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9A8F"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3FF505CA"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35EBE5CF"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35DBFE5B"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53B9BFD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1800E888"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75E56BF1"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7D6AE1C7" w14:textId="66D97E95" w:rsidR="00D42963" w:rsidRPr="00376085" w:rsidRDefault="008D23C2" w:rsidP="006C3B4A">
      <w:pPr>
        <w:ind w:left="5664"/>
        <w:rPr>
          <w:rFonts w:ascii="Times New Roman" w:hAnsi="Times New Roman"/>
          <w:color w:val="000000"/>
          <w:lang w:val="ru-RU"/>
        </w:rPr>
      </w:pPr>
      <w:proofErr w:type="spellStart"/>
      <w:r w:rsidRPr="00376085">
        <w:rPr>
          <w:rFonts w:ascii="Times New Roman" w:hAnsi="Times New Roman"/>
          <w:color w:val="000000"/>
          <w:lang w:val="ru-RU"/>
        </w:rPr>
        <w:t>Р</w:t>
      </w:r>
      <w:r w:rsidR="00D42963" w:rsidRPr="00376085">
        <w:rPr>
          <w:rFonts w:ascii="Times New Roman" w:hAnsi="Times New Roman"/>
          <w:color w:val="000000"/>
          <w:lang w:val="ru-RU"/>
        </w:rPr>
        <w:t>ішенням</w:t>
      </w:r>
      <w:proofErr w:type="spellEnd"/>
      <w:r w:rsidR="00077A86">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уповноваженої</w:t>
      </w:r>
      <w:proofErr w:type="spellEnd"/>
      <w:r w:rsidR="00D42963" w:rsidRPr="00376085">
        <w:rPr>
          <w:rFonts w:ascii="Times New Roman" w:hAnsi="Times New Roman"/>
          <w:color w:val="000000"/>
          <w:lang w:val="ru-RU"/>
        </w:rPr>
        <w:t xml:space="preserve"> особи</w:t>
      </w:r>
      <w:r w:rsidR="00077A86">
        <w:rPr>
          <w:rFonts w:ascii="Times New Roman" w:hAnsi="Times New Roman"/>
          <w:color w:val="000000"/>
          <w:lang w:val="ru-RU"/>
        </w:rPr>
        <w:t xml:space="preserve"> </w:t>
      </w:r>
      <w:r w:rsidR="00751E6F" w:rsidRPr="009B655E">
        <w:rPr>
          <w:rFonts w:ascii="Times New Roman" w:hAnsi="Times New Roman"/>
          <w:color w:val="000000"/>
          <w:lang w:val="ru-RU"/>
        </w:rPr>
        <w:t xml:space="preserve">протокол </w:t>
      </w:r>
      <w:r w:rsidR="00751E6F" w:rsidRPr="00AE0BE3">
        <w:rPr>
          <w:rFonts w:ascii="Times New Roman" w:hAnsi="Times New Roman"/>
          <w:color w:val="000000"/>
          <w:lang w:val="ru-RU"/>
        </w:rPr>
        <w:t>№</w:t>
      </w:r>
      <w:r w:rsidR="00490716" w:rsidRPr="00AE0BE3">
        <w:rPr>
          <w:rFonts w:ascii="Times New Roman" w:hAnsi="Times New Roman"/>
          <w:color w:val="000000"/>
          <w:lang w:val="ru-RU"/>
        </w:rPr>
        <w:t xml:space="preserve"> </w:t>
      </w:r>
      <w:r w:rsidR="00AE0BE3" w:rsidRPr="00AE0BE3">
        <w:rPr>
          <w:rFonts w:ascii="Times New Roman" w:hAnsi="Times New Roman"/>
          <w:color w:val="000000"/>
          <w:lang w:val="ru-RU"/>
        </w:rPr>
        <w:t>58</w:t>
      </w:r>
      <w:r w:rsidR="008F3309" w:rsidRPr="00AE0BE3">
        <w:rPr>
          <w:rFonts w:ascii="Times New Roman" w:hAnsi="Times New Roman"/>
          <w:color w:val="000000"/>
          <w:lang w:val="ru-RU"/>
        </w:rPr>
        <w:t xml:space="preserve"> </w:t>
      </w:r>
      <w:proofErr w:type="spellStart"/>
      <w:r w:rsidR="000F7DC7" w:rsidRPr="00AE0BE3">
        <w:rPr>
          <w:rFonts w:ascii="Times New Roman" w:hAnsi="Times New Roman"/>
          <w:color w:val="000000"/>
          <w:lang w:val="ru-RU"/>
        </w:rPr>
        <w:t>від</w:t>
      </w:r>
      <w:proofErr w:type="spellEnd"/>
      <w:r w:rsidR="00077A86" w:rsidRPr="00AE0BE3">
        <w:rPr>
          <w:rFonts w:ascii="Times New Roman" w:hAnsi="Times New Roman"/>
          <w:color w:val="000000"/>
          <w:lang w:val="ru-RU"/>
        </w:rPr>
        <w:t xml:space="preserve"> </w:t>
      </w:r>
      <w:r w:rsidR="00AE0BE3" w:rsidRPr="00AE0BE3">
        <w:rPr>
          <w:rFonts w:ascii="Times New Roman" w:hAnsi="Times New Roman"/>
          <w:color w:val="000000"/>
          <w:lang w:val="ru-RU"/>
        </w:rPr>
        <w:t>08</w:t>
      </w:r>
      <w:r w:rsidR="00077A86" w:rsidRPr="00AE0BE3">
        <w:rPr>
          <w:rFonts w:ascii="Times New Roman" w:hAnsi="Times New Roman"/>
          <w:color w:val="000000"/>
          <w:lang w:val="ru-RU"/>
        </w:rPr>
        <w:t xml:space="preserve"> </w:t>
      </w:r>
      <w:r w:rsidR="00AE0BE3" w:rsidRPr="00AE0BE3">
        <w:rPr>
          <w:rFonts w:ascii="Times New Roman" w:hAnsi="Times New Roman"/>
          <w:color w:val="000000"/>
          <w:lang w:val="ru-RU"/>
        </w:rPr>
        <w:t>че</w:t>
      </w:r>
      <w:r w:rsidR="00174353" w:rsidRPr="00AE0BE3">
        <w:rPr>
          <w:rFonts w:ascii="Times New Roman" w:hAnsi="Times New Roman"/>
          <w:color w:val="000000"/>
          <w:lang w:val="ru-RU"/>
        </w:rPr>
        <w:t>рв</w:t>
      </w:r>
      <w:r w:rsidR="006C3B4A" w:rsidRPr="00AE0BE3">
        <w:rPr>
          <w:rFonts w:ascii="Times New Roman" w:hAnsi="Times New Roman"/>
          <w:color w:val="000000"/>
          <w:lang w:val="ru-RU"/>
        </w:rPr>
        <w:t xml:space="preserve">ня </w:t>
      </w:r>
      <w:r w:rsidR="00D42963" w:rsidRPr="00AE0BE3">
        <w:rPr>
          <w:rFonts w:ascii="Times New Roman" w:hAnsi="Times New Roman"/>
          <w:color w:val="000000"/>
          <w:lang w:val="ru-RU"/>
        </w:rPr>
        <w:t>202</w:t>
      </w:r>
      <w:r w:rsidR="0040465F" w:rsidRPr="00AE0BE3">
        <w:rPr>
          <w:rFonts w:ascii="Times New Roman" w:hAnsi="Times New Roman"/>
          <w:color w:val="000000"/>
          <w:lang w:val="ru-RU"/>
        </w:rPr>
        <w:t>3</w:t>
      </w:r>
      <w:r w:rsidR="0013256B" w:rsidRPr="00AE0BE3">
        <w:rPr>
          <w:rFonts w:ascii="Times New Roman" w:hAnsi="Times New Roman"/>
          <w:color w:val="000000"/>
          <w:lang w:val="ru-RU"/>
        </w:rPr>
        <w:t xml:space="preserve"> </w:t>
      </w:r>
      <w:r w:rsidR="00D42963" w:rsidRPr="00AE0BE3">
        <w:rPr>
          <w:rFonts w:ascii="Times New Roman" w:hAnsi="Times New Roman"/>
          <w:color w:val="000000"/>
          <w:lang w:val="ru-RU"/>
        </w:rPr>
        <w:t>року</w:t>
      </w:r>
    </w:p>
    <w:p w14:paraId="0864786C"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
    <w:p w14:paraId="116C74B8" w14:textId="77777777" w:rsidR="00D42963" w:rsidRPr="00376085" w:rsidRDefault="00D42963" w:rsidP="00C7359D">
      <w:pPr>
        <w:spacing w:before="100" w:beforeAutospacing="1" w:after="100" w:afterAutospacing="1"/>
        <w:ind w:left="6372" w:firstLine="708"/>
        <w:rPr>
          <w:rFonts w:ascii="Times New Roman" w:hAnsi="Times New Roman"/>
          <w:color w:val="000000"/>
          <w:lang w:val="ru-RU"/>
        </w:rPr>
      </w:pPr>
      <w:r w:rsidRPr="00376085">
        <w:rPr>
          <w:rFonts w:ascii="Times New Roman" w:hAnsi="Times New Roman"/>
          <w:color w:val="000000"/>
          <w:lang w:val="ru-RU"/>
        </w:rPr>
        <w:t>М.</w:t>
      </w:r>
      <w:r w:rsidR="000C7EC7">
        <w:rPr>
          <w:rFonts w:ascii="Times New Roman" w:hAnsi="Times New Roman"/>
          <w:color w:val="000000"/>
          <w:lang w:val="ru-RU"/>
        </w:rPr>
        <w:t xml:space="preserve"> </w:t>
      </w:r>
      <w:r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Pr="00376085">
        <w:rPr>
          <w:rFonts w:ascii="Times New Roman" w:hAnsi="Times New Roman"/>
          <w:color w:val="000000"/>
          <w:lang w:val="ru-RU"/>
        </w:rPr>
        <w:t>Акуліна</w:t>
      </w:r>
      <w:proofErr w:type="spellEnd"/>
    </w:p>
    <w:p w14:paraId="08C67424"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40622C85"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1152C0F0"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2EC069C4"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26A64EFC" w14:textId="77777777"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w:t>
      </w:r>
      <w:proofErr w:type="spellStart"/>
      <w:r w:rsidR="00B858D1">
        <w:rPr>
          <w:rFonts w:ascii="Times New Roman" w:hAnsi="Times New Roman"/>
          <w:i/>
          <w:color w:val="000000"/>
          <w:sz w:val="27"/>
          <w:szCs w:val="27"/>
          <w:lang w:val="ru-RU"/>
        </w:rPr>
        <w:t>робіт</w:t>
      </w:r>
      <w:proofErr w:type="spellEnd"/>
      <w:r w:rsidR="00D42963" w:rsidRPr="00D42963">
        <w:rPr>
          <w:rFonts w:ascii="Times New Roman" w:hAnsi="Times New Roman"/>
          <w:i/>
          <w:color w:val="000000"/>
          <w:sz w:val="27"/>
          <w:szCs w:val="27"/>
          <w:lang w:val="ru-RU"/>
        </w:rPr>
        <w:t>:</w:t>
      </w:r>
    </w:p>
    <w:p w14:paraId="5530D7A9" w14:textId="2400D6E0" w:rsidR="0001639B" w:rsidRDefault="0037230A" w:rsidP="0001639B">
      <w:pPr>
        <w:framePr w:hSpace="180" w:wrap="around" w:vAnchor="text" w:hAnchor="margin" w:xAlign="center" w:y="1"/>
        <w:jc w:val="center"/>
        <w:rPr>
          <w:rFonts w:ascii="Times New Roman" w:hAnsi="Times New Roman"/>
          <w:b/>
          <w:bCs/>
          <w:sz w:val="27"/>
          <w:szCs w:val="27"/>
          <w:lang w:val="ru-RU"/>
        </w:rPr>
      </w:pPr>
      <w:proofErr w:type="spellStart"/>
      <w:r>
        <w:rPr>
          <w:rFonts w:ascii="Times New Roman" w:hAnsi="Times New Roman"/>
          <w:b/>
          <w:bCs/>
          <w:sz w:val="27"/>
          <w:szCs w:val="27"/>
          <w:lang w:val="ru-RU"/>
        </w:rPr>
        <w:t>Капітальний</w:t>
      </w:r>
      <w:proofErr w:type="spellEnd"/>
      <w:r>
        <w:rPr>
          <w:rFonts w:ascii="Times New Roman" w:hAnsi="Times New Roman"/>
          <w:b/>
          <w:bCs/>
          <w:sz w:val="27"/>
          <w:szCs w:val="27"/>
          <w:lang w:val="ru-RU"/>
        </w:rPr>
        <w:t xml:space="preserve"> ремонт дороги по </w:t>
      </w:r>
      <w:proofErr w:type="spellStart"/>
      <w:r>
        <w:rPr>
          <w:rFonts w:ascii="Times New Roman" w:hAnsi="Times New Roman"/>
          <w:b/>
          <w:bCs/>
          <w:sz w:val="27"/>
          <w:szCs w:val="27"/>
          <w:lang w:val="ru-RU"/>
        </w:rPr>
        <w:t>в</w:t>
      </w:r>
      <w:r w:rsidR="00ED6D2A">
        <w:rPr>
          <w:rFonts w:ascii="Times New Roman" w:hAnsi="Times New Roman"/>
          <w:b/>
          <w:bCs/>
          <w:sz w:val="27"/>
          <w:szCs w:val="27"/>
          <w:lang w:val="ru-RU"/>
        </w:rPr>
        <w:t>ул</w:t>
      </w:r>
      <w:proofErr w:type="spellEnd"/>
      <w:r>
        <w:rPr>
          <w:rFonts w:ascii="Times New Roman" w:hAnsi="Times New Roman"/>
          <w:b/>
          <w:bCs/>
          <w:sz w:val="27"/>
          <w:szCs w:val="27"/>
          <w:lang w:val="ru-RU"/>
        </w:rPr>
        <w:t xml:space="preserve">. </w:t>
      </w:r>
      <w:proofErr w:type="spellStart"/>
      <w:r w:rsidR="00ED6D2A">
        <w:rPr>
          <w:rFonts w:ascii="Times New Roman" w:hAnsi="Times New Roman"/>
          <w:b/>
          <w:bCs/>
          <w:sz w:val="27"/>
          <w:szCs w:val="27"/>
          <w:lang w:val="ru-RU"/>
        </w:rPr>
        <w:t>Підлозіївська</w:t>
      </w:r>
      <w:proofErr w:type="spellEnd"/>
      <w:r w:rsidR="0001639B" w:rsidRPr="0001639B">
        <w:rPr>
          <w:rFonts w:ascii="Times New Roman" w:hAnsi="Times New Roman"/>
          <w:b/>
          <w:bCs/>
          <w:sz w:val="27"/>
          <w:szCs w:val="27"/>
          <w:lang w:val="ru-RU"/>
        </w:rPr>
        <w:t xml:space="preserve"> у с. </w:t>
      </w:r>
      <w:proofErr w:type="spellStart"/>
      <w:r>
        <w:rPr>
          <w:rFonts w:ascii="Times New Roman" w:hAnsi="Times New Roman"/>
          <w:b/>
          <w:bCs/>
          <w:sz w:val="27"/>
          <w:szCs w:val="27"/>
          <w:lang w:val="ru-RU"/>
        </w:rPr>
        <w:t>Підлозіївка</w:t>
      </w:r>
      <w:proofErr w:type="spellEnd"/>
    </w:p>
    <w:p w14:paraId="4DCE5E7D" w14:textId="77777777" w:rsidR="0001639B" w:rsidRPr="0001639B" w:rsidRDefault="0001639B" w:rsidP="0001639B">
      <w:pPr>
        <w:framePr w:hSpace="180" w:wrap="around" w:vAnchor="text" w:hAnchor="margin" w:xAlign="center" w:y="1"/>
        <w:jc w:val="center"/>
        <w:rPr>
          <w:rFonts w:ascii="Times New Roman" w:hAnsi="Times New Roman"/>
          <w:b/>
          <w:bCs/>
          <w:sz w:val="27"/>
          <w:szCs w:val="27"/>
          <w:lang w:val="ru-RU"/>
        </w:rPr>
      </w:pPr>
      <w:proofErr w:type="spellStart"/>
      <w:r w:rsidRPr="0001639B">
        <w:rPr>
          <w:rFonts w:ascii="Times New Roman" w:hAnsi="Times New Roman"/>
          <w:b/>
          <w:bCs/>
          <w:sz w:val="27"/>
          <w:szCs w:val="27"/>
          <w:lang w:val="ru-RU"/>
        </w:rPr>
        <w:t>Охтирського</w:t>
      </w:r>
      <w:proofErr w:type="spellEnd"/>
      <w:r w:rsidRPr="0001639B">
        <w:rPr>
          <w:rFonts w:ascii="Times New Roman" w:hAnsi="Times New Roman"/>
          <w:b/>
          <w:bCs/>
          <w:sz w:val="27"/>
          <w:szCs w:val="27"/>
          <w:lang w:val="ru-RU"/>
        </w:rPr>
        <w:t xml:space="preserve"> району </w:t>
      </w:r>
      <w:proofErr w:type="spellStart"/>
      <w:r w:rsidRPr="0001639B">
        <w:rPr>
          <w:rFonts w:ascii="Times New Roman" w:hAnsi="Times New Roman"/>
          <w:b/>
          <w:bCs/>
          <w:sz w:val="27"/>
          <w:szCs w:val="27"/>
          <w:lang w:val="ru-RU"/>
        </w:rPr>
        <w:t>Сумської</w:t>
      </w:r>
      <w:proofErr w:type="spellEnd"/>
      <w:r w:rsidRPr="0001639B">
        <w:rPr>
          <w:rFonts w:ascii="Times New Roman" w:hAnsi="Times New Roman"/>
          <w:b/>
          <w:bCs/>
          <w:sz w:val="27"/>
          <w:szCs w:val="27"/>
          <w:lang w:val="ru-RU"/>
        </w:rPr>
        <w:t xml:space="preserve"> </w:t>
      </w:r>
      <w:proofErr w:type="spellStart"/>
      <w:r w:rsidRPr="0001639B">
        <w:rPr>
          <w:rFonts w:ascii="Times New Roman" w:hAnsi="Times New Roman"/>
          <w:b/>
          <w:bCs/>
          <w:sz w:val="27"/>
          <w:szCs w:val="27"/>
          <w:lang w:val="ru-RU"/>
        </w:rPr>
        <w:t>області</w:t>
      </w:r>
      <w:proofErr w:type="spellEnd"/>
      <w:r w:rsidR="0037230A">
        <w:rPr>
          <w:rFonts w:ascii="Times New Roman" w:hAnsi="Times New Roman"/>
          <w:b/>
          <w:bCs/>
          <w:sz w:val="27"/>
          <w:szCs w:val="27"/>
          <w:lang w:val="ru-RU"/>
        </w:rPr>
        <w:t xml:space="preserve">. </w:t>
      </w:r>
      <w:proofErr w:type="spellStart"/>
      <w:r w:rsidR="0037230A">
        <w:rPr>
          <w:rFonts w:ascii="Times New Roman" w:hAnsi="Times New Roman"/>
          <w:b/>
          <w:bCs/>
          <w:sz w:val="27"/>
          <w:szCs w:val="27"/>
          <w:lang w:val="ru-RU"/>
        </w:rPr>
        <w:t>Коригування</w:t>
      </w:r>
      <w:proofErr w:type="spellEnd"/>
    </w:p>
    <w:p w14:paraId="010BB110" w14:textId="77777777" w:rsidR="0001639B" w:rsidRDefault="0001639B" w:rsidP="0001639B">
      <w:pPr>
        <w:jc w:val="center"/>
        <w:rPr>
          <w:rFonts w:ascii="Times New Roman" w:hAnsi="Times New Roman"/>
          <w:color w:val="000000"/>
          <w:sz w:val="27"/>
          <w:szCs w:val="27"/>
          <w:lang w:val="ru-RU"/>
        </w:rPr>
      </w:pPr>
    </w:p>
    <w:p w14:paraId="38946983" w14:textId="77777777" w:rsidR="00F741B9" w:rsidRPr="0001639B" w:rsidRDefault="0001639B" w:rsidP="0001639B">
      <w:pPr>
        <w:jc w:val="center"/>
        <w:rPr>
          <w:rFonts w:ascii="Times New Roman" w:hAnsi="Times New Roman"/>
          <w:b/>
          <w:bCs/>
          <w:i/>
          <w:sz w:val="27"/>
          <w:szCs w:val="27"/>
        </w:rPr>
      </w:pPr>
      <w:r w:rsidRPr="0001639B">
        <w:rPr>
          <w:rFonts w:ascii="Times New Roman" w:hAnsi="Times New Roman"/>
          <w:b/>
          <w:color w:val="000000"/>
          <w:sz w:val="27"/>
          <w:szCs w:val="27"/>
          <w:lang w:val="ru-RU"/>
        </w:rPr>
        <w:t xml:space="preserve">Код ДК 021:2015: 45233142-6 ремонт </w:t>
      </w:r>
      <w:proofErr w:type="spellStart"/>
      <w:r w:rsidRPr="0001639B">
        <w:rPr>
          <w:rFonts w:ascii="Times New Roman" w:hAnsi="Times New Roman"/>
          <w:b/>
          <w:color w:val="000000"/>
          <w:sz w:val="27"/>
          <w:szCs w:val="27"/>
          <w:lang w:val="ru-RU"/>
        </w:rPr>
        <w:t>доріг</w:t>
      </w:r>
      <w:proofErr w:type="spellEnd"/>
    </w:p>
    <w:p w14:paraId="30A090FF" w14:textId="77777777" w:rsidR="00B64511" w:rsidRPr="004F1DD0" w:rsidRDefault="00B64511" w:rsidP="00B64511">
      <w:pPr>
        <w:suppressAutoHyphens/>
        <w:ind w:left="-71"/>
        <w:jc w:val="center"/>
        <w:rPr>
          <w:rFonts w:ascii="Arial" w:hAnsi="Arial" w:cs="Arial"/>
          <w:color w:val="000000"/>
          <w:sz w:val="28"/>
          <w:szCs w:val="28"/>
          <w:shd w:val="clear" w:color="auto" w:fill="FDFEFD"/>
        </w:rPr>
      </w:pPr>
    </w:p>
    <w:p w14:paraId="1AE753BE"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37844FFA" w14:textId="7777777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Pr>
          <w:rFonts w:ascii="Times New Roman" w:hAnsi="Times New Roman"/>
          <w:i/>
          <w:color w:val="000000"/>
          <w:sz w:val="27"/>
          <w:szCs w:val="27"/>
          <w:lang w:val="ru-RU"/>
        </w:rPr>
        <w:t xml:space="preserve">3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69FD0D3F"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639" w:type="dxa"/>
        <w:tblLayout w:type="fixed"/>
        <w:tblLook w:val="04A0" w:firstRow="1" w:lastRow="0" w:firstColumn="1" w:lastColumn="0" w:noHBand="0" w:noVBand="1"/>
      </w:tblPr>
      <w:tblGrid>
        <w:gridCol w:w="392"/>
        <w:gridCol w:w="124"/>
        <w:gridCol w:w="2598"/>
        <w:gridCol w:w="7512"/>
        <w:gridCol w:w="13"/>
      </w:tblGrid>
      <w:tr w:rsidR="00414A97" w:rsidRPr="00E9686C" w14:paraId="296D6FDB" w14:textId="77777777" w:rsidTr="001118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2BF22B84"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10123" w:type="dxa"/>
            <w:gridSpan w:val="3"/>
            <w:tcBorders>
              <w:top w:val="single" w:sz="4" w:space="0" w:color="000000"/>
              <w:left w:val="single" w:sz="4" w:space="0" w:color="000000"/>
              <w:bottom w:val="single" w:sz="4" w:space="0" w:color="000000"/>
              <w:right w:val="single" w:sz="4" w:space="0" w:color="000000"/>
            </w:tcBorders>
            <w:vAlign w:val="center"/>
            <w:hideMark/>
          </w:tcPr>
          <w:p w14:paraId="047C2393"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C9127C" w:rsidRPr="00E9686C" w14:paraId="7C748FD4" w14:textId="77777777" w:rsidTr="0011184F">
        <w:trPr>
          <w:gridAfter w:val="1"/>
          <w:wAfter w:w="13" w:type="dxa"/>
          <w:trHeight w:val="1064"/>
        </w:trPr>
        <w:tc>
          <w:tcPr>
            <w:tcW w:w="516" w:type="dxa"/>
            <w:gridSpan w:val="2"/>
            <w:tcBorders>
              <w:top w:val="single" w:sz="4" w:space="0" w:color="000000"/>
              <w:left w:val="single" w:sz="4" w:space="0" w:color="000000"/>
              <w:bottom w:val="single" w:sz="4" w:space="0" w:color="000000"/>
              <w:right w:val="nil"/>
            </w:tcBorders>
            <w:hideMark/>
          </w:tcPr>
          <w:p w14:paraId="6668F9E6" w14:textId="2A443F2A" w:rsidR="00C9127C" w:rsidRPr="00E9686C" w:rsidRDefault="00C9127C" w:rsidP="00C9127C">
            <w:pPr>
              <w:widowControl w:val="0"/>
              <w:suppressAutoHyphens/>
              <w:contextualSpacing/>
              <w:jc w:val="center"/>
              <w:rPr>
                <w:rFonts w:ascii="Calibri" w:eastAsia="Calibri" w:hAnsi="Calibri" w:cs="Calibri"/>
                <w:b/>
                <w:lang w:eastAsia="zh-CN"/>
              </w:rPr>
            </w:pPr>
            <w:r w:rsidRPr="004A715D">
              <w:rPr>
                <w:rFonts w:ascii="Times New Roman" w:hAnsi="Times New Roman"/>
                <w:color w:val="000000"/>
                <w:sz w:val="22"/>
                <w:szCs w:val="22"/>
              </w:rPr>
              <w:t>1</w:t>
            </w:r>
          </w:p>
        </w:tc>
        <w:tc>
          <w:tcPr>
            <w:tcW w:w="2598" w:type="dxa"/>
            <w:tcBorders>
              <w:top w:val="single" w:sz="4" w:space="0" w:color="000000"/>
              <w:left w:val="single" w:sz="4" w:space="0" w:color="000000"/>
              <w:bottom w:val="single" w:sz="4" w:space="0" w:color="000000"/>
              <w:right w:val="nil"/>
            </w:tcBorders>
            <w:hideMark/>
          </w:tcPr>
          <w:p w14:paraId="6447E87C" w14:textId="5A2B894E" w:rsidR="00C9127C" w:rsidRPr="00E9686C" w:rsidRDefault="00C9127C" w:rsidP="00C9127C">
            <w:pPr>
              <w:widowControl w:val="0"/>
              <w:suppressAutoHyphens/>
              <w:contextualSpacing/>
              <w:rPr>
                <w:rFonts w:ascii="Calibri" w:eastAsia="Calibri" w:hAnsi="Calibri" w:cs="Calibri"/>
                <w:b/>
                <w:lang w:eastAsia="zh-CN"/>
              </w:rPr>
            </w:pPr>
            <w:r w:rsidRPr="004A715D">
              <w:rPr>
                <w:rFonts w:ascii="Times New Roman" w:hAnsi="Times New Roman"/>
                <w:b/>
                <w:color w:val="000000"/>
                <w:sz w:val="22"/>
                <w:szCs w:val="22"/>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430BD222" w14:textId="77777777" w:rsidR="00C9127C" w:rsidRPr="004A715D" w:rsidRDefault="00C9127C" w:rsidP="00C9127C">
            <w:pPr>
              <w:jc w:val="both"/>
              <w:rPr>
                <w:rFonts w:ascii="Times New Roman" w:hAnsi="Times New Roman"/>
                <w:sz w:val="22"/>
                <w:szCs w:val="22"/>
              </w:rPr>
            </w:pPr>
            <w:r w:rsidRPr="004A715D">
              <w:rPr>
                <w:rFonts w:ascii="Times New Roman" w:hAnsi="Times New Roman"/>
                <w:sz w:val="22"/>
                <w:szCs w:val="22"/>
              </w:rPr>
              <w:t>Тендерну д</w:t>
            </w:r>
            <w:r w:rsidRPr="004A715D">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4A715D">
              <w:rPr>
                <w:rFonts w:ascii="Times New Roman" w:hAnsi="Times New Roman"/>
                <w:sz w:val="22"/>
                <w:szCs w:val="22"/>
              </w:rPr>
              <w:t>—</w:t>
            </w:r>
            <w:r w:rsidRPr="004A715D">
              <w:rPr>
                <w:rFonts w:ascii="Times New Roman" w:hAnsi="Times New Roman"/>
                <w:color w:val="000000"/>
                <w:sz w:val="22"/>
                <w:szCs w:val="22"/>
              </w:rPr>
              <w:t xml:space="preserve"> Закон)</w:t>
            </w:r>
            <w:r w:rsidRPr="004A715D">
              <w:rPr>
                <w:rFonts w:ascii="Times New Roman" w:hAnsi="Times New Roman"/>
                <w:sz w:val="22"/>
                <w:szCs w:val="22"/>
              </w:rPr>
              <w:t xml:space="preserve"> та Особливостей здійснення публічних </w:t>
            </w:r>
            <w:proofErr w:type="spellStart"/>
            <w:r w:rsidRPr="004A715D">
              <w:rPr>
                <w:rFonts w:ascii="Times New Roman" w:hAnsi="Times New Roman"/>
                <w:sz w:val="22"/>
                <w:szCs w:val="22"/>
              </w:rPr>
              <w:t>закупівель</w:t>
            </w:r>
            <w:proofErr w:type="spellEnd"/>
            <w:r w:rsidRPr="004A715D">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29176E" w14:textId="37894AE1" w:rsidR="00C9127C" w:rsidRPr="00E9686C" w:rsidRDefault="00C9127C" w:rsidP="00C9127C">
            <w:pPr>
              <w:suppressAutoHyphens/>
              <w:ind w:left="-71"/>
              <w:rPr>
                <w:rFonts w:ascii="Calibri" w:eastAsia="Calibri" w:hAnsi="Calibri" w:cs="Calibri"/>
                <w:lang w:eastAsia="zh-CN"/>
              </w:rPr>
            </w:pPr>
            <w:r w:rsidRPr="004A715D">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4A715D">
              <w:rPr>
                <w:rFonts w:ascii="Times New Roman" w:hAnsi="Times New Roman"/>
                <w:sz w:val="22"/>
                <w:szCs w:val="22"/>
              </w:rPr>
              <w:t>Особливостях.</w:t>
            </w:r>
          </w:p>
        </w:tc>
      </w:tr>
      <w:tr w:rsidR="00414A97" w:rsidRPr="00E9686C" w14:paraId="5EF5CA7C"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1EBEB30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598" w:type="dxa"/>
            <w:tcBorders>
              <w:top w:val="single" w:sz="4" w:space="0" w:color="000000"/>
              <w:left w:val="single" w:sz="4" w:space="0" w:color="000000"/>
              <w:bottom w:val="single" w:sz="4" w:space="0" w:color="000000"/>
              <w:right w:val="nil"/>
            </w:tcBorders>
            <w:vAlign w:val="center"/>
            <w:hideMark/>
          </w:tcPr>
          <w:p w14:paraId="14E7B718"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1867BE22"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095E769E"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1665D05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598" w:type="dxa"/>
            <w:tcBorders>
              <w:top w:val="single" w:sz="4" w:space="0" w:color="000000"/>
              <w:left w:val="single" w:sz="4" w:space="0" w:color="000000"/>
              <w:bottom w:val="single" w:sz="4" w:space="0" w:color="000000"/>
              <w:right w:val="nil"/>
            </w:tcBorders>
            <w:vAlign w:val="center"/>
            <w:hideMark/>
          </w:tcPr>
          <w:p w14:paraId="5AF7470A"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B6D40DE" w14:textId="77777777" w:rsidR="00414A97" w:rsidRPr="003A7BC1" w:rsidRDefault="00414A97" w:rsidP="0001639B">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5DB36E1A" w14:textId="77777777" w:rsidTr="0011184F">
        <w:trPr>
          <w:gridAfter w:val="1"/>
          <w:wAfter w:w="13" w:type="dxa"/>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07F94971"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598" w:type="dxa"/>
            <w:tcBorders>
              <w:top w:val="single" w:sz="4" w:space="0" w:color="000000"/>
              <w:left w:val="single" w:sz="4" w:space="0" w:color="000000"/>
              <w:bottom w:val="single" w:sz="4" w:space="0" w:color="000000"/>
              <w:right w:val="nil"/>
            </w:tcBorders>
            <w:vAlign w:val="center"/>
            <w:hideMark/>
          </w:tcPr>
          <w:p w14:paraId="018336D1"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21DA9D56"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5AD2A291"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71D75989"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793C04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598" w:type="dxa"/>
            <w:tcBorders>
              <w:top w:val="single" w:sz="4" w:space="0" w:color="000000"/>
              <w:left w:val="single" w:sz="4" w:space="0" w:color="000000"/>
              <w:bottom w:val="single" w:sz="4" w:space="0" w:color="000000"/>
              <w:right w:val="nil"/>
            </w:tcBorders>
            <w:vAlign w:val="center"/>
            <w:hideMark/>
          </w:tcPr>
          <w:p w14:paraId="0A45102F"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168A961F" w14:textId="249BD966"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+380995591892</w:t>
            </w:r>
          </w:p>
          <w:p w14:paraId="5DADDBD5"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5BE79D60" w14:textId="77777777" w:rsidTr="0011184F">
        <w:trPr>
          <w:gridAfter w:val="1"/>
          <w:wAfter w:w="13" w:type="dxa"/>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6D92D0D5"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598" w:type="dxa"/>
            <w:tcBorders>
              <w:top w:val="single" w:sz="4" w:space="0" w:color="000000"/>
              <w:left w:val="single" w:sz="4" w:space="0" w:color="000000"/>
              <w:bottom w:val="single" w:sz="4" w:space="0" w:color="000000"/>
              <w:right w:val="nil"/>
            </w:tcBorders>
            <w:hideMark/>
          </w:tcPr>
          <w:p w14:paraId="34626328"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D82BF09"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4A3CBA59"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F8D554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598" w:type="dxa"/>
            <w:tcBorders>
              <w:top w:val="single" w:sz="4" w:space="0" w:color="000000"/>
              <w:left w:val="single" w:sz="4" w:space="0" w:color="000000"/>
              <w:bottom w:val="single" w:sz="4" w:space="0" w:color="000000"/>
              <w:right w:val="nil"/>
            </w:tcBorders>
            <w:hideMark/>
          </w:tcPr>
          <w:p w14:paraId="4C0E344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57F76DD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14:paraId="69CFBA76"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16C5D6DB"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598" w:type="dxa"/>
            <w:tcBorders>
              <w:top w:val="single" w:sz="4" w:space="0" w:color="000000"/>
              <w:left w:val="single" w:sz="4" w:space="0" w:color="000000"/>
              <w:bottom w:val="single" w:sz="4" w:space="0" w:color="000000"/>
              <w:right w:val="nil"/>
            </w:tcBorders>
            <w:vAlign w:val="center"/>
            <w:hideMark/>
          </w:tcPr>
          <w:p w14:paraId="3ED03FF6"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5632A73E" w14:textId="44A1308D" w:rsidR="00414A97" w:rsidRDefault="00BB5660" w:rsidP="00CC56CA">
            <w:pPr>
              <w:rPr>
                <w:rFonts w:ascii="Times New Roman" w:hAnsi="Times New Roman"/>
                <w:b/>
                <w:bCs/>
                <w:lang w:val="ru-RU"/>
              </w:rPr>
            </w:pPr>
            <w:proofErr w:type="spellStart"/>
            <w:r>
              <w:rPr>
                <w:rFonts w:ascii="Times New Roman" w:hAnsi="Times New Roman"/>
                <w:b/>
                <w:bCs/>
                <w:sz w:val="22"/>
                <w:szCs w:val="22"/>
                <w:lang w:val="ru-RU"/>
              </w:rPr>
              <w:t>Капітальний</w:t>
            </w:r>
            <w:proofErr w:type="spellEnd"/>
            <w:r>
              <w:rPr>
                <w:rFonts w:ascii="Times New Roman" w:hAnsi="Times New Roman"/>
                <w:b/>
                <w:bCs/>
                <w:sz w:val="22"/>
                <w:szCs w:val="22"/>
                <w:lang w:val="ru-RU"/>
              </w:rPr>
              <w:t xml:space="preserve"> ремонт дороги по </w:t>
            </w:r>
            <w:proofErr w:type="spellStart"/>
            <w:r>
              <w:rPr>
                <w:rFonts w:ascii="Times New Roman" w:hAnsi="Times New Roman"/>
                <w:b/>
                <w:bCs/>
                <w:sz w:val="22"/>
                <w:szCs w:val="22"/>
                <w:lang w:val="ru-RU"/>
              </w:rPr>
              <w:t>в</w:t>
            </w:r>
            <w:r w:rsidR="00C9127C">
              <w:rPr>
                <w:rFonts w:ascii="Times New Roman" w:hAnsi="Times New Roman"/>
                <w:b/>
                <w:bCs/>
                <w:sz w:val="22"/>
                <w:szCs w:val="22"/>
                <w:lang w:val="ru-RU"/>
              </w:rPr>
              <w:t>ул</w:t>
            </w:r>
            <w:proofErr w:type="spellEnd"/>
            <w:r>
              <w:rPr>
                <w:rFonts w:ascii="Times New Roman" w:hAnsi="Times New Roman"/>
                <w:b/>
                <w:bCs/>
                <w:sz w:val="22"/>
                <w:szCs w:val="22"/>
                <w:lang w:val="ru-RU"/>
              </w:rPr>
              <w:t xml:space="preserve">. </w:t>
            </w:r>
            <w:proofErr w:type="spellStart"/>
            <w:r w:rsidR="00C9127C">
              <w:rPr>
                <w:rFonts w:ascii="Times New Roman" w:hAnsi="Times New Roman"/>
                <w:b/>
                <w:bCs/>
                <w:sz w:val="22"/>
                <w:szCs w:val="22"/>
                <w:lang w:val="ru-RU"/>
              </w:rPr>
              <w:t>Підлозіївська</w:t>
            </w:r>
            <w:proofErr w:type="spellEnd"/>
            <w:r>
              <w:rPr>
                <w:rFonts w:ascii="Times New Roman" w:hAnsi="Times New Roman"/>
                <w:b/>
                <w:bCs/>
                <w:sz w:val="22"/>
                <w:szCs w:val="22"/>
                <w:lang w:val="ru-RU"/>
              </w:rPr>
              <w:t xml:space="preserve"> у с. </w:t>
            </w:r>
            <w:proofErr w:type="spellStart"/>
            <w:r>
              <w:rPr>
                <w:rFonts w:ascii="Times New Roman" w:hAnsi="Times New Roman"/>
                <w:b/>
                <w:bCs/>
                <w:sz w:val="22"/>
                <w:szCs w:val="22"/>
                <w:lang w:val="ru-RU"/>
              </w:rPr>
              <w:t>Підлозіївка</w:t>
            </w:r>
            <w:proofErr w:type="spellEnd"/>
            <w:r>
              <w:rPr>
                <w:rFonts w:ascii="Times New Roman" w:hAnsi="Times New Roman"/>
                <w:b/>
                <w:bCs/>
                <w:sz w:val="22"/>
                <w:szCs w:val="22"/>
                <w:lang w:val="ru-RU"/>
              </w:rPr>
              <w:t xml:space="preserve"> </w:t>
            </w:r>
            <w:proofErr w:type="spellStart"/>
            <w:r w:rsidR="00D674AA">
              <w:rPr>
                <w:rFonts w:ascii="Times New Roman" w:hAnsi="Times New Roman"/>
                <w:b/>
                <w:bCs/>
                <w:sz w:val="22"/>
                <w:szCs w:val="22"/>
                <w:lang w:val="ru-RU"/>
              </w:rPr>
              <w:t>Охтирського</w:t>
            </w:r>
            <w:proofErr w:type="spellEnd"/>
            <w:r w:rsidR="00D674AA">
              <w:rPr>
                <w:rFonts w:ascii="Times New Roman" w:hAnsi="Times New Roman"/>
                <w:b/>
                <w:bCs/>
                <w:sz w:val="22"/>
                <w:szCs w:val="22"/>
                <w:lang w:val="ru-RU"/>
              </w:rPr>
              <w:t xml:space="preserve"> району </w:t>
            </w:r>
            <w:proofErr w:type="spellStart"/>
            <w:r w:rsidR="00D674AA">
              <w:rPr>
                <w:rFonts w:ascii="Times New Roman" w:hAnsi="Times New Roman"/>
                <w:b/>
                <w:bCs/>
                <w:sz w:val="22"/>
                <w:szCs w:val="22"/>
                <w:lang w:val="ru-RU"/>
              </w:rPr>
              <w:t>Сумської</w:t>
            </w:r>
            <w:proofErr w:type="spellEnd"/>
            <w:r w:rsidR="00D674AA">
              <w:rPr>
                <w:rFonts w:ascii="Times New Roman" w:hAnsi="Times New Roman"/>
                <w:b/>
                <w:bCs/>
                <w:sz w:val="22"/>
                <w:szCs w:val="22"/>
                <w:lang w:val="ru-RU"/>
              </w:rPr>
              <w:t xml:space="preserve"> </w:t>
            </w:r>
            <w:proofErr w:type="spellStart"/>
            <w:r w:rsidR="00D674AA">
              <w:rPr>
                <w:rFonts w:ascii="Times New Roman" w:hAnsi="Times New Roman"/>
                <w:b/>
                <w:bCs/>
                <w:sz w:val="22"/>
                <w:szCs w:val="22"/>
                <w:lang w:val="ru-RU"/>
              </w:rPr>
              <w:t>області</w:t>
            </w:r>
            <w:proofErr w:type="spellEnd"/>
            <w:r>
              <w:rPr>
                <w:rFonts w:ascii="Times New Roman" w:hAnsi="Times New Roman"/>
                <w:b/>
                <w:bCs/>
                <w:sz w:val="22"/>
                <w:szCs w:val="22"/>
                <w:lang w:val="ru-RU"/>
              </w:rPr>
              <w:t xml:space="preserve">. </w:t>
            </w:r>
            <w:proofErr w:type="spellStart"/>
            <w:r>
              <w:rPr>
                <w:rFonts w:ascii="Times New Roman" w:hAnsi="Times New Roman"/>
                <w:b/>
                <w:bCs/>
                <w:sz w:val="22"/>
                <w:szCs w:val="22"/>
                <w:lang w:val="ru-RU"/>
              </w:rPr>
              <w:t>Коригування</w:t>
            </w:r>
            <w:proofErr w:type="spellEnd"/>
          </w:p>
          <w:p w14:paraId="7046DE6C" w14:textId="77777777" w:rsidR="00D674AA" w:rsidRPr="00C9231F" w:rsidRDefault="00C9231F" w:rsidP="00C9231F">
            <w:pPr>
              <w:autoSpaceDE w:val="0"/>
              <w:jc w:val="both"/>
              <w:rPr>
                <w:rFonts w:ascii="Times New Roman" w:hAnsi="Times New Roman"/>
              </w:rPr>
            </w:pPr>
            <w:r>
              <w:rPr>
                <w:rFonts w:ascii="Times New Roman" w:hAnsi="Times New Roman"/>
                <w:color w:val="000000"/>
                <w:sz w:val="22"/>
                <w:szCs w:val="22"/>
                <w:lang w:val="ru-RU"/>
              </w:rPr>
              <w:t xml:space="preserve">Код ДК 021:2015: </w:t>
            </w:r>
            <w:r w:rsidR="00D674AA" w:rsidRPr="00ED2849">
              <w:rPr>
                <w:rFonts w:ascii="Times New Roman" w:hAnsi="Times New Roman"/>
                <w:color w:val="000000"/>
                <w:sz w:val="22"/>
                <w:szCs w:val="22"/>
                <w:lang w:val="ru-RU"/>
              </w:rPr>
              <w:t xml:space="preserve">45233142-6 ремонт </w:t>
            </w:r>
            <w:proofErr w:type="spellStart"/>
            <w:r w:rsidR="00D674AA" w:rsidRPr="00ED2849">
              <w:rPr>
                <w:rFonts w:ascii="Times New Roman" w:hAnsi="Times New Roman"/>
                <w:color w:val="000000"/>
                <w:sz w:val="22"/>
                <w:szCs w:val="22"/>
                <w:lang w:val="ru-RU"/>
              </w:rPr>
              <w:t>доріг</w:t>
            </w:r>
            <w:proofErr w:type="spellEnd"/>
          </w:p>
        </w:tc>
      </w:tr>
      <w:tr w:rsidR="00414A97" w:rsidRPr="00E9686C" w14:paraId="2C758EBE"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13129F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598" w:type="dxa"/>
            <w:tcBorders>
              <w:top w:val="single" w:sz="4" w:space="0" w:color="000000"/>
              <w:left w:val="single" w:sz="4" w:space="0" w:color="000000"/>
              <w:bottom w:val="single" w:sz="4" w:space="0" w:color="000000"/>
              <w:right w:val="nil"/>
            </w:tcBorders>
            <w:hideMark/>
          </w:tcPr>
          <w:p w14:paraId="3624C90B"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C4187AF" w14:textId="77777777" w:rsidR="006C3B4A" w:rsidRPr="006C3B4A" w:rsidRDefault="00414A97" w:rsidP="006C3B4A">
            <w:pPr>
              <w:widowControl w:val="0"/>
              <w:ind w:right="120"/>
              <w:jc w:val="both"/>
              <w:rPr>
                <w:rFonts w:ascii="Times New Roman" w:hAnsi="Times New Roman"/>
              </w:rPr>
            </w:pPr>
            <w:r w:rsidRPr="00E9686C">
              <w:rPr>
                <w:rFonts w:ascii="Times New Roman" w:hAnsi="Times New Roman"/>
                <w:sz w:val="22"/>
                <w:szCs w:val="22"/>
              </w:rPr>
              <w:t>Визначення окремих частин предмета закупівлі (лотів) тендерною документацією не передбачається.</w:t>
            </w:r>
            <w:r w:rsidR="006C3B4A">
              <w:rPr>
                <w:rFonts w:ascii="Times New Roman" w:hAnsi="Times New Roman"/>
                <w:sz w:val="22"/>
                <w:szCs w:val="22"/>
              </w:rPr>
              <w:t xml:space="preserve"> </w:t>
            </w:r>
            <w:r w:rsidR="006C3B4A">
              <w:rPr>
                <w:rFonts w:ascii="Times New Roman" w:hAnsi="Times New Roman"/>
                <w:color w:val="000000"/>
              </w:rPr>
              <w:t xml:space="preserve"> </w:t>
            </w:r>
            <w:r w:rsidR="006C3B4A" w:rsidRPr="006C3B4A">
              <w:rPr>
                <w:rFonts w:ascii="Times New Roman" w:hAnsi="Times New Roman"/>
                <w:color w:val="000000"/>
                <w:sz w:val="22"/>
                <w:szCs w:val="22"/>
              </w:rPr>
              <w:t>Закупівля здійснюється щодо предмет</w:t>
            </w:r>
            <w:r w:rsidR="006C3B4A" w:rsidRPr="006C3B4A">
              <w:rPr>
                <w:rFonts w:ascii="Times New Roman" w:hAnsi="Times New Roman"/>
                <w:sz w:val="22"/>
                <w:szCs w:val="22"/>
              </w:rPr>
              <w:t>а</w:t>
            </w:r>
            <w:r w:rsidR="006C3B4A" w:rsidRPr="006C3B4A">
              <w:rPr>
                <w:rFonts w:ascii="Times New Roman" w:hAnsi="Times New Roman"/>
                <w:color w:val="000000"/>
                <w:sz w:val="22"/>
                <w:szCs w:val="22"/>
              </w:rPr>
              <w:t xml:space="preserve"> закупівлі в цілому.</w:t>
            </w:r>
          </w:p>
          <w:p w14:paraId="38FF1280" w14:textId="77777777" w:rsidR="00414A97" w:rsidRPr="00E9686C" w:rsidRDefault="00414A97" w:rsidP="00414A97">
            <w:pPr>
              <w:pStyle w:val="HTML"/>
              <w:ind w:left="-71"/>
              <w:rPr>
                <w:sz w:val="22"/>
                <w:szCs w:val="22"/>
              </w:rPr>
            </w:pPr>
          </w:p>
        </w:tc>
      </w:tr>
      <w:tr w:rsidR="00414A97" w:rsidRPr="00E9686C" w14:paraId="1A696704" w14:textId="77777777" w:rsidTr="0011184F">
        <w:trPr>
          <w:gridAfter w:val="1"/>
          <w:wAfter w:w="13" w:type="dxa"/>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34F1EB7C"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598" w:type="dxa"/>
            <w:tcBorders>
              <w:top w:val="single" w:sz="4" w:space="0" w:color="000000"/>
              <w:left w:val="single" w:sz="4" w:space="0" w:color="000000"/>
              <w:bottom w:val="single" w:sz="4" w:space="0" w:color="000000"/>
              <w:right w:val="nil"/>
            </w:tcBorders>
            <w:vAlign w:val="center"/>
            <w:hideMark/>
          </w:tcPr>
          <w:p w14:paraId="3FE3D36E" w14:textId="77777777" w:rsidR="00414A97" w:rsidRPr="00FC1509" w:rsidRDefault="00D674AA" w:rsidP="00D674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FC1509">
              <w:rPr>
                <w:rFonts w:ascii="Times New Roman" w:hAnsi="Times New Roman"/>
                <w:color w:val="000000"/>
                <w:sz w:val="22"/>
                <w:szCs w:val="22"/>
              </w:rPr>
              <w:t xml:space="preserve">місце, де повинні бути виконані роботи </w:t>
            </w:r>
          </w:p>
        </w:tc>
        <w:tc>
          <w:tcPr>
            <w:tcW w:w="7512" w:type="dxa"/>
            <w:tcBorders>
              <w:top w:val="single" w:sz="4" w:space="0" w:color="000000"/>
              <w:left w:val="single" w:sz="4" w:space="0" w:color="000000"/>
              <w:bottom w:val="single" w:sz="4" w:space="0" w:color="000000"/>
              <w:right w:val="single" w:sz="4" w:space="0" w:color="000000"/>
            </w:tcBorders>
            <w:hideMark/>
          </w:tcPr>
          <w:p w14:paraId="22330592" w14:textId="4A07B569" w:rsidR="00414A97" w:rsidRPr="00FC1509" w:rsidRDefault="00325CA8" w:rsidP="00BB5660">
            <w:pPr>
              <w:pStyle w:val="LO-normal"/>
              <w:suppressAutoHyphens w:val="0"/>
              <w:spacing w:line="240" w:lineRule="auto"/>
              <w:jc w:val="both"/>
              <w:rPr>
                <w:rFonts w:ascii="Times New Roman" w:hAnsi="Times New Roman" w:cs="Times New Roman"/>
                <w:sz w:val="24"/>
                <w:szCs w:val="24"/>
              </w:rPr>
            </w:pPr>
            <w:r>
              <w:rPr>
                <w:rFonts w:ascii="Times New Roman" w:hAnsi="Times New Roman"/>
              </w:rPr>
              <w:t>427</w:t>
            </w:r>
            <w:r w:rsidR="00BB5660">
              <w:rPr>
                <w:rFonts w:ascii="Times New Roman" w:hAnsi="Times New Roman"/>
                <w:lang w:val="uk-UA"/>
              </w:rPr>
              <w:t>6</w:t>
            </w:r>
            <w:r>
              <w:rPr>
                <w:rFonts w:ascii="Times New Roman" w:hAnsi="Times New Roman"/>
                <w:lang w:val="uk-UA"/>
              </w:rPr>
              <w:t xml:space="preserve">0, </w:t>
            </w:r>
            <w:proofErr w:type="spellStart"/>
            <w:r w:rsidR="00C9127C">
              <w:rPr>
                <w:rFonts w:ascii="Times New Roman" w:hAnsi="Times New Roman"/>
                <w:lang w:val="uk-UA"/>
              </w:rPr>
              <w:t>вул</w:t>
            </w:r>
            <w:proofErr w:type="spellEnd"/>
            <w:r w:rsidR="00C9127C">
              <w:rPr>
                <w:rFonts w:ascii="Times New Roman" w:hAnsi="Times New Roman"/>
                <w:lang w:val="uk-UA"/>
              </w:rPr>
              <w:t xml:space="preserve"> </w:t>
            </w:r>
            <w:proofErr w:type="spellStart"/>
            <w:r w:rsidR="00C9127C">
              <w:rPr>
                <w:rFonts w:ascii="Times New Roman" w:hAnsi="Times New Roman"/>
                <w:lang w:val="uk-UA"/>
              </w:rPr>
              <w:t>Підлозіївська</w:t>
            </w:r>
            <w:proofErr w:type="spellEnd"/>
            <w:r w:rsidR="00BB5660">
              <w:rPr>
                <w:rFonts w:ascii="Times New Roman" w:hAnsi="Times New Roman"/>
                <w:lang w:val="uk-UA"/>
              </w:rPr>
              <w:t xml:space="preserve">, с. </w:t>
            </w:r>
            <w:proofErr w:type="spellStart"/>
            <w:r w:rsidR="00BB5660">
              <w:rPr>
                <w:rFonts w:ascii="Times New Roman" w:hAnsi="Times New Roman"/>
                <w:lang w:val="uk-UA"/>
              </w:rPr>
              <w:t>Підлозіївка</w:t>
            </w:r>
            <w:proofErr w:type="spellEnd"/>
            <w:r w:rsidR="00E425F3">
              <w:rPr>
                <w:rFonts w:ascii="Times New Roman" w:hAnsi="Times New Roman"/>
              </w:rPr>
              <w:t xml:space="preserve">, </w:t>
            </w:r>
            <w:r w:rsidR="00D674AA">
              <w:rPr>
                <w:rFonts w:ascii="Times New Roman" w:hAnsi="Times New Roman"/>
                <w:lang w:val="uk-UA"/>
              </w:rPr>
              <w:t xml:space="preserve">Охтирський район, </w:t>
            </w:r>
            <w:proofErr w:type="spellStart"/>
            <w:r w:rsidR="00E425F3">
              <w:rPr>
                <w:rFonts w:ascii="Times New Roman" w:hAnsi="Times New Roman"/>
              </w:rPr>
              <w:t>Сумська</w:t>
            </w:r>
            <w:proofErr w:type="spellEnd"/>
            <w:r w:rsidR="00E425F3">
              <w:rPr>
                <w:rFonts w:ascii="Times New Roman" w:hAnsi="Times New Roman"/>
              </w:rPr>
              <w:t xml:space="preserve"> область, </w:t>
            </w:r>
            <w:proofErr w:type="spellStart"/>
            <w:r w:rsidR="00E425F3">
              <w:rPr>
                <w:rFonts w:ascii="Times New Roman" w:hAnsi="Times New Roman"/>
              </w:rPr>
              <w:t>Україна</w:t>
            </w:r>
            <w:proofErr w:type="spellEnd"/>
            <w:r w:rsidR="00E425F3">
              <w:rPr>
                <w:rFonts w:ascii="Times New Roman" w:hAnsi="Times New Roman"/>
              </w:rPr>
              <w:t xml:space="preserve">, </w:t>
            </w:r>
          </w:p>
        </w:tc>
      </w:tr>
      <w:tr w:rsidR="00414A97" w:rsidRPr="00E9686C" w14:paraId="6F491ED7"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8A1C80A"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598" w:type="dxa"/>
            <w:tcBorders>
              <w:top w:val="single" w:sz="4" w:space="0" w:color="000000"/>
              <w:left w:val="single" w:sz="4" w:space="0" w:color="000000"/>
              <w:bottom w:val="single" w:sz="4" w:space="0" w:color="000000"/>
              <w:right w:val="nil"/>
            </w:tcBorders>
            <w:vAlign w:val="center"/>
            <w:hideMark/>
          </w:tcPr>
          <w:p w14:paraId="5183FB54" w14:textId="77777777" w:rsidR="00414A97" w:rsidRPr="00A408AA" w:rsidRDefault="00414A97" w:rsidP="00D674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sidRPr="00A408AA">
              <w:rPr>
                <w:rFonts w:ascii="Times New Roman" w:hAnsi="Times New Roman"/>
                <w:sz w:val="22"/>
                <w:szCs w:val="22"/>
              </w:rPr>
              <w:t xml:space="preserve">Строк </w:t>
            </w:r>
            <w:r w:rsidR="00D674AA">
              <w:rPr>
                <w:rFonts w:ascii="Times New Roman" w:hAnsi="Times New Roman"/>
                <w:sz w:val="22"/>
                <w:szCs w:val="22"/>
              </w:rPr>
              <w:t>виконання робіт</w:t>
            </w:r>
            <w:r w:rsidRPr="00A408AA">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4F4D9B3C" w14:textId="77777777" w:rsidR="00414A97" w:rsidRPr="0015599B" w:rsidRDefault="00D704A3" w:rsidP="001167E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Pr>
                <w:rFonts w:ascii="Times New Roman" w:hAnsi="Times New Roman"/>
                <w:sz w:val="22"/>
                <w:szCs w:val="22"/>
              </w:rPr>
              <w:t xml:space="preserve"> </w:t>
            </w:r>
            <w:r w:rsidR="00912E21" w:rsidRPr="0013256B">
              <w:rPr>
                <w:rFonts w:ascii="Times New Roman" w:hAnsi="Times New Roman"/>
                <w:sz w:val="22"/>
                <w:szCs w:val="22"/>
              </w:rPr>
              <w:t>На протязі  9</w:t>
            </w:r>
            <w:r w:rsidR="00F741B9" w:rsidRPr="0013256B">
              <w:rPr>
                <w:rFonts w:ascii="Times New Roman" w:hAnsi="Times New Roman"/>
                <w:sz w:val="22"/>
                <w:szCs w:val="22"/>
              </w:rPr>
              <w:t>0 календарних днів з дати підписання договору</w:t>
            </w:r>
          </w:p>
        </w:tc>
      </w:tr>
      <w:tr w:rsidR="00414A97" w:rsidRPr="00E9686C" w14:paraId="02ADC455" w14:textId="77777777" w:rsidTr="0011184F">
        <w:trPr>
          <w:gridAfter w:val="1"/>
          <w:wAfter w:w="13" w:type="dxa"/>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63311A56"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598" w:type="dxa"/>
            <w:tcBorders>
              <w:top w:val="single" w:sz="4" w:space="0" w:color="000000"/>
              <w:left w:val="single" w:sz="4" w:space="0" w:color="000000"/>
              <w:bottom w:val="single" w:sz="4" w:space="0" w:color="000000"/>
              <w:right w:val="nil"/>
            </w:tcBorders>
            <w:vAlign w:val="center"/>
            <w:hideMark/>
          </w:tcPr>
          <w:p w14:paraId="6DCC355F"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4E287F70" w14:textId="77777777" w:rsidR="00414A97" w:rsidRPr="00E9686C" w:rsidRDefault="00414A97" w:rsidP="002E327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p>
        </w:tc>
      </w:tr>
      <w:tr w:rsidR="00C9127C" w:rsidRPr="00E9686C" w14:paraId="7070E54E" w14:textId="77777777" w:rsidTr="0011184F">
        <w:trPr>
          <w:gridAfter w:val="1"/>
          <w:wAfter w:w="13" w:type="dxa"/>
          <w:trHeight w:val="1932"/>
        </w:trPr>
        <w:tc>
          <w:tcPr>
            <w:tcW w:w="516" w:type="dxa"/>
            <w:gridSpan w:val="2"/>
            <w:tcBorders>
              <w:top w:val="single" w:sz="4" w:space="0" w:color="000000"/>
              <w:left w:val="single" w:sz="4" w:space="0" w:color="000000"/>
              <w:bottom w:val="single" w:sz="4" w:space="0" w:color="000000"/>
              <w:right w:val="nil"/>
            </w:tcBorders>
            <w:hideMark/>
          </w:tcPr>
          <w:p w14:paraId="5F519FC8" w14:textId="51EC1A27" w:rsidR="00C9127C" w:rsidRPr="00E9686C" w:rsidRDefault="00C9127C" w:rsidP="00C9127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4A715D">
              <w:rPr>
                <w:rFonts w:ascii="Times New Roman" w:hAnsi="Times New Roman"/>
                <w:color w:val="000000"/>
                <w:sz w:val="22"/>
                <w:szCs w:val="22"/>
              </w:rPr>
              <w:t>6</w:t>
            </w:r>
          </w:p>
        </w:tc>
        <w:tc>
          <w:tcPr>
            <w:tcW w:w="2598" w:type="dxa"/>
            <w:tcBorders>
              <w:top w:val="single" w:sz="4" w:space="0" w:color="000000"/>
              <w:left w:val="single" w:sz="4" w:space="0" w:color="000000"/>
              <w:bottom w:val="single" w:sz="4" w:space="0" w:color="000000"/>
              <w:right w:val="nil"/>
            </w:tcBorders>
            <w:hideMark/>
          </w:tcPr>
          <w:p w14:paraId="596BB09F" w14:textId="3D15C693" w:rsidR="00C9127C" w:rsidRPr="00E9686C" w:rsidRDefault="00C9127C" w:rsidP="00C9127C">
            <w:pPr>
              <w:pStyle w:val="a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715D">
              <w:rPr>
                <w:rFonts w:ascii="Times New Roman" w:eastAsia="Times New Roman" w:hAnsi="Times New Roman" w:cs="Times New Roman"/>
                <w:b/>
                <w:color w:val="000000"/>
              </w:rPr>
              <w:t>Валюта, у якій повинна бути зазначена ціна тендерної пропозиції</w:t>
            </w:r>
            <w:r w:rsidRPr="004A715D">
              <w:rPr>
                <w:rFonts w:ascii="Times New Roman" w:eastAsia="Times New Roman" w:hAnsi="Times New Roman" w:cs="Times New Roman"/>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1363A300" w14:textId="65F8A001" w:rsidR="00C9127C" w:rsidRPr="00E9686C" w:rsidRDefault="00C9127C" w:rsidP="00C9127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left="-71" w:hanging="21"/>
              <w:contextualSpacing/>
              <w:jc w:val="both"/>
              <w:rPr>
                <w:rFonts w:ascii="Calibri" w:eastAsia="Calibri" w:hAnsi="Calibri" w:cs="Calibri"/>
                <w:lang w:eastAsia="zh-CN"/>
              </w:rPr>
            </w:pPr>
            <w:r w:rsidRPr="004A715D">
              <w:rPr>
                <w:rFonts w:ascii="Times New Roman" w:hAnsi="Times New Roman"/>
                <w:color w:val="000000"/>
                <w:sz w:val="22"/>
                <w:szCs w:val="22"/>
              </w:rPr>
              <w:t>Валютою тендерної пропозиції є гривня.</w:t>
            </w:r>
            <w:r w:rsidRPr="004A715D">
              <w:rPr>
                <w:rFonts w:ascii="Times New Roman" w:hAnsi="Times New Roman"/>
                <w:sz w:val="22"/>
                <w:szCs w:val="22"/>
              </w:rPr>
              <w:t xml:space="preserve"> </w:t>
            </w:r>
            <w:r w:rsidRPr="004A715D">
              <w:rPr>
                <w:rFonts w:ascii="Times New Roman" w:hAnsi="Times New Roman"/>
                <w:b/>
                <w:i/>
                <w:color w:val="000000"/>
                <w:sz w:val="22"/>
                <w:szCs w:val="22"/>
              </w:rPr>
              <w:t>У разі якщо учасником процедури закупівлі є нерезидент</w:t>
            </w:r>
            <w:r w:rsidRPr="004A715D">
              <w:rPr>
                <w:rFonts w:ascii="Times New Roman" w:hAnsi="Times New Roman"/>
                <w:b/>
                <w:color w:val="000000"/>
                <w:sz w:val="22"/>
                <w:szCs w:val="22"/>
              </w:rPr>
              <w:t xml:space="preserve">,  </w:t>
            </w:r>
            <w:r w:rsidRPr="004A715D">
              <w:rPr>
                <w:rFonts w:ascii="Times New Roman" w:hAnsi="Times New Roman"/>
                <w:color w:val="000000"/>
                <w:sz w:val="22"/>
                <w:szCs w:val="22"/>
              </w:rPr>
              <w:t xml:space="preserve">такий </w:t>
            </w:r>
            <w:r w:rsidRPr="004A715D">
              <w:rPr>
                <w:rFonts w:ascii="Times New Roman" w:hAnsi="Times New Roman"/>
                <w:sz w:val="22"/>
                <w:szCs w:val="22"/>
              </w:rPr>
              <w:t>у</w:t>
            </w:r>
            <w:r w:rsidRPr="004A715D">
              <w:rPr>
                <w:rFonts w:ascii="Times New Roman" w:hAnsi="Times New Roman"/>
                <w:color w:val="000000"/>
                <w:sz w:val="22"/>
                <w:szCs w:val="22"/>
              </w:rPr>
              <w:t xml:space="preserve">часник зазначає ціну пропозиції в електронній системі </w:t>
            </w:r>
            <w:proofErr w:type="spellStart"/>
            <w:r w:rsidRPr="004A715D">
              <w:rPr>
                <w:rFonts w:ascii="Times New Roman" w:hAnsi="Times New Roman"/>
                <w:color w:val="000000"/>
                <w:sz w:val="22"/>
                <w:szCs w:val="22"/>
              </w:rPr>
              <w:t>закупівель</w:t>
            </w:r>
            <w:proofErr w:type="spellEnd"/>
            <w:r w:rsidRPr="004A715D">
              <w:rPr>
                <w:rFonts w:ascii="Times New Roman" w:hAnsi="Times New Roman"/>
                <w:color w:val="000000"/>
                <w:sz w:val="22"/>
                <w:szCs w:val="22"/>
              </w:rPr>
              <w:t xml:space="preserve"> у валюті – гривня.</w:t>
            </w:r>
          </w:p>
        </w:tc>
      </w:tr>
      <w:tr w:rsidR="00C9127C" w:rsidRPr="00E9686C" w14:paraId="2CBCDBFD" w14:textId="77777777" w:rsidTr="0011184F">
        <w:trPr>
          <w:gridAfter w:val="1"/>
          <w:wAfter w:w="13" w:type="dxa"/>
          <w:trHeight w:val="3342"/>
        </w:trPr>
        <w:tc>
          <w:tcPr>
            <w:tcW w:w="516" w:type="dxa"/>
            <w:gridSpan w:val="2"/>
            <w:tcBorders>
              <w:top w:val="single" w:sz="4" w:space="0" w:color="000000"/>
              <w:left w:val="single" w:sz="4" w:space="0" w:color="000000"/>
              <w:bottom w:val="single" w:sz="4" w:space="0" w:color="000000"/>
              <w:right w:val="nil"/>
            </w:tcBorders>
            <w:hideMark/>
          </w:tcPr>
          <w:p w14:paraId="3619C4EB" w14:textId="1528402B" w:rsidR="00C9127C" w:rsidRPr="00BE7DF8" w:rsidRDefault="00C9127C" w:rsidP="00C9127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bCs/>
                <w:lang w:eastAsia="zh-CN"/>
              </w:rPr>
            </w:pPr>
            <w:r w:rsidRPr="00BE7DF8">
              <w:rPr>
                <w:rFonts w:ascii="Times New Roman" w:hAnsi="Times New Roman"/>
                <w:b/>
                <w:bCs/>
                <w:color w:val="000000"/>
                <w:sz w:val="22"/>
                <w:szCs w:val="22"/>
              </w:rPr>
              <w:lastRenderedPageBreak/>
              <w:t>7</w:t>
            </w:r>
          </w:p>
        </w:tc>
        <w:tc>
          <w:tcPr>
            <w:tcW w:w="2598" w:type="dxa"/>
            <w:tcBorders>
              <w:top w:val="single" w:sz="4" w:space="0" w:color="000000"/>
              <w:left w:val="single" w:sz="4" w:space="0" w:color="000000"/>
              <w:bottom w:val="single" w:sz="4" w:space="0" w:color="000000"/>
              <w:right w:val="nil"/>
            </w:tcBorders>
            <w:hideMark/>
          </w:tcPr>
          <w:p w14:paraId="15A42E49" w14:textId="5D405789" w:rsidR="00C9127C" w:rsidRPr="00E9686C" w:rsidRDefault="00C9127C" w:rsidP="00C9127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4A715D">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0E4C7D1C" w14:textId="77777777" w:rsidR="00C9127C" w:rsidRPr="004A715D" w:rsidRDefault="00C9127C" w:rsidP="00C9127C">
            <w:pPr>
              <w:widowControl w:val="0"/>
              <w:jc w:val="both"/>
              <w:rPr>
                <w:rFonts w:ascii="Times New Roman" w:hAnsi="Times New Roman"/>
                <w:color w:val="000000"/>
                <w:sz w:val="22"/>
                <w:szCs w:val="22"/>
              </w:rPr>
            </w:pPr>
            <w:r w:rsidRPr="004A715D">
              <w:rPr>
                <w:rFonts w:ascii="Times New Roman" w:hAnsi="Times New Roman"/>
                <w:color w:val="000000"/>
                <w:sz w:val="22"/>
                <w:szCs w:val="22"/>
              </w:rPr>
              <w:t>Мова тендерної пропозиції – українська.</w:t>
            </w:r>
          </w:p>
          <w:p w14:paraId="27685D43" w14:textId="77777777" w:rsidR="00C9127C" w:rsidRPr="004A715D" w:rsidRDefault="00C9127C" w:rsidP="00C9127C">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Під час проведення процедур </w:t>
            </w:r>
            <w:proofErr w:type="spellStart"/>
            <w:r w:rsidRPr="004A715D">
              <w:rPr>
                <w:rFonts w:ascii="Times New Roman" w:hAnsi="Times New Roman"/>
                <w:color w:val="000000"/>
                <w:sz w:val="22"/>
                <w:szCs w:val="22"/>
              </w:rPr>
              <w:t>закупівель</w:t>
            </w:r>
            <w:proofErr w:type="spellEnd"/>
            <w:r w:rsidRPr="004A715D">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715D">
              <w:rPr>
                <w:rFonts w:ascii="Times New Roman" w:hAnsi="Times New Roman"/>
                <w:sz w:val="22"/>
                <w:szCs w:val="22"/>
              </w:rPr>
              <w:t>іншою мовою</w:t>
            </w:r>
            <w:r w:rsidRPr="004A715D">
              <w:rPr>
                <w:rFonts w:ascii="Times New Roman" w:hAnsi="Times New Roman"/>
                <w:color w:val="000000"/>
                <w:sz w:val="22"/>
                <w:szCs w:val="22"/>
              </w:rPr>
              <w:t>. Визначальним є текст, викладений українською мовою.</w:t>
            </w:r>
          </w:p>
          <w:p w14:paraId="69CE8EC1" w14:textId="77777777" w:rsidR="00C9127C" w:rsidRPr="004A715D" w:rsidRDefault="00C9127C" w:rsidP="00C9127C">
            <w:pPr>
              <w:widowControl w:val="0"/>
              <w:jc w:val="both"/>
              <w:rPr>
                <w:rFonts w:ascii="Times New Roman" w:hAnsi="Times New Roman"/>
                <w:color w:val="000000"/>
                <w:sz w:val="22"/>
                <w:szCs w:val="22"/>
              </w:rPr>
            </w:pPr>
            <w:r w:rsidRPr="004A715D">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4783E4" w14:textId="77777777" w:rsidR="00C9127C" w:rsidRPr="004A715D" w:rsidRDefault="00C9127C" w:rsidP="00C9127C">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Уся інформація розміщується в електронній системі </w:t>
            </w:r>
            <w:proofErr w:type="spellStart"/>
            <w:r w:rsidRPr="004A715D">
              <w:rPr>
                <w:rFonts w:ascii="Times New Roman" w:hAnsi="Times New Roman"/>
                <w:color w:val="000000"/>
                <w:sz w:val="22"/>
                <w:szCs w:val="22"/>
              </w:rPr>
              <w:t>закупівель</w:t>
            </w:r>
            <w:proofErr w:type="spellEnd"/>
            <w:r w:rsidRPr="004A715D">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715D">
              <w:rPr>
                <w:rFonts w:ascii="Times New Roman" w:hAnsi="Times New Roman"/>
                <w:sz w:val="22"/>
                <w:szCs w:val="22"/>
              </w:rPr>
              <w:t>І</w:t>
            </w:r>
            <w:r w:rsidRPr="004A715D">
              <w:rPr>
                <w:rFonts w:ascii="Times New Roman" w:hAnsi="Times New Roman"/>
                <w:color w:val="000000"/>
                <w:sz w:val="22"/>
                <w:szCs w:val="22"/>
              </w:rPr>
              <w:t>нтернет, адреси електронної пошти, торговельної марки (</w:t>
            </w:r>
            <w:proofErr w:type="spellStart"/>
            <w:r w:rsidRPr="004A715D">
              <w:rPr>
                <w:rFonts w:ascii="Times New Roman" w:hAnsi="Times New Roman"/>
                <w:color w:val="000000"/>
                <w:sz w:val="22"/>
                <w:szCs w:val="22"/>
              </w:rPr>
              <w:t>знак</w:t>
            </w:r>
            <w:r w:rsidRPr="004A715D">
              <w:rPr>
                <w:rFonts w:ascii="Times New Roman" w:hAnsi="Times New Roman"/>
                <w:sz w:val="22"/>
                <w:szCs w:val="22"/>
              </w:rPr>
              <w:t>а</w:t>
            </w:r>
            <w:proofErr w:type="spellEnd"/>
            <w:r w:rsidRPr="004A715D">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4A715D">
              <w:rPr>
                <w:rFonts w:ascii="Times New Roman" w:hAnsi="Times New Roman"/>
                <w:sz w:val="22"/>
                <w:szCs w:val="22"/>
              </w:rPr>
              <w:t>в</w:t>
            </w:r>
            <w:r w:rsidRPr="004A715D">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715D">
              <w:rPr>
                <w:rFonts w:ascii="Times New Roman" w:hAnsi="Times New Roman"/>
                <w:sz w:val="22"/>
                <w:szCs w:val="22"/>
              </w:rPr>
              <w:t>українською мовою</w:t>
            </w:r>
            <w:r w:rsidRPr="004A715D">
              <w:rPr>
                <w:rFonts w:ascii="Times New Roman" w:hAnsi="Times New Roman"/>
                <w:color w:val="000000"/>
                <w:sz w:val="22"/>
                <w:szCs w:val="22"/>
              </w:rPr>
              <w:t xml:space="preserve">. </w:t>
            </w:r>
          </w:p>
          <w:p w14:paraId="369B8C62" w14:textId="77777777" w:rsidR="00C9127C" w:rsidRPr="004A715D" w:rsidRDefault="00C9127C" w:rsidP="00C9127C">
            <w:pPr>
              <w:widowControl w:val="0"/>
              <w:jc w:val="both"/>
              <w:rPr>
                <w:rFonts w:ascii="Times New Roman" w:hAnsi="Times New Roman"/>
                <w:b/>
                <w:color w:val="000000"/>
                <w:sz w:val="22"/>
                <w:szCs w:val="22"/>
              </w:rPr>
            </w:pPr>
            <w:r w:rsidRPr="004A715D">
              <w:rPr>
                <w:rFonts w:ascii="Times New Roman" w:hAnsi="Times New Roman"/>
                <w:b/>
                <w:color w:val="000000"/>
                <w:sz w:val="22"/>
                <w:szCs w:val="22"/>
              </w:rPr>
              <w:t>Виключення:</w:t>
            </w:r>
          </w:p>
          <w:p w14:paraId="08655B2E" w14:textId="77777777" w:rsidR="00C9127C" w:rsidRPr="004A715D" w:rsidRDefault="00C9127C" w:rsidP="00C9127C">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715D">
              <w:rPr>
                <w:rFonts w:ascii="Times New Roman" w:hAnsi="Times New Roman"/>
                <w:sz w:val="22"/>
                <w:szCs w:val="22"/>
              </w:rPr>
              <w:t>у</w:t>
            </w:r>
            <w:r w:rsidRPr="004A715D">
              <w:rPr>
                <w:rFonts w:ascii="Times New Roman" w:hAnsi="Times New Roman"/>
                <w:color w:val="000000"/>
                <w:sz w:val="22"/>
                <w:szCs w:val="22"/>
              </w:rPr>
              <w:t xml:space="preserve"> тому числі якщо такі документи надані іноземною мовою без перекладу. </w:t>
            </w:r>
          </w:p>
          <w:p w14:paraId="60A172C5" w14:textId="3367A371" w:rsidR="00C9127C" w:rsidRPr="00E9686C" w:rsidRDefault="00C9127C" w:rsidP="00C9127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jc w:val="both"/>
              <w:rPr>
                <w:rFonts w:ascii="Calibri" w:eastAsia="Calibri" w:hAnsi="Calibri" w:cs="Calibri"/>
                <w:lang w:eastAsia="zh-CN"/>
              </w:rPr>
            </w:pPr>
            <w:r w:rsidRPr="004A715D">
              <w:rPr>
                <w:rFonts w:ascii="Times New Roman" w:hAnsi="Times New Roman"/>
                <w:color w:val="000000"/>
                <w:sz w:val="22"/>
                <w:szCs w:val="22"/>
              </w:rPr>
              <w:t xml:space="preserve">2.  </w:t>
            </w:r>
            <w:r w:rsidRPr="004A715D">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A715D">
              <w:rPr>
                <w:rFonts w:ascii="Times New Roman" w:hAnsi="Times New Roman"/>
                <w:sz w:val="22"/>
                <w:szCs w:val="22"/>
              </w:rPr>
              <w:t>вимозі</w:t>
            </w:r>
            <w:proofErr w:type="spellEnd"/>
            <w:r w:rsidRPr="004A715D">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4A97" w:rsidRPr="00E9686C" w14:paraId="778F0C69" w14:textId="77777777" w:rsidTr="0011184F">
        <w:trPr>
          <w:trHeight w:val="552"/>
        </w:trPr>
        <w:tc>
          <w:tcPr>
            <w:tcW w:w="10639" w:type="dxa"/>
            <w:gridSpan w:val="5"/>
            <w:tcBorders>
              <w:top w:val="single" w:sz="4" w:space="0" w:color="000000"/>
              <w:left w:val="single" w:sz="4" w:space="0" w:color="000000"/>
              <w:bottom w:val="single" w:sz="4" w:space="0" w:color="000000"/>
              <w:right w:val="single" w:sz="4" w:space="0" w:color="000000"/>
            </w:tcBorders>
            <w:vAlign w:val="center"/>
            <w:hideMark/>
          </w:tcPr>
          <w:p w14:paraId="64504C61" w14:textId="77777777"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C9127C" w:rsidRPr="00E9686C" w14:paraId="23FDC923" w14:textId="77777777" w:rsidTr="0011184F">
        <w:trPr>
          <w:gridAfter w:val="1"/>
          <w:wAfter w:w="13" w:type="dxa"/>
          <w:trHeight w:val="4641"/>
        </w:trPr>
        <w:tc>
          <w:tcPr>
            <w:tcW w:w="516" w:type="dxa"/>
            <w:gridSpan w:val="2"/>
            <w:tcBorders>
              <w:top w:val="single" w:sz="4" w:space="0" w:color="000000"/>
              <w:left w:val="single" w:sz="4" w:space="0" w:color="000000"/>
              <w:bottom w:val="single" w:sz="4" w:space="0" w:color="000000"/>
              <w:right w:val="nil"/>
            </w:tcBorders>
            <w:hideMark/>
          </w:tcPr>
          <w:p w14:paraId="45DC1CEB" w14:textId="2156E235" w:rsidR="00C9127C" w:rsidRPr="00E9686C" w:rsidRDefault="00C9127C" w:rsidP="00C9127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4A715D">
              <w:rPr>
                <w:rFonts w:ascii="Times New Roman" w:hAnsi="Times New Roman"/>
                <w:sz w:val="22"/>
                <w:szCs w:val="22"/>
              </w:rPr>
              <w:t>1</w:t>
            </w:r>
          </w:p>
        </w:tc>
        <w:tc>
          <w:tcPr>
            <w:tcW w:w="2598" w:type="dxa"/>
            <w:tcBorders>
              <w:top w:val="single" w:sz="4" w:space="0" w:color="000000"/>
              <w:left w:val="single" w:sz="4" w:space="0" w:color="000000"/>
              <w:bottom w:val="single" w:sz="4" w:space="0" w:color="000000"/>
              <w:right w:val="nil"/>
            </w:tcBorders>
            <w:hideMark/>
          </w:tcPr>
          <w:p w14:paraId="2D0959B5" w14:textId="74118695" w:rsidR="00C9127C" w:rsidRPr="00E9686C" w:rsidRDefault="00C9127C" w:rsidP="00C9127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hAnsi="Times New Roman"/>
                <w:b/>
                <w:lang w:eastAsia="uk-UA"/>
              </w:rPr>
            </w:pPr>
            <w:r w:rsidRPr="004A715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4053D16C" w14:textId="77777777" w:rsidR="00C9127C" w:rsidRPr="004A715D" w:rsidRDefault="00C9127C" w:rsidP="00C9127C">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95E1EA" w14:textId="77777777" w:rsidR="00C9127C" w:rsidRPr="004A715D" w:rsidRDefault="00C9127C" w:rsidP="00C9127C">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без ідентифікації особи, яка звернулася до замовника. </w:t>
            </w:r>
          </w:p>
          <w:p w14:paraId="1308CB5E" w14:textId="77777777" w:rsidR="00C9127C" w:rsidRPr="004A715D" w:rsidRDefault="00C9127C" w:rsidP="00C9127C">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Замовник повинен </w:t>
            </w:r>
            <w:r w:rsidRPr="004A715D">
              <w:rPr>
                <w:rFonts w:ascii="Times New Roman" w:hAnsi="Times New Roman"/>
                <w:b/>
                <w:i/>
                <w:sz w:val="22"/>
                <w:szCs w:val="22"/>
                <w:highlight w:val="white"/>
              </w:rPr>
              <w:t>протягом трьох днів</w:t>
            </w:r>
            <w:r w:rsidRPr="004A715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w:t>
            </w:r>
          </w:p>
          <w:p w14:paraId="536E8434" w14:textId="77777777" w:rsidR="00C9127C" w:rsidRPr="004A715D" w:rsidRDefault="00C9127C" w:rsidP="00C9127C">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автоматично зупиняє перебіг відкритих торгів.</w:t>
            </w:r>
          </w:p>
          <w:p w14:paraId="1E14EE11" w14:textId="51D29B6D" w:rsidR="00C9127C" w:rsidRPr="005C6145" w:rsidRDefault="00C9127C" w:rsidP="00C9127C">
            <w:pPr>
              <w:jc w:val="both"/>
              <w:rPr>
                <w:rFonts w:ascii="Times New Roman" w:hAnsi="Times New Roman"/>
              </w:rPr>
            </w:pPr>
            <w:r w:rsidRPr="004A715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з одночасним продовженням строку подання тендерних пропозицій </w:t>
            </w:r>
            <w:r w:rsidRPr="004A715D">
              <w:rPr>
                <w:rFonts w:ascii="Times New Roman" w:hAnsi="Times New Roman"/>
                <w:b/>
                <w:i/>
                <w:sz w:val="22"/>
                <w:szCs w:val="22"/>
                <w:highlight w:val="white"/>
              </w:rPr>
              <w:t>не менш як на чотири дні.</w:t>
            </w:r>
          </w:p>
        </w:tc>
      </w:tr>
      <w:tr w:rsidR="00F7718D" w:rsidRPr="00E9686C" w14:paraId="6701B848" w14:textId="77777777" w:rsidTr="0011184F">
        <w:trPr>
          <w:gridAfter w:val="1"/>
          <w:wAfter w:w="13" w:type="dxa"/>
          <w:trHeight w:val="4107"/>
        </w:trPr>
        <w:tc>
          <w:tcPr>
            <w:tcW w:w="516" w:type="dxa"/>
            <w:gridSpan w:val="2"/>
            <w:tcBorders>
              <w:top w:val="single" w:sz="4" w:space="0" w:color="000000"/>
              <w:left w:val="single" w:sz="4" w:space="0" w:color="000000"/>
              <w:bottom w:val="single" w:sz="4" w:space="0" w:color="000000"/>
              <w:right w:val="nil"/>
            </w:tcBorders>
            <w:hideMark/>
          </w:tcPr>
          <w:p w14:paraId="5A19F7B7" w14:textId="6D489D30" w:rsidR="00F7718D" w:rsidRPr="00E9686C" w:rsidRDefault="00F7718D" w:rsidP="00F7718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4A715D">
              <w:rPr>
                <w:rFonts w:ascii="Times New Roman" w:hAnsi="Times New Roman"/>
                <w:color w:val="000000"/>
                <w:sz w:val="22"/>
                <w:szCs w:val="22"/>
              </w:rPr>
              <w:lastRenderedPageBreak/>
              <w:t>2</w:t>
            </w:r>
          </w:p>
        </w:tc>
        <w:tc>
          <w:tcPr>
            <w:tcW w:w="2598" w:type="dxa"/>
            <w:tcBorders>
              <w:top w:val="single" w:sz="4" w:space="0" w:color="000000"/>
              <w:left w:val="single" w:sz="4" w:space="0" w:color="000000"/>
              <w:bottom w:val="single" w:sz="4" w:space="0" w:color="000000"/>
              <w:right w:val="nil"/>
            </w:tcBorders>
            <w:hideMark/>
          </w:tcPr>
          <w:p w14:paraId="31410392" w14:textId="7C321F52" w:rsidR="00F7718D" w:rsidRPr="00E9686C" w:rsidRDefault="00F7718D" w:rsidP="00F7718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4A715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59112278" w14:textId="77777777" w:rsidR="00F7718D" w:rsidRPr="004A715D" w:rsidRDefault="00F7718D" w:rsidP="00F7718D">
            <w:pPr>
              <w:spacing w:before="120"/>
              <w:jc w:val="both"/>
              <w:rPr>
                <w:rFonts w:ascii="Times New Roman" w:hAnsi="Times New Roman"/>
                <w:sz w:val="22"/>
                <w:szCs w:val="22"/>
                <w:highlight w:val="white"/>
              </w:rPr>
            </w:pPr>
            <w:r w:rsidRPr="004A715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4A715D">
                <w:rPr>
                  <w:rFonts w:ascii="Times New Roman" w:hAnsi="Times New Roman"/>
                  <w:sz w:val="22"/>
                  <w:szCs w:val="22"/>
                  <w:highlight w:val="white"/>
                </w:rPr>
                <w:t>статті 8</w:t>
              </w:r>
            </w:hyperlink>
            <w:r w:rsidRPr="004A715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4A715D">
              <w:rPr>
                <w:rFonts w:ascii="Times New Roman" w:hAnsi="Times New Roman"/>
                <w:sz w:val="22"/>
                <w:szCs w:val="22"/>
                <w:highlight w:val="white"/>
              </w:rPr>
              <w:t>внести</w:t>
            </w:r>
            <w:proofErr w:type="spellEnd"/>
            <w:r w:rsidRPr="004A715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w:t>
            </w:r>
            <w:r w:rsidRPr="00F7718D">
              <w:rPr>
                <w:rFonts w:ascii="Times New Roman" w:hAnsi="Times New Roman"/>
                <w:color w:val="000000" w:themeColor="text1"/>
                <w:sz w:val="22"/>
                <w:szCs w:val="22"/>
                <w:highlight w:val="white"/>
              </w:rPr>
              <w:t xml:space="preserve">а саме в оголошенні про проведення відкритих торгів, </w:t>
            </w:r>
            <w:r w:rsidRPr="004A715D">
              <w:rPr>
                <w:rFonts w:ascii="Times New Roman" w:hAnsi="Times New Roman"/>
                <w:sz w:val="22"/>
                <w:szCs w:val="22"/>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4688FB" w14:textId="01644C22" w:rsidR="00F7718D" w:rsidRPr="00E9686C" w:rsidRDefault="00F7718D" w:rsidP="00BE7DF8">
            <w:pPr>
              <w:pStyle w:val="ab"/>
              <w:widowControl w:val="0"/>
              <w:tabs>
                <w:tab w:val="left" w:pos="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hanging="33"/>
              <w:contextualSpacing/>
              <w:jc w:val="both"/>
            </w:pPr>
            <w:r w:rsidRPr="004A715D">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A715D">
              <w:rPr>
                <w:rFonts w:ascii="Times New Roman" w:eastAsia="Times New Roman" w:hAnsi="Times New Roman" w:cs="Times New Roman"/>
                <w:highlight w:val="white"/>
              </w:rPr>
              <w:t>закупівель</w:t>
            </w:r>
            <w:proofErr w:type="spellEnd"/>
            <w:r w:rsidRPr="004A715D">
              <w:rPr>
                <w:rFonts w:ascii="Times New Roman" w:eastAsia="Times New Roman" w:hAnsi="Times New Roman" w:cs="Times New Roman"/>
                <w:highlight w:val="white"/>
              </w:rPr>
              <w:t xml:space="preserve"> </w:t>
            </w:r>
            <w:r w:rsidRPr="004A715D">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A715D">
              <w:rPr>
                <w:rFonts w:ascii="Times New Roman" w:eastAsia="Times New Roman" w:hAnsi="Times New Roman" w:cs="Times New Roman"/>
                <w:i/>
                <w:highlight w:val="white"/>
              </w:rPr>
              <w:t xml:space="preserve"> </w:t>
            </w:r>
            <w:r w:rsidRPr="004A715D">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A715D">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4A715D">
              <w:rPr>
                <w:rFonts w:ascii="Times New Roman" w:eastAsia="Times New Roman" w:hAnsi="Times New Roman" w:cs="Times New Roman"/>
                <w:highlight w:val="white"/>
              </w:rPr>
              <w:t>машинозчитувальному</w:t>
            </w:r>
            <w:proofErr w:type="spellEnd"/>
            <w:r w:rsidRPr="004A715D">
              <w:rPr>
                <w:rFonts w:ascii="Times New Roman" w:eastAsia="Times New Roman" w:hAnsi="Times New Roman" w:cs="Times New Roman"/>
                <w:highlight w:val="white"/>
              </w:rPr>
              <w:t xml:space="preserve"> форматі розміщуються в електронній системі </w:t>
            </w:r>
            <w:proofErr w:type="spellStart"/>
            <w:r w:rsidRPr="004A715D">
              <w:rPr>
                <w:rFonts w:ascii="Times New Roman" w:eastAsia="Times New Roman" w:hAnsi="Times New Roman" w:cs="Times New Roman"/>
                <w:highlight w:val="white"/>
              </w:rPr>
              <w:t>закупівель</w:t>
            </w:r>
            <w:proofErr w:type="spellEnd"/>
            <w:r w:rsidRPr="004A715D">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414A97" w:rsidRPr="00E9686C" w14:paraId="673A541D" w14:textId="77777777" w:rsidTr="0011184F">
        <w:trPr>
          <w:trHeight w:val="412"/>
        </w:trPr>
        <w:tc>
          <w:tcPr>
            <w:tcW w:w="10639" w:type="dxa"/>
            <w:gridSpan w:val="5"/>
            <w:tcBorders>
              <w:top w:val="single" w:sz="4" w:space="0" w:color="000000"/>
              <w:left w:val="single" w:sz="4" w:space="0" w:color="000000"/>
              <w:bottom w:val="single" w:sz="4" w:space="0" w:color="000000"/>
              <w:right w:val="single" w:sz="4" w:space="0" w:color="000000"/>
            </w:tcBorders>
            <w:vAlign w:val="center"/>
            <w:hideMark/>
          </w:tcPr>
          <w:p w14:paraId="48079DB7" w14:textId="77777777"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F7718D" w:rsidRPr="00E9686C" w14:paraId="52C7944A" w14:textId="77777777" w:rsidTr="0011184F">
        <w:trPr>
          <w:gridAfter w:val="1"/>
          <w:wAfter w:w="13" w:type="dxa"/>
          <w:trHeight w:val="522"/>
        </w:trPr>
        <w:tc>
          <w:tcPr>
            <w:tcW w:w="392" w:type="dxa"/>
            <w:tcBorders>
              <w:top w:val="single" w:sz="4" w:space="0" w:color="000000"/>
              <w:left w:val="single" w:sz="4" w:space="0" w:color="000000"/>
              <w:bottom w:val="single" w:sz="4" w:space="0" w:color="000000"/>
              <w:right w:val="nil"/>
            </w:tcBorders>
          </w:tcPr>
          <w:p w14:paraId="48F4D742" w14:textId="58106D4D" w:rsidR="00F7718D" w:rsidRPr="00E9686C" w:rsidRDefault="00F7718D" w:rsidP="00F7718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4A715D">
              <w:rPr>
                <w:rFonts w:ascii="Times New Roman" w:hAnsi="Times New Roman"/>
                <w:b/>
                <w:color w:val="000000"/>
                <w:sz w:val="22"/>
                <w:szCs w:val="22"/>
              </w:rPr>
              <w:t>1</w:t>
            </w:r>
          </w:p>
        </w:tc>
        <w:tc>
          <w:tcPr>
            <w:tcW w:w="2722" w:type="dxa"/>
            <w:gridSpan w:val="2"/>
            <w:tcBorders>
              <w:top w:val="single" w:sz="4" w:space="0" w:color="000000"/>
              <w:left w:val="single" w:sz="4" w:space="0" w:color="000000"/>
              <w:bottom w:val="single" w:sz="4" w:space="0" w:color="000000"/>
              <w:right w:val="nil"/>
            </w:tcBorders>
          </w:tcPr>
          <w:p w14:paraId="484EE642" w14:textId="2D93A125" w:rsidR="00F7718D" w:rsidRPr="00E9686C" w:rsidRDefault="00F7718D" w:rsidP="00F7718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4A715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FBECA86" w14:textId="77777777" w:rsidR="00F7718D" w:rsidRPr="00F7718D" w:rsidRDefault="00F7718D" w:rsidP="00F7718D">
            <w:pPr>
              <w:widowControl w:val="0"/>
              <w:jc w:val="both"/>
              <w:rPr>
                <w:rFonts w:ascii="Times New Roman" w:hAnsi="Times New Roman"/>
                <w:color w:val="000000" w:themeColor="text1"/>
                <w:sz w:val="22"/>
                <w:szCs w:val="22"/>
                <w:highlight w:val="white"/>
              </w:rPr>
            </w:pPr>
            <w:r w:rsidRPr="00F7718D">
              <w:rPr>
                <w:rFonts w:ascii="Times New Roman" w:hAnsi="Times New Roman"/>
                <w:color w:val="000000" w:themeColor="text1"/>
                <w:sz w:val="22"/>
                <w:szCs w:val="22"/>
              </w:rPr>
              <w:t xml:space="preserve">Тендерні пропозиції подаються відповідно до порядку, визначеного статтею 26 Закону, крім положень частин </w:t>
            </w:r>
            <w:r w:rsidRPr="00F7718D">
              <w:rPr>
                <w:rFonts w:ascii="Times New Roman" w:hAnsi="Times New Roman"/>
                <w:color w:val="000000" w:themeColor="text1"/>
                <w:sz w:val="22"/>
                <w:szCs w:val="22"/>
                <w:highlight w:val="white"/>
              </w:rPr>
              <w:t xml:space="preserve">першої, четвертої, шостої та сьомої статті 26 Закону. </w:t>
            </w:r>
          </w:p>
          <w:p w14:paraId="256C30E7" w14:textId="77777777" w:rsidR="00F7718D" w:rsidRPr="00F7718D" w:rsidRDefault="00F7718D" w:rsidP="00F7718D">
            <w:pPr>
              <w:widowControl w:val="0"/>
              <w:jc w:val="both"/>
              <w:rPr>
                <w:rFonts w:ascii="Times New Roman" w:hAnsi="Times New Roman"/>
                <w:color w:val="000000" w:themeColor="text1"/>
                <w:sz w:val="22"/>
                <w:szCs w:val="22"/>
                <w:highlight w:val="white"/>
              </w:rPr>
            </w:pPr>
            <w:r w:rsidRPr="00F7718D">
              <w:rPr>
                <w:rFonts w:ascii="Times New Roman" w:hAnsi="Times New Roman"/>
                <w:color w:val="000000" w:themeColor="text1"/>
                <w:sz w:val="22"/>
                <w:szCs w:val="22"/>
                <w:highlight w:val="white"/>
              </w:rPr>
              <w:t xml:space="preserve">Тендерна пропозиція подається в електронній формі через електронну систему </w:t>
            </w:r>
            <w:proofErr w:type="spellStart"/>
            <w:r w:rsidRPr="00F7718D">
              <w:rPr>
                <w:rFonts w:ascii="Times New Roman" w:hAnsi="Times New Roman"/>
                <w:color w:val="000000" w:themeColor="text1"/>
                <w:sz w:val="22"/>
                <w:szCs w:val="22"/>
                <w:highlight w:val="white"/>
              </w:rPr>
              <w:t>закупівель</w:t>
            </w:r>
            <w:proofErr w:type="spellEnd"/>
            <w:r w:rsidRPr="00F7718D">
              <w:rPr>
                <w:rFonts w:ascii="Times New Roman" w:hAnsi="Times New Roman"/>
                <w:color w:val="000000" w:themeColor="text1"/>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F7718D">
                <w:rPr>
                  <w:rFonts w:ascii="Times New Roman" w:hAnsi="Times New Roman"/>
                  <w:color w:val="000000" w:themeColor="text1"/>
                  <w:sz w:val="22"/>
                  <w:szCs w:val="22"/>
                  <w:highlight w:val="white"/>
                </w:rPr>
                <w:t>пункті 47</w:t>
              </w:r>
            </w:hyperlink>
            <w:r w:rsidRPr="00F7718D">
              <w:rPr>
                <w:rFonts w:ascii="Times New Roman" w:hAnsi="Times New Roman"/>
                <w:color w:val="000000" w:themeColor="text1"/>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9CC690" w14:textId="77777777" w:rsidR="00F7718D" w:rsidRPr="00F7718D" w:rsidRDefault="00F7718D" w:rsidP="00F7718D">
            <w:pPr>
              <w:widowControl w:val="0"/>
              <w:numPr>
                <w:ilvl w:val="0"/>
                <w:numId w:val="23"/>
              </w:numPr>
              <w:jc w:val="both"/>
              <w:rPr>
                <w:rFonts w:ascii="Times New Roman" w:hAnsi="Times New Roman"/>
                <w:color w:val="000000" w:themeColor="text1"/>
                <w:sz w:val="22"/>
                <w:szCs w:val="22"/>
              </w:rPr>
            </w:pPr>
            <w:r w:rsidRPr="00F7718D">
              <w:rPr>
                <w:rFonts w:ascii="Times New Roman" w:hAnsi="Times New Roman"/>
                <w:color w:val="000000" w:themeColor="text1"/>
                <w:sz w:val="22"/>
                <w:szCs w:val="22"/>
              </w:rPr>
              <w:t xml:space="preserve">інформацією, що підтверджує відповідність учасника кваліфікаційним (кваліфікаційному) критеріям – </w:t>
            </w:r>
            <w:r w:rsidRPr="00F7718D">
              <w:rPr>
                <w:rFonts w:ascii="Times New Roman" w:hAnsi="Times New Roman"/>
                <w:b/>
                <w:i/>
                <w:color w:val="000000" w:themeColor="text1"/>
                <w:sz w:val="22"/>
                <w:szCs w:val="22"/>
              </w:rPr>
              <w:t>згідно</w:t>
            </w:r>
            <w:r w:rsidRPr="00F7718D">
              <w:rPr>
                <w:rFonts w:ascii="Times New Roman" w:hAnsi="Times New Roman"/>
                <w:color w:val="000000" w:themeColor="text1"/>
                <w:sz w:val="22"/>
                <w:szCs w:val="22"/>
              </w:rPr>
              <w:t xml:space="preserve"> з </w:t>
            </w:r>
            <w:r w:rsidRPr="00F7718D">
              <w:rPr>
                <w:rFonts w:ascii="Times New Roman" w:hAnsi="Times New Roman"/>
                <w:b/>
                <w:i/>
                <w:color w:val="000000" w:themeColor="text1"/>
                <w:sz w:val="22"/>
                <w:szCs w:val="22"/>
              </w:rPr>
              <w:t>Додатком 1</w:t>
            </w:r>
            <w:r w:rsidRPr="00F7718D">
              <w:rPr>
                <w:rFonts w:ascii="Times New Roman" w:hAnsi="Times New Roman"/>
                <w:color w:val="000000" w:themeColor="text1"/>
                <w:sz w:val="22"/>
                <w:szCs w:val="22"/>
              </w:rPr>
              <w:t xml:space="preserve"> до цієї тендерної документації;</w:t>
            </w:r>
          </w:p>
          <w:p w14:paraId="137A6871" w14:textId="77777777" w:rsidR="00F7718D" w:rsidRPr="00F7718D" w:rsidRDefault="00F7718D" w:rsidP="00F7718D">
            <w:pPr>
              <w:widowControl w:val="0"/>
              <w:numPr>
                <w:ilvl w:val="0"/>
                <w:numId w:val="23"/>
              </w:numPr>
              <w:jc w:val="both"/>
              <w:rPr>
                <w:rFonts w:ascii="Times New Roman" w:hAnsi="Times New Roman"/>
                <w:color w:val="000000" w:themeColor="text1"/>
                <w:sz w:val="22"/>
                <w:szCs w:val="22"/>
              </w:rPr>
            </w:pPr>
            <w:r w:rsidRPr="00F7718D">
              <w:rPr>
                <w:rFonts w:ascii="Times New Roman" w:hAnsi="Times New Roman"/>
                <w:color w:val="000000" w:themeColor="text1"/>
                <w:sz w:val="22"/>
                <w:szCs w:val="22"/>
              </w:rPr>
              <w:t>інформацією щодо відсутності підстав, установлених в пункт</w:t>
            </w:r>
            <w:r w:rsidRPr="00F7718D">
              <w:rPr>
                <w:rFonts w:ascii="Times New Roman" w:hAnsi="Times New Roman"/>
                <w:color w:val="000000" w:themeColor="text1"/>
                <w:sz w:val="22"/>
                <w:szCs w:val="22"/>
                <w:highlight w:val="white"/>
              </w:rPr>
              <w:t xml:space="preserve">і 47 Особливостей, – </w:t>
            </w:r>
            <w:r w:rsidRPr="00F7718D">
              <w:rPr>
                <w:rFonts w:ascii="Times New Roman" w:hAnsi="Times New Roman"/>
                <w:b/>
                <w:i/>
                <w:color w:val="000000" w:themeColor="text1"/>
                <w:sz w:val="22"/>
                <w:szCs w:val="22"/>
                <w:highlight w:val="white"/>
              </w:rPr>
              <w:t>згідно з Додатком 1</w:t>
            </w:r>
            <w:r w:rsidRPr="00F7718D">
              <w:rPr>
                <w:rFonts w:ascii="Times New Roman" w:hAnsi="Times New Roman"/>
                <w:color w:val="000000" w:themeColor="text1"/>
                <w:sz w:val="22"/>
                <w:szCs w:val="22"/>
                <w:highlight w:val="white"/>
              </w:rPr>
              <w:t xml:space="preserve"> до цієї тендерної документації;</w:t>
            </w:r>
          </w:p>
          <w:p w14:paraId="5A0580A1" w14:textId="77777777" w:rsidR="00F7718D" w:rsidRPr="00F7718D" w:rsidRDefault="00F7718D" w:rsidP="00F7718D">
            <w:pPr>
              <w:widowControl w:val="0"/>
              <w:numPr>
                <w:ilvl w:val="0"/>
                <w:numId w:val="23"/>
              </w:numPr>
              <w:jc w:val="both"/>
              <w:rPr>
                <w:rFonts w:ascii="Times New Roman" w:hAnsi="Times New Roman"/>
                <w:color w:val="000000" w:themeColor="text1"/>
                <w:sz w:val="22"/>
                <w:szCs w:val="22"/>
              </w:rPr>
            </w:pPr>
            <w:r w:rsidRPr="00F7718D">
              <w:rPr>
                <w:rFonts w:ascii="Times New Roman" w:hAnsi="Times New Roman"/>
                <w:color w:val="000000" w:themeColor="text1"/>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7718D">
                <w:rPr>
                  <w:rFonts w:ascii="Times New Roman" w:hAnsi="Times New Roman"/>
                  <w:color w:val="000000" w:themeColor="text1"/>
                  <w:sz w:val="22"/>
                  <w:szCs w:val="22"/>
                  <w:highlight w:val="white"/>
                </w:rPr>
                <w:t>47</w:t>
              </w:r>
            </w:hyperlink>
            <w:r w:rsidRPr="00F7718D">
              <w:rPr>
                <w:rFonts w:ascii="Times New Roman" w:hAnsi="Times New Roman"/>
                <w:color w:val="000000" w:themeColor="text1"/>
                <w:sz w:val="22"/>
                <w:szCs w:val="22"/>
                <w:highlight w:val="white"/>
              </w:rPr>
              <w:t xml:space="preserve">  </w:t>
            </w:r>
            <w:r w:rsidRPr="00F7718D">
              <w:rPr>
                <w:rFonts w:ascii="Times New Roman" w:hAnsi="Times New Roman"/>
                <w:color w:val="000000" w:themeColor="text1"/>
                <w:sz w:val="22"/>
                <w:szCs w:val="22"/>
              </w:rPr>
              <w:t xml:space="preserve">Особливостей, - згідно з </w:t>
            </w:r>
            <w:r w:rsidRPr="00F7718D">
              <w:rPr>
                <w:rFonts w:ascii="Times New Roman" w:hAnsi="Times New Roman"/>
                <w:b/>
                <w:i/>
                <w:color w:val="000000" w:themeColor="text1"/>
                <w:sz w:val="22"/>
                <w:szCs w:val="22"/>
              </w:rPr>
              <w:t xml:space="preserve">Додатком 1 </w:t>
            </w:r>
            <w:r w:rsidRPr="00F7718D">
              <w:rPr>
                <w:rFonts w:ascii="Times New Roman" w:hAnsi="Times New Roman"/>
                <w:color w:val="000000" w:themeColor="text1"/>
                <w:sz w:val="22"/>
                <w:szCs w:val="22"/>
              </w:rPr>
              <w:t>до цієї тендерної документації;</w:t>
            </w:r>
          </w:p>
          <w:p w14:paraId="41B7340E" w14:textId="5B618921" w:rsidR="00F7718D" w:rsidRPr="000916E2" w:rsidRDefault="00F7718D" w:rsidP="000916E2">
            <w:pPr>
              <w:widowControl w:val="0"/>
              <w:numPr>
                <w:ilvl w:val="0"/>
                <w:numId w:val="23"/>
              </w:numPr>
              <w:jc w:val="both"/>
              <w:rPr>
                <w:rFonts w:ascii="Times New Roman" w:hAnsi="Times New Roman"/>
                <w:sz w:val="22"/>
                <w:szCs w:val="22"/>
              </w:rPr>
            </w:pPr>
            <w:r w:rsidRPr="000916E2">
              <w:rPr>
                <w:rFonts w:ascii="Times New Roman" w:hAnsi="Times New Roman"/>
                <w:sz w:val="22"/>
                <w:szCs w:val="22"/>
              </w:rPr>
              <w:t xml:space="preserve">інформацією щодо кожного  </w:t>
            </w:r>
            <w:r w:rsidRPr="004F729A">
              <w:rPr>
                <w:rFonts w:ascii="Times New Roman" w:hAnsi="Times New Roman"/>
                <w:sz w:val="22"/>
                <w:szCs w:val="22"/>
              </w:rPr>
              <w:t>субпідрядника/співвиконавця</w:t>
            </w:r>
            <w:r w:rsidRPr="000916E2">
              <w:rPr>
                <w:rFonts w:ascii="Times New Roman" w:hAnsi="Times New Roman"/>
                <w:sz w:val="22"/>
                <w:szCs w:val="22"/>
              </w:rPr>
              <w:t xml:space="preserve"> у разі залучення (відповідно до п. 7 «Інформація про </w:t>
            </w:r>
            <w:r w:rsidRPr="004F729A">
              <w:rPr>
                <w:rFonts w:ascii="Times New Roman" w:hAnsi="Times New Roman"/>
                <w:sz w:val="22"/>
                <w:szCs w:val="22"/>
              </w:rPr>
              <w:t>субпідрядника/співвиконавця</w:t>
            </w:r>
            <w:r w:rsidRPr="000916E2">
              <w:rPr>
                <w:rFonts w:ascii="Times New Roman" w:hAnsi="Times New Roman"/>
                <w:sz w:val="22"/>
                <w:szCs w:val="22"/>
              </w:rPr>
              <w:t>» даного Розділу);</w:t>
            </w:r>
          </w:p>
          <w:p w14:paraId="2C54C5C5" w14:textId="77777777" w:rsidR="00F7718D" w:rsidRPr="004A715D" w:rsidRDefault="00F7718D" w:rsidP="00F7718D">
            <w:pPr>
              <w:widowControl w:val="0"/>
              <w:numPr>
                <w:ilvl w:val="0"/>
                <w:numId w:val="23"/>
              </w:numPr>
              <w:jc w:val="both"/>
              <w:rPr>
                <w:rFonts w:ascii="Times New Roman" w:hAnsi="Times New Roman"/>
                <w:sz w:val="22"/>
                <w:szCs w:val="22"/>
              </w:rPr>
            </w:pPr>
            <w:r w:rsidRPr="004A715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4B33D162" w14:textId="77777777" w:rsidR="00F7718D" w:rsidRPr="004A715D" w:rsidRDefault="00F7718D" w:rsidP="00F7718D">
            <w:pPr>
              <w:widowControl w:val="0"/>
              <w:numPr>
                <w:ilvl w:val="0"/>
                <w:numId w:val="23"/>
              </w:numPr>
              <w:jc w:val="both"/>
              <w:rPr>
                <w:rFonts w:ascii="Times New Roman" w:hAnsi="Times New Roman"/>
                <w:sz w:val="22"/>
                <w:szCs w:val="22"/>
              </w:rPr>
            </w:pPr>
            <w:r w:rsidRPr="004A715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1DF48CFF"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D1D7CC" w14:textId="77777777" w:rsidR="00F7718D" w:rsidRPr="004A715D" w:rsidRDefault="00F7718D" w:rsidP="00F7718D">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Переможець процедури закупівлі у строк, що не перевищує </w:t>
            </w:r>
            <w:r w:rsidRPr="004A715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4A715D">
              <w:rPr>
                <w:rFonts w:ascii="Times New Roman" w:hAnsi="Times New Roman"/>
                <w:b/>
                <w:sz w:val="22"/>
                <w:szCs w:val="22"/>
                <w:highlight w:val="white"/>
                <w:u w:val="single"/>
              </w:rPr>
              <w:t>закупівель</w:t>
            </w:r>
            <w:proofErr w:type="spellEnd"/>
            <w:r w:rsidRPr="004A715D">
              <w:rPr>
                <w:rFonts w:ascii="Times New Roman" w:hAnsi="Times New Roman"/>
                <w:b/>
                <w:sz w:val="22"/>
                <w:szCs w:val="22"/>
                <w:highlight w:val="white"/>
                <w:u w:val="single"/>
              </w:rPr>
              <w:t xml:space="preserve"> повідомлення про намір укласти договір про закупівлю</w:t>
            </w:r>
            <w:r w:rsidRPr="004A715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документи, встановлені в Додатку 1 (для переможця).</w:t>
            </w:r>
          </w:p>
          <w:p w14:paraId="125079B0" w14:textId="77777777" w:rsidR="00F7718D" w:rsidRPr="000916E2" w:rsidRDefault="00F7718D" w:rsidP="00F7718D">
            <w:pPr>
              <w:widowControl w:val="0"/>
              <w:jc w:val="both"/>
              <w:rPr>
                <w:rFonts w:ascii="Times New Roman" w:hAnsi="Times New Roman"/>
                <w:b/>
                <w:sz w:val="22"/>
                <w:szCs w:val="22"/>
              </w:rPr>
            </w:pPr>
            <w:r w:rsidRPr="000916E2">
              <w:rPr>
                <w:rFonts w:ascii="Times New Roman" w:hAnsi="Times New Roman"/>
                <w:b/>
                <w:sz w:val="22"/>
                <w:szCs w:val="22"/>
              </w:rPr>
              <w:t xml:space="preserve">Першим днем строку, передбаченого цією тендерною документацією та/ або Законом та/ або Особливостями, перебіг якого визначається з дати </w:t>
            </w:r>
            <w:r w:rsidRPr="000916E2">
              <w:rPr>
                <w:rFonts w:ascii="Times New Roman" w:hAnsi="Times New Roman"/>
                <w:b/>
                <w:sz w:val="22"/>
                <w:szCs w:val="22"/>
              </w:rPr>
              <w:lastRenderedPageBreak/>
              <w:t>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5920D7" w14:textId="77777777" w:rsidR="00F7718D" w:rsidRPr="004A715D" w:rsidRDefault="00F7718D" w:rsidP="00F7718D">
            <w:pPr>
              <w:widowControl w:val="0"/>
              <w:jc w:val="both"/>
              <w:rPr>
                <w:rFonts w:ascii="Times New Roman" w:hAnsi="Times New Roman"/>
                <w:b/>
                <w:i/>
                <w:sz w:val="22"/>
                <w:szCs w:val="22"/>
              </w:rPr>
            </w:pPr>
            <w:r w:rsidRPr="004A715D">
              <w:rPr>
                <w:rFonts w:ascii="Times New Roman" w:hAnsi="Times New Roman"/>
                <w:b/>
                <w:i/>
                <w:sz w:val="22"/>
                <w:szCs w:val="22"/>
              </w:rPr>
              <w:t>Опис та приклади формальних несуттєвих помилок.</w:t>
            </w:r>
          </w:p>
          <w:p w14:paraId="5A4DB205"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B34274"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50957C7" w14:textId="77777777" w:rsidR="00F7718D" w:rsidRPr="004A715D" w:rsidRDefault="00F7718D" w:rsidP="00F7718D">
            <w:pPr>
              <w:widowControl w:val="0"/>
              <w:jc w:val="both"/>
              <w:rPr>
                <w:rFonts w:ascii="Times New Roman" w:hAnsi="Times New Roman"/>
                <w:b/>
                <w:i/>
                <w:sz w:val="22"/>
                <w:szCs w:val="22"/>
                <w:u w:val="single"/>
              </w:rPr>
            </w:pPr>
            <w:r w:rsidRPr="004A715D">
              <w:rPr>
                <w:rFonts w:ascii="Times New Roman" w:hAnsi="Times New Roman"/>
                <w:b/>
                <w:i/>
                <w:sz w:val="22"/>
                <w:szCs w:val="22"/>
                <w:u w:val="single"/>
              </w:rPr>
              <w:t>Опис формальних помилок:</w:t>
            </w:r>
          </w:p>
          <w:p w14:paraId="527915AE"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1.</w:t>
            </w:r>
            <w:r w:rsidRPr="004A715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0A418A62"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w:t>
            </w:r>
            <w:r w:rsidRPr="004A715D">
              <w:rPr>
                <w:rFonts w:ascii="Times New Roman" w:hAnsi="Times New Roman"/>
                <w:sz w:val="22"/>
                <w:szCs w:val="22"/>
              </w:rPr>
              <w:tab/>
              <w:t>уживання великої літери;</w:t>
            </w:r>
          </w:p>
          <w:p w14:paraId="0F6680BC"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w:t>
            </w:r>
            <w:r w:rsidRPr="004A715D">
              <w:rPr>
                <w:rFonts w:ascii="Times New Roman" w:hAnsi="Times New Roman"/>
                <w:sz w:val="22"/>
                <w:szCs w:val="22"/>
              </w:rPr>
              <w:tab/>
              <w:t>уживання розділових знаків та відмінювання слів у реченні;</w:t>
            </w:r>
          </w:p>
          <w:p w14:paraId="6A656970"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w:t>
            </w:r>
            <w:r w:rsidRPr="004A715D">
              <w:rPr>
                <w:rFonts w:ascii="Times New Roman" w:hAnsi="Times New Roman"/>
                <w:sz w:val="22"/>
                <w:szCs w:val="22"/>
              </w:rPr>
              <w:tab/>
              <w:t xml:space="preserve">використання слова або </w:t>
            </w:r>
            <w:proofErr w:type="spellStart"/>
            <w:r w:rsidRPr="004A715D">
              <w:rPr>
                <w:rFonts w:ascii="Times New Roman" w:hAnsi="Times New Roman"/>
                <w:sz w:val="22"/>
                <w:szCs w:val="22"/>
              </w:rPr>
              <w:t>мовного</w:t>
            </w:r>
            <w:proofErr w:type="spellEnd"/>
            <w:r w:rsidRPr="004A715D">
              <w:rPr>
                <w:rFonts w:ascii="Times New Roman" w:hAnsi="Times New Roman"/>
                <w:sz w:val="22"/>
                <w:szCs w:val="22"/>
              </w:rPr>
              <w:t xml:space="preserve"> звороту, запозичених з іншої мови;</w:t>
            </w:r>
          </w:p>
          <w:p w14:paraId="4F8ACFEB"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w:t>
            </w:r>
            <w:r w:rsidRPr="004A715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715D">
              <w:rPr>
                <w:rFonts w:ascii="Times New Roman" w:hAnsi="Times New Roman"/>
                <w:sz w:val="22"/>
                <w:szCs w:val="22"/>
              </w:rPr>
              <w:t>закупівель</w:t>
            </w:r>
            <w:proofErr w:type="spellEnd"/>
            <w:r w:rsidRPr="004A715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1B57493C"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w:t>
            </w:r>
            <w:r w:rsidRPr="004A715D">
              <w:rPr>
                <w:rFonts w:ascii="Times New Roman" w:hAnsi="Times New Roman"/>
                <w:sz w:val="22"/>
                <w:szCs w:val="22"/>
              </w:rPr>
              <w:tab/>
              <w:t>застосування правил переносу частини слова з рядка в рядок;</w:t>
            </w:r>
          </w:p>
          <w:p w14:paraId="7EA1349F"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w:t>
            </w:r>
            <w:r w:rsidRPr="004A715D">
              <w:rPr>
                <w:rFonts w:ascii="Times New Roman" w:hAnsi="Times New Roman"/>
                <w:sz w:val="22"/>
                <w:szCs w:val="22"/>
              </w:rPr>
              <w:tab/>
              <w:t>написання слів разом та/або окремо, та/або через дефіс;</w:t>
            </w:r>
          </w:p>
          <w:p w14:paraId="096CAFF3"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A6BE3E"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2.</w:t>
            </w:r>
            <w:r w:rsidRPr="004A715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DD1681"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3.</w:t>
            </w:r>
            <w:r w:rsidRPr="004A715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B545BA"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4.</w:t>
            </w:r>
            <w:r w:rsidRPr="004A715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40DBF1"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5.</w:t>
            </w:r>
            <w:r w:rsidRPr="004A715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42918D"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6.</w:t>
            </w:r>
            <w:r w:rsidRPr="004A715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D6C8BB"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7.</w:t>
            </w:r>
            <w:r w:rsidRPr="004A715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F872C"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8.</w:t>
            </w:r>
            <w:r w:rsidRPr="004A715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5189A3"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9.</w:t>
            </w:r>
            <w:r w:rsidRPr="004A715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1A0635"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lastRenderedPageBreak/>
              <w:t>10.</w:t>
            </w:r>
            <w:r w:rsidRPr="004A715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D10D8"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11.</w:t>
            </w:r>
            <w:r w:rsidRPr="004A715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2C1664"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12.</w:t>
            </w:r>
            <w:r w:rsidRPr="004A715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63F80E" w14:textId="77777777" w:rsidR="00F7718D" w:rsidRPr="004A715D" w:rsidRDefault="00F7718D" w:rsidP="00F7718D">
            <w:pPr>
              <w:widowControl w:val="0"/>
              <w:jc w:val="both"/>
              <w:rPr>
                <w:rFonts w:ascii="Times New Roman" w:hAnsi="Times New Roman"/>
                <w:b/>
                <w:i/>
                <w:sz w:val="22"/>
                <w:szCs w:val="22"/>
                <w:u w:val="single"/>
              </w:rPr>
            </w:pPr>
            <w:r w:rsidRPr="004A715D">
              <w:rPr>
                <w:rFonts w:ascii="Times New Roman" w:hAnsi="Times New Roman"/>
                <w:b/>
                <w:i/>
                <w:sz w:val="22"/>
                <w:szCs w:val="22"/>
                <w:u w:val="single"/>
              </w:rPr>
              <w:t>Приклади формальних помилок:</w:t>
            </w:r>
          </w:p>
          <w:p w14:paraId="2330297F"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4C315"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w:t>
            </w:r>
            <w:proofErr w:type="spellStart"/>
            <w:r w:rsidRPr="004A715D">
              <w:rPr>
                <w:rFonts w:ascii="Times New Roman" w:hAnsi="Times New Roman"/>
                <w:sz w:val="22"/>
                <w:szCs w:val="22"/>
              </w:rPr>
              <w:t>м.київ</w:t>
            </w:r>
            <w:proofErr w:type="spellEnd"/>
            <w:r w:rsidRPr="004A715D">
              <w:rPr>
                <w:rFonts w:ascii="Times New Roman" w:hAnsi="Times New Roman"/>
                <w:sz w:val="22"/>
                <w:szCs w:val="22"/>
              </w:rPr>
              <w:t>» замість «</w:t>
            </w:r>
            <w:proofErr w:type="spellStart"/>
            <w:r w:rsidRPr="004A715D">
              <w:rPr>
                <w:rFonts w:ascii="Times New Roman" w:hAnsi="Times New Roman"/>
                <w:sz w:val="22"/>
                <w:szCs w:val="22"/>
              </w:rPr>
              <w:t>м.Київ</w:t>
            </w:r>
            <w:proofErr w:type="spellEnd"/>
            <w:r w:rsidRPr="004A715D">
              <w:rPr>
                <w:rFonts w:ascii="Times New Roman" w:hAnsi="Times New Roman"/>
                <w:sz w:val="22"/>
                <w:szCs w:val="22"/>
              </w:rPr>
              <w:t>»;</w:t>
            </w:r>
          </w:p>
          <w:p w14:paraId="76ACBD37"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«поряд -</w:t>
            </w:r>
            <w:proofErr w:type="spellStart"/>
            <w:r w:rsidRPr="004A715D">
              <w:rPr>
                <w:rFonts w:ascii="Times New Roman" w:hAnsi="Times New Roman"/>
                <w:sz w:val="22"/>
                <w:szCs w:val="22"/>
              </w:rPr>
              <w:t>ок</w:t>
            </w:r>
            <w:proofErr w:type="spellEnd"/>
            <w:r w:rsidRPr="004A715D">
              <w:rPr>
                <w:rFonts w:ascii="Times New Roman" w:hAnsi="Times New Roman"/>
                <w:sz w:val="22"/>
                <w:szCs w:val="22"/>
              </w:rPr>
              <w:t>» замість «</w:t>
            </w:r>
            <w:proofErr w:type="spellStart"/>
            <w:r w:rsidRPr="004A715D">
              <w:rPr>
                <w:rFonts w:ascii="Times New Roman" w:hAnsi="Times New Roman"/>
                <w:sz w:val="22"/>
                <w:szCs w:val="22"/>
              </w:rPr>
              <w:t>поря</w:t>
            </w:r>
            <w:proofErr w:type="spellEnd"/>
            <w:r w:rsidRPr="004A715D">
              <w:rPr>
                <w:rFonts w:ascii="Times New Roman" w:hAnsi="Times New Roman"/>
                <w:sz w:val="22"/>
                <w:szCs w:val="22"/>
              </w:rPr>
              <w:t xml:space="preserve"> – док»;</w:t>
            </w:r>
          </w:p>
          <w:p w14:paraId="5BE3D6D9"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w:t>
            </w:r>
            <w:proofErr w:type="spellStart"/>
            <w:r w:rsidRPr="004A715D">
              <w:rPr>
                <w:rFonts w:ascii="Times New Roman" w:hAnsi="Times New Roman"/>
                <w:sz w:val="22"/>
                <w:szCs w:val="22"/>
              </w:rPr>
              <w:t>ненадається</w:t>
            </w:r>
            <w:proofErr w:type="spellEnd"/>
            <w:r w:rsidRPr="004A715D">
              <w:rPr>
                <w:rFonts w:ascii="Times New Roman" w:hAnsi="Times New Roman"/>
                <w:sz w:val="22"/>
                <w:szCs w:val="22"/>
              </w:rPr>
              <w:t>» замість «не надається»»;</w:t>
            </w:r>
          </w:p>
          <w:p w14:paraId="4EB62403"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«______________№_____________» замість «14.08.2020 №320/13/14-01»</w:t>
            </w:r>
          </w:p>
          <w:p w14:paraId="3C90777C" w14:textId="77777777" w:rsidR="00F7718D" w:rsidRPr="004A715D" w:rsidRDefault="00F7718D" w:rsidP="00F7718D">
            <w:pPr>
              <w:widowControl w:val="0"/>
              <w:jc w:val="both"/>
              <w:rPr>
                <w:rFonts w:ascii="Times New Roman" w:hAnsi="Times New Roman"/>
                <w:sz w:val="22"/>
                <w:szCs w:val="22"/>
              </w:rPr>
            </w:pPr>
            <w:r w:rsidRPr="004A715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4A715D">
              <w:rPr>
                <w:rFonts w:ascii="Times New Roman" w:hAnsi="Times New Roman"/>
                <w:sz w:val="22"/>
                <w:szCs w:val="22"/>
              </w:rPr>
              <w:t>pdf</w:t>
            </w:r>
            <w:proofErr w:type="spellEnd"/>
            <w:r w:rsidRPr="004A715D">
              <w:rPr>
                <w:rFonts w:ascii="Times New Roman" w:hAnsi="Times New Roman"/>
                <w:sz w:val="22"/>
                <w:szCs w:val="22"/>
              </w:rPr>
              <w:t>» (</w:t>
            </w:r>
            <w:proofErr w:type="spellStart"/>
            <w:r w:rsidRPr="004A715D">
              <w:rPr>
                <w:rFonts w:ascii="Times New Roman" w:hAnsi="Times New Roman"/>
                <w:sz w:val="22"/>
                <w:szCs w:val="22"/>
              </w:rPr>
              <w:t>PortableDocumentFormat</w:t>
            </w:r>
            <w:proofErr w:type="spellEnd"/>
            <w:r w:rsidRPr="004A715D">
              <w:rPr>
                <w:rFonts w:ascii="Times New Roman" w:hAnsi="Times New Roman"/>
                <w:sz w:val="22"/>
                <w:szCs w:val="22"/>
              </w:rPr>
              <w:t xml:space="preserve">)». </w:t>
            </w:r>
          </w:p>
          <w:p w14:paraId="1B1CDED5" w14:textId="77777777" w:rsidR="00F7718D" w:rsidRPr="004A715D" w:rsidRDefault="00F7718D" w:rsidP="00F7718D">
            <w:pPr>
              <w:widowControl w:val="0"/>
              <w:ind w:left="40" w:hanging="20"/>
              <w:jc w:val="both"/>
              <w:rPr>
                <w:rFonts w:ascii="Times New Roman" w:hAnsi="Times New Roman"/>
                <w:color w:val="000000"/>
                <w:sz w:val="22"/>
                <w:szCs w:val="22"/>
              </w:rPr>
            </w:pPr>
            <w:r w:rsidRPr="004A715D">
              <w:rPr>
                <w:rFonts w:ascii="Times New Roman" w:hAnsi="Times New Roman"/>
                <w:color w:val="000000"/>
                <w:sz w:val="22"/>
                <w:szCs w:val="22"/>
              </w:rPr>
              <w:t xml:space="preserve">Документи, що не передбачені законодавством для учасників </w:t>
            </w:r>
            <w:r w:rsidRPr="004A715D">
              <w:rPr>
                <w:rFonts w:ascii="Times New Roman" w:hAnsi="Times New Roman"/>
                <w:sz w:val="22"/>
                <w:szCs w:val="22"/>
              </w:rPr>
              <w:t>—</w:t>
            </w:r>
            <w:r w:rsidRPr="004A715D">
              <w:rPr>
                <w:rFonts w:ascii="Times New Roman" w:hAnsi="Times New Roman"/>
                <w:color w:val="000000"/>
                <w:sz w:val="22"/>
                <w:szCs w:val="22"/>
              </w:rPr>
              <w:t xml:space="preserve"> юридичних, фізичних осіб, у тому числі фізичних осіб </w:t>
            </w:r>
            <w:r w:rsidRPr="004A715D">
              <w:rPr>
                <w:rFonts w:ascii="Times New Roman" w:hAnsi="Times New Roman"/>
                <w:sz w:val="22"/>
                <w:szCs w:val="22"/>
              </w:rPr>
              <w:t>—</w:t>
            </w:r>
            <w:r w:rsidRPr="004A715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A715D">
              <w:rPr>
                <w:rFonts w:ascii="Times New Roman" w:hAnsi="Times New Roman"/>
                <w:sz w:val="22"/>
                <w:szCs w:val="22"/>
              </w:rPr>
              <w:t>—</w:t>
            </w:r>
            <w:r w:rsidRPr="004A715D">
              <w:rPr>
                <w:rFonts w:ascii="Times New Roman" w:hAnsi="Times New Roman"/>
                <w:color w:val="000000"/>
                <w:sz w:val="22"/>
                <w:szCs w:val="22"/>
              </w:rPr>
              <w:t xml:space="preserve"> юридичних, фізичних осіб, у тому числі фізичних осіб </w:t>
            </w:r>
            <w:r w:rsidRPr="004A715D">
              <w:rPr>
                <w:rFonts w:ascii="Times New Roman" w:hAnsi="Times New Roman"/>
                <w:sz w:val="22"/>
                <w:szCs w:val="22"/>
              </w:rPr>
              <w:t>—</w:t>
            </w:r>
            <w:r w:rsidRPr="004A715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3D9D5D48" w14:textId="77777777" w:rsidR="00F7718D" w:rsidRPr="004A715D" w:rsidRDefault="00F7718D" w:rsidP="00F7718D">
            <w:pPr>
              <w:widowControl w:val="0"/>
              <w:ind w:left="40" w:hanging="20"/>
              <w:jc w:val="both"/>
              <w:rPr>
                <w:rFonts w:ascii="Times New Roman" w:hAnsi="Times New Roman"/>
                <w:b/>
                <w:color w:val="000000"/>
                <w:sz w:val="22"/>
                <w:szCs w:val="22"/>
              </w:rPr>
            </w:pPr>
            <w:r w:rsidRPr="004A715D">
              <w:rPr>
                <w:rFonts w:ascii="Times New Roman" w:hAnsi="Times New Roman"/>
                <w:b/>
                <w:color w:val="000000"/>
                <w:sz w:val="22"/>
                <w:szCs w:val="22"/>
              </w:rPr>
              <w:t>УВАГА!!!</w:t>
            </w:r>
          </w:p>
          <w:p w14:paraId="59106D12" w14:textId="77777777" w:rsidR="00F7718D" w:rsidRPr="004A715D" w:rsidRDefault="00F7718D" w:rsidP="00F7718D">
            <w:pPr>
              <w:widowControl w:val="0"/>
              <w:jc w:val="both"/>
              <w:rPr>
                <w:rFonts w:ascii="Times New Roman" w:hAnsi="Times New Roman"/>
                <w:b/>
                <w:color w:val="000000"/>
                <w:sz w:val="22"/>
                <w:szCs w:val="22"/>
              </w:rPr>
            </w:pPr>
            <w:bookmarkStart w:id="0" w:name="_heading=h.3znysh7" w:colFirst="0" w:colLast="0"/>
            <w:bookmarkEnd w:id="0"/>
            <w:r w:rsidRPr="004A715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4A715D">
              <w:rPr>
                <w:rFonts w:ascii="Times New Roman" w:hAnsi="Times New Roman"/>
                <w:b/>
                <w:color w:val="000000"/>
                <w:sz w:val="22"/>
                <w:szCs w:val="22"/>
              </w:rPr>
              <w:t>закупівель</w:t>
            </w:r>
            <w:proofErr w:type="spellEnd"/>
            <w:r w:rsidRPr="004A715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715D">
              <w:rPr>
                <w:rFonts w:ascii="Times New Roman" w:hAnsi="Times New Roman"/>
                <w:b/>
                <w:color w:val="000000"/>
                <w:sz w:val="22"/>
                <w:szCs w:val="22"/>
              </w:rPr>
              <w:t>скан</w:t>
            </w:r>
            <w:proofErr w:type="spellEnd"/>
            <w:r w:rsidRPr="004A715D">
              <w:rPr>
                <w:rFonts w:ascii="Times New Roman" w:hAnsi="Times New Roman"/>
                <w:b/>
                <w:color w:val="000000"/>
                <w:sz w:val="22"/>
                <w:szCs w:val="22"/>
              </w:rPr>
              <w:t xml:space="preserve">-копій через електронну систему </w:t>
            </w:r>
            <w:proofErr w:type="spellStart"/>
            <w:r w:rsidRPr="004A715D">
              <w:rPr>
                <w:rFonts w:ascii="Times New Roman" w:hAnsi="Times New Roman"/>
                <w:b/>
                <w:color w:val="000000"/>
                <w:sz w:val="22"/>
                <w:szCs w:val="22"/>
              </w:rPr>
              <w:t>закупівель</w:t>
            </w:r>
            <w:proofErr w:type="spellEnd"/>
            <w:r w:rsidRPr="004A715D">
              <w:rPr>
                <w:rFonts w:ascii="Times New Roman" w:hAnsi="Times New Roman"/>
                <w:b/>
                <w:color w:val="000000"/>
                <w:sz w:val="22"/>
                <w:szCs w:val="22"/>
              </w:rPr>
              <w:t xml:space="preserve">. Тендерна пропозиція учасника має відповідати ряду вимог: </w:t>
            </w:r>
          </w:p>
          <w:p w14:paraId="6635242D" w14:textId="77777777" w:rsidR="00F7718D" w:rsidRPr="004A715D" w:rsidRDefault="00F7718D" w:rsidP="00F7718D">
            <w:pPr>
              <w:jc w:val="both"/>
              <w:rPr>
                <w:rFonts w:ascii="Times New Roman" w:hAnsi="Times New Roman"/>
                <w:b/>
                <w:color w:val="000000"/>
                <w:sz w:val="22"/>
                <w:szCs w:val="22"/>
              </w:rPr>
            </w:pPr>
            <w:r w:rsidRPr="004A715D">
              <w:rPr>
                <w:rFonts w:ascii="Times New Roman" w:hAnsi="Times New Roman"/>
                <w:b/>
                <w:color w:val="000000"/>
                <w:sz w:val="22"/>
                <w:szCs w:val="22"/>
              </w:rPr>
              <w:t>1) документи мають бути чіткими та розбірливими для читання;</w:t>
            </w:r>
          </w:p>
          <w:p w14:paraId="1FB9CDFB" w14:textId="77777777" w:rsidR="00F7718D" w:rsidRPr="004A715D" w:rsidRDefault="00F7718D" w:rsidP="00F7718D">
            <w:pPr>
              <w:jc w:val="both"/>
              <w:rPr>
                <w:rFonts w:ascii="Times New Roman" w:hAnsi="Times New Roman"/>
                <w:b/>
                <w:color w:val="000000"/>
                <w:sz w:val="22"/>
                <w:szCs w:val="22"/>
              </w:rPr>
            </w:pPr>
            <w:r w:rsidRPr="004A715D">
              <w:rPr>
                <w:rFonts w:ascii="Times New Roman" w:hAnsi="Times New Roman"/>
                <w:b/>
                <w:color w:val="000000"/>
                <w:sz w:val="22"/>
                <w:szCs w:val="22"/>
              </w:rPr>
              <w:t xml:space="preserve">2) тендерна пропозиція учасника повинна бути підписана  </w:t>
            </w:r>
            <w:r w:rsidRPr="000916E2">
              <w:rPr>
                <w:rFonts w:ascii="Times New Roman" w:hAnsi="Times New Roman"/>
                <w:b/>
                <w:color w:val="000000"/>
                <w:sz w:val="22"/>
                <w:szCs w:val="22"/>
              </w:rPr>
              <w:t>кваліфікованим електронним підписом (КЕП)/удосконаленим електронним підпи</w:t>
            </w:r>
            <w:r w:rsidRPr="000916E2">
              <w:rPr>
                <w:rFonts w:ascii="Times New Roman" w:hAnsi="Times New Roman"/>
                <w:b/>
                <w:sz w:val="22"/>
                <w:szCs w:val="22"/>
              </w:rPr>
              <w:t>сом (УЕП)</w:t>
            </w:r>
            <w:r w:rsidRPr="000916E2">
              <w:rPr>
                <w:rFonts w:ascii="Times New Roman" w:hAnsi="Times New Roman"/>
                <w:b/>
                <w:color w:val="000000"/>
                <w:sz w:val="22"/>
                <w:szCs w:val="22"/>
              </w:rPr>
              <w:t>;</w:t>
            </w:r>
          </w:p>
          <w:p w14:paraId="361FE4C9" w14:textId="77777777" w:rsidR="00F7718D" w:rsidRPr="004A715D" w:rsidRDefault="00F7718D" w:rsidP="00F7718D">
            <w:pPr>
              <w:jc w:val="both"/>
              <w:rPr>
                <w:rFonts w:ascii="Times New Roman" w:hAnsi="Times New Roman"/>
                <w:b/>
                <w:color w:val="000000"/>
                <w:sz w:val="22"/>
                <w:szCs w:val="22"/>
              </w:rPr>
            </w:pPr>
            <w:r w:rsidRPr="004A715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4A715D">
              <w:rPr>
                <w:rFonts w:ascii="Times New Roman" w:hAnsi="Times New Roman"/>
                <w:b/>
                <w:color w:val="000000"/>
                <w:sz w:val="22"/>
                <w:szCs w:val="22"/>
                <w:highlight w:val="yellow"/>
              </w:rPr>
              <w:t>КЕП/УЕП</w:t>
            </w:r>
            <w:r w:rsidRPr="004A715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0098BB41" w14:textId="77777777" w:rsidR="00F7718D" w:rsidRPr="004A715D" w:rsidRDefault="00F7718D" w:rsidP="00F7718D">
            <w:pPr>
              <w:jc w:val="both"/>
              <w:rPr>
                <w:rFonts w:ascii="Times New Roman" w:hAnsi="Times New Roman"/>
                <w:b/>
                <w:color w:val="000000"/>
                <w:sz w:val="22"/>
                <w:szCs w:val="22"/>
              </w:rPr>
            </w:pPr>
            <w:r w:rsidRPr="004A715D">
              <w:rPr>
                <w:rFonts w:ascii="Times New Roman" w:hAnsi="Times New Roman"/>
                <w:b/>
                <w:color w:val="000000"/>
                <w:sz w:val="22"/>
                <w:szCs w:val="22"/>
              </w:rPr>
              <w:t>Винятки:</w:t>
            </w:r>
          </w:p>
          <w:p w14:paraId="7E5463FB" w14:textId="77777777" w:rsidR="00F7718D" w:rsidRPr="004A715D" w:rsidRDefault="00F7718D" w:rsidP="00F7718D">
            <w:pPr>
              <w:jc w:val="both"/>
              <w:rPr>
                <w:rFonts w:ascii="Times New Roman" w:hAnsi="Times New Roman"/>
                <w:b/>
                <w:color w:val="000000"/>
                <w:sz w:val="22"/>
                <w:szCs w:val="22"/>
              </w:rPr>
            </w:pPr>
            <w:r w:rsidRPr="004A715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4A715D">
              <w:rPr>
                <w:rFonts w:ascii="Times New Roman" w:hAnsi="Times New Roman"/>
                <w:b/>
                <w:color w:val="000000"/>
                <w:sz w:val="22"/>
                <w:szCs w:val="22"/>
                <w:highlight w:val="yellow"/>
              </w:rPr>
              <w:t>КЕП/УЕП</w:t>
            </w:r>
            <w:r w:rsidRPr="004A715D">
              <w:rPr>
                <w:rFonts w:ascii="Times New Roman" w:hAnsi="Times New Roman"/>
                <w:b/>
                <w:color w:val="000000"/>
                <w:sz w:val="22"/>
                <w:szCs w:val="22"/>
              </w:rPr>
              <w:t xml:space="preserve"> цієї організації, учаснику не потрібно накладати на нього свій </w:t>
            </w:r>
            <w:r w:rsidRPr="004A715D">
              <w:rPr>
                <w:rFonts w:ascii="Times New Roman" w:hAnsi="Times New Roman"/>
                <w:b/>
                <w:color w:val="000000"/>
                <w:sz w:val="22"/>
                <w:szCs w:val="22"/>
                <w:highlight w:val="yellow"/>
              </w:rPr>
              <w:t>КЕП/УЕП</w:t>
            </w:r>
            <w:r w:rsidRPr="004A715D">
              <w:rPr>
                <w:rFonts w:ascii="Times New Roman" w:hAnsi="Times New Roman"/>
                <w:b/>
                <w:color w:val="000000"/>
                <w:sz w:val="22"/>
                <w:szCs w:val="22"/>
              </w:rPr>
              <w:t>.</w:t>
            </w:r>
          </w:p>
          <w:p w14:paraId="068C9D4F" w14:textId="77777777" w:rsidR="00F7718D" w:rsidRPr="004A715D" w:rsidRDefault="00F7718D" w:rsidP="00F7718D">
            <w:pPr>
              <w:widowControl w:val="0"/>
              <w:jc w:val="both"/>
              <w:rPr>
                <w:rFonts w:ascii="Times New Roman" w:hAnsi="Times New Roman"/>
                <w:b/>
                <w:color w:val="000000"/>
                <w:sz w:val="22"/>
                <w:szCs w:val="22"/>
              </w:rPr>
            </w:pPr>
            <w:r w:rsidRPr="004A715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4A715D">
              <w:rPr>
                <w:rFonts w:ascii="Times New Roman" w:hAnsi="Times New Roman"/>
                <w:b/>
                <w:color w:val="000000"/>
                <w:sz w:val="22"/>
                <w:szCs w:val="22"/>
                <w:highlight w:val="yellow"/>
              </w:rPr>
              <w:t>КЕП/УЕП</w:t>
            </w:r>
            <w:r w:rsidRPr="004A715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B7B87C9" w14:textId="77777777" w:rsidR="00F7718D" w:rsidRPr="004A715D" w:rsidRDefault="00F7718D" w:rsidP="00F7718D">
            <w:pPr>
              <w:widowControl w:val="0"/>
              <w:ind w:left="40" w:hanging="20"/>
              <w:jc w:val="both"/>
              <w:rPr>
                <w:rFonts w:ascii="Times New Roman" w:hAnsi="Times New Roman"/>
                <w:b/>
                <w:sz w:val="22"/>
                <w:szCs w:val="22"/>
              </w:rPr>
            </w:pPr>
            <w:r w:rsidRPr="004A715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715D">
              <w:rPr>
                <w:rFonts w:ascii="Times New Roman" w:hAnsi="Times New Roman"/>
                <w:b/>
                <w:color w:val="000000"/>
                <w:sz w:val="22"/>
                <w:szCs w:val="22"/>
              </w:rPr>
              <w:t>закупівель</w:t>
            </w:r>
            <w:proofErr w:type="spellEnd"/>
            <w:r w:rsidRPr="004A715D">
              <w:rPr>
                <w:rFonts w:ascii="Times New Roman" w:hAnsi="Times New Roman"/>
                <w:b/>
                <w:color w:val="000000"/>
                <w:sz w:val="22"/>
                <w:szCs w:val="22"/>
              </w:rPr>
              <w:t xml:space="preserve"> </w:t>
            </w:r>
            <w:r w:rsidRPr="004A715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150AAE" w14:textId="77777777" w:rsidR="00F7718D" w:rsidRPr="004A715D" w:rsidRDefault="00F7718D" w:rsidP="00F7718D">
            <w:pPr>
              <w:widowControl w:val="0"/>
              <w:ind w:left="40" w:hanging="20"/>
              <w:jc w:val="both"/>
              <w:rPr>
                <w:rFonts w:ascii="Times New Roman" w:hAnsi="Times New Roman"/>
                <w:b/>
                <w:color w:val="000000"/>
                <w:sz w:val="22"/>
                <w:szCs w:val="22"/>
              </w:rPr>
            </w:pPr>
            <w:r w:rsidRPr="004A715D">
              <w:rPr>
                <w:rFonts w:ascii="Times New Roman" w:hAnsi="Times New Roman"/>
                <w:b/>
                <w:color w:val="000000"/>
                <w:sz w:val="22"/>
                <w:szCs w:val="22"/>
              </w:rPr>
              <w:lastRenderedPageBreak/>
              <w:t xml:space="preserve">Замовник перевіряє </w:t>
            </w:r>
            <w:r w:rsidRPr="004A715D">
              <w:rPr>
                <w:rFonts w:ascii="Times New Roman" w:hAnsi="Times New Roman"/>
                <w:b/>
                <w:color w:val="000000"/>
                <w:sz w:val="22"/>
                <w:szCs w:val="22"/>
                <w:highlight w:val="yellow"/>
              </w:rPr>
              <w:t>КЕП/УЕП</w:t>
            </w:r>
            <w:r w:rsidRPr="004A715D">
              <w:rPr>
                <w:rFonts w:ascii="Times New Roman" w:hAnsi="Times New Roman"/>
                <w:b/>
                <w:color w:val="000000"/>
                <w:sz w:val="22"/>
                <w:szCs w:val="22"/>
              </w:rPr>
              <w:t xml:space="preserve"> учасника на сайті центрального </w:t>
            </w:r>
            <w:proofErr w:type="spellStart"/>
            <w:r w:rsidRPr="004A715D">
              <w:rPr>
                <w:rFonts w:ascii="Times New Roman" w:hAnsi="Times New Roman"/>
                <w:b/>
                <w:color w:val="000000"/>
                <w:sz w:val="22"/>
                <w:szCs w:val="22"/>
              </w:rPr>
              <w:t>засвідчувального</w:t>
            </w:r>
            <w:proofErr w:type="spellEnd"/>
            <w:r w:rsidRPr="004A715D">
              <w:rPr>
                <w:rFonts w:ascii="Times New Roman" w:hAnsi="Times New Roman"/>
                <w:b/>
                <w:color w:val="000000"/>
                <w:sz w:val="22"/>
                <w:szCs w:val="22"/>
              </w:rPr>
              <w:t xml:space="preserve"> органу за посиланням https://czo.gov.ua/verify. Під час перевірки </w:t>
            </w:r>
            <w:r w:rsidRPr="004A715D">
              <w:rPr>
                <w:rFonts w:ascii="Times New Roman" w:hAnsi="Times New Roman"/>
                <w:b/>
                <w:color w:val="000000"/>
                <w:sz w:val="22"/>
                <w:szCs w:val="22"/>
                <w:highlight w:val="yellow"/>
              </w:rPr>
              <w:t>КЕП/УЕП</w:t>
            </w:r>
            <w:r w:rsidRPr="004A715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1B4774D4" w14:textId="77777777" w:rsidR="00F7718D" w:rsidRPr="004A715D" w:rsidRDefault="00F7718D" w:rsidP="00F7718D">
            <w:pPr>
              <w:widowControl w:val="0"/>
              <w:jc w:val="both"/>
              <w:rPr>
                <w:rFonts w:ascii="Times New Roman" w:hAnsi="Times New Roman"/>
                <w:color w:val="0D0D0D"/>
                <w:sz w:val="22"/>
                <w:szCs w:val="22"/>
              </w:rPr>
            </w:pPr>
            <w:bookmarkStart w:id="1" w:name="_heading=h.2et92p0" w:colFirst="0" w:colLast="0"/>
            <w:bookmarkEnd w:id="1"/>
            <w:r w:rsidRPr="004A715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4A715D">
              <w:rPr>
                <w:rFonts w:ascii="Times New Roman" w:hAnsi="Times New Roman"/>
                <w:color w:val="000000"/>
                <w:sz w:val="22"/>
                <w:szCs w:val="22"/>
              </w:rPr>
              <w:t>закупівель</w:t>
            </w:r>
            <w:proofErr w:type="spellEnd"/>
            <w:r w:rsidRPr="004A715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4A715D">
              <w:rPr>
                <w:rFonts w:ascii="Times New Roman" w:hAnsi="Times New Roman"/>
                <w:color w:val="000000"/>
                <w:sz w:val="22"/>
                <w:szCs w:val="22"/>
              </w:rPr>
              <w:t>закупівель</w:t>
            </w:r>
            <w:proofErr w:type="spellEnd"/>
            <w:r w:rsidRPr="004A715D">
              <w:rPr>
                <w:rFonts w:ascii="Times New Roman" w:hAnsi="Times New Roman"/>
                <w:color w:val="000000"/>
                <w:sz w:val="22"/>
                <w:szCs w:val="22"/>
              </w:rPr>
              <w:t>).</w:t>
            </w:r>
            <w:r w:rsidRPr="004A715D">
              <w:rPr>
                <w:rFonts w:ascii="Times New Roman" w:hAnsi="Times New Roman"/>
                <w:color w:val="0D0D0D"/>
                <w:sz w:val="22"/>
                <w:szCs w:val="22"/>
              </w:rPr>
              <w:t xml:space="preserve"> </w:t>
            </w:r>
          </w:p>
          <w:p w14:paraId="1F59A4A9" w14:textId="77777777" w:rsidR="00F7718D" w:rsidRPr="004A715D" w:rsidRDefault="00F7718D" w:rsidP="00F7718D">
            <w:pPr>
              <w:widowControl w:val="0"/>
              <w:jc w:val="both"/>
              <w:rPr>
                <w:rFonts w:ascii="Times New Roman" w:hAnsi="Times New Roman"/>
                <w:sz w:val="22"/>
                <w:szCs w:val="22"/>
              </w:rPr>
            </w:pPr>
            <w:bookmarkStart w:id="2" w:name="_heading=h.hjqm8skarbdr" w:colFirst="0" w:colLast="0"/>
            <w:bookmarkEnd w:id="2"/>
            <w:r w:rsidRPr="004A715D">
              <w:rPr>
                <w:rFonts w:ascii="Times New Roman" w:hAnsi="Times New Roman"/>
                <w:sz w:val="22"/>
                <w:szCs w:val="22"/>
              </w:rPr>
              <w:t xml:space="preserve">Тендерні пропозиції мають право подавати всі заінтересовані особи. </w:t>
            </w:r>
          </w:p>
          <w:p w14:paraId="159D68BB" w14:textId="56C50AEC" w:rsidR="00F7718D" w:rsidRPr="00D34FA6" w:rsidRDefault="00F7718D" w:rsidP="00F7718D">
            <w:pPr>
              <w:widowControl w:val="0"/>
              <w:jc w:val="both"/>
              <w:rPr>
                <w:rFonts w:ascii="Times New Roman" w:hAnsi="Times New Roman"/>
                <w:i/>
              </w:rPr>
            </w:pPr>
            <w:bookmarkStart w:id="3" w:name="_heading=h.ftj7vaqoric" w:colFirst="0" w:colLast="0"/>
            <w:bookmarkEnd w:id="3"/>
            <w:r w:rsidRPr="004A715D">
              <w:rPr>
                <w:rFonts w:ascii="Times New Roman" w:hAnsi="Times New Roman"/>
                <w:sz w:val="22"/>
                <w:szCs w:val="22"/>
              </w:rPr>
              <w:t>Кожен учасник має право подати тільки одну тендерну пропозицію</w:t>
            </w:r>
            <w:r w:rsidR="000916E2">
              <w:rPr>
                <w:rFonts w:ascii="Times New Roman" w:hAnsi="Times New Roman"/>
                <w:sz w:val="22"/>
                <w:szCs w:val="22"/>
              </w:rPr>
              <w:t>.</w:t>
            </w:r>
            <w:r w:rsidRPr="004A715D">
              <w:rPr>
                <w:rFonts w:ascii="Times New Roman" w:hAnsi="Times New Roman"/>
                <w:b/>
                <w:sz w:val="22"/>
                <w:szCs w:val="22"/>
                <w:highlight w:val="white"/>
              </w:rPr>
              <w:t xml:space="preserve"> </w:t>
            </w:r>
          </w:p>
        </w:tc>
      </w:tr>
      <w:tr w:rsidR="00414A97" w:rsidRPr="00E9686C" w14:paraId="3A3A3568" w14:textId="77777777" w:rsidTr="0011184F">
        <w:trPr>
          <w:gridAfter w:val="1"/>
          <w:wAfter w:w="13" w:type="dxa"/>
          <w:trHeight w:val="410"/>
        </w:trPr>
        <w:tc>
          <w:tcPr>
            <w:tcW w:w="392" w:type="dxa"/>
            <w:tcBorders>
              <w:top w:val="single" w:sz="4" w:space="0" w:color="000000"/>
              <w:left w:val="single" w:sz="4" w:space="0" w:color="000000"/>
              <w:bottom w:val="single" w:sz="4" w:space="0" w:color="000000"/>
              <w:right w:val="nil"/>
            </w:tcBorders>
            <w:vAlign w:val="center"/>
            <w:hideMark/>
          </w:tcPr>
          <w:p w14:paraId="4D90CA3A"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722" w:type="dxa"/>
            <w:gridSpan w:val="2"/>
            <w:tcBorders>
              <w:top w:val="single" w:sz="4" w:space="0" w:color="000000"/>
              <w:left w:val="single" w:sz="4" w:space="0" w:color="000000"/>
              <w:bottom w:val="single" w:sz="4" w:space="0" w:color="000000"/>
              <w:right w:val="nil"/>
            </w:tcBorders>
            <w:vAlign w:val="center"/>
            <w:hideMark/>
          </w:tcPr>
          <w:p w14:paraId="46AAE9C3"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5D6BDC0" w14:textId="77777777" w:rsidR="00414A97" w:rsidRPr="00E9686C" w:rsidRDefault="00414A97" w:rsidP="00414A97">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414A97" w:rsidRPr="00E9686C" w14:paraId="02A6F484" w14:textId="77777777" w:rsidTr="0011184F">
        <w:trPr>
          <w:gridAfter w:val="1"/>
          <w:wAfter w:w="13" w:type="dxa"/>
          <w:trHeight w:val="522"/>
        </w:trPr>
        <w:tc>
          <w:tcPr>
            <w:tcW w:w="392" w:type="dxa"/>
            <w:tcBorders>
              <w:top w:val="single" w:sz="4" w:space="0" w:color="000000"/>
              <w:left w:val="single" w:sz="4" w:space="0" w:color="000000"/>
              <w:bottom w:val="single" w:sz="4" w:space="0" w:color="000000"/>
              <w:right w:val="nil"/>
            </w:tcBorders>
            <w:vAlign w:val="center"/>
            <w:hideMark/>
          </w:tcPr>
          <w:p w14:paraId="661FBBA2"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722" w:type="dxa"/>
            <w:gridSpan w:val="2"/>
            <w:tcBorders>
              <w:top w:val="single" w:sz="4" w:space="0" w:color="000000"/>
              <w:left w:val="single" w:sz="4" w:space="0" w:color="000000"/>
              <w:bottom w:val="single" w:sz="4" w:space="0" w:color="000000"/>
              <w:right w:val="nil"/>
            </w:tcBorders>
            <w:vAlign w:val="center"/>
            <w:hideMark/>
          </w:tcPr>
          <w:p w14:paraId="6A6E226C" w14:textId="77777777" w:rsidR="00414A97" w:rsidRPr="00E9686C" w:rsidRDefault="00414A97" w:rsidP="00414A97">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E2B6AA5" w14:textId="77777777" w:rsidR="00414A97" w:rsidRPr="00E9686C" w:rsidRDefault="00414A97" w:rsidP="00414A97">
            <w:pPr>
              <w:pStyle w:val="rvps2"/>
              <w:widowControl w:val="0"/>
              <w:shd w:val="clear" w:color="auto" w:fill="FFFFFF"/>
              <w:tabs>
                <w:tab w:val="left" w:pos="135"/>
              </w:tabs>
              <w:spacing w:before="0" w:after="0"/>
              <w:contextualSpacing/>
              <w:textAlignment w:val="baseline"/>
            </w:pPr>
            <w:bookmarkStart w:id="4" w:name="n445"/>
            <w:bookmarkEnd w:id="4"/>
            <w:r w:rsidRPr="00E9686C">
              <w:rPr>
                <w:sz w:val="22"/>
                <w:szCs w:val="22"/>
              </w:rPr>
              <w:t>Не передбачається</w:t>
            </w:r>
          </w:p>
        </w:tc>
      </w:tr>
      <w:tr w:rsidR="000916E2" w:rsidRPr="00E9686C" w14:paraId="64E683AB" w14:textId="77777777" w:rsidTr="0011184F">
        <w:trPr>
          <w:gridAfter w:val="1"/>
          <w:wAfter w:w="13" w:type="dxa"/>
          <w:trHeight w:val="522"/>
        </w:trPr>
        <w:tc>
          <w:tcPr>
            <w:tcW w:w="392" w:type="dxa"/>
            <w:tcBorders>
              <w:top w:val="single" w:sz="4" w:space="0" w:color="000000"/>
              <w:left w:val="single" w:sz="4" w:space="0" w:color="000000"/>
              <w:bottom w:val="single" w:sz="4" w:space="0" w:color="000000"/>
              <w:right w:val="nil"/>
            </w:tcBorders>
            <w:hideMark/>
          </w:tcPr>
          <w:p w14:paraId="59FF24BF" w14:textId="2388CCAE" w:rsidR="000916E2" w:rsidRPr="00E9686C" w:rsidRDefault="000916E2" w:rsidP="000916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4A715D">
              <w:rPr>
                <w:rFonts w:ascii="Times New Roman" w:hAnsi="Times New Roman"/>
                <w:color w:val="000000"/>
                <w:sz w:val="22"/>
                <w:szCs w:val="22"/>
              </w:rPr>
              <w:t>4</w:t>
            </w:r>
          </w:p>
        </w:tc>
        <w:tc>
          <w:tcPr>
            <w:tcW w:w="2722" w:type="dxa"/>
            <w:gridSpan w:val="2"/>
            <w:tcBorders>
              <w:top w:val="single" w:sz="4" w:space="0" w:color="000000"/>
              <w:left w:val="single" w:sz="4" w:space="0" w:color="000000"/>
              <w:bottom w:val="single" w:sz="4" w:space="0" w:color="000000"/>
              <w:right w:val="nil"/>
            </w:tcBorders>
            <w:hideMark/>
          </w:tcPr>
          <w:p w14:paraId="2C31A774" w14:textId="57B2D169" w:rsidR="000916E2" w:rsidRPr="00E9686C" w:rsidRDefault="000916E2" w:rsidP="000916E2">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4A715D">
              <w:rPr>
                <w:rFonts w:ascii="Times New Roman" w:eastAsia="Times New Roman" w:hAnsi="Times New Roman" w:cs="Times New Roman"/>
                <w:b/>
                <w:color w:val="000000"/>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7F1E57C" w14:textId="77777777" w:rsidR="000916E2" w:rsidRPr="001E2609" w:rsidRDefault="000916E2" w:rsidP="000916E2">
            <w:pPr>
              <w:widowControl w:val="0"/>
              <w:jc w:val="both"/>
              <w:rPr>
                <w:rFonts w:ascii="Times New Roman" w:hAnsi="Times New Roman"/>
              </w:rPr>
            </w:pPr>
            <w:r w:rsidRPr="001E2609">
              <w:rPr>
                <w:rFonts w:ascii="Times New Roman" w:hAnsi="Times New Roman"/>
                <w:sz w:val="22"/>
                <w:szCs w:val="22"/>
              </w:rPr>
              <w:t xml:space="preserve">Тендерні пропозиції вважаються дійсними </w:t>
            </w:r>
            <w:r w:rsidRPr="001E2609">
              <w:rPr>
                <w:rFonts w:ascii="Times New Roman" w:hAnsi="Times New Roman"/>
                <w:b/>
                <w:i/>
                <w:sz w:val="22"/>
                <w:szCs w:val="22"/>
                <w:u w:val="single"/>
              </w:rPr>
              <w:t>протягом 120 (ста двадцяти) днів</w:t>
            </w:r>
            <w:r w:rsidRPr="001E2609">
              <w:rPr>
                <w:rFonts w:ascii="Times New Roman" w:hAnsi="Times New Roman"/>
                <w:sz w:val="22"/>
                <w:szCs w:val="22"/>
              </w:rPr>
              <w:t xml:space="preserve"> із дати кінцевого строку подання тендерних пропозицій. </w:t>
            </w:r>
          </w:p>
          <w:p w14:paraId="65FD7F71" w14:textId="77777777" w:rsidR="000916E2" w:rsidRPr="001E2609" w:rsidRDefault="000916E2" w:rsidP="000916E2">
            <w:pPr>
              <w:widowControl w:val="0"/>
              <w:jc w:val="both"/>
              <w:rPr>
                <w:rFonts w:ascii="Times New Roman" w:hAnsi="Times New Roman"/>
              </w:rPr>
            </w:pPr>
            <w:r w:rsidRPr="001E2609">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90EF122" w14:textId="77777777" w:rsidR="000916E2" w:rsidRPr="001E2609" w:rsidRDefault="000916E2" w:rsidP="000916E2">
            <w:pPr>
              <w:widowControl w:val="0"/>
              <w:jc w:val="both"/>
              <w:rPr>
                <w:rFonts w:ascii="Times New Roman" w:hAnsi="Times New Roman"/>
                <w:u w:val="single"/>
              </w:rPr>
            </w:pPr>
            <w:r w:rsidRPr="001E2609">
              <w:rPr>
                <w:rFonts w:ascii="Times New Roman" w:hAnsi="Times New Roman"/>
                <w:sz w:val="22"/>
                <w:szCs w:val="22"/>
              </w:rPr>
              <w:t xml:space="preserve">Учасник процедури закупівлі </w:t>
            </w:r>
            <w:r w:rsidRPr="001E2609">
              <w:rPr>
                <w:rFonts w:ascii="Times New Roman" w:hAnsi="Times New Roman"/>
                <w:sz w:val="22"/>
                <w:szCs w:val="22"/>
                <w:u w:val="single"/>
              </w:rPr>
              <w:t>має право:</w:t>
            </w:r>
          </w:p>
          <w:p w14:paraId="5D459272" w14:textId="77777777" w:rsidR="000916E2" w:rsidRPr="001E2609" w:rsidRDefault="000916E2" w:rsidP="000916E2">
            <w:pPr>
              <w:widowControl w:val="0"/>
              <w:jc w:val="both"/>
              <w:rPr>
                <w:rFonts w:ascii="Times New Roman" w:hAnsi="Times New Roman"/>
              </w:rPr>
            </w:pPr>
            <w:r w:rsidRPr="001E2609">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51100B3C" w14:textId="77777777" w:rsidR="000916E2" w:rsidRPr="001E2609" w:rsidRDefault="000916E2" w:rsidP="000916E2">
            <w:pPr>
              <w:widowControl w:val="0"/>
              <w:jc w:val="both"/>
              <w:rPr>
                <w:rFonts w:ascii="Times New Roman" w:hAnsi="Times New Roman"/>
              </w:rPr>
            </w:pPr>
            <w:r w:rsidRPr="001E2609">
              <w:rPr>
                <w:rFonts w:ascii="Times New Roman" w:hAnsi="Times New Roman"/>
                <w:sz w:val="22"/>
                <w:szCs w:val="22"/>
              </w:rPr>
              <w:t>погодитися з вимогою та продовжити строк дії поданої ним тендерної пропозиції</w:t>
            </w:r>
            <w:r>
              <w:rPr>
                <w:rFonts w:ascii="Times New Roman" w:hAnsi="Times New Roman"/>
                <w:sz w:val="22"/>
                <w:szCs w:val="22"/>
              </w:rPr>
              <w:t>.</w:t>
            </w:r>
          </w:p>
          <w:p w14:paraId="6F8BE53F" w14:textId="77777777" w:rsidR="000916E2" w:rsidRPr="00E9686C" w:rsidRDefault="000916E2" w:rsidP="000916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1E2609">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2609">
              <w:rPr>
                <w:rFonts w:ascii="Times New Roman" w:hAnsi="Times New Roman"/>
                <w:sz w:val="22"/>
                <w:szCs w:val="22"/>
              </w:rPr>
              <w:t>закупівель</w:t>
            </w:r>
            <w:proofErr w:type="spellEnd"/>
            <w:r w:rsidRPr="001E2609">
              <w:rPr>
                <w:rFonts w:ascii="Times New Roman" w:hAnsi="Times New Roman"/>
                <w:sz w:val="22"/>
                <w:szCs w:val="22"/>
              </w:rPr>
              <w:t>.</w:t>
            </w:r>
          </w:p>
        </w:tc>
      </w:tr>
      <w:tr w:rsidR="009366CB" w:rsidRPr="00E9686C" w14:paraId="5C374D12" w14:textId="77777777" w:rsidTr="0011184F">
        <w:trPr>
          <w:gridAfter w:val="1"/>
          <w:wAfter w:w="13" w:type="dxa"/>
          <w:trHeight w:val="522"/>
        </w:trPr>
        <w:tc>
          <w:tcPr>
            <w:tcW w:w="392" w:type="dxa"/>
            <w:tcBorders>
              <w:top w:val="single" w:sz="4" w:space="0" w:color="000000"/>
              <w:left w:val="single" w:sz="4" w:space="0" w:color="000000"/>
              <w:bottom w:val="single" w:sz="4" w:space="0" w:color="000000"/>
              <w:right w:val="nil"/>
            </w:tcBorders>
          </w:tcPr>
          <w:p w14:paraId="3D6ACCED" w14:textId="0FE3073F" w:rsidR="009366CB" w:rsidRPr="00E9686C" w:rsidRDefault="009366CB" w:rsidP="009366C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4A715D">
              <w:rPr>
                <w:rFonts w:ascii="Times New Roman" w:hAnsi="Times New Roman"/>
                <w:color w:val="000000"/>
                <w:sz w:val="22"/>
                <w:szCs w:val="22"/>
              </w:rPr>
              <w:t>5</w:t>
            </w:r>
          </w:p>
        </w:tc>
        <w:tc>
          <w:tcPr>
            <w:tcW w:w="2722" w:type="dxa"/>
            <w:gridSpan w:val="2"/>
            <w:tcBorders>
              <w:top w:val="single" w:sz="4" w:space="0" w:color="000000"/>
              <w:left w:val="single" w:sz="4" w:space="0" w:color="000000"/>
              <w:bottom w:val="single" w:sz="4" w:space="0" w:color="000000"/>
              <w:right w:val="nil"/>
            </w:tcBorders>
          </w:tcPr>
          <w:p w14:paraId="454465B5" w14:textId="0BCF1E9B" w:rsidR="009366CB" w:rsidRPr="00955679" w:rsidRDefault="009366CB" w:rsidP="009366C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4A715D">
              <w:rPr>
                <w:rFonts w:ascii="Times New Roman" w:hAnsi="Times New Roman"/>
                <w:b/>
                <w:color w:val="000000"/>
                <w:sz w:val="22"/>
                <w:szCs w:val="22"/>
              </w:rPr>
              <w:t>Кваліфікаційні критерії до учасників та вимоги</w:t>
            </w:r>
            <w:r w:rsidRPr="004A715D">
              <w:rPr>
                <w:rFonts w:ascii="Times New Roman" w:hAnsi="Times New Roman"/>
                <w:b/>
                <w:sz w:val="22"/>
                <w:szCs w:val="22"/>
              </w:rPr>
              <w:t xml:space="preserve">, згідно  з пунктом 28  та пунктом </w:t>
            </w:r>
            <w:r w:rsidRPr="009366CB">
              <w:rPr>
                <w:rFonts w:ascii="Times New Roman" w:hAnsi="Times New Roman"/>
                <w:b/>
                <w:color w:val="000000" w:themeColor="text1"/>
                <w:sz w:val="22"/>
                <w:szCs w:val="22"/>
                <w:highlight w:val="white"/>
              </w:rPr>
              <w:t>47</w:t>
            </w:r>
            <w:r w:rsidRPr="004A715D">
              <w:rPr>
                <w:rFonts w:ascii="Times New Roman" w:hAnsi="Times New Roman"/>
                <w:b/>
                <w:color w:val="00B050"/>
                <w:sz w:val="22"/>
                <w:szCs w:val="22"/>
                <w:highlight w:val="white"/>
              </w:rPr>
              <w:t xml:space="preserve"> </w:t>
            </w:r>
            <w:r w:rsidRPr="004A715D">
              <w:rPr>
                <w:rFonts w:ascii="Times New Roman" w:hAnsi="Times New Roman"/>
                <w:b/>
                <w:color w:val="00B050"/>
                <w:sz w:val="22"/>
                <w:szCs w:val="22"/>
              </w:rPr>
              <w:t xml:space="preserve"> </w:t>
            </w:r>
            <w:r w:rsidRPr="004A715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C3642AF" w14:textId="77777777" w:rsidR="009366CB" w:rsidRPr="004A715D" w:rsidRDefault="009366CB" w:rsidP="009366CB">
            <w:pPr>
              <w:widowControl w:val="0"/>
              <w:ind w:right="120"/>
              <w:jc w:val="both"/>
              <w:rPr>
                <w:rFonts w:ascii="Times New Roman" w:hAnsi="Times New Roman"/>
                <w:sz w:val="22"/>
                <w:szCs w:val="22"/>
              </w:rPr>
            </w:pPr>
            <w:bookmarkStart w:id="5" w:name="n795"/>
            <w:bookmarkStart w:id="6" w:name="n794"/>
            <w:bookmarkEnd w:id="5"/>
            <w:bookmarkEnd w:id="6"/>
            <w:r w:rsidRPr="004A715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715D">
              <w:rPr>
                <w:rFonts w:ascii="Times New Roman" w:hAnsi="Times New Roman"/>
                <w:b/>
                <w:i/>
                <w:sz w:val="22"/>
                <w:szCs w:val="22"/>
              </w:rPr>
              <w:t>Додатку 1</w:t>
            </w:r>
            <w:r w:rsidRPr="004A715D">
              <w:rPr>
                <w:rFonts w:ascii="Times New Roman" w:hAnsi="Times New Roman"/>
                <w:i/>
                <w:sz w:val="22"/>
                <w:szCs w:val="22"/>
              </w:rPr>
              <w:t xml:space="preserve"> </w:t>
            </w:r>
            <w:r w:rsidRPr="004A715D">
              <w:rPr>
                <w:rFonts w:ascii="Times New Roman" w:hAnsi="Times New Roman"/>
                <w:sz w:val="22"/>
                <w:szCs w:val="22"/>
              </w:rPr>
              <w:t xml:space="preserve">до цієї тендерної документації. </w:t>
            </w:r>
          </w:p>
          <w:p w14:paraId="28A911FC" w14:textId="77777777" w:rsidR="009366CB" w:rsidRPr="004A715D" w:rsidRDefault="009366CB" w:rsidP="009366CB">
            <w:pPr>
              <w:widowControl w:val="0"/>
              <w:ind w:right="120"/>
              <w:jc w:val="both"/>
              <w:rPr>
                <w:rFonts w:ascii="Times New Roman" w:hAnsi="Times New Roman"/>
                <w:sz w:val="22"/>
                <w:szCs w:val="22"/>
              </w:rPr>
            </w:pPr>
            <w:r w:rsidRPr="004A715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4A715D">
              <w:rPr>
                <w:rFonts w:ascii="Times New Roman" w:hAnsi="Times New Roman"/>
                <w:b/>
                <w:sz w:val="22"/>
                <w:szCs w:val="22"/>
              </w:rPr>
              <w:t xml:space="preserve"> </w:t>
            </w:r>
            <w:r w:rsidRPr="004A715D">
              <w:rPr>
                <w:rFonts w:ascii="Times New Roman" w:hAnsi="Times New Roman"/>
                <w:b/>
                <w:i/>
                <w:sz w:val="22"/>
                <w:szCs w:val="22"/>
              </w:rPr>
              <w:t>Додатку 1</w:t>
            </w:r>
            <w:r w:rsidRPr="004A715D">
              <w:rPr>
                <w:rFonts w:ascii="Times New Roman" w:hAnsi="Times New Roman"/>
                <w:sz w:val="22"/>
                <w:szCs w:val="22"/>
              </w:rPr>
              <w:t xml:space="preserve"> до цієї тендерної документації. </w:t>
            </w:r>
          </w:p>
          <w:p w14:paraId="7923C54A" w14:textId="77777777" w:rsidR="009366CB" w:rsidRPr="004A715D" w:rsidRDefault="009366CB" w:rsidP="009366CB">
            <w:pPr>
              <w:widowControl w:val="0"/>
              <w:ind w:right="120"/>
              <w:jc w:val="both"/>
              <w:rPr>
                <w:rFonts w:ascii="Times New Roman" w:hAnsi="Times New Roman"/>
                <w:b/>
                <w:sz w:val="22"/>
                <w:szCs w:val="22"/>
              </w:rPr>
            </w:pPr>
            <w:r w:rsidRPr="004A715D">
              <w:rPr>
                <w:rFonts w:ascii="Times New Roman" w:hAnsi="Times New Roman"/>
                <w:b/>
                <w:sz w:val="22"/>
                <w:szCs w:val="22"/>
              </w:rPr>
              <w:t xml:space="preserve">Підстави, визначені </w:t>
            </w:r>
            <w:r w:rsidRPr="009366CB">
              <w:rPr>
                <w:rFonts w:ascii="Times New Roman" w:hAnsi="Times New Roman"/>
                <w:b/>
                <w:color w:val="000000" w:themeColor="text1"/>
                <w:sz w:val="22"/>
                <w:szCs w:val="22"/>
              </w:rPr>
              <w:t xml:space="preserve">пунктом </w:t>
            </w:r>
            <w:r w:rsidRPr="009366CB">
              <w:rPr>
                <w:rFonts w:ascii="Times New Roman" w:hAnsi="Times New Roman"/>
                <w:b/>
                <w:color w:val="000000" w:themeColor="text1"/>
                <w:sz w:val="22"/>
                <w:szCs w:val="22"/>
                <w:highlight w:val="white"/>
              </w:rPr>
              <w:t xml:space="preserve">47 </w:t>
            </w:r>
            <w:r w:rsidRPr="009366CB">
              <w:rPr>
                <w:rFonts w:ascii="Times New Roman" w:hAnsi="Times New Roman"/>
                <w:b/>
                <w:color w:val="000000" w:themeColor="text1"/>
                <w:sz w:val="22"/>
                <w:szCs w:val="22"/>
              </w:rPr>
              <w:t>Особливостей</w:t>
            </w:r>
            <w:r w:rsidRPr="004A715D">
              <w:rPr>
                <w:rFonts w:ascii="Times New Roman" w:hAnsi="Times New Roman"/>
                <w:b/>
                <w:sz w:val="22"/>
                <w:szCs w:val="22"/>
              </w:rPr>
              <w:t>.</w:t>
            </w:r>
          </w:p>
          <w:p w14:paraId="6C54926E" w14:textId="77777777" w:rsidR="009366CB" w:rsidRPr="004A715D" w:rsidRDefault="009366CB" w:rsidP="009366CB">
            <w:pPr>
              <w:widowControl w:val="0"/>
              <w:pBdr>
                <w:top w:val="nil"/>
                <w:left w:val="nil"/>
                <w:bottom w:val="nil"/>
                <w:right w:val="nil"/>
                <w:between w:val="nil"/>
              </w:pBdr>
              <w:jc w:val="both"/>
              <w:rPr>
                <w:rFonts w:ascii="Times New Roman" w:hAnsi="Times New Roman"/>
                <w:sz w:val="22"/>
                <w:szCs w:val="22"/>
              </w:rPr>
            </w:pPr>
            <w:r w:rsidRPr="004A715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826B31"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6F990"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 xml:space="preserve">2) відомості про юридичну особу, яка є учасником процедури закупівлі, </w:t>
            </w:r>
            <w:proofErr w:type="spellStart"/>
            <w:r w:rsidRPr="004A715D">
              <w:rPr>
                <w:rFonts w:ascii="Times New Roman" w:hAnsi="Times New Roman"/>
                <w:sz w:val="22"/>
                <w:szCs w:val="22"/>
              </w:rPr>
              <w:t>внесено</w:t>
            </w:r>
            <w:proofErr w:type="spellEnd"/>
            <w:r w:rsidRPr="004A715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4CB0DD15"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color w:val="000000"/>
                <w:sz w:val="22"/>
                <w:szCs w:val="22"/>
              </w:rPr>
              <w:t>3</w:t>
            </w:r>
            <w:r w:rsidRPr="004A715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1E4B51"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4A715D">
                <w:rPr>
                  <w:rFonts w:ascii="Times New Roman" w:hAnsi="Times New Roman"/>
                  <w:sz w:val="22"/>
                  <w:szCs w:val="22"/>
                </w:rPr>
                <w:t>пунктом 4</w:t>
              </w:r>
            </w:hyperlink>
            <w:r w:rsidRPr="004A715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4A715D">
              <w:rPr>
                <w:rFonts w:ascii="Times New Roman" w:hAnsi="Times New Roman"/>
                <w:sz w:val="22"/>
                <w:szCs w:val="22"/>
              </w:rPr>
              <w:t>антиконкурентних</w:t>
            </w:r>
            <w:proofErr w:type="spellEnd"/>
            <w:r w:rsidRPr="004A715D">
              <w:rPr>
                <w:rFonts w:ascii="Times New Roman" w:hAnsi="Times New Roman"/>
                <w:sz w:val="22"/>
                <w:szCs w:val="22"/>
              </w:rPr>
              <w:t xml:space="preserve"> узгоджених дій, що стосуються спотворення результатів тендерів;</w:t>
            </w:r>
          </w:p>
          <w:p w14:paraId="7D3C3059"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17C2F1"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9E4DB9"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89890"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75A18495"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6831C7" w14:textId="77777777" w:rsidR="009366CB" w:rsidRPr="004A715D" w:rsidRDefault="009366CB" w:rsidP="009366CB">
            <w:pPr>
              <w:ind w:firstLine="567"/>
              <w:jc w:val="both"/>
              <w:rPr>
                <w:rFonts w:ascii="Times New Roman" w:hAnsi="Times New Roman"/>
                <w:sz w:val="22"/>
                <w:szCs w:val="22"/>
              </w:rPr>
            </w:pPr>
            <w:r w:rsidRPr="004A715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4A7DA1" w14:textId="77777777" w:rsidR="009366CB" w:rsidRPr="004A715D" w:rsidRDefault="009366CB" w:rsidP="009366CB">
            <w:pPr>
              <w:ind w:firstLine="567"/>
              <w:jc w:val="both"/>
              <w:rPr>
                <w:rFonts w:ascii="Times New Roman" w:hAnsi="Times New Roman"/>
                <w:sz w:val="22"/>
                <w:szCs w:val="22"/>
                <w:highlight w:val="white"/>
              </w:rPr>
            </w:pPr>
            <w:r w:rsidRPr="004A715D">
              <w:rPr>
                <w:rFonts w:ascii="Times New Roman" w:hAnsi="Times New Roman"/>
                <w:sz w:val="22"/>
                <w:szCs w:val="22"/>
              </w:rPr>
              <w:t xml:space="preserve">11) учасник процедури закупівлі або кінцевий </w:t>
            </w:r>
            <w:proofErr w:type="spellStart"/>
            <w:r w:rsidRPr="004A715D">
              <w:rPr>
                <w:rFonts w:ascii="Times New Roman" w:hAnsi="Times New Roman"/>
                <w:sz w:val="22"/>
                <w:szCs w:val="22"/>
              </w:rPr>
              <w:t>бенефіціарний</w:t>
            </w:r>
            <w:proofErr w:type="spellEnd"/>
            <w:r w:rsidRPr="004A715D">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366CB">
              <w:rPr>
                <w:rFonts w:ascii="Times New Roman" w:hAnsi="Times New Roman"/>
                <w:color w:val="000000" w:themeColor="text1"/>
                <w:sz w:val="22"/>
                <w:szCs w:val="22"/>
              </w:rPr>
              <w:t xml:space="preserve">здійснення </w:t>
            </w:r>
            <w:r w:rsidRPr="009366CB">
              <w:rPr>
                <w:rFonts w:ascii="Times New Roman" w:hAnsi="Times New Roman"/>
                <w:color w:val="000000" w:themeColor="text1"/>
                <w:sz w:val="22"/>
                <w:szCs w:val="22"/>
                <w:highlight w:val="white"/>
              </w:rPr>
              <w:t xml:space="preserve">нею публічних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товарів, робіт і послуг згідно із Законом України “Про санкції”;</w:t>
            </w:r>
          </w:p>
          <w:p w14:paraId="6CC25743" w14:textId="77777777" w:rsidR="009366CB" w:rsidRPr="004A715D" w:rsidRDefault="009366CB" w:rsidP="009366CB">
            <w:pPr>
              <w:ind w:firstLine="567"/>
              <w:jc w:val="both"/>
              <w:rPr>
                <w:rFonts w:ascii="Times New Roman" w:hAnsi="Times New Roman"/>
                <w:sz w:val="22"/>
                <w:szCs w:val="22"/>
                <w:highlight w:val="white"/>
              </w:rPr>
            </w:pPr>
            <w:r w:rsidRPr="004A715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2CF582" w14:textId="77777777" w:rsidR="009366CB" w:rsidRPr="004A715D" w:rsidRDefault="009366CB" w:rsidP="009366CB">
            <w:pPr>
              <w:jc w:val="both"/>
              <w:rPr>
                <w:rFonts w:ascii="Times New Roman" w:hAnsi="Times New Roman"/>
                <w:sz w:val="22"/>
                <w:szCs w:val="22"/>
                <w:highlight w:val="white"/>
              </w:rPr>
            </w:pPr>
            <w:r w:rsidRPr="004A715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4F729A">
              <w:rPr>
                <w:rFonts w:ascii="Times New Roman" w:hAnsi="Times New Roman"/>
                <w:sz w:val="22"/>
                <w:szCs w:val="22"/>
                <w:highlight w:val="white"/>
              </w:rPr>
              <w:t xml:space="preserve">закупівлю із цим </w:t>
            </w:r>
            <w:r w:rsidRPr="004A715D">
              <w:rPr>
                <w:rFonts w:ascii="Times New Roman" w:hAnsi="Times New Roman"/>
                <w:sz w:val="22"/>
                <w:szCs w:val="22"/>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C2E77B" w14:textId="0ED33B8B" w:rsidR="009366CB" w:rsidRPr="001E2609" w:rsidRDefault="009366CB" w:rsidP="009366C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4A715D">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9366CB">
              <w:rPr>
                <w:rFonts w:ascii="Times New Roman" w:hAnsi="Times New Roman"/>
                <w:color w:val="000000" w:themeColor="text1"/>
                <w:sz w:val="22"/>
                <w:szCs w:val="22"/>
                <w:highlight w:val="white"/>
              </w:rPr>
              <w:t xml:space="preserve"> 47 </w:t>
            </w:r>
            <w:r w:rsidRPr="004A715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955679" w:rsidRPr="00E9686C" w14:paraId="371F2A00" w14:textId="77777777" w:rsidTr="0011184F">
        <w:trPr>
          <w:gridAfter w:val="1"/>
          <w:wAfter w:w="13" w:type="dxa"/>
          <w:trHeight w:val="522"/>
        </w:trPr>
        <w:tc>
          <w:tcPr>
            <w:tcW w:w="392" w:type="dxa"/>
            <w:tcBorders>
              <w:top w:val="single" w:sz="4" w:space="0" w:color="000000"/>
              <w:left w:val="single" w:sz="4" w:space="0" w:color="000000"/>
              <w:bottom w:val="single" w:sz="4" w:space="0" w:color="000000"/>
              <w:right w:val="nil"/>
            </w:tcBorders>
            <w:vAlign w:val="center"/>
            <w:hideMark/>
          </w:tcPr>
          <w:p w14:paraId="5094A140"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722" w:type="dxa"/>
            <w:gridSpan w:val="2"/>
            <w:tcBorders>
              <w:top w:val="single" w:sz="4" w:space="0" w:color="000000"/>
              <w:left w:val="single" w:sz="4" w:space="0" w:color="000000"/>
              <w:bottom w:val="single" w:sz="4" w:space="0" w:color="000000"/>
              <w:right w:val="nil"/>
            </w:tcBorders>
            <w:vAlign w:val="center"/>
            <w:hideMark/>
          </w:tcPr>
          <w:p w14:paraId="70FAFBCC"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679AC25C" w14:textId="77777777" w:rsidR="00955679" w:rsidRPr="001E2609" w:rsidRDefault="000C45F8" w:rsidP="0032209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1E2609">
              <w:rPr>
                <w:rFonts w:ascii="Times New Roman" w:hAnsi="Times New Roman"/>
                <w:sz w:val="22"/>
                <w:szCs w:val="22"/>
              </w:rPr>
              <w:t>Вимоги до предмета закупівлі (технічні, якісні та кількісні характеристики) згідно з</w:t>
            </w:r>
            <w:hyperlink r:id="rId10">
              <w:r w:rsidRPr="001E2609">
                <w:rPr>
                  <w:rFonts w:ascii="Times New Roman" w:hAnsi="Times New Roman"/>
                  <w:sz w:val="22"/>
                  <w:szCs w:val="22"/>
                </w:rPr>
                <w:t xml:space="preserve"> пунктом третім </w:t>
              </w:r>
            </w:hyperlink>
            <w:hyperlink r:id="rId11">
              <w:r w:rsidRPr="001E2609">
                <w:rPr>
                  <w:rFonts w:ascii="Times New Roman" w:hAnsi="Times New Roman"/>
                  <w:sz w:val="22"/>
                  <w:szCs w:val="22"/>
                  <w:u w:val="single"/>
                </w:rPr>
                <w:t>частини друго</w:t>
              </w:r>
            </w:hyperlink>
            <w:r w:rsidRPr="001E2609">
              <w:rPr>
                <w:rFonts w:ascii="Times New Roman" w:hAnsi="Times New Roman"/>
                <w:sz w:val="22"/>
                <w:szCs w:val="22"/>
              </w:rPr>
              <w:t xml:space="preserve">ї статті 22 Закону зазначено в </w:t>
            </w:r>
            <w:r w:rsidRPr="001E2609">
              <w:rPr>
                <w:rFonts w:ascii="Times New Roman" w:hAnsi="Times New Roman"/>
                <w:b/>
                <w:i/>
                <w:sz w:val="22"/>
                <w:szCs w:val="22"/>
              </w:rPr>
              <w:t>Додатку 2</w:t>
            </w:r>
            <w:r w:rsidR="00EA5B51" w:rsidRPr="001E2609">
              <w:rPr>
                <w:rFonts w:ascii="Times New Roman" w:hAnsi="Times New Roman"/>
                <w:b/>
                <w:i/>
                <w:sz w:val="22"/>
                <w:szCs w:val="22"/>
              </w:rPr>
              <w:t xml:space="preserve"> </w:t>
            </w:r>
            <w:r w:rsidRPr="001E2609">
              <w:rPr>
                <w:rFonts w:ascii="Times New Roman" w:hAnsi="Times New Roman"/>
                <w:sz w:val="22"/>
                <w:szCs w:val="22"/>
              </w:rPr>
              <w:t>до цієї тендерної документації</w:t>
            </w:r>
          </w:p>
        </w:tc>
      </w:tr>
      <w:tr w:rsidR="00955679" w:rsidRPr="00E9686C" w14:paraId="1E302C47" w14:textId="77777777" w:rsidTr="0011184F">
        <w:trPr>
          <w:gridAfter w:val="1"/>
          <w:wAfter w:w="13" w:type="dxa"/>
          <w:trHeight w:val="522"/>
        </w:trPr>
        <w:tc>
          <w:tcPr>
            <w:tcW w:w="392" w:type="dxa"/>
            <w:tcBorders>
              <w:top w:val="single" w:sz="4" w:space="0" w:color="000000"/>
              <w:left w:val="single" w:sz="4" w:space="0" w:color="000000"/>
              <w:bottom w:val="single" w:sz="4" w:space="0" w:color="000000"/>
              <w:right w:val="nil"/>
            </w:tcBorders>
            <w:vAlign w:val="center"/>
            <w:hideMark/>
          </w:tcPr>
          <w:p w14:paraId="419B0F07"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722" w:type="dxa"/>
            <w:gridSpan w:val="2"/>
            <w:tcBorders>
              <w:top w:val="single" w:sz="4" w:space="0" w:color="000000"/>
              <w:left w:val="single" w:sz="4" w:space="0" w:color="000000"/>
              <w:bottom w:val="single" w:sz="4" w:space="0" w:color="000000"/>
              <w:right w:val="nil"/>
            </w:tcBorders>
            <w:vAlign w:val="center"/>
            <w:hideMark/>
          </w:tcPr>
          <w:p w14:paraId="749C4EE4" w14:textId="77777777" w:rsidR="00955679" w:rsidRPr="00E9686C" w:rsidRDefault="00955679" w:rsidP="00E36A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Інформація про субпідрядника </w:t>
            </w:r>
            <w:r w:rsidR="00E36ADE">
              <w:rPr>
                <w:rFonts w:ascii="Times New Roman" w:hAnsi="Times New Roman"/>
                <w:b/>
                <w:sz w:val="22"/>
                <w:szCs w:val="22"/>
                <w:lang w:eastAsia="uk-UA"/>
              </w:rPr>
              <w:t>/співвиконавця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2B8B6861" w14:textId="77777777" w:rsidR="00955679" w:rsidRPr="00E36ADE" w:rsidRDefault="00E36ADE" w:rsidP="007F18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E36ADE">
              <w:rPr>
                <w:rFonts w:ascii="Times New Roman" w:hAnsi="Times New Roman"/>
                <w:sz w:val="22"/>
                <w:szCs w:val="22"/>
                <w:highlight w:val="white"/>
              </w:rPr>
              <w:t>У</w:t>
            </w:r>
            <w:r w:rsidRPr="00E36ADE">
              <w:rPr>
                <w:rFonts w:ascii="Times New Roman" w:hAnsi="Times New Roman"/>
                <w:color w:val="000000"/>
                <w:sz w:val="22"/>
                <w:szCs w:val="22"/>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36ADE">
              <w:rPr>
                <w:rFonts w:ascii="Times New Roman" w:hAnsi="Times New Roman"/>
                <w:sz w:val="22"/>
                <w:szCs w:val="22"/>
                <w:highlight w:val="white"/>
              </w:rPr>
              <w:t>виконання робіт чи послуг як субпідрядника/співвиконавця</w:t>
            </w:r>
            <w:r w:rsidRPr="00E36ADE">
              <w:rPr>
                <w:rFonts w:ascii="Times New Roman" w:hAnsi="Times New Roman"/>
                <w:color w:val="000000"/>
                <w:sz w:val="22"/>
                <w:szCs w:val="22"/>
                <w:highlight w:val="white"/>
              </w:rPr>
              <w:t xml:space="preserve"> у обсязі не менше ніж 20 відсотків від вартості договору про закупівлю </w:t>
            </w:r>
            <w:r w:rsidRPr="00E36ADE">
              <w:rPr>
                <w:rFonts w:ascii="Times New Roman" w:hAnsi="Times New Roman"/>
                <w:i/>
                <w:color w:val="000000"/>
                <w:sz w:val="22"/>
                <w:szCs w:val="22"/>
                <w:highlight w:val="white"/>
              </w:rPr>
              <w:t xml:space="preserve">(надається у </w:t>
            </w:r>
            <w:r w:rsidRPr="00E36ADE">
              <w:rPr>
                <w:rFonts w:ascii="Times New Roman" w:hAnsi="Times New Roman"/>
                <w:i/>
                <w:color w:val="000000"/>
                <w:sz w:val="22"/>
                <w:szCs w:val="22"/>
                <w:highlight w:val="white"/>
              </w:rPr>
              <w:lastRenderedPageBreak/>
              <w:t>разі залучення).</w:t>
            </w:r>
          </w:p>
        </w:tc>
      </w:tr>
      <w:tr w:rsidR="00955679" w:rsidRPr="00E9686C" w14:paraId="5D89FBEE" w14:textId="77777777" w:rsidTr="0011184F">
        <w:trPr>
          <w:gridAfter w:val="1"/>
          <w:wAfter w:w="13" w:type="dxa"/>
          <w:trHeight w:val="522"/>
        </w:trPr>
        <w:tc>
          <w:tcPr>
            <w:tcW w:w="392" w:type="dxa"/>
            <w:tcBorders>
              <w:top w:val="single" w:sz="4" w:space="0" w:color="000000"/>
              <w:left w:val="single" w:sz="4" w:space="0" w:color="000000"/>
              <w:bottom w:val="single" w:sz="4" w:space="0" w:color="000000"/>
              <w:right w:val="nil"/>
            </w:tcBorders>
            <w:vAlign w:val="center"/>
            <w:hideMark/>
          </w:tcPr>
          <w:p w14:paraId="391F6DDE"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8</w:t>
            </w:r>
          </w:p>
        </w:tc>
        <w:tc>
          <w:tcPr>
            <w:tcW w:w="2722" w:type="dxa"/>
            <w:gridSpan w:val="2"/>
            <w:tcBorders>
              <w:top w:val="single" w:sz="4" w:space="0" w:color="000000"/>
              <w:left w:val="single" w:sz="4" w:space="0" w:color="000000"/>
              <w:bottom w:val="single" w:sz="4" w:space="0" w:color="000000"/>
              <w:right w:val="nil"/>
            </w:tcBorders>
            <w:vAlign w:val="center"/>
            <w:hideMark/>
          </w:tcPr>
          <w:p w14:paraId="05C6C1D5"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3506B63C" w14:textId="77777777" w:rsidR="00955679" w:rsidRPr="001E2609" w:rsidRDefault="000C45F8" w:rsidP="00D34FA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1E2609">
              <w:rPr>
                <w:rFonts w:ascii="Times New Roman" w:hAnsi="Times New Roman"/>
                <w:sz w:val="22"/>
                <w:szCs w:val="22"/>
              </w:rPr>
              <w:t xml:space="preserve">Учасник процедури закупівлі має право </w:t>
            </w:r>
            <w:proofErr w:type="spellStart"/>
            <w:r w:rsidRPr="001E2609">
              <w:rPr>
                <w:rFonts w:ascii="Times New Roman" w:hAnsi="Times New Roman"/>
                <w:sz w:val="22"/>
                <w:szCs w:val="22"/>
              </w:rPr>
              <w:t>внести</w:t>
            </w:r>
            <w:proofErr w:type="spellEnd"/>
            <w:r w:rsidRPr="001E2609">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sidR="00EA5B51" w:rsidRPr="001E2609">
              <w:rPr>
                <w:rFonts w:ascii="Times New Roman" w:hAnsi="Times New Roman"/>
                <w:sz w:val="22"/>
                <w:szCs w:val="22"/>
              </w:rPr>
              <w:t xml:space="preserve"> </w:t>
            </w:r>
            <w:r w:rsidRPr="001E2609">
              <w:rPr>
                <w:rFonts w:ascii="Times New Roman" w:hAnsi="Times New Roman"/>
                <w:sz w:val="22"/>
                <w:szCs w:val="22"/>
              </w:rPr>
              <w:t xml:space="preserve"> </w:t>
            </w:r>
            <w:proofErr w:type="spellStart"/>
            <w:r w:rsidRPr="001E2609">
              <w:rPr>
                <w:rFonts w:ascii="Times New Roman" w:hAnsi="Times New Roman"/>
                <w:sz w:val="22"/>
                <w:szCs w:val="22"/>
              </w:rPr>
              <w:t>закупівель</w:t>
            </w:r>
            <w:proofErr w:type="spellEnd"/>
            <w:r w:rsidRPr="001E2609">
              <w:rPr>
                <w:rFonts w:ascii="Times New Roman" w:hAnsi="Times New Roman"/>
                <w:sz w:val="22"/>
                <w:szCs w:val="22"/>
              </w:rPr>
              <w:t xml:space="preserve"> до закінчення кінцевого строку подання тендерних пропозицій.</w:t>
            </w:r>
          </w:p>
        </w:tc>
      </w:tr>
      <w:tr w:rsidR="00955679" w:rsidRPr="00E9686C" w14:paraId="44377FAC" w14:textId="77777777" w:rsidTr="0011184F">
        <w:trPr>
          <w:trHeight w:val="357"/>
        </w:trPr>
        <w:tc>
          <w:tcPr>
            <w:tcW w:w="10639" w:type="dxa"/>
            <w:gridSpan w:val="5"/>
            <w:tcBorders>
              <w:top w:val="single" w:sz="4" w:space="0" w:color="000000"/>
              <w:left w:val="single" w:sz="4" w:space="0" w:color="000000"/>
              <w:bottom w:val="single" w:sz="4" w:space="0" w:color="000000"/>
              <w:right w:val="single" w:sz="4" w:space="0" w:color="000000"/>
            </w:tcBorders>
            <w:vAlign w:val="center"/>
            <w:hideMark/>
          </w:tcPr>
          <w:p w14:paraId="1192B507" w14:textId="77777777" w:rsidR="00955679" w:rsidRPr="001E2609" w:rsidRDefault="00955679"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1E2609">
              <w:rPr>
                <w:rFonts w:ascii="Times New Roman" w:hAnsi="Times New Roman"/>
                <w:b/>
                <w:bCs/>
                <w:sz w:val="22"/>
                <w:szCs w:val="22"/>
              </w:rPr>
              <w:t xml:space="preserve">Розділ </w:t>
            </w:r>
            <w:proofErr w:type="spellStart"/>
            <w:r w:rsidRPr="001E2609">
              <w:rPr>
                <w:rFonts w:ascii="Times New Roman" w:hAnsi="Times New Roman"/>
                <w:b/>
                <w:bCs/>
                <w:sz w:val="22"/>
                <w:szCs w:val="22"/>
              </w:rPr>
              <w:t>ІV.Подання</w:t>
            </w:r>
            <w:proofErr w:type="spellEnd"/>
            <w:r w:rsidRPr="001E2609">
              <w:rPr>
                <w:rFonts w:ascii="Times New Roman" w:hAnsi="Times New Roman"/>
                <w:b/>
                <w:bCs/>
                <w:sz w:val="22"/>
                <w:szCs w:val="22"/>
              </w:rPr>
              <w:t xml:space="preserve"> та розкриття тендерної пропозиції</w:t>
            </w:r>
          </w:p>
        </w:tc>
      </w:tr>
      <w:tr w:rsidR="00955679" w:rsidRPr="00E9686C" w14:paraId="224CC59C"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2029B0D2"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eastAsia="Calibri" w:hAnsi="Times New Roman"/>
                <w:b/>
                <w:lang w:eastAsia="zh-CN"/>
              </w:rPr>
            </w:pPr>
            <w:r w:rsidRPr="00E9686C">
              <w:rPr>
                <w:rFonts w:ascii="Times New Roman" w:eastAsia="Calibri" w:hAnsi="Times New Roman"/>
                <w:b/>
                <w:sz w:val="22"/>
                <w:szCs w:val="22"/>
                <w:lang w:eastAsia="zh-CN"/>
              </w:rPr>
              <w:t>1.</w:t>
            </w:r>
          </w:p>
        </w:tc>
        <w:tc>
          <w:tcPr>
            <w:tcW w:w="2598" w:type="dxa"/>
            <w:tcBorders>
              <w:top w:val="single" w:sz="4" w:space="0" w:color="000000"/>
              <w:left w:val="single" w:sz="4" w:space="0" w:color="000000"/>
              <w:bottom w:val="single" w:sz="4" w:space="0" w:color="000000"/>
              <w:right w:val="nil"/>
            </w:tcBorders>
            <w:vAlign w:val="center"/>
            <w:hideMark/>
          </w:tcPr>
          <w:p w14:paraId="7A7118C4" w14:textId="77777777" w:rsidR="00955679" w:rsidRPr="00E9686C" w:rsidRDefault="00955679" w:rsidP="00414A97">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Style w:val="rvts0"/>
                <w:b/>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5FD0050C" w14:textId="08866047" w:rsidR="00955679" w:rsidRPr="001266A6" w:rsidRDefault="00955679" w:rsidP="001266A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b/>
                <w:highlight w:val="yellow"/>
                <w:lang w:val="ru-RU"/>
              </w:rPr>
            </w:pPr>
            <w:r w:rsidRPr="001E2609">
              <w:rPr>
                <w:rFonts w:ascii="Times New Roman" w:hAnsi="Times New Roman"/>
                <w:sz w:val="22"/>
                <w:szCs w:val="22"/>
              </w:rPr>
              <w:t>Кінцевий строк подання тендерних пропозицій:</w:t>
            </w:r>
            <w:r w:rsidR="001D5F74" w:rsidRPr="001E2609">
              <w:rPr>
                <w:rFonts w:ascii="Times New Roman" w:hAnsi="Times New Roman"/>
                <w:b/>
                <w:sz w:val="22"/>
                <w:szCs w:val="22"/>
                <w:lang w:val="ru-RU"/>
              </w:rPr>
              <w:t xml:space="preserve"> </w:t>
            </w:r>
            <w:r w:rsidR="006E3033">
              <w:rPr>
                <w:rFonts w:ascii="Times New Roman" w:hAnsi="Times New Roman"/>
                <w:b/>
                <w:sz w:val="22"/>
                <w:szCs w:val="22"/>
                <w:highlight w:val="yellow"/>
                <w:lang w:val="ru-RU"/>
              </w:rPr>
              <w:t>2</w:t>
            </w:r>
            <w:r w:rsidR="00CB164C">
              <w:rPr>
                <w:rFonts w:ascii="Times New Roman" w:hAnsi="Times New Roman"/>
                <w:b/>
                <w:sz w:val="22"/>
                <w:szCs w:val="22"/>
                <w:highlight w:val="yellow"/>
                <w:lang w:val="ru-RU"/>
              </w:rPr>
              <w:t>1</w:t>
            </w:r>
            <w:r w:rsidR="00912E21">
              <w:rPr>
                <w:rFonts w:ascii="Times New Roman" w:hAnsi="Times New Roman"/>
                <w:b/>
                <w:sz w:val="22"/>
                <w:szCs w:val="22"/>
                <w:highlight w:val="yellow"/>
              </w:rPr>
              <w:t>.0</w:t>
            </w:r>
            <w:r w:rsidR="00CB164C">
              <w:rPr>
                <w:rFonts w:ascii="Times New Roman" w:hAnsi="Times New Roman"/>
                <w:b/>
                <w:sz w:val="22"/>
                <w:szCs w:val="22"/>
                <w:highlight w:val="yellow"/>
              </w:rPr>
              <w:t>6</w:t>
            </w:r>
            <w:r w:rsidR="001D5F74" w:rsidRPr="00D006BF">
              <w:rPr>
                <w:rFonts w:ascii="Times New Roman" w:hAnsi="Times New Roman"/>
                <w:b/>
                <w:sz w:val="22"/>
                <w:szCs w:val="22"/>
                <w:highlight w:val="yellow"/>
              </w:rPr>
              <w:t>.</w:t>
            </w:r>
            <w:r w:rsidRPr="00D006BF">
              <w:rPr>
                <w:rFonts w:ascii="Times New Roman" w:hAnsi="Times New Roman"/>
                <w:b/>
                <w:sz w:val="22"/>
                <w:szCs w:val="22"/>
                <w:highlight w:val="yellow"/>
              </w:rPr>
              <w:t>202</w:t>
            </w:r>
            <w:r w:rsidR="001167EA" w:rsidRPr="00D006BF">
              <w:rPr>
                <w:rFonts w:ascii="Times New Roman" w:hAnsi="Times New Roman"/>
                <w:b/>
                <w:sz w:val="22"/>
                <w:szCs w:val="22"/>
                <w:highlight w:val="yellow"/>
              </w:rPr>
              <w:t>3</w:t>
            </w:r>
            <w:r w:rsidRPr="00D006BF">
              <w:rPr>
                <w:rFonts w:ascii="Times New Roman" w:hAnsi="Times New Roman"/>
                <w:b/>
                <w:sz w:val="22"/>
                <w:szCs w:val="22"/>
                <w:highlight w:val="yellow"/>
              </w:rPr>
              <w:t xml:space="preserve"> року</w:t>
            </w:r>
            <w:r w:rsidR="006E3033">
              <w:rPr>
                <w:rFonts w:ascii="Times New Roman" w:hAnsi="Times New Roman"/>
                <w:b/>
                <w:sz w:val="22"/>
                <w:szCs w:val="22"/>
                <w:highlight w:val="yellow"/>
              </w:rPr>
              <w:t xml:space="preserve"> </w:t>
            </w:r>
          </w:p>
          <w:p w14:paraId="4A5E824A" w14:textId="77777777" w:rsidR="00955679" w:rsidRPr="001E260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1E2609">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26B91E10" w14:textId="77777777" w:rsidR="00FD1050" w:rsidRPr="001E2609"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1E2609">
              <w:rPr>
                <w:rFonts w:ascii="Times New Roman" w:hAnsi="Times New Roman"/>
                <w:sz w:val="22"/>
                <w:szCs w:val="22"/>
              </w:rPr>
              <w:t xml:space="preserve">Електронна система </w:t>
            </w:r>
            <w:proofErr w:type="spellStart"/>
            <w:r w:rsidRPr="001E2609">
              <w:rPr>
                <w:rFonts w:ascii="Times New Roman" w:hAnsi="Times New Roman"/>
                <w:sz w:val="22"/>
                <w:szCs w:val="22"/>
              </w:rPr>
              <w:t>закупівель</w:t>
            </w:r>
            <w:proofErr w:type="spellEnd"/>
            <w:r w:rsidRPr="001E2609">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26C302BD" w14:textId="77777777" w:rsidR="00FD1050" w:rsidRPr="001E2609" w:rsidRDefault="00FD1050"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1E2609">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1E2609">
              <w:rPr>
                <w:rFonts w:ascii="Times New Roman" w:hAnsi="Times New Roman"/>
                <w:sz w:val="22"/>
                <w:szCs w:val="22"/>
              </w:rPr>
              <w:t>закупівель</w:t>
            </w:r>
            <w:proofErr w:type="spellEnd"/>
            <w:r w:rsidRPr="001E2609">
              <w:rPr>
                <w:rFonts w:ascii="Times New Roman" w:hAnsi="Times New Roman"/>
                <w:sz w:val="22"/>
                <w:szCs w:val="22"/>
              </w:rPr>
              <w:t>.</w:t>
            </w:r>
          </w:p>
        </w:tc>
      </w:tr>
      <w:tr w:rsidR="009366CB" w:rsidRPr="00E9686C" w14:paraId="6D9E10F2" w14:textId="77777777" w:rsidTr="0011184F">
        <w:trPr>
          <w:gridAfter w:val="1"/>
          <w:wAfter w:w="13" w:type="dxa"/>
          <w:trHeight w:val="271"/>
        </w:trPr>
        <w:tc>
          <w:tcPr>
            <w:tcW w:w="516" w:type="dxa"/>
            <w:gridSpan w:val="2"/>
            <w:tcBorders>
              <w:top w:val="single" w:sz="4" w:space="0" w:color="000000"/>
              <w:left w:val="single" w:sz="4" w:space="0" w:color="000000"/>
              <w:bottom w:val="single" w:sz="4" w:space="0" w:color="000000"/>
              <w:right w:val="nil"/>
            </w:tcBorders>
            <w:hideMark/>
          </w:tcPr>
          <w:p w14:paraId="7645A6F1" w14:textId="5981412F" w:rsidR="009366CB" w:rsidRPr="00B05A68" w:rsidRDefault="009366CB" w:rsidP="009366C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bCs/>
                <w:lang w:eastAsia="zh-CN"/>
              </w:rPr>
            </w:pPr>
            <w:r w:rsidRPr="00B05A68">
              <w:rPr>
                <w:rFonts w:ascii="Times New Roman" w:hAnsi="Times New Roman"/>
                <w:b/>
                <w:bCs/>
                <w:color w:val="000000"/>
                <w:sz w:val="22"/>
                <w:szCs w:val="22"/>
              </w:rPr>
              <w:t>2</w:t>
            </w:r>
          </w:p>
        </w:tc>
        <w:tc>
          <w:tcPr>
            <w:tcW w:w="2598" w:type="dxa"/>
            <w:tcBorders>
              <w:top w:val="single" w:sz="4" w:space="0" w:color="000000"/>
              <w:left w:val="single" w:sz="4" w:space="0" w:color="000000"/>
              <w:bottom w:val="single" w:sz="4" w:space="0" w:color="000000"/>
              <w:right w:val="nil"/>
            </w:tcBorders>
            <w:hideMark/>
          </w:tcPr>
          <w:p w14:paraId="5644BCEE" w14:textId="18309A61" w:rsidR="009366CB" w:rsidRPr="00B05A68" w:rsidRDefault="009366CB" w:rsidP="009366CB">
            <w:pPr>
              <w:widowControl w:val="0"/>
              <w:rPr>
                <w:rFonts w:ascii="Times New Roman" w:hAnsi="Times New Roman"/>
                <w:color w:val="000000" w:themeColor="text1"/>
              </w:rPr>
            </w:pPr>
            <w:r w:rsidRPr="00B05A68">
              <w:rPr>
                <w:rFonts w:ascii="Times New Roman" w:hAnsi="Times New Roman"/>
                <w:b/>
                <w:color w:val="000000" w:themeColor="text1"/>
                <w:sz w:val="22"/>
                <w:szCs w:val="22"/>
                <w:highlight w:val="white"/>
              </w:rPr>
              <w:t>Дата та час розкриття тендерної пропозиції</w:t>
            </w:r>
            <w:r w:rsidRPr="00B05A68">
              <w:rPr>
                <w:rFonts w:ascii="Times New Roman" w:hAnsi="Times New Roman"/>
                <w:color w:val="000000" w:themeColor="text1"/>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482B6D7C" w14:textId="77777777" w:rsidR="009366CB" w:rsidRPr="00B05A68" w:rsidRDefault="009366CB" w:rsidP="009366CB">
            <w:pPr>
              <w:shd w:val="clear" w:color="auto" w:fill="FFFFFF"/>
              <w:jc w:val="both"/>
              <w:rPr>
                <w:rFonts w:ascii="Times New Roman" w:hAnsi="Times New Roman"/>
                <w:color w:val="000000" w:themeColor="text1"/>
                <w:sz w:val="22"/>
                <w:szCs w:val="22"/>
                <w:highlight w:val="white"/>
              </w:rPr>
            </w:pPr>
            <w:r w:rsidRPr="00B05A68">
              <w:rPr>
                <w:rFonts w:ascii="Times New Roman" w:hAnsi="Times New Roman"/>
                <w:color w:val="000000" w:themeColor="text1"/>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5A68">
              <w:rPr>
                <w:rFonts w:ascii="Times New Roman" w:hAnsi="Times New Roman"/>
                <w:color w:val="000000" w:themeColor="text1"/>
                <w:sz w:val="22"/>
                <w:szCs w:val="22"/>
                <w:highlight w:val="white"/>
              </w:rPr>
              <w:t>закупівель</w:t>
            </w:r>
            <w:proofErr w:type="spellEnd"/>
            <w:r w:rsidRPr="00B05A68">
              <w:rPr>
                <w:rFonts w:ascii="Times New Roman" w:hAnsi="Times New Roman"/>
                <w:color w:val="000000" w:themeColor="text1"/>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5A68">
              <w:rPr>
                <w:rFonts w:ascii="Times New Roman" w:hAnsi="Times New Roman"/>
                <w:color w:val="000000" w:themeColor="text1"/>
                <w:sz w:val="22"/>
                <w:szCs w:val="22"/>
                <w:highlight w:val="white"/>
              </w:rPr>
              <w:t>закупівель</w:t>
            </w:r>
            <w:proofErr w:type="spellEnd"/>
            <w:r w:rsidRPr="00B05A68">
              <w:rPr>
                <w:rFonts w:ascii="Times New Roman" w:hAnsi="Times New Roman"/>
                <w:color w:val="000000" w:themeColor="text1"/>
                <w:sz w:val="22"/>
                <w:szCs w:val="22"/>
                <w:highlight w:val="white"/>
              </w:rPr>
              <w:t>.</w:t>
            </w:r>
          </w:p>
          <w:p w14:paraId="451402DE" w14:textId="77777777" w:rsidR="009366CB" w:rsidRPr="00B05A68" w:rsidRDefault="009366CB" w:rsidP="009366CB">
            <w:pPr>
              <w:shd w:val="clear" w:color="auto" w:fill="FFFFFF"/>
              <w:jc w:val="both"/>
              <w:rPr>
                <w:rFonts w:ascii="Times New Roman" w:hAnsi="Times New Roman"/>
                <w:color w:val="000000" w:themeColor="text1"/>
                <w:sz w:val="22"/>
                <w:szCs w:val="22"/>
                <w:highlight w:val="white"/>
              </w:rPr>
            </w:pPr>
            <w:r w:rsidRPr="00B05A68">
              <w:rPr>
                <w:rFonts w:ascii="Times New Roman" w:hAnsi="Times New Roman"/>
                <w:color w:val="000000" w:themeColor="text1"/>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10CD3B" w14:textId="2BBEC9CE" w:rsidR="009366CB" w:rsidRPr="00B05A68" w:rsidRDefault="009366CB" w:rsidP="009366CB">
            <w:pPr>
              <w:widowControl w:val="0"/>
              <w:spacing w:line="228" w:lineRule="auto"/>
              <w:jc w:val="both"/>
              <w:rPr>
                <w:rFonts w:ascii="Times New Roman" w:hAnsi="Times New Roman"/>
                <w:color w:val="000000" w:themeColor="text1"/>
              </w:rPr>
            </w:pPr>
            <w:r w:rsidRPr="00B05A68">
              <w:rPr>
                <w:rFonts w:ascii="Times New Roman" w:hAnsi="Times New Roman"/>
                <w:color w:val="000000" w:themeColor="text1"/>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05A68">
                <w:rPr>
                  <w:rFonts w:ascii="Times New Roman" w:hAnsi="Times New Roman"/>
                  <w:color w:val="000000" w:themeColor="text1"/>
                  <w:sz w:val="22"/>
                  <w:szCs w:val="22"/>
                  <w:highlight w:val="white"/>
                </w:rPr>
                <w:t>47</w:t>
              </w:r>
            </w:hyperlink>
            <w:r w:rsidRPr="00B05A68">
              <w:rPr>
                <w:rFonts w:ascii="Times New Roman" w:hAnsi="Times New Roman"/>
                <w:color w:val="000000" w:themeColor="text1"/>
                <w:sz w:val="22"/>
                <w:szCs w:val="22"/>
                <w:highlight w:val="white"/>
              </w:rPr>
              <w:t xml:space="preserve"> Особливостей.</w:t>
            </w:r>
          </w:p>
        </w:tc>
      </w:tr>
      <w:tr w:rsidR="00FD1050" w:rsidRPr="00E9686C" w14:paraId="7B7B9CCA" w14:textId="77777777" w:rsidTr="0011184F">
        <w:trPr>
          <w:trHeight w:val="334"/>
        </w:trPr>
        <w:tc>
          <w:tcPr>
            <w:tcW w:w="10639" w:type="dxa"/>
            <w:gridSpan w:val="5"/>
            <w:tcBorders>
              <w:top w:val="single" w:sz="4" w:space="0" w:color="000000"/>
              <w:left w:val="single" w:sz="4" w:space="0" w:color="000000"/>
              <w:bottom w:val="single" w:sz="4" w:space="0" w:color="000000"/>
              <w:right w:val="single" w:sz="4" w:space="0" w:color="000000"/>
            </w:tcBorders>
            <w:hideMark/>
          </w:tcPr>
          <w:p w14:paraId="63FCFCD0" w14:textId="77777777" w:rsidR="00FD1050" w:rsidRPr="001E2609"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1E2609">
              <w:rPr>
                <w:rFonts w:ascii="Times New Roman" w:hAnsi="Times New Roman"/>
                <w:b/>
                <w:bCs/>
                <w:sz w:val="22"/>
                <w:szCs w:val="22"/>
              </w:rPr>
              <w:t xml:space="preserve">                      Розділ V.  Оцінка тендерної пропозиції</w:t>
            </w:r>
          </w:p>
        </w:tc>
      </w:tr>
      <w:tr w:rsidR="00B05A68" w:rsidRPr="00E9686C" w14:paraId="2BA549E6" w14:textId="77777777" w:rsidTr="0011184F">
        <w:trPr>
          <w:gridAfter w:val="1"/>
          <w:wAfter w:w="13" w:type="dxa"/>
          <w:trHeight w:val="2262"/>
        </w:trPr>
        <w:tc>
          <w:tcPr>
            <w:tcW w:w="516" w:type="dxa"/>
            <w:gridSpan w:val="2"/>
            <w:tcBorders>
              <w:top w:val="single" w:sz="4" w:space="0" w:color="000000"/>
              <w:left w:val="single" w:sz="4" w:space="0" w:color="000000"/>
              <w:bottom w:val="single" w:sz="4" w:space="0" w:color="000000"/>
              <w:right w:val="nil"/>
            </w:tcBorders>
          </w:tcPr>
          <w:p w14:paraId="7ECD05F3" w14:textId="3F84B9E8" w:rsidR="00B05A68" w:rsidRPr="00EB01E9" w:rsidRDefault="00B05A68" w:rsidP="00B05A6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bCs/>
                <w:color w:val="000000"/>
                <w:lang w:val="ru-RU" w:eastAsia="uk-UA"/>
              </w:rPr>
            </w:pPr>
            <w:r w:rsidRPr="00EB01E9">
              <w:rPr>
                <w:rFonts w:ascii="Times New Roman" w:hAnsi="Times New Roman"/>
                <w:b/>
                <w:bCs/>
                <w:color w:val="000000"/>
                <w:sz w:val="22"/>
                <w:szCs w:val="22"/>
              </w:rPr>
              <w:t>1</w:t>
            </w:r>
          </w:p>
        </w:tc>
        <w:tc>
          <w:tcPr>
            <w:tcW w:w="2598" w:type="dxa"/>
            <w:tcBorders>
              <w:top w:val="single" w:sz="4" w:space="0" w:color="000000"/>
              <w:left w:val="single" w:sz="4" w:space="0" w:color="000000"/>
              <w:bottom w:val="single" w:sz="4" w:space="0" w:color="000000"/>
              <w:right w:val="nil"/>
            </w:tcBorders>
          </w:tcPr>
          <w:p w14:paraId="2AB11AC6" w14:textId="70F22E8B" w:rsidR="00B05A68" w:rsidRPr="00E9686C" w:rsidRDefault="00B05A68" w:rsidP="00B05A6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lang w:eastAsia="uk-UA"/>
              </w:rPr>
            </w:pPr>
            <w:r w:rsidRPr="004A715D">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4373DB56" w14:textId="77777777" w:rsidR="00B05A68" w:rsidRPr="00B05A68" w:rsidRDefault="00B05A68" w:rsidP="00B05A68">
            <w:pPr>
              <w:shd w:val="clear" w:color="auto" w:fill="FFFFFF"/>
              <w:jc w:val="both"/>
              <w:rPr>
                <w:rFonts w:ascii="Times New Roman" w:hAnsi="Times New Roman"/>
                <w:color w:val="000000" w:themeColor="text1"/>
                <w:sz w:val="22"/>
                <w:szCs w:val="22"/>
                <w:highlight w:val="white"/>
              </w:rPr>
            </w:pPr>
            <w:r w:rsidRPr="00B05A68">
              <w:rPr>
                <w:rFonts w:ascii="Times New Roman" w:hAnsi="Times New Roman"/>
                <w:color w:val="000000" w:themeColor="text1"/>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05A68">
                <w:rPr>
                  <w:rFonts w:ascii="Times New Roman" w:hAnsi="Times New Roman"/>
                  <w:color w:val="000000" w:themeColor="text1"/>
                  <w:sz w:val="22"/>
                  <w:szCs w:val="22"/>
                  <w:highlight w:val="white"/>
                </w:rPr>
                <w:t>шістнадцятої</w:t>
              </w:r>
            </w:hyperlink>
            <w:r w:rsidRPr="00B05A68">
              <w:rPr>
                <w:rFonts w:ascii="Times New Roman" w:hAnsi="Times New Roman"/>
                <w:color w:val="000000" w:themeColor="text1"/>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B240EB" w14:textId="77777777" w:rsidR="00B05A68" w:rsidRPr="00B05A68" w:rsidRDefault="00B05A68" w:rsidP="00B05A68">
            <w:pPr>
              <w:widowControl w:val="0"/>
              <w:jc w:val="both"/>
              <w:rPr>
                <w:rFonts w:ascii="Times New Roman" w:hAnsi="Times New Roman"/>
                <w:color w:val="000000" w:themeColor="text1"/>
                <w:sz w:val="22"/>
                <w:szCs w:val="22"/>
                <w:highlight w:val="white"/>
              </w:rPr>
            </w:pPr>
            <w:r w:rsidRPr="00B05A68">
              <w:rPr>
                <w:rFonts w:ascii="Times New Roman" w:hAnsi="Times New Roman"/>
                <w:color w:val="000000" w:themeColor="text1"/>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5A68">
              <w:rPr>
                <w:rFonts w:ascii="Times New Roman" w:hAnsi="Times New Roman"/>
                <w:color w:val="000000" w:themeColor="text1"/>
                <w:sz w:val="22"/>
                <w:szCs w:val="22"/>
                <w:highlight w:val="white"/>
              </w:rPr>
              <w:t>закупівель</w:t>
            </w:r>
            <w:proofErr w:type="spellEnd"/>
            <w:r w:rsidRPr="00B05A68">
              <w:rPr>
                <w:rFonts w:ascii="Times New Roman" w:hAnsi="Times New Roman"/>
                <w:color w:val="000000" w:themeColor="text1"/>
                <w:sz w:val="22"/>
                <w:szCs w:val="22"/>
                <w:highlight w:val="white"/>
              </w:rPr>
              <w:t xml:space="preserve"> відповідно до статті 30 Закону.</w:t>
            </w:r>
          </w:p>
          <w:p w14:paraId="27714692" w14:textId="77777777" w:rsidR="00B05A68" w:rsidRPr="004A715D" w:rsidRDefault="00B05A68" w:rsidP="00B05A68">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Критерії та методика оцінки визначаються відповідно до </w:t>
            </w:r>
            <w:r w:rsidRPr="00B05A68">
              <w:rPr>
                <w:rFonts w:ascii="Times New Roman" w:hAnsi="Times New Roman"/>
                <w:color w:val="000000" w:themeColor="text1"/>
                <w:sz w:val="22"/>
                <w:szCs w:val="22"/>
                <w:highlight w:val="white"/>
              </w:rPr>
              <w:t>статті 29 Закону.</w:t>
            </w:r>
          </w:p>
          <w:p w14:paraId="3FAD28A7" w14:textId="77777777" w:rsidR="00B05A68" w:rsidRPr="004A715D" w:rsidRDefault="00B05A68" w:rsidP="00B05A68">
            <w:pPr>
              <w:widowControl w:val="0"/>
              <w:jc w:val="both"/>
              <w:rPr>
                <w:rFonts w:ascii="Times New Roman" w:hAnsi="Times New Roman"/>
                <w:b/>
                <w:sz w:val="22"/>
                <w:szCs w:val="22"/>
                <w:highlight w:val="white"/>
              </w:rPr>
            </w:pPr>
            <w:r w:rsidRPr="004A715D">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70FD71CC" w14:textId="77777777" w:rsidR="00B05A68" w:rsidRPr="00B05A68" w:rsidRDefault="00B05A68" w:rsidP="00B05A68">
            <w:pPr>
              <w:widowControl w:val="0"/>
              <w:jc w:val="both"/>
              <w:rPr>
                <w:rFonts w:ascii="Times New Roman" w:hAnsi="Times New Roman"/>
                <w:color w:val="000000" w:themeColor="text1"/>
                <w:sz w:val="22"/>
                <w:szCs w:val="22"/>
                <w:highlight w:val="white"/>
              </w:rPr>
            </w:pPr>
            <w:r w:rsidRPr="00B05A68">
              <w:rPr>
                <w:rFonts w:ascii="Times New Roman" w:hAnsi="Times New Roman"/>
                <w:color w:val="000000" w:themeColor="text1"/>
                <w:sz w:val="22"/>
                <w:szCs w:val="22"/>
                <w:highlight w:val="white"/>
              </w:rPr>
              <w:t xml:space="preserve">Оцінка тендерних пропозицій проводиться автоматично електронною системою </w:t>
            </w:r>
            <w:proofErr w:type="spellStart"/>
            <w:r w:rsidRPr="00B05A68">
              <w:rPr>
                <w:rFonts w:ascii="Times New Roman" w:hAnsi="Times New Roman"/>
                <w:color w:val="000000" w:themeColor="text1"/>
                <w:sz w:val="22"/>
                <w:szCs w:val="22"/>
                <w:highlight w:val="white"/>
              </w:rPr>
              <w:t>закупівель</w:t>
            </w:r>
            <w:proofErr w:type="spellEnd"/>
            <w:r w:rsidRPr="00B05A68">
              <w:rPr>
                <w:rFonts w:ascii="Times New Roman" w:hAnsi="Times New Roman"/>
                <w:color w:val="000000" w:themeColor="text1"/>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60384DD" w14:textId="77777777" w:rsidR="00B05A68" w:rsidRPr="00B05A68" w:rsidRDefault="00B05A68" w:rsidP="00B05A68">
            <w:pPr>
              <w:widowControl w:val="0"/>
              <w:jc w:val="both"/>
              <w:rPr>
                <w:rFonts w:ascii="Times New Roman" w:hAnsi="Times New Roman"/>
                <w:i/>
                <w:color w:val="000000" w:themeColor="text1"/>
                <w:sz w:val="22"/>
                <w:szCs w:val="22"/>
                <w:highlight w:val="white"/>
              </w:rPr>
            </w:pPr>
            <w:r w:rsidRPr="00B05A68">
              <w:rPr>
                <w:rFonts w:ascii="Times New Roman" w:hAnsi="Times New Roman"/>
                <w:i/>
                <w:color w:val="000000" w:themeColor="text1"/>
                <w:sz w:val="22"/>
                <w:szCs w:val="22"/>
                <w:highlight w:val="white"/>
              </w:rPr>
              <w:t>(у разі якщо подано дві і більше тендерних пропозицій).</w:t>
            </w:r>
          </w:p>
          <w:p w14:paraId="100CDF8A" w14:textId="77777777" w:rsidR="00B05A68" w:rsidRPr="00B05A68" w:rsidRDefault="00B05A68" w:rsidP="00B05A68">
            <w:pPr>
              <w:shd w:val="clear" w:color="auto" w:fill="FFFFFF"/>
              <w:jc w:val="both"/>
              <w:rPr>
                <w:rFonts w:ascii="Times New Roman" w:hAnsi="Times New Roman"/>
                <w:color w:val="000000" w:themeColor="text1"/>
                <w:sz w:val="22"/>
                <w:szCs w:val="22"/>
                <w:highlight w:val="white"/>
              </w:rPr>
            </w:pPr>
            <w:r w:rsidRPr="00B05A68">
              <w:rPr>
                <w:rFonts w:ascii="Times New Roman" w:hAnsi="Times New Roman"/>
                <w:color w:val="000000" w:themeColor="text1"/>
                <w:sz w:val="22"/>
                <w:szCs w:val="22"/>
                <w:highlight w:val="white"/>
              </w:rPr>
              <w:t xml:space="preserve">Якщо була подана одна тендерна пропозиція, електронна система </w:t>
            </w:r>
            <w:proofErr w:type="spellStart"/>
            <w:r w:rsidRPr="00B05A68">
              <w:rPr>
                <w:rFonts w:ascii="Times New Roman" w:hAnsi="Times New Roman"/>
                <w:color w:val="000000" w:themeColor="text1"/>
                <w:sz w:val="22"/>
                <w:szCs w:val="22"/>
                <w:highlight w:val="white"/>
              </w:rPr>
              <w:t>закупівель</w:t>
            </w:r>
            <w:proofErr w:type="spellEnd"/>
            <w:r w:rsidRPr="00B05A68">
              <w:rPr>
                <w:rFonts w:ascii="Times New Roman" w:hAnsi="Times New Roman"/>
                <w:color w:val="000000" w:themeColor="text1"/>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w:t>
            </w:r>
            <w:r w:rsidRPr="00B05A68">
              <w:rPr>
                <w:rFonts w:ascii="Times New Roman" w:hAnsi="Times New Roman"/>
                <w:color w:val="000000" w:themeColor="text1"/>
                <w:sz w:val="22"/>
                <w:szCs w:val="22"/>
                <w:highlight w:val="white"/>
              </w:rPr>
              <w:lastRenderedPageBreak/>
              <w:t>пропозицію учасника процедури закупівлі відповідно до цього пункту щодо її відповідності вимогам тендерної документації.</w:t>
            </w:r>
          </w:p>
          <w:p w14:paraId="58E86F06" w14:textId="77777777" w:rsidR="00B05A68" w:rsidRPr="00B05A68" w:rsidRDefault="00B05A68" w:rsidP="00B05A68">
            <w:pPr>
              <w:widowControl w:val="0"/>
              <w:jc w:val="both"/>
              <w:rPr>
                <w:rFonts w:ascii="Times New Roman" w:hAnsi="Times New Roman"/>
                <w:i/>
                <w:color w:val="000000" w:themeColor="text1"/>
                <w:sz w:val="22"/>
                <w:szCs w:val="22"/>
                <w:highlight w:val="yellow"/>
              </w:rPr>
            </w:pPr>
            <w:r w:rsidRPr="00B05A68">
              <w:rPr>
                <w:rFonts w:ascii="Times New Roman" w:hAnsi="Times New Roman"/>
                <w:color w:val="000000" w:themeColor="text1"/>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05A68">
              <w:rPr>
                <w:rFonts w:ascii="Times New Roman" w:hAnsi="Times New Roman"/>
                <w:color w:val="000000" w:themeColor="text1"/>
                <w:sz w:val="22"/>
                <w:szCs w:val="22"/>
                <w:highlight w:val="white"/>
              </w:rPr>
              <w:t>закупівель</w:t>
            </w:r>
            <w:proofErr w:type="spellEnd"/>
            <w:r w:rsidRPr="00B05A68">
              <w:rPr>
                <w:rFonts w:ascii="Times New Roman" w:hAnsi="Times New Roman"/>
                <w:color w:val="000000" w:themeColor="text1"/>
                <w:sz w:val="22"/>
                <w:szCs w:val="22"/>
                <w:highlight w:val="white"/>
              </w:rPr>
              <w:t xml:space="preserve"> протягом одного дня з дня прийняття відповідного рішення.</w:t>
            </w:r>
          </w:p>
          <w:p w14:paraId="67F8145E" w14:textId="1A735E0C" w:rsidR="00B05A68" w:rsidRPr="00FA0334" w:rsidRDefault="00B05A68" w:rsidP="00B05A68">
            <w:pPr>
              <w:widowControl w:val="0"/>
              <w:jc w:val="both"/>
              <w:rPr>
                <w:rFonts w:ascii="Times New Roman" w:hAnsi="Times New Roman"/>
                <w:b/>
                <w:bCs/>
                <w:color w:val="000000" w:themeColor="text1"/>
                <w:sz w:val="22"/>
                <w:szCs w:val="22"/>
              </w:rPr>
            </w:pPr>
            <w:r w:rsidRPr="00FA0334">
              <w:rPr>
                <w:rFonts w:ascii="Times New Roman" w:hAnsi="Times New Roman"/>
                <w:b/>
                <w:bCs/>
                <w:i/>
                <w:color w:val="000000" w:themeColor="text1"/>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323629" w14:textId="7F58573A" w:rsidR="00B05A68" w:rsidRPr="00FA0334" w:rsidRDefault="00B05A68" w:rsidP="00B05A68">
            <w:pPr>
              <w:widowControl w:val="0"/>
              <w:jc w:val="both"/>
              <w:rPr>
                <w:rFonts w:ascii="Times New Roman" w:hAnsi="Times New Roman"/>
                <w:b/>
                <w:bCs/>
                <w:i/>
                <w:color w:val="000000" w:themeColor="text1"/>
                <w:sz w:val="22"/>
                <w:szCs w:val="22"/>
              </w:rPr>
            </w:pPr>
            <w:r w:rsidRPr="00FA0334">
              <w:rPr>
                <w:rFonts w:ascii="Times New Roman" w:hAnsi="Times New Roman"/>
                <w:b/>
                <w:bCs/>
                <w:i/>
                <w:color w:val="000000" w:themeColor="text1"/>
                <w:sz w:val="22"/>
                <w:szCs w:val="22"/>
              </w:rPr>
              <w:t xml:space="preserve">До розгляду </w:t>
            </w:r>
            <w:r w:rsidRPr="00FA0334">
              <w:rPr>
                <w:rFonts w:ascii="Times New Roman" w:hAnsi="Times New Roman"/>
                <w:b/>
                <w:bCs/>
                <w:i/>
                <w:color w:val="000000" w:themeColor="text1"/>
                <w:sz w:val="22"/>
                <w:szCs w:val="22"/>
                <w:u w:val="single"/>
              </w:rPr>
              <w:t xml:space="preserve">не приймається </w:t>
            </w:r>
            <w:r w:rsidRPr="00FA0334">
              <w:rPr>
                <w:rFonts w:ascii="Times New Roman" w:hAnsi="Times New Roman"/>
                <w:b/>
                <w:bCs/>
                <w:i/>
                <w:color w:val="000000" w:themeColor="text1"/>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5E2659" w14:textId="77777777" w:rsidR="00B05A68" w:rsidRPr="004A715D" w:rsidRDefault="00B05A68" w:rsidP="00B05A68">
            <w:pPr>
              <w:widowControl w:val="0"/>
              <w:jc w:val="both"/>
              <w:rPr>
                <w:rFonts w:ascii="Times New Roman" w:hAnsi="Times New Roman"/>
                <w:sz w:val="22"/>
                <w:szCs w:val="22"/>
              </w:rPr>
            </w:pPr>
            <w:r w:rsidRPr="004A715D">
              <w:rPr>
                <w:rFonts w:ascii="Times New Roman" w:hAnsi="Times New Roman"/>
                <w:sz w:val="22"/>
                <w:szCs w:val="22"/>
              </w:rPr>
              <w:t>Оцінка тендерних пропозицій здійснюється на основі критерію „Ціна”. Питома вага – 100 %.</w:t>
            </w:r>
          </w:p>
          <w:p w14:paraId="23F1FD6C" w14:textId="77777777" w:rsidR="00B05A68" w:rsidRPr="004A715D" w:rsidRDefault="00B05A68" w:rsidP="00B05A68">
            <w:pPr>
              <w:widowControl w:val="0"/>
              <w:jc w:val="both"/>
              <w:rPr>
                <w:rFonts w:ascii="Times New Roman" w:hAnsi="Times New Roman"/>
                <w:sz w:val="22"/>
                <w:szCs w:val="22"/>
              </w:rPr>
            </w:pPr>
            <w:r w:rsidRPr="004A715D">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93F0F4" w14:textId="77777777" w:rsidR="00B05A68" w:rsidRPr="00FA0334" w:rsidRDefault="00B05A68" w:rsidP="00B05A68">
            <w:pPr>
              <w:widowControl w:val="0"/>
              <w:jc w:val="both"/>
              <w:rPr>
                <w:rFonts w:ascii="Times New Roman" w:hAnsi="Times New Roman"/>
                <w:color w:val="000000" w:themeColor="text1"/>
                <w:sz w:val="22"/>
                <w:szCs w:val="22"/>
              </w:rPr>
            </w:pPr>
            <w:r w:rsidRPr="00FA0334">
              <w:rPr>
                <w:rFonts w:ascii="Times New Roman" w:hAnsi="Times New Roman"/>
                <w:color w:val="000000" w:themeColor="text1"/>
                <w:sz w:val="22"/>
                <w:szCs w:val="22"/>
              </w:rPr>
              <w:t>Оцінка здійснюється щодо предмета закупівлі в цілому.</w:t>
            </w:r>
          </w:p>
          <w:p w14:paraId="0F601AEF" w14:textId="78953C08" w:rsidR="00B05A68" w:rsidRPr="004A715D" w:rsidRDefault="00B05A68" w:rsidP="00B05A68">
            <w:pPr>
              <w:widowControl w:val="0"/>
              <w:jc w:val="both"/>
              <w:rPr>
                <w:rFonts w:ascii="Times New Roman" w:hAnsi="Times New Roman"/>
                <w:sz w:val="22"/>
                <w:szCs w:val="22"/>
                <w:highlight w:val="yellow"/>
              </w:rPr>
            </w:pPr>
            <w:r w:rsidRPr="004A715D">
              <w:rPr>
                <w:rFonts w:ascii="Times New Roman" w:hAnsi="Times New Roman"/>
                <w:sz w:val="22"/>
                <w:szCs w:val="22"/>
              </w:rPr>
              <w:t xml:space="preserve">Учасник визначає ціни на </w:t>
            </w:r>
            <w:r w:rsidRPr="00FA0334">
              <w:rPr>
                <w:rFonts w:ascii="Times New Roman" w:hAnsi="Times New Roman"/>
                <w:bCs/>
                <w:color w:val="000000" w:themeColor="text1"/>
                <w:sz w:val="22"/>
                <w:szCs w:val="22"/>
              </w:rPr>
              <w:t>роботи,</w:t>
            </w:r>
            <w:r w:rsidRPr="00FA0334">
              <w:rPr>
                <w:rFonts w:ascii="Times New Roman" w:hAnsi="Times New Roman"/>
                <w:color w:val="000000" w:themeColor="text1"/>
                <w:sz w:val="22"/>
                <w:szCs w:val="22"/>
              </w:rPr>
              <w:t xml:space="preserve"> </w:t>
            </w:r>
            <w:r w:rsidRPr="004A715D">
              <w:rPr>
                <w:rFonts w:ascii="Times New Roman" w:hAnsi="Times New Roman"/>
                <w:sz w:val="22"/>
                <w:szCs w:val="22"/>
              </w:rPr>
              <w:t xml:space="preserve">що він пропонує </w:t>
            </w:r>
            <w:r w:rsidRPr="00FA0334">
              <w:rPr>
                <w:rFonts w:ascii="Times New Roman" w:hAnsi="Times New Roman"/>
                <w:bCs/>
                <w:color w:val="000000" w:themeColor="text1"/>
                <w:sz w:val="22"/>
                <w:szCs w:val="22"/>
              </w:rPr>
              <w:t>виконати</w:t>
            </w:r>
            <w:r w:rsidRPr="004A715D">
              <w:rPr>
                <w:rFonts w:ascii="Times New Roman" w:hAnsi="Times New Roman"/>
                <w:color w:val="FF0000"/>
                <w:sz w:val="22"/>
                <w:szCs w:val="22"/>
              </w:rPr>
              <w:t xml:space="preserve"> </w:t>
            </w:r>
            <w:r w:rsidRPr="004A715D">
              <w:rPr>
                <w:rFonts w:ascii="Times New Roman" w:hAnsi="Times New Roman"/>
                <w:sz w:val="22"/>
                <w:szCs w:val="22"/>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A0334">
              <w:rPr>
                <w:rFonts w:ascii="Times New Roman" w:hAnsi="Times New Roman"/>
                <w:color w:val="000000" w:themeColor="text1"/>
                <w:sz w:val="22"/>
                <w:szCs w:val="22"/>
              </w:rPr>
              <w:t>усіх інших витрат, передбачених для робіт даного виду.</w:t>
            </w:r>
          </w:p>
          <w:p w14:paraId="74F5F6AC" w14:textId="653D4451" w:rsidR="00B05A68" w:rsidRPr="00EB01E9" w:rsidRDefault="00B05A68" w:rsidP="00B05A68">
            <w:pPr>
              <w:widowControl w:val="0"/>
              <w:jc w:val="both"/>
              <w:rPr>
                <w:rFonts w:ascii="Times New Roman" w:hAnsi="Times New Roman"/>
                <w:color w:val="000000" w:themeColor="text1"/>
                <w:sz w:val="22"/>
                <w:szCs w:val="22"/>
                <w:highlight w:val="yellow"/>
              </w:rPr>
            </w:pPr>
            <w:r w:rsidRPr="00EB01E9">
              <w:rPr>
                <w:rFonts w:ascii="Times New Roman" w:hAnsi="Times New Roman"/>
                <w:color w:val="000000" w:themeColor="text1"/>
                <w:sz w:val="22"/>
                <w:szCs w:val="22"/>
                <w:highlight w:val="white"/>
              </w:rPr>
              <w:t>Розмір мінімального кроку пониження ціни під час електронного аукціону – 1 %</w:t>
            </w:r>
            <w:r w:rsidR="00EB01E9" w:rsidRPr="00EB01E9">
              <w:rPr>
                <w:rFonts w:ascii="Times New Roman" w:hAnsi="Times New Roman"/>
                <w:color w:val="000000" w:themeColor="text1"/>
                <w:sz w:val="22"/>
                <w:szCs w:val="22"/>
                <w:highlight w:val="white"/>
              </w:rPr>
              <w:t>.</w:t>
            </w:r>
            <w:r w:rsidRPr="00EB01E9">
              <w:rPr>
                <w:rFonts w:ascii="Times New Roman" w:hAnsi="Times New Roman"/>
                <w:color w:val="000000" w:themeColor="text1"/>
                <w:sz w:val="22"/>
                <w:szCs w:val="22"/>
                <w:highlight w:val="white"/>
              </w:rPr>
              <w:t xml:space="preserve"> </w:t>
            </w:r>
          </w:p>
          <w:p w14:paraId="1B051900" w14:textId="77777777" w:rsidR="00B05A68" w:rsidRPr="00EB01E9" w:rsidRDefault="00B05A68" w:rsidP="00B05A68">
            <w:pPr>
              <w:shd w:val="clear" w:color="auto" w:fill="FFFFFF"/>
              <w:jc w:val="both"/>
              <w:rPr>
                <w:rFonts w:ascii="Times New Roman" w:hAnsi="Times New Roman"/>
                <w:color w:val="000000" w:themeColor="text1"/>
                <w:sz w:val="22"/>
                <w:szCs w:val="22"/>
                <w:highlight w:val="white"/>
              </w:rPr>
            </w:pPr>
            <w:r w:rsidRPr="00EB01E9">
              <w:rPr>
                <w:rFonts w:ascii="Times New Roman" w:hAnsi="Times New Roman"/>
                <w:color w:val="000000" w:themeColor="text1"/>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B01E9">
              <w:rPr>
                <w:rFonts w:ascii="Times New Roman" w:hAnsi="Times New Roman"/>
                <w:color w:val="000000" w:themeColor="text1"/>
                <w:sz w:val="22"/>
                <w:szCs w:val="22"/>
                <w:highlight w:val="white"/>
              </w:rPr>
              <w:t>закупівель</w:t>
            </w:r>
            <w:proofErr w:type="spellEnd"/>
            <w:r w:rsidRPr="00EB01E9">
              <w:rPr>
                <w:rFonts w:ascii="Times New Roman" w:hAnsi="Times New Roman"/>
                <w:color w:val="000000" w:themeColor="text1"/>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9CD9DC" w14:textId="77777777" w:rsidR="00B05A68" w:rsidRPr="00EB01E9" w:rsidRDefault="00B05A68" w:rsidP="00B05A68">
            <w:pPr>
              <w:shd w:val="clear" w:color="auto" w:fill="FFFFFF"/>
              <w:jc w:val="both"/>
              <w:rPr>
                <w:rFonts w:ascii="Times New Roman" w:hAnsi="Times New Roman"/>
                <w:color w:val="000000" w:themeColor="text1"/>
                <w:sz w:val="22"/>
                <w:szCs w:val="22"/>
                <w:highlight w:val="white"/>
              </w:rPr>
            </w:pPr>
            <w:r w:rsidRPr="00EB01E9">
              <w:rPr>
                <w:rFonts w:ascii="Times New Roman" w:hAnsi="Times New Roman"/>
                <w:color w:val="000000" w:themeColor="text1"/>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5EA3FC" w14:textId="77777777" w:rsidR="00B05A68" w:rsidRPr="00EB01E9" w:rsidRDefault="00B05A68" w:rsidP="00B05A68">
            <w:pPr>
              <w:keepNext/>
              <w:shd w:val="clear" w:color="auto" w:fill="FFFFFF"/>
              <w:jc w:val="both"/>
              <w:rPr>
                <w:rFonts w:ascii="Times New Roman" w:hAnsi="Times New Roman"/>
                <w:color w:val="000000" w:themeColor="text1"/>
                <w:sz w:val="22"/>
                <w:szCs w:val="22"/>
                <w:highlight w:val="white"/>
              </w:rPr>
            </w:pPr>
            <w:r w:rsidRPr="00EB01E9">
              <w:rPr>
                <w:rFonts w:ascii="Times New Roman" w:hAnsi="Times New Roman"/>
                <w:color w:val="000000" w:themeColor="text1"/>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C5FD4C" w14:textId="77777777" w:rsidR="00B05A68" w:rsidRPr="00EB01E9" w:rsidRDefault="00B05A68" w:rsidP="00B05A68">
            <w:pPr>
              <w:keepNext/>
              <w:shd w:val="clear" w:color="auto" w:fill="FFFFFF"/>
              <w:jc w:val="both"/>
              <w:rPr>
                <w:rFonts w:ascii="Times New Roman" w:hAnsi="Times New Roman"/>
                <w:color w:val="000000" w:themeColor="text1"/>
                <w:sz w:val="22"/>
                <w:szCs w:val="22"/>
                <w:highlight w:val="white"/>
              </w:rPr>
            </w:pPr>
            <w:r w:rsidRPr="00EB01E9">
              <w:rPr>
                <w:rFonts w:ascii="Times New Roman" w:hAnsi="Times New Roman"/>
                <w:color w:val="000000" w:themeColor="text1"/>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B01E9">
              <w:rPr>
                <w:rFonts w:ascii="Times New Roman" w:hAnsi="Times New Roman"/>
                <w:color w:val="000000" w:themeColor="text1"/>
                <w:sz w:val="22"/>
                <w:szCs w:val="22"/>
                <w:highlight w:val="white"/>
              </w:rPr>
              <w:t>невідповідностей</w:t>
            </w:r>
            <w:proofErr w:type="spellEnd"/>
            <w:r w:rsidRPr="00EB01E9">
              <w:rPr>
                <w:rFonts w:ascii="Times New Roman" w:hAnsi="Times New Roman"/>
                <w:color w:val="000000" w:themeColor="text1"/>
                <w:sz w:val="22"/>
                <w:szCs w:val="22"/>
                <w:highlight w:val="white"/>
              </w:rPr>
              <w:t xml:space="preserve"> в електронній системі </w:t>
            </w:r>
            <w:proofErr w:type="spellStart"/>
            <w:r w:rsidRPr="00EB01E9">
              <w:rPr>
                <w:rFonts w:ascii="Times New Roman" w:hAnsi="Times New Roman"/>
                <w:color w:val="000000" w:themeColor="text1"/>
                <w:sz w:val="22"/>
                <w:szCs w:val="22"/>
                <w:highlight w:val="white"/>
              </w:rPr>
              <w:t>закупівель</w:t>
            </w:r>
            <w:proofErr w:type="spellEnd"/>
            <w:r w:rsidRPr="00EB01E9">
              <w:rPr>
                <w:rFonts w:ascii="Times New Roman" w:hAnsi="Times New Roman"/>
                <w:color w:val="000000" w:themeColor="text1"/>
                <w:sz w:val="22"/>
                <w:szCs w:val="22"/>
                <w:highlight w:val="white"/>
              </w:rPr>
              <w:t>.</w:t>
            </w:r>
          </w:p>
          <w:p w14:paraId="2893251A" w14:textId="77777777" w:rsidR="00B05A68" w:rsidRPr="00EB01E9" w:rsidRDefault="00B05A68" w:rsidP="00B05A68">
            <w:pPr>
              <w:jc w:val="both"/>
              <w:rPr>
                <w:rFonts w:ascii="Times New Roman" w:hAnsi="Times New Roman"/>
                <w:color w:val="000000" w:themeColor="text1"/>
                <w:sz w:val="22"/>
                <w:szCs w:val="22"/>
                <w:highlight w:val="white"/>
              </w:rPr>
            </w:pPr>
            <w:r w:rsidRPr="00EB01E9">
              <w:rPr>
                <w:rFonts w:ascii="Times New Roman" w:hAnsi="Times New Roman"/>
                <w:color w:val="000000" w:themeColor="text1"/>
                <w:sz w:val="22"/>
                <w:szCs w:val="22"/>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EB01E9">
              <w:rPr>
                <w:rFonts w:ascii="Times New Roman" w:hAnsi="Times New Roman"/>
                <w:color w:val="000000" w:themeColor="text1"/>
                <w:sz w:val="22"/>
                <w:szCs w:val="22"/>
                <w:highlight w:val="white"/>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031DC7" w14:textId="77777777" w:rsidR="00B05A68" w:rsidRPr="00EB01E9" w:rsidRDefault="00B05A68" w:rsidP="00B05A68">
            <w:pPr>
              <w:jc w:val="both"/>
              <w:rPr>
                <w:rFonts w:ascii="Times New Roman" w:hAnsi="Times New Roman"/>
                <w:strike/>
                <w:color w:val="000000" w:themeColor="text1"/>
                <w:sz w:val="22"/>
                <w:szCs w:val="22"/>
                <w:highlight w:val="white"/>
              </w:rPr>
            </w:pPr>
            <w:r w:rsidRPr="00EB01E9">
              <w:rPr>
                <w:rFonts w:ascii="Times New Roman" w:hAnsi="Times New Roman"/>
                <w:color w:val="000000" w:themeColor="text1"/>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B01E9">
              <w:rPr>
                <w:rFonts w:ascii="Times New Roman" w:hAnsi="Times New Roman"/>
                <w:color w:val="000000" w:themeColor="text1"/>
                <w:sz w:val="22"/>
                <w:szCs w:val="22"/>
                <w:highlight w:val="white"/>
              </w:rPr>
              <w:t>невідповідностей</w:t>
            </w:r>
            <w:proofErr w:type="spellEnd"/>
            <w:r w:rsidRPr="00EB01E9">
              <w:rPr>
                <w:rFonts w:ascii="Times New Roman" w:hAnsi="Times New Roman"/>
                <w:color w:val="000000" w:themeColor="text1"/>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29A3224" w14:textId="77777777" w:rsidR="00B05A68" w:rsidRPr="004A715D" w:rsidRDefault="00B05A68" w:rsidP="00B05A68">
            <w:pPr>
              <w:widowControl w:val="0"/>
              <w:jc w:val="both"/>
              <w:rPr>
                <w:rFonts w:ascii="Times New Roman" w:hAnsi="Times New Roman"/>
                <w:sz w:val="22"/>
                <w:szCs w:val="22"/>
                <w:highlight w:val="white"/>
              </w:rPr>
            </w:pPr>
            <w:r w:rsidRPr="004A715D">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715D">
              <w:rPr>
                <w:rFonts w:ascii="Times New Roman" w:hAnsi="Times New Roman"/>
                <w:sz w:val="22"/>
                <w:szCs w:val="22"/>
              </w:rPr>
              <w:t>закупівель</w:t>
            </w:r>
            <w:proofErr w:type="spellEnd"/>
            <w:r w:rsidRPr="004A715D">
              <w:rPr>
                <w:rFonts w:ascii="Times New Roman" w:hAnsi="Times New Roman"/>
                <w:sz w:val="22"/>
                <w:szCs w:val="22"/>
              </w:rPr>
              <w:t xml:space="preserve"> уточнених або нових документів в електронній системі </w:t>
            </w:r>
            <w:proofErr w:type="spellStart"/>
            <w:r w:rsidRPr="004A715D">
              <w:rPr>
                <w:rFonts w:ascii="Times New Roman" w:hAnsi="Times New Roman"/>
                <w:sz w:val="22"/>
                <w:szCs w:val="22"/>
              </w:rPr>
              <w:t>закупівель</w:t>
            </w:r>
            <w:proofErr w:type="spellEnd"/>
            <w:r w:rsidRPr="004A715D">
              <w:rPr>
                <w:rFonts w:ascii="Times New Roman" w:hAnsi="Times New Roman"/>
                <w:sz w:val="22"/>
                <w:szCs w:val="22"/>
              </w:rPr>
              <w:t xml:space="preserve"> </w:t>
            </w:r>
            <w:r w:rsidRPr="004A715D">
              <w:rPr>
                <w:rFonts w:ascii="Times New Roman" w:hAnsi="Times New Roman"/>
                <w:b/>
                <w:i/>
                <w:sz w:val="22"/>
                <w:szCs w:val="22"/>
              </w:rPr>
              <w:t>протягом 24 годин</w:t>
            </w:r>
            <w:r w:rsidRPr="004A715D">
              <w:rPr>
                <w:rFonts w:ascii="Times New Roman" w:hAnsi="Times New Roman"/>
                <w:sz w:val="22"/>
                <w:szCs w:val="22"/>
              </w:rPr>
              <w:t xml:space="preserve"> з моменту розміщення замовником в електронній системі </w:t>
            </w:r>
            <w:proofErr w:type="spellStart"/>
            <w:r w:rsidRPr="004A715D">
              <w:rPr>
                <w:rFonts w:ascii="Times New Roman" w:hAnsi="Times New Roman"/>
                <w:sz w:val="22"/>
                <w:szCs w:val="22"/>
              </w:rPr>
              <w:t>закупівель</w:t>
            </w:r>
            <w:proofErr w:type="spellEnd"/>
            <w:r w:rsidRPr="004A715D">
              <w:rPr>
                <w:rFonts w:ascii="Times New Roman" w:hAnsi="Times New Roman"/>
                <w:sz w:val="22"/>
                <w:szCs w:val="22"/>
              </w:rPr>
              <w:t xml:space="preserve"> повідомлення з вимогою про усунення таких </w:t>
            </w:r>
            <w:proofErr w:type="spellStart"/>
            <w:r w:rsidRPr="004A715D">
              <w:rPr>
                <w:rFonts w:ascii="Times New Roman" w:hAnsi="Times New Roman"/>
                <w:sz w:val="22"/>
                <w:szCs w:val="22"/>
              </w:rPr>
              <w:t>невідповідностей</w:t>
            </w:r>
            <w:proofErr w:type="spellEnd"/>
            <w:r w:rsidRPr="004A715D">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4A715D">
              <w:rPr>
                <w:rFonts w:ascii="Times New Roman" w:hAnsi="Times New Roman"/>
                <w:sz w:val="22"/>
                <w:szCs w:val="22"/>
              </w:rPr>
              <w:t>невиправлення</w:t>
            </w:r>
            <w:proofErr w:type="spellEnd"/>
            <w:r w:rsidRPr="004A715D">
              <w:rPr>
                <w:rFonts w:ascii="Times New Roman" w:hAnsi="Times New Roman"/>
                <w:sz w:val="22"/>
                <w:szCs w:val="22"/>
              </w:rPr>
              <w:t xml:space="preserve"> учасниками вияв</w:t>
            </w:r>
            <w:r w:rsidRPr="004A715D">
              <w:rPr>
                <w:rFonts w:ascii="Times New Roman" w:hAnsi="Times New Roman"/>
                <w:sz w:val="22"/>
                <w:szCs w:val="22"/>
                <w:highlight w:val="white"/>
              </w:rPr>
              <w:t xml:space="preserve">лених </w:t>
            </w:r>
            <w:proofErr w:type="spellStart"/>
            <w:r w:rsidRPr="004A715D">
              <w:rPr>
                <w:rFonts w:ascii="Times New Roman" w:hAnsi="Times New Roman"/>
                <w:sz w:val="22"/>
                <w:szCs w:val="22"/>
                <w:highlight w:val="white"/>
              </w:rPr>
              <w:t>невідповідностей</w:t>
            </w:r>
            <w:proofErr w:type="spellEnd"/>
            <w:r w:rsidRPr="004A715D">
              <w:rPr>
                <w:rFonts w:ascii="Times New Roman" w:hAnsi="Times New Roman"/>
                <w:sz w:val="22"/>
                <w:szCs w:val="22"/>
                <w:highlight w:val="white"/>
              </w:rPr>
              <w:t>.</w:t>
            </w:r>
          </w:p>
          <w:p w14:paraId="70823032" w14:textId="77777777" w:rsidR="00B05A68" w:rsidRPr="004A715D" w:rsidRDefault="00B05A68" w:rsidP="00B05A68">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У разі відхилення тендерної пропозиції з підстави, визначеної підпунктом 3 </w:t>
            </w:r>
            <w:r w:rsidRPr="00EB01E9">
              <w:rPr>
                <w:rFonts w:ascii="Times New Roman" w:hAnsi="Times New Roman"/>
                <w:color w:val="000000" w:themeColor="text1"/>
                <w:sz w:val="22"/>
                <w:szCs w:val="22"/>
                <w:highlight w:val="white"/>
              </w:rPr>
              <w:t>пункту 44 Особливостей</w:t>
            </w:r>
            <w:r w:rsidRPr="004A715D">
              <w:rPr>
                <w:rFonts w:ascii="Times New Roman" w:hAnsi="Times New Roman"/>
                <w:sz w:val="22"/>
                <w:szCs w:val="22"/>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B01E9">
              <w:rPr>
                <w:rFonts w:ascii="Times New Roman" w:hAnsi="Times New Roman"/>
                <w:color w:val="000000" w:themeColor="text1"/>
                <w:sz w:val="22"/>
                <w:szCs w:val="22"/>
                <w:highlight w:val="white"/>
              </w:rPr>
              <w:t>49 Особливостей</w:t>
            </w:r>
            <w:r w:rsidRPr="004A715D">
              <w:rPr>
                <w:rFonts w:ascii="Times New Roman" w:hAnsi="Times New Roman"/>
                <w:sz w:val="22"/>
                <w:szCs w:val="22"/>
                <w:highlight w:val="white"/>
              </w:rPr>
              <w:t>.</w:t>
            </w:r>
          </w:p>
          <w:p w14:paraId="26587C4C" w14:textId="201D9DCF" w:rsidR="00B05A68" w:rsidRPr="00EB01E9" w:rsidRDefault="00B05A68" w:rsidP="00EB01E9">
            <w:pPr>
              <w:widowControl w:val="0"/>
              <w:jc w:val="both"/>
              <w:rPr>
                <w:rFonts w:ascii="Times New Roman" w:hAnsi="Times New Roman"/>
                <w:color w:val="00B050"/>
                <w:sz w:val="22"/>
                <w:szCs w:val="22"/>
                <w:highlight w:val="white"/>
              </w:rPr>
            </w:pPr>
            <w:r w:rsidRPr="00EB01E9">
              <w:rPr>
                <w:rFonts w:ascii="Times New Roman" w:hAnsi="Times New Roman"/>
                <w:color w:val="000000" w:themeColor="text1"/>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B01E9" w:rsidRPr="00E9686C" w14:paraId="4BD55C9C"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tcPr>
          <w:p w14:paraId="7F10D1AB" w14:textId="1F726186" w:rsidR="00EB01E9" w:rsidRPr="00EB01E9" w:rsidRDefault="00EB01E9" w:rsidP="00EB01E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eastAsia="Calibri" w:hAnsi="Times New Roman"/>
                <w:b/>
                <w:bCs/>
                <w:color w:val="000000"/>
                <w:lang w:eastAsia="uk-UA"/>
              </w:rPr>
            </w:pPr>
            <w:r w:rsidRPr="00EB01E9">
              <w:rPr>
                <w:rFonts w:ascii="Times New Roman" w:hAnsi="Times New Roman"/>
                <w:b/>
                <w:bCs/>
                <w:color w:val="000000"/>
                <w:sz w:val="22"/>
                <w:szCs w:val="22"/>
              </w:rPr>
              <w:lastRenderedPageBreak/>
              <w:t>2</w:t>
            </w:r>
          </w:p>
        </w:tc>
        <w:tc>
          <w:tcPr>
            <w:tcW w:w="2598" w:type="dxa"/>
            <w:tcBorders>
              <w:top w:val="single" w:sz="4" w:space="0" w:color="000000"/>
              <w:left w:val="single" w:sz="4" w:space="0" w:color="000000"/>
              <w:bottom w:val="single" w:sz="4" w:space="0" w:color="000000"/>
              <w:right w:val="nil"/>
            </w:tcBorders>
          </w:tcPr>
          <w:p w14:paraId="43489A83" w14:textId="5910336C" w:rsidR="00EB01E9" w:rsidRPr="00E9686C" w:rsidRDefault="00EB01E9" w:rsidP="00EB01E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13"/>
              <w:contextualSpacing/>
              <w:rPr>
                <w:rFonts w:ascii="Times New Roman" w:eastAsia="Calibri" w:hAnsi="Times New Roman"/>
                <w:lang w:eastAsia="uk-UA"/>
              </w:rPr>
            </w:pPr>
            <w:r w:rsidRPr="004A715D">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3417942A" w14:textId="77777777" w:rsidR="00EB01E9" w:rsidRPr="004A715D" w:rsidRDefault="00EB01E9" w:rsidP="00EB01E9">
            <w:pPr>
              <w:widowControl w:val="0"/>
              <w:jc w:val="both"/>
              <w:rPr>
                <w:rFonts w:ascii="Times New Roman" w:hAnsi="Times New Roman"/>
                <w:sz w:val="22"/>
                <w:szCs w:val="22"/>
              </w:rPr>
            </w:pPr>
            <w:r w:rsidRPr="004A715D">
              <w:rPr>
                <w:rFonts w:ascii="Times New Roman" w:hAnsi="Times New Roman"/>
                <w:color w:val="000000"/>
                <w:sz w:val="22"/>
                <w:szCs w:val="22"/>
              </w:rPr>
              <w:t>Вартість тендерної пропозиції та всі інші ціни повинні бути чітко визначені.</w:t>
            </w:r>
          </w:p>
          <w:p w14:paraId="079BE547" w14:textId="77777777" w:rsidR="00EB01E9" w:rsidRPr="004A715D" w:rsidRDefault="00EB01E9" w:rsidP="00EB01E9">
            <w:pPr>
              <w:widowControl w:val="0"/>
              <w:ind w:right="120"/>
              <w:jc w:val="both"/>
              <w:rPr>
                <w:rFonts w:ascii="Times New Roman" w:hAnsi="Times New Roman"/>
                <w:sz w:val="22"/>
                <w:szCs w:val="22"/>
              </w:rPr>
            </w:pPr>
            <w:r w:rsidRPr="004A715D">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B79C5B" w14:textId="0AC4F905" w:rsidR="00EB01E9" w:rsidRPr="004A715D" w:rsidRDefault="00EB01E9" w:rsidP="00EB01E9">
            <w:pPr>
              <w:widowControl w:val="0"/>
              <w:jc w:val="both"/>
              <w:rPr>
                <w:rFonts w:ascii="Times New Roman" w:hAnsi="Times New Roman"/>
                <w:sz w:val="22"/>
                <w:szCs w:val="22"/>
              </w:rPr>
            </w:pPr>
            <w:r w:rsidRPr="004A715D">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w:t>
            </w:r>
            <w:r w:rsidRPr="004A715D">
              <w:rPr>
                <w:rFonts w:ascii="Times New Roman" w:hAnsi="Times New Roman"/>
                <w:color w:val="000000"/>
                <w:sz w:val="22"/>
                <w:szCs w:val="22"/>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F5EE14" w14:textId="77777777" w:rsidR="00EB01E9" w:rsidRPr="004A715D" w:rsidRDefault="00EB01E9" w:rsidP="00EB01E9">
            <w:pPr>
              <w:widowControl w:val="0"/>
              <w:jc w:val="both"/>
              <w:rPr>
                <w:rFonts w:ascii="Times New Roman" w:hAnsi="Times New Roman"/>
                <w:sz w:val="22"/>
                <w:szCs w:val="22"/>
              </w:rPr>
            </w:pPr>
            <w:r w:rsidRPr="004A715D">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715D">
              <w:rPr>
                <w:rFonts w:ascii="Times New Roman" w:hAnsi="Times New Roman"/>
                <w:color w:val="000000"/>
                <w:sz w:val="22"/>
                <w:szCs w:val="22"/>
              </w:rPr>
              <w:t>означатиме</w:t>
            </w:r>
            <w:proofErr w:type="spellEnd"/>
            <w:r w:rsidRPr="004A715D">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BB56BF" w14:textId="77777777" w:rsidR="00EB01E9" w:rsidRPr="004A715D" w:rsidRDefault="00EB01E9" w:rsidP="00EB01E9">
            <w:pPr>
              <w:widowControl w:val="0"/>
              <w:jc w:val="both"/>
              <w:rPr>
                <w:rFonts w:ascii="Times New Roman" w:hAnsi="Times New Roman"/>
                <w:sz w:val="22"/>
                <w:szCs w:val="22"/>
              </w:rPr>
            </w:pPr>
            <w:r w:rsidRPr="004A715D">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A715D">
              <w:rPr>
                <w:rFonts w:ascii="Times New Roman" w:hAnsi="Times New Roman"/>
                <w:sz w:val="22"/>
                <w:szCs w:val="22"/>
              </w:rPr>
              <w:t>ею</w:t>
            </w:r>
            <w:r w:rsidRPr="004A715D">
              <w:rPr>
                <w:rFonts w:ascii="Times New Roman" w:hAnsi="Times New Roman"/>
                <w:color w:val="000000"/>
                <w:sz w:val="22"/>
                <w:szCs w:val="22"/>
              </w:rPr>
              <w:t xml:space="preserve"> 358 Кримінального </w:t>
            </w:r>
            <w:r w:rsidRPr="004A715D">
              <w:rPr>
                <w:rFonts w:ascii="Times New Roman" w:hAnsi="Times New Roman"/>
                <w:sz w:val="22"/>
                <w:szCs w:val="22"/>
              </w:rPr>
              <w:t>к</w:t>
            </w:r>
            <w:r w:rsidRPr="004A715D">
              <w:rPr>
                <w:rFonts w:ascii="Times New Roman" w:hAnsi="Times New Roman"/>
                <w:color w:val="000000"/>
                <w:sz w:val="22"/>
                <w:szCs w:val="22"/>
              </w:rPr>
              <w:t>одексу України.</w:t>
            </w:r>
          </w:p>
          <w:p w14:paraId="46FBDA4B" w14:textId="77777777" w:rsidR="00EB01E9" w:rsidRPr="004A715D" w:rsidRDefault="00EB01E9" w:rsidP="00EB01E9">
            <w:pPr>
              <w:widowControl w:val="0"/>
              <w:jc w:val="both"/>
              <w:rPr>
                <w:rFonts w:ascii="Times New Roman" w:hAnsi="Times New Roman"/>
                <w:sz w:val="22"/>
                <w:szCs w:val="22"/>
              </w:rPr>
            </w:pPr>
            <w:r w:rsidRPr="004A715D">
              <w:rPr>
                <w:rFonts w:ascii="Times New Roman" w:hAnsi="Times New Roman"/>
                <w:b/>
                <w:i/>
                <w:color w:val="000000"/>
                <w:sz w:val="22"/>
                <w:szCs w:val="22"/>
                <w:u w:val="single"/>
              </w:rPr>
              <w:t>Інші умови тендерної документації:</w:t>
            </w:r>
          </w:p>
          <w:p w14:paraId="46F2414B"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56BFB01D"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A715D">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715D">
              <w:rPr>
                <w:rFonts w:ascii="Times New Roman" w:hAnsi="Times New Roman"/>
                <w:sz w:val="22"/>
                <w:szCs w:val="22"/>
              </w:rPr>
              <w:t>ненакладення</w:t>
            </w:r>
            <w:proofErr w:type="spellEnd"/>
            <w:r w:rsidRPr="004A715D">
              <w:rPr>
                <w:rFonts w:ascii="Times New Roman" w:hAnsi="Times New Roman"/>
                <w:sz w:val="22"/>
                <w:szCs w:val="22"/>
              </w:rPr>
              <w:t xml:space="preserve"> електронного підпису; або надає копію/ї роз'яснення/</w:t>
            </w:r>
            <w:proofErr w:type="spellStart"/>
            <w:r w:rsidRPr="004A715D">
              <w:rPr>
                <w:rFonts w:ascii="Times New Roman" w:hAnsi="Times New Roman"/>
                <w:sz w:val="22"/>
                <w:szCs w:val="22"/>
              </w:rPr>
              <w:t>нь</w:t>
            </w:r>
            <w:proofErr w:type="spellEnd"/>
            <w:r w:rsidRPr="004A715D">
              <w:rPr>
                <w:rFonts w:ascii="Times New Roman" w:hAnsi="Times New Roman"/>
                <w:sz w:val="22"/>
                <w:szCs w:val="22"/>
              </w:rPr>
              <w:t xml:space="preserve"> державних органів щодо цього.</w:t>
            </w:r>
          </w:p>
          <w:p w14:paraId="12D42885"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3.    Документи, що не передбачені законодавством для учасників </w:t>
            </w:r>
            <w:r w:rsidRPr="004A715D">
              <w:rPr>
                <w:rFonts w:ascii="Times New Roman" w:hAnsi="Times New Roman"/>
                <w:sz w:val="22"/>
                <w:szCs w:val="22"/>
              </w:rPr>
              <w:t>—</w:t>
            </w:r>
            <w:r w:rsidRPr="004A715D">
              <w:rPr>
                <w:rFonts w:ascii="Times New Roman" w:hAnsi="Times New Roman"/>
                <w:color w:val="000000"/>
                <w:sz w:val="22"/>
                <w:szCs w:val="22"/>
              </w:rPr>
              <w:t xml:space="preserve"> юридичних, фізичних осіб, у тому числі фізичних осіб </w:t>
            </w:r>
            <w:r w:rsidRPr="004A715D">
              <w:rPr>
                <w:rFonts w:ascii="Times New Roman" w:hAnsi="Times New Roman"/>
                <w:sz w:val="22"/>
                <w:szCs w:val="22"/>
              </w:rPr>
              <w:t>—</w:t>
            </w:r>
            <w:r w:rsidRPr="004A715D">
              <w:rPr>
                <w:rFonts w:ascii="Times New Roman" w:hAnsi="Times New Roman"/>
                <w:color w:val="000000"/>
                <w:sz w:val="22"/>
                <w:szCs w:val="22"/>
              </w:rPr>
              <w:t xml:space="preserve"> підприємців, не подаються ними у складі тендерної пропозиції.</w:t>
            </w:r>
          </w:p>
          <w:p w14:paraId="702343F1"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4.  Відсутність документів, що не передбачені законодавством для учасників </w:t>
            </w:r>
            <w:r w:rsidRPr="004A715D">
              <w:rPr>
                <w:rFonts w:ascii="Times New Roman" w:hAnsi="Times New Roman"/>
                <w:sz w:val="22"/>
                <w:szCs w:val="22"/>
              </w:rPr>
              <w:t>—</w:t>
            </w:r>
            <w:r w:rsidRPr="004A715D">
              <w:rPr>
                <w:rFonts w:ascii="Times New Roman" w:hAnsi="Times New Roman"/>
                <w:color w:val="000000"/>
                <w:sz w:val="22"/>
                <w:szCs w:val="22"/>
              </w:rPr>
              <w:t xml:space="preserve"> юридичних, фізичних осіб, у тому числі фізичних осіб </w:t>
            </w:r>
            <w:r w:rsidRPr="004A715D">
              <w:rPr>
                <w:rFonts w:ascii="Times New Roman" w:hAnsi="Times New Roman"/>
                <w:sz w:val="22"/>
                <w:szCs w:val="22"/>
              </w:rPr>
              <w:t>—</w:t>
            </w:r>
            <w:r w:rsidRPr="004A715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13F25549"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4A715D">
              <w:rPr>
                <w:rFonts w:ascii="Times New Roman" w:hAnsi="Times New Roman"/>
                <w:b/>
                <w:i/>
                <w:color w:val="000000"/>
                <w:sz w:val="22"/>
                <w:szCs w:val="22"/>
              </w:rPr>
              <w:t>Додатком  1</w:t>
            </w:r>
            <w:r w:rsidRPr="004A715D">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BE982D" w14:textId="77777777" w:rsidR="00EB01E9" w:rsidRPr="00415F85" w:rsidRDefault="00EB01E9" w:rsidP="00EB01E9">
            <w:pPr>
              <w:widowControl w:val="0"/>
              <w:jc w:val="both"/>
              <w:rPr>
                <w:rFonts w:ascii="Times New Roman" w:hAnsi="Times New Roman"/>
                <w:color w:val="000000" w:themeColor="text1"/>
                <w:sz w:val="22"/>
                <w:szCs w:val="22"/>
              </w:rPr>
            </w:pPr>
            <w:r w:rsidRPr="004A715D">
              <w:rPr>
                <w:rFonts w:ascii="Times New Roman" w:hAnsi="Times New Roman"/>
                <w:color w:val="000000"/>
                <w:sz w:val="22"/>
                <w:szCs w:val="22"/>
              </w:rPr>
              <w:t xml:space="preserve">6.  Факт подання тендерної пропозиції учасником </w:t>
            </w:r>
            <w:r w:rsidRPr="004A715D">
              <w:rPr>
                <w:rFonts w:ascii="Times New Roman" w:hAnsi="Times New Roman"/>
                <w:sz w:val="22"/>
                <w:szCs w:val="22"/>
              </w:rPr>
              <w:t>—</w:t>
            </w:r>
            <w:r w:rsidRPr="004A715D">
              <w:rPr>
                <w:rFonts w:ascii="Times New Roman" w:hAnsi="Times New Roman"/>
                <w:color w:val="000000"/>
                <w:sz w:val="22"/>
                <w:szCs w:val="22"/>
              </w:rPr>
              <w:t xml:space="preserve"> фізичною особою чи фізичною особою</w:t>
            </w:r>
            <w:r w:rsidRPr="004A715D">
              <w:rPr>
                <w:rFonts w:ascii="Times New Roman" w:hAnsi="Times New Roman"/>
                <w:sz w:val="22"/>
                <w:szCs w:val="22"/>
              </w:rPr>
              <w:t xml:space="preserve"> — </w:t>
            </w:r>
            <w:r w:rsidRPr="004A715D">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A715D">
              <w:rPr>
                <w:rFonts w:ascii="Times New Roman" w:hAnsi="Times New Roman"/>
                <w:sz w:val="22"/>
                <w:szCs w:val="22"/>
              </w:rPr>
              <w:t xml:space="preserve">, </w:t>
            </w:r>
            <w:r w:rsidRPr="00415F85">
              <w:rPr>
                <w:rFonts w:ascii="Times New Roman" w:hAnsi="Times New Roman"/>
                <w:color w:val="000000" w:themeColor="text1"/>
                <w:sz w:val="22"/>
                <w:szCs w:val="22"/>
              </w:rPr>
              <w:t>жодних окремих підтверджень не потрібно подавати в складі тендерної пропозиції.</w:t>
            </w:r>
          </w:p>
          <w:p w14:paraId="74E0DB33" w14:textId="77777777" w:rsidR="00EB01E9" w:rsidRPr="004A715D" w:rsidRDefault="00EB01E9" w:rsidP="00EB01E9">
            <w:pPr>
              <w:widowControl w:val="0"/>
              <w:jc w:val="both"/>
              <w:rPr>
                <w:rFonts w:ascii="Times New Roman" w:hAnsi="Times New Roman"/>
                <w:sz w:val="22"/>
                <w:szCs w:val="22"/>
              </w:rPr>
            </w:pPr>
            <w:r w:rsidRPr="004A715D">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A715D">
              <w:rPr>
                <w:rFonts w:ascii="Times New Roman" w:hAnsi="Times New Roman"/>
                <w:sz w:val="22"/>
                <w:szCs w:val="22"/>
              </w:rPr>
              <w:t xml:space="preserve">, </w:t>
            </w:r>
            <w:r w:rsidRPr="00CA4D26">
              <w:rPr>
                <w:rFonts w:ascii="Times New Roman" w:hAnsi="Times New Roman"/>
                <w:color w:val="000000" w:themeColor="text1"/>
                <w:sz w:val="22"/>
                <w:szCs w:val="22"/>
              </w:rPr>
              <w:t>жодних окремих підтверджень не потрібно подавати в складі тендерної пропозиції.</w:t>
            </w:r>
          </w:p>
          <w:p w14:paraId="71462019"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2A4A4091"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4A715D">
              <w:rPr>
                <w:rFonts w:ascii="Times New Roman" w:hAnsi="Times New Roman"/>
                <w:color w:val="000000"/>
                <w:sz w:val="22"/>
                <w:szCs w:val="22"/>
              </w:rPr>
              <w:t>про</w:t>
            </w:r>
            <w:r w:rsidRPr="004A715D">
              <w:rPr>
                <w:rFonts w:ascii="Times New Roman" w:hAnsi="Times New Roman"/>
                <w:sz w:val="22"/>
                <w:szCs w:val="22"/>
              </w:rPr>
              <w:t>є</w:t>
            </w:r>
            <w:r w:rsidRPr="004A715D">
              <w:rPr>
                <w:rFonts w:ascii="Times New Roman" w:hAnsi="Times New Roman"/>
                <w:color w:val="000000"/>
                <w:sz w:val="22"/>
                <w:szCs w:val="22"/>
              </w:rPr>
              <w:t>ктом</w:t>
            </w:r>
            <w:proofErr w:type="spellEnd"/>
            <w:r w:rsidRPr="004A715D">
              <w:rPr>
                <w:rFonts w:ascii="Times New Roman" w:hAnsi="Times New Roman"/>
                <w:color w:val="000000"/>
                <w:sz w:val="22"/>
                <w:szCs w:val="22"/>
              </w:rPr>
              <w:t xml:space="preserve"> договору про закупівлю, викладеним </w:t>
            </w:r>
            <w:r w:rsidRPr="004A715D">
              <w:rPr>
                <w:rFonts w:ascii="Times New Roman" w:hAnsi="Times New Roman"/>
                <w:sz w:val="22"/>
                <w:szCs w:val="22"/>
              </w:rPr>
              <w:t>у</w:t>
            </w:r>
            <w:r w:rsidRPr="004A715D">
              <w:rPr>
                <w:rFonts w:ascii="Times New Roman" w:hAnsi="Times New Roman"/>
                <w:color w:val="000000"/>
                <w:sz w:val="22"/>
                <w:szCs w:val="22"/>
              </w:rPr>
              <w:t xml:space="preserve"> </w:t>
            </w:r>
            <w:r w:rsidRPr="004A715D">
              <w:rPr>
                <w:rFonts w:ascii="Times New Roman" w:hAnsi="Times New Roman"/>
                <w:b/>
                <w:i/>
                <w:color w:val="000000"/>
                <w:sz w:val="22"/>
                <w:szCs w:val="22"/>
              </w:rPr>
              <w:t>Додатку 3</w:t>
            </w:r>
            <w:r w:rsidRPr="004A715D">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4A715D">
              <w:rPr>
                <w:rFonts w:ascii="Times New Roman" w:hAnsi="Times New Roman"/>
                <w:b/>
                <w:i/>
                <w:color w:val="000000"/>
                <w:sz w:val="22"/>
                <w:szCs w:val="22"/>
              </w:rPr>
              <w:t>в п. 4 Розділу 3</w:t>
            </w:r>
            <w:r w:rsidRPr="004A715D">
              <w:rPr>
                <w:rFonts w:ascii="Times New Roman" w:hAnsi="Times New Roman"/>
                <w:color w:val="000000"/>
                <w:sz w:val="22"/>
                <w:szCs w:val="22"/>
              </w:rPr>
              <w:t xml:space="preserve"> до цієї тендерної документації.</w:t>
            </w:r>
          </w:p>
          <w:p w14:paraId="7D9BBA49"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468AE3" w14:textId="77777777" w:rsidR="00EB01E9" w:rsidRPr="004A715D" w:rsidRDefault="00EB01E9" w:rsidP="00EB01E9">
            <w:pPr>
              <w:widowControl w:val="0"/>
              <w:pBdr>
                <w:top w:val="nil"/>
                <w:left w:val="nil"/>
                <w:bottom w:val="nil"/>
                <w:right w:val="nil"/>
                <w:between w:val="nil"/>
              </w:pBdr>
              <w:jc w:val="both"/>
              <w:rPr>
                <w:rFonts w:ascii="Times New Roman" w:hAnsi="Times New Roman"/>
                <w:color w:val="000000"/>
                <w:sz w:val="22"/>
                <w:szCs w:val="22"/>
              </w:rPr>
            </w:pPr>
            <w:r w:rsidRPr="004A715D">
              <w:rPr>
                <w:rFonts w:ascii="Times New Roman" w:hAnsi="Times New Roman"/>
                <w:color w:val="000000"/>
                <w:sz w:val="22"/>
                <w:szCs w:val="22"/>
              </w:rPr>
              <w:t xml:space="preserve">10. Фактом подання тендерної пропозиції учасник підтверджує </w:t>
            </w:r>
            <w:r w:rsidRPr="00CA4D26">
              <w:rPr>
                <w:rFonts w:ascii="Times New Roman" w:hAnsi="Times New Roman"/>
                <w:color w:val="000000" w:themeColor="text1"/>
                <w:sz w:val="22"/>
                <w:szCs w:val="22"/>
              </w:rPr>
              <w:t xml:space="preserve">(жодних окремих підтверджень не потрібно подавати в складі тендерної пропозиції), </w:t>
            </w:r>
            <w:r w:rsidRPr="004A715D">
              <w:rPr>
                <w:rFonts w:ascii="Times New Roman" w:hAnsi="Times New Roman"/>
                <w:color w:val="000000"/>
                <w:sz w:val="22"/>
                <w:szCs w:val="22"/>
              </w:rPr>
              <w:t xml:space="preserve">що у попередніх відносинах між  Учасником та Замовником таку </w:t>
            </w:r>
            <w:proofErr w:type="spellStart"/>
            <w:r w:rsidRPr="004A715D">
              <w:rPr>
                <w:rFonts w:ascii="Times New Roman" w:hAnsi="Times New Roman"/>
                <w:color w:val="000000"/>
                <w:sz w:val="22"/>
                <w:szCs w:val="22"/>
              </w:rPr>
              <w:t>оперативно</w:t>
            </w:r>
            <w:proofErr w:type="spellEnd"/>
            <w:r w:rsidRPr="004A715D">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4B16C8" w14:textId="77777777" w:rsidR="00EB01E9" w:rsidRPr="004A715D" w:rsidRDefault="00EB01E9" w:rsidP="00EB01E9">
            <w:pPr>
              <w:widowControl w:val="0"/>
              <w:jc w:val="both"/>
              <w:rPr>
                <w:rFonts w:ascii="Times New Roman" w:hAnsi="Times New Roman"/>
                <w:color w:val="000000"/>
                <w:sz w:val="22"/>
                <w:szCs w:val="22"/>
              </w:rPr>
            </w:pPr>
            <w:r w:rsidRPr="004A715D">
              <w:rPr>
                <w:rFonts w:ascii="Times New Roman" w:hAnsi="Times New Roman"/>
                <w:color w:val="000000"/>
                <w:sz w:val="22"/>
                <w:szCs w:val="22"/>
              </w:rPr>
              <w:t xml:space="preserve">11. </w:t>
            </w:r>
            <w:r w:rsidRPr="004A715D">
              <w:rPr>
                <w:rFonts w:ascii="Times New Roman" w:hAnsi="Times New Roman"/>
                <w:sz w:val="22"/>
                <w:szCs w:val="22"/>
              </w:rPr>
              <w:t>Тендерна п</w:t>
            </w:r>
            <w:r w:rsidRPr="004A715D">
              <w:rPr>
                <w:rFonts w:ascii="Times New Roman" w:hAnsi="Times New Roman"/>
                <w:color w:val="000000"/>
                <w:sz w:val="22"/>
                <w:szCs w:val="22"/>
              </w:rPr>
              <w:t>ропозиція учасника може містити документи з водяними знаками.</w:t>
            </w:r>
          </w:p>
          <w:p w14:paraId="5EB5DB35" w14:textId="77777777" w:rsidR="00EB01E9" w:rsidRPr="004A715D" w:rsidRDefault="00EB01E9" w:rsidP="00EB01E9">
            <w:pPr>
              <w:widowControl w:val="0"/>
              <w:pBdr>
                <w:top w:val="nil"/>
                <w:left w:val="nil"/>
                <w:bottom w:val="nil"/>
                <w:right w:val="nil"/>
                <w:between w:val="nil"/>
              </w:pBdr>
              <w:jc w:val="both"/>
              <w:rPr>
                <w:rFonts w:ascii="Times New Roman" w:hAnsi="Times New Roman"/>
                <w:sz w:val="22"/>
                <w:szCs w:val="22"/>
              </w:rPr>
            </w:pPr>
            <w:r w:rsidRPr="004A715D">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A77752" w14:textId="77777777" w:rsidR="00EB01E9" w:rsidRPr="004A715D" w:rsidRDefault="00EB01E9" w:rsidP="00EB01E9">
            <w:pPr>
              <w:widowControl w:val="0"/>
              <w:pBdr>
                <w:top w:val="nil"/>
                <w:left w:val="nil"/>
                <w:bottom w:val="nil"/>
                <w:right w:val="nil"/>
                <w:between w:val="nil"/>
              </w:pBdr>
              <w:jc w:val="both"/>
              <w:rPr>
                <w:rFonts w:ascii="Times New Roman" w:hAnsi="Times New Roman"/>
                <w:sz w:val="22"/>
                <w:szCs w:val="22"/>
              </w:rPr>
            </w:pPr>
            <w:r w:rsidRPr="004A715D">
              <w:rPr>
                <w:rFonts w:ascii="Times New Roman" w:hAnsi="Times New Roman"/>
                <w:sz w:val="22"/>
                <w:szCs w:val="22"/>
              </w:rPr>
              <w:t xml:space="preserve">—   </w:t>
            </w:r>
            <w:r w:rsidRPr="004A715D">
              <w:rPr>
                <w:rFonts w:ascii="Times New Roman" w:hAnsi="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4A715D">
              <w:rPr>
                <w:rFonts w:ascii="Times New Roman" w:hAnsi="Times New Roman"/>
                <w:sz w:val="22"/>
                <w:szCs w:val="22"/>
              </w:rPr>
              <w:lastRenderedPageBreak/>
              <w:t>Російська Федерація або особи, пов’язані з країною-агресором, що визначені підпунктом 1 пункту 1 цієї Постанови;</w:t>
            </w:r>
          </w:p>
          <w:p w14:paraId="109929F5" w14:textId="77777777" w:rsidR="00EB01E9" w:rsidRPr="004A715D" w:rsidRDefault="00EB01E9" w:rsidP="00EB01E9">
            <w:pPr>
              <w:widowControl w:val="0"/>
              <w:pBdr>
                <w:top w:val="nil"/>
                <w:left w:val="nil"/>
                <w:bottom w:val="nil"/>
                <w:right w:val="nil"/>
                <w:between w:val="nil"/>
              </w:pBdr>
              <w:jc w:val="both"/>
              <w:rPr>
                <w:rFonts w:ascii="Times New Roman" w:hAnsi="Times New Roman"/>
                <w:sz w:val="22"/>
                <w:szCs w:val="22"/>
              </w:rPr>
            </w:pPr>
            <w:r w:rsidRPr="004A715D">
              <w:rPr>
                <w:rFonts w:ascii="Times New Roman" w:hAnsi="Times New Roman"/>
                <w:sz w:val="22"/>
                <w:szCs w:val="22"/>
              </w:rPr>
              <w:t xml:space="preserve">—   </w:t>
            </w:r>
            <w:r w:rsidRPr="004A715D">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EB5313" w14:textId="77777777" w:rsidR="00EB01E9" w:rsidRPr="004A715D" w:rsidRDefault="00EB01E9" w:rsidP="00EB01E9">
            <w:pPr>
              <w:widowControl w:val="0"/>
              <w:pBdr>
                <w:top w:val="nil"/>
                <w:left w:val="nil"/>
                <w:bottom w:val="nil"/>
                <w:right w:val="nil"/>
                <w:between w:val="nil"/>
              </w:pBdr>
              <w:jc w:val="both"/>
              <w:rPr>
                <w:rFonts w:ascii="Times New Roman" w:hAnsi="Times New Roman"/>
                <w:i/>
                <w:sz w:val="22"/>
                <w:szCs w:val="22"/>
              </w:rPr>
            </w:pPr>
            <w:r w:rsidRPr="004A715D">
              <w:rPr>
                <w:rFonts w:ascii="Times New Roman" w:hAnsi="Times New Roman"/>
                <w:sz w:val="22"/>
                <w:szCs w:val="22"/>
              </w:rPr>
              <w:t xml:space="preserve">—   </w:t>
            </w:r>
            <w:r w:rsidRPr="004A715D">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3704BD0D" w14:textId="04DEF8A7" w:rsidR="00EB01E9" w:rsidRPr="00FC173F" w:rsidRDefault="00EB01E9" w:rsidP="00EB01E9">
            <w:pPr>
              <w:shd w:val="clear" w:color="auto" w:fill="FFFFFF"/>
              <w:jc w:val="both"/>
              <w:rPr>
                <w:rFonts w:ascii="Times New Roman" w:hAnsi="Times New Roman"/>
              </w:rPr>
            </w:pPr>
            <w:r w:rsidRPr="004A715D">
              <w:rPr>
                <w:rFonts w:ascii="Times New Roman" w:hAnsi="Times New Roman"/>
                <w:sz w:val="22"/>
                <w:szCs w:val="22"/>
              </w:rPr>
              <w:t xml:space="preserve">А також враховувати, що в Україні </w:t>
            </w:r>
            <w:r w:rsidRPr="00CA4D26">
              <w:rPr>
                <w:rFonts w:ascii="Times New Roman" w:hAnsi="Times New Roman"/>
                <w:color w:val="000000" w:themeColor="text1"/>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A4D26">
              <w:rPr>
                <w:rFonts w:ascii="Times New Roman" w:hAnsi="Times New Roman"/>
                <w:color w:val="000000" w:themeColor="text1"/>
                <w:sz w:val="22"/>
                <w:szCs w:val="22"/>
                <w:highlight w:val="white"/>
              </w:rPr>
              <w:t>бенефіціарним</w:t>
            </w:r>
            <w:proofErr w:type="spellEnd"/>
            <w:r w:rsidRPr="00CA4D26">
              <w:rPr>
                <w:rFonts w:ascii="Times New Roman" w:hAnsi="Times New Roman"/>
                <w:color w:val="000000" w:themeColor="text1"/>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4D26" w:rsidRPr="009141FC" w14:paraId="0D192383"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hideMark/>
          </w:tcPr>
          <w:p w14:paraId="1F2A83A0" w14:textId="319735B4" w:rsidR="00CA4D26" w:rsidRPr="00CA4D26"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bCs/>
                <w:lang w:eastAsia="zh-CN"/>
              </w:rPr>
            </w:pPr>
            <w:r w:rsidRPr="00CA4D26">
              <w:rPr>
                <w:rFonts w:ascii="Times New Roman" w:hAnsi="Times New Roman"/>
                <w:b/>
                <w:bCs/>
                <w:color w:val="000000"/>
                <w:sz w:val="22"/>
                <w:szCs w:val="22"/>
              </w:rPr>
              <w:lastRenderedPageBreak/>
              <w:t>3</w:t>
            </w:r>
          </w:p>
        </w:tc>
        <w:tc>
          <w:tcPr>
            <w:tcW w:w="2598" w:type="dxa"/>
            <w:tcBorders>
              <w:top w:val="single" w:sz="4" w:space="0" w:color="000000"/>
              <w:left w:val="single" w:sz="4" w:space="0" w:color="000000"/>
              <w:bottom w:val="single" w:sz="4" w:space="0" w:color="000000"/>
              <w:right w:val="nil"/>
            </w:tcBorders>
            <w:hideMark/>
          </w:tcPr>
          <w:p w14:paraId="664A08AB" w14:textId="7E5171C2" w:rsidR="00CA4D26" w:rsidRPr="009141FC"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4A715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54A57187" w14:textId="77777777" w:rsidR="00CA4D26" w:rsidRPr="00CA4D26" w:rsidRDefault="00CA4D26" w:rsidP="00CA4D26">
            <w:pPr>
              <w:jc w:val="both"/>
              <w:rPr>
                <w:rFonts w:ascii="Times New Roman" w:hAnsi="Times New Roman"/>
                <w:b/>
                <w:i/>
                <w:color w:val="000000" w:themeColor="text1"/>
                <w:sz w:val="22"/>
                <w:szCs w:val="22"/>
                <w:highlight w:val="white"/>
              </w:rPr>
            </w:pPr>
            <w:r w:rsidRPr="00CA4D26">
              <w:rPr>
                <w:rFonts w:ascii="Times New Roman" w:hAnsi="Times New Roman"/>
                <w:b/>
                <w:i/>
                <w:color w:val="000000" w:themeColor="text1"/>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A4D26">
              <w:rPr>
                <w:rFonts w:ascii="Times New Roman" w:hAnsi="Times New Roman"/>
                <w:b/>
                <w:i/>
                <w:color w:val="000000" w:themeColor="text1"/>
                <w:sz w:val="22"/>
                <w:szCs w:val="22"/>
                <w:highlight w:val="white"/>
              </w:rPr>
              <w:t>закупівель</w:t>
            </w:r>
            <w:proofErr w:type="spellEnd"/>
            <w:r w:rsidRPr="00CA4D26">
              <w:rPr>
                <w:rFonts w:ascii="Times New Roman" w:hAnsi="Times New Roman"/>
                <w:b/>
                <w:i/>
                <w:color w:val="000000" w:themeColor="text1"/>
                <w:sz w:val="22"/>
                <w:szCs w:val="22"/>
                <w:highlight w:val="white"/>
              </w:rPr>
              <w:t xml:space="preserve"> у разі, коли:</w:t>
            </w:r>
          </w:p>
          <w:p w14:paraId="6A012673"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1) учасник процедури закупівлі:</w:t>
            </w:r>
          </w:p>
          <w:p w14:paraId="492D04E2"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підпадає під підстави, встановлені пунктом 47 цих особливостей;</w:t>
            </w:r>
          </w:p>
          <w:p w14:paraId="5F213CA6"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209163"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не надав забезпечення тендерної пропозиції, якщо таке забезпечення вимагалося замовником;</w:t>
            </w:r>
          </w:p>
          <w:p w14:paraId="117637B8"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A4D26">
              <w:rPr>
                <w:rFonts w:ascii="Times New Roman" w:hAnsi="Times New Roman"/>
                <w:color w:val="000000" w:themeColor="text1"/>
                <w:sz w:val="22"/>
                <w:szCs w:val="22"/>
                <w:highlight w:val="white"/>
              </w:rPr>
              <w:t>невідповідностей</w:t>
            </w:r>
            <w:proofErr w:type="spellEnd"/>
            <w:r w:rsidRPr="00CA4D26">
              <w:rPr>
                <w:rFonts w:ascii="Times New Roman" w:hAnsi="Times New Roman"/>
                <w:color w:val="000000" w:themeColor="text1"/>
                <w:sz w:val="22"/>
                <w:szCs w:val="22"/>
                <w:highlight w:val="white"/>
              </w:rPr>
              <w:t xml:space="preserve">, протягом 24 годин з моменту розміщення замовником в електронній системі </w:t>
            </w:r>
            <w:proofErr w:type="spellStart"/>
            <w:r w:rsidRPr="00CA4D26">
              <w:rPr>
                <w:rFonts w:ascii="Times New Roman" w:hAnsi="Times New Roman"/>
                <w:color w:val="000000" w:themeColor="text1"/>
                <w:sz w:val="22"/>
                <w:szCs w:val="22"/>
                <w:highlight w:val="white"/>
              </w:rPr>
              <w:t>закупівель</w:t>
            </w:r>
            <w:proofErr w:type="spellEnd"/>
            <w:r w:rsidRPr="00CA4D26">
              <w:rPr>
                <w:rFonts w:ascii="Times New Roman" w:hAnsi="Times New Roman"/>
                <w:color w:val="000000" w:themeColor="text1"/>
                <w:sz w:val="22"/>
                <w:szCs w:val="22"/>
                <w:highlight w:val="white"/>
              </w:rPr>
              <w:t xml:space="preserve"> повідомлення з вимогою про усунення таких </w:t>
            </w:r>
            <w:proofErr w:type="spellStart"/>
            <w:r w:rsidRPr="00CA4D26">
              <w:rPr>
                <w:rFonts w:ascii="Times New Roman" w:hAnsi="Times New Roman"/>
                <w:color w:val="000000" w:themeColor="text1"/>
                <w:sz w:val="22"/>
                <w:szCs w:val="22"/>
                <w:highlight w:val="white"/>
              </w:rPr>
              <w:t>невідповідностей</w:t>
            </w:r>
            <w:proofErr w:type="spellEnd"/>
            <w:r w:rsidRPr="00CA4D26">
              <w:rPr>
                <w:rFonts w:ascii="Times New Roman" w:hAnsi="Times New Roman"/>
                <w:color w:val="000000" w:themeColor="text1"/>
                <w:sz w:val="22"/>
                <w:szCs w:val="22"/>
                <w:highlight w:val="white"/>
              </w:rPr>
              <w:t>;</w:t>
            </w:r>
          </w:p>
          <w:p w14:paraId="7F443C85"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2C0BC"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B38E767"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A4D26">
              <w:rPr>
                <w:rFonts w:ascii="Times New Roman" w:hAnsi="Times New Roman"/>
                <w:color w:val="000000" w:themeColor="text1"/>
                <w:sz w:val="22"/>
                <w:szCs w:val="22"/>
                <w:highlight w:val="white"/>
              </w:rPr>
              <w:t>бенефіціарним</w:t>
            </w:r>
            <w:proofErr w:type="spellEnd"/>
            <w:r w:rsidRPr="00CA4D26">
              <w:rPr>
                <w:rFonts w:ascii="Times New Roman" w:hAnsi="Times New Roman"/>
                <w:color w:val="000000" w:themeColor="text1"/>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CA4D26">
              <w:rPr>
                <w:rFonts w:ascii="Times New Roman" w:hAnsi="Times New Roman"/>
                <w:color w:val="000000" w:themeColor="text1"/>
                <w:sz w:val="22"/>
                <w:szCs w:val="22"/>
                <w:highlight w:val="white"/>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4D26">
              <w:rPr>
                <w:rFonts w:ascii="Times New Roman" w:hAnsi="Times New Roman"/>
                <w:color w:val="000000" w:themeColor="text1"/>
                <w:sz w:val="22"/>
                <w:szCs w:val="22"/>
                <w:highlight w:val="white"/>
              </w:rPr>
              <w:t>закупівель</w:t>
            </w:r>
            <w:proofErr w:type="spellEnd"/>
            <w:r w:rsidRPr="00CA4D26">
              <w:rPr>
                <w:rFonts w:ascii="Times New Roman" w:hAnsi="Times New Roman"/>
                <w:color w:val="000000" w:themeColor="text1"/>
                <w:sz w:val="22"/>
                <w:szCs w:val="22"/>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12450C"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2) тендерна пропозиція:</w:t>
            </w:r>
          </w:p>
          <w:p w14:paraId="34EF7CC1"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A4D26">
                <w:rPr>
                  <w:rFonts w:ascii="Times New Roman" w:hAnsi="Times New Roman"/>
                  <w:color w:val="000000" w:themeColor="text1"/>
                  <w:sz w:val="22"/>
                  <w:szCs w:val="22"/>
                  <w:highlight w:val="white"/>
                </w:rPr>
                <w:t>пункту 4</w:t>
              </w:r>
            </w:hyperlink>
            <w:r w:rsidRPr="00CA4D26">
              <w:rPr>
                <w:rFonts w:ascii="Times New Roman" w:hAnsi="Times New Roman"/>
                <w:color w:val="000000" w:themeColor="text1"/>
                <w:sz w:val="22"/>
                <w:szCs w:val="22"/>
                <w:highlight w:val="white"/>
              </w:rPr>
              <w:t>3 цих особливостей;</w:t>
            </w:r>
          </w:p>
          <w:p w14:paraId="6291D613"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є такою, строк дії якої закінчився;</w:t>
            </w:r>
          </w:p>
          <w:p w14:paraId="0FCE73B4"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39859F"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7FC81EAB"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3) переможець процедури закупівлі:</w:t>
            </w:r>
          </w:p>
          <w:p w14:paraId="3B4D7457"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50EF0"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CAE528"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не надав забезпечення виконання договору про закупівлю, якщо таке забезпечення вимагалося замовником;</w:t>
            </w:r>
          </w:p>
          <w:p w14:paraId="00C5EC74" w14:textId="77777777" w:rsidR="00CA4D26" w:rsidRPr="00CA4D26" w:rsidRDefault="00CA4D26" w:rsidP="00CA4D26">
            <w:pPr>
              <w:shd w:val="clear" w:color="auto" w:fill="FFFFFF"/>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0CC51A" w14:textId="77777777" w:rsidR="00CA4D26" w:rsidRPr="00CA4D26" w:rsidRDefault="00CA4D26" w:rsidP="00CA4D26">
            <w:pPr>
              <w:shd w:val="clear" w:color="auto" w:fill="FFFFFF"/>
              <w:ind w:firstLine="567"/>
              <w:jc w:val="both"/>
              <w:rPr>
                <w:rFonts w:ascii="Times New Roman" w:hAnsi="Times New Roman"/>
                <w:b/>
                <w:i/>
                <w:color w:val="000000" w:themeColor="text1"/>
                <w:sz w:val="22"/>
                <w:szCs w:val="22"/>
                <w:highlight w:val="white"/>
              </w:rPr>
            </w:pPr>
            <w:r w:rsidRPr="00CA4D26">
              <w:rPr>
                <w:rFonts w:ascii="Times New Roman" w:hAnsi="Times New Roman"/>
                <w:b/>
                <w:i/>
                <w:color w:val="000000" w:themeColor="text1"/>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A4D26">
              <w:rPr>
                <w:rFonts w:ascii="Times New Roman" w:hAnsi="Times New Roman"/>
                <w:b/>
                <w:i/>
                <w:color w:val="000000" w:themeColor="text1"/>
                <w:sz w:val="22"/>
                <w:szCs w:val="22"/>
                <w:highlight w:val="white"/>
              </w:rPr>
              <w:t>закупівель</w:t>
            </w:r>
            <w:proofErr w:type="spellEnd"/>
            <w:r w:rsidRPr="00CA4D26">
              <w:rPr>
                <w:rFonts w:ascii="Times New Roman" w:hAnsi="Times New Roman"/>
                <w:b/>
                <w:i/>
                <w:color w:val="000000" w:themeColor="text1"/>
                <w:sz w:val="22"/>
                <w:szCs w:val="22"/>
                <w:highlight w:val="white"/>
              </w:rPr>
              <w:t xml:space="preserve"> у разі, коли:</w:t>
            </w:r>
          </w:p>
          <w:p w14:paraId="38F261AB" w14:textId="77777777" w:rsidR="00CA4D26" w:rsidRPr="00CA4D26" w:rsidRDefault="00CA4D26" w:rsidP="00CA4D26">
            <w:pPr>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99BFA7" w14:textId="77777777" w:rsidR="00CA4D26" w:rsidRPr="00CA4D26" w:rsidRDefault="00CA4D26" w:rsidP="00CA4D26">
            <w:pPr>
              <w:ind w:firstLine="567"/>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A3E0A" w14:textId="77777777" w:rsidR="00CA4D26" w:rsidRPr="00CA4D26" w:rsidRDefault="00CA4D26" w:rsidP="00CA4D26">
            <w:pPr>
              <w:jc w:val="both"/>
              <w:rPr>
                <w:rFonts w:ascii="Times New Roman" w:hAnsi="Times New Roman"/>
                <w:color w:val="000000" w:themeColor="text1"/>
                <w:sz w:val="22"/>
                <w:szCs w:val="22"/>
                <w:highlight w:val="white"/>
              </w:rPr>
            </w:pPr>
            <w:r w:rsidRPr="00CA4D26">
              <w:rPr>
                <w:rFonts w:ascii="Times New Roman" w:hAnsi="Times New Roman"/>
                <w:color w:val="000000" w:themeColor="text1"/>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A4D26">
              <w:rPr>
                <w:rFonts w:ascii="Times New Roman" w:hAnsi="Times New Roman"/>
                <w:color w:val="000000" w:themeColor="text1"/>
                <w:sz w:val="22"/>
                <w:szCs w:val="22"/>
                <w:highlight w:val="white"/>
              </w:rPr>
              <w:t>закупівель</w:t>
            </w:r>
            <w:proofErr w:type="spellEnd"/>
            <w:r w:rsidRPr="00CA4D26">
              <w:rPr>
                <w:rFonts w:ascii="Times New Roman" w:hAnsi="Times New Roman"/>
                <w:color w:val="000000" w:themeColor="text1"/>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A4D26">
              <w:rPr>
                <w:rFonts w:ascii="Times New Roman" w:hAnsi="Times New Roman"/>
                <w:color w:val="000000" w:themeColor="text1"/>
                <w:sz w:val="22"/>
                <w:szCs w:val="22"/>
                <w:highlight w:val="white"/>
              </w:rPr>
              <w:t>закупівель</w:t>
            </w:r>
            <w:proofErr w:type="spellEnd"/>
            <w:r w:rsidRPr="00CA4D26">
              <w:rPr>
                <w:rFonts w:ascii="Times New Roman" w:hAnsi="Times New Roman"/>
                <w:color w:val="000000" w:themeColor="text1"/>
                <w:sz w:val="22"/>
                <w:szCs w:val="22"/>
                <w:highlight w:val="white"/>
              </w:rPr>
              <w:t>.</w:t>
            </w:r>
          </w:p>
          <w:p w14:paraId="1472A463" w14:textId="3F0ACD57" w:rsidR="00CA4D26" w:rsidRPr="00CA4D26" w:rsidRDefault="00CA4D26" w:rsidP="00CA4D26">
            <w:pPr>
              <w:widowControl w:val="0"/>
              <w:pBdr>
                <w:top w:val="nil"/>
                <w:left w:val="nil"/>
                <w:bottom w:val="nil"/>
                <w:right w:val="nil"/>
                <w:between w:val="nil"/>
              </w:pBdr>
              <w:jc w:val="both"/>
              <w:rPr>
                <w:rFonts w:ascii="Times New Roman" w:eastAsia="Calibri" w:hAnsi="Times New Roman"/>
                <w:color w:val="000000" w:themeColor="text1"/>
                <w:lang w:eastAsia="zh-CN"/>
              </w:rPr>
            </w:pPr>
            <w:r w:rsidRPr="00CA4D26">
              <w:rPr>
                <w:rFonts w:ascii="Times New Roman" w:hAnsi="Times New Roman"/>
                <w:color w:val="000000" w:themeColor="text1"/>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A4D26">
              <w:rPr>
                <w:rFonts w:ascii="Times New Roman" w:hAnsi="Times New Roman"/>
                <w:color w:val="000000" w:themeColor="text1"/>
                <w:sz w:val="22"/>
                <w:szCs w:val="22"/>
                <w:highlight w:val="white"/>
              </w:rPr>
              <w:t>закупівель</w:t>
            </w:r>
            <w:proofErr w:type="spellEnd"/>
            <w:r w:rsidRPr="00CA4D26">
              <w:rPr>
                <w:rFonts w:ascii="Times New Roman" w:hAnsi="Times New Roman"/>
                <w:color w:val="000000" w:themeColor="text1"/>
                <w:sz w:val="22"/>
                <w:szCs w:val="22"/>
                <w:highlight w:val="white"/>
              </w:rPr>
              <w:t xml:space="preserve">, але до моменту </w:t>
            </w:r>
            <w:r w:rsidRPr="00CA4D26">
              <w:rPr>
                <w:rFonts w:ascii="Times New Roman" w:hAnsi="Times New Roman"/>
                <w:color w:val="000000" w:themeColor="text1"/>
                <w:sz w:val="22"/>
                <w:szCs w:val="22"/>
                <w:highlight w:val="white"/>
              </w:rPr>
              <w:lastRenderedPageBreak/>
              <w:t xml:space="preserve">оприлюднення договору про закупівлю в електронній системі </w:t>
            </w:r>
            <w:proofErr w:type="spellStart"/>
            <w:r w:rsidRPr="00CA4D26">
              <w:rPr>
                <w:rFonts w:ascii="Times New Roman" w:hAnsi="Times New Roman"/>
                <w:color w:val="000000" w:themeColor="text1"/>
                <w:sz w:val="22"/>
                <w:szCs w:val="22"/>
                <w:highlight w:val="white"/>
              </w:rPr>
              <w:t>закупівель</w:t>
            </w:r>
            <w:proofErr w:type="spellEnd"/>
            <w:r w:rsidRPr="00CA4D26">
              <w:rPr>
                <w:rFonts w:ascii="Times New Roman" w:hAnsi="Times New Roman"/>
                <w:color w:val="000000" w:themeColor="text1"/>
                <w:sz w:val="22"/>
                <w:szCs w:val="22"/>
                <w:highlight w:val="white"/>
              </w:rPr>
              <w:t xml:space="preserve"> відповідно до статті 10 Закону.</w:t>
            </w:r>
          </w:p>
        </w:tc>
      </w:tr>
      <w:tr w:rsidR="00FD1050" w:rsidRPr="009141FC" w14:paraId="39DF98BE" w14:textId="77777777" w:rsidTr="0011184F">
        <w:trPr>
          <w:trHeight w:val="328"/>
        </w:trPr>
        <w:tc>
          <w:tcPr>
            <w:tcW w:w="10639" w:type="dxa"/>
            <w:gridSpan w:val="5"/>
            <w:tcBorders>
              <w:top w:val="single" w:sz="4" w:space="0" w:color="000000"/>
              <w:left w:val="single" w:sz="4" w:space="0" w:color="000000"/>
              <w:bottom w:val="single" w:sz="4" w:space="0" w:color="000000"/>
              <w:right w:val="single" w:sz="4" w:space="0" w:color="000000"/>
            </w:tcBorders>
            <w:vAlign w:val="center"/>
            <w:hideMark/>
          </w:tcPr>
          <w:p w14:paraId="18741F40" w14:textId="77777777" w:rsidR="00FD1050" w:rsidRPr="00FC173F"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FC173F">
              <w:rPr>
                <w:rFonts w:ascii="Times New Roman" w:hAnsi="Times New Roman"/>
                <w:b/>
                <w:bCs/>
                <w:sz w:val="22"/>
                <w:szCs w:val="22"/>
                <w:lang w:eastAsia="uk-UA"/>
              </w:rPr>
              <w:lastRenderedPageBreak/>
              <w:t>Розділ VI.  Результати торгів та укладання договору про закупівлю</w:t>
            </w:r>
          </w:p>
        </w:tc>
      </w:tr>
      <w:tr w:rsidR="00CA4D26" w:rsidRPr="009141FC" w14:paraId="07F3F3DA"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tcPr>
          <w:p w14:paraId="0431F3D8" w14:textId="5D1DF96F" w:rsidR="00CA4D26" w:rsidRPr="00CA4D26"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bCs/>
                <w:lang w:eastAsia="zh-CN"/>
              </w:rPr>
            </w:pPr>
            <w:r w:rsidRPr="00CA4D26">
              <w:rPr>
                <w:rFonts w:ascii="Times New Roman" w:hAnsi="Times New Roman"/>
                <w:b/>
                <w:bCs/>
                <w:color w:val="000000"/>
                <w:sz w:val="22"/>
                <w:szCs w:val="22"/>
              </w:rPr>
              <w:t>1</w:t>
            </w:r>
          </w:p>
        </w:tc>
        <w:tc>
          <w:tcPr>
            <w:tcW w:w="2598" w:type="dxa"/>
            <w:tcBorders>
              <w:top w:val="single" w:sz="4" w:space="0" w:color="000000"/>
              <w:left w:val="single" w:sz="4" w:space="0" w:color="000000"/>
              <w:bottom w:val="single" w:sz="4" w:space="0" w:color="000000"/>
              <w:right w:val="nil"/>
            </w:tcBorders>
          </w:tcPr>
          <w:p w14:paraId="014F0F2F" w14:textId="5C3DAB05" w:rsidR="00CA4D26" w:rsidRPr="009141FC"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4A715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7E45A1E1" w14:textId="77777777" w:rsidR="00CA4D26" w:rsidRPr="004A715D" w:rsidRDefault="00CA4D26" w:rsidP="00CA4D26">
            <w:pPr>
              <w:widowControl w:val="0"/>
              <w:jc w:val="both"/>
              <w:rPr>
                <w:rFonts w:ascii="Times New Roman" w:hAnsi="Times New Roman"/>
                <w:b/>
                <w:i/>
                <w:sz w:val="22"/>
                <w:szCs w:val="22"/>
                <w:highlight w:val="white"/>
              </w:rPr>
            </w:pPr>
            <w:r w:rsidRPr="004A715D">
              <w:rPr>
                <w:rFonts w:ascii="Times New Roman" w:hAnsi="Times New Roman"/>
                <w:b/>
                <w:i/>
                <w:sz w:val="22"/>
                <w:szCs w:val="22"/>
                <w:highlight w:val="white"/>
              </w:rPr>
              <w:t>Замовник відміняє відкриті торги у разі:</w:t>
            </w:r>
          </w:p>
          <w:p w14:paraId="5060292D"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1) відсутності подальшої потреби в закупівлі товарів, робіт чи послуг;</w:t>
            </w:r>
          </w:p>
          <w:p w14:paraId="141887AE"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з описом таких порушень;</w:t>
            </w:r>
          </w:p>
          <w:p w14:paraId="0C19DA02"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3) скорочення обсягу видатків на здійснення закупівлі товарів, робіт чи послуг;</w:t>
            </w:r>
          </w:p>
          <w:p w14:paraId="56CD3041"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18C109ED"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У разі відміни відкритих торгів замовник </w:t>
            </w:r>
            <w:r w:rsidRPr="004A715D">
              <w:rPr>
                <w:rFonts w:ascii="Times New Roman" w:hAnsi="Times New Roman"/>
                <w:b/>
                <w:i/>
                <w:sz w:val="22"/>
                <w:szCs w:val="22"/>
                <w:highlight w:val="white"/>
              </w:rPr>
              <w:t>протягом одного робочого дня</w:t>
            </w:r>
            <w:r w:rsidRPr="004A715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підстави прийняття такого рішення.</w:t>
            </w:r>
          </w:p>
          <w:p w14:paraId="40A69A8C" w14:textId="77777777" w:rsidR="00CA4D26" w:rsidRPr="004A715D" w:rsidRDefault="00CA4D26" w:rsidP="00CA4D26">
            <w:pPr>
              <w:widowControl w:val="0"/>
              <w:jc w:val="both"/>
              <w:rPr>
                <w:rFonts w:ascii="Times New Roman" w:hAnsi="Times New Roman"/>
                <w:b/>
                <w:i/>
                <w:sz w:val="22"/>
                <w:szCs w:val="22"/>
                <w:highlight w:val="white"/>
              </w:rPr>
            </w:pPr>
            <w:r w:rsidRPr="004A715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4A715D">
              <w:rPr>
                <w:rFonts w:ascii="Times New Roman" w:hAnsi="Times New Roman"/>
                <w:b/>
                <w:i/>
                <w:sz w:val="22"/>
                <w:szCs w:val="22"/>
                <w:highlight w:val="white"/>
              </w:rPr>
              <w:t>закупівель</w:t>
            </w:r>
            <w:proofErr w:type="spellEnd"/>
            <w:r w:rsidRPr="004A715D">
              <w:rPr>
                <w:rFonts w:ascii="Times New Roman" w:hAnsi="Times New Roman"/>
                <w:b/>
                <w:i/>
                <w:sz w:val="22"/>
                <w:szCs w:val="22"/>
                <w:highlight w:val="white"/>
              </w:rPr>
              <w:t xml:space="preserve"> у разі:</w:t>
            </w:r>
          </w:p>
          <w:p w14:paraId="5283B158"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37578F"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326D393"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Електронною системою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CA4D26">
              <w:rPr>
                <w:rFonts w:ascii="Times New Roman" w:hAnsi="Times New Roman"/>
                <w:color w:val="000000" w:themeColor="text1"/>
                <w:sz w:val="22"/>
                <w:szCs w:val="22"/>
                <w:highlight w:val="white"/>
              </w:rPr>
              <w:t>пунктом 51 Особливостей, оприлюднюється інформація про відміну відкритих</w:t>
            </w:r>
            <w:r w:rsidRPr="004A715D">
              <w:rPr>
                <w:rFonts w:ascii="Times New Roman" w:hAnsi="Times New Roman"/>
                <w:sz w:val="22"/>
                <w:szCs w:val="22"/>
                <w:highlight w:val="white"/>
              </w:rPr>
              <w:t xml:space="preserve"> торгів.</w:t>
            </w:r>
          </w:p>
          <w:p w14:paraId="638FAB4E"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Відкриті торги можуть бути відмінені частково (за лотом).</w:t>
            </w:r>
          </w:p>
          <w:p w14:paraId="10CF9E2E" w14:textId="19ABC7AC" w:rsidR="00CA4D26" w:rsidRPr="00FC173F"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contextualSpacing/>
              <w:jc w:val="both"/>
              <w:rPr>
                <w:rFonts w:ascii="Calibri" w:eastAsia="Calibri" w:hAnsi="Calibri" w:cs="Calibri"/>
                <w:lang w:eastAsia="zh-CN"/>
              </w:rPr>
            </w:pPr>
            <w:r w:rsidRPr="004A715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в день її оприлюднення</w:t>
            </w:r>
            <w:r w:rsidRPr="004A715D">
              <w:rPr>
                <w:rFonts w:ascii="Times New Roman" w:hAnsi="Times New Roman"/>
                <w:color w:val="4A86E8"/>
                <w:sz w:val="22"/>
                <w:szCs w:val="22"/>
                <w:highlight w:val="white"/>
              </w:rPr>
              <w:t>.</w:t>
            </w:r>
          </w:p>
        </w:tc>
      </w:tr>
      <w:tr w:rsidR="00CA4D26" w:rsidRPr="009141FC" w14:paraId="26EE459F"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hideMark/>
          </w:tcPr>
          <w:p w14:paraId="34DE9AF5" w14:textId="7A80A84C" w:rsidR="00CA4D26" w:rsidRPr="00CA4D26"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bCs/>
                <w:lang w:eastAsia="zh-CN"/>
              </w:rPr>
            </w:pPr>
            <w:r w:rsidRPr="00CA4D26">
              <w:rPr>
                <w:rFonts w:ascii="Times New Roman" w:hAnsi="Times New Roman"/>
                <w:b/>
                <w:bCs/>
                <w:color w:val="000000"/>
                <w:sz w:val="22"/>
                <w:szCs w:val="22"/>
              </w:rPr>
              <w:t>2</w:t>
            </w:r>
          </w:p>
        </w:tc>
        <w:tc>
          <w:tcPr>
            <w:tcW w:w="2598" w:type="dxa"/>
            <w:tcBorders>
              <w:top w:val="single" w:sz="4" w:space="0" w:color="000000"/>
              <w:left w:val="single" w:sz="4" w:space="0" w:color="000000"/>
              <w:bottom w:val="single" w:sz="4" w:space="0" w:color="000000"/>
              <w:right w:val="nil"/>
            </w:tcBorders>
            <w:hideMark/>
          </w:tcPr>
          <w:p w14:paraId="5AEB7BA6" w14:textId="112E05B2" w:rsidR="00CA4D26" w:rsidRPr="00FC173F"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val="ru-RU" w:eastAsia="zh-CN"/>
              </w:rPr>
            </w:pPr>
            <w:r w:rsidRPr="004A715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594FFAC"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715D">
              <w:rPr>
                <w:rFonts w:ascii="Times New Roman" w:hAnsi="Times New Roman"/>
                <w:b/>
                <w:i/>
                <w:sz w:val="22"/>
                <w:szCs w:val="22"/>
                <w:highlight w:val="white"/>
              </w:rPr>
              <w:t>не пізніше ніж через 15 днів</w:t>
            </w:r>
            <w:r w:rsidRPr="004A715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715D">
              <w:rPr>
                <w:rFonts w:ascii="Times New Roman" w:hAnsi="Times New Roman"/>
                <w:b/>
                <w:i/>
                <w:sz w:val="22"/>
                <w:szCs w:val="22"/>
                <w:highlight w:val="white"/>
              </w:rPr>
              <w:t>може бути продовжений до 60 днів</w:t>
            </w:r>
            <w:r w:rsidRPr="004A715D">
              <w:rPr>
                <w:rFonts w:ascii="Times New Roman" w:hAnsi="Times New Roman"/>
                <w:sz w:val="22"/>
                <w:szCs w:val="22"/>
                <w:highlight w:val="white"/>
              </w:rPr>
              <w:t xml:space="preserve">. </w:t>
            </w:r>
          </w:p>
          <w:p w14:paraId="40211DA3" w14:textId="77777777" w:rsidR="00CA4D26" w:rsidRPr="004A715D" w:rsidRDefault="00CA4D26" w:rsidP="00CA4D26">
            <w:pPr>
              <w:widowControl w:val="0"/>
              <w:jc w:val="both"/>
              <w:rPr>
                <w:rFonts w:ascii="Times New Roman" w:hAnsi="Times New Roman"/>
                <w:sz w:val="22"/>
                <w:szCs w:val="22"/>
                <w:highlight w:val="white"/>
              </w:rPr>
            </w:pPr>
            <w:r w:rsidRPr="004A715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669765A" w14:textId="517AB9E0" w:rsidR="00CA4D26" w:rsidRPr="00FC173F"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4A715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4A715D">
              <w:rPr>
                <w:rFonts w:ascii="Times New Roman" w:hAnsi="Times New Roman"/>
                <w:b/>
                <w:i/>
                <w:sz w:val="22"/>
                <w:szCs w:val="22"/>
                <w:highlight w:val="white"/>
              </w:rPr>
              <w:t>не може бути укладено раніше ніж через п’ять днів</w:t>
            </w:r>
            <w:r w:rsidRPr="004A715D">
              <w:rPr>
                <w:rFonts w:ascii="Times New Roman" w:hAnsi="Times New Roman"/>
                <w:i/>
                <w:sz w:val="22"/>
                <w:szCs w:val="22"/>
                <w:highlight w:val="white"/>
              </w:rPr>
              <w:t xml:space="preserve"> </w:t>
            </w:r>
            <w:r w:rsidRPr="004A715D">
              <w:rPr>
                <w:rFonts w:ascii="Times New Roman" w:hAnsi="Times New Roman"/>
                <w:sz w:val="22"/>
                <w:szCs w:val="22"/>
                <w:highlight w:val="white"/>
              </w:rPr>
              <w:t xml:space="preserve">з дати оприлюднення в електронній системі </w:t>
            </w:r>
            <w:proofErr w:type="spellStart"/>
            <w:r w:rsidRPr="004A715D">
              <w:rPr>
                <w:rFonts w:ascii="Times New Roman" w:hAnsi="Times New Roman"/>
                <w:sz w:val="22"/>
                <w:szCs w:val="22"/>
                <w:highlight w:val="white"/>
              </w:rPr>
              <w:t>закупівель</w:t>
            </w:r>
            <w:proofErr w:type="spellEnd"/>
            <w:r w:rsidRPr="004A715D">
              <w:rPr>
                <w:rFonts w:ascii="Times New Roman" w:hAnsi="Times New Roman"/>
                <w:sz w:val="22"/>
                <w:szCs w:val="22"/>
                <w:highlight w:val="white"/>
              </w:rPr>
              <w:t xml:space="preserve"> повідомлення про намір укласти договір про закупівлю.</w:t>
            </w:r>
          </w:p>
        </w:tc>
      </w:tr>
      <w:tr w:rsidR="00CA4D26" w:rsidRPr="009141FC" w14:paraId="39046FF7" w14:textId="77777777" w:rsidTr="0011184F">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hideMark/>
          </w:tcPr>
          <w:p w14:paraId="1DF19FF5" w14:textId="4C3E4B28" w:rsidR="00CA4D26" w:rsidRPr="0011184F"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bCs/>
                <w:lang w:eastAsia="zh-CN"/>
              </w:rPr>
            </w:pPr>
            <w:r w:rsidRPr="0011184F">
              <w:rPr>
                <w:rFonts w:ascii="Times New Roman" w:hAnsi="Times New Roman"/>
                <w:b/>
                <w:bCs/>
                <w:color w:val="000000"/>
                <w:sz w:val="22"/>
                <w:szCs w:val="22"/>
              </w:rPr>
              <w:t>3</w:t>
            </w:r>
          </w:p>
        </w:tc>
        <w:tc>
          <w:tcPr>
            <w:tcW w:w="2598" w:type="dxa"/>
            <w:tcBorders>
              <w:top w:val="single" w:sz="4" w:space="0" w:color="000000"/>
              <w:left w:val="single" w:sz="4" w:space="0" w:color="000000"/>
              <w:bottom w:val="single" w:sz="4" w:space="0" w:color="000000"/>
              <w:right w:val="nil"/>
            </w:tcBorders>
            <w:hideMark/>
          </w:tcPr>
          <w:p w14:paraId="59924083" w14:textId="0CB004A9" w:rsidR="00CA4D26" w:rsidRPr="009141FC" w:rsidRDefault="00CA4D26" w:rsidP="00CA4D2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proofErr w:type="spellStart"/>
            <w:r w:rsidRPr="004A715D">
              <w:rPr>
                <w:rFonts w:ascii="Times New Roman" w:hAnsi="Times New Roman"/>
                <w:b/>
                <w:color w:val="000000"/>
                <w:sz w:val="22"/>
                <w:szCs w:val="22"/>
              </w:rPr>
              <w:t>Проєкт</w:t>
            </w:r>
            <w:proofErr w:type="spellEnd"/>
            <w:r w:rsidRPr="004A715D">
              <w:rPr>
                <w:rFonts w:ascii="Times New Roman" w:hAnsi="Times New Roman"/>
                <w:b/>
                <w:color w:val="000000"/>
                <w:sz w:val="22"/>
                <w:szCs w:val="22"/>
              </w:rPr>
              <w:t xml:space="preserve">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359DF8E" w14:textId="77777777" w:rsidR="00CA4D26" w:rsidRPr="0011184F" w:rsidRDefault="00CA4D26" w:rsidP="0011184F">
            <w:pPr>
              <w:widowControl w:val="0"/>
              <w:ind w:left="-104" w:right="120"/>
              <w:jc w:val="both"/>
              <w:rPr>
                <w:rFonts w:ascii="Times New Roman" w:hAnsi="Times New Roman"/>
                <w:color w:val="000000" w:themeColor="text1"/>
                <w:sz w:val="22"/>
                <w:szCs w:val="22"/>
              </w:rPr>
            </w:pPr>
            <w:proofErr w:type="spellStart"/>
            <w:r w:rsidRPr="0011184F">
              <w:rPr>
                <w:rFonts w:ascii="Times New Roman" w:hAnsi="Times New Roman"/>
                <w:color w:val="000000" w:themeColor="text1"/>
                <w:sz w:val="22"/>
                <w:szCs w:val="22"/>
              </w:rPr>
              <w:t>Проєкт</w:t>
            </w:r>
            <w:proofErr w:type="spellEnd"/>
            <w:r w:rsidRPr="0011184F">
              <w:rPr>
                <w:rFonts w:ascii="Times New Roman" w:hAnsi="Times New Roman"/>
                <w:color w:val="000000" w:themeColor="text1"/>
                <w:sz w:val="22"/>
                <w:szCs w:val="22"/>
              </w:rPr>
              <w:t xml:space="preserve"> договору про закупівлю викладено в </w:t>
            </w:r>
            <w:r w:rsidRPr="0011184F">
              <w:rPr>
                <w:rFonts w:ascii="Times New Roman" w:hAnsi="Times New Roman"/>
                <w:b/>
                <w:i/>
                <w:color w:val="000000" w:themeColor="text1"/>
                <w:sz w:val="22"/>
                <w:szCs w:val="22"/>
              </w:rPr>
              <w:t>Додатку 3</w:t>
            </w:r>
            <w:r w:rsidRPr="0011184F">
              <w:rPr>
                <w:rFonts w:ascii="Times New Roman" w:hAnsi="Times New Roman"/>
                <w:color w:val="000000" w:themeColor="text1"/>
                <w:sz w:val="22"/>
                <w:szCs w:val="22"/>
              </w:rPr>
              <w:t xml:space="preserve"> до цієї тендерної документації.</w:t>
            </w:r>
          </w:p>
          <w:p w14:paraId="738B107D" w14:textId="29E20E2C" w:rsidR="00CA4D26" w:rsidRPr="009141FC" w:rsidRDefault="00CA4D26" w:rsidP="00CA4D26">
            <w:pPr>
              <w:pStyle w:val="LO-normal"/>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
              <w:jc w:val="both"/>
              <w:rPr>
                <w:lang w:val="uk-UA"/>
              </w:rPr>
            </w:pPr>
            <w:proofErr w:type="spellStart"/>
            <w:r w:rsidRPr="0011184F">
              <w:rPr>
                <w:rFonts w:ascii="Times New Roman" w:hAnsi="Times New Roman" w:cs="Times New Roman"/>
                <w:color w:val="000000" w:themeColor="text1"/>
              </w:rPr>
              <w:t>Договір</w:t>
            </w:r>
            <w:proofErr w:type="spellEnd"/>
            <w:r w:rsidRPr="0011184F">
              <w:rPr>
                <w:rFonts w:ascii="Times New Roman" w:hAnsi="Times New Roman" w:cs="Times New Roman"/>
                <w:color w:val="000000" w:themeColor="text1"/>
              </w:rPr>
              <w:t xml:space="preserve"> про </w:t>
            </w:r>
            <w:proofErr w:type="spellStart"/>
            <w:r w:rsidRPr="0011184F">
              <w:rPr>
                <w:rFonts w:ascii="Times New Roman" w:hAnsi="Times New Roman" w:cs="Times New Roman"/>
                <w:color w:val="000000" w:themeColor="text1"/>
              </w:rPr>
              <w:t>закупівлю</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укладається</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відповідно</w:t>
            </w:r>
            <w:proofErr w:type="spellEnd"/>
            <w:r w:rsidRPr="0011184F">
              <w:rPr>
                <w:rFonts w:ascii="Times New Roman" w:hAnsi="Times New Roman" w:cs="Times New Roman"/>
                <w:color w:val="000000" w:themeColor="text1"/>
              </w:rPr>
              <w:t xml:space="preserve"> до </w:t>
            </w:r>
            <w:proofErr w:type="spellStart"/>
            <w:r w:rsidRPr="0011184F">
              <w:rPr>
                <w:rFonts w:ascii="Times New Roman" w:hAnsi="Times New Roman" w:cs="Times New Roman"/>
                <w:color w:val="000000" w:themeColor="text1"/>
              </w:rPr>
              <w:t>вимог</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цієї</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тендерної</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документації</w:t>
            </w:r>
            <w:proofErr w:type="spellEnd"/>
            <w:r w:rsidRPr="0011184F">
              <w:rPr>
                <w:rFonts w:ascii="Times New Roman" w:hAnsi="Times New Roman" w:cs="Times New Roman"/>
                <w:color w:val="000000" w:themeColor="text1"/>
              </w:rPr>
              <w:t xml:space="preserve"> та </w:t>
            </w:r>
            <w:proofErr w:type="spellStart"/>
            <w:r w:rsidRPr="0011184F">
              <w:rPr>
                <w:rFonts w:ascii="Times New Roman" w:hAnsi="Times New Roman" w:cs="Times New Roman"/>
                <w:color w:val="000000" w:themeColor="text1"/>
              </w:rPr>
              <w:t>тендерної</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пропозиції</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переможця</w:t>
            </w:r>
            <w:proofErr w:type="spellEnd"/>
            <w:r w:rsidRPr="0011184F">
              <w:rPr>
                <w:rFonts w:ascii="Times New Roman" w:hAnsi="Times New Roman" w:cs="Times New Roman"/>
                <w:color w:val="000000" w:themeColor="text1"/>
              </w:rPr>
              <w:t xml:space="preserve"> у </w:t>
            </w:r>
            <w:proofErr w:type="spellStart"/>
            <w:r w:rsidRPr="0011184F">
              <w:rPr>
                <w:rFonts w:ascii="Times New Roman" w:hAnsi="Times New Roman" w:cs="Times New Roman"/>
                <w:color w:val="000000" w:themeColor="text1"/>
              </w:rPr>
              <w:t>письмовій</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формі</w:t>
            </w:r>
            <w:proofErr w:type="spellEnd"/>
            <w:r w:rsidRPr="0011184F">
              <w:rPr>
                <w:rFonts w:ascii="Times New Roman" w:hAnsi="Times New Roman" w:cs="Times New Roman"/>
                <w:color w:val="000000" w:themeColor="text1"/>
              </w:rPr>
              <w:t xml:space="preserve"> у </w:t>
            </w:r>
            <w:proofErr w:type="spellStart"/>
            <w:r w:rsidRPr="0011184F">
              <w:rPr>
                <w:rFonts w:ascii="Times New Roman" w:hAnsi="Times New Roman" w:cs="Times New Roman"/>
                <w:color w:val="000000" w:themeColor="text1"/>
              </w:rPr>
              <w:t>вигляді</w:t>
            </w:r>
            <w:proofErr w:type="spellEnd"/>
            <w:r w:rsidRPr="0011184F">
              <w:rPr>
                <w:rFonts w:ascii="Times New Roman" w:hAnsi="Times New Roman" w:cs="Times New Roman"/>
                <w:color w:val="000000" w:themeColor="text1"/>
              </w:rPr>
              <w:t xml:space="preserve"> </w:t>
            </w:r>
            <w:proofErr w:type="spellStart"/>
            <w:r w:rsidRPr="0011184F">
              <w:rPr>
                <w:rFonts w:ascii="Times New Roman" w:hAnsi="Times New Roman" w:cs="Times New Roman"/>
                <w:color w:val="000000" w:themeColor="text1"/>
              </w:rPr>
              <w:t>єдиного</w:t>
            </w:r>
            <w:proofErr w:type="spellEnd"/>
            <w:r w:rsidRPr="0011184F">
              <w:rPr>
                <w:rFonts w:ascii="Times New Roman" w:hAnsi="Times New Roman" w:cs="Times New Roman"/>
                <w:color w:val="000000" w:themeColor="text1"/>
              </w:rPr>
              <w:t xml:space="preserve"> документа. </w:t>
            </w:r>
            <w:proofErr w:type="spellStart"/>
            <w:r w:rsidRPr="0011184F">
              <w:rPr>
                <w:rFonts w:ascii="Times New Roman" w:hAnsi="Times New Roman" w:cs="Times New Roman"/>
                <w:color w:val="000000" w:themeColor="text1"/>
                <w:highlight w:val="white"/>
              </w:rPr>
              <w:t>Переможець</w:t>
            </w:r>
            <w:proofErr w:type="spellEnd"/>
            <w:r w:rsidRPr="0011184F">
              <w:rPr>
                <w:rFonts w:ascii="Times New Roman" w:hAnsi="Times New Roman" w:cs="Times New Roman"/>
                <w:color w:val="000000" w:themeColor="text1"/>
                <w:highlight w:val="white"/>
              </w:rPr>
              <w:t xml:space="preserve"> </w:t>
            </w:r>
            <w:proofErr w:type="spellStart"/>
            <w:r w:rsidRPr="0011184F">
              <w:rPr>
                <w:rFonts w:ascii="Times New Roman" w:hAnsi="Times New Roman" w:cs="Times New Roman"/>
                <w:color w:val="000000" w:themeColor="text1"/>
                <w:highlight w:val="white"/>
              </w:rPr>
              <w:t>процедури</w:t>
            </w:r>
            <w:proofErr w:type="spellEnd"/>
            <w:r w:rsidRPr="0011184F">
              <w:rPr>
                <w:rFonts w:ascii="Times New Roman" w:hAnsi="Times New Roman" w:cs="Times New Roman"/>
                <w:color w:val="000000" w:themeColor="text1"/>
                <w:highlight w:val="white"/>
              </w:rPr>
              <w:t xml:space="preserve"> </w:t>
            </w:r>
            <w:proofErr w:type="spellStart"/>
            <w:r w:rsidRPr="0011184F">
              <w:rPr>
                <w:rFonts w:ascii="Times New Roman" w:hAnsi="Times New Roman" w:cs="Times New Roman"/>
                <w:color w:val="000000" w:themeColor="text1"/>
                <w:highlight w:val="white"/>
              </w:rPr>
              <w:t>закупівлі</w:t>
            </w:r>
            <w:proofErr w:type="spellEnd"/>
            <w:r w:rsidRPr="0011184F">
              <w:rPr>
                <w:rFonts w:ascii="Times New Roman" w:hAnsi="Times New Roman" w:cs="Times New Roman"/>
                <w:color w:val="000000" w:themeColor="text1"/>
                <w:highlight w:val="white"/>
              </w:rPr>
              <w:t xml:space="preserve"> </w:t>
            </w:r>
            <w:proofErr w:type="spellStart"/>
            <w:r w:rsidRPr="0011184F">
              <w:rPr>
                <w:rFonts w:ascii="Times New Roman" w:hAnsi="Times New Roman" w:cs="Times New Roman"/>
                <w:color w:val="000000" w:themeColor="text1"/>
                <w:highlight w:val="white"/>
              </w:rPr>
              <w:t>під</w:t>
            </w:r>
            <w:proofErr w:type="spellEnd"/>
            <w:r w:rsidRPr="0011184F">
              <w:rPr>
                <w:rFonts w:ascii="Times New Roman" w:hAnsi="Times New Roman" w:cs="Times New Roman"/>
                <w:color w:val="000000" w:themeColor="text1"/>
                <w:highlight w:val="white"/>
              </w:rPr>
              <w:t xml:space="preserve"> час </w:t>
            </w:r>
            <w:proofErr w:type="spellStart"/>
            <w:r w:rsidRPr="0011184F">
              <w:rPr>
                <w:rFonts w:ascii="Times New Roman" w:hAnsi="Times New Roman" w:cs="Times New Roman"/>
                <w:color w:val="000000" w:themeColor="text1"/>
                <w:highlight w:val="white"/>
              </w:rPr>
              <w:t>укладення</w:t>
            </w:r>
            <w:proofErr w:type="spellEnd"/>
            <w:r w:rsidRPr="0011184F">
              <w:rPr>
                <w:rFonts w:ascii="Times New Roman" w:hAnsi="Times New Roman" w:cs="Times New Roman"/>
                <w:color w:val="000000" w:themeColor="text1"/>
                <w:highlight w:val="white"/>
              </w:rPr>
              <w:t xml:space="preserve"> договору про </w:t>
            </w:r>
            <w:proofErr w:type="spellStart"/>
            <w:r w:rsidRPr="0011184F">
              <w:rPr>
                <w:rFonts w:ascii="Times New Roman" w:hAnsi="Times New Roman" w:cs="Times New Roman"/>
                <w:color w:val="000000" w:themeColor="text1"/>
                <w:highlight w:val="white"/>
              </w:rPr>
              <w:t>закупівлю</w:t>
            </w:r>
            <w:proofErr w:type="spellEnd"/>
            <w:r w:rsidRPr="0011184F">
              <w:rPr>
                <w:rFonts w:ascii="Times New Roman" w:hAnsi="Times New Roman" w:cs="Times New Roman"/>
                <w:color w:val="000000" w:themeColor="text1"/>
                <w:highlight w:val="white"/>
              </w:rPr>
              <w:t xml:space="preserve"> повинен </w:t>
            </w:r>
            <w:proofErr w:type="spellStart"/>
            <w:r w:rsidRPr="0011184F">
              <w:rPr>
                <w:rFonts w:ascii="Times New Roman" w:hAnsi="Times New Roman" w:cs="Times New Roman"/>
                <w:color w:val="000000" w:themeColor="text1"/>
                <w:highlight w:val="white"/>
              </w:rPr>
              <w:t>надати</w:t>
            </w:r>
            <w:proofErr w:type="spellEnd"/>
            <w:r w:rsidRPr="0011184F">
              <w:rPr>
                <w:rFonts w:ascii="Times New Roman" w:hAnsi="Times New Roman" w:cs="Times New Roman"/>
                <w:color w:val="000000" w:themeColor="text1"/>
                <w:highlight w:val="white"/>
              </w:rPr>
              <w:t xml:space="preserve"> </w:t>
            </w:r>
            <w:proofErr w:type="spellStart"/>
            <w:r w:rsidRPr="0011184F">
              <w:rPr>
                <w:rFonts w:ascii="Times New Roman" w:hAnsi="Times New Roman" w:cs="Times New Roman"/>
                <w:color w:val="000000" w:themeColor="text1"/>
                <w:highlight w:val="white"/>
              </w:rPr>
              <w:t>відповідну</w:t>
            </w:r>
            <w:proofErr w:type="spellEnd"/>
            <w:r w:rsidRPr="0011184F">
              <w:rPr>
                <w:rFonts w:ascii="Times New Roman" w:hAnsi="Times New Roman" w:cs="Times New Roman"/>
                <w:color w:val="000000" w:themeColor="text1"/>
                <w:highlight w:val="white"/>
              </w:rPr>
              <w:t xml:space="preserve"> </w:t>
            </w:r>
            <w:proofErr w:type="spellStart"/>
            <w:r w:rsidRPr="0011184F">
              <w:rPr>
                <w:rFonts w:ascii="Times New Roman" w:hAnsi="Times New Roman" w:cs="Times New Roman"/>
                <w:color w:val="000000" w:themeColor="text1"/>
                <w:highlight w:val="white"/>
              </w:rPr>
              <w:t>інформацію</w:t>
            </w:r>
            <w:proofErr w:type="spellEnd"/>
            <w:r w:rsidRPr="0011184F">
              <w:rPr>
                <w:rFonts w:ascii="Times New Roman" w:hAnsi="Times New Roman" w:cs="Times New Roman"/>
                <w:color w:val="000000" w:themeColor="text1"/>
                <w:highlight w:val="white"/>
              </w:rPr>
              <w:t xml:space="preserve"> про право </w:t>
            </w:r>
            <w:proofErr w:type="spellStart"/>
            <w:r w:rsidRPr="0011184F">
              <w:rPr>
                <w:rFonts w:ascii="Times New Roman" w:hAnsi="Times New Roman" w:cs="Times New Roman"/>
                <w:color w:val="000000" w:themeColor="text1"/>
                <w:highlight w:val="white"/>
              </w:rPr>
              <w:t>підписання</w:t>
            </w:r>
            <w:proofErr w:type="spellEnd"/>
            <w:r w:rsidRPr="0011184F">
              <w:rPr>
                <w:rFonts w:ascii="Times New Roman" w:hAnsi="Times New Roman" w:cs="Times New Roman"/>
                <w:color w:val="000000" w:themeColor="text1"/>
                <w:highlight w:val="white"/>
              </w:rPr>
              <w:t xml:space="preserve"> договору про </w:t>
            </w:r>
            <w:proofErr w:type="spellStart"/>
            <w:r w:rsidRPr="0011184F">
              <w:rPr>
                <w:rFonts w:ascii="Times New Roman" w:hAnsi="Times New Roman" w:cs="Times New Roman"/>
                <w:color w:val="000000" w:themeColor="text1"/>
                <w:highlight w:val="white"/>
              </w:rPr>
              <w:t>закупівлю</w:t>
            </w:r>
            <w:proofErr w:type="spellEnd"/>
            <w:r w:rsidRPr="0011184F">
              <w:rPr>
                <w:rFonts w:ascii="Times New Roman" w:hAnsi="Times New Roman" w:cs="Times New Roman"/>
                <w:color w:val="000000" w:themeColor="text1"/>
                <w:highlight w:val="white"/>
              </w:rPr>
              <w:t>.</w:t>
            </w:r>
          </w:p>
        </w:tc>
      </w:tr>
      <w:tr w:rsidR="0011184F" w:rsidRPr="009141FC" w14:paraId="5D189904" w14:textId="77777777" w:rsidTr="005140A1">
        <w:trPr>
          <w:gridAfter w:val="1"/>
          <w:wAfter w:w="13" w:type="dxa"/>
          <w:trHeight w:val="522"/>
        </w:trPr>
        <w:tc>
          <w:tcPr>
            <w:tcW w:w="516" w:type="dxa"/>
            <w:gridSpan w:val="2"/>
            <w:tcBorders>
              <w:top w:val="single" w:sz="4" w:space="0" w:color="000000"/>
              <w:left w:val="single" w:sz="4" w:space="0" w:color="000000"/>
              <w:bottom w:val="single" w:sz="4" w:space="0" w:color="000000"/>
              <w:right w:val="nil"/>
            </w:tcBorders>
          </w:tcPr>
          <w:p w14:paraId="3D23323B" w14:textId="3EE9B8B9" w:rsidR="0011184F" w:rsidRPr="0011184F" w:rsidRDefault="0011184F" w:rsidP="0011184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bCs/>
                <w:lang w:eastAsia="zh-CN"/>
              </w:rPr>
            </w:pPr>
            <w:r w:rsidRPr="0011184F">
              <w:rPr>
                <w:rFonts w:ascii="Times New Roman" w:hAnsi="Times New Roman"/>
                <w:b/>
                <w:bCs/>
                <w:color w:val="000000"/>
                <w:sz w:val="22"/>
                <w:szCs w:val="22"/>
              </w:rPr>
              <w:t>4</w:t>
            </w:r>
          </w:p>
        </w:tc>
        <w:tc>
          <w:tcPr>
            <w:tcW w:w="2598" w:type="dxa"/>
            <w:tcBorders>
              <w:top w:val="single" w:sz="4" w:space="0" w:color="000000"/>
              <w:left w:val="single" w:sz="4" w:space="0" w:color="000000"/>
              <w:bottom w:val="single" w:sz="4" w:space="0" w:color="000000"/>
              <w:right w:val="nil"/>
            </w:tcBorders>
          </w:tcPr>
          <w:p w14:paraId="0A4AD6C8" w14:textId="37DDC9B5" w:rsidR="0011184F" w:rsidRPr="009141FC" w:rsidRDefault="0011184F" w:rsidP="0011184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4A715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65DFEF6" w14:textId="77777777" w:rsidR="0011184F" w:rsidRPr="0011184F" w:rsidRDefault="0011184F" w:rsidP="0011184F">
            <w:pPr>
              <w:widowControl w:val="0"/>
              <w:jc w:val="both"/>
              <w:rPr>
                <w:rFonts w:ascii="Times New Roman" w:hAnsi="Times New Roman"/>
                <w:color w:val="000000" w:themeColor="text1"/>
                <w:sz w:val="22"/>
                <w:szCs w:val="22"/>
                <w:highlight w:val="white"/>
              </w:rPr>
            </w:pPr>
            <w:r w:rsidRPr="0011184F">
              <w:rPr>
                <w:rFonts w:ascii="Times New Roman" w:hAnsi="Times New Roman"/>
                <w:color w:val="000000" w:themeColor="text1"/>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0B1556" w14:textId="77777777" w:rsidR="0011184F" w:rsidRPr="0011184F" w:rsidRDefault="0011184F" w:rsidP="0011184F">
            <w:pPr>
              <w:widowControl w:val="0"/>
              <w:jc w:val="both"/>
              <w:rPr>
                <w:rFonts w:ascii="Times New Roman" w:hAnsi="Times New Roman"/>
                <w:color w:val="000000" w:themeColor="text1"/>
                <w:sz w:val="22"/>
                <w:szCs w:val="22"/>
              </w:rPr>
            </w:pPr>
            <w:r w:rsidRPr="0011184F">
              <w:rPr>
                <w:rFonts w:ascii="Times New Roman" w:hAnsi="Times New Roman"/>
                <w:color w:val="000000" w:themeColor="text1"/>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3E425C" w14:textId="77777777" w:rsidR="0011184F" w:rsidRPr="0011184F" w:rsidRDefault="0011184F" w:rsidP="0011184F">
            <w:pPr>
              <w:shd w:val="clear" w:color="auto" w:fill="FFFFFF"/>
              <w:spacing w:before="120"/>
              <w:jc w:val="both"/>
              <w:rPr>
                <w:rFonts w:ascii="Times New Roman" w:hAnsi="Times New Roman"/>
                <w:color w:val="000000" w:themeColor="text1"/>
                <w:sz w:val="22"/>
                <w:szCs w:val="22"/>
              </w:rPr>
            </w:pPr>
            <w:r w:rsidRPr="0011184F">
              <w:rPr>
                <w:rFonts w:ascii="Times New Roman" w:hAnsi="Times New Roman"/>
                <w:color w:val="000000" w:themeColor="text1"/>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11184F">
              <w:rPr>
                <w:rFonts w:ascii="Times New Roman" w:hAnsi="Times New Roman"/>
                <w:color w:val="000000" w:themeColor="text1"/>
                <w:sz w:val="22"/>
                <w:szCs w:val="22"/>
                <w:highlight w:val="white"/>
              </w:rPr>
              <w:t>у тому числі за результатами електронного аукціону, кр</w:t>
            </w:r>
            <w:r w:rsidRPr="0011184F">
              <w:rPr>
                <w:rFonts w:ascii="Times New Roman" w:hAnsi="Times New Roman"/>
                <w:color w:val="000000" w:themeColor="text1"/>
                <w:sz w:val="22"/>
                <w:szCs w:val="22"/>
              </w:rPr>
              <w:t>ім випадків:</w:t>
            </w:r>
          </w:p>
          <w:p w14:paraId="6A848D26" w14:textId="77777777" w:rsidR="0011184F" w:rsidRPr="004A715D" w:rsidRDefault="0011184F" w:rsidP="0011184F">
            <w:pPr>
              <w:widowControl w:val="0"/>
              <w:pBdr>
                <w:top w:val="nil"/>
                <w:left w:val="nil"/>
                <w:bottom w:val="nil"/>
                <w:right w:val="nil"/>
                <w:between w:val="nil"/>
              </w:pBdr>
              <w:jc w:val="both"/>
              <w:rPr>
                <w:rFonts w:ascii="Times New Roman" w:hAnsi="Times New Roman"/>
                <w:sz w:val="22"/>
                <w:szCs w:val="22"/>
              </w:rPr>
            </w:pPr>
            <w:r w:rsidRPr="0011184F">
              <w:rPr>
                <w:rFonts w:ascii="Times New Roman" w:hAnsi="Times New Roman"/>
                <w:color w:val="000000" w:themeColor="text1"/>
                <w:sz w:val="22"/>
                <w:szCs w:val="22"/>
              </w:rPr>
              <w:lastRenderedPageBreak/>
              <w:t xml:space="preserve">визначення грошового еквівалента </w:t>
            </w:r>
            <w:r w:rsidRPr="004A715D">
              <w:rPr>
                <w:rFonts w:ascii="Times New Roman" w:hAnsi="Times New Roman"/>
                <w:sz w:val="22"/>
                <w:szCs w:val="22"/>
              </w:rPr>
              <w:t>зобов’язання в іноземній валюті;</w:t>
            </w:r>
          </w:p>
          <w:p w14:paraId="23931851" w14:textId="72AF86CD" w:rsidR="0011184F" w:rsidRPr="0011184F" w:rsidRDefault="0011184F" w:rsidP="0011184F">
            <w:pPr>
              <w:widowControl w:val="0"/>
              <w:pBdr>
                <w:top w:val="nil"/>
                <w:left w:val="nil"/>
                <w:bottom w:val="nil"/>
                <w:right w:val="nil"/>
                <w:between w:val="nil"/>
              </w:pBdr>
              <w:jc w:val="both"/>
              <w:rPr>
                <w:rFonts w:ascii="Times New Roman" w:hAnsi="Times New Roman"/>
                <w:sz w:val="22"/>
                <w:szCs w:val="22"/>
              </w:rPr>
            </w:pPr>
            <w:r w:rsidRPr="004A715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tc>
      </w:tr>
      <w:tr w:rsidR="00C07A41" w:rsidRPr="009141FC" w14:paraId="0BF92D3C" w14:textId="77777777" w:rsidTr="0011184F">
        <w:trPr>
          <w:gridAfter w:val="1"/>
          <w:wAfter w:w="13" w:type="dxa"/>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13B31422" w14:textId="77777777" w:rsidR="00C07A41" w:rsidRP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Times New Roman" w:eastAsia="Calibri" w:hAnsi="Times New Roman"/>
                <w:b/>
                <w:lang w:eastAsia="zh-CN"/>
              </w:rPr>
            </w:pPr>
            <w:r w:rsidRPr="00FC173F">
              <w:rPr>
                <w:rFonts w:ascii="Times New Roman" w:eastAsia="Calibri" w:hAnsi="Times New Roman"/>
                <w:b/>
                <w:sz w:val="22"/>
                <w:szCs w:val="22"/>
                <w:lang w:eastAsia="zh-CN"/>
              </w:rPr>
              <w:lastRenderedPageBreak/>
              <w:t>5</w:t>
            </w:r>
          </w:p>
        </w:tc>
        <w:tc>
          <w:tcPr>
            <w:tcW w:w="2598" w:type="dxa"/>
            <w:tcBorders>
              <w:top w:val="single" w:sz="4" w:space="0" w:color="000000"/>
              <w:left w:val="single" w:sz="4" w:space="0" w:color="000000"/>
              <w:bottom w:val="single" w:sz="4" w:space="0" w:color="000000"/>
              <w:right w:val="nil"/>
            </w:tcBorders>
            <w:vAlign w:val="center"/>
            <w:hideMark/>
          </w:tcPr>
          <w:p w14:paraId="5818227C" w14:textId="77777777" w:rsidR="00C07A41" w:rsidRPr="00FC173F" w:rsidRDefault="00FC173F"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Times New Roman" w:eastAsia="Calibri" w:hAnsi="Times New Roman"/>
                <w:b/>
                <w:lang w:eastAsia="zh-CN"/>
              </w:rPr>
            </w:pPr>
            <w:r w:rsidRPr="00FC173F">
              <w:rPr>
                <w:rFonts w:ascii="Times New Roman" w:hAnsi="Times New Roman"/>
                <w:b/>
                <w:sz w:val="22"/>
                <w:szCs w:val="22"/>
              </w:rPr>
              <w:t>Забезпечення виконання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0EFC97D" w14:textId="77777777" w:rsidR="00FC173F" w:rsidRPr="00FC173F" w:rsidRDefault="00FC173F" w:rsidP="00FC173F">
            <w:pPr>
              <w:widowControl w:val="0"/>
              <w:ind w:right="120"/>
              <w:jc w:val="both"/>
              <w:rPr>
                <w:rFonts w:ascii="Times New Roman" w:hAnsi="Times New Roman"/>
              </w:rPr>
            </w:pPr>
            <w:r w:rsidRPr="00FC173F">
              <w:rPr>
                <w:rFonts w:ascii="Times New Roman" w:hAnsi="Times New Roman"/>
                <w:sz w:val="22"/>
                <w:szCs w:val="22"/>
              </w:rPr>
              <w:t>Забезпечення виконання договору про закупівлю не вимагається.</w:t>
            </w:r>
          </w:p>
          <w:p w14:paraId="7A117D19" w14:textId="77777777" w:rsidR="00C07A41" w:rsidRPr="00FC173F"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Times New Roman" w:eastAsia="Calibri" w:hAnsi="Times New Roman"/>
                <w:lang w:eastAsia="zh-CN"/>
              </w:rPr>
            </w:pPr>
          </w:p>
        </w:tc>
      </w:tr>
    </w:tbl>
    <w:p w14:paraId="714901BA" w14:textId="77777777" w:rsidR="00BD5D02" w:rsidRPr="009141FC" w:rsidRDefault="00BD5D02" w:rsidP="00BD5D02">
      <w:pPr>
        <w:widowControl w:val="0"/>
        <w:jc w:val="both"/>
        <w:rPr>
          <w:rFonts w:ascii="Times New Roman" w:hAnsi="Times New Roman"/>
          <w:sz w:val="22"/>
          <w:szCs w:val="22"/>
          <w:highlight w:val="white"/>
          <w:lang w:val="ru-RU"/>
        </w:rPr>
      </w:pPr>
    </w:p>
    <w:p w14:paraId="18D43FD9" w14:textId="77777777" w:rsidR="00B6245C" w:rsidRDefault="00856E96" w:rsidP="00B6245C">
      <w:pPr>
        <w:widowControl w:val="0"/>
        <w:jc w:val="both"/>
        <w:rPr>
          <w:rFonts w:ascii="Times New Roman" w:hAnsi="Times New Roman"/>
          <w:highlight w:val="white"/>
        </w:rPr>
      </w:pPr>
      <w:r>
        <w:rPr>
          <w:rFonts w:ascii="Times New Roman" w:hAnsi="Times New Roman"/>
          <w:highlight w:val="white"/>
        </w:rPr>
        <w:t xml:space="preserve">Додатки: </w:t>
      </w:r>
      <w:r w:rsidR="00B6245C">
        <w:rPr>
          <w:rFonts w:ascii="Times New Roman" w:hAnsi="Times New Roman"/>
          <w:highlight w:val="white"/>
        </w:rPr>
        <w:tab/>
      </w:r>
      <w:r w:rsidR="00B6245C">
        <w:rPr>
          <w:rFonts w:ascii="Times New Roman" w:hAnsi="Times New Roman"/>
          <w:highlight w:val="white"/>
        </w:rPr>
        <w:tab/>
      </w:r>
      <w:r w:rsidR="00B6245C">
        <w:rPr>
          <w:rFonts w:ascii="Times New Roman" w:hAnsi="Times New Roman"/>
          <w:highlight w:val="white"/>
        </w:rPr>
        <w:tab/>
      </w:r>
      <w:r w:rsidR="00B6245C">
        <w:rPr>
          <w:rFonts w:ascii="Times New Roman" w:hAnsi="Times New Roman"/>
          <w:highlight w:val="white"/>
        </w:rPr>
        <w:tab/>
      </w:r>
      <w:r w:rsidR="00B6245C">
        <w:rPr>
          <w:rFonts w:ascii="Times New Roman" w:hAnsi="Times New Roman"/>
          <w:highlight w:val="white"/>
        </w:rPr>
        <w:tab/>
      </w:r>
    </w:p>
    <w:p w14:paraId="21A2244D" w14:textId="77777777" w:rsidR="00B6245C" w:rsidRDefault="00B6245C" w:rsidP="00B6245C">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14:paraId="645767DA" w14:textId="77777777" w:rsidR="00B6245C" w:rsidRDefault="00B6245C" w:rsidP="00B6245C">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14:paraId="0837F3C9" w14:textId="77777777" w:rsidR="00B6245C" w:rsidRDefault="00B6245C" w:rsidP="00B6245C">
      <w:pPr>
        <w:widowControl w:val="0"/>
        <w:jc w:val="both"/>
        <w:rPr>
          <w:rFonts w:ascii="Times New Roman" w:hAnsi="Times New Roman"/>
          <w:highlight w:val="white"/>
        </w:rPr>
      </w:pPr>
      <w:r>
        <w:rPr>
          <w:rFonts w:ascii="Times New Roman" w:hAnsi="Times New Roman"/>
          <w:highlight w:val="white"/>
        </w:rPr>
        <w:t xml:space="preserve">3. Додаток 3 до тендерної документації </w:t>
      </w:r>
    </w:p>
    <w:p w14:paraId="246A5D67" w14:textId="52D362EE" w:rsidR="00913200" w:rsidRDefault="00856E96" w:rsidP="0011184F">
      <w:pPr>
        <w:widowControl w:val="0"/>
        <w:jc w:val="both"/>
        <w:rPr>
          <w:rFonts w:ascii="Times New Roman" w:hAnsi="Times New Roman"/>
        </w:rPr>
      </w:pPr>
      <w:r>
        <w:rPr>
          <w:rFonts w:ascii="Times New Roman" w:hAnsi="Times New Roman"/>
          <w:highlight w:val="white"/>
        </w:rPr>
        <w:tab/>
      </w:r>
      <w:r>
        <w:rPr>
          <w:rFonts w:ascii="Times New Roman" w:hAnsi="Times New Roman"/>
          <w:highlight w:val="white"/>
        </w:rPr>
        <w:tab/>
      </w:r>
      <w:r>
        <w:rPr>
          <w:rFonts w:ascii="Times New Roman" w:hAnsi="Times New Roman"/>
          <w:highlight w:val="white"/>
        </w:rPr>
        <w:tab/>
      </w:r>
    </w:p>
    <w:p w14:paraId="72DB9BA6" w14:textId="77777777" w:rsidR="002966C6" w:rsidRPr="0011184F" w:rsidRDefault="002966C6" w:rsidP="0011184F">
      <w:pPr>
        <w:widowControl w:val="0"/>
        <w:jc w:val="both"/>
        <w:rPr>
          <w:rFonts w:ascii="Times New Roman" w:hAnsi="Times New Roman"/>
          <w:b/>
          <w:i/>
          <w:sz w:val="22"/>
          <w:szCs w:val="22"/>
          <w:lang w:val="ru-RU"/>
        </w:rPr>
      </w:pPr>
    </w:p>
    <w:p w14:paraId="08BF00CA" w14:textId="77777777" w:rsidR="000D2B62" w:rsidRDefault="000D2B62" w:rsidP="00433A24">
      <w:pPr>
        <w:ind w:left="5660" w:firstLine="700"/>
        <w:jc w:val="right"/>
        <w:rPr>
          <w:rFonts w:ascii="Times New Roman" w:hAnsi="Times New Roman"/>
          <w:b/>
          <w:color w:val="000000"/>
          <w:sz w:val="20"/>
          <w:szCs w:val="20"/>
        </w:rPr>
      </w:pPr>
    </w:p>
    <w:p w14:paraId="228DF7E3" w14:textId="77777777" w:rsidR="00433A24" w:rsidRDefault="00433A24" w:rsidP="00433A24">
      <w:pPr>
        <w:ind w:left="5660" w:firstLine="700"/>
        <w:jc w:val="right"/>
        <w:rPr>
          <w:rFonts w:ascii="Times New Roman" w:hAnsi="Times New Roman"/>
          <w:sz w:val="20"/>
          <w:szCs w:val="20"/>
        </w:rPr>
      </w:pPr>
      <w:r>
        <w:rPr>
          <w:rFonts w:ascii="Times New Roman" w:hAnsi="Times New Roman"/>
          <w:b/>
          <w:color w:val="000000"/>
          <w:sz w:val="20"/>
          <w:szCs w:val="20"/>
        </w:rPr>
        <w:t>ДОДАТОК 1</w:t>
      </w:r>
    </w:p>
    <w:p w14:paraId="3B6B8347" w14:textId="77777777" w:rsidR="00433A24" w:rsidRDefault="00433A24" w:rsidP="00433A24">
      <w:pPr>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14:paraId="2697FD08" w14:textId="77777777" w:rsidR="00433A24" w:rsidRDefault="00433A24" w:rsidP="00433A24">
      <w:pPr>
        <w:ind w:left="5660" w:firstLine="700"/>
        <w:jc w:val="both"/>
        <w:rPr>
          <w:rFonts w:ascii="Times New Roman" w:hAnsi="Times New Roman"/>
          <w:sz w:val="20"/>
          <w:szCs w:val="20"/>
        </w:rPr>
      </w:pPr>
      <w:r>
        <w:rPr>
          <w:rFonts w:ascii="Times New Roman" w:hAnsi="Times New Roman"/>
          <w:i/>
          <w:color w:val="000000"/>
          <w:sz w:val="20"/>
          <w:szCs w:val="20"/>
        </w:rPr>
        <w:t> </w:t>
      </w:r>
    </w:p>
    <w:p w14:paraId="2FD2E543" w14:textId="77777777" w:rsidR="00433A24" w:rsidRDefault="00433A24" w:rsidP="001A204C">
      <w:pPr>
        <w:numPr>
          <w:ilvl w:val="0"/>
          <w:numId w:val="5"/>
        </w:numPr>
        <w:shd w:val="clear" w:color="auto" w:fill="FFFFFF"/>
        <w:ind w:left="502"/>
        <w:jc w:val="both"/>
        <w:rPr>
          <w:rFonts w:ascii="Times New Roman" w:hAnsi="Times New Roman"/>
          <w:b/>
          <w:color w:val="000000"/>
          <w:sz w:val="20"/>
          <w:szCs w:val="20"/>
        </w:rPr>
      </w:pPr>
      <w:r>
        <w:rPr>
          <w:rFonts w:ascii="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24" w:type="dxa"/>
        <w:jc w:val="center"/>
        <w:tblLayout w:type="fixed"/>
        <w:tblLook w:val="0400" w:firstRow="0" w:lastRow="0" w:firstColumn="0" w:lastColumn="0" w:noHBand="0" w:noVBand="1"/>
      </w:tblPr>
      <w:tblGrid>
        <w:gridCol w:w="490"/>
        <w:gridCol w:w="2693"/>
        <w:gridCol w:w="6441"/>
      </w:tblGrid>
      <w:tr w:rsidR="006F5089" w:rsidRPr="00856E96" w14:paraId="5995B373" w14:textId="77777777" w:rsidTr="00617AA7">
        <w:trPr>
          <w:trHeight w:val="134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20E83" w14:textId="07598C63" w:rsidR="006F5089" w:rsidRPr="00856E96" w:rsidRDefault="00CD6D33" w:rsidP="001A204C">
            <w:pPr>
              <w:pStyle w:val="ad"/>
              <w:numPr>
                <w:ilvl w:val="0"/>
                <w:numId w:val="2"/>
              </w:numPr>
              <w:spacing w:before="240"/>
              <w:jc w:val="center"/>
              <w:rPr>
                <w:rFonts w:ascii="Times New Roman" w:eastAsia="Times New Roman" w:hAnsi="Times New Roman" w:cs="Times New Roman"/>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382E4" w14:textId="77777777" w:rsidR="006F5089" w:rsidRPr="001A417A" w:rsidRDefault="006F5089" w:rsidP="00617AA7">
            <w:pPr>
              <w:spacing w:before="240"/>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153B9" w14:textId="77777777" w:rsidR="006F5089" w:rsidRPr="001A417A" w:rsidRDefault="006F5089" w:rsidP="00617AA7">
            <w:pPr>
              <w:spacing w:before="240"/>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F77AFE" w:rsidRPr="00856E96" w14:paraId="714AF9B1" w14:textId="77777777" w:rsidTr="00617AA7">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23B69" w14:textId="0DA9B9B9" w:rsidR="00F77AFE" w:rsidRPr="00856E96" w:rsidRDefault="00CD6D33" w:rsidP="00617AA7">
            <w:pPr>
              <w:jc w:val="center"/>
              <w:rPr>
                <w:rFonts w:ascii="Times New Roman" w:hAnsi="Times New Roman"/>
                <w:b/>
                <w:color w:val="000000"/>
              </w:rPr>
            </w:pPr>
            <w:r>
              <w:rPr>
                <w:rFonts w:ascii="Times New Roman" w:hAnsi="Times New Roman"/>
                <w:b/>
                <w:color w:val="000000"/>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E15EB" w14:textId="77777777" w:rsidR="00F77AFE" w:rsidRDefault="00F77AFE" w:rsidP="00F77AFE">
            <w:pPr>
              <w:rPr>
                <w:rFonts w:ascii="Times New Roman" w:hAnsi="Times New Roman"/>
                <w:sz w:val="20"/>
                <w:szCs w:val="20"/>
              </w:rPr>
            </w:pPr>
            <w:r>
              <w:rPr>
                <w:rFonts w:ascii="Times New Roman" w:hAnsi="Times New Roman"/>
                <w:b/>
                <w:color w:val="000000"/>
                <w:sz w:val="20"/>
                <w:szCs w:val="20"/>
              </w:rPr>
              <w:t>Наявність обладнання, матеріально-технічної бази та технологій*</w:t>
            </w:r>
          </w:p>
          <w:p w14:paraId="551BABFD" w14:textId="77777777" w:rsidR="00F77AFE" w:rsidRDefault="00F77AFE" w:rsidP="00F77AFE">
            <w:pPr>
              <w:jc w:val="both"/>
              <w:rPr>
                <w:rFonts w:ascii="Times New Roman" w:hAnsi="Times New Roman"/>
                <w:sz w:val="20"/>
                <w:szCs w:val="20"/>
              </w:rPr>
            </w:pPr>
            <w:r>
              <w:rPr>
                <w:rFonts w:ascii="Times New Roman" w:hAnsi="Times New Roman"/>
                <w:i/>
                <w:color w:val="000000"/>
                <w:sz w:val="20"/>
                <w:szCs w:val="20"/>
              </w:rPr>
              <w:t xml:space="preserve">* </w:t>
            </w:r>
            <w:r w:rsidR="00346651">
              <w:rPr>
                <w:rFonts w:ascii="Times New Roman" w:hAnsi="Times New Roman"/>
                <w:i/>
                <w:color w:val="000000"/>
                <w:sz w:val="20"/>
                <w:szCs w:val="20"/>
              </w:rPr>
              <w:t>У</w:t>
            </w:r>
            <w:r>
              <w:rPr>
                <w:rFonts w:ascii="Times New Roman" w:hAnsi="Times New Roman"/>
                <w:i/>
                <w:color w:val="000000"/>
                <w:sz w:val="20"/>
                <w:szCs w:val="20"/>
              </w:rPr>
              <w:t>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1A1FE06" w14:textId="77777777" w:rsidR="00F77AFE" w:rsidRDefault="00F77AFE" w:rsidP="00F77AFE">
            <w:pPr>
              <w:rPr>
                <w:rFonts w:ascii="Times New Roman" w:hAnsi="Times New Roman"/>
                <w:sz w:val="20"/>
                <w:szCs w:val="20"/>
              </w:rPr>
            </w:pPr>
          </w:p>
          <w:p w14:paraId="5E9B0258" w14:textId="77777777" w:rsidR="00F77AFE" w:rsidRPr="001A417A" w:rsidRDefault="00F77AFE" w:rsidP="00617AA7">
            <w:pPr>
              <w:rPr>
                <w:rFonts w:ascii="Times New Roman" w:hAnsi="Times New Roman"/>
                <w:b/>
                <w:color w:val="000000"/>
                <w:sz w:val="20"/>
                <w:szCs w:val="20"/>
              </w:rPr>
            </w:pP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5E5D2" w14:textId="77777777" w:rsidR="00F77AFE" w:rsidRDefault="00F77AFE" w:rsidP="00F77AFE">
            <w:pPr>
              <w:shd w:val="clear" w:color="auto" w:fill="FFFFFF"/>
              <w:jc w:val="both"/>
              <w:rPr>
                <w:rFonts w:ascii="Times New Roman" w:hAnsi="Times New Roman"/>
                <w:color w:val="000000"/>
                <w:sz w:val="20"/>
                <w:szCs w:val="20"/>
              </w:rPr>
            </w:pPr>
            <w:r>
              <w:rPr>
                <w:rFonts w:ascii="Times New Roman" w:hAnsi="Times New Roman"/>
                <w:color w:val="000000"/>
                <w:sz w:val="20"/>
                <w:szCs w:val="20"/>
              </w:rPr>
              <w:t>1.1. 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0C3EB329" w14:textId="77777777" w:rsidR="00A775E2" w:rsidRDefault="00A775E2" w:rsidP="00F77AFE">
            <w:pPr>
              <w:shd w:val="clear" w:color="auto" w:fill="FFFFFF"/>
              <w:jc w:val="both"/>
              <w:rPr>
                <w:rFonts w:ascii="Times New Roman" w:hAnsi="Times New Roman"/>
                <w:color w:val="000000"/>
                <w:sz w:val="20"/>
                <w:szCs w:val="20"/>
              </w:rPr>
            </w:pPr>
            <w:r>
              <w:rPr>
                <w:rFonts w:ascii="Times New Roman" w:hAnsi="Times New Roman"/>
                <w:color w:val="000000"/>
                <w:sz w:val="20"/>
                <w:szCs w:val="20"/>
              </w:rPr>
              <w:t>1.2. Інформаційна довідка щодо наявності обладнання для виготовлення гарячих асфальтобетонних сумішей, необхідних для виконання робіт</w:t>
            </w:r>
            <w:r w:rsidR="00BF32D0">
              <w:rPr>
                <w:rFonts w:ascii="Times New Roman" w:hAnsi="Times New Roman"/>
                <w:color w:val="000000"/>
                <w:sz w:val="20"/>
                <w:szCs w:val="20"/>
              </w:rPr>
              <w:t>.</w:t>
            </w:r>
          </w:p>
          <w:p w14:paraId="5C6BE7C3" w14:textId="77777777" w:rsidR="00BF32D0" w:rsidRDefault="0014144C" w:rsidP="00BF32D0">
            <w:pPr>
              <w:jc w:val="both"/>
              <w:rPr>
                <w:rFonts w:ascii="Times New Roman" w:hAnsi="Times New Roman"/>
                <w:color w:val="000000"/>
                <w:sz w:val="20"/>
                <w:szCs w:val="20"/>
              </w:rPr>
            </w:pPr>
            <w:r>
              <w:rPr>
                <w:rFonts w:ascii="Times New Roman" w:hAnsi="Times New Roman"/>
                <w:color w:val="000000"/>
                <w:sz w:val="20"/>
                <w:szCs w:val="20"/>
              </w:rPr>
              <w:t xml:space="preserve">            </w:t>
            </w:r>
            <w:r w:rsidR="00F77AFE">
              <w:rPr>
                <w:rFonts w:ascii="Times New Roman" w:hAnsi="Times New Roman"/>
                <w:color w:val="000000"/>
                <w:sz w:val="20"/>
                <w:szCs w:val="20"/>
              </w:rPr>
              <w:t>На підтвердження інформації стосовно наявності обладнання й матеріально-техн</w:t>
            </w:r>
            <w:r w:rsidR="00BF32D0">
              <w:rPr>
                <w:rFonts w:ascii="Times New Roman" w:hAnsi="Times New Roman"/>
                <w:color w:val="000000"/>
                <w:sz w:val="20"/>
                <w:szCs w:val="20"/>
              </w:rPr>
              <w:t>ічної бази, зазначеної в довідках</w:t>
            </w:r>
            <w:r w:rsidR="00F77AFE">
              <w:rPr>
                <w:rFonts w:ascii="Times New Roman" w:hAnsi="Times New Roman"/>
                <w:color w:val="000000"/>
                <w:sz w:val="20"/>
                <w:szCs w:val="20"/>
              </w:rPr>
              <w:t>, учасник має надати документи/документ</w:t>
            </w:r>
            <w:r w:rsidR="00BF32D0">
              <w:rPr>
                <w:rFonts w:ascii="Times New Roman" w:hAnsi="Times New Roman"/>
                <w:color w:val="000000"/>
                <w:sz w:val="20"/>
                <w:szCs w:val="20"/>
              </w:rPr>
              <w:t>:</w:t>
            </w:r>
            <w:r w:rsidR="00F77AFE">
              <w:rPr>
                <w:rFonts w:ascii="Times New Roman" w:hAnsi="Times New Roman"/>
                <w:color w:val="000000"/>
                <w:sz w:val="20"/>
                <w:szCs w:val="20"/>
              </w:rPr>
              <w:t xml:space="preserve"> </w:t>
            </w:r>
          </w:p>
          <w:p w14:paraId="32A702B3" w14:textId="77777777" w:rsidR="00BF32D0" w:rsidRPr="00BF32D0" w:rsidRDefault="00F77AFE" w:rsidP="00BF32D0">
            <w:pPr>
              <w:pStyle w:val="ad"/>
              <w:numPr>
                <w:ilvl w:val="0"/>
                <w:numId w:val="21"/>
              </w:numPr>
              <w:spacing w:after="0" w:line="240" w:lineRule="auto"/>
              <w:jc w:val="both"/>
              <w:rPr>
                <w:rFonts w:ascii="Times New Roman" w:hAnsi="Times New Roman"/>
                <w:color w:val="000000"/>
                <w:sz w:val="20"/>
                <w:szCs w:val="20"/>
              </w:rPr>
            </w:pPr>
            <w:proofErr w:type="spellStart"/>
            <w:r w:rsidRPr="00BF32D0">
              <w:rPr>
                <w:rFonts w:ascii="Times New Roman" w:eastAsia="Times New Roman" w:hAnsi="Times New Roman"/>
                <w:color w:val="000000"/>
                <w:sz w:val="20"/>
                <w:szCs w:val="20"/>
              </w:rPr>
              <w:t>підтвердження</w:t>
            </w:r>
            <w:proofErr w:type="spellEnd"/>
            <w:r w:rsidRPr="00BF32D0">
              <w:rPr>
                <w:rFonts w:ascii="Times New Roman" w:eastAsia="Times New Roman" w:hAnsi="Times New Roman"/>
                <w:color w:val="000000"/>
                <w:sz w:val="20"/>
                <w:szCs w:val="20"/>
              </w:rPr>
              <w:t xml:space="preserve"> права </w:t>
            </w:r>
            <w:proofErr w:type="spellStart"/>
            <w:r w:rsidRPr="00BF32D0">
              <w:rPr>
                <w:rFonts w:ascii="Times New Roman" w:eastAsia="Times New Roman" w:hAnsi="Times New Roman"/>
                <w:color w:val="000000"/>
                <w:sz w:val="20"/>
                <w:szCs w:val="20"/>
              </w:rPr>
              <w:t>власності</w:t>
            </w:r>
            <w:proofErr w:type="spellEnd"/>
            <w:r w:rsidRPr="00BF32D0">
              <w:rPr>
                <w:rFonts w:ascii="Times New Roman" w:eastAsia="Times New Roman" w:hAnsi="Times New Roman"/>
                <w:color w:val="000000"/>
                <w:sz w:val="20"/>
                <w:szCs w:val="20"/>
              </w:rPr>
              <w:t xml:space="preserve"> / </w:t>
            </w:r>
            <w:proofErr w:type="spellStart"/>
            <w:r w:rsidRPr="00BF32D0">
              <w:rPr>
                <w:rFonts w:ascii="Times New Roman" w:eastAsia="Times New Roman" w:hAnsi="Times New Roman"/>
                <w:color w:val="000000"/>
                <w:sz w:val="20"/>
                <w:szCs w:val="20"/>
              </w:rPr>
              <w:t>володіння</w:t>
            </w:r>
            <w:proofErr w:type="spellEnd"/>
            <w:r w:rsidRPr="00BF32D0">
              <w:rPr>
                <w:rFonts w:ascii="Times New Roman" w:eastAsia="Times New Roman" w:hAnsi="Times New Roman"/>
                <w:color w:val="000000"/>
                <w:sz w:val="20"/>
                <w:szCs w:val="20"/>
              </w:rPr>
              <w:t xml:space="preserve"> / </w:t>
            </w:r>
            <w:proofErr w:type="spellStart"/>
            <w:r w:rsidRPr="00BF32D0">
              <w:rPr>
                <w:rFonts w:ascii="Times New Roman" w:eastAsia="Times New Roman" w:hAnsi="Times New Roman"/>
                <w:color w:val="000000"/>
                <w:sz w:val="20"/>
                <w:szCs w:val="20"/>
              </w:rPr>
              <w:t>користування</w:t>
            </w:r>
            <w:proofErr w:type="spellEnd"/>
            <w:r w:rsidRPr="00BF32D0">
              <w:rPr>
                <w:rFonts w:ascii="Times New Roman" w:eastAsia="Times New Roman" w:hAnsi="Times New Roman"/>
                <w:color w:val="000000"/>
                <w:sz w:val="20"/>
                <w:szCs w:val="20"/>
              </w:rPr>
              <w:t xml:space="preserve"> </w:t>
            </w:r>
            <w:proofErr w:type="spellStart"/>
            <w:r w:rsidRPr="00BF32D0">
              <w:rPr>
                <w:rFonts w:ascii="Times New Roman" w:eastAsia="Times New Roman" w:hAnsi="Times New Roman"/>
                <w:color w:val="000000"/>
                <w:sz w:val="20"/>
                <w:szCs w:val="20"/>
              </w:rPr>
              <w:t>тощо</w:t>
            </w:r>
            <w:proofErr w:type="spellEnd"/>
            <w:r w:rsidRPr="00BF32D0">
              <w:rPr>
                <w:rFonts w:ascii="Times New Roman" w:eastAsia="Times New Roman" w:hAnsi="Times New Roman"/>
                <w:color w:val="000000"/>
                <w:sz w:val="20"/>
                <w:szCs w:val="20"/>
              </w:rPr>
              <w:t xml:space="preserve"> </w:t>
            </w:r>
            <w:proofErr w:type="spellStart"/>
            <w:r w:rsidRPr="00BF32D0">
              <w:rPr>
                <w:rFonts w:ascii="Times New Roman" w:eastAsia="Times New Roman" w:hAnsi="Times New Roman"/>
                <w:color w:val="000000"/>
                <w:sz w:val="20"/>
                <w:szCs w:val="20"/>
              </w:rPr>
              <w:t>відповідним</w:t>
            </w:r>
            <w:proofErr w:type="spellEnd"/>
            <w:r w:rsidRPr="00BF32D0">
              <w:rPr>
                <w:rFonts w:ascii="Times New Roman" w:eastAsia="Times New Roman" w:hAnsi="Times New Roman"/>
                <w:color w:val="000000"/>
                <w:sz w:val="20"/>
                <w:szCs w:val="20"/>
              </w:rPr>
              <w:t xml:space="preserve"> </w:t>
            </w:r>
            <w:proofErr w:type="spellStart"/>
            <w:r w:rsidRPr="00BF32D0">
              <w:rPr>
                <w:rFonts w:ascii="Times New Roman" w:eastAsia="Times New Roman" w:hAnsi="Times New Roman"/>
                <w:color w:val="000000"/>
                <w:sz w:val="20"/>
                <w:szCs w:val="20"/>
              </w:rPr>
              <w:t>майном</w:t>
            </w:r>
            <w:proofErr w:type="spellEnd"/>
            <w:r w:rsidR="00BF32D0" w:rsidRPr="00BF32D0">
              <w:rPr>
                <w:rFonts w:ascii="Times New Roman" w:hAnsi="Times New Roman"/>
                <w:color w:val="000000"/>
                <w:sz w:val="20"/>
                <w:szCs w:val="20"/>
              </w:rPr>
              <w:t>;</w:t>
            </w:r>
          </w:p>
          <w:p w14:paraId="4C1F6538" w14:textId="77777777" w:rsidR="00BF32D0" w:rsidRPr="00BF32D0" w:rsidRDefault="00BF32D0" w:rsidP="009B00D8">
            <w:pPr>
              <w:pStyle w:val="ad"/>
              <w:numPr>
                <w:ilvl w:val="0"/>
                <w:numId w:val="21"/>
              </w:numPr>
              <w:spacing w:after="0" w:line="240" w:lineRule="auto"/>
              <w:jc w:val="both"/>
              <w:rPr>
                <w:rFonts w:ascii="Times New Roman" w:hAnsi="Times New Roman"/>
                <w:color w:val="000000"/>
                <w:sz w:val="20"/>
                <w:szCs w:val="20"/>
              </w:rPr>
            </w:pPr>
            <w:proofErr w:type="spellStart"/>
            <w:r>
              <w:rPr>
                <w:rFonts w:ascii="Times New Roman" w:hAnsi="Times New Roman"/>
                <w:color w:val="000000"/>
                <w:sz w:val="20"/>
                <w:szCs w:val="20"/>
              </w:rPr>
              <w:t>атестат</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виробництва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суміші</w:t>
            </w:r>
            <w:proofErr w:type="spellEnd"/>
            <w:r>
              <w:rPr>
                <w:rFonts w:ascii="Times New Roman" w:hAnsi="Times New Roman"/>
                <w:color w:val="000000"/>
                <w:sz w:val="20"/>
                <w:szCs w:val="20"/>
                <w:lang w:val="uk-UA"/>
              </w:rPr>
              <w:t>;</w:t>
            </w:r>
          </w:p>
          <w:p w14:paraId="6B7AE72A" w14:textId="1DF142D2" w:rsidR="00BF32D0" w:rsidRPr="00BF32D0" w:rsidRDefault="00BF32D0" w:rsidP="009B00D8">
            <w:pPr>
              <w:pStyle w:val="ad"/>
              <w:numPr>
                <w:ilvl w:val="0"/>
                <w:numId w:val="21"/>
              </w:numPr>
              <w:spacing w:after="0" w:line="240" w:lineRule="auto"/>
              <w:jc w:val="both"/>
              <w:rPr>
                <w:rFonts w:ascii="Times New Roman" w:hAnsi="Times New Roman"/>
                <w:color w:val="000000"/>
                <w:sz w:val="20"/>
                <w:szCs w:val="20"/>
              </w:rPr>
            </w:pPr>
            <w:r>
              <w:rPr>
                <w:rFonts w:ascii="Times New Roman" w:hAnsi="Times New Roman"/>
                <w:color w:val="000000"/>
                <w:sz w:val="20"/>
                <w:szCs w:val="20"/>
                <w:lang w:val="uk-UA"/>
              </w:rPr>
              <w:t>документи на поставку (придбання) гарячих асфальтобетонних сумішей (</w:t>
            </w:r>
            <w:r w:rsidR="009B00D8">
              <w:rPr>
                <w:rFonts w:ascii="Times New Roman" w:hAnsi="Times New Roman"/>
                <w:color w:val="000000"/>
                <w:sz w:val="20"/>
                <w:szCs w:val="20"/>
                <w:lang w:val="uk-UA"/>
              </w:rPr>
              <w:t>документи</w:t>
            </w:r>
            <w:r w:rsidR="0011184F">
              <w:rPr>
                <w:rFonts w:ascii="Times New Roman" w:hAnsi="Times New Roman"/>
                <w:color w:val="000000"/>
                <w:sz w:val="20"/>
                <w:szCs w:val="20"/>
                <w:lang w:val="uk-UA"/>
              </w:rPr>
              <w:t xml:space="preserve">: </w:t>
            </w:r>
            <w:r w:rsidR="009B00D8">
              <w:rPr>
                <w:rFonts w:ascii="Times New Roman" w:hAnsi="Times New Roman"/>
                <w:color w:val="000000"/>
                <w:sz w:val="20"/>
                <w:szCs w:val="20"/>
                <w:lang w:val="uk-UA"/>
              </w:rPr>
              <w:t>договір</w:t>
            </w:r>
            <w:r w:rsidR="0011184F">
              <w:rPr>
                <w:rFonts w:ascii="Times New Roman" w:hAnsi="Times New Roman"/>
                <w:color w:val="000000"/>
                <w:sz w:val="20"/>
                <w:szCs w:val="20"/>
                <w:lang w:val="uk-UA"/>
              </w:rPr>
              <w:t xml:space="preserve"> або </w:t>
            </w:r>
            <w:r w:rsidR="009B00D8">
              <w:rPr>
                <w:rFonts w:ascii="Times New Roman" w:hAnsi="Times New Roman"/>
                <w:color w:val="000000"/>
                <w:sz w:val="20"/>
                <w:szCs w:val="20"/>
                <w:lang w:val="uk-UA"/>
              </w:rPr>
              <w:t>гарантійний лист), що підтверджують</w:t>
            </w:r>
            <w:r>
              <w:rPr>
                <w:rFonts w:ascii="Times New Roman" w:hAnsi="Times New Roman"/>
                <w:color w:val="000000"/>
                <w:sz w:val="20"/>
                <w:szCs w:val="20"/>
                <w:lang w:val="uk-UA"/>
              </w:rPr>
              <w:t xml:space="preserve"> відвантаження виробником асфальтобетонної суміші на користь Учасника із </w:t>
            </w:r>
            <w:r w:rsidR="009B00D8">
              <w:rPr>
                <w:rFonts w:ascii="Times New Roman" w:hAnsi="Times New Roman"/>
                <w:color w:val="000000"/>
                <w:sz w:val="20"/>
                <w:szCs w:val="20"/>
                <w:lang w:val="uk-UA"/>
              </w:rPr>
              <w:t>урахуванням</w:t>
            </w:r>
            <w:r w:rsidR="0014144C">
              <w:rPr>
                <w:rFonts w:ascii="Times New Roman" w:hAnsi="Times New Roman"/>
                <w:color w:val="000000"/>
                <w:sz w:val="20"/>
                <w:szCs w:val="20"/>
                <w:lang w:val="uk-UA"/>
              </w:rPr>
              <w:t>,</w:t>
            </w:r>
            <w:r>
              <w:rPr>
                <w:rFonts w:ascii="Times New Roman" w:hAnsi="Times New Roman"/>
                <w:color w:val="000000"/>
                <w:sz w:val="20"/>
                <w:szCs w:val="20"/>
                <w:lang w:val="uk-UA"/>
              </w:rPr>
              <w:t xml:space="preserve"> у тому числі</w:t>
            </w:r>
            <w:r w:rsidR="0014144C">
              <w:rPr>
                <w:rFonts w:ascii="Times New Roman" w:hAnsi="Times New Roman"/>
                <w:color w:val="000000"/>
                <w:sz w:val="20"/>
                <w:szCs w:val="20"/>
                <w:lang w:val="uk-UA"/>
              </w:rPr>
              <w:t>,</w:t>
            </w:r>
            <w:r>
              <w:rPr>
                <w:rFonts w:ascii="Times New Roman" w:hAnsi="Times New Roman"/>
                <w:color w:val="000000"/>
                <w:sz w:val="20"/>
                <w:szCs w:val="20"/>
                <w:lang w:val="uk-UA"/>
              </w:rPr>
              <w:t xml:space="preserve"> марки суміші</w:t>
            </w:r>
            <w:r w:rsidR="0014144C">
              <w:rPr>
                <w:rFonts w:ascii="Times New Roman" w:hAnsi="Times New Roman"/>
                <w:color w:val="000000"/>
                <w:sz w:val="20"/>
                <w:szCs w:val="20"/>
                <w:lang w:val="uk-UA"/>
              </w:rPr>
              <w:t>, та в кількості, що визначена технічним завданням даної закупівлі</w:t>
            </w:r>
            <w:r w:rsidR="009A5848">
              <w:rPr>
                <w:rFonts w:ascii="Times New Roman" w:hAnsi="Times New Roman"/>
                <w:color w:val="000000"/>
                <w:sz w:val="20"/>
                <w:szCs w:val="20"/>
                <w:lang w:val="uk-UA"/>
              </w:rPr>
              <w:t>.</w:t>
            </w:r>
          </w:p>
          <w:p w14:paraId="65031D95" w14:textId="77777777" w:rsidR="0014144C" w:rsidRDefault="00BF32D0" w:rsidP="00813E87">
            <w:pPr>
              <w:pStyle w:val="ad"/>
              <w:spacing w:after="0" w:line="240" w:lineRule="auto"/>
              <w:ind w:left="0"/>
              <w:jc w:val="both"/>
              <w:rPr>
                <w:rFonts w:ascii="Times New Roman" w:hAnsi="Times New Roman" w:cs="Times New Roman"/>
                <w:sz w:val="20"/>
                <w:szCs w:val="20"/>
                <w:lang w:val="uk-UA"/>
              </w:rPr>
            </w:pPr>
            <w:r w:rsidRPr="00BF32D0">
              <w:rPr>
                <w:rFonts w:ascii="Times New Roman" w:hAnsi="Times New Roman"/>
                <w:color w:val="000000"/>
                <w:sz w:val="20"/>
                <w:szCs w:val="20"/>
              </w:rPr>
              <w:t xml:space="preserve"> </w:t>
            </w:r>
            <w:r w:rsidR="0014144C">
              <w:rPr>
                <w:rFonts w:ascii="Times New Roman" w:hAnsi="Times New Roman" w:cs="Times New Roman"/>
                <w:bCs/>
                <w:i/>
                <w:sz w:val="20"/>
                <w:szCs w:val="20"/>
                <w:lang w:val="uk-UA"/>
              </w:rPr>
              <w:t>Дана інформація відображає спроможність або неспроможність виконання робіт, визначених цим оголошенням, підрядною організацією і повинна відображати усі машини та механізми, обладнання та матеріально-технічну базу передбачену кошторисом учасника закупівлі.</w:t>
            </w:r>
          </w:p>
          <w:p w14:paraId="4392C98D" w14:textId="77777777" w:rsidR="00F77AFE" w:rsidRPr="00813E87" w:rsidRDefault="0014144C" w:rsidP="00813E87">
            <w:pPr>
              <w:ind w:firstLine="709"/>
              <w:jc w:val="both"/>
              <w:rPr>
                <w:rFonts w:ascii="Times New Roman" w:hAnsi="Times New Roman"/>
                <w:b/>
                <w:sz w:val="20"/>
                <w:szCs w:val="20"/>
                <w:shd w:val="clear" w:color="auto" w:fill="FFFFFF"/>
              </w:rPr>
            </w:pPr>
            <w:r w:rsidRPr="0014144C">
              <w:rPr>
                <w:rFonts w:ascii="Times New Roman" w:hAnsi="Times New Roman"/>
                <w:b/>
                <w:sz w:val="20"/>
                <w:szCs w:val="20"/>
                <w:shd w:val="clear" w:color="auto" w:fill="FFFFFF"/>
              </w:rPr>
              <w:t>Залучена до виконання робіт  техніка повинна бути в  робочому стані, в повному комплекті, готова до використання за  даним предметом закупівлі.</w:t>
            </w:r>
          </w:p>
        </w:tc>
      </w:tr>
      <w:tr w:rsidR="00F77AFE" w:rsidRPr="00856E96" w14:paraId="457FF537" w14:textId="77777777" w:rsidTr="009A5848">
        <w:trPr>
          <w:trHeight w:val="73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9E27A" w14:textId="0EC2966A" w:rsidR="00F77AFE" w:rsidRPr="00856E96" w:rsidRDefault="00CD6D33" w:rsidP="00617AA7">
            <w:pPr>
              <w:jc w:val="center"/>
              <w:rPr>
                <w:rFonts w:ascii="Times New Roman" w:hAnsi="Times New Roman"/>
                <w:b/>
                <w:color w:val="000000"/>
              </w:rPr>
            </w:pPr>
            <w:r>
              <w:rPr>
                <w:rFonts w:ascii="Times New Roman" w:hAnsi="Times New Roman"/>
                <w:b/>
                <w:color w:val="000000"/>
              </w:rPr>
              <w:t>2</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240CE" w14:textId="77777777" w:rsidR="0014144C" w:rsidRDefault="0014144C" w:rsidP="0014144C">
            <w:pPr>
              <w:rPr>
                <w:rFonts w:ascii="Times New Roman" w:hAnsi="Times New Roman"/>
                <w:sz w:val="20"/>
                <w:szCs w:val="20"/>
              </w:rPr>
            </w:pPr>
            <w:r>
              <w:rPr>
                <w:rFonts w:ascii="Times New Roman" w:hAnsi="Times New Roman"/>
                <w:b/>
                <w:color w:val="000000"/>
                <w:sz w:val="20"/>
                <w:szCs w:val="20"/>
              </w:rPr>
              <w:t>Наявність працівників відповідної кваліфікації, які мають необхідні знання та досвід*</w:t>
            </w:r>
          </w:p>
          <w:p w14:paraId="598CFA8C" w14:textId="77777777" w:rsidR="0014144C" w:rsidRDefault="0014144C" w:rsidP="0014144C">
            <w:pPr>
              <w:jc w:val="both"/>
              <w:rPr>
                <w:rFonts w:ascii="Times New Roman" w:hAnsi="Times New Roman"/>
                <w:sz w:val="20"/>
                <w:szCs w:val="20"/>
              </w:rPr>
            </w:pPr>
            <w:r>
              <w:rPr>
                <w:rFonts w:ascii="Times New Roman" w:hAnsi="Times New Roman"/>
                <w:i/>
                <w:color w:val="000000"/>
                <w:sz w:val="20"/>
                <w:szCs w:val="20"/>
              </w:rPr>
              <w:t xml:space="preserve">* </w:t>
            </w:r>
            <w:r w:rsidR="00346651">
              <w:rPr>
                <w:rFonts w:ascii="Times New Roman" w:hAnsi="Times New Roman"/>
                <w:i/>
                <w:color w:val="000000"/>
                <w:sz w:val="20"/>
                <w:szCs w:val="20"/>
              </w:rPr>
              <w:t>У</w:t>
            </w:r>
            <w:r>
              <w:rPr>
                <w:rFonts w:ascii="Times New Roman" w:hAnsi="Times New Roman"/>
                <w:i/>
                <w:color w:val="000000"/>
                <w:sz w:val="20"/>
                <w:szCs w:val="20"/>
              </w:rPr>
              <w:t xml:space="preserve">часник може для підтвердження своєї відповідності такому критерію залучити спроможності інших суб’єктів господарювання як </w:t>
            </w:r>
            <w:r>
              <w:rPr>
                <w:rFonts w:ascii="Times New Roman" w:hAnsi="Times New Roman"/>
                <w:i/>
                <w:color w:val="000000"/>
                <w:sz w:val="20"/>
                <w:szCs w:val="20"/>
              </w:rPr>
              <w:lastRenderedPageBreak/>
              <w:t>субпідрядників/ співвиконавців</w:t>
            </w:r>
          </w:p>
          <w:p w14:paraId="1074B34A" w14:textId="77777777" w:rsidR="00F77AFE" w:rsidRPr="001A417A" w:rsidRDefault="00F77AFE" w:rsidP="00617AA7">
            <w:pPr>
              <w:rPr>
                <w:rFonts w:ascii="Times New Roman" w:hAnsi="Times New Roman"/>
                <w:b/>
                <w:color w:val="000000"/>
                <w:sz w:val="20"/>
                <w:szCs w:val="20"/>
              </w:rPr>
            </w:pP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EDCF8" w14:textId="77777777" w:rsidR="00346651" w:rsidRDefault="00346651" w:rsidP="00346651">
            <w:pPr>
              <w:jc w:val="both"/>
              <w:rPr>
                <w:rFonts w:ascii="Times New Roman" w:hAnsi="Times New Roman"/>
                <w:sz w:val="20"/>
                <w:szCs w:val="20"/>
              </w:rPr>
            </w:pPr>
            <w:r>
              <w:rPr>
                <w:rFonts w:ascii="Times New Roman" w:hAnsi="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14:paraId="1D40140D" w14:textId="77777777" w:rsidR="00346651" w:rsidRDefault="00346651" w:rsidP="00346651">
            <w:pPr>
              <w:jc w:val="right"/>
              <w:rPr>
                <w:rFonts w:ascii="Times New Roman" w:hAnsi="Times New Roman"/>
                <w:sz w:val="20"/>
                <w:szCs w:val="20"/>
              </w:rPr>
            </w:pPr>
            <w:r>
              <w:rPr>
                <w:rFonts w:ascii="Times New Roman" w:hAnsi="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346651" w14:paraId="500FC1D3" w14:textId="77777777" w:rsidTr="00325CA8">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14:paraId="3E4DF729" w14:textId="77777777" w:rsidR="00346651" w:rsidRDefault="00346651" w:rsidP="00325CA8">
                  <w:pPr>
                    <w:jc w:val="center"/>
                    <w:rPr>
                      <w:rFonts w:ascii="Times New Roman" w:hAnsi="Times New Roman"/>
                      <w:sz w:val="20"/>
                      <w:szCs w:val="20"/>
                    </w:rPr>
                  </w:pPr>
                  <w:r>
                    <w:rPr>
                      <w:rFonts w:ascii="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346651" w14:paraId="586ECB6A" w14:textId="77777777" w:rsidTr="00325CA8">
              <w:trPr>
                <w:cantSplit/>
                <w:tblHeader/>
              </w:trPr>
              <w:tc>
                <w:tcPr>
                  <w:tcW w:w="353" w:type="dxa"/>
                  <w:tcBorders>
                    <w:top w:val="single" w:sz="4" w:space="0" w:color="000000"/>
                    <w:left w:val="single" w:sz="4" w:space="0" w:color="000000"/>
                    <w:bottom w:val="single" w:sz="4" w:space="0" w:color="000000"/>
                    <w:right w:val="single" w:sz="4" w:space="0" w:color="000000"/>
                  </w:tcBorders>
                </w:tcPr>
                <w:p w14:paraId="078BA501" w14:textId="77777777" w:rsidR="00346651" w:rsidRDefault="00346651" w:rsidP="00325CA8">
                  <w:pPr>
                    <w:rPr>
                      <w:rFonts w:ascii="Times New Roman" w:hAnsi="Times New Roman"/>
                      <w:sz w:val="20"/>
                      <w:szCs w:val="20"/>
                    </w:rPr>
                  </w:pPr>
                  <w:r>
                    <w:rPr>
                      <w:rFonts w:ascii="Times New Roman" w:hAnsi="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1345D9AE" w14:textId="77777777" w:rsidR="00346651" w:rsidRDefault="00346651" w:rsidP="00325CA8">
                  <w:pPr>
                    <w:rPr>
                      <w:rFonts w:ascii="Times New Roman" w:hAnsi="Times New Roman"/>
                      <w:sz w:val="20"/>
                      <w:szCs w:val="20"/>
                    </w:rPr>
                  </w:pPr>
                  <w:r>
                    <w:rPr>
                      <w:rFonts w:ascii="Times New Roman" w:hAnsi="Times New Roman"/>
                      <w:color w:val="000000"/>
                      <w:sz w:val="20"/>
                      <w:szCs w:val="20"/>
                    </w:rPr>
                    <w:t>Кваліфікація/</w:t>
                  </w:r>
                </w:p>
                <w:p w14:paraId="79BC922B" w14:textId="77777777" w:rsidR="00346651" w:rsidRDefault="00346651" w:rsidP="00325CA8">
                  <w:pPr>
                    <w:rPr>
                      <w:rFonts w:ascii="Times New Roman" w:hAnsi="Times New Roman"/>
                      <w:sz w:val="20"/>
                      <w:szCs w:val="20"/>
                    </w:rPr>
                  </w:pPr>
                  <w:r>
                    <w:rPr>
                      <w:rFonts w:ascii="Times New Roman" w:hAnsi="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52407108" w14:textId="77777777" w:rsidR="00346651" w:rsidRDefault="00346651" w:rsidP="00325CA8">
                  <w:pPr>
                    <w:rPr>
                      <w:rFonts w:ascii="Times New Roman" w:hAnsi="Times New Roman"/>
                      <w:sz w:val="20"/>
                      <w:szCs w:val="20"/>
                    </w:rPr>
                  </w:pPr>
                  <w:r>
                    <w:rPr>
                      <w:rFonts w:ascii="Times New Roman" w:hAnsi="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0D3D3207" w14:textId="77777777" w:rsidR="00346651" w:rsidRDefault="00346651" w:rsidP="00325CA8">
                  <w:pPr>
                    <w:rPr>
                      <w:rFonts w:ascii="Times New Roman" w:hAnsi="Times New Roman"/>
                      <w:sz w:val="20"/>
                      <w:szCs w:val="20"/>
                    </w:rPr>
                  </w:pPr>
                  <w:r>
                    <w:rPr>
                      <w:rFonts w:ascii="Times New Roman" w:hAnsi="Times New Roman"/>
                      <w:color w:val="000000"/>
                      <w:sz w:val="20"/>
                      <w:szCs w:val="20"/>
                    </w:rPr>
                    <w:t>Працівник учасника/</w:t>
                  </w:r>
                  <w:r>
                    <w:rPr>
                      <w:rFonts w:ascii="Times New Roman" w:hAnsi="Times New Roman"/>
                      <w:color w:val="FF0000"/>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7FB4DC27" w14:textId="77777777" w:rsidR="00346651" w:rsidRDefault="00346651" w:rsidP="00325CA8">
                  <w:pPr>
                    <w:rPr>
                      <w:rFonts w:ascii="Times New Roman" w:hAnsi="Times New Roman"/>
                      <w:sz w:val="20"/>
                      <w:szCs w:val="20"/>
                    </w:rPr>
                  </w:pPr>
                  <w:r>
                    <w:rPr>
                      <w:rFonts w:ascii="Times New Roman" w:hAnsi="Times New Roman"/>
                      <w:color w:val="000000"/>
                      <w:sz w:val="20"/>
                      <w:szCs w:val="20"/>
                    </w:rPr>
                    <w:t xml:space="preserve">***Назва </w:t>
                  </w:r>
                  <w:r>
                    <w:rPr>
                      <w:rFonts w:ascii="Times New Roman" w:hAnsi="Times New Roman"/>
                      <w:color w:val="FF0000"/>
                      <w:sz w:val="20"/>
                      <w:szCs w:val="20"/>
                    </w:rPr>
                    <w:t>субпідрядника/ співвиконавця</w:t>
                  </w:r>
                </w:p>
              </w:tc>
            </w:tr>
            <w:tr w:rsidR="00346651" w14:paraId="01913707" w14:textId="77777777" w:rsidTr="00325CA8">
              <w:trPr>
                <w:cantSplit/>
                <w:tblHeader/>
              </w:trPr>
              <w:tc>
                <w:tcPr>
                  <w:tcW w:w="353" w:type="dxa"/>
                  <w:tcBorders>
                    <w:top w:val="single" w:sz="4" w:space="0" w:color="000000"/>
                    <w:left w:val="single" w:sz="4" w:space="0" w:color="000000"/>
                    <w:bottom w:val="single" w:sz="4" w:space="0" w:color="000000"/>
                    <w:right w:val="single" w:sz="4" w:space="0" w:color="000000"/>
                  </w:tcBorders>
                </w:tcPr>
                <w:p w14:paraId="2D7E761A" w14:textId="77777777" w:rsidR="00346651" w:rsidRDefault="00346651" w:rsidP="00325CA8">
                  <w:pPr>
                    <w:rPr>
                      <w:rFonts w:ascii="Times New Roman" w:hAnsi="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6785A00E" w14:textId="77777777" w:rsidR="00346651" w:rsidRDefault="00346651" w:rsidP="00325CA8">
                  <w:pPr>
                    <w:rPr>
                      <w:rFonts w:ascii="Times New Roman" w:hAnsi="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C5A2669" w14:textId="77777777" w:rsidR="00346651" w:rsidRDefault="00346651" w:rsidP="00325CA8">
                  <w:pPr>
                    <w:rPr>
                      <w:rFonts w:ascii="Times New Roman" w:hAnsi="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9803E24" w14:textId="77777777" w:rsidR="00346651" w:rsidRDefault="00346651" w:rsidP="00325CA8">
                  <w:pPr>
                    <w:rPr>
                      <w:rFonts w:ascii="Times New Roman" w:hAnsi="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7DCED87" w14:textId="77777777" w:rsidR="00346651" w:rsidRDefault="00346651" w:rsidP="00325CA8">
                  <w:pPr>
                    <w:rPr>
                      <w:rFonts w:ascii="Times New Roman" w:hAnsi="Times New Roman"/>
                      <w:sz w:val="20"/>
                      <w:szCs w:val="20"/>
                    </w:rPr>
                  </w:pPr>
                </w:p>
              </w:tc>
            </w:tr>
          </w:tbl>
          <w:p w14:paraId="72DDE3FA" w14:textId="4B9D37D2" w:rsidR="00F77AFE" w:rsidRPr="009A5848" w:rsidRDefault="00346651" w:rsidP="00617AA7">
            <w:pPr>
              <w:jc w:val="both"/>
              <w:rPr>
                <w:rFonts w:ascii="Times New Roman" w:hAnsi="Times New Roman"/>
                <w:sz w:val="20"/>
                <w:szCs w:val="20"/>
              </w:rPr>
            </w:pPr>
            <w:r>
              <w:rPr>
                <w:rFonts w:ascii="Times New Roman" w:hAnsi="Times New Roman"/>
                <w:i/>
                <w:color w:val="FF0000"/>
                <w:sz w:val="20"/>
                <w:szCs w:val="20"/>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6F5089" w:rsidRPr="00856E96" w14:paraId="18042266" w14:textId="77777777" w:rsidTr="00617AA7">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F2183" w14:textId="5FC7B339" w:rsidR="006F5089" w:rsidRPr="00856E96" w:rsidRDefault="00CD6D33" w:rsidP="00617AA7">
            <w:pPr>
              <w:jc w:val="center"/>
              <w:rPr>
                <w:rFonts w:ascii="Times New Roman" w:hAnsi="Times New Roman"/>
              </w:rPr>
            </w:pPr>
            <w:r>
              <w:rPr>
                <w:rFonts w:ascii="Times New Roman" w:hAnsi="Times New Roman"/>
                <w:b/>
                <w:color w:val="000000"/>
                <w:sz w:val="22"/>
                <w:szCs w:val="22"/>
              </w:rPr>
              <w:lastRenderedPageBreak/>
              <w:t>3</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572F5" w14:textId="77777777" w:rsidR="006F5089" w:rsidRPr="001A417A" w:rsidRDefault="006F5089" w:rsidP="00617AA7">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80F13" w14:textId="77777777" w:rsidR="006F5089" w:rsidRPr="001A417A" w:rsidRDefault="006F5089" w:rsidP="00617AA7">
            <w:pPr>
              <w:jc w:val="both"/>
              <w:rPr>
                <w:rFonts w:ascii="Times New Roman" w:hAnsi="Times New Roman"/>
                <w:sz w:val="20"/>
                <w:szCs w:val="20"/>
              </w:rPr>
            </w:pPr>
            <w:r w:rsidRPr="001A417A">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29E71F39" w14:textId="4E52CFCC" w:rsidR="006F5089" w:rsidRPr="001A417A" w:rsidRDefault="00CD6D33" w:rsidP="00617AA7">
            <w:pPr>
              <w:jc w:val="both"/>
              <w:rPr>
                <w:rFonts w:ascii="Times New Roman" w:hAnsi="Times New Roman"/>
                <w:sz w:val="20"/>
                <w:szCs w:val="20"/>
              </w:rPr>
            </w:pPr>
            <w:r>
              <w:rPr>
                <w:rFonts w:ascii="Times New Roman" w:hAnsi="Times New Roman"/>
                <w:color w:val="000000"/>
                <w:sz w:val="20"/>
                <w:szCs w:val="20"/>
              </w:rPr>
              <w:t>3</w:t>
            </w:r>
            <w:r w:rsidR="006F5089">
              <w:rPr>
                <w:rFonts w:ascii="Times New Roman" w:hAnsi="Times New Roman"/>
                <w:color w:val="000000"/>
                <w:sz w:val="20"/>
                <w:szCs w:val="20"/>
              </w:rPr>
              <w:t>.</w:t>
            </w:r>
            <w:r w:rsidR="006F5089" w:rsidRPr="001A417A">
              <w:rPr>
                <w:rFonts w:ascii="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932F7C">
              <w:rPr>
                <w:rFonts w:ascii="Times New Roman" w:hAnsi="Times New Roman"/>
                <w:color w:val="000000"/>
                <w:sz w:val="20"/>
                <w:szCs w:val="20"/>
              </w:rPr>
              <w:t>;</w:t>
            </w:r>
          </w:p>
          <w:p w14:paraId="22A5A6F3" w14:textId="77777777" w:rsidR="006F5089" w:rsidRDefault="006F5089" w:rsidP="00617AA7">
            <w:pPr>
              <w:jc w:val="both"/>
              <w:rPr>
                <w:rFonts w:ascii="Times New Roman" w:hAnsi="Times New Roman"/>
                <w:i/>
                <w:sz w:val="20"/>
                <w:szCs w:val="20"/>
              </w:rPr>
            </w:pPr>
            <w:r w:rsidRPr="001A417A">
              <w:rPr>
                <w:rFonts w:ascii="Times New Roman" w:hAnsi="Times New Roman"/>
                <w:b/>
                <w:i/>
                <w:color w:val="000000"/>
                <w:sz w:val="20"/>
                <w:szCs w:val="20"/>
              </w:rPr>
              <w:t>Аналогічним вважається договір</w:t>
            </w:r>
            <w:r w:rsidRPr="00C07D25">
              <w:rPr>
                <w:rFonts w:ascii="Times New Roman" w:hAnsi="Times New Roman"/>
                <w:color w:val="000000"/>
                <w:sz w:val="22"/>
                <w:szCs w:val="22"/>
              </w:rPr>
              <w:t xml:space="preserve"> </w:t>
            </w:r>
            <w:r w:rsidR="00346651" w:rsidRPr="00346651">
              <w:rPr>
                <w:rFonts w:ascii="Times New Roman" w:hAnsi="Times New Roman"/>
                <w:i/>
                <w:sz w:val="20"/>
                <w:szCs w:val="20"/>
              </w:rPr>
              <w:t xml:space="preserve">на виконання робіт (будівельного </w:t>
            </w:r>
            <w:proofErr w:type="spellStart"/>
            <w:r w:rsidR="00346651" w:rsidRPr="00346651">
              <w:rPr>
                <w:rFonts w:ascii="Times New Roman" w:hAnsi="Times New Roman"/>
                <w:i/>
                <w:sz w:val="20"/>
                <w:szCs w:val="20"/>
              </w:rPr>
              <w:t>підряду</w:t>
            </w:r>
            <w:proofErr w:type="spellEnd"/>
            <w:r w:rsidR="00346651" w:rsidRPr="00346651">
              <w:rPr>
                <w:rFonts w:ascii="Times New Roman" w:hAnsi="Times New Roman"/>
                <w:i/>
                <w:sz w:val="20"/>
                <w:szCs w:val="20"/>
              </w:rPr>
              <w:t xml:space="preserve">), який був укладений учасником та виконаний в повному обсязі, предметом якого було виконання робіт </w:t>
            </w:r>
            <w:r w:rsidR="00A13C87">
              <w:rPr>
                <w:rFonts w:ascii="Times New Roman" w:hAnsi="Times New Roman"/>
                <w:i/>
                <w:sz w:val="20"/>
                <w:szCs w:val="20"/>
              </w:rPr>
              <w:t>з ремонту дорожнього покриття</w:t>
            </w:r>
            <w:r w:rsidR="00346651">
              <w:rPr>
                <w:rFonts w:ascii="Times New Roman" w:hAnsi="Times New Roman"/>
                <w:i/>
                <w:sz w:val="20"/>
                <w:szCs w:val="20"/>
              </w:rPr>
              <w:t>.</w:t>
            </w:r>
          </w:p>
          <w:p w14:paraId="5620D24D" w14:textId="17C4D90E" w:rsidR="00E63BEC" w:rsidRPr="001A417A" w:rsidRDefault="00E63BEC" w:rsidP="00E63BEC">
            <w:pPr>
              <w:jc w:val="both"/>
              <w:rPr>
                <w:rFonts w:ascii="Times New Roman" w:hAnsi="Times New Roman"/>
                <w:sz w:val="20"/>
                <w:szCs w:val="20"/>
              </w:rPr>
            </w:pPr>
            <w:r>
              <w:rPr>
                <w:rFonts w:ascii="Times New Roman" w:hAnsi="Times New Roman"/>
                <w:color w:val="000000"/>
                <w:sz w:val="20"/>
                <w:szCs w:val="20"/>
                <w:lang w:val="ru-RU"/>
              </w:rPr>
              <w:t>3</w:t>
            </w:r>
            <w:r w:rsidRPr="001A417A">
              <w:rPr>
                <w:rFonts w:ascii="Times New Roman" w:hAnsi="Times New Roman"/>
                <w:color w:val="000000"/>
                <w:sz w:val="20"/>
                <w:szCs w:val="20"/>
              </w:rPr>
              <w:t xml:space="preserve">.1.2. не менше 1 копії договору, зазначеного </w:t>
            </w:r>
            <w:r w:rsidRPr="001A417A">
              <w:rPr>
                <w:rFonts w:ascii="Times New Roman" w:hAnsi="Times New Roman"/>
                <w:sz w:val="20"/>
                <w:szCs w:val="20"/>
              </w:rPr>
              <w:t>в</w:t>
            </w:r>
            <w:r w:rsidRPr="001A417A">
              <w:rPr>
                <w:rFonts w:ascii="Times New Roman" w:hAnsi="Times New Roman"/>
                <w:color w:val="000000"/>
                <w:sz w:val="20"/>
                <w:szCs w:val="20"/>
              </w:rPr>
              <w:t xml:space="preserve"> довідці</w:t>
            </w:r>
            <w:r>
              <w:rPr>
                <w:rFonts w:ascii="Times New Roman" w:hAnsi="Times New Roman"/>
                <w:color w:val="000000"/>
                <w:sz w:val="20"/>
                <w:szCs w:val="20"/>
              </w:rPr>
              <w:t>;</w:t>
            </w:r>
            <w:r w:rsidRPr="001A417A">
              <w:rPr>
                <w:rFonts w:ascii="Times New Roman" w:hAnsi="Times New Roman"/>
                <w:color w:val="000000"/>
                <w:sz w:val="20"/>
                <w:szCs w:val="20"/>
              </w:rPr>
              <w:t xml:space="preserve"> </w:t>
            </w:r>
          </w:p>
          <w:p w14:paraId="58C12F98" w14:textId="0693A2BB" w:rsidR="00E63BEC" w:rsidRPr="001A417A" w:rsidRDefault="00E63BEC" w:rsidP="00E63BEC">
            <w:pPr>
              <w:jc w:val="both"/>
              <w:rPr>
                <w:rFonts w:ascii="Times New Roman" w:hAnsi="Times New Roman"/>
                <w:sz w:val="20"/>
                <w:szCs w:val="20"/>
                <w:highlight w:val="white"/>
              </w:rPr>
            </w:pPr>
            <w:r>
              <w:rPr>
                <w:rFonts w:ascii="Times New Roman" w:hAnsi="Times New Roman"/>
                <w:color w:val="000000"/>
                <w:sz w:val="20"/>
                <w:szCs w:val="20"/>
                <w:lang w:val="ru-RU"/>
              </w:rPr>
              <w:t>3</w:t>
            </w:r>
            <w:r w:rsidRPr="001A417A">
              <w:rPr>
                <w:rFonts w:ascii="Times New Roman" w:hAnsi="Times New Roman"/>
                <w:color w:val="000000"/>
                <w:sz w:val="20"/>
                <w:szCs w:val="20"/>
              </w:rPr>
              <w:t>.1.3. копії/ю документів/</w:t>
            </w:r>
            <w:r w:rsidRPr="001A417A">
              <w:rPr>
                <w:rFonts w:ascii="Times New Roman" w:hAnsi="Times New Roman"/>
                <w:sz w:val="20"/>
                <w:szCs w:val="20"/>
              </w:rPr>
              <w:t>а</w:t>
            </w:r>
            <w:r w:rsidRPr="001A417A">
              <w:rPr>
                <w:rFonts w:ascii="Times New Roman" w:hAnsi="Times New Roman"/>
                <w:color w:val="000000"/>
                <w:sz w:val="20"/>
                <w:szCs w:val="20"/>
              </w:rPr>
              <w:t xml:space="preserve"> на підтвердження виконання не менше ніж одного договору, заз</w:t>
            </w:r>
            <w:r w:rsidRPr="001A417A">
              <w:rPr>
                <w:rFonts w:ascii="Times New Roman" w:hAnsi="Times New Roman"/>
                <w:color w:val="000000"/>
                <w:sz w:val="20"/>
                <w:szCs w:val="20"/>
                <w:highlight w:val="white"/>
              </w:rPr>
              <w:t>наченого в наданій Учасником довідці</w:t>
            </w:r>
          </w:p>
          <w:p w14:paraId="064BBC14" w14:textId="77777777" w:rsidR="00E63BEC" w:rsidRPr="001A417A" w:rsidRDefault="00E63BEC" w:rsidP="00E63BEC">
            <w:pPr>
              <w:jc w:val="both"/>
              <w:rPr>
                <w:rFonts w:ascii="Times New Roman" w:hAnsi="Times New Roman"/>
                <w:i/>
                <w:sz w:val="20"/>
                <w:szCs w:val="20"/>
                <w:highlight w:val="white"/>
              </w:rPr>
            </w:pPr>
            <w:r w:rsidRPr="001A417A">
              <w:rPr>
                <w:rFonts w:ascii="Times New Roman" w:hAnsi="Times New Roman"/>
                <w:i/>
                <w:sz w:val="20"/>
                <w:szCs w:val="20"/>
                <w:highlight w:val="white"/>
              </w:rPr>
              <w:t>або</w:t>
            </w:r>
          </w:p>
          <w:p w14:paraId="227B0749" w14:textId="77777777" w:rsidR="00E63BEC" w:rsidRPr="001A417A" w:rsidRDefault="00E63BEC" w:rsidP="00E63BEC">
            <w:pPr>
              <w:jc w:val="both"/>
              <w:rPr>
                <w:rFonts w:ascii="Times New Roman" w:hAnsi="Times New Roman"/>
                <w:color w:val="4A86E8"/>
                <w:sz w:val="20"/>
                <w:szCs w:val="20"/>
              </w:rPr>
            </w:pPr>
            <w:r w:rsidRPr="001A417A">
              <w:rPr>
                <w:rFonts w:ascii="Times New Roman" w:hAnsi="Times New Roman"/>
                <w:color w:val="000000"/>
                <w:sz w:val="20"/>
                <w:szCs w:val="20"/>
                <w:highlight w:val="white"/>
              </w:rPr>
              <w:t>лист</w:t>
            </w:r>
            <w:r w:rsidRPr="001A417A">
              <w:rPr>
                <w:rFonts w:ascii="Times New Roman" w:hAnsi="Times New Roman"/>
                <w:sz w:val="20"/>
                <w:szCs w:val="20"/>
                <w:highlight w:val="white"/>
              </w:rPr>
              <w:t>-</w:t>
            </w:r>
            <w:r w:rsidRPr="001A417A">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sidRPr="001A417A">
              <w:rPr>
                <w:rFonts w:ascii="Times New Roman" w:hAnsi="Times New Roman"/>
                <w:sz w:val="20"/>
                <w:szCs w:val="20"/>
                <w:highlight w:val="white"/>
              </w:rPr>
              <w:t>им</w:t>
            </w:r>
            <w:r w:rsidRPr="001A417A">
              <w:rPr>
                <w:rFonts w:ascii="Times New Roman" w:hAnsi="Times New Roman"/>
                <w:color w:val="000000"/>
                <w:sz w:val="20"/>
                <w:szCs w:val="20"/>
                <w:highlight w:val="white"/>
              </w:rPr>
              <w:t xml:space="preserve"> договор</w:t>
            </w:r>
            <w:r w:rsidRPr="001A417A">
              <w:rPr>
                <w:rFonts w:ascii="Times New Roman" w:hAnsi="Times New Roman"/>
                <w:sz w:val="20"/>
                <w:szCs w:val="20"/>
                <w:highlight w:val="white"/>
              </w:rPr>
              <w:t>ом</w:t>
            </w:r>
            <w:r w:rsidRPr="001A417A">
              <w:rPr>
                <w:rFonts w:ascii="Times New Roman" w:hAnsi="Times New Roman"/>
                <w:color w:val="000000"/>
                <w:sz w:val="20"/>
                <w:szCs w:val="20"/>
                <w:highlight w:val="white"/>
              </w:rPr>
              <w:t xml:space="preserve">, який зазначено </w:t>
            </w:r>
            <w:r w:rsidRPr="001A417A">
              <w:rPr>
                <w:rFonts w:ascii="Times New Roman" w:hAnsi="Times New Roman"/>
                <w:sz w:val="20"/>
                <w:szCs w:val="20"/>
                <w:highlight w:val="white"/>
              </w:rPr>
              <w:t>в</w:t>
            </w:r>
            <w:r w:rsidRPr="001A417A">
              <w:rPr>
                <w:rFonts w:ascii="Times New Roman" w:hAnsi="Times New Roman"/>
                <w:color w:val="000000"/>
                <w:sz w:val="20"/>
                <w:szCs w:val="20"/>
                <w:highlight w:val="white"/>
              </w:rPr>
              <w:t xml:space="preserve"> довідці та надано у складі тендерної пр</w:t>
            </w:r>
            <w:r w:rsidRPr="001A417A">
              <w:rPr>
                <w:rFonts w:ascii="Times New Roman" w:hAnsi="Times New Roman"/>
                <w:color w:val="000000"/>
                <w:sz w:val="20"/>
                <w:szCs w:val="20"/>
              </w:rPr>
              <w:t>опозиції про н</w:t>
            </w:r>
            <w:r>
              <w:rPr>
                <w:rFonts w:ascii="Times New Roman" w:hAnsi="Times New Roman"/>
                <w:color w:val="000000"/>
                <w:sz w:val="20"/>
                <w:szCs w:val="20"/>
              </w:rPr>
              <w:t>алежне виконання цього договору</w:t>
            </w:r>
            <w:r w:rsidRPr="001A417A">
              <w:rPr>
                <w:rFonts w:ascii="Times New Roman" w:hAnsi="Times New Roman"/>
                <w:color w:val="000000"/>
                <w:sz w:val="20"/>
                <w:szCs w:val="20"/>
              </w:rPr>
              <w:t xml:space="preserve"> </w:t>
            </w:r>
            <w:r w:rsidRPr="00117356">
              <w:rPr>
                <w:rFonts w:ascii="Times New Roman" w:hAnsi="Times New Roman"/>
                <w:b/>
                <w:i/>
                <w:color w:val="4A86E8"/>
                <w:sz w:val="20"/>
                <w:szCs w:val="20"/>
              </w:rPr>
              <w:t>(</w:t>
            </w:r>
            <w:r w:rsidRPr="00117356">
              <w:rPr>
                <w:rFonts w:ascii="Times New Roman" w:hAnsi="Times New Roman"/>
                <w:b/>
                <w:i/>
                <w:color w:val="4A86E8"/>
                <w:sz w:val="16"/>
                <w:szCs w:val="16"/>
              </w:rPr>
              <w:t>вибрати один із варіантів).</w:t>
            </w:r>
          </w:p>
          <w:p w14:paraId="64D341F3" w14:textId="77777777" w:rsidR="00E63BEC" w:rsidRPr="001A417A" w:rsidRDefault="00E63BEC" w:rsidP="00E63BEC">
            <w:pPr>
              <w:rPr>
                <w:rFonts w:ascii="Times New Roman" w:hAnsi="Times New Roman"/>
                <w:color w:val="4A86E8"/>
                <w:sz w:val="20"/>
                <w:szCs w:val="20"/>
              </w:rPr>
            </w:pPr>
          </w:p>
          <w:p w14:paraId="693B038D" w14:textId="1795FD98" w:rsidR="006F5089" w:rsidRPr="002966C6" w:rsidRDefault="00E63BEC" w:rsidP="00E63BEC">
            <w:pPr>
              <w:jc w:val="both"/>
              <w:rPr>
                <w:rFonts w:ascii="Times New Roman" w:hAnsi="Times New Roman"/>
                <w:color w:val="4A86E8"/>
                <w:sz w:val="16"/>
                <w:szCs w:val="16"/>
                <w:lang w:val="ru-RU"/>
              </w:rPr>
            </w:pPr>
            <w:r w:rsidRPr="001A417A">
              <w:rPr>
                <w:rFonts w:ascii="Times New Roman" w:hAnsi="Times New Roman"/>
                <w:i/>
                <w:color w:val="4A86E8"/>
                <w:sz w:val="16"/>
                <w:szCs w:val="16"/>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14:paraId="71A8654A" w14:textId="77777777" w:rsidR="00594E7C" w:rsidRDefault="00594E7C" w:rsidP="00594E7C">
      <w:pPr>
        <w:ind w:firstLine="720"/>
        <w:jc w:val="both"/>
        <w:rPr>
          <w:rFonts w:ascii="Times New Roman" w:hAnsi="Times New Roman"/>
          <w:b/>
          <w:i/>
          <w:color w:val="000000"/>
          <w:sz w:val="20"/>
          <w:szCs w:val="20"/>
        </w:rPr>
      </w:pPr>
      <w:r w:rsidRPr="006273AE">
        <w:rPr>
          <w:rFonts w:ascii="Times New Roman" w:hAnsi="Times New Roman"/>
          <w:b/>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42B799" w14:textId="77777777" w:rsidR="00BE3B6B" w:rsidRPr="008A16E3" w:rsidRDefault="00BE3B6B" w:rsidP="00900C4B">
      <w:pPr>
        <w:framePr w:hSpace="180" w:wrap="around" w:vAnchor="text" w:hAnchor="margin" w:xAlign="center" w:y="1"/>
        <w:ind w:firstLine="459"/>
        <w:jc w:val="both"/>
        <w:rPr>
          <w:rFonts w:ascii="Times New Roman" w:hAnsi="Times New Roman"/>
          <w:sz w:val="22"/>
          <w:szCs w:val="22"/>
          <w:lang w:eastAsia="en-US"/>
        </w:rPr>
      </w:pPr>
      <w:r w:rsidRPr="008A16E3">
        <w:rPr>
          <w:rFonts w:ascii="Times New Roman" w:hAnsi="Times New Roman"/>
          <w:sz w:val="22"/>
          <w:szCs w:val="22"/>
        </w:rPr>
        <w:t xml:space="preserve">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на кожного з таких субпідрядників/ співвиконавців Учасник зазначає повне найменування та місцезнаходження щодо кожного суб’єкта господарювання, якого учасник планує залучати як </w:t>
      </w:r>
      <w:r w:rsidRPr="008A16E3">
        <w:rPr>
          <w:rFonts w:ascii="Times New Roman" w:hAnsi="Times New Roman"/>
          <w:sz w:val="22"/>
          <w:szCs w:val="22"/>
          <w:lang w:eastAsia="en-US"/>
        </w:rPr>
        <w:t>субпідрядника(</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)/співвиконавця(</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w:t>
      </w:r>
      <w:r w:rsidRPr="008A16E3">
        <w:rPr>
          <w:rFonts w:ascii="Times New Roman" w:hAnsi="Times New Roman"/>
          <w:sz w:val="22"/>
          <w:szCs w:val="22"/>
        </w:rPr>
        <w:t xml:space="preserve"> до виконання робіт із зазначенням найменування послуг/робіт що буде виконувати та подає документи, а саме:</w:t>
      </w:r>
    </w:p>
    <w:p w14:paraId="6E8A6230" w14:textId="77777777" w:rsidR="00BE3B6B" w:rsidRPr="008A16E3" w:rsidRDefault="00BE3B6B" w:rsidP="00BE3B6B">
      <w:pPr>
        <w:framePr w:hSpace="180" w:wrap="around" w:vAnchor="text" w:hAnchor="margin" w:xAlign="center" w:y="1"/>
        <w:ind w:firstLine="459"/>
        <w:jc w:val="both"/>
        <w:rPr>
          <w:rFonts w:ascii="Times New Roman" w:hAnsi="Times New Roman"/>
          <w:sz w:val="22"/>
          <w:szCs w:val="22"/>
        </w:rPr>
      </w:pPr>
      <w:r w:rsidRPr="008A16E3">
        <w:rPr>
          <w:rFonts w:ascii="Times New Roman" w:hAnsi="Times New Roman"/>
          <w:sz w:val="22"/>
          <w:szCs w:val="22"/>
        </w:rPr>
        <w:t xml:space="preserve">- довідку про наявність необхідного обладнання та матеріально технічної бази для виконання відповідних робіт  за підписом учасника та </w:t>
      </w:r>
      <w:r w:rsidRPr="008A16E3">
        <w:rPr>
          <w:rFonts w:ascii="Times New Roman" w:hAnsi="Times New Roman"/>
          <w:sz w:val="22"/>
          <w:szCs w:val="22"/>
          <w:lang w:eastAsia="en-US"/>
        </w:rPr>
        <w:t>субпідрядника(</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)/співвиконавця(</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w:t>
      </w:r>
      <w:r w:rsidRPr="008A16E3">
        <w:rPr>
          <w:rFonts w:ascii="Times New Roman" w:hAnsi="Times New Roman"/>
          <w:sz w:val="22"/>
          <w:szCs w:val="22"/>
        </w:rPr>
        <w:t>;</w:t>
      </w:r>
    </w:p>
    <w:p w14:paraId="4DE5C412" w14:textId="77777777" w:rsidR="00BE3B6B" w:rsidRPr="008A16E3" w:rsidRDefault="00BE3B6B" w:rsidP="00BE3B6B">
      <w:pPr>
        <w:framePr w:hSpace="180" w:wrap="around" w:vAnchor="text" w:hAnchor="margin" w:xAlign="center" w:y="1"/>
        <w:ind w:firstLine="459"/>
        <w:jc w:val="both"/>
        <w:rPr>
          <w:rFonts w:ascii="Times New Roman" w:hAnsi="Times New Roman"/>
          <w:sz w:val="22"/>
          <w:szCs w:val="22"/>
          <w:lang w:eastAsia="en-US"/>
        </w:rPr>
      </w:pPr>
      <w:r w:rsidRPr="008A16E3">
        <w:rPr>
          <w:rFonts w:ascii="Times New Roman" w:hAnsi="Times New Roman"/>
          <w:sz w:val="22"/>
          <w:szCs w:val="22"/>
        </w:rPr>
        <w:t xml:space="preserve">- довідку про наявність працівників відповідної кваліфікації для виконання відповідних робіт, за підписом учасника та </w:t>
      </w:r>
      <w:r w:rsidRPr="008A16E3">
        <w:rPr>
          <w:rFonts w:ascii="Times New Roman" w:hAnsi="Times New Roman"/>
          <w:sz w:val="22"/>
          <w:szCs w:val="22"/>
          <w:lang w:eastAsia="en-US"/>
        </w:rPr>
        <w:t>субпідрядника(</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 співвиконавця(</w:t>
      </w:r>
      <w:proofErr w:type="spellStart"/>
      <w:r w:rsidRPr="008A16E3">
        <w:rPr>
          <w:rFonts w:ascii="Times New Roman" w:hAnsi="Times New Roman"/>
          <w:sz w:val="22"/>
          <w:szCs w:val="22"/>
          <w:lang w:eastAsia="en-US"/>
        </w:rPr>
        <w:t>ів</w:t>
      </w:r>
      <w:proofErr w:type="spellEnd"/>
      <w:r w:rsidRPr="008A16E3">
        <w:rPr>
          <w:rFonts w:ascii="Times New Roman" w:hAnsi="Times New Roman"/>
          <w:sz w:val="22"/>
          <w:szCs w:val="22"/>
          <w:lang w:eastAsia="en-US"/>
        </w:rPr>
        <w:t>);</w:t>
      </w:r>
    </w:p>
    <w:p w14:paraId="029FD177" w14:textId="77777777" w:rsidR="00BE3B6B" w:rsidRDefault="00BE3B6B" w:rsidP="00BE3B6B">
      <w:pPr>
        <w:framePr w:hSpace="180" w:wrap="around" w:vAnchor="text" w:hAnchor="margin" w:xAlign="center" w:y="1"/>
        <w:ind w:firstLine="459"/>
        <w:jc w:val="both"/>
        <w:rPr>
          <w:rFonts w:ascii="Times New Roman" w:hAnsi="Times New Roman"/>
          <w:sz w:val="22"/>
          <w:szCs w:val="22"/>
        </w:rPr>
      </w:pPr>
      <w:r w:rsidRPr="008A16E3">
        <w:rPr>
          <w:rFonts w:ascii="Times New Roman" w:hAnsi="Times New Roman"/>
          <w:sz w:val="22"/>
          <w:szCs w:val="22"/>
        </w:rPr>
        <w:t>- лист-згода субпідрядника/співвиконавця на надання послуг/виконання робіт, із зазначенням найменування послуг/робіт, які він буде виконувати.</w:t>
      </w:r>
    </w:p>
    <w:p w14:paraId="48337D6C" w14:textId="77777777" w:rsidR="00433A24" w:rsidRDefault="00433A24" w:rsidP="00433A24">
      <w:pPr>
        <w:ind w:left="885"/>
        <w:jc w:val="center"/>
        <w:rPr>
          <w:rFonts w:ascii="Times New Roman" w:hAnsi="Times New Roman"/>
          <w:b/>
          <w:i/>
          <w:color w:val="4A86E8"/>
          <w:sz w:val="20"/>
          <w:szCs w:val="20"/>
        </w:rPr>
      </w:pPr>
    </w:p>
    <w:p w14:paraId="456DB4F8" w14:textId="77777777" w:rsidR="002966C6" w:rsidRPr="00E7733D" w:rsidRDefault="002966C6" w:rsidP="002966C6">
      <w:pPr>
        <w:spacing w:before="20" w:after="20"/>
        <w:jc w:val="both"/>
        <w:rPr>
          <w:rFonts w:ascii="Times New Roman" w:hAnsi="Times New Roman"/>
          <w:b/>
          <w:color w:val="000000" w:themeColor="text1"/>
          <w:sz w:val="22"/>
          <w:szCs w:val="22"/>
          <w:highlight w:val="white"/>
        </w:rPr>
      </w:pPr>
      <w:r w:rsidRPr="002966C6">
        <w:rPr>
          <w:rFonts w:ascii="Times New Roman" w:hAnsi="Times New Roman"/>
          <w:b/>
          <w:sz w:val="22"/>
          <w:szCs w:val="22"/>
        </w:rPr>
        <w:t xml:space="preserve">2. </w:t>
      </w:r>
      <w:r w:rsidRPr="002966C6">
        <w:rPr>
          <w:rFonts w:ascii="Times New Roman" w:hAnsi="Times New Roman"/>
          <w:b/>
          <w:color w:val="000000"/>
          <w:sz w:val="22"/>
          <w:szCs w:val="22"/>
        </w:rPr>
        <w:t xml:space="preserve">Підтвердження відповідності УЧАСНИКА </w:t>
      </w:r>
      <w:r w:rsidRPr="002966C6">
        <w:rPr>
          <w:rFonts w:ascii="Times New Roman" w:hAnsi="Times New Roman"/>
          <w:b/>
          <w:sz w:val="22"/>
          <w:szCs w:val="22"/>
        </w:rPr>
        <w:t xml:space="preserve">(в тому числі для об’єднання учасників як учасника процедури)  </w:t>
      </w:r>
      <w:r w:rsidRPr="00E7733D">
        <w:rPr>
          <w:rFonts w:ascii="Times New Roman" w:hAnsi="Times New Roman"/>
          <w:b/>
          <w:color w:val="000000" w:themeColor="text1"/>
          <w:sz w:val="22"/>
          <w:szCs w:val="22"/>
        </w:rPr>
        <w:t>вимогам, визначени</w:t>
      </w:r>
      <w:r w:rsidRPr="00E7733D">
        <w:rPr>
          <w:rFonts w:ascii="Times New Roman" w:hAnsi="Times New Roman"/>
          <w:b/>
          <w:color w:val="000000" w:themeColor="text1"/>
          <w:sz w:val="22"/>
          <w:szCs w:val="22"/>
          <w:highlight w:val="white"/>
        </w:rPr>
        <w:t>м у пункті 47 Особливостей.</w:t>
      </w:r>
    </w:p>
    <w:p w14:paraId="1CC46CA8" w14:textId="77777777" w:rsidR="002966C6" w:rsidRPr="00E7733D" w:rsidRDefault="002966C6" w:rsidP="002966C6">
      <w:pPr>
        <w:ind w:firstLine="567"/>
        <w:jc w:val="both"/>
        <w:rPr>
          <w:rFonts w:ascii="Times New Roman" w:hAnsi="Times New Roman"/>
          <w:color w:val="000000" w:themeColor="text1"/>
          <w:sz w:val="22"/>
          <w:szCs w:val="22"/>
          <w:highlight w:val="white"/>
        </w:rPr>
      </w:pPr>
      <w:r w:rsidRPr="00E7733D">
        <w:rPr>
          <w:rFonts w:ascii="Times New Roman" w:hAnsi="Times New Roman"/>
          <w:color w:val="000000" w:themeColor="text1"/>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733D">
        <w:rPr>
          <w:rFonts w:ascii="Times New Roman" w:hAnsi="Times New Roman"/>
          <w:color w:val="000000" w:themeColor="text1"/>
          <w:sz w:val="22"/>
          <w:szCs w:val="22"/>
          <w:highlight w:val="white"/>
        </w:rPr>
        <w:t>закупівель</w:t>
      </w:r>
      <w:proofErr w:type="spellEnd"/>
      <w:r w:rsidRPr="00E7733D">
        <w:rPr>
          <w:rFonts w:ascii="Times New Roman" w:hAnsi="Times New Roman"/>
          <w:color w:val="000000" w:themeColor="text1"/>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892559" w14:textId="77777777" w:rsidR="002966C6" w:rsidRPr="00E7733D" w:rsidRDefault="002966C6" w:rsidP="002966C6">
      <w:pPr>
        <w:ind w:firstLine="567"/>
        <w:jc w:val="both"/>
        <w:rPr>
          <w:rFonts w:ascii="Times New Roman" w:hAnsi="Times New Roman"/>
          <w:color w:val="000000" w:themeColor="text1"/>
          <w:sz w:val="22"/>
          <w:szCs w:val="22"/>
          <w:highlight w:val="white"/>
        </w:rPr>
      </w:pPr>
      <w:r w:rsidRPr="00E7733D">
        <w:rPr>
          <w:rFonts w:ascii="Times New Roman" w:hAnsi="Times New Roman"/>
          <w:color w:val="000000" w:themeColor="text1"/>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7733D">
        <w:rPr>
          <w:rFonts w:ascii="Times New Roman" w:hAnsi="Times New Roman"/>
          <w:color w:val="000000" w:themeColor="text1"/>
          <w:sz w:val="22"/>
          <w:szCs w:val="22"/>
          <w:highlight w:val="white"/>
        </w:rPr>
        <w:t>закупівель</w:t>
      </w:r>
      <w:proofErr w:type="spellEnd"/>
      <w:r w:rsidRPr="00E7733D">
        <w:rPr>
          <w:rFonts w:ascii="Times New Roman" w:hAnsi="Times New Roman"/>
          <w:color w:val="000000" w:themeColor="text1"/>
          <w:sz w:val="22"/>
          <w:szCs w:val="22"/>
          <w:highlight w:val="white"/>
        </w:rPr>
        <w:t xml:space="preserve"> під час подання тендерної пропозиції.</w:t>
      </w:r>
    </w:p>
    <w:p w14:paraId="466AA9A3" w14:textId="77777777" w:rsidR="002966C6" w:rsidRPr="00E7733D" w:rsidRDefault="002966C6" w:rsidP="002966C6">
      <w:pPr>
        <w:ind w:firstLine="567"/>
        <w:jc w:val="both"/>
        <w:rPr>
          <w:rFonts w:ascii="Times New Roman" w:hAnsi="Times New Roman"/>
          <w:color w:val="000000" w:themeColor="text1"/>
          <w:sz w:val="22"/>
          <w:szCs w:val="22"/>
          <w:highlight w:val="white"/>
        </w:rPr>
      </w:pPr>
      <w:r w:rsidRPr="00E7733D">
        <w:rPr>
          <w:rFonts w:ascii="Times New Roman" w:hAnsi="Times New Roman"/>
          <w:color w:val="000000" w:themeColor="text1"/>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7733D">
        <w:rPr>
          <w:rFonts w:ascii="Times New Roman" w:hAnsi="Times New Roman"/>
          <w:color w:val="000000" w:themeColor="text1"/>
          <w:sz w:val="22"/>
          <w:szCs w:val="22"/>
          <w:highlight w:val="white"/>
        </w:rPr>
        <w:t>закупівель</w:t>
      </w:r>
      <w:proofErr w:type="spellEnd"/>
      <w:r w:rsidRPr="00E7733D">
        <w:rPr>
          <w:rFonts w:ascii="Times New Roman" w:hAnsi="Times New Roman"/>
          <w:color w:val="000000" w:themeColor="text1"/>
          <w:sz w:val="22"/>
          <w:szCs w:val="22"/>
          <w:highlight w:val="white"/>
        </w:rPr>
        <w:t xml:space="preserve"> відсутність в учасника процедури закупівлі підстав, визначених підпунктами 1 і 7 цього пункту.</w:t>
      </w:r>
    </w:p>
    <w:p w14:paraId="04FAB80C" w14:textId="77777777" w:rsidR="002966C6" w:rsidRPr="002966C6" w:rsidRDefault="002966C6" w:rsidP="002966C6">
      <w:pPr>
        <w:widowControl w:val="0"/>
        <w:pBdr>
          <w:top w:val="nil"/>
          <w:left w:val="nil"/>
          <w:bottom w:val="nil"/>
          <w:right w:val="nil"/>
          <w:between w:val="nil"/>
        </w:pBdr>
        <w:ind w:firstLine="567"/>
        <w:jc w:val="both"/>
        <w:rPr>
          <w:rFonts w:ascii="Times New Roman" w:hAnsi="Times New Roman"/>
          <w:sz w:val="22"/>
          <w:szCs w:val="22"/>
        </w:rPr>
      </w:pPr>
      <w:r w:rsidRPr="00E7733D">
        <w:rPr>
          <w:rFonts w:ascii="Times New Roman" w:hAnsi="Times New Roman"/>
          <w:color w:val="000000" w:themeColor="text1"/>
          <w:sz w:val="22"/>
          <w:szCs w:val="22"/>
        </w:rPr>
        <w:t xml:space="preserve">Учасник  повинен надати </w:t>
      </w:r>
      <w:r w:rsidRPr="00E7733D">
        <w:rPr>
          <w:rFonts w:ascii="Times New Roman" w:hAnsi="Times New Roman"/>
          <w:b/>
          <w:color w:val="000000" w:themeColor="text1"/>
          <w:sz w:val="22"/>
          <w:szCs w:val="22"/>
        </w:rPr>
        <w:t>довідку у довільній формі</w:t>
      </w:r>
      <w:r w:rsidRPr="00E7733D">
        <w:rPr>
          <w:rFonts w:ascii="Times New Roman" w:hAnsi="Times New Roman"/>
          <w:color w:val="000000" w:themeColor="text1"/>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7733D">
        <w:rPr>
          <w:rFonts w:ascii="Times New Roman" w:hAnsi="Times New Roman"/>
          <w:color w:val="000000" w:themeColor="text1"/>
          <w:sz w:val="22"/>
          <w:szCs w:val="22"/>
          <w:highlight w:val="white"/>
        </w:rPr>
        <w:t xml:space="preserve">47 </w:t>
      </w:r>
      <w:r w:rsidRPr="00E7733D">
        <w:rPr>
          <w:rFonts w:ascii="Times New Roman" w:hAnsi="Times New Roman"/>
          <w:color w:val="000000" w:themeColor="text1"/>
          <w:sz w:val="22"/>
          <w:szCs w:val="22"/>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2966C6">
        <w:rPr>
          <w:rFonts w:ascii="Times New Roman" w:hAnsi="Times New Roman"/>
          <w:sz w:val="22"/>
          <w:szCs w:val="22"/>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735211" w14:textId="74F6FE8F" w:rsidR="002966C6" w:rsidRPr="00E7733D" w:rsidRDefault="002966C6" w:rsidP="002966C6">
      <w:pPr>
        <w:widowControl w:val="0"/>
        <w:pBdr>
          <w:top w:val="nil"/>
          <w:left w:val="nil"/>
          <w:bottom w:val="nil"/>
          <w:right w:val="nil"/>
          <w:between w:val="nil"/>
        </w:pBdr>
        <w:ind w:firstLine="567"/>
        <w:jc w:val="both"/>
        <w:rPr>
          <w:rFonts w:ascii="Times New Roman" w:hAnsi="Times New Roman"/>
          <w:color w:val="000000" w:themeColor="text1"/>
          <w:sz w:val="22"/>
          <w:szCs w:val="22"/>
        </w:rPr>
      </w:pPr>
      <w:r w:rsidRPr="00E7733D">
        <w:rPr>
          <w:rFonts w:ascii="Times New Roman" w:hAnsi="Times New Roman"/>
          <w:color w:val="000000" w:themeColor="text1"/>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w:t>
      </w:r>
      <w:r w:rsidRPr="00E7733D">
        <w:rPr>
          <w:rFonts w:ascii="Times New Roman" w:hAnsi="Times New Roman"/>
          <w:color w:val="000000" w:themeColor="text1"/>
          <w:sz w:val="22"/>
          <w:szCs w:val="22"/>
        </w:rPr>
        <w:lastRenderedPageBreak/>
        <w:t>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484EAAC2" w14:textId="77777777" w:rsidR="009B00D8" w:rsidRPr="006F5089" w:rsidRDefault="009B00D8" w:rsidP="00A46D31">
      <w:pPr>
        <w:widowControl w:val="0"/>
        <w:pBdr>
          <w:top w:val="nil"/>
          <w:left w:val="nil"/>
          <w:bottom w:val="nil"/>
          <w:right w:val="nil"/>
          <w:between w:val="nil"/>
        </w:pBdr>
        <w:jc w:val="both"/>
        <w:rPr>
          <w:rFonts w:ascii="Times New Roman" w:hAnsi="Times New Roman"/>
          <w:color w:val="000000" w:themeColor="text1"/>
          <w:sz w:val="22"/>
          <w:szCs w:val="22"/>
        </w:rPr>
      </w:pPr>
    </w:p>
    <w:p w14:paraId="0552055B" w14:textId="33E321F1" w:rsidR="00E7733D" w:rsidRPr="00DA2B59" w:rsidRDefault="006E585E" w:rsidP="00E7733D">
      <w:pPr>
        <w:pBdr>
          <w:top w:val="nil"/>
          <w:left w:val="nil"/>
          <w:bottom w:val="nil"/>
          <w:right w:val="nil"/>
          <w:between w:val="nil"/>
        </w:pBd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rPr>
        <w:t>3</w:t>
      </w:r>
      <w:r w:rsidR="00E7733D" w:rsidRPr="00DA2B59">
        <w:rPr>
          <w:rFonts w:ascii="Times New Roman" w:hAnsi="Times New Roman"/>
          <w:b/>
          <w:sz w:val="22"/>
          <w:szCs w:val="22"/>
        </w:rPr>
        <w:t xml:space="preserve">. </w:t>
      </w:r>
      <w:r w:rsidR="00E7733D" w:rsidRPr="00DA2B59">
        <w:rPr>
          <w:rFonts w:ascii="Times New Roman" w:hAnsi="Times New Roman"/>
          <w:b/>
          <w:color w:val="000000"/>
          <w:sz w:val="22"/>
          <w:szCs w:val="22"/>
        </w:rPr>
        <w:t>П</w:t>
      </w:r>
      <w:r w:rsidR="00E7733D" w:rsidRPr="00DA2B59">
        <w:rPr>
          <w:rFonts w:ascii="Times New Roman" w:hAnsi="Times New Roman"/>
          <w:b/>
          <w:color w:val="000000" w:themeColor="text1"/>
          <w:sz w:val="22"/>
          <w:szCs w:val="22"/>
        </w:rPr>
        <w:t>ерелік документів та інформації  для підтвердження відповідності ПЕРЕМОЖЦЯ вимогам, визначеним у пун</w:t>
      </w:r>
      <w:r w:rsidR="00E7733D" w:rsidRPr="00DA2B59">
        <w:rPr>
          <w:rFonts w:ascii="Times New Roman" w:hAnsi="Times New Roman"/>
          <w:b/>
          <w:color w:val="000000" w:themeColor="text1"/>
          <w:sz w:val="22"/>
          <w:szCs w:val="22"/>
          <w:highlight w:val="white"/>
        </w:rPr>
        <w:t xml:space="preserve">кті </w:t>
      </w:r>
      <w:r w:rsidR="00E7733D" w:rsidRPr="00DA2B59">
        <w:rPr>
          <w:rFonts w:ascii="Times New Roman" w:hAnsi="Times New Roman"/>
          <w:color w:val="000000" w:themeColor="text1"/>
          <w:sz w:val="22"/>
          <w:szCs w:val="22"/>
          <w:highlight w:val="white"/>
        </w:rPr>
        <w:t>47</w:t>
      </w:r>
      <w:r w:rsidR="00E7733D" w:rsidRPr="00DA2B59">
        <w:rPr>
          <w:rFonts w:ascii="Times New Roman" w:hAnsi="Times New Roman"/>
          <w:b/>
          <w:color w:val="000000" w:themeColor="text1"/>
          <w:sz w:val="22"/>
          <w:szCs w:val="22"/>
          <w:highlight w:val="white"/>
        </w:rPr>
        <w:t xml:space="preserve"> Особливостей:</w:t>
      </w:r>
    </w:p>
    <w:p w14:paraId="36A42609" w14:textId="77777777" w:rsidR="00E7733D" w:rsidRPr="00DA2B59" w:rsidRDefault="00E7733D" w:rsidP="00E7733D">
      <w:pPr>
        <w:widowControl w:val="0"/>
        <w:pBdr>
          <w:top w:val="nil"/>
          <w:left w:val="nil"/>
          <w:bottom w:val="nil"/>
          <w:right w:val="nil"/>
          <w:between w:val="nil"/>
        </w:pBdr>
        <w:ind w:firstLine="567"/>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 xml:space="preserve">Переможець процедури закупівлі у строк, що </w:t>
      </w:r>
      <w:r w:rsidRPr="00DA2B59">
        <w:rPr>
          <w:rFonts w:ascii="Times New Roman" w:hAnsi="Times New Roman"/>
          <w:b/>
          <w:i/>
          <w:color w:val="000000" w:themeColor="text1"/>
          <w:sz w:val="22"/>
          <w:szCs w:val="22"/>
          <w:highlight w:val="white"/>
        </w:rPr>
        <w:t xml:space="preserve">не перевищує чотири дні </w:t>
      </w:r>
      <w:r w:rsidRPr="00DA2B59">
        <w:rPr>
          <w:rFonts w:ascii="Times New Roman" w:hAnsi="Times New Roman"/>
          <w:color w:val="000000" w:themeColor="text1"/>
          <w:sz w:val="22"/>
          <w:szCs w:val="22"/>
          <w:highlight w:val="white"/>
        </w:rPr>
        <w:t xml:space="preserve">з дати оприлюднення в електронній системі </w:t>
      </w:r>
      <w:proofErr w:type="spellStart"/>
      <w:r w:rsidRPr="00DA2B59">
        <w:rPr>
          <w:rFonts w:ascii="Times New Roman" w:hAnsi="Times New Roman"/>
          <w:color w:val="000000" w:themeColor="text1"/>
          <w:sz w:val="22"/>
          <w:szCs w:val="22"/>
          <w:highlight w:val="white"/>
        </w:rPr>
        <w:t>закупівель</w:t>
      </w:r>
      <w:proofErr w:type="spellEnd"/>
      <w:r w:rsidRPr="00DA2B59">
        <w:rPr>
          <w:rFonts w:ascii="Times New Roman" w:hAnsi="Times New Roman"/>
          <w:color w:val="000000" w:themeColor="text1"/>
          <w:sz w:val="22"/>
          <w:szCs w:val="22"/>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2B59">
        <w:rPr>
          <w:rFonts w:ascii="Times New Roman" w:hAnsi="Times New Roman"/>
          <w:color w:val="000000" w:themeColor="text1"/>
          <w:sz w:val="22"/>
          <w:szCs w:val="22"/>
          <w:highlight w:val="white"/>
        </w:rPr>
        <w:t>закупівель</w:t>
      </w:r>
      <w:proofErr w:type="spellEnd"/>
      <w:r w:rsidRPr="00DA2B59">
        <w:rPr>
          <w:rFonts w:ascii="Times New Roman" w:hAnsi="Times New Roman"/>
          <w:color w:val="000000" w:themeColor="text1"/>
          <w:sz w:val="22"/>
          <w:szCs w:val="22"/>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2540707" w14:textId="77777777" w:rsidR="00E7733D" w:rsidRPr="00900C4B" w:rsidRDefault="00E7733D" w:rsidP="00E7733D">
      <w:pPr>
        <w:widowControl w:val="0"/>
        <w:pBdr>
          <w:top w:val="nil"/>
          <w:left w:val="nil"/>
          <w:bottom w:val="nil"/>
          <w:right w:val="nil"/>
          <w:between w:val="nil"/>
        </w:pBdr>
        <w:ind w:firstLine="567"/>
        <w:jc w:val="both"/>
        <w:rPr>
          <w:rFonts w:ascii="Times New Roman" w:hAnsi="Times New Roman"/>
          <w:b/>
          <w:bCs/>
          <w:i/>
          <w:iCs/>
          <w:sz w:val="20"/>
          <w:szCs w:val="20"/>
        </w:rPr>
      </w:pPr>
      <w:r w:rsidRPr="00900C4B">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9E76A0" w14:textId="77777777" w:rsidR="00E7733D" w:rsidRPr="00DA2B59" w:rsidRDefault="00E7733D" w:rsidP="00E7733D">
      <w:pPr>
        <w:rPr>
          <w:rFonts w:ascii="Times New Roman" w:hAnsi="Times New Roman"/>
          <w:b/>
          <w:sz w:val="22"/>
          <w:szCs w:val="22"/>
          <w:highlight w:val="white"/>
        </w:rPr>
      </w:pPr>
    </w:p>
    <w:p w14:paraId="6639C538" w14:textId="77777777" w:rsidR="00E7733D" w:rsidRPr="00DA2B59" w:rsidRDefault="00E7733D" w:rsidP="00E7733D">
      <w:pPr>
        <w:rPr>
          <w:rFonts w:ascii="Times New Roman" w:hAnsi="Times New Roman"/>
          <w:b/>
          <w:color w:val="000000"/>
          <w:sz w:val="22"/>
          <w:szCs w:val="22"/>
          <w:highlight w:val="white"/>
        </w:rPr>
      </w:pPr>
      <w:r w:rsidRPr="00DA2B59">
        <w:rPr>
          <w:rFonts w:ascii="Times New Roman" w:hAnsi="Times New Roman"/>
          <w:color w:val="000000"/>
          <w:sz w:val="22"/>
          <w:szCs w:val="22"/>
          <w:highlight w:val="white"/>
        </w:rPr>
        <w:t> </w:t>
      </w:r>
      <w:r w:rsidRPr="00DA2B59">
        <w:rPr>
          <w:rFonts w:ascii="Times New Roman" w:hAnsi="Times New Roman"/>
          <w:b/>
          <w:color w:val="000000"/>
          <w:sz w:val="22"/>
          <w:szCs w:val="22"/>
          <w:highlight w:val="white"/>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657"/>
        <w:gridCol w:w="4458"/>
        <w:gridCol w:w="5040"/>
      </w:tblGrid>
      <w:tr w:rsidR="00DA2B59" w:rsidRPr="00DA2B59" w14:paraId="62F0AD25" w14:textId="77777777" w:rsidTr="00DA2B59">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FE12A" w14:textId="77777777" w:rsidR="00E7733D" w:rsidRPr="00DA2B59" w:rsidRDefault="00E7733D" w:rsidP="001B1066">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w:t>
            </w:r>
          </w:p>
          <w:p w14:paraId="007DF0B6" w14:textId="77777777" w:rsidR="00E7733D" w:rsidRPr="00DA2B59" w:rsidRDefault="00E7733D" w:rsidP="001B1066">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83188" w14:textId="77777777" w:rsidR="00E7733D" w:rsidRPr="00DA2B59" w:rsidRDefault="00E7733D" w:rsidP="001B1066">
            <w:pPr>
              <w:ind w:left="100"/>
              <w:jc w:val="center"/>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Вимоги згідно п. 47 Особливостей</w:t>
            </w:r>
          </w:p>
          <w:p w14:paraId="55E1302F" w14:textId="77777777" w:rsidR="00E7733D" w:rsidRPr="00DA2B59" w:rsidRDefault="00E7733D" w:rsidP="001B1066">
            <w:pPr>
              <w:ind w:left="100"/>
              <w:jc w:val="center"/>
              <w:rPr>
                <w:rFonts w:ascii="Times New Roman" w:hAnsi="Times New Roman"/>
                <w:b/>
                <w:color w:val="000000" w:themeColor="text1"/>
                <w:sz w:val="22"/>
                <w:szCs w:val="22"/>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2512B" w14:textId="77777777" w:rsidR="00E7733D" w:rsidRPr="00DA2B59" w:rsidRDefault="00E7733D" w:rsidP="001B1066">
            <w:pPr>
              <w:ind w:left="100"/>
              <w:jc w:val="center"/>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 xml:space="preserve">Переможець торгів на виконання вимоги згідно п. </w:t>
            </w:r>
            <w:r w:rsidRPr="00DA2B59">
              <w:rPr>
                <w:rFonts w:ascii="Times New Roman" w:hAnsi="Times New Roman"/>
                <w:b/>
                <w:bCs/>
                <w:color w:val="000000" w:themeColor="text1"/>
                <w:sz w:val="22"/>
                <w:szCs w:val="22"/>
                <w:highlight w:val="white"/>
              </w:rPr>
              <w:t>47</w:t>
            </w:r>
            <w:r w:rsidRPr="00DA2B59">
              <w:rPr>
                <w:rFonts w:ascii="Times New Roman" w:hAnsi="Times New Roman"/>
                <w:b/>
                <w:color w:val="000000" w:themeColor="text1"/>
                <w:sz w:val="22"/>
                <w:szCs w:val="22"/>
                <w:highlight w:val="white"/>
              </w:rPr>
              <w:t xml:space="preserve"> Особливостей (підтвердження відсутності підстав) повинен надати таку інформацію:</w:t>
            </w:r>
          </w:p>
        </w:tc>
      </w:tr>
      <w:tr w:rsidR="00DA2B59" w:rsidRPr="00DA2B59" w14:paraId="5F8FEB5F" w14:textId="77777777" w:rsidTr="00DA2B59">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F4C11" w14:textId="77777777" w:rsidR="00E7733D" w:rsidRPr="00DA2B59" w:rsidRDefault="00E7733D" w:rsidP="001B1066">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0A09" w14:textId="77777777" w:rsidR="00E7733D" w:rsidRPr="00DA2B59" w:rsidRDefault="00E7733D" w:rsidP="001B1066">
            <w:pPr>
              <w:widowControl w:val="0"/>
              <w:pBdr>
                <w:top w:val="nil"/>
                <w:left w:val="nil"/>
                <w:bottom w:val="nil"/>
                <w:right w:val="nil"/>
                <w:between w:val="nil"/>
              </w:pBdr>
              <w:spacing w:before="120"/>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BB749" w14:textId="77777777" w:rsidR="00E7733D" w:rsidRPr="00DA2B59" w:rsidRDefault="00E7733D" w:rsidP="001B1066">
            <w:pP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(підпункт 3 пункт 47 Особливостей)</w:t>
            </w:r>
          </w:p>
        </w:tc>
        <w:tc>
          <w:tcPr>
            <w:tcW w:w="50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F35851" w14:textId="77777777" w:rsidR="00E7733D" w:rsidRPr="00DA2B59" w:rsidRDefault="00E7733D" w:rsidP="001B1066">
            <w:pPr>
              <w:ind w:right="140"/>
              <w:jc w:val="both"/>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2B59">
              <w:rPr>
                <w:rFonts w:ascii="Times New Roman" w:hAnsi="Times New Roman"/>
                <w:color w:val="000000" w:themeColor="text1"/>
                <w:sz w:val="22"/>
                <w:szCs w:val="22"/>
                <w:highlight w:val="white"/>
              </w:rPr>
              <w:t>керівника</w:t>
            </w:r>
            <w:r w:rsidRPr="00DA2B59">
              <w:rPr>
                <w:rFonts w:ascii="Times New Roman" w:hAnsi="Times New Roman"/>
                <w:b/>
                <w:color w:val="000000" w:themeColor="text1"/>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A2B59">
              <w:rPr>
                <w:rFonts w:ascii="Times New Roman" w:hAnsi="Times New Roman"/>
                <w:b/>
                <w:color w:val="000000" w:themeColor="text1"/>
                <w:sz w:val="22"/>
                <w:szCs w:val="22"/>
                <w:highlight w:val="white"/>
              </w:rPr>
              <w:t>вебресурсі</w:t>
            </w:r>
            <w:proofErr w:type="spellEnd"/>
            <w:r w:rsidRPr="00DA2B59">
              <w:rPr>
                <w:rFonts w:ascii="Times New Roman" w:hAnsi="Times New Roman"/>
                <w:b/>
                <w:color w:val="000000" w:themeColor="text1"/>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2B59" w:rsidRPr="00DA2B59" w14:paraId="6F5A1E22" w14:textId="77777777" w:rsidTr="00900C4B">
        <w:trPr>
          <w:trHeight w:val="201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59473" w14:textId="77777777" w:rsidR="00E7733D" w:rsidRPr="00DA2B59" w:rsidRDefault="00E7733D" w:rsidP="001B1066">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2</w:t>
            </w:r>
          </w:p>
        </w:tc>
        <w:tc>
          <w:tcPr>
            <w:tcW w:w="44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B5CB9B3" w14:textId="77777777" w:rsidR="00E7733D" w:rsidRPr="00DA2B59" w:rsidRDefault="00E7733D" w:rsidP="00900C4B">
            <w:pPr>
              <w:widowControl w:val="0"/>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4CCB2A" w14:textId="77777777" w:rsidR="00E7733D" w:rsidRPr="00DA2B59" w:rsidRDefault="00E7733D" w:rsidP="001B1066">
            <w:pPr>
              <w:ind w:right="140"/>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(підпункт 6 пункт</w:t>
            </w:r>
            <w:r w:rsidRPr="00DA2B59">
              <w:rPr>
                <w:rFonts w:ascii="Times New Roman" w:hAnsi="Times New Roman"/>
                <w:b/>
                <w:color w:val="000000" w:themeColor="text1"/>
                <w:sz w:val="22"/>
                <w:szCs w:val="22"/>
                <w:highlight w:val="white"/>
              </w:rPr>
              <w:t xml:space="preserve"> 47</w:t>
            </w:r>
            <w:r w:rsidRPr="00DA2B59">
              <w:rPr>
                <w:rFonts w:ascii="Times New Roman" w:hAnsi="Times New Roman"/>
                <w:color w:val="000000" w:themeColor="text1"/>
                <w:sz w:val="22"/>
                <w:szCs w:val="22"/>
                <w:highlight w:val="white"/>
              </w:rPr>
              <w:t xml:space="preserve"> Особливостей)</w:t>
            </w:r>
          </w:p>
        </w:tc>
        <w:tc>
          <w:tcPr>
            <w:tcW w:w="504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DB879A" w14:textId="77777777" w:rsidR="00900C4B" w:rsidRDefault="00900C4B" w:rsidP="001B1066">
            <w:pPr>
              <w:jc w:val="both"/>
              <w:rPr>
                <w:rFonts w:ascii="Times New Roman" w:hAnsi="Times New Roman"/>
                <w:b/>
                <w:color w:val="000000" w:themeColor="text1"/>
                <w:sz w:val="22"/>
                <w:szCs w:val="22"/>
                <w:highlight w:val="white"/>
              </w:rPr>
            </w:pPr>
          </w:p>
          <w:p w14:paraId="69ED4BBB" w14:textId="77777777" w:rsidR="00900C4B" w:rsidRDefault="00900C4B" w:rsidP="001B1066">
            <w:pPr>
              <w:jc w:val="both"/>
              <w:rPr>
                <w:rFonts w:ascii="Times New Roman" w:hAnsi="Times New Roman"/>
                <w:b/>
                <w:color w:val="000000" w:themeColor="text1"/>
                <w:sz w:val="22"/>
                <w:szCs w:val="22"/>
                <w:highlight w:val="white"/>
              </w:rPr>
            </w:pPr>
          </w:p>
          <w:p w14:paraId="501ADA81" w14:textId="3FFD0D20" w:rsidR="00E7733D" w:rsidRPr="00DA2B59" w:rsidRDefault="00E7733D" w:rsidP="001B1066">
            <w:pP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A2B59">
              <w:rPr>
                <w:rFonts w:ascii="Times New Roman" w:hAnsi="Times New Roman"/>
                <w:color w:val="000000" w:themeColor="text1"/>
                <w:sz w:val="22"/>
                <w:szCs w:val="22"/>
                <w:highlight w:val="white"/>
              </w:rPr>
              <w:t>керівника</w:t>
            </w:r>
            <w:r w:rsidRPr="00DA2B59">
              <w:rPr>
                <w:rFonts w:ascii="Times New Roman" w:hAnsi="Times New Roman"/>
                <w:b/>
                <w:color w:val="000000" w:themeColor="text1"/>
                <w:sz w:val="22"/>
                <w:szCs w:val="22"/>
                <w:highlight w:val="white"/>
              </w:rPr>
              <w:t xml:space="preserve"> учасника процедури закупівлі. </w:t>
            </w:r>
          </w:p>
          <w:p w14:paraId="313D754F" w14:textId="77777777" w:rsidR="00E7733D" w:rsidRPr="00DA2B59" w:rsidRDefault="00E7733D" w:rsidP="001B1066">
            <w:pPr>
              <w:jc w:val="both"/>
              <w:rPr>
                <w:rFonts w:ascii="Times New Roman" w:hAnsi="Times New Roman"/>
                <w:b/>
                <w:color w:val="000000" w:themeColor="text1"/>
                <w:sz w:val="22"/>
                <w:szCs w:val="22"/>
                <w:highlight w:val="white"/>
              </w:rPr>
            </w:pPr>
          </w:p>
          <w:p w14:paraId="1DCA2780" w14:textId="77777777" w:rsidR="00E7733D" w:rsidRPr="00DA2B59" w:rsidRDefault="00E7733D" w:rsidP="001B1066">
            <w:pPr>
              <w:jc w:val="both"/>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 xml:space="preserve">Документ повинен бути не більше </w:t>
            </w:r>
            <w:proofErr w:type="spellStart"/>
            <w:r w:rsidRPr="00DA2B59">
              <w:rPr>
                <w:rFonts w:ascii="Times New Roman" w:hAnsi="Times New Roman"/>
                <w:b/>
                <w:color w:val="000000" w:themeColor="text1"/>
                <w:sz w:val="22"/>
                <w:szCs w:val="22"/>
                <w:highlight w:val="white"/>
              </w:rPr>
              <w:t>тридцятиденної</w:t>
            </w:r>
            <w:proofErr w:type="spellEnd"/>
            <w:r w:rsidRPr="00DA2B59">
              <w:rPr>
                <w:rFonts w:ascii="Times New Roman" w:hAnsi="Times New Roman"/>
                <w:b/>
                <w:color w:val="000000" w:themeColor="text1"/>
                <w:sz w:val="22"/>
                <w:szCs w:val="22"/>
                <w:highlight w:val="white"/>
              </w:rPr>
              <w:t xml:space="preserve"> давнини від дати подання документа.</w:t>
            </w:r>
            <w:r w:rsidRPr="00DA2B59">
              <w:rPr>
                <w:rFonts w:ascii="Times New Roman" w:hAnsi="Times New Roman"/>
                <w:color w:val="000000" w:themeColor="text1"/>
                <w:sz w:val="22"/>
                <w:szCs w:val="22"/>
                <w:highlight w:val="white"/>
              </w:rPr>
              <w:t> </w:t>
            </w:r>
          </w:p>
        </w:tc>
      </w:tr>
      <w:tr w:rsidR="00DA2B59" w:rsidRPr="00DA2B59" w14:paraId="163D03FE" w14:textId="77777777" w:rsidTr="00900C4B">
        <w:trPr>
          <w:trHeight w:val="203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2E6E0" w14:textId="77777777" w:rsidR="00E7733D" w:rsidRPr="00DA2B59" w:rsidRDefault="00E7733D" w:rsidP="001B1066">
            <w:pPr>
              <w:ind w:left="100"/>
              <w:jc w:val="center"/>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3</w:t>
            </w:r>
          </w:p>
        </w:tc>
        <w:tc>
          <w:tcPr>
            <w:tcW w:w="445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4A00832" w14:textId="77777777" w:rsidR="00E7733D" w:rsidRPr="00DA2B59" w:rsidRDefault="00E7733D" w:rsidP="00900C4B">
            <w:pPr>
              <w:widowControl w:val="0"/>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676ADD" w14:textId="77777777" w:rsidR="00E7733D" w:rsidRPr="00DA2B59" w:rsidRDefault="00E7733D" w:rsidP="001B1066">
            <w:pP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(підпункт 12 пункт 47 Особливостей)</w:t>
            </w:r>
          </w:p>
        </w:tc>
        <w:tc>
          <w:tcPr>
            <w:tcW w:w="5040"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2C7B6E23" w14:textId="77777777" w:rsidR="00E7733D" w:rsidRPr="00DA2B59" w:rsidRDefault="00E7733D" w:rsidP="001B1066">
            <w:pPr>
              <w:widowControl w:val="0"/>
              <w:pBdr>
                <w:top w:val="nil"/>
                <w:left w:val="nil"/>
                <w:bottom w:val="nil"/>
                <w:right w:val="nil"/>
                <w:between w:val="nil"/>
              </w:pBdr>
              <w:spacing w:line="276" w:lineRule="auto"/>
              <w:rPr>
                <w:rFonts w:ascii="Times New Roman" w:hAnsi="Times New Roman"/>
                <w:b/>
                <w:color w:val="000000" w:themeColor="text1"/>
                <w:sz w:val="22"/>
                <w:szCs w:val="22"/>
              </w:rPr>
            </w:pPr>
          </w:p>
        </w:tc>
      </w:tr>
      <w:tr w:rsidR="00DA2B59" w:rsidRPr="00DA2B59" w14:paraId="5CC3DCA8" w14:textId="77777777" w:rsidTr="00DA2B59">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E17E" w14:textId="77777777" w:rsidR="00E7733D" w:rsidRPr="00DA2B59" w:rsidRDefault="00E7733D" w:rsidP="001B1066">
            <w:pPr>
              <w:ind w:left="100"/>
              <w:jc w:val="center"/>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7DC8" w14:textId="77777777" w:rsidR="00E7733D" w:rsidRPr="00DA2B59" w:rsidRDefault="00E7733D" w:rsidP="001B1066">
            <w:pPr>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A2B59">
              <w:rPr>
                <w:rFonts w:ascii="Times New Roman" w:hAnsi="Times New Roman"/>
                <w:color w:val="000000" w:themeColor="text1"/>
                <w:sz w:val="22"/>
                <w:szCs w:val="22"/>
                <w:highlight w:val="white"/>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BF47C8" w14:textId="77777777" w:rsidR="00E7733D" w:rsidRPr="00DA2B59" w:rsidRDefault="00E7733D" w:rsidP="001B1066">
            <w:pPr>
              <w:pBdr>
                <w:top w:val="nil"/>
                <w:left w:val="nil"/>
                <w:bottom w:val="nil"/>
                <w:right w:val="nil"/>
                <w:between w:val="nil"/>
              </w:pBd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(абзац 14 пункт 47 Особливостей)</w:t>
            </w:r>
          </w:p>
        </w:tc>
        <w:tc>
          <w:tcPr>
            <w:tcW w:w="50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31B39A" w14:textId="77777777" w:rsidR="00E7733D" w:rsidRPr="00DA2B59" w:rsidRDefault="00E7733D" w:rsidP="00DA2B59">
            <w:pPr>
              <w:pBdr>
                <w:top w:val="nil"/>
                <w:left w:val="nil"/>
                <w:bottom w:val="nil"/>
                <w:right w:val="nil"/>
                <w:between w:val="nil"/>
              </w:pBdr>
              <w:jc w:val="both"/>
              <w:rPr>
                <w:rFonts w:ascii="Times New Roman" w:hAnsi="Times New Roman"/>
                <w:color w:val="000000" w:themeColor="text1"/>
                <w:sz w:val="22"/>
                <w:szCs w:val="22"/>
                <w:highlight w:val="white"/>
              </w:rPr>
            </w:pPr>
            <w:r w:rsidRPr="00900C4B">
              <w:rPr>
                <w:rFonts w:ascii="Times New Roman" w:hAnsi="Times New Roman"/>
                <w:b/>
                <w:color w:val="000000" w:themeColor="text1"/>
                <w:sz w:val="22"/>
                <w:szCs w:val="22"/>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900C4B">
              <w:rPr>
                <w:rFonts w:ascii="Times New Roman" w:hAnsi="Times New Roman"/>
                <w:b/>
                <w:color w:val="000000" w:themeColor="text1"/>
                <w:sz w:val="22"/>
                <w:szCs w:val="22"/>
                <w:highlight w:val="white"/>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DA2B59">
              <w:rPr>
                <w:rFonts w:ascii="Times New Roman" w:hAnsi="Times New Roman"/>
                <w:color w:val="000000" w:themeColor="text1"/>
                <w:sz w:val="22"/>
                <w:szCs w:val="22"/>
                <w:highlight w:val="white"/>
              </w:rPr>
              <w:t xml:space="preserve">. </w:t>
            </w:r>
          </w:p>
        </w:tc>
      </w:tr>
    </w:tbl>
    <w:p w14:paraId="60F4FE55" w14:textId="77777777" w:rsidR="00E7733D" w:rsidRPr="00DA2B59" w:rsidRDefault="00E7733D" w:rsidP="00E7733D">
      <w:pPr>
        <w:rPr>
          <w:rFonts w:ascii="Times New Roman" w:hAnsi="Times New Roman"/>
          <w:b/>
          <w:color w:val="000000" w:themeColor="text1"/>
          <w:sz w:val="22"/>
          <w:szCs w:val="22"/>
        </w:rPr>
      </w:pPr>
    </w:p>
    <w:p w14:paraId="31CDF2E6" w14:textId="77777777" w:rsidR="00E7733D" w:rsidRPr="00DA2B59" w:rsidRDefault="00E7733D" w:rsidP="00E7733D">
      <w:pPr>
        <w:spacing w:before="240"/>
        <w:jc w:val="center"/>
        <w:rPr>
          <w:rFonts w:ascii="Times New Roman" w:hAnsi="Times New Roman"/>
          <w:sz w:val="22"/>
          <w:szCs w:val="22"/>
        </w:rPr>
      </w:pPr>
      <w:r w:rsidRPr="00DA2B59">
        <w:rPr>
          <w:rFonts w:ascii="Times New Roman" w:hAnsi="Times New Roman"/>
          <w:b/>
          <w:color w:val="000000"/>
          <w:sz w:val="22"/>
          <w:szCs w:val="22"/>
        </w:rPr>
        <w:t>3.2. Документи, які надаються ПЕРЕМОЖЦЕМ (фізичною особою чи фізичною особою</w:t>
      </w:r>
      <w:r w:rsidRPr="00DA2B59">
        <w:rPr>
          <w:rFonts w:ascii="Times New Roman" w:hAnsi="Times New Roman"/>
          <w:b/>
          <w:sz w:val="22"/>
          <w:szCs w:val="22"/>
        </w:rPr>
        <w:t xml:space="preserve"> — </w:t>
      </w:r>
      <w:r w:rsidRPr="00DA2B59">
        <w:rPr>
          <w:rFonts w:ascii="Times New Roman" w:hAnsi="Times New Roman"/>
          <w:b/>
          <w:color w:val="000000"/>
          <w:sz w:val="22"/>
          <w:szCs w:val="22"/>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E7733D" w:rsidRPr="00DA2B59" w14:paraId="67DC23E1" w14:textId="77777777" w:rsidTr="00DA2B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2A3C" w14:textId="77777777" w:rsidR="00E7733D" w:rsidRPr="00DA2B59" w:rsidRDefault="00E7733D" w:rsidP="001B1066">
            <w:pPr>
              <w:ind w:left="100"/>
              <w:jc w:val="center"/>
              <w:rPr>
                <w:rFonts w:ascii="Times New Roman" w:hAnsi="Times New Roman"/>
                <w:sz w:val="22"/>
                <w:szCs w:val="22"/>
              </w:rPr>
            </w:pPr>
            <w:r w:rsidRPr="00DA2B59">
              <w:rPr>
                <w:rFonts w:ascii="Times New Roman" w:hAnsi="Times New Roman"/>
                <w:b/>
                <w:color w:val="000000"/>
                <w:sz w:val="22"/>
                <w:szCs w:val="22"/>
              </w:rPr>
              <w:t>№</w:t>
            </w:r>
          </w:p>
          <w:p w14:paraId="331D20FB" w14:textId="77777777" w:rsidR="00E7733D" w:rsidRPr="00DA2B59" w:rsidRDefault="00E7733D" w:rsidP="001B1066">
            <w:pPr>
              <w:ind w:left="100"/>
              <w:jc w:val="center"/>
              <w:rPr>
                <w:rFonts w:ascii="Times New Roman" w:hAnsi="Times New Roman"/>
                <w:sz w:val="22"/>
                <w:szCs w:val="22"/>
              </w:rPr>
            </w:pPr>
            <w:r w:rsidRPr="00DA2B59">
              <w:rPr>
                <w:rFonts w:ascii="Times New Roman" w:hAnsi="Times New Roman"/>
                <w:b/>
                <w:sz w:val="22"/>
                <w:szCs w:val="22"/>
              </w:rPr>
              <w:t>з</w:t>
            </w:r>
            <w:r w:rsidRPr="00DA2B59">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70736" w14:textId="77777777" w:rsidR="00E7733D" w:rsidRPr="00DA2B59" w:rsidRDefault="00E7733D" w:rsidP="001B1066">
            <w:pPr>
              <w:ind w:left="100"/>
              <w:jc w:val="center"/>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Вимоги згідно пункту 47 Особливостей</w:t>
            </w:r>
          </w:p>
          <w:p w14:paraId="7A2C8E23" w14:textId="77777777" w:rsidR="00E7733D" w:rsidRPr="00DA2B59" w:rsidRDefault="00E7733D" w:rsidP="001B1066">
            <w:pPr>
              <w:ind w:left="100"/>
              <w:jc w:val="center"/>
              <w:rPr>
                <w:rFonts w:ascii="Times New Roman" w:hAnsi="Times New Roman"/>
                <w:sz w:val="22"/>
                <w:szCs w:val="22"/>
                <w:highlight w:val="white"/>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5C7BB" w14:textId="77777777" w:rsidR="00E7733D" w:rsidRPr="00DA2B59" w:rsidRDefault="00E7733D" w:rsidP="001B1066">
            <w:pPr>
              <w:ind w:left="100"/>
              <w:jc w:val="center"/>
              <w:rPr>
                <w:rFonts w:ascii="Times New Roman" w:hAnsi="Times New Roman"/>
                <w:sz w:val="22"/>
                <w:szCs w:val="22"/>
              </w:rPr>
            </w:pPr>
            <w:r w:rsidRPr="00DA2B59">
              <w:rPr>
                <w:rFonts w:ascii="Times New Roman" w:hAnsi="Times New Roman"/>
                <w:b/>
                <w:sz w:val="22"/>
                <w:szCs w:val="22"/>
              </w:rPr>
              <w:t xml:space="preserve">Переможець </w:t>
            </w:r>
            <w:r w:rsidRPr="00DA2B59">
              <w:rPr>
                <w:rFonts w:ascii="Times New Roman" w:hAnsi="Times New Roman"/>
                <w:b/>
                <w:sz w:val="22"/>
                <w:szCs w:val="22"/>
                <w:highlight w:val="white"/>
              </w:rPr>
              <w:t xml:space="preserve">торгів на виконання вимоги </w:t>
            </w:r>
            <w:r w:rsidRPr="00DA2B59">
              <w:rPr>
                <w:rFonts w:ascii="Times New Roman" w:hAnsi="Times New Roman"/>
                <w:b/>
                <w:bCs/>
                <w:color w:val="000000" w:themeColor="text1"/>
                <w:sz w:val="22"/>
                <w:szCs w:val="22"/>
                <w:highlight w:val="white"/>
              </w:rPr>
              <w:t>згідно пункту 47 Особ</w:t>
            </w:r>
            <w:r w:rsidRPr="00DA2B59">
              <w:rPr>
                <w:rFonts w:ascii="Times New Roman" w:hAnsi="Times New Roman"/>
                <w:b/>
                <w:bCs/>
                <w:color w:val="000000" w:themeColor="text1"/>
                <w:sz w:val="22"/>
                <w:szCs w:val="22"/>
              </w:rPr>
              <w:t>ливостей</w:t>
            </w:r>
            <w:r w:rsidRPr="00DA2B59">
              <w:rPr>
                <w:rFonts w:ascii="Times New Roman" w:hAnsi="Times New Roman"/>
                <w:b/>
                <w:color w:val="000000" w:themeColor="text1"/>
                <w:sz w:val="22"/>
                <w:szCs w:val="22"/>
              </w:rPr>
              <w:t xml:space="preserve"> </w:t>
            </w:r>
            <w:r w:rsidRPr="00DA2B59">
              <w:rPr>
                <w:rFonts w:ascii="Times New Roman" w:hAnsi="Times New Roman"/>
                <w:b/>
                <w:sz w:val="22"/>
                <w:szCs w:val="22"/>
              </w:rPr>
              <w:t>(підтвердження відсутності підстав) повинен надати таку інформацію:</w:t>
            </w:r>
          </w:p>
        </w:tc>
      </w:tr>
      <w:tr w:rsidR="00E7733D" w:rsidRPr="00DA2B59" w14:paraId="076CEAEC" w14:textId="77777777" w:rsidTr="00DA2B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94B81" w14:textId="77777777" w:rsidR="00E7733D" w:rsidRPr="00DA2B59" w:rsidRDefault="00E7733D" w:rsidP="001B1066">
            <w:pPr>
              <w:ind w:left="100"/>
              <w:jc w:val="center"/>
              <w:rPr>
                <w:rFonts w:ascii="Times New Roman" w:hAnsi="Times New Roman"/>
                <w:sz w:val="22"/>
                <w:szCs w:val="22"/>
              </w:rPr>
            </w:pPr>
            <w:r w:rsidRPr="00DA2B59">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4266" w14:textId="77777777" w:rsidR="00E7733D" w:rsidRPr="00DA2B59" w:rsidRDefault="00E7733D" w:rsidP="001B1066">
            <w:pPr>
              <w:widowControl w:val="0"/>
              <w:pBdr>
                <w:top w:val="nil"/>
                <w:left w:val="nil"/>
                <w:bottom w:val="nil"/>
                <w:right w:val="nil"/>
                <w:between w:val="nil"/>
              </w:pBdr>
              <w:spacing w:before="120"/>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A9EED0" w14:textId="77777777" w:rsidR="00E7733D" w:rsidRPr="00DA2B59" w:rsidRDefault="00E7733D" w:rsidP="001B1066">
            <w:pPr>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(підпункт 3 пункт 47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A3B7E65" w14:textId="77777777" w:rsidR="00E7733D" w:rsidRPr="00DA2B59" w:rsidRDefault="00E7733D" w:rsidP="001B1066">
            <w:pPr>
              <w:ind w:right="140"/>
              <w:jc w:val="both"/>
              <w:rPr>
                <w:rFonts w:ascii="Times New Roman" w:hAnsi="Times New Roman"/>
                <w:sz w:val="22"/>
                <w:szCs w:val="22"/>
              </w:rPr>
            </w:pPr>
            <w:r w:rsidRPr="00DA2B59">
              <w:rPr>
                <w:rFonts w:ascii="Times New Roman" w:hAnsi="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A2B59">
              <w:rPr>
                <w:rFonts w:ascii="Times New Roman" w:hAnsi="Times New Roman"/>
                <w:b/>
                <w:sz w:val="22"/>
                <w:szCs w:val="22"/>
              </w:rPr>
              <w:t>вебресурсі</w:t>
            </w:r>
            <w:proofErr w:type="spellEnd"/>
            <w:r w:rsidRPr="00DA2B59">
              <w:rPr>
                <w:rFonts w:ascii="Times New Roman" w:hAnsi="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733D" w:rsidRPr="00DA2B59" w14:paraId="1F318052" w14:textId="77777777" w:rsidTr="00DA2B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075E" w14:textId="77777777" w:rsidR="00E7733D" w:rsidRPr="00DA2B59" w:rsidRDefault="00E7733D" w:rsidP="001B1066">
            <w:pPr>
              <w:ind w:left="100"/>
              <w:jc w:val="center"/>
              <w:rPr>
                <w:rFonts w:ascii="Times New Roman" w:hAnsi="Times New Roman"/>
                <w:sz w:val="22"/>
                <w:szCs w:val="22"/>
              </w:rPr>
            </w:pPr>
            <w:r w:rsidRPr="00DA2B59">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90A4B8" w14:textId="77777777" w:rsidR="00E7733D" w:rsidRPr="00DA2B59" w:rsidRDefault="00E7733D" w:rsidP="00900C4B">
            <w:pPr>
              <w:widowControl w:val="0"/>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0C258D" w14:textId="77777777" w:rsidR="00E7733D" w:rsidRPr="00DA2B59" w:rsidRDefault="00E7733D" w:rsidP="001B1066">
            <w:pPr>
              <w:widowControl w:val="0"/>
              <w:pBdr>
                <w:top w:val="nil"/>
                <w:left w:val="nil"/>
                <w:bottom w:val="nil"/>
                <w:right w:val="nil"/>
                <w:between w:val="nil"/>
              </w:pBdr>
              <w:spacing w:before="120"/>
              <w:jc w:val="both"/>
              <w:rPr>
                <w:rFonts w:ascii="Times New Roman" w:hAnsi="Times New Roman"/>
                <w:b/>
                <w:color w:val="000000" w:themeColor="text1"/>
                <w:sz w:val="22"/>
                <w:szCs w:val="22"/>
                <w:highlight w:val="white"/>
              </w:rPr>
            </w:pPr>
            <w:r w:rsidRPr="00DA2B59">
              <w:rPr>
                <w:rFonts w:ascii="Times New Roman" w:hAnsi="Times New Roman"/>
                <w:b/>
                <w:color w:val="000000" w:themeColor="text1"/>
                <w:sz w:val="22"/>
                <w:szCs w:val="22"/>
                <w:highlight w:val="white"/>
              </w:rPr>
              <w:t>(підпункт 5 пункт 47 Особливостей)</w:t>
            </w:r>
          </w:p>
        </w:tc>
        <w:tc>
          <w:tcPr>
            <w:tcW w:w="514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674D0" w14:textId="77777777" w:rsidR="00900C4B" w:rsidRDefault="00900C4B" w:rsidP="001B1066">
            <w:pPr>
              <w:jc w:val="both"/>
              <w:rPr>
                <w:rFonts w:ascii="Times New Roman" w:hAnsi="Times New Roman"/>
                <w:b/>
                <w:color w:val="000000"/>
                <w:sz w:val="22"/>
                <w:szCs w:val="22"/>
              </w:rPr>
            </w:pPr>
          </w:p>
          <w:p w14:paraId="34B46B86" w14:textId="77777777" w:rsidR="00900C4B" w:rsidRDefault="00900C4B" w:rsidP="001B1066">
            <w:pPr>
              <w:jc w:val="both"/>
              <w:rPr>
                <w:rFonts w:ascii="Times New Roman" w:hAnsi="Times New Roman"/>
                <w:b/>
                <w:color w:val="000000"/>
                <w:sz w:val="22"/>
                <w:szCs w:val="22"/>
              </w:rPr>
            </w:pPr>
          </w:p>
          <w:p w14:paraId="3C094BB1" w14:textId="4CDC2641" w:rsidR="00E7733D" w:rsidRPr="00DA2B59" w:rsidRDefault="00E7733D" w:rsidP="001B1066">
            <w:pPr>
              <w:jc w:val="both"/>
              <w:rPr>
                <w:rFonts w:ascii="Times New Roman" w:hAnsi="Times New Roman"/>
                <w:b/>
                <w:color w:val="000000"/>
                <w:sz w:val="22"/>
                <w:szCs w:val="22"/>
              </w:rPr>
            </w:pPr>
            <w:r w:rsidRPr="00DA2B59">
              <w:rPr>
                <w:rFonts w:ascii="Times New Roman" w:hAnsi="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BA9AB5A" w14:textId="77777777" w:rsidR="00E7733D" w:rsidRPr="00DA2B59" w:rsidRDefault="00E7733D" w:rsidP="001B1066">
            <w:pPr>
              <w:jc w:val="both"/>
              <w:rPr>
                <w:rFonts w:ascii="Times New Roman" w:hAnsi="Times New Roman"/>
                <w:b/>
                <w:color w:val="000000"/>
                <w:sz w:val="22"/>
                <w:szCs w:val="22"/>
              </w:rPr>
            </w:pPr>
          </w:p>
          <w:p w14:paraId="471F84AB" w14:textId="77777777" w:rsidR="00E7733D" w:rsidRPr="00DA2B59" w:rsidRDefault="00E7733D" w:rsidP="001B1066">
            <w:pPr>
              <w:jc w:val="both"/>
              <w:rPr>
                <w:rFonts w:ascii="Times New Roman" w:hAnsi="Times New Roman"/>
                <w:sz w:val="22"/>
                <w:szCs w:val="22"/>
              </w:rPr>
            </w:pPr>
            <w:r w:rsidRPr="00DA2B59">
              <w:rPr>
                <w:rFonts w:ascii="Times New Roman" w:hAnsi="Times New Roman"/>
                <w:b/>
                <w:color w:val="000000"/>
                <w:sz w:val="22"/>
                <w:szCs w:val="22"/>
              </w:rPr>
              <w:t xml:space="preserve">Документ повинен бути не більше </w:t>
            </w:r>
            <w:proofErr w:type="spellStart"/>
            <w:r w:rsidRPr="00DA2B59">
              <w:rPr>
                <w:rFonts w:ascii="Times New Roman" w:hAnsi="Times New Roman"/>
                <w:b/>
                <w:color w:val="000000"/>
                <w:sz w:val="22"/>
                <w:szCs w:val="22"/>
              </w:rPr>
              <w:t>тридцятиденної</w:t>
            </w:r>
            <w:proofErr w:type="spellEnd"/>
            <w:r w:rsidRPr="00DA2B59">
              <w:rPr>
                <w:rFonts w:ascii="Times New Roman" w:hAnsi="Times New Roman"/>
                <w:b/>
                <w:color w:val="000000"/>
                <w:sz w:val="22"/>
                <w:szCs w:val="22"/>
              </w:rPr>
              <w:t xml:space="preserve"> давнини від дати подання документа.</w:t>
            </w:r>
            <w:r w:rsidRPr="00DA2B59">
              <w:rPr>
                <w:rFonts w:ascii="Times New Roman" w:hAnsi="Times New Roman"/>
                <w:color w:val="000000"/>
                <w:sz w:val="22"/>
                <w:szCs w:val="22"/>
              </w:rPr>
              <w:t> </w:t>
            </w:r>
          </w:p>
        </w:tc>
      </w:tr>
      <w:tr w:rsidR="00E7733D" w:rsidRPr="00DA2B59" w14:paraId="07F171D4" w14:textId="77777777" w:rsidTr="00DA2B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4885B" w14:textId="77777777" w:rsidR="00E7733D" w:rsidRPr="00DA2B59" w:rsidRDefault="00E7733D" w:rsidP="001B1066">
            <w:pPr>
              <w:ind w:left="100"/>
              <w:jc w:val="center"/>
              <w:rPr>
                <w:rFonts w:ascii="Times New Roman" w:hAnsi="Times New Roman"/>
                <w:sz w:val="22"/>
                <w:szCs w:val="22"/>
              </w:rPr>
            </w:pPr>
            <w:r w:rsidRPr="00DA2B59">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BFD83C" w14:textId="77777777" w:rsidR="00E7733D" w:rsidRPr="00DA2B59" w:rsidRDefault="00E7733D" w:rsidP="00900C4B">
            <w:pPr>
              <w:widowControl w:val="0"/>
              <w:pBdr>
                <w:top w:val="nil"/>
                <w:left w:val="nil"/>
                <w:bottom w:val="nil"/>
                <w:right w:val="nil"/>
                <w:between w:val="nil"/>
              </w:pBdr>
              <w:jc w:val="both"/>
              <w:rPr>
                <w:rFonts w:ascii="Times New Roman" w:hAnsi="Times New Roman"/>
                <w:color w:val="000000" w:themeColor="text1"/>
                <w:sz w:val="22"/>
                <w:szCs w:val="22"/>
                <w:highlight w:val="white"/>
              </w:rPr>
            </w:pPr>
            <w:r w:rsidRPr="00DA2B59">
              <w:rPr>
                <w:rFonts w:ascii="Times New Roman" w:hAnsi="Times New Roman"/>
                <w:color w:val="000000" w:themeColor="text1"/>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D75315" w14:textId="77777777" w:rsidR="00E7733D" w:rsidRPr="00DA2B59" w:rsidRDefault="00E7733D" w:rsidP="001B1066">
            <w:pPr>
              <w:jc w:val="both"/>
              <w:rPr>
                <w:rFonts w:ascii="Times New Roman" w:hAnsi="Times New Roman"/>
                <w:color w:val="000000" w:themeColor="text1"/>
                <w:sz w:val="22"/>
                <w:szCs w:val="22"/>
                <w:highlight w:val="white"/>
              </w:rPr>
            </w:pPr>
            <w:r w:rsidRPr="00DA2B59">
              <w:rPr>
                <w:rFonts w:ascii="Times New Roman" w:hAnsi="Times New Roman"/>
                <w:b/>
                <w:color w:val="000000" w:themeColor="text1"/>
                <w:sz w:val="22"/>
                <w:szCs w:val="22"/>
                <w:highlight w:val="white"/>
              </w:rPr>
              <w:t>(підпункт 12 пункт 47 Особливостей)</w:t>
            </w:r>
          </w:p>
        </w:tc>
        <w:tc>
          <w:tcPr>
            <w:tcW w:w="5141"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1C9B2BF1" w14:textId="77777777" w:rsidR="00E7733D" w:rsidRPr="00DA2B59" w:rsidRDefault="00E7733D" w:rsidP="001B1066">
            <w:pPr>
              <w:widowControl w:val="0"/>
              <w:pBdr>
                <w:top w:val="nil"/>
                <w:left w:val="nil"/>
                <w:bottom w:val="nil"/>
                <w:right w:val="nil"/>
                <w:between w:val="nil"/>
              </w:pBdr>
              <w:spacing w:line="276" w:lineRule="auto"/>
              <w:rPr>
                <w:rFonts w:ascii="Times New Roman" w:hAnsi="Times New Roman"/>
                <w:sz w:val="22"/>
                <w:szCs w:val="22"/>
              </w:rPr>
            </w:pPr>
          </w:p>
        </w:tc>
      </w:tr>
      <w:tr w:rsidR="00E7733D" w:rsidRPr="00DA2B59" w14:paraId="3B7E153E" w14:textId="77777777" w:rsidTr="00DA2B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8B1C" w14:textId="77777777" w:rsidR="00E7733D" w:rsidRPr="00DA2B59" w:rsidRDefault="00E7733D" w:rsidP="001B1066">
            <w:pPr>
              <w:ind w:left="100"/>
              <w:jc w:val="center"/>
              <w:rPr>
                <w:rFonts w:ascii="Times New Roman" w:hAnsi="Times New Roman"/>
                <w:b/>
                <w:sz w:val="22"/>
                <w:szCs w:val="22"/>
              </w:rPr>
            </w:pPr>
            <w:r w:rsidRPr="00DA2B59">
              <w:rPr>
                <w:rFonts w:ascii="Times New Roman" w:hAnsi="Times New Roman"/>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D9ABF" w14:textId="77777777" w:rsidR="00E7733D" w:rsidRPr="00DA2B59" w:rsidRDefault="00E7733D" w:rsidP="001B1066">
            <w:pPr>
              <w:pBdr>
                <w:top w:val="nil"/>
                <w:left w:val="nil"/>
                <w:bottom w:val="nil"/>
                <w:right w:val="nil"/>
                <w:between w:val="nil"/>
              </w:pBdr>
              <w:jc w:val="both"/>
              <w:rPr>
                <w:rFonts w:ascii="Times New Roman" w:hAnsi="Times New Roman"/>
                <w:sz w:val="22"/>
                <w:szCs w:val="22"/>
                <w:highlight w:val="white"/>
              </w:rPr>
            </w:pPr>
            <w:r w:rsidRPr="00DA2B59">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A2B59">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56689B" w14:textId="77777777" w:rsidR="00E7733D" w:rsidRPr="00DA2B59" w:rsidRDefault="00E7733D" w:rsidP="001B1066">
            <w:pPr>
              <w:pBdr>
                <w:top w:val="nil"/>
                <w:left w:val="nil"/>
                <w:bottom w:val="nil"/>
                <w:right w:val="nil"/>
                <w:between w:val="nil"/>
              </w:pBdr>
              <w:jc w:val="both"/>
              <w:rPr>
                <w:rFonts w:ascii="Times New Roman" w:hAnsi="Times New Roman"/>
                <w:b/>
                <w:sz w:val="22"/>
                <w:szCs w:val="22"/>
                <w:highlight w:val="white"/>
              </w:rPr>
            </w:pPr>
            <w:r w:rsidRPr="00DA2B59">
              <w:rPr>
                <w:rFonts w:ascii="Times New Roman" w:hAnsi="Times New Roman"/>
                <w:b/>
                <w:sz w:val="22"/>
                <w:szCs w:val="22"/>
                <w:highlight w:val="white"/>
              </w:rPr>
              <w:t>(</w:t>
            </w:r>
            <w:r w:rsidRPr="00DA2B59">
              <w:rPr>
                <w:rFonts w:ascii="Times New Roman" w:hAnsi="Times New Roman"/>
                <w:b/>
                <w:color w:val="000000" w:themeColor="text1"/>
                <w:sz w:val="22"/>
                <w:szCs w:val="22"/>
                <w:highlight w:val="white"/>
              </w:rPr>
              <w:t>абзац 14 пункт 47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F7C646" w14:textId="77777777" w:rsidR="00E7733D" w:rsidRPr="00900C4B" w:rsidRDefault="00E7733D" w:rsidP="00DA2B59">
            <w:pPr>
              <w:pBdr>
                <w:top w:val="nil"/>
                <w:left w:val="nil"/>
                <w:bottom w:val="nil"/>
                <w:right w:val="nil"/>
                <w:between w:val="nil"/>
              </w:pBdr>
              <w:jc w:val="both"/>
              <w:rPr>
                <w:rFonts w:ascii="Times New Roman" w:hAnsi="Times New Roman"/>
                <w:b/>
                <w:sz w:val="22"/>
                <w:szCs w:val="22"/>
                <w:highlight w:val="yellow"/>
              </w:rPr>
            </w:pPr>
            <w:r w:rsidRPr="00900C4B">
              <w:rPr>
                <w:rFonts w:ascii="Times New Roman" w:hAnsi="Times New Roman"/>
                <w:b/>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01ACA2" w14:textId="77777777" w:rsidR="00E7733D" w:rsidRPr="00DA2B59" w:rsidRDefault="00E7733D" w:rsidP="00E7733D">
      <w:pPr>
        <w:shd w:val="clear" w:color="auto" w:fill="FFFFFF"/>
        <w:rPr>
          <w:rFonts w:ascii="Times New Roman" w:hAnsi="Times New Roman"/>
          <w:sz w:val="22"/>
          <w:szCs w:val="22"/>
        </w:rPr>
      </w:pPr>
    </w:p>
    <w:p w14:paraId="2E48BD23" w14:textId="77777777" w:rsidR="00E7733D" w:rsidRPr="00DA2B59" w:rsidRDefault="00E7733D" w:rsidP="00E7733D">
      <w:pPr>
        <w:shd w:val="clear" w:color="auto" w:fill="FFFFFF"/>
        <w:rPr>
          <w:rFonts w:ascii="Times New Roman" w:hAnsi="Times New Roman"/>
          <w:sz w:val="22"/>
          <w:szCs w:val="22"/>
        </w:rPr>
      </w:pPr>
      <w:r w:rsidRPr="00DA2B59">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DA2B59">
        <w:rPr>
          <w:rFonts w:ascii="Times New Roman" w:hAnsi="Times New Roman"/>
          <w:b/>
          <w:sz w:val="22"/>
          <w:szCs w:val="22"/>
        </w:rPr>
        <w:t>—</w:t>
      </w:r>
      <w:r w:rsidRPr="00DA2B59">
        <w:rPr>
          <w:rFonts w:ascii="Times New Roman" w:hAnsi="Times New Roman"/>
          <w:b/>
          <w:color w:val="000000"/>
          <w:sz w:val="22"/>
          <w:szCs w:val="22"/>
        </w:rPr>
        <w:t xml:space="preserve"> юридичних осіб, фізичних осіб та фізичних осіб</w:t>
      </w:r>
      <w:r w:rsidRPr="00DA2B59">
        <w:rPr>
          <w:rFonts w:ascii="Times New Roman" w:hAnsi="Times New Roman"/>
          <w:b/>
          <w:sz w:val="22"/>
          <w:szCs w:val="22"/>
        </w:rPr>
        <w:t xml:space="preserve"> — </w:t>
      </w:r>
      <w:r w:rsidRPr="00DA2B59">
        <w:rPr>
          <w:rFonts w:ascii="Times New Roman" w:hAnsi="Times New Roman"/>
          <w:b/>
          <w:color w:val="000000"/>
          <w:sz w:val="22"/>
          <w:szCs w:val="22"/>
        </w:rPr>
        <w:t>підприємців).</w:t>
      </w:r>
    </w:p>
    <w:tbl>
      <w:tblPr>
        <w:tblW w:w="10155" w:type="dxa"/>
        <w:tblInd w:w="-100" w:type="dxa"/>
        <w:tblLayout w:type="fixed"/>
        <w:tblLook w:val="0400" w:firstRow="0" w:lastRow="0" w:firstColumn="0" w:lastColumn="0" w:noHBand="0" w:noVBand="1"/>
      </w:tblPr>
      <w:tblGrid>
        <w:gridCol w:w="657"/>
        <w:gridCol w:w="9498"/>
      </w:tblGrid>
      <w:tr w:rsidR="00E7733D" w:rsidRPr="00DA2B59" w14:paraId="2AAE5B81" w14:textId="77777777" w:rsidTr="006051AC">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8CABFA" w14:textId="77777777" w:rsidR="00E7733D" w:rsidRPr="00DA2B59" w:rsidRDefault="00E7733D" w:rsidP="001B1066">
            <w:pPr>
              <w:ind w:left="100"/>
              <w:jc w:val="center"/>
              <w:rPr>
                <w:rFonts w:ascii="Times New Roman" w:hAnsi="Times New Roman"/>
                <w:sz w:val="22"/>
                <w:szCs w:val="22"/>
              </w:rPr>
            </w:pPr>
            <w:r w:rsidRPr="00DA2B59">
              <w:rPr>
                <w:rFonts w:ascii="Times New Roman" w:hAnsi="Times New Roman"/>
                <w:b/>
                <w:color w:val="000000"/>
                <w:sz w:val="22"/>
                <w:szCs w:val="22"/>
              </w:rPr>
              <w:t>Інші документи від Учасника:</w:t>
            </w:r>
          </w:p>
        </w:tc>
      </w:tr>
      <w:tr w:rsidR="00E7733D" w:rsidRPr="00DA2B59" w14:paraId="6FEC2B5B"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3ADA" w14:textId="77777777" w:rsidR="00E7733D" w:rsidRPr="00DA2B59" w:rsidRDefault="00E7733D" w:rsidP="001B1066">
            <w:pPr>
              <w:ind w:left="100"/>
              <w:rPr>
                <w:rFonts w:ascii="Times New Roman" w:hAnsi="Times New Roman"/>
                <w:sz w:val="22"/>
                <w:szCs w:val="22"/>
              </w:rPr>
            </w:pPr>
            <w:r w:rsidRPr="00DA2B59">
              <w:rPr>
                <w:rFonts w:ascii="Times New Roman" w:hAnsi="Times New Roman"/>
                <w:b/>
                <w:color w:val="000000"/>
                <w:sz w:val="22"/>
                <w:szCs w:val="22"/>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AB99D" w14:textId="6F41C224" w:rsidR="006051AC" w:rsidRPr="006123B9" w:rsidRDefault="006051AC" w:rsidP="006123B9">
            <w:pPr>
              <w:ind w:left="100"/>
              <w:jc w:val="both"/>
              <w:rPr>
                <w:rFonts w:ascii="Times New Roman" w:hAnsi="Times New Roman"/>
                <w:sz w:val="22"/>
                <w:szCs w:val="22"/>
              </w:rPr>
            </w:pPr>
            <w:r w:rsidRPr="006123B9">
              <w:rPr>
                <w:rFonts w:ascii="Times New Roman" w:hAnsi="Times New Roman"/>
                <w:sz w:val="22"/>
                <w:szCs w:val="22"/>
              </w:rPr>
              <w:t>Документи, що підтверджують повноваження щодо підпису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наказу про призначення,  або інший документ, що підтверджує повноваження посадової (посадових) особи (осіб) учасника на підписання тендерної пропозиції та/або договору.</w:t>
            </w:r>
          </w:p>
          <w:p w14:paraId="5D53B8FA" w14:textId="626ED8A9" w:rsidR="00E7733D" w:rsidRPr="006123B9" w:rsidRDefault="00E7733D" w:rsidP="006123B9">
            <w:pPr>
              <w:ind w:left="100"/>
              <w:jc w:val="both"/>
              <w:rPr>
                <w:rFonts w:ascii="Times New Roman" w:hAnsi="Times New Roman"/>
                <w:sz w:val="22"/>
                <w:szCs w:val="22"/>
              </w:rPr>
            </w:pPr>
            <w:r w:rsidRPr="006123B9">
              <w:rPr>
                <w:rFonts w:ascii="Times New Roman" w:hAnsi="Times New Roman"/>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123B9">
              <w:rPr>
                <w:rFonts w:ascii="Times New Roman" w:hAnsi="Times New Roman"/>
                <w:sz w:val="22"/>
                <w:szCs w:val="22"/>
              </w:rPr>
              <w:t xml:space="preserve">— </w:t>
            </w:r>
            <w:r w:rsidRPr="006123B9">
              <w:rPr>
                <w:rFonts w:ascii="Times New Roman" w:hAnsi="Times New Roman"/>
                <w:color w:val="000000"/>
                <w:sz w:val="22"/>
                <w:szCs w:val="22"/>
              </w:rPr>
              <w:t>підприємців та громадських формувань, а іншою особою, учасник надає довіреність або доручення на таку особу.</w:t>
            </w:r>
          </w:p>
        </w:tc>
      </w:tr>
      <w:tr w:rsidR="00F626D8" w:rsidRPr="00DA2B59" w14:paraId="38497FB2"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E914F" w14:textId="30FF7DFD" w:rsidR="00F626D8" w:rsidRPr="00F626D8" w:rsidRDefault="00F626D8" w:rsidP="001B1066">
            <w:pPr>
              <w:ind w:left="100"/>
              <w:rPr>
                <w:rFonts w:ascii="Times New Roman" w:hAnsi="Times New Roman"/>
                <w:b/>
                <w:color w:val="000000"/>
                <w:sz w:val="22"/>
                <w:szCs w:val="22"/>
                <w:lang w:val="ru-RU"/>
              </w:rPr>
            </w:pPr>
            <w:r>
              <w:rPr>
                <w:rFonts w:ascii="Times New Roman" w:hAnsi="Times New Roman"/>
                <w:b/>
                <w:color w:val="000000"/>
                <w:sz w:val="22"/>
                <w:szCs w:val="22"/>
                <w:lang w:val="ru-RU"/>
              </w:rPr>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95047" w14:textId="55574A20" w:rsidR="00F626D8" w:rsidRPr="006123B9" w:rsidRDefault="00F626D8" w:rsidP="001B1066">
            <w:pPr>
              <w:ind w:left="100"/>
              <w:jc w:val="both"/>
              <w:rPr>
                <w:rFonts w:ascii="Times New Roman" w:hAnsi="Times New Roman"/>
                <w:sz w:val="22"/>
                <w:szCs w:val="22"/>
              </w:rPr>
            </w:pPr>
            <w:r w:rsidRPr="006123B9">
              <w:rPr>
                <w:rFonts w:ascii="Times New Roman" w:hAnsi="Times New Roman"/>
                <w:sz w:val="22"/>
                <w:szCs w:val="22"/>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(для юридичних осіб).</w:t>
            </w:r>
          </w:p>
        </w:tc>
      </w:tr>
      <w:tr w:rsidR="00F626D8" w:rsidRPr="00DA2B59" w14:paraId="68B72FF6"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0960C" w14:textId="60D5359C" w:rsidR="00F626D8" w:rsidRDefault="00F626D8" w:rsidP="001B1066">
            <w:pPr>
              <w:ind w:left="100"/>
              <w:rPr>
                <w:rFonts w:ascii="Times New Roman" w:hAnsi="Times New Roman"/>
                <w:b/>
                <w:color w:val="000000"/>
                <w:sz w:val="22"/>
                <w:szCs w:val="22"/>
                <w:lang w:val="ru-RU"/>
              </w:rPr>
            </w:pPr>
            <w:r>
              <w:rPr>
                <w:rFonts w:ascii="Times New Roman" w:hAnsi="Times New Roman"/>
                <w:b/>
                <w:color w:val="000000"/>
                <w:sz w:val="22"/>
                <w:szCs w:val="22"/>
                <w:lang w:val="ru-RU"/>
              </w:rPr>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68A7E" w14:textId="77777777" w:rsidR="00F626D8" w:rsidRPr="006123B9" w:rsidRDefault="00F626D8" w:rsidP="00ED649F">
            <w:pPr>
              <w:jc w:val="both"/>
              <w:rPr>
                <w:rFonts w:ascii="Times New Roman" w:hAnsi="Times New Roman"/>
                <w:sz w:val="22"/>
                <w:szCs w:val="22"/>
              </w:rPr>
            </w:pPr>
            <w:r w:rsidRPr="006123B9">
              <w:rPr>
                <w:rFonts w:ascii="Times New Roman" w:hAnsi="Times New Roman"/>
                <w:color w:val="000000"/>
                <w:sz w:val="22"/>
                <w:szCs w:val="22"/>
              </w:rPr>
              <w:t xml:space="preserve">Довідка, складена в довільній формі, яка містить інформацію про засновника та кінцевого </w:t>
            </w:r>
            <w:proofErr w:type="spellStart"/>
            <w:r w:rsidRPr="006123B9">
              <w:rPr>
                <w:rFonts w:ascii="Times New Roman" w:hAnsi="Times New Roman"/>
                <w:color w:val="000000"/>
                <w:sz w:val="22"/>
                <w:szCs w:val="22"/>
              </w:rPr>
              <w:t>бенефіціарного</w:t>
            </w:r>
            <w:proofErr w:type="spellEnd"/>
            <w:r w:rsidRPr="006123B9">
              <w:rPr>
                <w:rFonts w:ascii="Times New Roman" w:hAnsi="Times New Roman"/>
                <w:color w:val="000000"/>
                <w:sz w:val="22"/>
                <w:szCs w:val="22"/>
              </w:rPr>
              <w:t xml:space="preserve"> власника учасника.</w:t>
            </w:r>
            <w:r w:rsidRPr="006123B9">
              <w:rPr>
                <w:rFonts w:ascii="Times New Roman" w:hAnsi="Times New Roman"/>
                <w:sz w:val="22"/>
                <w:szCs w:val="22"/>
              </w:rPr>
              <w:t xml:space="preserve"> </w:t>
            </w:r>
          </w:p>
          <w:p w14:paraId="54AC0865" w14:textId="77777777" w:rsidR="00F626D8" w:rsidRPr="006123B9" w:rsidRDefault="00F626D8" w:rsidP="00ED649F">
            <w:pPr>
              <w:jc w:val="both"/>
              <w:rPr>
                <w:rFonts w:ascii="Times New Roman" w:hAnsi="Times New Roman"/>
                <w:sz w:val="22"/>
                <w:szCs w:val="22"/>
              </w:rPr>
            </w:pPr>
            <w:r w:rsidRPr="006123B9">
              <w:rPr>
                <w:rFonts w:ascii="Times New Roman" w:hAnsi="Times New Roman"/>
                <w:sz w:val="22"/>
                <w:szCs w:val="22"/>
              </w:rPr>
              <w:t xml:space="preserve">У разі якщо учасник або його кінцевий </w:t>
            </w:r>
            <w:proofErr w:type="spellStart"/>
            <w:r w:rsidRPr="006123B9">
              <w:rPr>
                <w:rFonts w:ascii="Times New Roman" w:hAnsi="Times New Roman"/>
                <w:sz w:val="22"/>
                <w:szCs w:val="22"/>
              </w:rPr>
              <w:t>бенефіціарний</w:t>
            </w:r>
            <w:proofErr w:type="spellEnd"/>
            <w:r w:rsidRPr="006123B9">
              <w:rPr>
                <w:rFonts w:ascii="Times New Roman" w:hAnsi="Times New Roman"/>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6CAF802" w14:textId="77777777" w:rsidR="00F626D8" w:rsidRPr="006123B9" w:rsidRDefault="00F626D8" w:rsidP="00ED649F">
            <w:pPr>
              <w:numPr>
                <w:ilvl w:val="0"/>
                <w:numId w:val="27"/>
              </w:numPr>
              <w:ind w:left="283" w:hanging="283"/>
              <w:jc w:val="both"/>
              <w:rPr>
                <w:rFonts w:ascii="Times New Roman" w:hAnsi="Times New Roman"/>
                <w:sz w:val="22"/>
                <w:szCs w:val="22"/>
              </w:rPr>
            </w:pPr>
            <w:r w:rsidRPr="006123B9">
              <w:rPr>
                <w:rFonts w:ascii="Times New Roman" w:hAnsi="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996575" w14:textId="77777777" w:rsidR="00F626D8" w:rsidRPr="006123B9" w:rsidRDefault="00F626D8" w:rsidP="00ED649F">
            <w:pPr>
              <w:ind w:left="283" w:hanging="283"/>
              <w:jc w:val="both"/>
              <w:rPr>
                <w:rFonts w:ascii="Times New Roman" w:hAnsi="Times New Roman"/>
                <w:i/>
                <w:sz w:val="22"/>
                <w:szCs w:val="22"/>
              </w:rPr>
            </w:pPr>
            <w:r w:rsidRPr="006123B9">
              <w:rPr>
                <w:rFonts w:ascii="Times New Roman" w:hAnsi="Times New Roman"/>
                <w:i/>
                <w:sz w:val="22"/>
                <w:szCs w:val="22"/>
              </w:rPr>
              <w:t>або</w:t>
            </w:r>
          </w:p>
          <w:p w14:paraId="7ED5EF39" w14:textId="77777777" w:rsidR="00F626D8" w:rsidRPr="006123B9" w:rsidRDefault="00F626D8" w:rsidP="00ED649F">
            <w:pPr>
              <w:numPr>
                <w:ilvl w:val="0"/>
                <w:numId w:val="28"/>
              </w:numPr>
              <w:ind w:left="283" w:hanging="283"/>
              <w:jc w:val="both"/>
              <w:rPr>
                <w:rFonts w:ascii="Times New Roman" w:hAnsi="Times New Roman"/>
                <w:sz w:val="22"/>
                <w:szCs w:val="22"/>
              </w:rPr>
            </w:pPr>
            <w:r w:rsidRPr="006123B9">
              <w:rPr>
                <w:rFonts w:ascii="Times New Roman" w:hAnsi="Times New Roman"/>
                <w:sz w:val="22"/>
                <w:szCs w:val="22"/>
              </w:rPr>
              <w:t>посвідчення біженця чи документ, що підтверджує надання притулку в Україні,</w:t>
            </w:r>
          </w:p>
          <w:p w14:paraId="704766F9" w14:textId="77777777" w:rsidR="00F626D8" w:rsidRPr="006123B9" w:rsidRDefault="00F626D8" w:rsidP="00ED649F">
            <w:pPr>
              <w:ind w:left="283" w:hanging="283"/>
              <w:jc w:val="both"/>
              <w:rPr>
                <w:rFonts w:ascii="Times New Roman" w:hAnsi="Times New Roman"/>
                <w:i/>
                <w:sz w:val="22"/>
                <w:szCs w:val="22"/>
              </w:rPr>
            </w:pPr>
            <w:r w:rsidRPr="006123B9">
              <w:rPr>
                <w:rFonts w:ascii="Times New Roman" w:hAnsi="Times New Roman"/>
                <w:i/>
                <w:sz w:val="22"/>
                <w:szCs w:val="22"/>
              </w:rPr>
              <w:t>або</w:t>
            </w:r>
          </w:p>
          <w:p w14:paraId="7E4655AA" w14:textId="77777777" w:rsidR="00F626D8" w:rsidRPr="006123B9" w:rsidRDefault="00F626D8" w:rsidP="00ED649F">
            <w:pPr>
              <w:numPr>
                <w:ilvl w:val="0"/>
                <w:numId w:val="24"/>
              </w:numPr>
              <w:ind w:left="283" w:hanging="283"/>
              <w:jc w:val="both"/>
              <w:rPr>
                <w:rFonts w:ascii="Times New Roman" w:hAnsi="Times New Roman"/>
                <w:sz w:val="22"/>
                <w:szCs w:val="22"/>
              </w:rPr>
            </w:pPr>
            <w:r w:rsidRPr="006123B9">
              <w:rPr>
                <w:rFonts w:ascii="Times New Roman" w:hAnsi="Times New Roman"/>
                <w:sz w:val="22"/>
                <w:szCs w:val="22"/>
              </w:rPr>
              <w:t xml:space="preserve"> посвідчення особи, яка потребує додаткового захисту в Україні,</w:t>
            </w:r>
          </w:p>
          <w:p w14:paraId="6B515AA8" w14:textId="77777777" w:rsidR="00F626D8" w:rsidRPr="006123B9" w:rsidRDefault="00F626D8" w:rsidP="00ED649F">
            <w:pPr>
              <w:ind w:left="283" w:hanging="283"/>
              <w:jc w:val="both"/>
              <w:rPr>
                <w:rFonts w:ascii="Times New Roman" w:hAnsi="Times New Roman"/>
                <w:i/>
                <w:sz w:val="22"/>
                <w:szCs w:val="22"/>
              </w:rPr>
            </w:pPr>
            <w:r w:rsidRPr="006123B9">
              <w:rPr>
                <w:rFonts w:ascii="Times New Roman" w:hAnsi="Times New Roman"/>
                <w:i/>
                <w:sz w:val="22"/>
                <w:szCs w:val="22"/>
              </w:rPr>
              <w:t>або</w:t>
            </w:r>
          </w:p>
          <w:p w14:paraId="2B0FE1A2" w14:textId="77777777" w:rsidR="00F626D8" w:rsidRPr="006123B9" w:rsidRDefault="00F626D8" w:rsidP="00ED649F">
            <w:pPr>
              <w:numPr>
                <w:ilvl w:val="0"/>
                <w:numId w:val="25"/>
              </w:numPr>
              <w:shd w:val="clear" w:color="auto" w:fill="FFFFFF"/>
              <w:ind w:left="283" w:hanging="283"/>
              <w:jc w:val="both"/>
              <w:rPr>
                <w:rFonts w:ascii="Times New Roman" w:hAnsi="Times New Roman"/>
                <w:sz w:val="22"/>
                <w:szCs w:val="22"/>
              </w:rPr>
            </w:pPr>
            <w:r w:rsidRPr="006123B9">
              <w:rPr>
                <w:rFonts w:ascii="Times New Roman" w:hAnsi="Times New Roman"/>
                <w:sz w:val="22"/>
                <w:szCs w:val="22"/>
              </w:rPr>
              <w:t>посвідчення особи, якій надано тимчасовий захист в Україні,</w:t>
            </w:r>
          </w:p>
          <w:p w14:paraId="1B4FCE68" w14:textId="77777777" w:rsidR="00F626D8" w:rsidRPr="006123B9" w:rsidRDefault="00F626D8" w:rsidP="00ED649F">
            <w:pPr>
              <w:shd w:val="clear" w:color="auto" w:fill="FFFFFF"/>
              <w:ind w:left="283" w:hanging="283"/>
              <w:jc w:val="both"/>
              <w:rPr>
                <w:rFonts w:ascii="Times New Roman" w:hAnsi="Times New Roman"/>
                <w:i/>
                <w:sz w:val="22"/>
                <w:szCs w:val="22"/>
              </w:rPr>
            </w:pPr>
            <w:r w:rsidRPr="006123B9">
              <w:rPr>
                <w:rFonts w:ascii="Times New Roman" w:hAnsi="Times New Roman"/>
                <w:i/>
                <w:sz w:val="22"/>
                <w:szCs w:val="22"/>
              </w:rPr>
              <w:t>або</w:t>
            </w:r>
          </w:p>
          <w:p w14:paraId="17490E52" w14:textId="5F2B5F2B" w:rsidR="00F626D8" w:rsidRPr="006123B9" w:rsidRDefault="00F626D8" w:rsidP="00ED649F">
            <w:pPr>
              <w:jc w:val="both"/>
              <w:rPr>
                <w:rFonts w:ascii="Times New Roman" w:hAnsi="Times New Roman"/>
                <w:sz w:val="22"/>
                <w:szCs w:val="22"/>
              </w:rPr>
            </w:pPr>
            <w:r w:rsidRPr="006123B9">
              <w:rPr>
                <w:rFonts w:ascii="Times New Roman" w:hAnsi="Times New Roman"/>
                <w:sz w:val="22"/>
                <w:szCs w:val="22"/>
                <w:lang w:val="ru-RU"/>
              </w:rPr>
              <w:t xml:space="preserve">- </w:t>
            </w:r>
            <w:r w:rsidRPr="006123B9">
              <w:rPr>
                <w:rFonts w:ascii="Times New Roman" w:hAnsi="Times New Roman"/>
                <w:sz w:val="22"/>
                <w:szCs w:val="22"/>
              </w:rPr>
              <w:t xml:space="preserve">витяг із реєстру територіальної громади, що підтверджує зареєстроване або задеклароване місце </w:t>
            </w:r>
            <w:r w:rsidRPr="006123B9">
              <w:rPr>
                <w:rFonts w:ascii="Times New Roman" w:hAnsi="Times New Roman"/>
                <w:sz w:val="22"/>
                <w:szCs w:val="22"/>
                <w:lang w:val="ru-RU"/>
              </w:rPr>
              <w:t xml:space="preserve">   </w:t>
            </w:r>
            <w:r w:rsidRPr="006123B9">
              <w:rPr>
                <w:rFonts w:ascii="Times New Roman" w:hAnsi="Times New Roman"/>
                <w:sz w:val="22"/>
                <w:szCs w:val="22"/>
              </w:rPr>
              <w:t>проживання (перебування) особи разом з посвідкою на тимчасове проживання або посвідкою на постійне проживання або візою.</w:t>
            </w:r>
          </w:p>
        </w:tc>
      </w:tr>
      <w:tr w:rsidR="00ED649F" w:rsidRPr="00DA2B59" w14:paraId="15F7C7A8" w14:textId="77777777" w:rsidTr="00900C4B">
        <w:trPr>
          <w:trHeight w:val="59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1143" w14:textId="24BD8325" w:rsidR="00ED649F" w:rsidRDefault="00ED649F"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933DF" w14:textId="5A5F07E2" w:rsidR="00ED649F" w:rsidRPr="006123B9" w:rsidRDefault="00ED649F" w:rsidP="00F626D8">
            <w:pPr>
              <w:jc w:val="both"/>
              <w:rPr>
                <w:rFonts w:ascii="Times New Roman" w:hAnsi="Times New Roman"/>
                <w:color w:val="000000"/>
                <w:sz w:val="22"/>
                <w:szCs w:val="22"/>
              </w:rPr>
            </w:pPr>
            <w:r w:rsidRPr="006123B9">
              <w:rPr>
                <w:rFonts w:ascii="Times New Roman" w:hAnsi="Times New Roman"/>
                <w:sz w:val="22"/>
                <w:szCs w:val="22"/>
              </w:rPr>
              <w:t>Витяг з Єдиного державного реєстру юридичних осіб, фізичних осіб - підприємців та громадських формувань</w:t>
            </w:r>
            <w:r w:rsidRPr="006123B9">
              <w:rPr>
                <w:rFonts w:ascii="Times New Roman" w:hAnsi="Times New Roman"/>
                <w:bCs/>
                <w:sz w:val="22"/>
                <w:szCs w:val="22"/>
              </w:rPr>
              <w:t>.</w:t>
            </w:r>
          </w:p>
        </w:tc>
      </w:tr>
      <w:tr w:rsidR="00ED649F" w:rsidRPr="00DA2B59" w14:paraId="3F452311" w14:textId="77777777" w:rsidTr="006123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2FB80" w14:textId="393D815C" w:rsidR="00ED649F" w:rsidRDefault="00ED649F"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lastRenderedPageBreak/>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75503" w14:textId="18341857" w:rsidR="00ED649F" w:rsidRPr="006123B9" w:rsidRDefault="00ED649F" w:rsidP="00F626D8">
            <w:pPr>
              <w:jc w:val="both"/>
              <w:rPr>
                <w:rFonts w:ascii="Times New Roman" w:hAnsi="Times New Roman"/>
                <w:color w:val="000000"/>
                <w:sz w:val="22"/>
                <w:szCs w:val="22"/>
              </w:rPr>
            </w:pPr>
            <w:r w:rsidRPr="006123B9">
              <w:rPr>
                <w:rFonts w:ascii="Times New Roman" w:hAnsi="Times New Roman"/>
                <w:sz w:val="22"/>
                <w:szCs w:val="22"/>
              </w:rPr>
              <w:t xml:space="preserve">Документ, що підтверджує статус платника податків: </w:t>
            </w:r>
            <w:r w:rsidRPr="006123B9">
              <w:rPr>
                <w:rFonts w:ascii="Times New Roman" w:hAnsi="Times New Roman"/>
                <w:sz w:val="22"/>
                <w:szCs w:val="22"/>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00427746" w:rsidRPr="006123B9">
              <w:rPr>
                <w:rFonts w:ascii="Times New Roman" w:hAnsi="Times New Roman"/>
                <w:sz w:val="22"/>
                <w:szCs w:val="22"/>
                <w:shd w:val="clear" w:color="auto" w:fill="FFFFFF"/>
              </w:rPr>
              <w:t xml:space="preserve"> </w:t>
            </w:r>
            <w:r w:rsidRPr="006123B9">
              <w:rPr>
                <w:rFonts w:ascii="Times New Roman" w:hAnsi="Times New Roman"/>
                <w:sz w:val="22"/>
                <w:szCs w:val="22"/>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E7733D" w:rsidRPr="00DA2B59" w14:paraId="6B9A15F1" w14:textId="77777777" w:rsidTr="006123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82869" w14:textId="39D64504" w:rsidR="00E7733D" w:rsidRPr="00693500" w:rsidRDefault="00693500" w:rsidP="006123B9">
            <w:pPr>
              <w:ind w:left="100"/>
              <w:jc w:val="center"/>
              <w:rPr>
                <w:rFonts w:ascii="Times New Roman" w:hAnsi="Times New Roman"/>
                <w:b/>
                <w:bCs/>
                <w:sz w:val="22"/>
                <w:szCs w:val="22"/>
                <w:lang w:val="ru-RU"/>
              </w:rPr>
            </w:pPr>
            <w:r w:rsidRPr="00693500">
              <w:rPr>
                <w:rFonts w:ascii="Times New Roman" w:hAnsi="Times New Roman"/>
                <w:b/>
                <w:bCs/>
                <w:sz w:val="22"/>
                <w:szCs w:val="22"/>
                <w:lang w:val="ru-RU"/>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322C8" w14:textId="77777777" w:rsidR="00E7733D" w:rsidRPr="006123B9" w:rsidRDefault="00E7733D" w:rsidP="001B1066">
            <w:pPr>
              <w:ind w:left="100" w:right="120" w:hanging="20"/>
              <w:jc w:val="both"/>
              <w:rPr>
                <w:rFonts w:ascii="Times New Roman" w:hAnsi="Times New Roman"/>
                <w:sz w:val="22"/>
                <w:szCs w:val="22"/>
              </w:rPr>
            </w:pPr>
            <w:r w:rsidRPr="00900C4B">
              <w:rPr>
                <w:rFonts w:ascii="Times New Roman" w:hAnsi="Times New Roman"/>
                <w:bCs/>
                <w:color w:val="000000"/>
                <w:sz w:val="22"/>
                <w:szCs w:val="22"/>
              </w:rPr>
              <w:t xml:space="preserve">Достовірна інформація у вигляді довідки довільної форми, </w:t>
            </w:r>
            <w:r w:rsidRPr="00900C4B">
              <w:rPr>
                <w:rFonts w:ascii="Times New Roman" w:hAnsi="Times New Roman"/>
                <w:bCs/>
                <w:sz w:val="22"/>
                <w:szCs w:val="22"/>
              </w:rPr>
              <w:t>у</w:t>
            </w:r>
            <w:r w:rsidRPr="00900C4B">
              <w:rPr>
                <w:rFonts w:ascii="Times New Roman" w:hAnsi="Times New Roman"/>
                <w:bCs/>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00C4B">
              <w:rPr>
                <w:rFonts w:ascii="Times New Roman" w:hAnsi="Times New Roman"/>
                <w:bCs/>
                <w:i/>
                <w:color w:val="000000"/>
                <w:sz w:val="22"/>
                <w:szCs w:val="22"/>
              </w:rPr>
              <w:t>Замість довідки довільної форми учасник може надати чинну ліцензію або документ дозвільного характеру</w:t>
            </w:r>
            <w:r w:rsidRPr="006123B9">
              <w:rPr>
                <w:rFonts w:ascii="Times New Roman" w:hAnsi="Times New Roman"/>
                <w:i/>
                <w:color w:val="000000"/>
                <w:sz w:val="22"/>
                <w:szCs w:val="22"/>
              </w:rPr>
              <w:t>.</w:t>
            </w:r>
          </w:p>
        </w:tc>
      </w:tr>
      <w:tr w:rsidR="00ED649F" w:rsidRPr="00DA2B59" w14:paraId="62C71C0F" w14:textId="77777777" w:rsidTr="006123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48A2F" w14:textId="28082EE1" w:rsidR="00ED649F" w:rsidRDefault="00693500"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60052" w14:textId="347D6678" w:rsidR="00ED649F" w:rsidRPr="006123B9" w:rsidRDefault="00693500" w:rsidP="001B1066">
            <w:pPr>
              <w:ind w:left="100" w:right="120" w:hanging="20"/>
              <w:jc w:val="both"/>
              <w:rPr>
                <w:rFonts w:ascii="Times New Roman" w:hAnsi="Times New Roman"/>
                <w:b/>
                <w:color w:val="000000"/>
                <w:sz w:val="22"/>
                <w:szCs w:val="22"/>
              </w:rPr>
            </w:pPr>
            <w:r w:rsidRPr="006123B9">
              <w:rPr>
                <w:rFonts w:ascii="Times New Roman" w:hAnsi="Times New Roman"/>
                <w:sz w:val="22"/>
                <w:szCs w:val="22"/>
              </w:rPr>
              <w:t xml:space="preserve">Підтвердження особи - </w:t>
            </w:r>
            <w:r w:rsidRPr="006123B9">
              <w:rPr>
                <w:rFonts w:ascii="Times New Roman" w:hAnsi="Times New Roman"/>
                <w:sz w:val="22"/>
                <w:szCs w:val="22"/>
                <w:shd w:val="clear" w:color="auto" w:fill="FFFFFF"/>
              </w:rPr>
              <w:t xml:space="preserve">копія паспорту учасника (тільки для фізичних  осіб, </w:t>
            </w:r>
            <w:r w:rsidRPr="006123B9">
              <w:rPr>
                <w:rFonts w:ascii="Times New Roman" w:hAnsi="Times New Roman"/>
                <w:sz w:val="22"/>
                <w:szCs w:val="22"/>
              </w:rPr>
              <w:t>фізичних осіб-підприємців</w:t>
            </w:r>
            <w:r w:rsidRPr="006123B9">
              <w:rPr>
                <w:rFonts w:ascii="Times New Roman" w:hAnsi="Times New Roman"/>
                <w:sz w:val="22"/>
                <w:szCs w:val="22"/>
                <w:shd w:val="clear" w:color="auto" w:fill="FFFFFF"/>
              </w:rPr>
              <w:t xml:space="preserve">) (а саме сторінки 1-6 та сторінки на якій зазначено місце </w:t>
            </w:r>
            <w:proofErr w:type="spellStart"/>
            <w:r w:rsidR="00900C4B">
              <w:rPr>
                <w:rFonts w:ascii="Times New Roman" w:hAnsi="Times New Roman"/>
                <w:sz w:val="22"/>
                <w:szCs w:val="22"/>
                <w:shd w:val="clear" w:color="auto" w:fill="FFFFFF"/>
                <w:lang w:val="ru-RU"/>
              </w:rPr>
              <w:t>реэстрац</w:t>
            </w:r>
            <w:r w:rsidR="00900C4B">
              <w:rPr>
                <w:rFonts w:ascii="Times New Roman" w:hAnsi="Times New Roman"/>
                <w:sz w:val="22"/>
                <w:szCs w:val="22"/>
                <w:shd w:val="clear" w:color="auto" w:fill="FFFFFF"/>
              </w:rPr>
              <w:t>ії</w:t>
            </w:r>
            <w:proofErr w:type="spellEnd"/>
            <w:r w:rsidRPr="006123B9">
              <w:rPr>
                <w:rFonts w:ascii="Times New Roman" w:hAnsi="Times New Roman"/>
                <w:sz w:val="22"/>
                <w:szCs w:val="22"/>
                <w:shd w:val="clear" w:color="auto" w:fill="FFFFFF"/>
              </w:rPr>
              <w:t>)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E7733D" w:rsidRPr="00DA2B59" w14:paraId="57B32B15" w14:textId="77777777" w:rsidTr="006123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89CBD" w14:textId="16B523DF" w:rsidR="00F626D8" w:rsidRPr="00693500" w:rsidRDefault="00693500" w:rsidP="00693500">
            <w:pPr>
              <w:jc w:val="center"/>
              <w:rPr>
                <w:rFonts w:ascii="Times New Roman" w:hAnsi="Times New Roman"/>
                <w:b/>
                <w:color w:val="000000"/>
                <w:sz w:val="22"/>
                <w:szCs w:val="22"/>
                <w:lang w:val="ru-RU"/>
              </w:rPr>
            </w:pPr>
            <w:r>
              <w:rPr>
                <w:rFonts w:ascii="Times New Roman" w:hAnsi="Times New Roman"/>
                <w:b/>
                <w:sz w:val="22"/>
                <w:szCs w:val="22"/>
                <w:lang w:val="ru-RU"/>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AEC2" w14:textId="02A3CFCD" w:rsidR="00E7733D" w:rsidRPr="006123B9" w:rsidRDefault="00693500" w:rsidP="00693500">
            <w:pPr>
              <w:jc w:val="both"/>
              <w:rPr>
                <w:rFonts w:ascii="Times New Roman" w:hAnsi="Times New Roman"/>
                <w:sz w:val="22"/>
                <w:szCs w:val="22"/>
                <w:lang w:val="ru-RU"/>
              </w:rPr>
            </w:pPr>
            <w:r w:rsidRPr="006123B9">
              <w:rPr>
                <w:rFonts w:ascii="Times New Roman" w:hAnsi="Times New Roman"/>
                <w:sz w:val="22"/>
                <w:szCs w:val="22"/>
              </w:rPr>
              <w:t>Копія довідки про присвоєння ідентифікаційного коду (для учасників: фізичних осіб, фізичних осіб-підприємців).</w:t>
            </w:r>
          </w:p>
        </w:tc>
      </w:tr>
      <w:tr w:rsidR="00693500" w:rsidRPr="00DA2B59" w14:paraId="635D0C99" w14:textId="77777777" w:rsidTr="006123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D10DE" w14:textId="099219FA" w:rsidR="00693500" w:rsidRPr="00693500" w:rsidRDefault="00693500" w:rsidP="006123B9">
            <w:pPr>
              <w:ind w:left="100"/>
              <w:jc w:val="center"/>
              <w:rPr>
                <w:rFonts w:ascii="Times New Roman" w:hAnsi="Times New Roman"/>
                <w:b/>
                <w:color w:val="000000"/>
                <w:sz w:val="22"/>
                <w:szCs w:val="22"/>
                <w:lang w:val="ru-RU"/>
              </w:rPr>
            </w:pPr>
            <w:r>
              <w:rPr>
                <w:rFonts w:ascii="Times New Roman" w:hAnsi="Times New Roman"/>
                <w:b/>
                <w:color w:val="000000"/>
                <w:sz w:val="22"/>
                <w:szCs w:val="22"/>
                <w:lang w:val="ru-RU"/>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9E5E4" w14:textId="77777777" w:rsidR="00693500" w:rsidRPr="006123B9" w:rsidRDefault="00693500" w:rsidP="00693500">
            <w:pPr>
              <w:ind w:left="19" w:hanging="19"/>
              <w:jc w:val="both"/>
              <w:rPr>
                <w:rFonts w:ascii="Times New Roman" w:hAnsi="Times New Roman"/>
                <w:sz w:val="22"/>
                <w:szCs w:val="22"/>
              </w:rPr>
            </w:pPr>
            <w:r w:rsidRPr="006123B9">
              <w:rPr>
                <w:rFonts w:ascii="Times New Roman" w:hAnsi="Times New Roman"/>
                <w:sz w:val="22"/>
                <w:szCs w:val="22"/>
              </w:rPr>
              <w:t xml:space="preserve">Довідка в довільній формі,  яка містить відомості про учасника: </w:t>
            </w:r>
          </w:p>
          <w:p w14:paraId="4B4CFB99" w14:textId="7BA53BF5" w:rsidR="00693500" w:rsidRPr="006123B9" w:rsidRDefault="00693500" w:rsidP="00693500">
            <w:pPr>
              <w:ind w:left="19" w:right="140" w:hanging="19"/>
              <w:jc w:val="both"/>
              <w:rPr>
                <w:rFonts w:ascii="Times New Roman" w:hAnsi="Times New Roman"/>
                <w:color w:val="4A86E8"/>
                <w:sz w:val="22"/>
                <w:szCs w:val="22"/>
                <w:highlight w:val="yellow"/>
              </w:rPr>
            </w:pPr>
            <w:r w:rsidRPr="006123B9">
              <w:rPr>
                <w:rFonts w:ascii="Times New Roman" w:hAnsi="Times New Roman"/>
                <w:sz w:val="22"/>
                <w:szCs w:val="22"/>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sidRPr="006123B9">
              <w:rPr>
                <w:rFonts w:ascii="Times New Roman" w:hAnsi="Times New Roman"/>
                <w:i/>
                <w:sz w:val="22"/>
                <w:szCs w:val="22"/>
              </w:rPr>
              <w:t xml:space="preserve"> </w:t>
            </w:r>
            <w:r w:rsidRPr="006123B9">
              <w:rPr>
                <w:rFonts w:ascii="Times New Roman" w:hAnsi="Times New Roman"/>
                <w:sz w:val="22"/>
                <w:szCs w:val="22"/>
              </w:rPr>
              <w:t>відомості про контактну (контактних) особу (осіб) учасника</w:t>
            </w:r>
            <w:r w:rsidRPr="006123B9">
              <w:rPr>
                <w:rFonts w:ascii="Times New Roman" w:hAnsi="Times New Roman"/>
                <w:i/>
                <w:sz w:val="22"/>
                <w:szCs w:val="22"/>
              </w:rPr>
              <w:t xml:space="preserve"> (ПІБ, посада, контактний мобільний телефон, е-</w:t>
            </w:r>
            <w:r w:rsidRPr="006123B9">
              <w:rPr>
                <w:rFonts w:ascii="Times New Roman" w:hAnsi="Times New Roman"/>
                <w:i/>
                <w:sz w:val="22"/>
                <w:szCs w:val="22"/>
                <w:lang w:val="en-US"/>
              </w:rPr>
              <w:t>mail</w:t>
            </w:r>
            <w:r w:rsidRPr="006123B9">
              <w:rPr>
                <w:rFonts w:ascii="Times New Roman" w:hAnsi="Times New Roman"/>
                <w:i/>
                <w:sz w:val="22"/>
                <w:szCs w:val="22"/>
              </w:rPr>
              <w:t xml:space="preserve"> , інше)</w:t>
            </w:r>
            <w:r w:rsidRPr="006123B9">
              <w:rPr>
                <w:rFonts w:ascii="Times New Roman" w:hAnsi="Times New Roman"/>
                <w:sz w:val="22"/>
                <w:szCs w:val="22"/>
              </w:rPr>
              <w:t>), електронні адреси.</w:t>
            </w:r>
          </w:p>
        </w:tc>
      </w:tr>
      <w:tr w:rsidR="00693500" w:rsidRPr="00DA2B59" w14:paraId="62C327BA" w14:textId="77777777" w:rsidTr="00F4467F">
        <w:trPr>
          <w:trHeight w:val="3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938A1" w14:textId="0C20734A" w:rsidR="00693500" w:rsidRPr="00693500" w:rsidRDefault="00693500" w:rsidP="00693500">
            <w:pPr>
              <w:ind w:left="100"/>
              <w:rPr>
                <w:rFonts w:ascii="Times New Roman" w:hAnsi="Times New Roman"/>
                <w:b/>
                <w:color w:val="000000"/>
                <w:sz w:val="22"/>
                <w:szCs w:val="22"/>
                <w:lang w:val="ru-RU"/>
              </w:rPr>
            </w:pPr>
            <w:r>
              <w:rPr>
                <w:rFonts w:ascii="Times New Roman" w:hAnsi="Times New Roman"/>
                <w:b/>
                <w:color w:val="000000"/>
                <w:sz w:val="22"/>
                <w:szCs w:val="22"/>
                <w:lang w:val="ru-RU"/>
              </w:rPr>
              <w:t>10</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E334E" w14:textId="4E5FF782" w:rsidR="00693500" w:rsidRPr="006123B9" w:rsidRDefault="00693500" w:rsidP="00693500">
            <w:pPr>
              <w:ind w:right="140" w:firstLine="19"/>
              <w:jc w:val="both"/>
              <w:rPr>
                <w:rFonts w:ascii="Times New Roman" w:hAnsi="Times New Roman"/>
                <w:color w:val="4A86E8"/>
                <w:sz w:val="22"/>
                <w:szCs w:val="22"/>
                <w:highlight w:val="yellow"/>
              </w:rPr>
            </w:pPr>
            <w:r w:rsidRPr="006123B9">
              <w:rPr>
                <w:rFonts w:ascii="Times New Roman" w:hAnsi="Times New Roman"/>
                <w:sz w:val="22"/>
                <w:szCs w:val="22"/>
                <w:lang w:eastAsia="en-US"/>
              </w:rPr>
              <w:t xml:space="preserve">Довідка в довільній формі у разі залучення чи незалучення субпідрядних організацій.  </w:t>
            </w:r>
          </w:p>
        </w:tc>
      </w:tr>
      <w:tr w:rsidR="00E7733D" w:rsidRPr="00DA2B59" w14:paraId="161FD6E9" w14:textId="77777777" w:rsidTr="006123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89FF8" w14:textId="796758EA" w:rsidR="00E7733D" w:rsidRPr="00693500" w:rsidRDefault="00693500" w:rsidP="00693500">
            <w:pPr>
              <w:ind w:left="100"/>
              <w:rPr>
                <w:rFonts w:ascii="Times New Roman" w:hAnsi="Times New Roman"/>
                <w:b/>
                <w:color w:val="000000"/>
                <w:sz w:val="22"/>
                <w:szCs w:val="22"/>
                <w:lang w:val="ru-RU"/>
              </w:rPr>
            </w:pPr>
            <w:r>
              <w:rPr>
                <w:rFonts w:ascii="Times New Roman" w:hAnsi="Times New Roman"/>
                <w:b/>
                <w:color w:val="000000"/>
                <w:sz w:val="22"/>
                <w:szCs w:val="22"/>
                <w:lang w:val="ru-RU"/>
              </w:rPr>
              <w:t>11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AE771" w14:textId="77777777" w:rsidR="00693500" w:rsidRDefault="00693500" w:rsidP="00693500">
            <w:pPr>
              <w:pStyle w:val="s38"/>
              <w:numPr>
                <w:ilvl w:val="0"/>
                <w:numId w:val="20"/>
              </w:numPr>
              <w:spacing w:before="0" w:beforeAutospacing="0" w:after="0" w:afterAutospacing="0"/>
              <w:ind w:left="0"/>
              <w:jc w:val="both"/>
              <w:rPr>
                <w:color w:val="000000" w:themeColor="text1"/>
                <w:sz w:val="20"/>
                <w:szCs w:val="20"/>
              </w:rPr>
            </w:pPr>
            <w:r w:rsidRPr="00E90091">
              <w:rPr>
                <w:color w:val="000000" w:themeColor="text1"/>
                <w:sz w:val="20"/>
                <w:szCs w:val="20"/>
              </w:rPr>
              <w:t>Довідка обстеження</w:t>
            </w:r>
            <w:r>
              <w:rPr>
                <w:color w:val="000000" w:themeColor="text1"/>
                <w:sz w:val="20"/>
                <w:szCs w:val="20"/>
              </w:rPr>
              <w:t xml:space="preserve"> об’єкта на місцевості, що засвідчує фактичну оцінку Учасником обсягу, складності та характеру виконання робіт, підписану уповноваженими особами Замовника та Учасника за встановленою формою:</w:t>
            </w:r>
          </w:p>
          <w:p w14:paraId="083D7E65" w14:textId="77777777" w:rsidR="00693500" w:rsidRDefault="00693500" w:rsidP="00693500">
            <w:pPr>
              <w:pStyle w:val="s38"/>
              <w:spacing w:before="0" w:beforeAutospacing="0" w:after="0" w:afterAutospacing="0"/>
              <w:ind w:left="360"/>
              <w:jc w:val="center"/>
              <w:rPr>
                <w:b/>
                <w:color w:val="000000" w:themeColor="text1"/>
                <w:sz w:val="20"/>
                <w:szCs w:val="20"/>
              </w:rPr>
            </w:pPr>
          </w:p>
          <w:p w14:paraId="3A269FD7" w14:textId="77777777" w:rsidR="00693500" w:rsidRDefault="00693500" w:rsidP="00693500">
            <w:pPr>
              <w:pStyle w:val="s38"/>
              <w:spacing w:before="0" w:beforeAutospacing="0" w:after="0" w:afterAutospacing="0"/>
              <w:ind w:left="360"/>
              <w:jc w:val="center"/>
              <w:rPr>
                <w:b/>
                <w:color w:val="000000" w:themeColor="text1"/>
                <w:sz w:val="20"/>
                <w:szCs w:val="20"/>
              </w:rPr>
            </w:pPr>
            <w:r w:rsidRPr="00521F6A">
              <w:rPr>
                <w:b/>
                <w:color w:val="000000" w:themeColor="text1"/>
                <w:sz w:val="20"/>
                <w:szCs w:val="20"/>
              </w:rPr>
              <w:t>Довідка щодо обстеження дороги</w:t>
            </w:r>
          </w:p>
          <w:p w14:paraId="76CEC8F4" w14:textId="77777777" w:rsidR="00693500" w:rsidRDefault="00693500" w:rsidP="00693500">
            <w:pPr>
              <w:pStyle w:val="s38"/>
              <w:spacing w:before="0" w:beforeAutospacing="0" w:after="0" w:afterAutospacing="0"/>
              <w:ind w:left="360"/>
              <w:jc w:val="center"/>
              <w:rPr>
                <w:b/>
                <w:color w:val="000000" w:themeColor="text1"/>
                <w:sz w:val="20"/>
                <w:szCs w:val="20"/>
              </w:rPr>
            </w:pPr>
            <w:r>
              <w:rPr>
                <w:b/>
                <w:color w:val="000000" w:themeColor="text1"/>
                <w:sz w:val="20"/>
                <w:szCs w:val="20"/>
              </w:rPr>
              <w:t xml:space="preserve">по </w:t>
            </w:r>
            <w:proofErr w:type="spellStart"/>
            <w:r>
              <w:rPr>
                <w:b/>
                <w:color w:val="000000" w:themeColor="text1"/>
                <w:sz w:val="20"/>
                <w:szCs w:val="20"/>
              </w:rPr>
              <w:t>пров</w:t>
            </w:r>
            <w:proofErr w:type="spellEnd"/>
            <w:r>
              <w:rPr>
                <w:b/>
                <w:color w:val="000000" w:themeColor="text1"/>
                <w:sz w:val="20"/>
                <w:szCs w:val="20"/>
              </w:rPr>
              <w:t xml:space="preserve">. Тихому у с. </w:t>
            </w:r>
            <w:proofErr w:type="spellStart"/>
            <w:r>
              <w:rPr>
                <w:b/>
                <w:color w:val="000000" w:themeColor="text1"/>
                <w:sz w:val="20"/>
                <w:szCs w:val="20"/>
              </w:rPr>
              <w:t>Підлозіївка</w:t>
            </w:r>
            <w:proofErr w:type="spellEnd"/>
            <w:r>
              <w:rPr>
                <w:b/>
                <w:color w:val="000000" w:themeColor="text1"/>
                <w:sz w:val="20"/>
                <w:szCs w:val="20"/>
              </w:rPr>
              <w:t xml:space="preserve"> Охтирського району Сумської області</w:t>
            </w:r>
          </w:p>
          <w:p w14:paraId="76002E46" w14:textId="77777777" w:rsidR="00693500" w:rsidRDefault="00693500" w:rsidP="00693500">
            <w:pPr>
              <w:pStyle w:val="s38"/>
              <w:spacing w:before="0" w:beforeAutospacing="0" w:after="0" w:afterAutospacing="0"/>
              <w:ind w:left="360"/>
              <w:jc w:val="center"/>
              <w:rPr>
                <w:b/>
                <w:color w:val="000000" w:themeColor="text1"/>
                <w:sz w:val="20"/>
                <w:szCs w:val="20"/>
              </w:rPr>
            </w:pPr>
          </w:p>
          <w:p w14:paraId="7FFC3A86"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 xml:space="preserve">Ми, що нижче підписалися, представник Замовника </w:t>
            </w:r>
            <w:proofErr w:type="spellStart"/>
            <w:r>
              <w:rPr>
                <w:color w:val="000000" w:themeColor="text1"/>
                <w:sz w:val="20"/>
                <w:szCs w:val="20"/>
              </w:rPr>
              <w:t>Чернеччинської</w:t>
            </w:r>
            <w:proofErr w:type="spellEnd"/>
            <w:r>
              <w:rPr>
                <w:color w:val="000000" w:themeColor="text1"/>
                <w:sz w:val="20"/>
                <w:szCs w:val="20"/>
              </w:rPr>
              <w:t xml:space="preserve"> сільської ради в особі уповноваженої особи___________________________________________________________</w:t>
            </w:r>
          </w:p>
          <w:p w14:paraId="0A5E13B4"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та представник Учасника________________________________________________________</w:t>
            </w:r>
          </w:p>
          <w:p w14:paraId="56269EF4"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в особі________________________________________________________________________</w:t>
            </w:r>
          </w:p>
          <w:p w14:paraId="22ACEA2F"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В  ході  даного  обстеження  представник  Замовника ознайомив, а  представник  Учасника ознайомився з проектною документацією, місцем, обсягами та характером виконання робіт  об’єкту Закупівлі .</w:t>
            </w:r>
          </w:p>
          <w:p w14:paraId="5EA0C3FF" w14:textId="77777777" w:rsidR="00693500" w:rsidRDefault="00693500" w:rsidP="00693500">
            <w:pPr>
              <w:pStyle w:val="s38"/>
              <w:spacing w:before="0" w:beforeAutospacing="0" w:after="0" w:afterAutospacing="0"/>
              <w:ind w:left="360"/>
              <w:rPr>
                <w:color w:val="000000" w:themeColor="text1"/>
                <w:sz w:val="20"/>
                <w:szCs w:val="20"/>
              </w:rPr>
            </w:pPr>
          </w:p>
          <w:p w14:paraId="588BECF2"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Уповноважена особа Замовника                                                 Уповноважена особа Учасника</w:t>
            </w:r>
          </w:p>
          <w:p w14:paraId="0B0DDB8E" w14:textId="77777777" w:rsidR="00693500" w:rsidRDefault="00693500" w:rsidP="00693500">
            <w:pPr>
              <w:pStyle w:val="s38"/>
              <w:spacing w:before="0" w:beforeAutospacing="0" w:after="0" w:afterAutospacing="0"/>
              <w:ind w:left="360"/>
              <w:rPr>
                <w:color w:val="000000" w:themeColor="text1"/>
                <w:sz w:val="20"/>
                <w:szCs w:val="20"/>
              </w:rPr>
            </w:pPr>
            <w:r>
              <w:rPr>
                <w:color w:val="000000" w:themeColor="text1"/>
                <w:sz w:val="20"/>
                <w:szCs w:val="20"/>
              </w:rPr>
              <w:t xml:space="preserve">___________________________                                                   </w:t>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t>__________________________</w:t>
            </w:r>
          </w:p>
          <w:p w14:paraId="076DB0AF" w14:textId="2DAC8FAF" w:rsidR="00E7733D" w:rsidRPr="00693500" w:rsidRDefault="00693500" w:rsidP="00693500">
            <w:pPr>
              <w:ind w:left="140" w:right="140"/>
              <w:jc w:val="both"/>
              <w:rPr>
                <w:rFonts w:ascii="Times New Roman" w:hAnsi="Times New Roman"/>
                <w:color w:val="4A86E8"/>
                <w:sz w:val="22"/>
                <w:szCs w:val="22"/>
                <w:highlight w:val="yellow"/>
              </w:rPr>
            </w:pPr>
            <w:r>
              <w:rPr>
                <w:color w:val="000000" w:themeColor="text1"/>
                <w:sz w:val="20"/>
                <w:szCs w:val="20"/>
              </w:rPr>
              <w:t>_____________________2023 р.                                                  _____________________2023 р.</w:t>
            </w:r>
          </w:p>
        </w:tc>
      </w:tr>
    </w:tbl>
    <w:p w14:paraId="5E8457FF" w14:textId="77777777" w:rsidR="00E7733D" w:rsidRPr="00DA2B59" w:rsidRDefault="00E7733D" w:rsidP="00E7733D">
      <w:pPr>
        <w:rPr>
          <w:rFonts w:ascii="Times New Roman" w:hAnsi="Times New Roman"/>
          <w:sz w:val="22"/>
          <w:szCs w:val="22"/>
        </w:rPr>
      </w:pPr>
    </w:p>
    <w:p w14:paraId="46D131BC" w14:textId="77777777" w:rsidR="006E585E" w:rsidRPr="00F54AF2" w:rsidRDefault="006E585E" w:rsidP="006E585E">
      <w:pPr>
        <w:suppressLineNumbers/>
        <w:suppressAutoHyphens/>
        <w:spacing w:before="120"/>
        <w:jc w:val="both"/>
        <w:rPr>
          <w:rFonts w:ascii="Times New Roman" w:hAnsi="Times New Roman"/>
          <w:b/>
          <w:i/>
          <w:caps/>
          <w:sz w:val="20"/>
          <w:szCs w:val="20"/>
        </w:rPr>
      </w:pPr>
      <w:bookmarkStart w:id="7" w:name="_heading=h.gjdgxs" w:colFirst="0" w:colLast="0"/>
      <w:bookmarkEnd w:id="7"/>
      <w:r w:rsidRPr="00F54AF2">
        <w:rPr>
          <w:rFonts w:ascii="Times New Roman" w:hAnsi="Times New Roman"/>
          <w:b/>
          <w:i/>
          <w:iCs/>
          <w:sz w:val="20"/>
          <w:szCs w:val="20"/>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F54AF2">
        <w:rPr>
          <w:rFonts w:ascii="Times New Roman" w:hAnsi="Times New Roman"/>
          <w:b/>
          <w:i/>
          <w:iCs/>
          <w:sz w:val="20"/>
          <w:szCs w:val="20"/>
          <w:lang w:val="ru-RU"/>
        </w:rPr>
        <w:t>н</w:t>
      </w:r>
      <w:proofErr w:type="spellStart"/>
      <w:r w:rsidRPr="00F54AF2">
        <w:rPr>
          <w:rFonts w:ascii="Times New Roman" w:hAnsi="Times New Roman"/>
          <w:b/>
          <w:i/>
          <w:iCs/>
          <w:sz w:val="20"/>
          <w:szCs w:val="20"/>
        </w:rPr>
        <w:t>адання</w:t>
      </w:r>
      <w:proofErr w:type="spellEnd"/>
      <w:r w:rsidRPr="00F54AF2">
        <w:rPr>
          <w:rFonts w:ascii="Times New Roman" w:hAnsi="Times New Roman"/>
          <w:b/>
          <w:i/>
          <w:iCs/>
          <w:sz w:val="20"/>
          <w:szCs w:val="20"/>
        </w:rPr>
        <w:t xml:space="preserve"> вищезазначених документів.</w:t>
      </w:r>
    </w:p>
    <w:p w14:paraId="626DE138" w14:textId="77777777" w:rsidR="00814912" w:rsidRDefault="00814912" w:rsidP="002E4BF3">
      <w:pPr>
        <w:suppressLineNumbers/>
        <w:suppressAutoHyphens/>
        <w:spacing w:before="120"/>
        <w:jc w:val="right"/>
        <w:rPr>
          <w:rFonts w:ascii="Times New Roman" w:hAnsi="Times New Roman"/>
          <w:b/>
          <w:i/>
          <w:caps/>
          <w:sz w:val="22"/>
          <w:szCs w:val="22"/>
        </w:rPr>
      </w:pPr>
    </w:p>
    <w:p w14:paraId="2C661F13" w14:textId="77777777" w:rsidR="00814912" w:rsidRDefault="00814912" w:rsidP="00451377">
      <w:pPr>
        <w:ind w:left="5660"/>
        <w:jc w:val="right"/>
        <w:rPr>
          <w:rFonts w:ascii="Times New Roman" w:hAnsi="Times New Roman"/>
          <w:b/>
          <w:color w:val="000000"/>
          <w:sz w:val="22"/>
          <w:szCs w:val="22"/>
        </w:rPr>
      </w:pPr>
    </w:p>
    <w:p w14:paraId="4BC4305A" w14:textId="77777777" w:rsidR="00505B3D" w:rsidRDefault="00505B3D" w:rsidP="00451377">
      <w:pPr>
        <w:ind w:left="5660"/>
        <w:jc w:val="right"/>
        <w:rPr>
          <w:rFonts w:ascii="Times New Roman" w:hAnsi="Times New Roman"/>
          <w:b/>
          <w:color w:val="000000"/>
          <w:sz w:val="22"/>
          <w:szCs w:val="22"/>
        </w:rPr>
      </w:pPr>
    </w:p>
    <w:p w14:paraId="01BC5E43" w14:textId="77777777" w:rsidR="00505B3D" w:rsidRDefault="00505B3D" w:rsidP="00451377">
      <w:pPr>
        <w:ind w:left="5660"/>
        <w:jc w:val="right"/>
        <w:rPr>
          <w:rFonts w:ascii="Times New Roman" w:hAnsi="Times New Roman"/>
          <w:b/>
          <w:color w:val="000000"/>
          <w:sz w:val="22"/>
          <w:szCs w:val="22"/>
        </w:rPr>
      </w:pPr>
    </w:p>
    <w:p w14:paraId="64DC62AC" w14:textId="77777777" w:rsidR="00505B3D" w:rsidRDefault="00505B3D" w:rsidP="00451377">
      <w:pPr>
        <w:ind w:left="5660"/>
        <w:jc w:val="right"/>
        <w:rPr>
          <w:rFonts w:ascii="Times New Roman" w:hAnsi="Times New Roman"/>
          <w:b/>
          <w:color w:val="000000"/>
          <w:sz w:val="22"/>
          <w:szCs w:val="22"/>
        </w:rPr>
      </w:pPr>
    </w:p>
    <w:p w14:paraId="3B60647E" w14:textId="77777777" w:rsidR="00505B3D" w:rsidRDefault="00505B3D" w:rsidP="00451377">
      <w:pPr>
        <w:ind w:left="5660"/>
        <w:jc w:val="right"/>
        <w:rPr>
          <w:rFonts w:ascii="Times New Roman" w:hAnsi="Times New Roman"/>
          <w:b/>
          <w:color w:val="000000"/>
          <w:sz w:val="22"/>
          <w:szCs w:val="22"/>
        </w:rPr>
      </w:pPr>
    </w:p>
    <w:p w14:paraId="0E0CE170" w14:textId="77777777" w:rsidR="00505B3D" w:rsidRDefault="00505B3D" w:rsidP="00451377">
      <w:pPr>
        <w:ind w:left="5660"/>
        <w:jc w:val="right"/>
        <w:rPr>
          <w:rFonts w:ascii="Times New Roman" w:hAnsi="Times New Roman"/>
          <w:b/>
          <w:color w:val="000000"/>
          <w:sz w:val="22"/>
          <w:szCs w:val="22"/>
        </w:rPr>
      </w:pPr>
    </w:p>
    <w:p w14:paraId="3EA44F58" w14:textId="77777777" w:rsidR="00505B3D" w:rsidRDefault="00505B3D" w:rsidP="00451377">
      <w:pPr>
        <w:ind w:left="5660"/>
        <w:jc w:val="right"/>
        <w:rPr>
          <w:rFonts w:ascii="Times New Roman" w:hAnsi="Times New Roman"/>
          <w:b/>
          <w:color w:val="000000"/>
          <w:sz w:val="22"/>
          <w:szCs w:val="22"/>
        </w:rPr>
      </w:pPr>
    </w:p>
    <w:p w14:paraId="3E606D7A" w14:textId="77777777" w:rsidR="00505B3D" w:rsidRDefault="00505B3D" w:rsidP="00451377">
      <w:pPr>
        <w:ind w:left="5660"/>
        <w:jc w:val="right"/>
        <w:rPr>
          <w:rFonts w:ascii="Times New Roman" w:hAnsi="Times New Roman"/>
          <w:b/>
          <w:color w:val="000000"/>
          <w:sz w:val="22"/>
          <w:szCs w:val="22"/>
        </w:rPr>
      </w:pPr>
    </w:p>
    <w:p w14:paraId="64C2EDCC"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lastRenderedPageBreak/>
        <w:t>ДОДАТОК  2</w:t>
      </w:r>
    </w:p>
    <w:p w14:paraId="25299968"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47EEECA5" w14:textId="77777777"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3F942D2" w14:textId="77777777" w:rsidR="005560BD" w:rsidRDefault="00492914" w:rsidP="00492914">
      <w:pPr>
        <w:jc w:val="both"/>
        <w:rPr>
          <w:rFonts w:ascii="Times New Roman" w:hAnsi="Times New Roman"/>
          <w:sz w:val="22"/>
          <w:szCs w:val="22"/>
          <w:shd w:val="clear" w:color="auto" w:fill="FDFEFD"/>
        </w:rPr>
      </w:pPr>
      <w:r w:rsidRPr="00443664">
        <w:rPr>
          <w:rFonts w:ascii="Times New Roman" w:hAnsi="Times New Roman"/>
          <w:sz w:val="22"/>
          <w:szCs w:val="22"/>
          <w:shd w:val="clear" w:color="auto" w:fill="FDFEFD"/>
        </w:rPr>
        <w:t>З</w:t>
      </w:r>
      <w:r w:rsidR="005560BD">
        <w:rPr>
          <w:rFonts w:ascii="Times New Roman" w:hAnsi="Times New Roman"/>
          <w:sz w:val="22"/>
          <w:szCs w:val="22"/>
          <w:shd w:val="clear" w:color="auto" w:fill="FDFEFD"/>
        </w:rPr>
        <w:t>гідно вимог</w:t>
      </w:r>
      <w:r w:rsidRPr="00443664">
        <w:rPr>
          <w:rFonts w:ascii="Times New Roman" w:hAnsi="Times New Roman"/>
          <w:sz w:val="22"/>
          <w:szCs w:val="22"/>
          <w:shd w:val="clear" w:color="auto" w:fill="FDFEFD"/>
        </w:rPr>
        <w:t xml:space="preserve"> Настанови з визначення вартості будівництва для розрахунку ціни тендерної пропозиції учасника процедури закупівлі (договірної ціни) замовник надає</w:t>
      </w:r>
      <w:r w:rsidR="005560BD">
        <w:rPr>
          <w:rFonts w:ascii="Times New Roman" w:hAnsi="Times New Roman"/>
          <w:sz w:val="22"/>
          <w:szCs w:val="22"/>
          <w:shd w:val="clear" w:color="auto" w:fill="FDFEFD"/>
        </w:rPr>
        <w:t>,</w:t>
      </w:r>
      <w:r w:rsidRPr="00443664">
        <w:rPr>
          <w:rFonts w:ascii="Times New Roman" w:hAnsi="Times New Roman"/>
          <w:sz w:val="22"/>
          <w:szCs w:val="22"/>
          <w:shd w:val="clear" w:color="auto" w:fill="FDFEFD"/>
        </w:rPr>
        <w:t xml:space="preserve"> як </w:t>
      </w:r>
      <w:r w:rsidRPr="00492914">
        <w:rPr>
          <w:rFonts w:ascii="Times New Roman" w:hAnsi="Times New Roman"/>
          <w:b/>
          <w:sz w:val="22"/>
          <w:szCs w:val="22"/>
          <w:shd w:val="clear" w:color="auto" w:fill="FDFEFD"/>
        </w:rPr>
        <w:t>технічне завдання</w:t>
      </w:r>
      <w:r w:rsidRPr="00443664">
        <w:rPr>
          <w:rFonts w:ascii="Times New Roman" w:hAnsi="Times New Roman"/>
          <w:sz w:val="22"/>
          <w:szCs w:val="22"/>
          <w:shd w:val="clear" w:color="auto" w:fill="FDFEFD"/>
        </w:rPr>
        <w:t xml:space="preserve"> при закупівлі окремих видів ка</w:t>
      </w:r>
      <w:r>
        <w:rPr>
          <w:rFonts w:ascii="Times New Roman" w:hAnsi="Times New Roman"/>
          <w:sz w:val="22"/>
          <w:szCs w:val="22"/>
          <w:shd w:val="clear" w:color="auto" w:fill="FDFEFD"/>
        </w:rPr>
        <w:t xml:space="preserve">пітальних ремонтів </w:t>
      </w:r>
      <w:r w:rsidR="005560BD">
        <w:rPr>
          <w:rFonts w:ascii="Times New Roman" w:hAnsi="Times New Roman"/>
          <w:sz w:val="22"/>
          <w:szCs w:val="22"/>
          <w:shd w:val="clear" w:color="auto" w:fill="FDFEFD"/>
        </w:rPr>
        <w:t>до я</w:t>
      </w:r>
      <w:r>
        <w:rPr>
          <w:rFonts w:ascii="Times New Roman" w:hAnsi="Times New Roman"/>
          <w:sz w:val="22"/>
          <w:szCs w:val="22"/>
          <w:shd w:val="clear" w:color="auto" w:fill="FDFEFD"/>
        </w:rPr>
        <w:t xml:space="preserve">ких </w:t>
      </w:r>
      <w:r w:rsidRPr="00443664">
        <w:rPr>
          <w:rFonts w:ascii="Times New Roman" w:hAnsi="Times New Roman"/>
          <w:sz w:val="22"/>
          <w:szCs w:val="22"/>
          <w:shd w:val="clear" w:color="auto" w:fill="FDFEFD"/>
        </w:rPr>
        <w:t>відносяться капітальні ремонти, пов’язані виключно з поліпшенням експлуатаційних показників, введених в експлуатацію в установленому порядку об’єктів будівництва</w:t>
      </w:r>
      <w:r w:rsidR="005560BD">
        <w:rPr>
          <w:rFonts w:ascii="Times New Roman" w:hAnsi="Times New Roman"/>
          <w:sz w:val="22"/>
          <w:szCs w:val="22"/>
          <w:shd w:val="clear" w:color="auto" w:fill="FDFEFD"/>
        </w:rPr>
        <w:t xml:space="preserve"> (п. 8.4 ДБН А.2.2-3</w:t>
      </w:r>
      <w:r w:rsidRPr="00443664">
        <w:rPr>
          <w:rFonts w:ascii="Times New Roman" w:hAnsi="Times New Roman"/>
          <w:sz w:val="22"/>
          <w:szCs w:val="22"/>
          <w:shd w:val="clear" w:color="auto" w:fill="FDFEFD"/>
        </w:rPr>
        <w:t>) — дефектний акт</w:t>
      </w:r>
      <w:r>
        <w:rPr>
          <w:rFonts w:ascii="Times New Roman" w:hAnsi="Times New Roman"/>
          <w:sz w:val="22"/>
          <w:szCs w:val="22"/>
          <w:shd w:val="clear" w:color="auto" w:fill="FDFEFD"/>
        </w:rPr>
        <w:t xml:space="preserve">. </w:t>
      </w:r>
    </w:p>
    <w:p w14:paraId="7C8533B3" w14:textId="77777777" w:rsidR="00492914" w:rsidRPr="005560BD" w:rsidRDefault="00492914" w:rsidP="00492914">
      <w:pPr>
        <w:jc w:val="both"/>
        <w:rPr>
          <w:rFonts w:ascii="Times New Roman" w:hAnsi="Times New Roman"/>
          <w:b/>
          <w:i/>
          <w:sz w:val="22"/>
          <w:szCs w:val="22"/>
        </w:rPr>
      </w:pPr>
      <w:r w:rsidRPr="005560BD">
        <w:rPr>
          <w:rFonts w:ascii="Times New Roman" w:hAnsi="Times New Roman"/>
          <w:i/>
          <w:iCs/>
          <w:sz w:val="22"/>
          <w:szCs w:val="22"/>
          <w:shd w:val="clear" w:color="auto" w:fill="FDFEFD"/>
        </w:rPr>
        <w:t>Дана технічна специфікація складена у відповідності до дефектного акту.</w:t>
      </w:r>
    </w:p>
    <w:p w14:paraId="1D1D49D3" w14:textId="77777777" w:rsidR="000D3780" w:rsidRDefault="000D3780" w:rsidP="00451377">
      <w:pPr>
        <w:jc w:val="center"/>
        <w:rPr>
          <w:rFonts w:ascii="Times New Roman" w:hAnsi="Times New Roman"/>
          <w:b/>
          <w:i/>
          <w:sz w:val="22"/>
          <w:szCs w:val="22"/>
          <w:highlight w:val="white"/>
        </w:rPr>
      </w:pPr>
    </w:p>
    <w:p w14:paraId="07A5D76E" w14:textId="77777777" w:rsidR="00492914" w:rsidRDefault="00451377" w:rsidP="00451377">
      <w:pPr>
        <w:jc w:val="center"/>
        <w:rPr>
          <w:rFonts w:ascii="Times New Roman" w:hAnsi="Times New Roman"/>
          <w:b/>
          <w:i/>
          <w:sz w:val="22"/>
          <w:szCs w:val="22"/>
        </w:rPr>
      </w:pPr>
      <w:r w:rsidRPr="004457FA">
        <w:rPr>
          <w:rFonts w:ascii="Times New Roman" w:hAnsi="Times New Roman"/>
          <w:b/>
          <w:i/>
          <w:sz w:val="22"/>
          <w:szCs w:val="22"/>
          <w:highlight w:val="white"/>
        </w:rPr>
        <w:t>ТЕХНІЧНА СПЕЦИФІКАЦІЯ</w:t>
      </w:r>
      <w:r w:rsidR="00492914">
        <w:rPr>
          <w:rFonts w:ascii="Times New Roman" w:hAnsi="Times New Roman"/>
          <w:b/>
          <w:i/>
          <w:sz w:val="22"/>
          <w:szCs w:val="22"/>
        </w:rPr>
        <w:t xml:space="preserve"> </w:t>
      </w:r>
    </w:p>
    <w:p w14:paraId="00465E26" w14:textId="49FA47D6" w:rsidR="001E0D7F" w:rsidRDefault="001E0D7F" w:rsidP="001E0D7F">
      <w:pPr>
        <w:framePr w:hSpace="180" w:wrap="around" w:vAnchor="text" w:hAnchor="margin" w:xAlign="center" w:y="1"/>
        <w:jc w:val="center"/>
        <w:rPr>
          <w:rFonts w:ascii="Times New Roman" w:hAnsi="Times New Roman"/>
          <w:b/>
          <w:bCs/>
          <w:sz w:val="22"/>
          <w:szCs w:val="22"/>
          <w:lang w:val="ru-RU"/>
        </w:rPr>
      </w:pPr>
      <w:proofErr w:type="spellStart"/>
      <w:r>
        <w:rPr>
          <w:rFonts w:ascii="Times New Roman" w:hAnsi="Times New Roman"/>
          <w:b/>
          <w:bCs/>
          <w:sz w:val="22"/>
          <w:szCs w:val="22"/>
          <w:lang w:val="ru-RU"/>
        </w:rPr>
        <w:t>Капітальний</w:t>
      </w:r>
      <w:proofErr w:type="spellEnd"/>
      <w:r>
        <w:rPr>
          <w:rFonts w:ascii="Times New Roman" w:hAnsi="Times New Roman"/>
          <w:b/>
          <w:bCs/>
          <w:sz w:val="22"/>
          <w:szCs w:val="22"/>
          <w:lang w:val="ru-RU"/>
        </w:rPr>
        <w:t xml:space="preserve"> ремонт дороги по </w:t>
      </w:r>
      <w:proofErr w:type="spellStart"/>
      <w:r>
        <w:rPr>
          <w:rFonts w:ascii="Times New Roman" w:hAnsi="Times New Roman"/>
          <w:b/>
          <w:bCs/>
          <w:sz w:val="22"/>
          <w:szCs w:val="22"/>
          <w:lang w:val="ru-RU"/>
        </w:rPr>
        <w:t>в</w:t>
      </w:r>
      <w:r w:rsidR="00505B3D">
        <w:rPr>
          <w:rFonts w:ascii="Times New Roman" w:hAnsi="Times New Roman"/>
          <w:b/>
          <w:bCs/>
          <w:sz w:val="22"/>
          <w:szCs w:val="22"/>
          <w:lang w:val="ru-RU"/>
        </w:rPr>
        <w:t>ул</w:t>
      </w:r>
      <w:proofErr w:type="spellEnd"/>
      <w:r>
        <w:rPr>
          <w:rFonts w:ascii="Times New Roman" w:hAnsi="Times New Roman"/>
          <w:b/>
          <w:bCs/>
          <w:sz w:val="22"/>
          <w:szCs w:val="22"/>
          <w:lang w:val="ru-RU"/>
        </w:rPr>
        <w:t xml:space="preserve">. </w:t>
      </w:r>
      <w:proofErr w:type="spellStart"/>
      <w:r w:rsidR="00505B3D">
        <w:rPr>
          <w:rFonts w:ascii="Times New Roman" w:hAnsi="Times New Roman"/>
          <w:b/>
          <w:bCs/>
          <w:sz w:val="22"/>
          <w:szCs w:val="22"/>
          <w:lang w:val="ru-RU"/>
        </w:rPr>
        <w:t>Підлозіївська</w:t>
      </w:r>
      <w:proofErr w:type="spellEnd"/>
      <w:r>
        <w:rPr>
          <w:rFonts w:ascii="Times New Roman" w:hAnsi="Times New Roman"/>
          <w:b/>
          <w:bCs/>
          <w:sz w:val="22"/>
          <w:szCs w:val="22"/>
          <w:lang w:val="ru-RU"/>
        </w:rPr>
        <w:t xml:space="preserve"> у с. </w:t>
      </w:r>
      <w:proofErr w:type="spellStart"/>
      <w:r>
        <w:rPr>
          <w:rFonts w:ascii="Times New Roman" w:hAnsi="Times New Roman"/>
          <w:b/>
          <w:bCs/>
          <w:sz w:val="22"/>
          <w:szCs w:val="22"/>
          <w:lang w:val="ru-RU"/>
        </w:rPr>
        <w:t>Підлозіївка</w:t>
      </w:r>
      <w:proofErr w:type="spellEnd"/>
    </w:p>
    <w:p w14:paraId="26967A59" w14:textId="77777777" w:rsidR="001E0D7F" w:rsidRDefault="001E0D7F" w:rsidP="001E0D7F">
      <w:pPr>
        <w:framePr w:hSpace="180" w:wrap="around" w:vAnchor="text" w:hAnchor="margin" w:xAlign="center" w:y="1"/>
        <w:jc w:val="center"/>
        <w:rPr>
          <w:rFonts w:ascii="Times New Roman" w:hAnsi="Times New Roman"/>
          <w:b/>
          <w:bCs/>
          <w:lang w:val="ru-RU"/>
        </w:rPr>
      </w:pPr>
      <w:proofErr w:type="spellStart"/>
      <w:r>
        <w:rPr>
          <w:rFonts w:ascii="Times New Roman" w:hAnsi="Times New Roman"/>
          <w:b/>
          <w:bCs/>
          <w:sz w:val="22"/>
          <w:szCs w:val="22"/>
          <w:lang w:val="ru-RU"/>
        </w:rPr>
        <w:t>Охтирського</w:t>
      </w:r>
      <w:proofErr w:type="spellEnd"/>
      <w:r>
        <w:rPr>
          <w:rFonts w:ascii="Times New Roman" w:hAnsi="Times New Roman"/>
          <w:b/>
          <w:bCs/>
          <w:sz w:val="22"/>
          <w:szCs w:val="22"/>
          <w:lang w:val="ru-RU"/>
        </w:rPr>
        <w:t xml:space="preserve"> району </w:t>
      </w:r>
      <w:proofErr w:type="spellStart"/>
      <w:r>
        <w:rPr>
          <w:rFonts w:ascii="Times New Roman" w:hAnsi="Times New Roman"/>
          <w:b/>
          <w:bCs/>
          <w:sz w:val="22"/>
          <w:szCs w:val="22"/>
          <w:lang w:val="ru-RU"/>
        </w:rPr>
        <w:t>Сумської</w:t>
      </w:r>
      <w:proofErr w:type="spellEnd"/>
      <w:r>
        <w:rPr>
          <w:rFonts w:ascii="Times New Roman" w:hAnsi="Times New Roman"/>
          <w:b/>
          <w:bCs/>
          <w:sz w:val="22"/>
          <w:szCs w:val="22"/>
          <w:lang w:val="ru-RU"/>
        </w:rPr>
        <w:t xml:space="preserve"> </w:t>
      </w:r>
      <w:proofErr w:type="spellStart"/>
      <w:r>
        <w:rPr>
          <w:rFonts w:ascii="Times New Roman" w:hAnsi="Times New Roman"/>
          <w:b/>
          <w:bCs/>
          <w:sz w:val="22"/>
          <w:szCs w:val="22"/>
          <w:lang w:val="ru-RU"/>
        </w:rPr>
        <w:t>області</w:t>
      </w:r>
      <w:proofErr w:type="spellEnd"/>
      <w:r>
        <w:rPr>
          <w:rFonts w:ascii="Times New Roman" w:hAnsi="Times New Roman"/>
          <w:b/>
          <w:bCs/>
          <w:sz w:val="22"/>
          <w:szCs w:val="22"/>
          <w:lang w:val="ru-RU"/>
        </w:rPr>
        <w:t xml:space="preserve">. </w:t>
      </w:r>
      <w:proofErr w:type="spellStart"/>
      <w:r>
        <w:rPr>
          <w:rFonts w:ascii="Times New Roman" w:hAnsi="Times New Roman"/>
          <w:b/>
          <w:bCs/>
          <w:sz w:val="22"/>
          <w:szCs w:val="22"/>
          <w:lang w:val="ru-RU"/>
        </w:rPr>
        <w:t>Коригування</w:t>
      </w:r>
      <w:proofErr w:type="spellEnd"/>
    </w:p>
    <w:p w14:paraId="75E0780E" w14:textId="77777777" w:rsidR="00876295" w:rsidRDefault="00876295" w:rsidP="00876295">
      <w:pPr>
        <w:jc w:val="center"/>
        <w:rPr>
          <w:rFonts w:ascii="Times New Roman" w:hAnsi="Times New Roman"/>
          <w:b/>
          <w:color w:val="000000"/>
          <w:sz w:val="22"/>
          <w:szCs w:val="22"/>
          <w:lang w:val="ru-RU"/>
        </w:rPr>
      </w:pPr>
      <w:r w:rsidRPr="00876295">
        <w:rPr>
          <w:rFonts w:ascii="Times New Roman" w:hAnsi="Times New Roman"/>
          <w:b/>
          <w:color w:val="000000"/>
          <w:sz w:val="22"/>
          <w:szCs w:val="22"/>
          <w:lang w:val="ru-RU"/>
        </w:rPr>
        <w:t xml:space="preserve">Код ДК 021:2015: 45233142-6 ремонт </w:t>
      </w:r>
      <w:proofErr w:type="spellStart"/>
      <w:r w:rsidRPr="00876295">
        <w:rPr>
          <w:rFonts w:ascii="Times New Roman" w:hAnsi="Times New Roman"/>
          <w:b/>
          <w:color w:val="000000"/>
          <w:sz w:val="22"/>
          <w:szCs w:val="22"/>
          <w:lang w:val="ru-RU"/>
        </w:rPr>
        <w:t>доріг</w:t>
      </w:r>
      <w:proofErr w:type="spellEnd"/>
    </w:p>
    <w:p w14:paraId="3F6AA380" w14:textId="77777777" w:rsidR="00AC5FE2" w:rsidRPr="00F54AF2" w:rsidRDefault="00AC5FE2" w:rsidP="00AC5FE2">
      <w:pPr>
        <w:ind w:right="-284"/>
        <w:rPr>
          <w:rFonts w:ascii="Times New Roman" w:hAnsi="Times New Roman"/>
          <w:sz w:val="20"/>
          <w:szCs w:val="20"/>
        </w:rPr>
      </w:pPr>
      <w:r>
        <w:rPr>
          <w:rFonts w:ascii="Times New Roman" w:hAnsi="Times New Roman"/>
          <w:sz w:val="20"/>
          <w:szCs w:val="20"/>
        </w:rPr>
        <w:t>Клас наслідків (відповідальності) об’єкту СС1</w:t>
      </w:r>
    </w:p>
    <w:tbl>
      <w:tblPr>
        <w:tblW w:w="9960" w:type="dxa"/>
        <w:jc w:val="center"/>
        <w:tblLayout w:type="fixed"/>
        <w:tblCellMar>
          <w:left w:w="28" w:type="dxa"/>
          <w:right w:w="28" w:type="dxa"/>
        </w:tblCellMar>
        <w:tblLook w:val="04A0" w:firstRow="1" w:lastRow="0" w:firstColumn="1" w:lastColumn="0" w:noHBand="0" w:noVBand="1"/>
      </w:tblPr>
      <w:tblGrid>
        <w:gridCol w:w="9960"/>
      </w:tblGrid>
      <w:tr w:rsidR="00354E5E" w:rsidRPr="00F54AF2" w14:paraId="20FEC2D1" w14:textId="77777777" w:rsidTr="00912E21">
        <w:trPr>
          <w:jc w:val="center"/>
        </w:trPr>
        <w:tc>
          <w:tcPr>
            <w:tcW w:w="9960" w:type="dxa"/>
          </w:tcPr>
          <w:p w14:paraId="790F4D6C" w14:textId="77777777" w:rsidR="00354E5E" w:rsidRDefault="00354E5E" w:rsidP="00912E21">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Об’єми робіт</w:t>
            </w:r>
          </w:p>
          <w:tbl>
            <w:tblPr>
              <w:tblStyle w:val="ae"/>
              <w:tblW w:w="0" w:type="auto"/>
              <w:tblLayout w:type="fixed"/>
              <w:tblLook w:val="04A0" w:firstRow="1" w:lastRow="0" w:firstColumn="1" w:lastColumn="0" w:noHBand="0" w:noVBand="1"/>
            </w:tblPr>
            <w:tblGrid>
              <w:gridCol w:w="532"/>
              <w:gridCol w:w="5833"/>
              <w:gridCol w:w="1134"/>
              <w:gridCol w:w="1276"/>
              <w:gridCol w:w="1115"/>
            </w:tblGrid>
            <w:tr w:rsidR="00354E5E" w:rsidRPr="00F54AF2" w14:paraId="0E78B385"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A25F6" w14:textId="77777777" w:rsidR="00354E5E" w:rsidRPr="00F54AF2" w:rsidRDefault="00354E5E" w:rsidP="00912E21">
                  <w:pPr>
                    <w:keepLines/>
                    <w:autoSpaceDE w:val="0"/>
                    <w:autoSpaceDN w:val="0"/>
                    <w:jc w:val="center"/>
                    <w:rPr>
                      <w:rFonts w:ascii="Times New Roman" w:hAnsi="Times New Roman"/>
                      <w:b/>
                      <w:bCs/>
                      <w:spacing w:val="-3"/>
                      <w:sz w:val="20"/>
                      <w:szCs w:val="20"/>
                    </w:rPr>
                  </w:pPr>
                  <w:r w:rsidRPr="00F54AF2">
                    <w:rPr>
                      <w:rFonts w:ascii="Times New Roman" w:hAnsi="Times New Roman"/>
                      <w:b/>
                      <w:bCs/>
                      <w:spacing w:val="-3"/>
                      <w:sz w:val="20"/>
                      <w:szCs w:val="20"/>
                    </w:rPr>
                    <w:t>№ з/п</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F46C8" w14:textId="77777777" w:rsidR="00354E5E" w:rsidRPr="00F54AF2" w:rsidRDefault="00354E5E" w:rsidP="00912E21">
                  <w:pPr>
                    <w:keepLines/>
                    <w:autoSpaceDE w:val="0"/>
                    <w:autoSpaceDN w:val="0"/>
                    <w:jc w:val="center"/>
                    <w:rPr>
                      <w:rFonts w:ascii="Times New Roman" w:hAnsi="Times New Roman"/>
                      <w:b/>
                      <w:bCs/>
                      <w:spacing w:val="-3"/>
                      <w:sz w:val="20"/>
                      <w:szCs w:val="20"/>
                    </w:rPr>
                  </w:pPr>
                  <w:r w:rsidRPr="00F54AF2">
                    <w:rPr>
                      <w:rFonts w:ascii="Times New Roman" w:hAnsi="Times New Roman"/>
                      <w:b/>
                      <w:bCs/>
                      <w:spacing w:val="-3"/>
                      <w:sz w:val="20"/>
                      <w:szCs w:val="20"/>
                    </w:rPr>
                    <w:t>Найменування робіт та витрат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BB1629" w14:textId="77777777" w:rsidR="00354E5E" w:rsidRPr="00F54AF2" w:rsidRDefault="00354E5E" w:rsidP="00912E21">
                  <w:pPr>
                    <w:keepLines/>
                    <w:autoSpaceDE w:val="0"/>
                    <w:autoSpaceDN w:val="0"/>
                    <w:jc w:val="center"/>
                    <w:rPr>
                      <w:rFonts w:ascii="Times New Roman" w:hAnsi="Times New Roman"/>
                      <w:b/>
                      <w:bCs/>
                      <w:spacing w:val="-3"/>
                      <w:sz w:val="20"/>
                      <w:szCs w:val="20"/>
                    </w:rPr>
                  </w:pPr>
                  <w:r w:rsidRPr="00F54AF2">
                    <w:rPr>
                      <w:rFonts w:ascii="Times New Roman" w:hAnsi="Times New Roman"/>
                      <w:b/>
                      <w:bCs/>
                      <w:spacing w:val="-3"/>
                      <w:sz w:val="20"/>
                      <w:szCs w:val="20"/>
                    </w:rPr>
                    <w:t>Одиниця виміру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4E02E1" w14:textId="77777777" w:rsidR="00354E5E" w:rsidRPr="00F54AF2" w:rsidRDefault="00354E5E" w:rsidP="00912E21">
                  <w:pPr>
                    <w:keepLines/>
                    <w:autoSpaceDE w:val="0"/>
                    <w:autoSpaceDN w:val="0"/>
                    <w:jc w:val="center"/>
                    <w:rPr>
                      <w:rFonts w:ascii="Times New Roman" w:hAnsi="Times New Roman"/>
                      <w:b/>
                      <w:bCs/>
                      <w:spacing w:val="-3"/>
                      <w:sz w:val="20"/>
                      <w:szCs w:val="20"/>
                    </w:rPr>
                  </w:pPr>
                  <w:r w:rsidRPr="00F54AF2">
                    <w:rPr>
                      <w:rFonts w:ascii="Times New Roman" w:hAnsi="Times New Roman"/>
                      <w:b/>
                      <w:bCs/>
                      <w:spacing w:val="-3"/>
                      <w:sz w:val="20"/>
                      <w:szCs w:val="20"/>
                    </w:rPr>
                    <w:t>Кількість</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13F5C" w14:textId="77777777" w:rsidR="00354E5E" w:rsidRPr="00F54AF2" w:rsidRDefault="00354E5E" w:rsidP="00912E21">
                  <w:pPr>
                    <w:keepLines/>
                    <w:autoSpaceDE w:val="0"/>
                    <w:autoSpaceDN w:val="0"/>
                    <w:jc w:val="center"/>
                    <w:rPr>
                      <w:rFonts w:ascii="Times New Roman" w:hAnsi="Times New Roman"/>
                      <w:b/>
                      <w:bCs/>
                      <w:spacing w:val="-3"/>
                      <w:sz w:val="20"/>
                      <w:szCs w:val="20"/>
                    </w:rPr>
                  </w:pPr>
                  <w:r w:rsidRPr="00F54AF2">
                    <w:rPr>
                      <w:rFonts w:ascii="Times New Roman" w:hAnsi="Times New Roman"/>
                      <w:b/>
                      <w:bCs/>
                      <w:spacing w:val="-3"/>
                      <w:sz w:val="20"/>
                      <w:szCs w:val="20"/>
                    </w:rPr>
                    <w:t>Примітки</w:t>
                  </w:r>
                </w:p>
              </w:tc>
            </w:tr>
            <w:tr w:rsidR="00354E5E" w:rsidRPr="00F54AF2" w14:paraId="54D934FC"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BBBF9"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1</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7244F"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8D745"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75379"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A27E4"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5</w:t>
                  </w:r>
                </w:p>
              </w:tc>
            </w:tr>
            <w:tr w:rsidR="00354E5E" w:rsidRPr="00F54AF2" w14:paraId="02572C82"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29B9D"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1</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8975F" w14:textId="77777777" w:rsidR="00354E5E" w:rsidRPr="00F54AF2" w:rsidRDefault="00354E5E" w:rsidP="00912E21">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Виправлення профілю основ щебеневих без додавання нового матеріалу  [на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40056" w14:textId="77777777" w:rsidR="00354E5E" w:rsidRPr="00F54AF2" w:rsidRDefault="00354E5E" w:rsidP="00912E21">
                  <w:pPr>
                    <w:keepLines/>
                    <w:autoSpaceDE w:val="0"/>
                    <w:autoSpaceDN w:val="0"/>
                    <w:jc w:val="center"/>
                    <w:rPr>
                      <w:rFonts w:ascii="Times New Roman" w:hAnsi="Times New Roman"/>
                      <w:bCs/>
                      <w:spacing w:val="-3"/>
                      <w:sz w:val="20"/>
                      <w:szCs w:val="20"/>
                    </w:rPr>
                  </w:pPr>
                </w:p>
                <w:p w14:paraId="714DC180"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м2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538AC" w14:textId="77777777" w:rsidR="00354E5E" w:rsidRPr="00F54AF2" w:rsidRDefault="00354E5E" w:rsidP="00912E21">
                  <w:pPr>
                    <w:keepLines/>
                    <w:autoSpaceDE w:val="0"/>
                    <w:autoSpaceDN w:val="0"/>
                    <w:jc w:val="center"/>
                    <w:rPr>
                      <w:rFonts w:ascii="Times New Roman" w:hAnsi="Times New Roman"/>
                      <w:bCs/>
                      <w:spacing w:val="-3"/>
                      <w:sz w:val="20"/>
                      <w:szCs w:val="20"/>
                    </w:rPr>
                  </w:pPr>
                </w:p>
                <w:p w14:paraId="165BEAFD" w14:textId="3306DEB1" w:rsidR="00354E5E" w:rsidRPr="00F54AF2" w:rsidRDefault="00427746" w:rsidP="00912E21">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80</w:t>
                  </w:r>
                  <w:r w:rsidR="00AD1F09">
                    <w:rPr>
                      <w:rFonts w:ascii="Times New Roman" w:hAnsi="Times New Roman"/>
                      <w:bCs/>
                      <w:spacing w:val="-3"/>
                      <w:sz w:val="20"/>
                      <w:szCs w:val="20"/>
                    </w:rP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B0D8" w14:textId="77777777" w:rsidR="00354E5E" w:rsidRPr="00F54AF2" w:rsidRDefault="00354E5E" w:rsidP="00912E21">
                  <w:pPr>
                    <w:keepLines/>
                    <w:autoSpaceDE w:val="0"/>
                    <w:autoSpaceDN w:val="0"/>
                    <w:rPr>
                      <w:rFonts w:ascii="Times New Roman" w:hAnsi="Times New Roman"/>
                      <w:bCs/>
                      <w:spacing w:val="-3"/>
                      <w:sz w:val="20"/>
                      <w:szCs w:val="20"/>
                    </w:rPr>
                  </w:pPr>
                </w:p>
              </w:tc>
            </w:tr>
            <w:tr w:rsidR="00354E5E" w:rsidRPr="00F54AF2" w14:paraId="7ADC11DD"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32920"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2</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DAFC8" w14:textId="598B77B5" w:rsidR="00354E5E" w:rsidRPr="00F54AF2" w:rsidRDefault="00354E5E" w:rsidP="00AD1F09">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 xml:space="preserve">Улаштування підстильних та </w:t>
                  </w:r>
                  <w:proofErr w:type="spellStart"/>
                  <w:r w:rsidRPr="00F54AF2">
                    <w:rPr>
                      <w:rFonts w:ascii="Times New Roman" w:hAnsi="Times New Roman"/>
                      <w:bCs/>
                      <w:spacing w:val="-3"/>
                      <w:sz w:val="20"/>
                      <w:szCs w:val="20"/>
                    </w:rPr>
                    <w:t>ви</w:t>
                  </w:r>
                  <w:r w:rsidR="0016293A">
                    <w:rPr>
                      <w:rFonts w:ascii="Times New Roman" w:hAnsi="Times New Roman"/>
                      <w:bCs/>
                      <w:spacing w:val="-3"/>
                      <w:sz w:val="20"/>
                      <w:szCs w:val="20"/>
                    </w:rPr>
                    <w:t>рівнювальних</w:t>
                  </w:r>
                  <w:proofErr w:type="spellEnd"/>
                  <w:r w:rsidR="0016293A">
                    <w:rPr>
                      <w:rFonts w:ascii="Times New Roman" w:hAnsi="Times New Roman"/>
                      <w:bCs/>
                      <w:spacing w:val="-3"/>
                      <w:sz w:val="20"/>
                      <w:szCs w:val="20"/>
                    </w:rPr>
                    <w:t xml:space="preserve"> шарів основи з піщ</w:t>
                  </w:r>
                  <w:r w:rsidRPr="00F54AF2">
                    <w:rPr>
                      <w:rFonts w:ascii="Times New Roman" w:hAnsi="Times New Roman"/>
                      <w:bCs/>
                      <w:spacing w:val="-3"/>
                      <w:sz w:val="20"/>
                      <w:szCs w:val="20"/>
                    </w:rPr>
                    <w:t>ано-щеб</w:t>
                  </w:r>
                  <w:r w:rsidR="00AD1F09">
                    <w:rPr>
                      <w:rFonts w:ascii="Times New Roman" w:hAnsi="Times New Roman"/>
                      <w:bCs/>
                      <w:spacing w:val="-3"/>
                      <w:sz w:val="20"/>
                      <w:szCs w:val="20"/>
                    </w:rPr>
                    <w:t xml:space="preserve">еневої суміші С-7 </w:t>
                  </w:r>
                  <w:r w:rsidRPr="00F54AF2">
                    <w:rPr>
                      <w:rFonts w:ascii="Times New Roman" w:hAnsi="Times New Roman"/>
                      <w:bCs/>
                      <w:spacing w:val="-3"/>
                      <w:sz w:val="20"/>
                      <w:szCs w:val="20"/>
                    </w:rPr>
                    <w:t xml:space="preserve"> (</w:t>
                  </w:r>
                  <w:r w:rsidR="00427746">
                    <w:rPr>
                      <w:rFonts w:ascii="Times New Roman" w:hAnsi="Times New Roman"/>
                      <w:bCs/>
                      <w:spacing w:val="-3"/>
                      <w:sz w:val="20"/>
                      <w:szCs w:val="20"/>
                    </w:rPr>
                    <w:t xml:space="preserve">площа </w:t>
                  </w:r>
                  <w:r w:rsidR="00427746">
                    <w:rPr>
                      <w:rFonts w:ascii="Times New Roman" w:hAnsi="Times New Roman"/>
                      <w:bCs/>
                      <w:spacing w:val="-3"/>
                      <w:sz w:val="20"/>
                      <w:szCs w:val="20"/>
                      <w:lang w:val="en-US"/>
                    </w:rPr>
                    <w:t>S</w:t>
                  </w:r>
                  <w:r w:rsidR="00427746">
                    <w:rPr>
                      <w:rFonts w:ascii="Times New Roman" w:hAnsi="Times New Roman"/>
                      <w:bCs/>
                      <w:spacing w:val="-3"/>
                      <w:sz w:val="20"/>
                      <w:szCs w:val="20"/>
                    </w:rPr>
                    <w:t>=</w:t>
                  </w:r>
                  <w:r w:rsidR="00F4467F">
                    <w:rPr>
                      <w:rFonts w:ascii="Times New Roman" w:hAnsi="Times New Roman"/>
                      <w:bCs/>
                      <w:spacing w:val="-3"/>
                      <w:sz w:val="20"/>
                      <w:szCs w:val="20"/>
                    </w:rPr>
                    <w:t xml:space="preserve"> </w:t>
                  </w:r>
                  <w:r w:rsidR="00427746">
                    <w:rPr>
                      <w:rFonts w:ascii="Times New Roman" w:hAnsi="Times New Roman"/>
                      <w:bCs/>
                      <w:spacing w:val="-3"/>
                      <w:sz w:val="20"/>
                      <w:szCs w:val="20"/>
                    </w:rPr>
                    <w:t>-</w:t>
                  </w:r>
                  <w:r w:rsidR="00427746" w:rsidRPr="00427746">
                    <w:rPr>
                      <w:rFonts w:ascii="Times New Roman" w:hAnsi="Times New Roman"/>
                      <w:bCs/>
                      <w:spacing w:val="-3"/>
                      <w:sz w:val="20"/>
                      <w:szCs w:val="20"/>
                    </w:rPr>
                    <w:t>16 м х 4 м</w:t>
                  </w:r>
                  <w:r w:rsidR="00F4467F">
                    <w:rPr>
                      <w:rFonts w:ascii="Times New Roman" w:hAnsi="Times New Roman"/>
                      <w:bCs/>
                      <w:spacing w:val="-3"/>
                      <w:sz w:val="20"/>
                      <w:szCs w:val="20"/>
                    </w:rPr>
                    <w:t xml:space="preserve"> </w:t>
                  </w:r>
                  <w:r w:rsidR="00427746" w:rsidRPr="00427746">
                    <w:rPr>
                      <w:rFonts w:ascii="Times New Roman" w:hAnsi="Times New Roman"/>
                      <w:bCs/>
                      <w:spacing w:val="-3"/>
                      <w:sz w:val="20"/>
                      <w:szCs w:val="20"/>
                    </w:rPr>
                    <w:t>=</w:t>
                  </w:r>
                  <w:r w:rsidR="00F4467F">
                    <w:rPr>
                      <w:rFonts w:ascii="Times New Roman" w:hAnsi="Times New Roman"/>
                      <w:bCs/>
                      <w:spacing w:val="-3"/>
                      <w:sz w:val="20"/>
                      <w:szCs w:val="20"/>
                    </w:rPr>
                    <w:t xml:space="preserve"> </w:t>
                  </w:r>
                  <w:r w:rsidR="00427746" w:rsidRPr="00427746">
                    <w:rPr>
                      <w:rFonts w:ascii="Times New Roman" w:hAnsi="Times New Roman"/>
                      <w:bCs/>
                      <w:spacing w:val="-3"/>
                      <w:sz w:val="20"/>
                      <w:szCs w:val="20"/>
                    </w:rPr>
                    <w:t>64 м2) (</w:t>
                  </w:r>
                  <w:r w:rsidRPr="00F54AF2">
                    <w:rPr>
                      <w:rFonts w:ascii="Times New Roman" w:hAnsi="Times New Roman"/>
                      <w:bCs/>
                      <w:spacing w:val="-3"/>
                      <w:sz w:val="20"/>
                      <w:szCs w:val="20"/>
                      <w:lang w:val="en-US"/>
                    </w:rPr>
                    <w:t>h</w:t>
                  </w:r>
                  <w:r w:rsidRPr="00F54AF2">
                    <w:rPr>
                      <w:rFonts w:ascii="Times New Roman" w:hAnsi="Times New Roman"/>
                      <w:bCs/>
                      <w:spacing w:val="-3"/>
                      <w:sz w:val="20"/>
                      <w:szCs w:val="20"/>
                    </w:rPr>
                    <w:t>=</w:t>
                  </w:r>
                  <w:r w:rsidR="00427746">
                    <w:rPr>
                      <w:rFonts w:ascii="Times New Roman" w:hAnsi="Times New Roman"/>
                      <w:bCs/>
                      <w:spacing w:val="-3"/>
                      <w:sz w:val="20"/>
                      <w:szCs w:val="20"/>
                    </w:rPr>
                    <w:t>15 см</w:t>
                  </w:r>
                  <w:r w:rsidRPr="00F54AF2">
                    <w:rPr>
                      <w:rFonts w:ascii="Times New Roman" w:hAnsi="Times New Roman"/>
                      <w:bCs/>
                      <w:spacing w:val="-3"/>
                      <w:sz w:val="20"/>
                      <w:szCs w:val="20"/>
                    </w:rPr>
                    <w:t>) [на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D5F81" w14:textId="77777777" w:rsidR="00354E5E" w:rsidRPr="00F54AF2" w:rsidRDefault="00354E5E" w:rsidP="00912E21">
                  <w:pPr>
                    <w:keepLines/>
                    <w:autoSpaceDE w:val="0"/>
                    <w:autoSpaceDN w:val="0"/>
                    <w:jc w:val="center"/>
                    <w:rPr>
                      <w:rFonts w:ascii="Times New Roman" w:hAnsi="Times New Roman"/>
                      <w:bCs/>
                      <w:spacing w:val="-3"/>
                      <w:sz w:val="20"/>
                      <w:szCs w:val="20"/>
                    </w:rPr>
                  </w:pPr>
                </w:p>
                <w:p w14:paraId="2AB59528" w14:textId="77777777" w:rsidR="00354E5E" w:rsidRPr="00F54AF2" w:rsidRDefault="00354E5E" w:rsidP="00912E21">
                  <w:pPr>
                    <w:keepLines/>
                    <w:autoSpaceDE w:val="0"/>
                    <w:autoSpaceDN w:val="0"/>
                    <w:jc w:val="center"/>
                    <w:rPr>
                      <w:rFonts w:ascii="Times New Roman" w:hAnsi="Times New Roman"/>
                      <w:bCs/>
                      <w:spacing w:val="-3"/>
                      <w:sz w:val="20"/>
                      <w:szCs w:val="20"/>
                    </w:rPr>
                  </w:pPr>
                </w:p>
                <w:p w14:paraId="1327E957" w14:textId="77777777" w:rsidR="00354E5E" w:rsidRPr="00F54AF2" w:rsidRDefault="00354E5E" w:rsidP="00912E21">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м3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F5EDB" w14:textId="77777777" w:rsidR="00354E5E" w:rsidRPr="00F54AF2" w:rsidRDefault="00354E5E" w:rsidP="00912E21">
                  <w:pPr>
                    <w:keepLines/>
                    <w:autoSpaceDE w:val="0"/>
                    <w:autoSpaceDN w:val="0"/>
                    <w:jc w:val="center"/>
                    <w:rPr>
                      <w:rFonts w:ascii="Times New Roman" w:hAnsi="Times New Roman"/>
                      <w:bCs/>
                      <w:spacing w:val="-3"/>
                      <w:sz w:val="20"/>
                      <w:szCs w:val="20"/>
                    </w:rPr>
                  </w:pPr>
                </w:p>
                <w:p w14:paraId="1D56F6DD" w14:textId="77777777" w:rsidR="00354E5E" w:rsidRPr="00F54AF2" w:rsidRDefault="00354E5E" w:rsidP="00912E21">
                  <w:pPr>
                    <w:keepLines/>
                    <w:autoSpaceDE w:val="0"/>
                    <w:autoSpaceDN w:val="0"/>
                    <w:jc w:val="center"/>
                    <w:rPr>
                      <w:rFonts w:ascii="Times New Roman" w:hAnsi="Times New Roman"/>
                      <w:bCs/>
                      <w:spacing w:val="-3"/>
                      <w:sz w:val="20"/>
                      <w:szCs w:val="20"/>
                    </w:rPr>
                  </w:pPr>
                </w:p>
                <w:p w14:paraId="2C494724" w14:textId="5BA05529" w:rsidR="00354E5E" w:rsidRPr="00F54AF2" w:rsidRDefault="00427746" w:rsidP="00912E21">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AF52A" w14:textId="77777777" w:rsidR="00354E5E" w:rsidRPr="00F54AF2" w:rsidRDefault="00354E5E" w:rsidP="00912E21">
                  <w:pPr>
                    <w:keepLines/>
                    <w:autoSpaceDE w:val="0"/>
                    <w:autoSpaceDN w:val="0"/>
                    <w:rPr>
                      <w:rFonts w:ascii="Times New Roman" w:hAnsi="Times New Roman"/>
                      <w:bCs/>
                      <w:spacing w:val="-3"/>
                      <w:sz w:val="20"/>
                      <w:szCs w:val="20"/>
                    </w:rPr>
                  </w:pPr>
                </w:p>
              </w:tc>
            </w:tr>
            <w:tr w:rsidR="00427746" w:rsidRPr="00F54AF2" w14:paraId="40F17F95"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932B3" w14:textId="0BB84FFF" w:rsidR="00427746" w:rsidRPr="00F54AF2" w:rsidRDefault="00427746"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3</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FA88" w14:textId="535A938F" w:rsidR="00427746" w:rsidRPr="00F54AF2" w:rsidRDefault="00427746" w:rsidP="00427746">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 xml:space="preserve">Улаштування підстильних та </w:t>
                  </w:r>
                  <w:proofErr w:type="spellStart"/>
                  <w:r w:rsidRPr="00F54AF2">
                    <w:rPr>
                      <w:rFonts w:ascii="Times New Roman" w:hAnsi="Times New Roman"/>
                      <w:bCs/>
                      <w:spacing w:val="-3"/>
                      <w:sz w:val="20"/>
                      <w:szCs w:val="20"/>
                    </w:rPr>
                    <w:t>ви</w:t>
                  </w:r>
                  <w:r>
                    <w:rPr>
                      <w:rFonts w:ascii="Times New Roman" w:hAnsi="Times New Roman"/>
                      <w:bCs/>
                      <w:spacing w:val="-3"/>
                      <w:sz w:val="20"/>
                      <w:szCs w:val="20"/>
                    </w:rPr>
                    <w:t>рівнювальних</w:t>
                  </w:r>
                  <w:proofErr w:type="spellEnd"/>
                  <w:r>
                    <w:rPr>
                      <w:rFonts w:ascii="Times New Roman" w:hAnsi="Times New Roman"/>
                      <w:bCs/>
                      <w:spacing w:val="-3"/>
                      <w:sz w:val="20"/>
                      <w:szCs w:val="20"/>
                    </w:rPr>
                    <w:t xml:space="preserve"> шарів основи з піщ</w:t>
                  </w:r>
                  <w:r w:rsidRPr="00F54AF2">
                    <w:rPr>
                      <w:rFonts w:ascii="Times New Roman" w:hAnsi="Times New Roman"/>
                      <w:bCs/>
                      <w:spacing w:val="-3"/>
                      <w:sz w:val="20"/>
                      <w:szCs w:val="20"/>
                    </w:rPr>
                    <w:t>ано-щеб</w:t>
                  </w:r>
                  <w:r>
                    <w:rPr>
                      <w:rFonts w:ascii="Times New Roman" w:hAnsi="Times New Roman"/>
                      <w:bCs/>
                      <w:spacing w:val="-3"/>
                      <w:sz w:val="20"/>
                      <w:szCs w:val="20"/>
                    </w:rPr>
                    <w:t xml:space="preserve">еневої суміші С-7 </w:t>
                  </w:r>
                  <w:r w:rsidRPr="00427746">
                    <w:rPr>
                      <w:rFonts w:ascii="Times New Roman" w:hAnsi="Times New Roman"/>
                      <w:bCs/>
                      <w:spacing w:val="-3"/>
                      <w:sz w:val="20"/>
                      <w:szCs w:val="20"/>
                    </w:rPr>
                    <w:t xml:space="preserve"> (</w:t>
                  </w:r>
                  <w:r w:rsidRPr="00F54AF2">
                    <w:rPr>
                      <w:rFonts w:ascii="Times New Roman" w:hAnsi="Times New Roman"/>
                      <w:bCs/>
                      <w:spacing w:val="-3"/>
                      <w:sz w:val="20"/>
                      <w:szCs w:val="20"/>
                      <w:lang w:val="en-US"/>
                    </w:rPr>
                    <w:t>h</w:t>
                  </w:r>
                  <w:r w:rsidR="00A668E9">
                    <w:rPr>
                      <w:rFonts w:ascii="Times New Roman" w:hAnsi="Times New Roman"/>
                      <w:bCs/>
                      <w:spacing w:val="-3"/>
                      <w:sz w:val="20"/>
                      <w:szCs w:val="20"/>
                    </w:rPr>
                    <w:t xml:space="preserve"> </w:t>
                  </w:r>
                  <w:r w:rsidRPr="00F54AF2">
                    <w:rPr>
                      <w:rFonts w:ascii="Times New Roman" w:hAnsi="Times New Roman"/>
                      <w:bCs/>
                      <w:spacing w:val="-3"/>
                      <w:sz w:val="20"/>
                      <w:szCs w:val="20"/>
                    </w:rPr>
                    <w:t>=</w:t>
                  </w:r>
                  <w:r w:rsidR="00A668E9">
                    <w:rPr>
                      <w:rFonts w:ascii="Times New Roman" w:hAnsi="Times New Roman"/>
                      <w:bCs/>
                      <w:spacing w:val="-3"/>
                      <w:sz w:val="20"/>
                      <w:szCs w:val="20"/>
                    </w:rPr>
                    <w:t xml:space="preserve"> </w:t>
                  </w:r>
                  <w:r>
                    <w:rPr>
                      <w:rFonts w:ascii="Times New Roman" w:hAnsi="Times New Roman"/>
                      <w:bCs/>
                      <w:spacing w:val="-3"/>
                      <w:sz w:val="20"/>
                      <w:szCs w:val="20"/>
                    </w:rPr>
                    <w:t>до 10 см</w:t>
                  </w:r>
                  <w:r w:rsidRPr="00F54AF2">
                    <w:rPr>
                      <w:rFonts w:ascii="Times New Roman" w:hAnsi="Times New Roman"/>
                      <w:bCs/>
                      <w:spacing w:val="-3"/>
                      <w:sz w:val="20"/>
                      <w:szCs w:val="20"/>
                    </w:rPr>
                    <w:t>) [на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90CEB" w14:textId="77777777" w:rsidR="00F71954" w:rsidRDefault="00F71954" w:rsidP="00427746">
                  <w:pPr>
                    <w:keepLines/>
                    <w:autoSpaceDE w:val="0"/>
                    <w:autoSpaceDN w:val="0"/>
                    <w:jc w:val="center"/>
                    <w:rPr>
                      <w:rFonts w:ascii="Times New Roman" w:hAnsi="Times New Roman"/>
                      <w:bCs/>
                      <w:spacing w:val="-3"/>
                      <w:sz w:val="20"/>
                      <w:szCs w:val="20"/>
                    </w:rPr>
                  </w:pPr>
                </w:p>
                <w:p w14:paraId="4FBA16C3" w14:textId="603C7608" w:rsidR="00427746" w:rsidRPr="00F54AF2" w:rsidRDefault="00F71954" w:rsidP="00427746">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м3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394BA" w14:textId="77777777" w:rsidR="00F71954" w:rsidRDefault="00F71954" w:rsidP="00427746">
                  <w:pPr>
                    <w:keepLines/>
                    <w:autoSpaceDE w:val="0"/>
                    <w:autoSpaceDN w:val="0"/>
                    <w:jc w:val="center"/>
                    <w:rPr>
                      <w:rFonts w:ascii="Times New Roman" w:hAnsi="Times New Roman"/>
                      <w:bCs/>
                      <w:spacing w:val="-3"/>
                      <w:sz w:val="20"/>
                      <w:szCs w:val="20"/>
                    </w:rPr>
                  </w:pPr>
                </w:p>
                <w:p w14:paraId="31080B23" w14:textId="3717E25B" w:rsidR="00427746"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122,951</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FFE75" w14:textId="77777777" w:rsidR="00427746" w:rsidRPr="00F54AF2" w:rsidRDefault="00427746" w:rsidP="00427746">
                  <w:pPr>
                    <w:keepLines/>
                    <w:autoSpaceDE w:val="0"/>
                    <w:autoSpaceDN w:val="0"/>
                    <w:rPr>
                      <w:rFonts w:ascii="Times New Roman" w:hAnsi="Times New Roman"/>
                      <w:bCs/>
                      <w:spacing w:val="-3"/>
                      <w:sz w:val="20"/>
                      <w:szCs w:val="20"/>
                    </w:rPr>
                  </w:pPr>
                </w:p>
              </w:tc>
            </w:tr>
            <w:tr w:rsidR="00427746" w:rsidRPr="00F54AF2" w14:paraId="139C2379"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641AB" w14:textId="2988435D" w:rsidR="00427746"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4</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23D05" w14:textId="77777777" w:rsidR="00427746" w:rsidRPr="00F54AF2" w:rsidRDefault="00427746" w:rsidP="00427746">
                  <w:pPr>
                    <w:keepLines/>
                    <w:autoSpaceDE w:val="0"/>
                    <w:autoSpaceDN w:val="0"/>
                    <w:rPr>
                      <w:rFonts w:ascii="Times New Roman" w:hAnsi="Times New Roman"/>
                      <w:bCs/>
                      <w:spacing w:val="-3"/>
                      <w:sz w:val="20"/>
                      <w:szCs w:val="20"/>
                      <w:lang w:val="ru-RU"/>
                    </w:rPr>
                  </w:pPr>
                  <w:r w:rsidRPr="00F54AF2">
                    <w:rPr>
                      <w:rFonts w:ascii="Times New Roman" w:hAnsi="Times New Roman"/>
                      <w:bCs/>
                      <w:spacing w:val="-3"/>
                      <w:sz w:val="20"/>
                      <w:szCs w:val="20"/>
                    </w:rPr>
                    <w:t>Розливання в</w:t>
                  </w:r>
                  <w:r w:rsidRPr="00F54AF2">
                    <w:rPr>
                      <w:rFonts w:ascii="Times New Roman" w:hAnsi="Times New Roman"/>
                      <w:bCs/>
                      <w:spacing w:val="-3"/>
                      <w:sz w:val="20"/>
                      <w:szCs w:val="20"/>
                      <w:lang w:val="ru-RU"/>
                    </w:rPr>
                    <w:t>’</w:t>
                  </w:r>
                  <w:proofErr w:type="spellStart"/>
                  <w:r w:rsidRPr="00F54AF2">
                    <w:rPr>
                      <w:rFonts w:ascii="Times New Roman" w:hAnsi="Times New Roman"/>
                      <w:bCs/>
                      <w:spacing w:val="-3"/>
                      <w:sz w:val="20"/>
                      <w:szCs w:val="20"/>
                    </w:rPr>
                    <w:t>яжучих</w:t>
                  </w:r>
                  <w:proofErr w:type="spellEnd"/>
                  <w:r w:rsidRPr="00F54AF2">
                    <w:rPr>
                      <w:rFonts w:ascii="Times New Roman" w:hAnsi="Times New Roman"/>
                      <w:bCs/>
                      <w:spacing w:val="-3"/>
                      <w:sz w:val="20"/>
                      <w:szCs w:val="20"/>
                    </w:rPr>
                    <w:t xml:space="preserve"> матеріалів [на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BEB57"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2B6052A1" w14:textId="77777777" w:rsidR="00427746" w:rsidRPr="00F54AF2" w:rsidRDefault="00427746" w:rsidP="00427746">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EC527"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4DEE3AC4" w14:textId="74BBE04D" w:rsidR="00427746"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1,886</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143A0" w14:textId="77777777" w:rsidR="00427746" w:rsidRPr="00F54AF2" w:rsidRDefault="00427746" w:rsidP="00427746">
                  <w:pPr>
                    <w:keepLines/>
                    <w:autoSpaceDE w:val="0"/>
                    <w:autoSpaceDN w:val="0"/>
                    <w:rPr>
                      <w:rFonts w:ascii="Times New Roman" w:hAnsi="Times New Roman"/>
                      <w:bCs/>
                      <w:spacing w:val="-3"/>
                      <w:sz w:val="20"/>
                      <w:szCs w:val="20"/>
                    </w:rPr>
                  </w:pPr>
                </w:p>
              </w:tc>
            </w:tr>
            <w:tr w:rsidR="00427746" w:rsidRPr="00F54AF2" w14:paraId="3078DD70"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9A455" w14:textId="20434AA3" w:rsidR="00427746"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5</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246BD" w14:textId="77777777" w:rsidR="00427746" w:rsidRPr="00F54AF2" w:rsidRDefault="00427746" w:rsidP="00427746">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 xml:space="preserve">Улаштування </w:t>
                  </w:r>
                  <w:proofErr w:type="spellStart"/>
                  <w:r w:rsidRPr="00F54AF2">
                    <w:rPr>
                      <w:rFonts w:ascii="Times New Roman" w:hAnsi="Times New Roman"/>
                      <w:bCs/>
                      <w:spacing w:val="-3"/>
                      <w:sz w:val="20"/>
                      <w:szCs w:val="20"/>
                    </w:rPr>
                    <w:t>вирівнювального</w:t>
                  </w:r>
                  <w:proofErr w:type="spellEnd"/>
                  <w:r w:rsidRPr="00F54AF2">
                    <w:rPr>
                      <w:rFonts w:ascii="Times New Roman" w:hAnsi="Times New Roman"/>
                      <w:bCs/>
                      <w:spacing w:val="-3"/>
                      <w:sz w:val="20"/>
                      <w:szCs w:val="20"/>
                    </w:rPr>
                    <w:t xml:space="preserve"> шару з </w:t>
                  </w:r>
                  <w:proofErr w:type="spellStart"/>
                  <w:r w:rsidRPr="00F54AF2">
                    <w:rPr>
                      <w:rFonts w:ascii="Times New Roman" w:hAnsi="Times New Roman"/>
                      <w:bCs/>
                      <w:spacing w:val="-3"/>
                      <w:sz w:val="20"/>
                      <w:szCs w:val="20"/>
                    </w:rPr>
                    <w:t>асфальтобетоної</w:t>
                  </w:r>
                  <w:proofErr w:type="spellEnd"/>
                  <w:r w:rsidRPr="00F54AF2">
                    <w:rPr>
                      <w:rFonts w:ascii="Times New Roman" w:hAnsi="Times New Roman"/>
                      <w:bCs/>
                      <w:spacing w:val="-3"/>
                      <w:sz w:val="20"/>
                      <w:szCs w:val="20"/>
                    </w:rPr>
                    <w:t xml:space="preserve"> суміші із застосуванням укладальників асфальтобетону (розлив в’яжучого матеріалу 0,8 л/м2) (</w:t>
                  </w:r>
                  <w:r w:rsidRPr="00F54AF2">
                    <w:rPr>
                      <w:rFonts w:ascii="Times New Roman" w:hAnsi="Times New Roman"/>
                      <w:bCs/>
                      <w:spacing w:val="-3"/>
                      <w:sz w:val="20"/>
                      <w:szCs w:val="20"/>
                      <w:lang w:val="en-US"/>
                    </w:rPr>
                    <w:t>h</w:t>
                  </w:r>
                  <w:r w:rsidRPr="00F54AF2">
                    <w:rPr>
                      <w:rFonts w:ascii="Times New Roman" w:hAnsi="Times New Roman"/>
                      <w:bCs/>
                      <w:spacing w:val="-3"/>
                      <w:sz w:val="20"/>
                      <w:szCs w:val="20"/>
                    </w:rPr>
                    <w:t xml:space="preserve">=3 см) </w:t>
                  </w:r>
                  <w:r>
                    <w:rPr>
                      <w:rFonts w:ascii="Times New Roman" w:hAnsi="Times New Roman"/>
                      <w:bCs/>
                      <w:spacing w:val="-3"/>
                      <w:sz w:val="20"/>
                      <w:szCs w:val="20"/>
                    </w:rPr>
                    <w:t xml:space="preserve">(площа </w:t>
                  </w:r>
                  <w:r>
                    <w:rPr>
                      <w:rFonts w:ascii="Times New Roman" w:hAnsi="Times New Roman"/>
                      <w:bCs/>
                      <w:spacing w:val="-3"/>
                      <w:sz w:val="20"/>
                      <w:szCs w:val="20"/>
                      <w:lang w:val="en-US"/>
                    </w:rPr>
                    <w:t>S</w:t>
                  </w:r>
                  <w:r w:rsidRPr="006F71E7">
                    <w:rPr>
                      <w:rFonts w:ascii="Times New Roman" w:hAnsi="Times New Roman"/>
                      <w:bCs/>
                      <w:spacing w:val="-3"/>
                      <w:sz w:val="20"/>
                      <w:szCs w:val="20"/>
                    </w:rPr>
                    <w:t>=1895 м2)</w:t>
                  </w:r>
                  <w:r w:rsidRPr="00F54AF2">
                    <w:rPr>
                      <w:rFonts w:ascii="Times New Roman" w:hAnsi="Times New Roman"/>
                      <w:bCs/>
                      <w:spacing w:val="-3"/>
                      <w:sz w:val="20"/>
                      <w:szCs w:val="20"/>
                    </w:rPr>
                    <w:t>[ 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0B625"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63A8A273"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576CFD1A" w14:textId="77777777" w:rsidR="00427746" w:rsidRPr="00F54AF2" w:rsidRDefault="00427746" w:rsidP="00427746">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6BACC"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4DA8CA3F"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5F63BE2F" w14:textId="334EFD42" w:rsidR="00427746"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169,74</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3EF1D" w14:textId="77777777" w:rsidR="00427746" w:rsidRPr="00F54AF2" w:rsidRDefault="00427746" w:rsidP="00427746">
                  <w:pPr>
                    <w:keepLines/>
                    <w:autoSpaceDE w:val="0"/>
                    <w:autoSpaceDN w:val="0"/>
                    <w:rPr>
                      <w:rFonts w:ascii="Times New Roman" w:hAnsi="Times New Roman"/>
                      <w:bCs/>
                      <w:spacing w:val="-3"/>
                      <w:sz w:val="20"/>
                      <w:szCs w:val="20"/>
                    </w:rPr>
                  </w:pPr>
                </w:p>
              </w:tc>
            </w:tr>
            <w:tr w:rsidR="00F71954" w:rsidRPr="00F54AF2" w14:paraId="2B4665DE"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4CF05" w14:textId="46BEC094" w:rsidR="00F71954"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6</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6D220" w14:textId="78D9D558" w:rsidR="00F71954" w:rsidRPr="00F54AF2" w:rsidRDefault="00F71954" w:rsidP="00427746">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Розливання в</w:t>
                  </w:r>
                  <w:r w:rsidRPr="00F54AF2">
                    <w:rPr>
                      <w:rFonts w:ascii="Times New Roman" w:hAnsi="Times New Roman"/>
                      <w:bCs/>
                      <w:spacing w:val="-3"/>
                      <w:sz w:val="20"/>
                      <w:szCs w:val="20"/>
                      <w:lang w:val="ru-RU"/>
                    </w:rPr>
                    <w:t>’</w:t>
                  </w:r>
                  <w:proofErr w:type="spellStart"/>
                  <w:r w:rsidRPr="00F54AF2">
                    <w:rPr>
                      <w:rFonts w:ascii="Times New Roman" w:hAnsi="Times New Roman"/>
                      <w:bCs/>
                      <w:spacing w:val="-3"/>
                      <w:sz w:val="20"/>
                      <w:szCs w:val="20"/>
                    </w:rPr>
                    <w:t>яжучих</w:t>
                  </w:r>
                  <w:proofErr w:type="spellEnd"/>
                  <w:r w:rsidRPr="00F54AF2">
                    <w:rPr>
                      <w:rFonts w:ascii="Times New Roman" w:hAnsi="Times New Roman"/>
                      <w:bCs/>
                      <w:spacing w:val="-3"/>
                      <w:sz w:val="20"/>
                      <w:szCs w:val="20"/>
                    </w:rPr>
                    <w:t xml:space="preserve"> матеріалів [на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7F144" w14:textId="57DA7CB7" w:rsidR="00F71954"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F76CC" w14:textId="1B5E710F" w:rsidR="00F71954"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0,70725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D59AF" w14:textId="77777777" w:rsidR="00F71954" w:rsidRPr="00F54AF2" w:rsidRDefault="00F71954" w:rsidP="00427746">
                  <w:pPr>
                    <w:keepLines/>
                    <w:autoSpaceDE w:val="0"/>
                    <w:autoSpaceDN w:val="0"/>
                    <w:rPr>
                      <w:rFonts w:ascii="Times New Roman" w:hAnsi="Times New Roman"/>
                      <w:bCs/>
                      <w:spacing w:val="-3"/>
                      <w:sz w:val="20"/>
                      <w:szCs w:val="20"/>
                    </w:rPr>
                  </w:pPr>
                </w:p>
              </w:tc>
            </w:tr>
            <w:tr w:rsidR="00427746" w:rsidRPr="00F54AF2" w14:paraId="581C062D"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3EA7B" w14:textId="1B29401F" w:rsidR="00427746"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7</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72D87" w14:textId="63FDD034" w:rsidR="00427746" w:rsidRPr="00F54AF2" w:rsidRDefault="00427746" w:rsidP="00427746">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 xml:space="preserve">Улаштування </w:t>
                  </w:r>
                  <w:r w:rsidR="00F71954">
                    <w:rPr>
                      <w:rFonts w:ascii="Times New Roman" w:hAnsi="Times New Roman"/>
                      <w:bCs/>
                      <w:spacing w:val="-3"/>
                      <w:sz w:val="20"/>
                      <w:szCs w:val="20"/>
                    </w:rPr>
                    <w:t>покриттів товщиною 4 см</w:t>
                  </w:r>
                  <w:r w:rsidRPr="00F54AF2">
                    <w:rPr>
                      <w:rFonts w:ascii="Times New Roman" w:hAnsi="Times New Roman"/>
                      <w:bCs/>
                      <w:spacing w:val="-3"/>
                      <w:sz w:val="20"/>
                      <w:szCs w:val="20"/>
                    </w:rPr>
                    <w:t xml:space="preserve"> </w:t>
                  </w:r>
                  <w:r w:rsidR="00F71954">
                    <w:rPr>
                      <w:rFonts w:ascii="Times New Roman" w:hAnsi="Times New Roman"/>
                      <w:bCs/>
                      <w:spacing w:val="-3"/>
                      <w:sz w:val="20"/>
                      <w:szCs w:val="20"/>
                    </w:rPr>
                    <w:t>і</w:t>
                  </w:r>
                  <w:r w:rsidRPr="00F54AF2">
                    <w:rPr>
                      <w:rFonts w:ascii="Times New Roman" w:hAnsi="Times New Roman"/>
                      <w:bCs/>
                      <w:spacing w:val="-3"/>
                      <w:sz w:val="20"/>
                      <w:szCs w:val="20"/>
                    </w:rPr>
                    <w:t>з</w:t>
                  </w:r>
                  <w:r w:rsidR="00F71954">
                    <w:rPr>
                      <w:rFonts w:ascii="Times New Roman" w:hAnsi="Times New Roman"/>
                      <w:bCs/>
                      <w:spacing w:val="-3"/>
                      <w:sz w:val="20"/>
                      <w:szCs w:val="20"/>
                    </w:rPr>
                    <w:t xml:space="preserve"> гарячих</w:t>
                  </w:r>
                  <w:r w:rsidRPr="00F54AF2">
                    <w:rPr>
                      <w:rFonts w:ascii="Times New Roman" w:hAnsi="Times New Roman"/>
                      <w:bCs/>
                      <w:spacing w:val="-3"/>
                      <w:sz w:val="20"/>
                      <w:szCs w:val="20"/>
                    </w:rPr>
                    <w:t xml:space="preserve"> </w:t>
                  </w:r>
                  <w:proofErr w:type="spellStart"/>
                  <w:r w:rsidRPr="00F54AF2">
                    <w:rPr>
                      <w:rFonts w:ascii="Times New Roman" w:hAnsi="Times New Roman"/>
                      <w:bCs/>
                      <w:spacing w:val="-3"/>
                      <w:sz w:val="20"/>
                      <w:szCs w:val="20"/>
                    </w:rPr>
                    <w:t>асфальтобетон</w:t>
                  </w:r>
                  <w:r w:rsidR="00F71954">
                    <w:rPr>
                      <w:rFonts w:ascii="Times New Roman" w:hAnsi="Times New Roman"/>
                      <w:bCs/>
                      <w:spacing w:val="-3"/>
                      <w:sz w:val="20"/>
                      <w:szCs w:val="20"/>
                    </w:rPr>
                    <w:t>их</w:t>
                  </w:r>
                  <w:proofErr w:type="spellEnd"/>
                  <w:r w:rsidRPr="00F54AF2">
                    <w:rPr>
                      <w:rFonts w:ascii="Times New Roman" w:hAnsi="Times New Roman"/>
                      <w:bCs/>
                      <w:spacing w:val="-3"/>
                      <w:sz w:val="20"/>
                      <w:szCs w:val="20"/>
                    </w:rPr>
                    <w:t xml:space="preserve"> суміш</w:t>
                  </w:r>
                  <w:r w:rsidR="00F71954">
                    <w:rPr>
                      <w:rFonts w:ascii="Times New Roman" w:hAnsi="Times New Roman"/>
                      <w:bCs/>
                      <w:spacing w:val="-3"/>
                      <w:sz w:val="20"/>
                      <w:szCs w:val="20"/>
                    </w:rPr>
                    <w:t>ей</w:t>
                  </w:r>
                  <w:r w:rsidRPr="00F54AF2">
                    <w:rPr>
                      <w:rFonts w:ascii="Times New Roman" w:hAnsi="Times New Roman"/>
                      <w:bCs/>
                      <w:spacing w:val="-3"/>
                      <w:sz w:val="20"/>
                      <w:szCs w:val="20"/>
                    </w:rPr>
                    <w:t xml:space="preserve"> (розлив в’яжуч</w:t>
                  </w:r>
                  <w:r w:rsidR="00F71954">
                    <w:rPr>
                      <w:rFonts w:ascii="Times New Roman" w:hAnsi="Times New Roman"/>
                      <w:bCs/>
                      <w:spacing w:val="-3"/>
                      <w:sz w:val="20"/>
                      <w:szCs w:val="20"/>
                    </w:rPr>
                    <w:t>их</w:t>
                  </w:r>
                  <w:r w:rsidRPr="00F54AF2">
                    <w:rPr>
                      <w:rFonts w:ascii="Times New Roman" w:hAnsi="Times New Roman"/>
                      <w:bCs/>
                      <w:spacing w:val="-3"/>
                      <w:sz w:val="20"/>
                      <w:szCs w:val="20"/>
                    </w:rPr>
                    <w:t xml:space="preserve"> матеріал</w:t>
                  </w:r>
                  <w:r w:rsidR="00F71954">
                    <w:rPr>
                      <w:rFonts w:ascii="Times New Roman" w:hAnsi="Times New Roman"/>
                      <w:bCs/>
                      <w:spacing w:val="-3"/>
                      <w:sz w:val="20"/>
                      <w:szCs w:val="20"/>
                    </w:rPr>
                    <w:t>ів</w:t>
                  </w:r>
                  <w:r w:rsidRPr="00F54AF2">
                    <w:rPr>
                      <w:rFonts w:ascii="Times New Roman" w:hAnsi="Times New Roman"/>
                      <w:bCs/>
                      <w:spacing w:val="-3"/>
                      <w:sz w:val="20"/>
                      <w:szCs w:val="20"/>
                    </w:rPr>
                    <w:t xml:space="preserve"> 0,</w:t>
                  </w:r>
                  <w:r w:rsidR="00F71954">
                    <w:rPr>
                      <w:rFonts w:ascii="Times New Roman" w:hAnsi="Times New Roman"/>
                      <w:bCs/>
                      <w:spacing w:val="-3"/>
                      <w:sz w:val="20"/>
                      <w:szCs w:val="20"/>
                    </w:rPr>
                    <w:t>3</w:t>
                  </w:r>
                  <w:r w:rsidRPr="00F54AF2">
                    <w:rPr>
                      <w:rFonts w:ascii="Times New Roman" w:hAnsi="Times New Roman"/>
                      <w:bCs/>
                      <w:spacing w:val="-3"/>
                      <w:sz w:val="20"/>
                      <w:szCs w:val="20"/>
                    </w:rPr>
                    <w:t xml:space="preserve"> л/м2)</w:t>
                  </w:r>
                  <w:r w:rsidR="00F71954">
                    <w:rPr>
                      <w:rFonts w:ascii="Times New Roman" w:hAnsi="Times New Roman"/>
                      <w:bCs/>
                      <w:spacing w:val="-3"/>
                      <w:sz w:val="20"/>
                      <w:szCs w:val="20"/>
                    </w:rPr>
                    <w:t xml:space="preserve">     </w:t>
                  </w:r>
                  <w:r w:rsidRPr="00F54AF2">
                    <w:rPr>
                      <w:rFonts w:ascii="Times New Roman" w:hAnsi="Times New Roman"/>
                      <w:bCs/>
                      <w:spacing w:val="-3"/>
                      <w:sz w:val="20"/>
                      <w:szCs w:val="20"/>
                    </w:rPr>
                    <w:t>[на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AEA65" w14:textId="77777777" w:rsidR="00427746" w:rsidRPr="00F54AF2" w:rsidRDefault="00427746" w:rsidP="00F71954">
                  <w:pPr>
                    <w:keepLines/>
                    <w:autoSpaceDE w:val="0"/>
                    <w:autoSpaceDN w:val="0"/>
                    <w:rPr>
                      <w:rFonts w:ascii="Times New Roman" w:hAnsi="Times New Roman"/>
                      <w:bCs/>
                      <w:spacing w:val="-3"/>
                      <w:sz w:val="20"/>
                      <w:szCs w:val="20"/>
                    </w:rPr>
                  </w:pPr>
                </w:p>
                <w:p w14:paraId="67AF21BF" w14:textId="4D8F7874" w:rsidR="00427746" w:rsidRPr="00F54AF2" w:rsidRDefault="00F71954" w:rsidP="00427746">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м2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E7C5F"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39EC1D73" w14:textId="65F224C7" w:rsidR="00427746" w:rsidRPr="00F54AF2" w:rsidRDefault="00F71954" w:rsidP="00F71954">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2357,5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28B70" w14:textId="77777777" w:rsidR="00427746" w:rsidRPr="00F54AF2" w:rsidRDefault="00427746" w:rsidP="00427746">
                  <w:pPr>
                    <w:keepLines/>
                    <w:autoSpaceDE w:val="0"/>
                    <w:autoSpaceDN w:val="0"/>
                    <w:rPr>
                      <w:rFonts w:ascii="Times New Roman" w:hAnsi="Times New Roman"/>
                      <w:bCs/>
                      <w:spacing w:val="-3"/>
                      <w:sz w:val="20"/>
                      <w:szCs w:val="20"/>
                    </w:rPr>
                  </w:pPr>
                </w:p>
              </w:tc>
            </w:tr>
            <w:tr w:rsidR="00F71954" w:rsidRPr="00F54AF2" w14:paraId="2CBEB8F9"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2FE9C" w14:textId="2F07CBEC" w:rsidR="00F71954" w:rsidRDefault="00F71954" w:rsidP="00F71954">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8</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E6708" w14:textId="5926D60E" w:rsidR="00F71954" w:rsidRPr="00F54AF2" w:rsidRDefault="00F71954" w:rsidP="00F71954">
                  <w:pPr>
                    <w:keepLines/>
                    <w:autoSpaceDE w:val="0"/>
                    <w:autoSpaceDN w:val="0"/>
                    <w:rPr>
                      <w:rFonts w:ascii="Times New Roman" w:hAnsi="Times New Roman"/>
                      <w:bCs/>
                      <w:spacing w:val="-3"/>
                      <w:sz w:val="20"/>
                      <w:szCs w:val="20"/>
                    </w:rPr>
                  </w:pPr>
                  <w:r w:rsidRPr="00F54AF2">
                    <w:rPr>
                      <w:rFonts w:ascii="Times New Roman" w:hAnsi="Times New Roman"/>
                      <w:bCs/>
                      <w:spacing w:val="-3"/>
                      <w:sz w:val="20"/>
                      <w:szCs w:val="20"/>
                    </w:rPr>
                    <w:t>На кожні 0,5 см зміни товщини шару додавати або виключати 1,2 (до 5 см)</w:t>
                  </w:r>
                  <w:r>
                    <w:rPr>
                      <w:rFonts w:ascii="Times New Roman" w:hAnsi="Times New Roman"/>
                      <w:bCs/>
                      <w:spacing w:val="-3"/>
                      <w:sz w:val="20"/>
                      <w:szCs w:val="20"/>
                    </w:rPr>
                    <w:t xml:space="preserve"> </w:t>
                  </w:r>
                  <w:r w:rsidRPr="00F54AF2">
                    <w:rPr>
                      <w:rFonts w:ascii="Times New Roman" w:hAnsi="Times New Roman"/>
                      <w:bCs/>
                      <w:spacing w:val="-3"/>
                      <w:sz w:val="20"/>
                      <w:szCs w:val="20"/>
                    </w:rPr>
                    <w:t>[на одній половині проїжджої частини при систематичному русі транспорту на другій]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B0D1" w14:textId="77777777" w:rsidR="00F71954" w:rsidRPr="00F54AF2" w:rsidRDefault="00F71954" w:rsidP="00F71954">
                  <w:pPr>
                    <w:keepLines/>
                    <w:autoSpaceDE w:val="0"/>
                    <w:autoSpaceDN w:val="0"/>
                    <w:jc w:val="center"/>
                    <w:rPr>
                      <w:rFonts w:ascii="Times New Roman" w:hAnsi="Times New Roman"/>
                      <w:bCs/>
                      <w:spacing w:val="-3"/>
                      <w:sz w:val="20"/>
                      <w:szCs w:val="20"/>
                    </w:rPr>
                  </w:pPr>
                </w:p>
                <w:p w14:paraId="2A639F3C" w14:textId="315BEFB5" w:rsidR="00F71954" w:rsidRPr="00F54AF2" w:rsidRDefault="00F71954" w:rsidP="00F71954">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м2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9D58" w14:textId="77777777" w:rsidR="00F71954" w:rsidRDefault="00F71954" w:rsidP="00F71954">
                  <w:pPr>
                    <w:keepLines/>
                    <w:autoSpaceDE w:val="0"/>
                    <w:autoSpaceDN w:val="0"/>
                    <w:jc w:val="center"/>
                    <w:rPr>
                      <w:rFonts w:ascii="Times New Roman" w:hAnsi="Times New Roman"/>
                      <w:bCs/>
                      <w:spacing w:val="-3"/>
                      <w:sz w:val="20"/>
                      <w:szCs w:val="20"/>
                    </w:rPr>
                  </w:pPr>
                </w:p>
                <w:p w14:paraId="4AE0880E" w14:textId="31148171" w:rsidR="00F71954" w:rsidRPr="00F54AF2" w:rsidRDefault="00F71954" w:rsidP="00F71954">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2357,5</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050F6" w14:textId="77777777" w:rsidR="00F71954" w:rsidRPr="00F54AF2" w:rsidRDefault="00F71954" w:rsidP="00F71954">
                  <w:pPr>
                    <w:keepLines/>
                    <w:autoSpaceDE w:val="0"/>
                    <w:autoSpaceDN w:val="0"/>
                    <w:rPr>
                      <w:rFonts w:ascii="Times New Roman" w:hAnsi="Times New Roman"/>
                      <w:bCs/>
                      <w:spacing w:val="-3"/>
                      <w:sz w:val="20"/>
                      <w:szCs w:val="20"/>
                    </w:rPr>
                  </w:pPr>
                </w:p>
              </w:tc>
            </w:tr>
            <w:tr w:rsidR="00427746" w:rsidRPr="00F54AF2" w14:paraId="58811E1E" w14:textId="77777777" w:rsidTr="00F7195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5D8EB" w14:textId="50984D53" w:rsidR="00427746" w:rsidRPr="00F54AF2" w:rsidRDefault="00F71954"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9</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90C7" w14:textId="40685EF6" w:rsidR="00427746" w:rsidRPr="00F54AF2" w:rsidRDefault="00F71954" w:rsidP="00427746">
                  <w:pPr>
                    <w:keepLines/>
                    <w:autoSpaceDE w:val="0"/>
                    <w:autoSpaceDN w:val="0"/>
                    <w:rPr>
                      <w:rFonts w:ascii="Times New Roman" w:hAnsi="Times New Roman"/>
                      <w:bCs/>
                      <w:spacing w:val="-3"/>
                      <w:sz w:val="20"/>
                      <w:szCs w:val="20"/>
                    </w:rPr>
                  </w:pPr>
                  <w:r>
                    <w:rPr>
                      <w:rFonts w:ascii="Times New Roman" w:hAnsi="Times New Roman"/>
                      <w:bCs/>
                      <w:spacing w:val="-3"/>
                      <w:sz w:val="20"/>
                      <w:szCs w:val="20"/>
                    </w:rPr>
                    <w:t xml:space="preserve">Розробка </w:t>
                  </w:r>
                  <w:proofErr w:type="spellStart"/>
                  <w:r>
                    <w:rPr>
                      <w:rFonts w:ascii="Times New Roman" w:hAnsi="Times New Roman"/>
                      <w:bCs/>
                      <w:spacing w:val="-3"/>
                      <w:sz w:val="20"/>
                      <w:szCs w:val="20"/>
                    </w:rPr>
                    <w:t>грунту</w:t>
                  </w:r>
                  <w:proofErr w:type="spellEnd"/>
                  <w:r>
                    <w:rPr>
                      <w:rFonts w:ascii="Times New Roman" w:hAnsi="Times New Roman"/>
                      <w:bCs/>
                      <w:spacing w:val="-3"/>
                      <w:sz w:val="20"/>
                      <w:szCs w:val="20"/>
                    </w:rPr>
                    <w:t xml:space="preserve"> в траншеях</w:t>
                  </w:r>
                  <w:r w:rsidR="009F1B30">
                    <w:rPr>
                      <w:rFonts w:ascii="Times New Roman" w:hAnsi="Times New Roman"/>
                      <w:bCs/>
                      <w:spacing w:val="-3"/>
                      <w:sz w:val="20"/>
                      <w:szCs w:val="20"/>
                    </w:rPr>
                    <w:t xml:space="preserve"> та котлованах екскаваторами місткістю </w:t>
                  </w:r>
                  <w:proofErr w:type="spellStart"/>
                  <w:r w:rsidR="009F1B30">
                    <w:rPr>
                      <w:rFonts w:ascii="Times New Roman" w:hAnsi="Times New Roman"/>
                      <w:bCs/>
                      <w:spacing w:val="-3"/>
                      <w:sz w:val="20"/>
                      <w:szCs w:val="20"/>
                    </w:rPr>
                    <w:t>ковша</w:t>
                  </w:r>
                  <w:proofErr w:type="spellEnd"/>
                  <w:r w:rsidR="009F1B30">
                    <w:rPr>
                      <w:rFonts w:ascii="Times New Roman" w:hAnsi="Times New Roman"/>
                      <w:bCs/>
                      <w:spacing w:val="-3"/>
                      <w:sz w:val="20"/>
                      <w:szCs w:val="20"/>
                    </w:rPr>
                    <w:t xml:space="preserve"> 0,25 м3 з навантаженням на автомобілі-самоскиди, група </w:t>
                  </w:r>
                  <w:proofErr w:type="spellStart"/>
                  <w:r w:rsidR="009F1B30">
                    <w:rPr>
                      <w:rFonts w:ascii="Times New Roman" w:hAnsi="Times New Roman"/>
                      <w:bCs/>
                      <w:spacing w:val="-3"/>
                      <w:sz w:val="20"/>
                      <w:szCs w:val="20"/>
                    </w:rPr>
                    <w:t>грунту</w:t>
                  </w:r>
                  <w:proofErr w:type="spellEnd"/>
                  <w:r w:rsidR="009F1B30">
                    <w:rPr>
                      <w:rFonts w:ascii="Times New Roman" w:hAnsi="Times New Roman"/>
                      <w:bCs/>
                      <w:spacing w:val="-3"/>
                      <w:sz w:val="20"/>
                      <w:szCs w:val="20"/>
                    </w:rPr>
                    <w:t xml:space="preserve">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2013A" w14:textId="77777777" w:rsidR="00427746" w:rsidRPr="00F54AF2" w:rsidRDefault="00427746" w:rsidP="00427746">
                  <w:pPr>
                    <w:keepLines/>
                    <w:autoSpaceDE w:val="0"/>
                    <w:autoSpaceDN w:val="0"/>
                    <w:jc w:val="center"/>
                    <w:rPr>
                      <w:rFonts w:ascii="Times New Roman" w:hAnsi="Times New Roman"/>
                      <w:bCs/>
                      <w:spacing w:val="-3"/>
                      <w:sz w:val="20"/>
                      <w:szCs w:val="20"/>
                    </w:rPr>
                  </w:pPr>
                </w:p>
                <w:p w14:paraId="09D5ED3C" w14:textId="4B19340E"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м3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ABE22" w14:textId="77777777" w:rsidR="00427746" w:rsidRDefault="00427746" w:rsidP="00427746">
                  <w:pPr>
                    <w:keepLines/>
                    <w:autoSpaceDE w:val="0"/>
                    <w:autoSpaceDN w:val="0"/>
                    <w:jc w:val="center"/>
                    <w:rPr>
                      <w:rFonts w:ascii="Times New Roman" w:hAnsi="Times New Roman"/>
                      <w:bCs/>
                      <w:spacing w:val="-3"/>
                      <w:sz w:val="20"/>
                      <w:szCs w:val="20"/>
                    </w:rPr>
                  </w:pPr>
                </w:p>
                <w:p w14:paraId="0C5BEC79" w14:textId="5FDD2E8F" w:rsidR="00F71954"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100</w:t>
                  </w:r>
                </w:p>
                <w:p w14:paraId="245D060E" w14:textId="20EEDFEB" w:rsidR="009F1B30" w:rsidRPr="00F54AF2" w:rsidRDefault="009F1B30" w:rsidP="009F1B30">
                  <w:pPr>
                    <w:keepLines/>
                    <w:autoSpaceDE w:val="0"/>
                    <w:autoSpaceDN w:val="0"/>
                    <w:rPr>
                      <w:rFonts w:ascii="Times New Roman" w:hAnsi="Times New Roman"/>
                      <w:bCs/>
                      <w:spacing w:val="-3"/>
                      <w:sz w:val="20"/>
                      <w:szCs w:val="20"/>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E098D" w14:textId="77777777" w:rsidR="00427746" w:rsidRPr="00F54AF2" w:rsidRDefault="00427746" w:rsidP="00427746">
                  <w:pPr>
                    <w:keepLines/>
                    <w:autoSpaceDE w:val="0"/>
                    <w:autoSpaceDN w:val="0"/>
                    <w:rPr>
                      <w:rFonts w:ascii="Times New Roman" w:hAnsi="Times New Roman"/>
                      <w:bCs/>
                      <w:spacing w:val="-3"/>
                      <w:sz w:val="20"/>
                      <w:szCs w:val="20"/>
                    </w:rPr>
                  </w:pPr>
                </w:p>
              </w:tc>
            </w:tr>
            <w:tr w:rsidR="00427746" w:rsidRPr="00F54AF2" w14:paraId="64F720F0" w14:textId="77777777" w:rsidTr="009F1B30">
              <w:trPr>
                <w:trHeight w:val="305"/>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D5211" w14:textId="28A1A7ED"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10</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6100F" w14:textId="11BE249E" w:rsidR="00427746" w:rsidRPr="00F54AF2" w:rsidRDefault="009F1B30" w:rsidP="009F1B30">
                  <w:pPr>
                    <w:keepLines/>
                    <w:autoSpaceDE w:val="0"/>
                    <w:autoSpaceDN w:val="0"/>
                    <w:rPr>
                      <w:rFonts w:ascii="Times New Roman" w:hAnsi="Times New Roman"/>
                      <w:bCs/>
                      <w:spacing w:val="-3"/>
                      <w:sz w:val="20"/>
                      <w:szCs w:val="20"/>
                    </w:rPr>
                  </w:pPr>
                  <w:r>
                    <w:rPr>
                      <w:rFonts w:ascii="Times New Roman" w:hAnsi="Times New Roman"/>
                      <w:bCs/>
                      <w:spacing w:val="-3"/>
                      <w:sz w:val="20"/>
                      <w:szCs w:val="20"/>
                    </w:rPr>
                    <w:t xml:space="preserve">Перевезення </w:t>
                  </w:r>
                  <w:proofErr w:type="spellStart"/>
                  <w:r>
                    <w:rPr>
                      <w:rFonts w:ascii="Times New Roman" w:hAnsi="Times New Roman"/>
                      <w:bCs/>
                      <w:spacing w:val="-3"/>
                      <w:sz w:val="20"/>
                      <w:szCs w:val="20"/>
                    </w:rPr>
                    <w:t>грунту</w:t>
                  </w:r>
                  <w:proofErr w:type="spellEnd"/>
                  <w:r>
                    <w:rPr>
                      <w:rFonts w:ascii="Times New Roman" w:hAnsi="Times New Roman"/>
                      <w:bCs/>
                      <w:spacing w:val="-3"/>
                      <w:sz w:val="20"/>
                      <w:szCs w:val="20"/>
                    </w:rPr>
                    <w:t xml:space="preserve"> до 1 км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743D8" w14:textId="6413E54B"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34922" w14:textId="096CD503"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150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9419D" w14:textId="77777777" w:rsidR="00427746" w:rsidRPr="00F54AF2" w:rsidRDefault="00427746" w:rsidP="00427746">
                  <w:pPr>
                    <w:keepLines/>
                    <w:autoSpaceDE w:val="0"/>
                    <w:autoSpaceDN w:val="0"/>
                    <w:rPr>
                      <w:rFonts w:ascii="Times New Roman" w:hAnsi="Times New Roman"/>
                      <w:bCs/>
                      <w:spacing w:val="-3"/>
                      <w:sz w:val="20"/>
                      <w:szCs w:val="20"/>
                    </w:rPr>
                  </w:pPr>
                </w:p>
              </w:tc>
            </w:tr>
            <w:tr w:rsidR="00427746" w:rsidRPr="00F54AF2" w14:paraId="22BE5AE7" w14:textId="77777777" w:rsidTr="006F71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78F98" w14:textId="0E278D01"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11</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CB673" w14:textId="4884A423" w:rsidR="00427746" w:rsidRPr="00F54AF2" w:rsidRDefault="009F1B30" w:rsidP="00427746">
                  <w:pPr>
                    <w:keepLines/>
                    <w:autoSpaceDE w:val="0"/>
                    <w:autoSpaceDN w:val="0"/>
                    <w:rPr>
                      <w:rFonts w:ascii="Times New Roman" w:hAnsi="Times New Roman"/>
                      <w:bCs/>
                      <w:spacing w:val="-3"/>
                      <w:sz w:val="20"/>
                      <w:szCs w:val="20"/>
                    </w:rPr>
                  </w:pPr>
                  <w:r>
                    <w:rPr>
                      <w:rFonts w:ascii="Times New Roman" w:hAnsi="Times New Roman"/>
                      <w:bCs/>
                      <w:spacing w:val="-3"/>
                      <w:sz w:val="20"/>
                      <w:szCs w:val="20"/>
                    </w:rPr>
                    <w:t xml:space="preserve">Ущільнення </w:t>
                  </w:r>
                  <w:proofErr w:type="spellStart"/>
                  <w:r>
                    <w:rPr>
                      <w:rFonts w:ascii="Times New Roman" w:hAnsi="Times New Roman"/>
                      <w:bCs/>
                      <w:spacing w:val="-3"/>
                      <w:sz w:val="20"/>
                      <w:szCs w:val="20"/>
                    </w:rPr>
                    <w:t>грунту</w:t>
                  </w:r>
                  <w:proofErr w:type="spellEnd"/>
                  <w:r>
                    <w:rPr>
                      <w:rFonts w:ascii="Times New Roman" w:hAnsi="Times New Roman"/>
                      <w:bCs/>
                      <w:spacing w:val="-3"/>
                      <w:sz w:val="20"/>
                      <w:szCs w:val="20"/>
                    </w:rPr>
                    <w:t xml:space="preserve"> пневматичними трамбівками, група </w:t>
                  </w:r>
                  <w:proofErr w:type="spellStart"/>
                  <w:r>
                    <w:rPr>
                      <w:rFonts w:ascii="Times New Roman" w:hAnsi="Times New Roman"/>
                      <w:bCs/>
                      <w:spacing w:val="-3"/>
                      <w:sz w:val="20"/>
                      <w:szCs w:val="20"/>
                    </w:rPr>
                    <w:t>грунту</w:t>
                  </w:r>
                  <w:proofErr w:type="spellEnd"/>
                  <w:r>
                    <w:rPr>
                      <w:rFonts w:ascii="Times New Roman" w:hAnsi="Times New Roman"/>
                      <w:bCs/>
                      <w:spacing w:val="-3"/>
                      <w:sz w:val="20"/>
                      <w:szCs w:val="20"/>
                    </w:rPr>
                    <w:t xml:space="preserve"> 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7B35" w14:textId="7B0158CC"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м3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BBE75" w14:textId="028BB2E5"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100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68378" w14:textId="77777777" w:rsidR="00427746" w:rsidRPr="00F54AF2" w:rsidRDefault="00427746" w:rsidP="00427746">
                  <w:pPr>
                    <w:keepLines/>
                    <w:autoSpaceDE w:val="0"/>
                    <w:autoSpaceDN w:val="0"/>
                    <w:rPr>
                      <w:rFonts w:ascii="Times New Roman" w:hAnsi="Times New Roman"/>
                      <w:bCs/>
                      <w:spacing w:val="-3"/>
                      <w:sz w:val="20"/>
                      <w:szCs w:val="20"/>
                    </w:rPr>
                  </w:pPr>
                </w:p>
              </w:tc>
            </w:tr>
            <w:tr w:rsidR="00427746" w:rsidRPr="00F54AF2" w14:paraId="02CBE50A" w14:textId="77777777" w:rsidTr="006F71E7">
              <w:trPr>
                <w:trHeight w:val="27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20E41" w14:textId="31A5A099" w:rsidR="00427746" w:rsidRPr="00F54AF2" w:rsidRDefault="009F1B30" w:rsidP="00427746">
                  <w:pPr>
                    <w:keepLines/>
                    <w:autoSpaceDE w:val="0"/>
                    <w:autoSpaceDN w:val="0"/>
                    <w:jc w:val="center"/>
                    <w:rPr>
                      <w:rFonts w:ascii="Times New Roman" w:hAnsi="Times New Roman"/>
                      <w:bCs/>
                      <w:spacing w:val="-3"/>
                      <w:sz w:val="20"/>
                      <w:szCs w:val="20"/>
                    </w:rPr>
                  </w:pPr>
                  <w:r>
                    <w:rPr>
                      <w:rFonts w:ascii="Times New Roman" w:hAnsi="Times New Roman"/>
                      <w:bCs/>
                      <w:spacing w:val="-3"/>
                      <w:sz w:val="20"/>
                      <w:szCs w:val="20"/>
                    </w:rPr>
                    <w:t>12</w:t>
                  </w:r>
                </w:p>
              </w:tc>
              <w:tc>
                <w:tcPr>
                  <w:tcW w:w="5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9D89C" w14:textId="77777777" w:rsidR="00427746" w:rsidRPr="00F54AF2" w:rsidRDefault="00427746" w:rsidP="00427746">
                  <w:pPr>
                    <w:keepLines/>
                    <w:autoSpaceDE w:val="0"/>
                    <w:autoSpaceDN w:val="0"/>
                    <w:rPr>
                      <w:rFonts w:ascii="Times New Roman" w:hAnsi="Times New Roman"/>
                      <w:bCs/>
                      <w:spacing w:val="-3"/>
                      <w:sz w:val="20"/>
                      <w:szCs w:val="20"/>
                    </w:rPr>
                  </w:pPr>
                  <w:r>
                    <w:rPr>
                      <w:rFonts w:ascii="Times New Roman" w:hAnsi="Times New Roman"/>
                      <w:bCs/>
                      <w:spacing w:val="-3"/>
                      <w:sz w:val="20"/>
                      <w:szCs w:val="20"/>
                    </w:rPr>
                    <w:t xml:space="preserve">Планування площ механізованим способом,  група </w:t>
                  </w:r>
                  <w:proofErr w:type="spellStart"/>
                  <w:r>
                    <w:rPr>
                      <w:rFonts w:ascii="Times New Roman" w:hAnsi="Times New Roman"/>
                      <w:bCs/>
                      <w:spacing w:val="-3"/>
                      <w:sz w:val="20"/>
                      <w:szCs w:val="20"/>
                    </w:rPr>
                    <w:t>грунту</w:t>
                  </w:r>
                  <w:proofErr w:type="spellEnd"/>
                  <w:r>
                    <w:rPr>
                      <w:rFonts w:ascii="Times New Roman" w:hAnsi="Times New Roman"/>
                      <w:bCs/>
                      <w:spacing w:val="-3"/>
                      <w:sz w:val="20"/>
                      <w:szCs w:val="20"/>
                    </w:rPr>
                    <w:t xml:space="preserve">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7C265" w14:textId="77777777" w:rsidR="00427746" w:rsidRPr="00F54AF2" w:rsidRDefault="00427746" w:rsidP="00427746">
                  <w:pPr>
                    <w:keepLines/>
                    <w:autoSpaceDE w:val="0"/>
                    <w:autoSpaceDN w:val="0"/>
                    <w:jc w:val="center"/>
                    <w:rPr>
                      <w:rFonts w:ascii="Times New Roman" w:hAnsi="Times New Roman"/>
                      <w:bCs/>
                      <w:spacing w:val="-3"/>
                      <w:sz w:val="20"/>
                      <w:szCs w:val="20"/>
                    </w:rPr>
                  </w:pPr>
                  <w:r w:rsidRPr="00F54AF2">
                    <w:rPr>
                      <w:rFonts w:ascii="Times New Roman" w:hAnsi="Times New Roman"/>
                      <w:bCs/>
                      <w:spacing w:val="-3"/>
                      <w:sz w:val="20"/>
                      <w:szCs w:val="20"/>
                    </w:rPr>
                    <w:t>м2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81EC" w14:textId="77777777" w:rsidR="00427746" w:rsidRPr="00F54AF2" w:rsidRDefault="00427746" w:rsidP="00427746">
                  <w:pPr>
                    <w:keepLines/>
                    <w:autoSpaceDE w:val="0"/>
                    <w:autoSpaceDN w:val="0"/>
                    <w:jc w:val="center"/>
                    <w:rPr>
                      <w:rFonts w:ascii="Times New Roman" w:hAnsi="Times New Roman"/>
                      <w:bCs/>
                      <w:spacing w:val="-3"/>
                      <w:sz w:val="20"/>
                      <w:szCs w:val="20"/>
                      <w:lang w:val="ru-RU"/>
                    </w:rPr>
                  </w:pPr>
                  <w:r>
                    <w:rPr>
                      <w:rFonts w:ascii="Times New Roman" w:hAnsi="Times New Roman"/>
                      <w:bCs/>
                      <w:spacing w:val="-3"/>
                      <w:sz w:val="20"/>
                      <w:szCs w:val="20"/>
                    </w:rPr>
                    <w:t>1100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9FD6D" w14:textId="77777777" w:rsidR="00427746" w:rsidRPr="00F54AF2" w:rsidRDefault="00427746" w:rsidP="00427746">
                  <w:pPr>
                    <w:keepLines/>
                    <w:autoSpaceDE w:val="0"/>
                    <w:autoSpaceDN w:val="0"/>
                    <w:rPr>
                      <w:rFonts w:ascii="Times New Roman" w:hAnsi="Times New Roman"/>
                      <w:bCs/>
                      <w:spacing w:val="-3"/>
                      <w:sz w:val="20"/>
                      <w:szCs w:val="20"/>
                    </w:rPr>
                  </w:pPr>
                </w:p>
              </w:tc>
            </w:tr>
          </w:tbl>
          <w:p w14:paraId="631E6B14" w14:textId="77777777" w:rsidR="00354E5E" w:rsidRPr="00F54AF2" w:rsidRDefault="00354E5E" w:rsidP="00912E21">
            <w:pPr>
              <w:keepLines/>
              <w:autoSpaceDE w:val="0"/>
              <w:autoSpaceDN w:val="0"/>
              <w:rPr>
                <w:rFonts w:ascii="Times New Roman" w:hAnsi="Times New Roman"/>
                <w:sz w:val="20"/>
                <w:szCs w:val="20"/>
              </w:rPr>
            </w:pPr>
          </w:p>
        </w:tc>
      </w:tr>
    </w:tbl>
    <w:p w14:paraId="688494FB" w14:textId="6854C9AC" w:rsidR="00354E5E" w:rsidRPr="00C90014" w:rsidRDefault="001A773C" w:rsidP="00C90014">
      <w:pPr>
        <w:ind w:right="-1" w:firstLine="709"/>
        <w:jc w:val="both"/>
        <w:rPr>
          <w:rFonts w:ascii="Times New Roman" w:hAnsi="Times New Roman"/>
          <w:sz w:val="22"/>
          <w:szCs w:val="22"/>
        </w:rPr>
      </w:pPr>
      <w:r>
        <w:rPr>
          <w:rFonts w:ascii="Times New Roman" w:hAnsi="Times New Roman"/>
          <w:b/>
          <w:sz w:val="22"/>
          <w:szCs w:val="22"/>
        </w:rPr>
        <w:t>З</w:t>
      </w:r>
      <w:r w:rsidR="00354E5E" w:rsidRPr="00C90014">
        <w:rPr>
          <w:rFonts w:ascii="Times New Roman" w:hAnsi="Times New Roman"/>
          <w:b/>
          <w:sz w:val="22"/>
          <w:szCs w:val="22"/>
        </w:rPr>
        <w:t>гідно проекту</w:t>
      </w:r>
      <w:r w:rsidR="00354E5E" w:rsidRPr="00C90014">
        <w:rPr>
          <w:rFonts w:ascii="Times New Roman" w:hAnsi="Times New Roman"/>
          <w:sz w:val="22"/>
          <w:szCs w:val="22"/>
        </w:rPr>
        <w:t>: емульсія</w:t>
      </w:r>
      <w:r w:rsidR="009F1B30">
        <w:rPr>
          <w:rFonts w:ascii="Times New Roman" w:hAnsi="Times New Roman"/>
          <w:sz w:val="22"/>
          <w:szCs w:val="22"/>
        </w:rPr>
        <w:t xml:space="preserve"> </w:t>
      </w:r>
      <w:r w:rsidR="009F1B30" w:rsidRPr="00C90014">
        <w:rPr>
          <w:rFonts w:ascii="Times New Roman" w:hAnsi="Times New Roman"/>
          <w:sz w:val="22"/>
          <w:szCs w:val="22"/>
        </w:rPr>
        <w:t>бітумна</w:t>
      </w:r>
      <w:r w:rsidR="001914B0" w:rsidRPr="00C90014">
        <w:rPr>
          <w:rFonts w:ascii="Times New Roman" w:hAnsi="Times New Roman"/>
          <w:sz w:val="22"/>
          <w:szCs w:val="22"/>
        </w:rPr>
        <w:t xml:space="preserve">, </w:t>
      </w:r>
      <w:proofErr w:type="spellStart"/>
      <w:r w:rsidR="001914B0" w:rsidRPr="00C90014">
        <w:rPr>
          <w:rFonts w:ascii="Times New Roman" w:hAnsi="Times New Roman"/>
          <w:sz w:val="22"/>
          <w:szCs w:val="22"/>
        </w:rPr>
        <w:t>дорожна</w:t>
      </w:r>
      <w:proofErr w:type="spellEnd"/>
      <w:r w:rsidR="00354E5E" w:rsidRPr="00C90014">
        <w:rPr>
          <w:rFonts w:ascii="Times New Roman" w:hAnsi="Times New Roman"/>
          <w:sz w:val="22"/>
          <w:szCs w:val="22"/>
        </w:rPr>
        <w:t xml:space="preserve"> ЕКШ-60</w:t>
      </w:r>
      <w:r>
        <w:rPr>
          <w:rFonts w:ascii="Times New Roman" w:hAnsi="Times New Roman"/>
          <w:sz w:val="22"/>
          <w:szCs w:val="22"/>
        </w:rPr>
        <w:t xml:space="preserve"> </w:t>
      </w:r>
      <w:r w:rsidR="00AC7C05">
        <w:rPr>
          <w:rFonts w:ascii="Times New Roman" w:hAnsi="Times New Roman"/>
          <w:sz w:val="22"/>
          <w:szCs w:val="22"/>
        </w:rPr>
        <w:t>-</w:t>
      </w:r>
      <w:r>
        <w:rPr>
          <w:rFonts w:ascii="Times New Roman" w:hAnsi="Times New Roman"/>
          <w:sz w:val="22"/>
          <w:szCs w:val="22"/>
        </w:rPr>
        <w:t xml:space="preserve"> </w:t>
      </w:r>
      <w:r w:rsidR="000D4D5E">
        <w:rPr>
          <w:rFonts w:ascii="Times New Roman" w:hAnsi="Times New Roman"/>
          <w:sz w:val="22"/>
          <w:szCs w:val="22"/>
        </w:rPr>
        <w:t>2</w:t>
      </w:r>
      <w:r w:rsidR="00AC7C05">
        <w:rPr>
          <w:rFonts w:ascii="Times New Roman" w:hAnsi="Times New Roman"/>
          <w:sz w:val="22"/>
          <w:szCs w:val="22"/>
        </w:rPr>
        <w:t>,</w:t>
      </w:r>
      <w:r w:rsidR="000D4D5E">
        <w:rPr>
          <w:rFonts w:ascii="Times New Roman" w:hAnsi="Times New Roman"/>
          <w:sz w:val="22"/>
          <w:szCs w:val="22"/>
        </w:rPr>
        <w:t>6710475</w:t>
      </w:r>
      <w:r w:rsidR="00AC7C05">
        <w:rPr>
          <w:rFonts w:ascii="Times New Roman" w:hAnsi="Times New Roman"/>
          <w:sz w:val="22"/>
          <w:szCs w:val="22"/>
        </w:rPr>
        <w:t xml:space="preserve"> т</w:t>
      </w:r>
      <w:r w:rsidR="00354E5E" w:rsidRPr="00C90014">
        <w:rPr>
          <w:rFonts w:ascii="Times New Roman" w:hAnsi="Times New Roman"/>
          <w:sz w:val="22"/>
          <w:szCs w:val="22"/>
        </w:rPr>
        <w:t xml:space="preserve">; </w:t>
      </w:r>
      <w:r w:rsidR="001914B0" w:rsidRPr="00C90014">
        <w:rPr>
          <w:rFonts w:ascii="Times New Roman" w:hAnsi="Times New Roman"/>
          <w:sz w:val="22"/>
          <w:szCs w:val="22"/>
        </w:rPr>
        <w:t>суміші піщано-щебеневі</w:t>
      </w:r>
      <w:r w:rsidR="00354E5E" w:rsidRPr="00C90014">
        <w:rPr>
          <w:rFonts w:ascii="Times New Roman" w:hAnsi="Times New Roman"/>
          <w:sz w:val="22"/>
          <w:szCs w:val="22"/>
        </w:rPr>
        <w:t xml:space="preserve"> С-7</w:t>
      </w:r>
      <w:r w:rsidR="00630DE7">
        <w:rPr>
          <w:rFonts w:ascii="Times New Roman" w:hAnsi="Times New Roman"/>
          <w:sz w:val="22"/>
          <w:szCs w:val="22"/>
        </w:rPr>
        <w:t xml:space="preserve"> </w:t>
      </w:r>
      <w:r w:rsidR="000D4D5E">
        <w:rPr>
          <w:rFonts w:ascii="Times New Roman" w:hAnsi="Times New Roman"/>
          <w:sz w:val="22"/>
          <w:szCs w:val="22"/>
        </w:rPr>
        <w:t>–</w:t>
      </w:r>
      <w:r w:rsidR="00630DE7">
        <w:rPr>
          <w:rFonts w:ascii="Times New Roman" w:hAnsi="Times New Roman"/>
          <w:sz w:val="22"/>
          <w:szCs w:val="22"/>
        </w:rPr>
        <w:t xml:space="preserve"> </w:t>
      </w:r>
      <w:r w:rsidR="000D4D5E">
        <w:rPr>
          <w:rFonts w:ascii="Times New Roman" w:hAnsi="Times New Roman"/>
          <w:sz w:val="22"/>
          <w:szCs w:val="22"/>
        </w:rPr>
        <w:t>162,20022</w:t>
      </w:r>
      <w:r w:rsidR="00630DE7">
        <w:rPr>
          <w:rFonts w:ascii="Times New Roman" w:hAnsi="Times New Roman"/>
          <w:sz w:val="22"/>
          <w:szCs w:val="22"/>
        </w:rPr>
        <w:t xml:space="preserve"> м3</w:t>
      </w:r>
      <w:r w:rsidR="00354E5E" w:rsidRPr="00C90014">
        <w:rPr>
          <w:rFonts w:ascii="Times New Roman" w:hAnsi="Times New Roman"/>
          <w:sz w:val="22"/>
          <w:szCs w:val="22"/>
        </w:rPr>
        <w:t xml:space="preserve">; суміші асфальтобетонні гарячі і теплі [асфальтобетон щільний] (дорожні) (аеродромні), що застосовуються у верхніх шарах </w:t>
      </w:r>
      <w:r w:rsidR="0064027C" w:rsidRPr="00C90014">
        <w:rPr>
          <w:rFonts w:ascii="Times New Roman" w:hAnsi="Times New Roman"/>
          <w:sz w:val="22"/>
          <w:szCs w:val="22"/>
        </w:rPr>
        <w:t>покриттів, дрібнозернисті, тип В</w:t>
      </w:r>
      <w:r w:rsidR="00354E5E" w:rsidRPr="00C90014">
        <w:rPr>
          <w:rFonts w:ascii="Times New Roman" w:hAnsi="Times New Roman"/>
          <w:sz w:val="22"/>
          <w:szCs w:val="22"/>
        </w:rPr>
        <w:t>, марка 2</w:t>
      </w:r>
      <w:r>
        <w:rPr>
          <w:rFonts w:ascii="Times New Roman" w:hAnsi="Times New Roman"/>
          <w:sz w:val="22"/>
          <w:szCs w:val="22"/>
        </w:rPr>
        <w:t xml:space="preserve"> – </w:t>
      </w:r>
      <w:r w:rsidR="000D4D5E">
        <w:rPr>
          <w:rFonts w:ascii="Times New Roman" w:hAnsi="Times New Roman"/>
          <w:sz w:val="22"/>
          <w:szCs w:val="22"/>
        </w:rPr>
        <w:t>456,2234</w:t>
      </w:r>
      <w:r>
        <w:rPr>
          <w:rFonts w:ascii="Times New Roman" w:hAnsi="Times New Roman"/>
          <w:sz w:val="22"/>
          <w:szCs w:val="22"/>
        </w:rPr>
        <w:t xml:space="preserve"> т</w:t>
      </w:r>
      <w:r w:rsidR="00354E5E" w:rsidRPr="00C90014">
        <w:rPr>
          <w:rFonts w:ascii="Times New Roman" w:hAnsi="Times New Roman"/>
          <w:sz w:val="22"/>
          <w:szCs w:val="22"/>
        </w:rPr>
        <w:t>.</w:t>
      </w:r>
    </w:p>
    <w:p w14:paraId="41543ED8" w14:textId="77777777" w:rsidR="00046A16" w:rsidRPr="00C90014" w:rsidRDefault="00046A16" w:rsidP="00C90014">
      <w:pPr>
        <w:tabs>
          <w:tab w:val="left" w:pos="1080"/>
        </w:tabs>
        <w:ind w:right="-1"/>
        <w:jc w:val="both"/>
        <w:rPr>
          <w:rFonts w:ascii="Times New Roman" w:hAnsi="Times New Roman"/>
          <w:sz w:val="22"/>
          <w:szCs w:val="22"/>
          <w:lang w:eastAsia="uk-UA"/>
        </w:rPr>
      </w:pPr>
      <w:r w:rsidRPr="00C90014">
        <w:rPr>
          <w:rFonts w:ascii="Times New Roman" w:hAnsi="Times New Roman"/>
          <w:sz w:val="22"/>
          <w:szCs w:val="22"/>
          <w:lang w:eastAsia="uk-UA"/>
        </w:rPr>
        <w:t xml:space="preserve">             Асфальтобетонні суміші та час їх доставки повинні відповідати вимогам ДБН В.2.3-4-2015 "Автомобільні дороги. Частина I. Проектування. Частина II. Будівництво", затверджені наказом Міністерства регіонального розвитку, будівництва та житлово-комунального господарства України від 21.09.2015 № 234 (зі змінами),</w:t>
      </w:r>
      <w:r w:rsidR="000C5FAF" w:rsidRPr="00C90014">
        <w:rPr>
          <w:rFonts w:ascii="Times New Roman" w:hAnsi="Times New Roman"/>
          <w:sz w:val="22"/>
          <w:szCs w:val="22"/>
          <w:lang w:eastAsia="uk-UA"/>
        </w:rPr>
        <w:t xml:space="preserve"> ДСТУ Б В.2.7-119:2011 затверджений наказом Міністерства регіонального розвитку, будівництва та житлово-комунального господарства України від 30.12.2011  №4</w:t>
      </w:r>
      <w:r w:rsidR="000C5FAF" w:rsidRPr="00C90014">
        <w:rPr>
          <w:rFonts w:ascii="Times New Roman" w:hAnsi="Times New Roman"/>
          <w:sz w:val="22"/>
          <w:szCs w:val="22"/>
        </w:rPr>
        <w:t>16</w:t>
      </w:r>
      <w:r w:rsidR="000C5FAF" w:rsidRPr="00C90014">
        <w:rPr>
          <w:rFonts w:ascii="Times New Roman" w:hAnsi="Times New Roman"/>
          <w:sz w:val="22"/>
          <w:szCs w:val="22"/>
          <w:lang w:eastAsia="uk-UA"/>
        </w:rPr>
        <w:t xml:space="preserve"> </w:t>
      </w:r>
      <w:r w:rsidRPr="00C90014">
        <w:rPr>
          <w:rFonts w:ascii="Times New Roman" w:hAnsi="Times New Roman"/>
          <w:sz w:val="22"/>
          <w:szCs w:val="22"/>
          <w:lang w:eastAsia="uk-UA"/>
        </w:rPr>
        <w:t>та ДСТУ-Н Б Д.1.1-9:2013, затверджений наказом Міністерства регіонального розвитку, будівництва та житлово-комунального господарства України від 27.08.2013 </w:t>
      </w:r>
      <w:hyperlink r:id="rId15" w:tgtFrame="_blank" w:history="1">
        <w:r w:rsidRPr="00C90014">
          <w:rPr>
            <w:rFonts w:ascii="Times New Roman" w:hAnsi="Times New Roman"/>
            <w:sz w:val="22"/>
            <w:szCs w:val="22"/>
            <w:lang w:eastAsia="uk-UA"/>
          </w:rPr>
          <w:t>№ 405</w:t>
        </w:r>
      </w:hyperlink>
      <w:r w:rsidRPr="00C90014">
        <w:rPr>
          <w:rFonts w:ascii="Times New Roman" w:hAnsi="Times New Roman"/>
          <w:sz w:val="22"/>
          <w:szCs w:val="22"/>
          <w:lang w:eastAsia="uk-UA"/>
        </w:rPr>
        <w:t xml:space="preserve">. </w:t>
      </w:r>
    </w:p>
    <w:p w14:paraId="57FBC041" w14:textId="77777777" w:rsidR="00046A16" w:rsidRPr="00C90014" w:rsidRDefault="00046A16" w:rsidP="00C90014">
      <w:pPr>
        <w:tabs>
          <w:tab w:val="left" w:pos="1080"/>
        </w:tabs>
        <w:ind w:right="-1"/>
        <w:jc w:val="both"/>
        <w:rPr>
          <w:rFonts w:ascii="Times New Roman" w:hAnsi="Times New Roman"/>
          <w:sz w:val="22"/>
          <w:szCs w:val="22"/>
          <w:lang w:eastAsia="uk-UA"/>
        </w:rPr>
      </w:pPr>
      <w:r w:rsidRPr="00C90014">
        <w:rPr>
          <w:rFonts w:ascii="Times New Roman" w:hAnsi="Times New Roman"/>
          <w:sz w:val="22"/>
          <w:szCs w:val="22"/>
          <w:lang w:eastAsia="uk-UA"/>
        </w:rPr>
        <w:lastRenderedPageBreak/>
        <w:t xml:space="preserve">              В підтверд</w:t>
      </w:r>
      <w:r w:rsidR="00B0689C" w:rsidRPr="00C90014">
        <w:rPr>
          <w:rFonts w:ascii="Times New Roman" w:hAnsi="Times New Roman"/>
          <w:sz w:val="22"/>
          <w:szCs w:val="22"/>
          <w:lang w:eastAsia="uk-UA"/>
        </w:rPr>
        <w:t xml:space="preserve">ження дотримання Учасником </w:t>
      </w:r>
      <w:r w:rsidRPr="00C90014">
        <w:rPr>
          <w:rFonts w:ascii="Times New Roman" w:hAnsi="Times New Roman"/>
          <w:sz w:val="22"/>
          <w:szCs w:val="22"/>
          <w:lang w:eastAsia="uk-UA"/>
        </w:rPr>
        <w:t xml:space="preserve"> вимог щодо часу транспортування асфальтобетонної суміші Учасник надає довідку довільної форми з </w:t>
      </w:r>
      <w:proofErr w:type="spellStart"/>
      <w:r w:rsidRPr="00C90014">
        <w:rPr>
          <w:rFonts w:ascii="Times New Roman" w:hAnsi="Times New Roman"/>
          <w:sz w:val="22"/>
          <w:szCs w:val="22"/>
          <w:lang w:eastAsia="uk-UA"/>
        </w:rPr>
        <w:t>адресою</w:t>
      </w:r>
      <w:proofErr w:type="spellEnd"/>
      <w:r w:rsidRPr="00C90014">
        <w:rPr>
          <w:rFonts w:ascii="Times New Roman" w:hAnsi="Times New Roman"/>
          <w:sz w:val="22"/>
          <w:szCs w:val="22"/>
          <w:lang w:eastAsia="uk-UA"/>
        </w:rPr>
        <w:t xml:space="preserve"> місця виробництва асфальтобетонних сумішей</w:t>
      </w:r>
      <w:r w:rsidR="00B0689C" w:rsidRPr="00C90014">
        <w:rPr>
          <w:rFonts w:ascii="Times New Roman" w:hAnsi="Times New Roman"/>
          <w:sz w:val="22"/>
          <w:szCs w:val="22"/>
          <w:lang w:eastAsia="uk-UA"/>
        </w:rPr>
        <w:t xml:space="preserve"> з </w:t>
      </w:r>
      <w:r w:rsidRPr="00C90014">
        <w:rPr>
          <w:rFonts w:ascii="Times New Roman" w:hAnsi="Times New Roman"/>
          <w:sz w:val="22"/>
          <w:szCs w:val="22"/>
          <w:lang w:eastAsia="uk-UA"/>
        </w:rPr>
        <w:t xml:space="preserve"> відстанню</w:t>
      </w:r>
      <w:r w:rsidR="00B0689C" w:rsidRPr="00C90014">
        <w:rPr>
          <w:rFonts w:ascii="Times New Roman" w:hAnsi="Times New Roman"/>
          <w:sz w:val="22"/>
          <w:szCs w:val="22"/>
          <w:lang w:eastAsia="uk-UA"/>
        </w:rPr>
        <w:t xml:space="preserve"> та часом</w:t>
      </w:r>
      <w:r w:rsidR="00505D60">
        <w:rPr>
          <w:rFonts w:ascii="Times New Roman" w:hAnsi="Times New Roman"/>
          <w:sz w:val="22"/>
          <w:szCs w:val="22"/>
          <w:lang w:eastAsia="uk-UA"/>
        </w:rPr>
        <w:t xml:space="preserve"> ї</w:t>
      </w:r>
      <w:r w:rsidRPr="00C90014">
        <w:rPr>
          <w:rFonts w:ascii="Times New Roman" w:hAnsi="Times New Roman"/>
          <w:sz w:val="22"/>
          <w:szCs w:val="22"/>
          <w:lang w:eastAsia="uk-UA"/>
        </w:rPr>
        <w:t>х транспортування з виробництва до об’єкту будівництва.</w:t>
      </w:r>
    </w:p>
    <w:p w14:paraId="700B6B02" w14:textId="77777777" w:rsidR="00354E5E" w:rsidRPr="00C90014" w:rsidRDefault="00354E5E" w:rsidP="00C90014">
      <w:pPr>
        <w:ind w:firstLine="709"/>
        <w:jc w:val="both"/>
        <w:rPr>
          <w:rFonts w:ascii="Times New Roman" w:hAnsi="Times New Roman"/>
          <w:sz w:val="22"/>
          <w:szCs w:val="22"/>
          <w:lang w:eastAsia="en-US"/>
        </w:rPr>
      </w:pPr>
      <w:r w:rsidRPr="00C90014">
        <w:rPr>
          <w:rFonts w:ascii="Times New Roman" w:hAnsi="Times New Roman"/>
          <w:sz w:val="22"/>
          <w:szCs w:val="22"/>
        </w:rPr>
        <w:t>Виконання робіт проводиться відповідно до вимог чинних Державних будівельних норм України, законодавства України щодо охорони праці, трудового та екологічного законодавства, правил пожежної безпеки, правил експлуатації обладнання, санітарно-гігієнічних умов на об’єкті, правил громадського порядку, застосування заходів із захисту довкілля, тощо.</w:t>
      </w:r>
    </w:p>
    <w:p w14:paraId="01150D10" w14:textId="70447F28" w:rsidR="00354E5E" w:rsidRPr="00C90014" w:rsidRDefault="00354E5E" w:rsidP="00C90014">
      <w:pPr>
        <w:ind w:firstLine="709"/>
        <w:jc w:val="both"/>
        <w:rPr>
          <w:rFonts w:ascii="Times New Roman" w:hAnsi="Times New Roman"/>
          <w:sz w:val="22"/>
          <w:szCs w:val="22"/>
        </w:rPr>
      </w:pPr>
      <w:r w:rsidRPr="00C90014">
        <w:rPr>
          <w:rFonts w:ascii="Times New Roman" w:hAnsi="Times New Roman"/>
          <w:sz w:val="22"/>
          <w:szCs w:val="22"/>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1FA2D07E" w14:textId="77777777" w:rsidR="00495FB8" w:rsidRPr="00C90014" w:rsidRDefault="00495FB8" w:rsidP="00C90014">
      <w:pPr>
        <w:ind w:firstLine="709"/>
        <w:jc w:val="both"/>
        <w:rPr>
          <w:rFonts w:ascii="Times New Roman" w:hAnsi="Times New Roman"/>
          <w:spacing w:val="-4"/>
          <w:sz w:val="22"/>
          <w:szCs w:val="22"/>
        </w:rPr>
      </w:pPr>
      <w:r w:rsidRPr="00C90014">
        <w:rPr>
          <w:rFonts w:ascii="Times New Roman" w:hAnsi="Times New Roman"/>
          <w:sz w:val="22"/>
          <w:szCs w:val="22"/>
        </w:rPr>
        <w:t xml:space="preserve">Учасник визначає вартість робіт, виходячи з обсягів робіт на підставі нормативної потреби в трудових та матеріально-технічних ресурсах, необхідних для виконання робіт, що є предметом закупівлі, з урахуванням поточних цін на них. </w:t>
      </w:r>
      <w:r w:rsidRPr="00C90014">
        <w:rPr>
          <w:rFonts w:ascii="Times New Roman" w:hAnsi="Times New Roman"/>
          <w:spacing w:val="-4"/>
          <w:sz w:val="22"/>
          <w:szCs w:val="22"/>
        </w:rPr>
        <w:t xml:space="preserve">В тому числі необхідно врахувати послуги по утилізації сміття та </w:t>
      </w:r>
      <w:r w:rsidRPr="00C90014">
        <w:rPr>
          <w:rFonts w:ascii="Times New Roman" w:hAnsi="Times New Roman"/>
          <w:sz w:val="22"/>
          <w:szCs w:val="22"/>
        </w:rPr>
        <w:t>усі податки та збори, що сплачуються або мають бути сплачені.</w:t>
      </w:r>
    </w:p>
    <w:p w14:paraId="442535A9" w14:textId="77777777" w:rsidR="00495FB8" w:rsidRPr="00C90014" w:rsidRDefault="00495FB8" w:rsidP="00C90014">
      <w:pPr>
        <w:suppressAutoHyphens/>
        <w:ind w:firstLine="709"/>
        <w:jc w:val="both"/>
        <w:rPr>
          <w:rFonts w:ascii="Times New Roman" w:hAnsi="Times New Roman"/>
          <w:spacing w:val="-4"/>
          <w:sz w:val="22"/>
          <w:szCs w:val="22"/>
        </w:rPr>
      </w:pPr>
      <w:r w:rsidRPr="00C90014">
        <w:rPr>
          <w:rFonts w:ascii="Times New Roman" w:hAnsi="Times New Roman"/>
          <w:spacing w:val="-4"/>
          <w:sz w:val="22"/>
          <w:szCs w:val="22"/>
        </w:rPr>
        <w:t>Витрати учасника пов’язанні з підготовкою та поданням</w:t>
      </w:r>
      <w:r w:rsidR="009C14AC">
        <w:rPr>
          <w:rFonts w:ascii="Times New Roman" w:hAnsi="Times New Roman"/>
          <w:spacing w:val="-4"/>
          <w:sz w:val="22"/>
          <w:szCs w:val="22"/>
        </w:rPr>
        <w:t xml:space="preserve"> тендерної </w:t>
      </w:r>
      <w:r w:rsidRPr="00C90014">
        <w:rPr>
          <w:rFonts w:ascii="Times New Roman" w:hAnsi="Times New Roman"/>
          <w:spacing w:val="-4"/>
          <w:sz w:val="22"/>
          <w:szCs w:val="22"/>
        </w:rPr>
        <w:t xml:space="preserve"> пропозиції не відшкодовуються (у тому числі й у разі відміни торгів чи визнання торгів такими, що не відбулися).</w:t>
      </w:r>
    </w:p>
    <w:p w14:paraId="62886919" w14:textId="77777777" w:rsidR="00495FB8" w:rsidRPr="00C90014" w:rsidRDefault="00495FB8" w:rsidP="00C90014">
      <w:pPr>
        <w:suppressAutoHyphens/>
        <w:ind w:firstLine="709"/>
        <w:jc w:val="both"/>
        <w:rPr>
          <w:rFonts w:ascii="Times New Roman" w:hAnsi="Times New Roman"/>
          <w:spacing w:val="-4"/>
          <w:sz w:val="22"/>
          <w:szCs w:val="22"/>
        </w:rPr>
      </w:pPr>
      <w:r w:rsidRPr="00C90014">
        <w:rPr>
          <w:rFonts w:ascii="Times New Roman" w:hAnsi="Times New Roman"/>
          <w:spacing w:val="-4"/>
          <w:sz w:val="22"/>
          <w:szCs w:val="22"/>
        </w:rPr>
        <w:t>До ціни</w:t>
      </w:r>
      <w:r w:rsidR="009C14AC">
        <w:rPr>
          <w:rFonts w:ascii="Times New Roman" w:hAnsi="Times New Roman"/>
          <w:spacing w:val="-4"/>
          <w:sz w:val="22"/>
          <w:szCs w:val="22"/>
        </w:rPr>
        <w:t xml:space="preserve"> тендерної</w:t>
      </w:r>
      <w:r w:rsidRPr="00C90014">
        <w:rPr>
          <w:rFonts w:ascii="Times New Roman" w:hAnsi="Times New Roman"/>
          <w:spacing w:val="-4"/>
          <w:sz w:val="22"/>
          <w:szCs w:val="22"/>
        </w:rPr>
        <w:t xml:space="preserve"> пропозиції не включаються витрати, пов’язанні з укладанням договору.</w:t>
      </w:r>
    </w:p>
    <w:p w14:paraId="2634DE5E" w14:textId="77777777" w:rsidR="00354E5E" w:rsidRPr="00C90014" w:rsidRDefault="00354E5E" w:rsidP="00C90014">
      <w:pPr>
        <w:ind w:firstLine="709"/>
        <w:jc w:val="both"/>
        <w:rPr>
          <w:rFonts w:ascii="Times New Roman" w:hAnsi="Times New Roman"/>
          <w:bCs/>
          <w:spacing w:val="-3"/>
          <w:sz w:val="22"/>
          <w:szCs w:val="22"/>
        </w:rPr>
      </w:pPr>
      <w:r w:rsidRPr="00C90014">
        <w:rPr>
          <w:rFonts w:ascii="Times New Roman" w:hAnsi="Times New Roman"/>
          <w:bCs/>
          <w:spacing w:val="-3"/>
          <w:sz w:val="22"/>
          <w:szCs w:val="22"/>
        </w:rPr>
        <w:t xml:space="preserve">Для підтвердження відповідності </w:t>
      </w:r>
      <w:r w:rsidR="009C14AC">
        <w:rPr>
          <w:rFonts w:ascii="Times New Roman" w:hAnsi="Times New Roman"/>
          <w:bCs/>
          <w:spacing w:val="-3"/>
          <w:sz w:val="22"/>
          <w:szCs w:val="22"/>
        </w:rPr>
        <w:t xml:space="preserve">тендерної </w:t>
      </w:r>
      <w:r w:rsidRPr="00C90014">
        <w:rPr>
          <w:rFonts w:ascii="Times New Roman" w:hAnsi="Times New Roman"/>
          <w:bCs/>
          <w:spacing w:val="-3"/>
          <w:sz w:val="22"/>
          <w:szCs w:val="22"/>
        </w:rPr>
        <w:t xml:space="preserve">пропозиції технічним, якісним та іншим вимогам до предмету закупівлі, Учасник повинен надати у складі </w:t>
      </w:r>
      <w:r w:rsidR="009C14AC">
        <w:rPr>
          <w:rFonts w:ascii="Times New Roman" w:hAnsi="Times New Roman"/>
          <w:bCs/>
          <w:spacing w:val="-3"/>
          <w:sz w:val="22"/>
          <w:szCs w:val="22"/>
        </w:rPr>
        <w:t xml:space="preserve">своєї тендерної </w:t>
      </w:r>
      <w:r w:rsidRPr="00C90014">
        <w:rPr>
          <w:rFonts w:ascii="Times New Roman" w:hAnsi="Times New Roman"/>
          <w:bCs/>
          <w:spacing w:val="-3"/>
          <w:sz w:val="22"/>
          <w:szCs w:val="22"/>
        </w:rPr>
        <w:t>пропозиції розрахункові кошторисні документи відповідно до технічного завдання (скріплені печаткою та підписані організацією-Учасником):</w:t>
      </w:r>
    </w:p>
    <w:p w14:paraId="55438068" w14:textId="77777777" w:rsidR="00354E5E" w:rsidRPr="00CD37D5" w:rsidRDefault="00354E5E" w:rsidP="00F54AF2">
      <w:pPr>
        <w:widowControl w:val="0"/>
        <w:numPr>
          <w:ilvl w:val="0"/>
          <w:numId w:val="22"/>
        </w:numPr>
        <w:tabs>
          <w:tab w:val="num" w:pos="-900"/>
          <w:tab w:val="left" w:pos="0"/>
        </w:tabs>
        <w:autoSpaceDE w:val="0"/>
        <w:autoSpaceDN w:val="0"/>
        <w:adjustRightInd w:val="0"/>
        <w:jc w:val="both"/>
        <w:rPr>
          <w:rFonts w:ascii="Times New Roman" w:hAnsi="Times New Roman"/>
          <w:bCs/>
          <w:spacing w:val="-3"/>
          <w:sz w:val="22"/>
          <w:szCs w:val="22"/>
        </w:rPr>
      </w:pPr>
      <w:r w:rsidRPr="00CD37D5">
        <w:rPr>
          <w:rFonts w:ascii="Times New Roman" w:hAnsi="Times New Roman"/>
          <w:bCs/>
          <w:spacing w:val="-3"/>
          <w:sz w:val="22"/>
          <w:szCs w:val="22"/>
        </w:rPr>
        <w:t>договірна ціна;</w:t>
      </w:r>
    </w:p>
    <w:p w14:paraId="19A201D5" w14:textId="77777777" w:rsidR="00354E5E" w:rsidRPr="00CD37D5" w:rsidRDefault="00354E5E" w:rsidP="00F54AF2">
      <w:pPr>
        <w:widowControl w:val="0"/>
        <w:numPr>
          <w:ilvl w:val="0"/>
          <w:numId w:val="22"/>
        </w:numPr>
        <w:tabs>
          <w:tab w:val="num" w:pos="-900"/>
          <w:tab w:val="left" w:pos="0"/>
        </w:tabs>
        <w:autoSpaceDE w:val="0"/>
        <w:autoSpaceDN w:val="0"/>
        <w:adjustRightInd w:val="0"/>
        <w:jc w:val="both"/>
        <w:rPr>
          <w:rFonts w:ascii="Times New Roman" w:hAnsi="Times New Roman"/>
          <w:bCs/>
          <w:spacing w:val="-3"/>
          <w:sz w:val="22"/>
          <w:szCs w:val="22"/>
        </w:rPr>
      </w:pPr>
      <w:r w:rsidRPr="00CD37D5">
        <w:rPr>
          <w:rFonts w:ascii="Times New Roman" w:hAnsi="Times New Roman"/>
          <w:bCs/>
          <w:spacing w:val="-3"/>
          <w:sz w:val="22"/>
          <w:szCs w:val="22"/>
        </w:rPr>
        <w:t xml:space="preserve">зведений кошторисний розрахунок вартості </w:t>
      </w:r>
      <w:r w:rsidR="00770B2B">
        <w:rPr>
          <w:rFonts w:ascii="Times New Roman" w:hAnsi="Times New Roman"/>
          <w:bCs/>
          <w:spacing w:val="-3"/>
          <w:sz w:val="22"/>
          <w:szCs w:val="22"/>
        </w:rPr>
        <w:t>об’єкта будівництва</w:t>
      </w:r>
      <w:r w:rsidRPr="00CD37D5">
        <w:rPr>
          <w:rFonts w:ascii="Times New Roman" w:hAnsi="Times New Roman"/>
          <w:bCs/>
          <w:spacing w:val="-3"/>
          <w:sz w:val="22"/>
          <w:szCs w:val="22"/>
        </w:rPr>
        <w:t xml:space="preserve"> з пояснювальною запискою;</w:t>
      </w:r>
    </w:p>
    <w:p w14:paraId="772CF901" w14:textId="77777777" w:rsidR="00354E5E" w:rsidRPr="00CD37D5" w:rsidRDefault="00354E5E" w:rsidP="00F54AF2">
      <w:pPr>
        <w:widowControl w:val="0"/>
        <w:numPr>
          <w:ilvl w:val="0"/>
          <w:numId w:val="22"/>
        </w:numPr>
        <w:tabs>
          <w:tab w:val="num" w:pos="-900"/>
          <w:tab w:val="left" w:pos="0"/>
        </w:tabs>
        <w:autoSpaceDE w:val="0"/>
        <w:autoSpaceDN w:val="0"/>
        <w:adjustRightInd w:val="0"/>
        <w:jc w:val="both"/>
        <w:rPr>
          <w:rFonts w:ascii="Times New Roman" w:hAnsi="Times New Roman"/>
          <w:bCs/>
          <w:spacing w:val="-3"/>
          <w:sz w:val="22"/>
          <w:szCs w:val="22"/>
        </w:rPr>
      </w:pPr>
      <w:r w:rsidRPr="00CD37D5">
        <w:rPr>
          <w:rFonts w:ascii="Times New Roman" w:hAnsi="Times New Roman"/>
          <w:bCs/>
          <w:spacing w:val="-3"/>
          <w:sz w:val="22"/>
          <w:szCs w:val="22"/>
        </w:rPr>
        <w:t>локальний кошторис (має бути складений відповідно до технічного завдання, з урахуванням технологічного процесу);</w:t>
      </w:r>
    </w:p>
    <w:p w14:paraId="13599726" w14:textId="77777777" w:rsidR="00354E5E" w:rsidRPr="00CD37D5" w:rsidRDefault="00B0689C" w:rsidP="00F54AF2">
      <w:pPr>
        <w:pStyle w:val="1"/>
        <w:widowControl w:val="0"/>
        <w:tabs>
          <w:tab w:val="left" w:pos="-900"/>
          <w:tab w:val="left" w:pos="0"/>
        </w:tabs>
        <w:spacing w:line="240" w:lineRule="auto"/>
        <w:jc w:val="both"/>
        <w:rPr>
          <w:rFonts w:ascii="Times New Roman" w:eastAsiaTheme="minorHAnsi" w:hAnsi="Times New Roman" w:cs="Times New Roman"/>
          <w:bCs/>
          <w:spacing w:val="-3"/>
          <w:szCs w:val="22"/>
          <w:lang w:val="uk-UA" w:eastAsia="en-US"/>
        </w:rPr>
      </w:pPr>
      <w:r>
        <w:rPr>
          <w:rFonts w:ascii="Times New Roman" w:eastAsiaTheme="minorHAnsi" w:hAnsi="Times New Roman" w:cs="Times New Roman"/>
          <w:bCs/>
          <w:spacing w:val="-3"/>
          <w:szCs w:val="22"/>
          <w:lang w:val="uk-UA" w:eastAsia="en-US"/>
        </w:rPr>
        <w:t>4.</w:t>
      </w:r>
      <w:r w:rsidR="00354E5E" w:rsidRPr="00CD37D5">
        <w:rPr>
          <w:rFonts w:ascii="Times New Roman" w:eastAsiaTheme="minorHAnsi" w:hAnsi="Times New Roman" w:cs="Times New Roman"/>
          <w:bCs/>
          <w:spacing w:val="-3"/>
          <w:szCs w:val="22"/>
          <w:lang w:val="uk-UA" w:eastAsia="en-US"/>
        </w:rPr>
        <w:tab/>
        <w:t>підсумкова відомість ресурсів;</w:t>
      </w:r>
    </w:p>
    <w:p w14:paraId="6F0842FA" w14:textId="77777777" w:rsidR="00354E5E" w:rsidRPr="00CD37D5" w:rsidRDefault="00B0689C" w:rsidP="00F54AF2">
      <w:pPr>
        <w:jc w:val="both"/>
        <w:rPr>
          <w:rFonts w:ascii="Times New Roman" w:eastAsiaTheme="minorHAnsi" w:hAnsi="Times New Roman"/>
          <w:bCs/>
          <w:spacing w:val="-3"/>
          <w:sz w:val="22"/>
          <w:szCs w:val="22"/>
          <w:lang w:eastAsia="en-US"/>
        </w:rPr>
      </w:pPr>
      <w:r>
        <w:rPr>
          <w:rFonts w:ascii="Times New Roman" w:hAnsi="Times New Roman"/>
          <w:bCs/>
          <w:spacing w:val="-3"/>
          <w:sz w:val="22"/>
          <w:szCs w:val="22"/>
        </w:rPr>
        <w:t>5.</w:t>
      </w:r>
      <w:r w:rsidR="00354E5E" w:rsidRPr="00CD37D5">
        <w:rPr>
          <w:rFonts w:ascii="Times New Roman" w:hAnsi="Times New Roman"/>
          <w:bCs/>
          <w:spacing w:val="-3"/>
          <w:sz w:val="22"/>
          <w:szCs w:val="22"/>
        </w:rPr>
        <w:tab/>
        <w:t>розрахунок загальновиробничих витрат;</w:t>
      </w:r>
    </w:p>
    <w:p w14:paraId="2AFE572D" w14:textId="77777777" w:rsidR="00354E5E" w:rsidRPr="00CD37D5" w:rsidRDefault="00B0689C" w:rsidP="00F54AF2">
      <w:pPr>
        <w:ind w:left="708" w:hanging="708"/>
        <w:jc w:val="both"/>
        <w:rPr>
          <w:rFonts w:ascii="Times New Roman" w:hAnsi="Times New Roman"/>
          <w:bCs/>
          <w:spacing w:val="-3"/>
          <w:sz w:val="22"/>
          <w:szCs w:val="22"/>
        </w:rPr>
      </w:pPr>
      <w:r>
        <w:rPr>
          <w:rFonts w:ascii="Times New Roman" w:hAnsi="Times New Roman"/>
          <w:bCs/>
          <w:spacing w:val="-3"/>
          <w:sz w:val="22"/>
          <w:szCs w:val="22"/>
        </w:rPr>
        <w:t>6.</w:t>
      </w:r>
      <w:r w:rsidR="00354E5E" w:rsidRPr="00CD37D5">
        <w:rPr>
          <w:rFonts w:ascii="Times New Roman" w:hAnsi="Times New Roman"/>
          <w:bCs/>
          <w:spacing w:val="-3"/>
          <w:sz w:val="22"/>
          <w:szCs w:val="22"/>
        </w:rPr>
        <w:tab/>
      </w:r>
      <w:r w:rsidR="00354E5E" w:rsidRPr="00CD37D5">
        <w:rPr>
          <w:rFonts w:ascii="Times New Roman" w:hAnsi="Times New Roman"/>
          <w:sz w:val="22"/>
          <w:szCs w:val="22"/>
        </w:rPr>
        <w:t xml:space="preserve">календарний графік виконання робіт, передбачених предметом закупівлі, із зазначенням виду </w:t>
      </w:r>
      <w:r w:rsidR="00495FB8">
        <w:rPr>
          <w:rFonts w:ascii="Times New Roman" w:hAnsi="Times New Roman"/>
          <w:sz w:val="22"/>
          <w:szCs w:val="22"/>
        </w:rPr>
        <w:t xml:space="preserve">   </w:t>
      </w:r>
      <w:r w:rsidR="00354E5E" w:rsidRPr="00CD37D5">
        <w:rPr>
          <w:rFonts w:ascii="Times New Roman" w:hAnsi="Times New Roman"/>
          <w:sz w:val="22"/>
          <w:szCs w:val="22"/>
        </w:rPr>
        <w:t>робіт.</w:t>
      </w:r>
    </w:p>
    <w:p w14:paraId="7A63119E" w14:textId="77777777" w:rsidR="00354E5E" w:rsidRPr="00CD37D5" w:rsidRDefault="00354E5E" w:rsidP="00354E5E">
      <w:pPr>
        <w:rPr>
          <w:rFonts w:ascii="Times New Roman" w:hAnsi="Times New Roman"/>
          <w:sz w:val="22"/>
          <w:szCs w:val="22"/>
        </w:rPr>
      </w:pPr>
    </w:p>
    <w:p w14:paraId="45A7C40C" w14:textId="77777777" w:rsidR="008E3DF5" w:rsidRPr="008E3DF5" w:rsidRDefault="008E3DF5" w:rsidP="008E3DF5">
      <w:pPr>
        <w:shd w:val="clear" w:color="auto" w:fill="FFFFFF" w:themeFill="background1"/>
        <w:jc w:val="both"/>
        <w:rPr>
          <w:rFonts w:ascii="Times New Roman" w:hAnsi="Times New Roman"/>
          <w:i/>
          <w:sz w:val="20"/>
          <w:szCs w:val="20"/>
        </w:rPr>
      </w:pPr>
      <w:r w:rsidRPr="008E3DF5">
        <w:rPr>
          <w:rFonts w:ascii="Times New Roman" w:hAnsi="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E3DF5">
        <w:rPr>
          <w:rFonts w:ascii="Times New Roman" w:hAnsi="Times New Roman"/>
          <w:i/>
          <w:sz w:val="20"/>
          <w:szCs w:val="20"/>
          <w:u w:val="single"/>
        </w:rPr>
        <w:t>Після кожного такого посилання слід вважати наявний вираз «або еквівалент».</w:t>
      </w:r>
    </w:p>
    <w:p w14:paraId="5018DEB2" w14:textId="77777777" w:rsidR="008E3DF5" w:rsidRPr="008E3DF5" w:rsidRDefault="008E3DF5" w:rsidP="008E3DF5">
      <w:pPr>
        <w:shd w:val="clear" w:color="auto" w:fill="FFFFFF" w:themeFill="background1"/>
        <w:jc w:val="both"/>
        <w:rPr>
          <w:rFonts w:ascii="Times New Roman" w:hAnsi="Times New Roman"/>
          <w:i/>
          <w:sz w:val="20"/>
          <w:szCs w:val="20"/>
          <w:u w:val="single"/>
        </w:rPr>
      </w:pPr>
      <w:r w:rsidRPr="008E3DF5">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E3DF5">
        <w:rPr>
          <w:rFonts w:ascii="Times New Roman" w:hAnsi="Times New Roman"/>
          <w:i/>
          <w:sz w:val="20"/>
          <w:szCs w:val="20"/>
          <w:u w:val="single"/>
        </w:rPr>
        <w:t xml:space="preserve">Після кожного такого посилання слід вважати наявний вираз «або еквівалент». </w:t>
      </w:r>
    </w:p>
    <w:p w14:paraId="65242070" w14:textId="77777777" w:rsidR="00AC4549" w:rsidRDefault="00AC4549" w:rsidP="008E3DF5">
      <w:pPr>
        <w:spacing w:line="276" w:lineRule="auto"/>
        <w:rPr>
          <w:rFonts w:ascii="Times New Roman" w:hAnsi="Times New Roman"/>
          <w:color w:val="000000"/>
          <w:kern w:val="2"/>
          <w:sz w:val="22"/>
          <w:szCs w:val="22"/>
          <w:lang w:bidi="hi-IN"/>
        </w:rPr>
      </w:pPr>
      <w:r>
        <w:rPr>
          <w:rFonts w:ascii="Times New Roman" w:hAnsi="Times New Roman"/>
          <w:color w:val="000000"/>
          <w:kern w:val="2"/>
          <w:sz w:val="22"/>
          <w:szCs w:val="22"/>
          <w:lang w:bidi="hi-IN"/>
        </w:rPr>
        <w:t xml:space="preserve"> </w:t>
      </w:r>
    </w:p>
    <w:p w14:paraId="35FD575C" w14:textId="59A29721" w:rsidR="007B1F79" w:rsidRPr="003077D3" w:rsidRDefault="007E0078" w:rsidP="007E0078">
      <w:pPr>
        <w:widowControl w:val="0"/>
        <w:tabs>
          <w:tab w:val="left" w:pos="709"/>
        </w:tabs>
        <w:suppressAutoHyphens/>
        <w:autoSpaceDE w:val="0"/>
        <w:jc w:val="both"/>
        <w:rPr>
          <w:rFonts w:ascii="Times New Roman" w:hAnsi="Times New Roman"/>
          <w:sz w:val="20"/>
          <w:szCs w:val="20"/>
        </w:rPr>
      </w:pPr>
      <w:r>
        <w:rPr>
          <w:rFonts w:ascii="Times New Roman" w:hAnsi="Times New Roman"/>
          <w:b/>
          <w:color w:val="000000"/>
          <w:kern w:val="2"/>
          <w:sz w:val="22"/>
          <w:szCs w:val="22"/>
          <w:lang w:bidi="hi-IN"/>
        </w:rPr>
        <w:tab/>
      </w:r>
      <w:r w:rsidR="007B1F79"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004C1B79">
        <w:rPr>
          <w:rFonts w:ascii="Times New Roman" w:hAnsi="Times New Roman"/>
          <w:b/>
          <w:color w:val="000000" w:themeColor="text1"/>
          <w:sz w:val="20"/>
          <w:szCs w:val="20"/>
        </w:rPr>
        <w:t>виконання робіт</w:t>
      </w:r>
      <w:r w:rsidR="007B1F79" w:rsidRPr="003077D3">
        <w:rPr>
          <w:rFonts w:ascii="Times New Roman" w:hAnsi="Times New Roman"/>
          <w:b/>
          <w:color w:val="000000" w:themeColor="text1"/>
          <w:sz w:val="20"/>
          <w:szCs w:val="20"/>
        </w:rPr>
        <w:t xml:space="preserve"> </w:t>
      </w:r>
      <w:r w:rsidR="007B1F79" w:rsidRPr="003077D3">
        <w:rPr>
          <w:rFonts w:ascii="Times New Roman" w:hAnsi="Times New Roman"/>
          <w:b/>
          <w:sz w:val="20"/>
          <w:szCs w:val="20"/>
        </w:rPr>
        <w:t>відповідно до вимог, визначених згідно з умовами тендерної документації.</w:t>
      </w:r>
    </w:p>
    <w:p w14:paraId="530D22C3" w14:textId="77777777" w:rsidR="00E10A9D" w:rsidRDefault="00E10A9D" w:rsidP="00AC2323">
      <w:pPr>
        <w:spacing w:after="60" w:line="264" w:lineRule="auto"/>
        <w:jc w:val="right"/>
        <w:rPr>
          <w:rFonts w:ascii="Times New Roman" w:hAnsi="Times New Roman"/>
          <w:b/>
          <w:i/>
          <w:sz w:val="22"/>
          <w:szCs w:val="22"/>
        </w:rPr>
      </w:pPr>
    </w:p>
    <w:p w14:paraId="39FB717A" w14:textId="77777777" w:rsidR="0055759D" w:rsidRDefault="009014AD" w:rsidP="00AC2323">
      <w:pPr>
        <w:spacing w:after="60" w:line="264" w:lineRule="auto"/>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sidR="007B1F79">
        <w:rPr>
          <w:rFonts w:ascii="Times New Roman" w:hAnsi="Times New Roman"/>
          <w:b/>
          <w:i/>
          <w:sz w:val="22"/>
          <w:szCs w:val="22"/>
          <w:lang w:val="ru-RU"/>
        </w:rPr>
        <w:t>3</w:t>
      </w:r>
    </w:p>
    <w:p w14:paraId="7E3D189A" w14:textId="77777777" w:rsidR="0055759D" w:rsidRDefault="009014AD" w:rsidP="0055759D">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8E5D07F" w14:textId="77777777" w:rsidR="009014AD" w:rsidRDefault="0055759D" w:rsidP="0055759D">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044AC23E" w14:textId="77777777" w:rsidR="00EA72E1" w:rsidRPr="0055759D" w:rsidRDefault="00EA72E1" w:rsidP="00EA72E1">
      <w:pPr>
        <w:spacing w:after="60" w:line="264" w:lineRule="auto"/>
        <w:ind w:firstLine="567"/>
        <w:rPr>
          <w:rFonts w:ascii="Times New Roman" w:hAnsi="Times New Roman"/>
          <w:b/>
          <w:i/>
          <w:sz w:val="20"/>
          <w:szCs w:val="20"/>
        </w:rPr>
      </w:pPr>
    </w:p>
    <w:p w14:paraId="430A7DFE" w14:textId="77777777" w:rsidR="005828CB" w:rsidRPr="00DC692E" w:rsidRDefault="009960B8" w:rsidP="005828CB">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 xml:space="preserve">пізніше </w:t>
      </w:r>
      <w:r w:rsidR="00FB2C5F" w:rsidRPr="00DC692E">
        <w:rPr>
          <w:b/>
          <w:sz w:val="18"/>
          <w:szCs w:val="18"/>
          <w:lang w:eastAsia="ru-RU"/>
        </w:rPr>
        <w:t>15</w:t>
      </w:r>
      <w:r w:rsidRPr="00DC692E">
        <w:rPr>
          <w:b/>
          <w:sz w:val="18"/>
          <w:szCs w:val="18"/>
          <w:lang w:eastAsia="ru-RU"/>
        </w:rPr>
        <w:t xml:space="preserve">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sidR="00042381">
        <w:rPr>
          <w:b/>
          <w:sz w:val="18"/>
          <w:szCs w:val="18"/>
          <w:shd w:val="clear" w:color="auto" w:fill="FFFFFF"/>
        </w:rPr>
        <w:t xml:space="preserve"> </w:t>
      </w:r>
      <w:r w:rsidR="00E10A9D">
        <w:rPr>
          <w:b/>
          <w:sz w:val="18"/>
          <w:szCs w:val="18"/>
        </w:rPr>
        <w:t>42706</w:t>
      </w:r>
      <w:r w:rsidRPr="00DC692E">
        <w:rPr>
          <w:b/>
          <w:sz w:val="18"/>
          <w:szCs w:val="18"/>
        </w:rPr>
        <w:t>, Сумська обл., Охтирський район, м. Охтирка, вул. Київськ</w:t>
      </w:r>
      <w:r w:rsidR="007B1F79" w:rsidRPr="00DC692E">
        <w:rPr>
          <w:b/>
          <w:sz w:val="18"/>
          <w:szCs w:val="18"/>
        </w:rPr>
        <w:t>а, буд.6</w:t>
      </w:r>
      <w:r w:rsidR="005828CB" w:rsidRPr="00DC692E">
        <w:rPr>
          <w:b/>
          <w:sz w:val="18"/>
          <w:szCs w:val="18"/>
        </w:rPr>
        <w:t>, при цьому датою надання договору є дата отримання його Замовником.</w:t>
      </w:r>
    </w:p>
    <w:p w14:paraId="04905F54" w14:textId="77777777" w:rsidR="0055759D" w:rsidRPr="0055759D" w:rsidRDefault="0055759D" w:rsidP="005828CB">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31A5DC21" w14:textId="77777777" w:rsidR="00887F8E" w:rsidRPr="00DC692E" w:rsidRDefault="002A65F1" w:rsidP="00FB2C5F">
      <w:pPr>
        <w:jc w:val="both"/>
        <w:rPr>
          <w:rFonts w:ascii="Times New Roman" w:hAnsi="Times New Roman"/>
          <w:sz w:val="18"/>
          <w:szCs w:val="18"/>
          <w:lang w:val="ru-RU"/>
        </w:rPr>
      </w:pPr>
      <w:r w:rsidRPr="00DC692E">
        <w:rPr>
          <w:rFonts w:ascii="Times New Roman" w:hAnsi="Times New Roman"/>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rFonts w:ascii="Times New Roman" w:hAnsi="Times New Roman"/>
          <w:i/>
          <w:sz w:val="18"/>
          <w:szCs w:val="18"/>
        </w:rPr>
        <w:t>закупівель</w:t>
      </w:r>
      <w:proofErr w:type="spellEnd"/>
      <w:r w:rsidRPr="00DC692E">
        <w:rPr>
          <w:rFonts w:ascii="Times New Roman" w:hAnsi="Times New Roman"/>
          <w:i/>
          <w:sz w:val="18"/>
          <w:szCs w:val="18"/>
        </w:rPr>
        <w:t>.</w:t>
      </w:r>
    </w:p>
    <w:p w14:paraId="42FAA3D2" w14:textId="77777777" w:rsidR="00371FA9" w:rsidRDefault="00371FA9" w:rsidP="00021E81">
      <w:pPr>
        <w:jc w:val="center"/>
        <w:rPr>
          <w:rFonts w:ascii="Times New Roman" w:hAnsi="Times New Roman"/>
          <w:b/>
          <w:color w:val="000000"/>
          <w:sz w:val="22"/>
          <w:szCs w:val="22"/>
        </w:rPr>
      </w:pPr>
    </w:p>
    <w:p w14:paraId="7C0B9CCB" w14:textId="77777777" w:rsidR="006123B9" w:rsidRDefault="006123B9" w:rsidP="00DA5D62">
      <w:pPr>
        <w:jc w:val="center"/>
        <w:rPr>
          <w:rFonts w:ascii="Times New Roman" w:hAnsi="Times New Roman"/>
          <w:b/>
          <w:bCs/>
          <w:sz w:val="22"/>
          <w:szCs w:val="22"/>
        </w:rPr>
      </w:pPr>
    </w:p>
    <w:p w14:paraId="485EC8CC" w14:textId="77777777" w:rsidR="006123B9" w:rsidRDefault="006123B9" w:rsidP="00DA5D62">
      <w:pPr>
        <w:jc w:val="center"/>
        <w:rPr>
          <w:rFonts w:ascii="Times New Roman" w:hAnsi="Times New Roman"/>
          <w:b/>
          <w:bCs/>
          <w:sz w:val="22"/>
          <w:szCs w:val="22"/>
        </w:rPr>
      </w:pPr>
    </w:p>
    <w:p w14:paraId="71F46B8A" w14:textId="77777777" w:rsidR="006123B9" w:rsidRDefault="006123B9" w:rsidP="00DA5D62">
      <w:pPr>
        <w:jc w:val="center"/>
        <w:rPr>
          <w:rFonts w:ascii="Times New Roman" w:hAnsi="Times New Roman"/>
          <w:b/>
          <w:bCs/>
          <w:sz w:val="22"/>
          <w:szCs w:val="22"/>
        </w:rPr>
      </w:pPr>
    </w:p>
    <w:p w14:paraId="34760BFE" w14:textId="77777777" w:rsidR="006123B9" w:rsidRDefault="006123B9" w:rsidP="00DA5D62">
      <w:pPr>
        <w:jc w:val="center"/>
        <w:rPr>
          <w:rFonts w:ascii="Times New Roman" w:hAnsi="Times New Roman"/>
          <w:b/>
          <w:bCs/>
          <w:sz w:val="22"/>
          <w:szCs w:val="22"/>
        </w:rPr>
      </w:pPr>
    </w:p>
    <w:p w14:paraId="17A0E922" w14:textId="77777777" w:rsidR="006123B9" w:rsidRDefault="006123B9" w:rsidP="00DA5D62">
      <w:pPr>
        <w:jc w:val="center"/>
        <w:rPr>
          <w:rFonts w:ascii="Times New Roman" w:hAnsi="Times New Roman"/>
          <w:b/>
          <w:bCs/>
          <w:sz w:val="22"/>
          <w:szCs w:val="22"/>
        </w:rPr>
      </w:pPr>
    </w:p>
    <w:p w14:paraId="246B9438" w14:textId="2FB6ECA3" w:rsidR="00DA5D62" w:rsidRPr="00DA5D62" w:rsidRDefault="00DA5D62" w:rsidP="00DA5D62">
      <w:pPr>
        <w:jc w:val="center"/>
        <w:rPr>
          <w:rFonts w:ascii="Times New Roman" w:hAnsi="Times New Roman"/>
          <w:b/>
          <w:sz w:val="22"/>
          <w:szCs w:val="22"/>
        </w:rPr>
      </w:pPr>
      <w:r w:rsidRPr="00DA5D62">
        <w:rPr>
          <w:rFonts w:ascii="Times New Roman" w:hAnsi="Times New Roman"/>
          <w:b/>
          <w:bCs/>
          <w:sz w:val="22"/>
          <w:szCs w:val="22"/>
        </w:rPr>
        <w:t xml:space="preserve">ДОГОВІР ПІДРЯДУ </w:t>
      </w:r>
    </w:p>
    <w:p w14:paraId="4E21F585" w14:textId="77777777" w:rsidR="00DA5D62" w:rsidRPr="00DA5D62" w:rsidRDefault="00DA5D62" w:rsidP="00DA5D62">
      <w:pPr>
        <w:shd w:val="clear" w:color="auto" w:fill="FFFFFF"/>
        <w:tabs>
          <w:tab w:val="left" w:leader="underscore" w:pos="6739"/>
        </w:tabs>
        <w:spacing w:line="228" w:lineRule="auto"/>
        <w:ind w:right="53"/>
        <w:jc w:val="center"/>
        <w:rPr>
          <w:rFonts w:ascii="Times New Roman" w:hAnsi="Times New Roman"/>
          <w:b/>
          <w:sz w:val="22"/>
          <w:szCs w:val="22"/>
        </w:rPr>
      </w:pPr>
      <w:r w:rsidRPr="00DA5D62">
        <w:rPr>
          <w:rFonts w:ascii="Times New Roman" w:hAnsi="Times New Roman"/>
          <w:b/>
          <w:bCs/>
          <w:sz w:val="22"/>
          <w:szCs w:val="22"/>
        </w:rPr>
        <w:t>на виконання будівельних (ремонтних) робіт з капітального ремонту дороги</w:t>
      </w:r>
    </w:p>
    <w:p w14:paraId="07D4CC9B" w14:textId="77777777" w:rsidR="00DA5D62" w:rsidRPr="00DA5D62" w:rsidRDefault="00DA5D62" w:rsidP="00DA5D62">
      <w:pPr>
        <w:jc w:val="center"/>
        <w:rPr>
          <w:rFonts w:ascii="Times New Roman" w:hAnsi="Times New Roman"/>
          <w:b/>
          <w:sz w:val="22"/>
          <w:szCs w:val="22"/>
        </w:rPr>
      </w:pPr>
    </w:p>
    <w:p w14:paraId="09BA0F42" w14:textId="77777777" w:rsidR="00DA5D62" w:rsidRPr="00DA5D62" w:rsidRDefault="00DA5D62" w:rsidP="00DA5D62">
      <w:pPr>
        <w:jc w:val="both"/>
        <w:rPr>
          <w:rFonts w:ascii="Times New Roman" w:hAnsi="Times New Roman"/>
          <w:b/>
          <w:sz w:val="22"/>
          <w:szCs w:val="22"/>
        </w:rPr>
      </w:pPr>
      <w:r w:rsidRPr="00DA5D62">
        <w:rPr>
          <w:rFonts w:ascii="Times New Roman" w:hAnsi="Times New Roman"/>
          <w:b/>
          <w:sz w:val="22"/>
          <w:szCs w:val="22"/>
        </w:rPr>
        <w:t xml:space="preserve">        м. Охтирка   </w:t>
      </w:r>
      <w:r w:rsidRPr="00DA5D62">
        <w:rPr>
          <w:rFonts w:ascii="Times New Roman" w:hAnsi="Times New Roman"/>
          <w:b/>
          <w:sz w:val="22"/>
          <w:szCs w:val="22"/>
        </w:rPr>
        <w:tab/>
        <w:t xml:space="preserve">                                                                  </w:t>
      </w:r>
      <w:r w:rsidRPr="00DA5D62">
        <w:rPr>
          <w:rFonts w:ascii="Times New Roman" w:hAnsi="Times New Roman"/>
          <w:b/>
          <w:sz w:val="22"/>
          <w:szCs w:val="22"/>
        </w:rPr>
        <w:tab/>
        <w:t>______________ 2023 року</w:t>
      </w:r>
    </w:p>
    <w:p w14:paraId="41E80C40" w14:textId="77777777" w:rsidR="00DA5D62" w:rsidRPr="00DA5D62" w:rsidRDefault="00DA5D62" w:rsidP="00DA5D62">
      <w:pPr>
        <w:jc w:val="both"/>
        <w:rPr>
          <w:rFonts w:ascii="Times New Roman" w:hAnsi="Times New Roman"/>
          <w:b/>
          <w:sz w:val="22"/>
          <w:szCs w:val="22"/>
        </w:rPr>
      </w:pPr>
    </w:p>
    <w:p w14:paraId="7E2AD2B5" w14:textId="77777777" w:rsidR="00DA5D62" w:rsidRPr="00DA5D62" w:rsidRDefault="00DA5D62" w:rsidP="00DA5D62">
      <w:pPr>
        <w:jc w:val="both"/>
        <w:rPr>
          <w:rFonts w:ascii="Times New Roman" w:hAnsi="Times New Roman"/>
          <w:b/>
          <w:sz w:val="22"/>
          <w:szCs w:val="22"/>
        </w:rPr>
      </w:pPr>
    </w:p>
    <w:p w14:paraId="4BE25354" w14:textId="5E4FCA1B" w:rsidR="00631687" w:rsidRPr="00042381" w:rsidRDefault="00DA5D62" w:rsidP="00631687">
      <w:pPr>
        <w:contextualSpacing/>
        <w:jc w:val="both"/>
        <w:rPr>
          <w:rFonts w:ascii="Times New Roman" w:hAnsi="Times New Roman"/>
          <w:color w:val="000000"/>
          <w:sz w:val="22"/>
          <w:szCs w:val="22"/>
        </w:rPr>
      </w:pPr>
      <w:r w:rsidRPr="00DA5D62">
        <w:rPr>
          <w:rFonts w:ascii="Times New Roman" w:hAnsi="Times New Roman"/>
          <w:b/>
          <w:spacing w:val="-1"/>
          <w:sz w:val="22"/>
          <w:szCs w:val="22"/>
        </w:rPr>
        <w:t xml:space="preserve">              </w:t>
      </w:r>
      <w:proofErr w:type="spellStart"/>
      <w:r w:rsidRPr="00DA5D62">
        <w:rPr>
          <w:rFonts w:ascii="Times New Roman" w:hAnsi="Times New Roman"/>
          <w:b/>
          <w:spacing w:val="-1"/>
          <w:sz w:val="22"/>
          <w:szCs w:val="22"/>
        </w:rPr>
        <w:t>Чернеччинська</w:t>
      </w:r>
      <w:proofErr w:type="spellEnd"/>
      <w:r w:rsidRPr="00DA5D62">
        <w:rPr>
          <w:rFonts w:ascii="Times New Roman" w:hAnsi="Times New Roman"/>
          <w:b/>
          <w:spacing w:val="-1"/>
          <w:sz w:val="22"/>
          <w:szCs w:val="22"/>
        </w:rPr>
        <w:t xml:space="preserve"> сільська рада, </w:t>
      </w:r>
      <w:r w:rsidRPr="00DA5D62">
        <w:rPr>
          <w:rFonts w:ascii="Times New Roman" w:hAnsi="Times New Roman"/>
          <w:spacing w:val="-1"/>
          <w:sz w:val="22"/>
          <w:szCs w:val="22"/>
        </w:rPr>
        <w:t>в особі  сільського голо</w:t>
      </w:r>
      <w:r w:rsidR="00FD0D15">
        <w:rPr>
          <w:rFonts w:ascii="Times New Roman" w:hAnsi="Times New Roman"/>
          <w:spacing w:val="-1"/>
          <w:sz w:val="22"/>
          <w:szCs w:val="22"/>
        </w:rPr>
        <w:t>ви  Бублика Романа Юрійовича, який</w:t>
      </w:r>
      <w:r w:rsidRPr="00DA5D62">
        <w:rPr>
          <w:rFonts w:ascii="Times New Roman" w:hAnsi="Times New Roman"/>
          <w:spacing w:val="-1"/>
          <w:sz w:val="22"/>
          <w:szCs w:val="22"/>
        </w:rPr>
        <w:t xml:space="preserve"> діє на підставі Закону України «Про місцеве самоврядування в Україні» (надалі іменується - </w:t>
      </w:r>
      <w:r w:rsidRPr="00DA5D62">
        <w:rPr>
          <w:rFonts w:ascii="Times New Roman" w:hAnsi="Times New Roman"/>
          <w:b/>
          <w:spacing w:val="-1"/>
          <w:sz w:val="22"/>
          <w:szCs w:val="22"/>
        </w:rPr>
        <w:t>Замовник)</w:t>
      </w:r>
      <w:r w:rsidRPr="00DA5D62">
        <w:rPr>
          <w:rFonts w:ascii="Times New Roman" w:hAnsi="Times New Roman"/>
          <w:spacing w:val="-1"/>
          <w:sz w:val="22"/>
          <w:szCs w:val="22"/>
        </w:rPr>
        <w:t xml:space="preserve">, з однієї Сторони, та </w:t>
      </w:r>
      <w:r w:rsidR="00631687">
        <w:rPr>
          <w:rFonts w:ascii="Times New Roman" w:hAnsi="Times New Roman"/>
          <w:b/>
          <w:color w:val="000000"/>
          <w:sz w:val="22"/>
          <w:szCs w:val="22"/>
        </w:rPr>
        <w:t>_________________________________________________________________________</w:t>
      </w:r>
      <w:r w:rsidRPr="00DA5D62">
        <w:rPr>
          <w:rFonts w:ascii="Times New Roman" w:hAnsi="Times New Roman"/>
          <w:bCs/>
          <w:color w:val="000000"/>
          <w:sz w:val="22"/>
          <w:szCs w:val="22"/>
        </w:rPr>
        <w:t xml:space="preserve">, в особі </w:t>
      </w:r>
      <w:r w:rsidR="00631687">
        <w:rPr>
          <w:rFonts w:ascii="Times New Roman" w:hAnsi="Times New Roman"/>
          <w:bCs/>
          <w:color w:val="000000"/>
          <w:sz w:val="22"/>
          <w:szCs w:val="22"/>
        </w:rPr>
        <w:t>__________________________________________________________________________________</w:t>
      </w:r>
      <w:r w:rsidRPr="00DA5D62">
        <w:rPr>
          <w:rFonts w:ascii="Times New Roman" w:hAnsi="Times New Roman"/>
          <w:color w:val="000000"/>
          <w:sz w:val="22"/>
          <w:szCs w:val="22"/>
        </w:rPr>
        <w:t xml:space="preserve">, </w:t>
      </w:r>
      <w:r w:rsidR="00FD0D15">
        <w:rPr>
          <w:rFonts w:ascii="Times New Roman" w:hAnsi="Times New Roman"/>
          <w:bCs/>
          <w:color w:val="000000"/>
          <w:sz w:val="22"/>
          <w:szCs w:val="22"/>
        </w:rPr>
        <w:t>який</w:t>
      </w:r>
      <w:r w:rsidRPr="00DA5D62">
        <w:rPr>
          <w:rFonts w:ascii="Times New Roman" w:hAnsi="Times New Roman"/>
          <w:bCs/>
          <w:color w:val="000000"/>
          <w:sz w:val="22"/>
          <w:szCs w:val="22"/>
        </w:rPr>
        <w:t xml:space="preserve"> діє на підставі </w:t>
      </w:r>
      <w:r w:rsidR="00631687">
        <w:rPr>
          <w:rFonts w:ascii="Times New Roman" w:hAnsi="Times New Roman"/>
          <w:bCs/>
          <w:color w:val="000000"/>
          <w:sz w:val="22"/>
          <w:szCs w:val="22"/>
        </w:rPr>
        <w:t>_____________________________________________</w:t>
      </w:r>
      <w:r w:rsidR="00FD0D15">
        <w:rPr>
          <w:rFonts w:ascii="Times New Roman" w:hAnsi="Times New Roman"/>
          <w:bCs/>
          <w:color w:val="000000"/>
          <w:sz w:val="22"/>
          <w:szCs w:val="22"/>
        </w:rPr>
        <w:t>___________________________</w:t>
      </w:r>
      <w:r w:rsidRPr="00DA5D62">
        <w:rPr>
          <w:rFonts w:ascii="Times New Roman" w:hAnsi="Times New Roman"/>
          <w:color w:val="000000"/>
          <w:sz w:val="22"/>
          <w:szCs w:val="22"/>
        </w:rPr>
        <w:t xml:space="preserve">, з другої сторони (надалі – </w:t>
      </w:r>
      <w:r w:rsidRPr="00DA5D62">
        <w:rPr>
          <w:rFonts w:ascii="Times New Roman" w:hAnsi="Times New Roman"/>
          <w:b/>
          <w:color w:val="000000"/>
          <w:sz w:val="22"/>
          <w:szCs w:val="22"/>
        </w:rPr>
        <w:t>Підрядник</w:t>
      </w:r>
      <w:r w:rsidRPr="00DA5D62">
        <w:rPr>
          <w:rFonts w:ascii="Times New Roman" w:hAnsi="Times New Roman"/>
          <w:color w:val="000000"/>
          <w:sz w:val="22"/>
          <w:szCs w:val="22"/>
        </w:rPr>
        <w:t xml:space="preserve">), разом іменовані Сторони і окремо Сторона, </w:t>
      </w:r>
      <w:r w:rsidR="00631687" w:rsidRPr="00021E81">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00631687" w:rsidRPr="00021E81">
        <w:rPr>
          <w:rFonts w:ascii="Times New Roman" w:eastAsia="MS Mincho" w:hAnsi="Times New Roman"/>
          <w:bCs/>
          <w:sz w:val="22"/>
          <w:szCs w:val="22"/>
          <w:shd w:val="clear" w:color="auto" w:fill="FFFFFF"/>
        </w:rPr>
        <w:t>закупівель</w:t>
      </w:r>
      <w:proofErr w:type="spellEnd"/>
      <w:r w:rsidR="00631687"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668E9">
        <w:rPr>
          <w:rFonts w:ascii="Times New Roman" w:eastAsia="MS Mincho" w:hAnsi="Times New Roman"/>
          <w:bCs/>
          <w:sz w:val="22"/>
          <w:szCs w:val="22"/>
          <w:shd w:val="clear" w:color="auto" w:fill="FFFFFF"/>
        </w:rPr>
        <w:t xml:space="preserve"> (із змінами й доповненнями) </w:t>
      </w:r>
      <w:r w:rsidR="00631687" w:rsidRPr="00021E81">
        <w:rPr>
          <w:rFonts w:ascii="Times New Roman" w:hAnsi="Times New Roman"/>
          <w:sz w:val="22"/>
          <w:szCs w:val="22"/>
        </w:rPr>
        <w:t xml:space="preserve">, </w:t>
      </w:r>
      <w:r w:rsidR="00631687" w:rsidRPr="00021E81">
        <w:rPr>
          <w:rFonts w:ascii="Times New Roman" w:eastAsia="Arial Unicode MS" w:hAnsi="Times New Roman"/>
          <w:sz w:val="22"/>
          <w:szCs w:val="22"/>
        </w:rPr>
        <w:t xml:space="preserve">уклали </w:t>
      </w:r>
      <w:r w:rsidR="00631687" w:rsidRPr="00021E81">
        <w:rPr>
          <w:rFonts w:ascii="Times New Roman" w:hAnsi="Times New Roman"/>
          <w:sz w:val="22"/>
          <w:szCs w:val="22"/>
        </w:rPr>
        <w:t xml:space="preserve"> цей Договір про наступне:</w:t>
      </w:r>
    </w:p>
    <w:p w14:paraId="44A394CF" w14:textId="77777777" w:rsidR="00631687" w:rsidRDefault="00631687" w:rsidP="00DA5D62">
      <w:pPr>
        <w:shd w:val="clear" w:color="auto" w:fill="FFFFFF"/>
        <w:tabs>
          <w:tab w:val="left" w:pos="1260"/>
          <w:tab w:val="left" w:pos="9000"/>
        </w:tabs>
        <w:jc w:val="both"/>
        <w:rPr>
          <w:rFonts w:ascii="Times New Roman" w:hAnsi="Times New Roman"/>
          <w:color w:val="000000"/>
          <w:sz w:val="22"/>
          <w:szCs w:val="22"/>
        </w:rPr>
      </w:pPr>
    </w:p>
    <w:p w14:paraId="52909420"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bookmarkStart w:id="8" w:name="26"/>
      <w:bookmarkEnd w:id="8"/>
      <w:r w:rsidRPr="00DA5D62">
        <w:rPr>
          <w:rFonts w:ascii="Times New Roman" w:hAnsi="Times New Roman"/>
          <w:b/>
          <w:sz w:val="22"/>
          <w:szCs w:val="22"/>
        </w:rPr>
        <w:t>1. Предмет Договору</w:t>
      </w:r>
    </w:p>
    <w:p w14:paraId="0F8F820B" w14:textId="4F4D9D10" w:rsidR="00DA5D62" w:rsidRPr="00EA72E1" w:rsidRDefault="00DA5D62" w:rsidP="00EA72E1">
      <w:pPr>
        <w:jc w:val="both"/>
        <w:rPr>
          <w:rFonts w:ascii="Times New Roman" w:hAnsi="Times New Roman"/>
          <w:b/>
          <w:bCs/>
          <w:lang w:val="ru-RU"/>
        </w:rPr>
      </w:pPr>
      <w:r w:rsidRPr="00EA72E1">
        <w:rPr>
          <w:rFonts w:ascii="Times New Roman" w:hAnsi="Times New Roman"/>
          <w:sz w:val="22"/>
          <w:szCs w:val="22"/>
        </w:rPr>
        <w:t>1.1. В порядку та на умовах визначених цим договором, к</w:t>
      </w:r>
      <w:r w:rsidRPr="00EA72E1">
        <w:rPr>
          <w:rFonts w:ascii="Times New Roman" w:hAnsi="Times New Roman"/>
          <w:noProof/>
          <w:sz w:val="22"/>
          <w:szCs w:val="22"/>
        </w:rPr>
        <w:t>еруючись п.п.2 п.19  Постанови КМУ №590 «Про затвердження Порядку виконання повноважень Державною казначейською службою в особливому режимі в умовахвоєнного стану» від 09.06.2021 (</w:t>
      </w:r>
      <w:r w:rsidR="00EA72E1">
        <w:rPr>
          <w:rFonts w:ascii="Times New Roman" w:hAnsi="Times New Roman"/>
          <w:sz w:val="22"/>
          <w:szCs w:val="22"/>
          <w:shd w:val="clear" w:color="auto" w:fill="FFFFFF"/>
        </w:rPr>
        <w:t>капітальний ремонт</w:t>
      </w:r>
      <w:r w:rsidRPr="00EA72E1">
        <w:rPr>
          <w:rFonts w:ascii="Times New Roman" w:hAnsi="Times New Roman"/>
          <w:sz w:val="22"/>
          <w:szCs w:val="22"/>
          <w:shd w:val="clear" w:color="auto" w:fill="FFFFFF"/>
        </w:rPr>
        <w:t xml:space="preserve"> доріг комунальної власності в населених пунктах)</w:t>
      </w:r>
      <w:r w:rsidRPr="00EA72E1">
        <w:rPr>
          <w:rFonts w:ascii="Times New Roman" w:hAnsi="Times New Roman"/>
          <w:sz w:val="22"/>
          <w:szCs w:val="22"/>
        </w:rPr>
        <w:t>, Підрядник зобов’язується виконати роботи</w:t>
      </w:r>
      <w:r w:rsidR="00EA72E1">
        <w:rPr>
          <w:rFonts w:ascii="Times New Roman" w:hAnsi="Times New Roman"/>
          <w:sz w:val="22"/>
          <w:szCs w:val="22"/>
        </w:rPr>
        <w:t xml:space="preserve"> по об</w:t>
      </w:r>
      <w:r w:rsidR="00EA72E1" w:rsidRPr="00EA72E1">
        <w:rPr>
          <w:rFonts w:ascii="Times New Roman" w:hAnsi="Times New Roman"/>
          <w:sz w:val="22"/>
          <w:szCs w:val="22"/>
          <w:lang w:val="ru-RU"/>
        </w:rPr>
        <w:t>’</w:t>
      </w:r>
      <w:proofErr w:type="spellStart"/>
      <w:r w:rsidR="00EA72E1">
        <w:rPr>
          <w:rFonts w:ascii="Times New Roman" w:hAnsi="Times New Roman"/>
          <w:sz w:val="22"/>
          <w:szCs w:val="22"/>
        </w:rPr>
        <w:t>єкту</w:t>
      </w:r>
      <w:proofErr w:type="spellEnd"/>
      <w:r w:rsidRPr="00EA72E1">
        <w:rPr>
          <w:rFonts w:ascii="Times New Roman" w:hAnsi="Times New Roman"/>
          <w:sz w:val="22"/>
          <w:szCs w:val="22"/>
        </w:rPr>
        <w:t xml:space="preserve">: </w:t>
      </w:r>
      <w:proofErr w:type="spellStart"/>
      <w:r w:rsidR="00EA72E1" w:rsidRPr="00EA72E1">
        <w:rPr>
          <w:rFonts w:ascii="Times New Roman" w:hAnsi="Times New Roman"/>
          <w:b/>
          <w:bCs/>
          <w:sz w:val="22"/>
          <w:szCs w:val="22"/>
          <w:lang w:val="ru-RU"/>
        </w:rPr>
        <w:t>Капітальний</w:t>
      </w:r>
      <w:proofErr w:type="spellEnd"/>
      <w:r w:rsidR="00EA72E1" w:rsidRPr="00EA72E1">
        <w:rPr>
          <w:rFonts w:ascii="Times New Roman" w:hAnsi="Times New Roman"/>
          <w:b/>
          <w:bCs/>
          <w:sz w:val="22"/>
          <w:szCs w:val="22"/>
          <w:lang w:val="ru-RU"/>
        </w:rPr>
        <w:t xml:space="preserve"> ремонт дороги по </w:t>
      </w:r>
      <w:proofErr w:type="spellStart"/>
      <w:r w:rsidR="00EA72E1" w:rsidRPr="00EA72E1">
        <w:rPr>
          <w:rFonts w:ascii="Times New Roman" w:hAnsi="Times New Roman"/>
          <w:b/>
          <w:bCs/>
          <w:sz w:val="22"/>
          <w:szCs w:val="22"/>
          <w:lang w:val="ru-RU"/>
        </w:rPr>
        <w:t>в</w:t>
      </w:r>
      <w:r w:rsidR="004C1B79">
        <w:rPr>
          <w:rFonts w:ascii="Times New Roman" w:hAnsi="Times New Roman"/>
          <w:b/>
          <w:bCs/>
          <w:sz w:val="22"/>
          <w:szCs w:val="22"/>
          <w:lang w:val="ru-RU"/>
        </w:rPr>
        <w:t>ул</w:t>
      </w:r>
      <w:proofErr w:type="spellEnd"/>
      <w:r w:rsidR="00EA72E1" w:rsidRPr="00EA72E1">
        <w:rPr>
          <w:rFonts w:ascii="Times New Roman" w:hAnsi="Times New Roman"/>
          <w:b/>
          <w:bCs/>
          <w:sz w:val="22"/>
          <w:szCs w:val="22"/>
          <w:lang w:val="ru-RU"/>
        </w:rPr>
        <w:t xml:space="preserve">. </w:t>
      </w:r>
      <w:proofErr w:type="spellStart"/>
      <w:r w:rsidR="004C1B79">
        <w:rPr>
          <w:rFonts w:ascii="Times New Roman" w:hAnsi="Times New Roman"/>
          <w:b/>
          <w:bCs/>
          <w:sz w:val="22"/>
          <w:szCs w:val="22"/>
          <w:lang w:val="ru-RU"/>
        </w:rPr>
        <w:t>Підлозіївська</w:t>
      </w:r>
      <w:proofErr w:type="spellEnd"/>
      <w:r w:rsidR="00EA72E1" w:rsidRPr="00EA72E1">
        <w:rPr>
          <w:rFonts w:ascii="Times New Roman" w:hAnsi="Times New Roman"/>
          <w:b/>
          <w:bCs/>
          <w:sz w:val="22"/>
          <w:szCs w:val="22"/>
          <w:lang w:val="ru-RU"/>
        </w:rPr>
        <w:t xml:space="preserve"> у с. </w:t>
      </w:r>
      <w:proofErr w:type="spellStart"/>
      <w:r w:rsidR="00EA72E1" w:rsidRPr="00EA72E1">
        <w:rPr>
          <w:rFonts w:ascii="Times New Roman" w:hAnsi="Times New Roman"/>
          <w:b/>
          <w:bCs/>
          <w:sz w:val="22"/>
          <w:szCs w:val="22"/>
          <w:lang w:val="ru-RU"/>
        </w:rPr>
        <w:t>Підлозіївка</w:t>
      </w:r>
      <w:proofErr w:type="spellEnd"/>
      <w:r w:rsidR="00EA72E1" w:rsidRPr="00EA72E1">
        <w:rPr>
          <w:rFonts w:ascii="Times New Roman" w:hAnsi="Times New Roman"/>
          <w:b/>
          <w:bCs/>
          <w:sz w:val="22"/>
          <w:szCs w:val="22"/>
          <w:lang w:val="ru-RU"/>
        </w:rPr>
        <w:t xml:space="preserve"> </w:t>
      </w:r>
      <w:proofErr w:type="spellStart"/>
      <w:r w:rsidR="00EA72E1" w:rsidRPr="00EA72E1">
        <w:rPr>
          <w:rFonts w:ascii="Times New Roman" w:hAnsi="Times New Roman"/>
          <w:b/>
          <w:bCs/>
          <w:sz w:val="22"/>
          <w:szCs w:val="22"/>
          <w:lang w:val="ru-RU"/>
        </w:rPr>
        <w:t>Охтирського</w:t>
      </w:r>
      <w:proofErr w:type="spellEnd"/>
      <w:r w:rsidR="00EA72E1" w:rsidRPr="00EA72E1">
        <w:rPr>
          <w:rFonts w:ascii="Times New Roman" w:hAnsi="Times New Roman"/>
          <w:b/>
          <w:bCs/>
          <w:sz w:val="22"/>
          <w:szCs w:val="22"/>
          <w:lang w:val="ru-RU"/>
        </w:rPr>
        <w:t xml:space="preserve"> району </w:t>
      </w:r>
      <w:proofErr w:type="spellStart"/>
      <w:r w:rsidR="00EA72E1" w:rsidRPr="00EA72E1">
        <w:rPr>
          <w:rFonts w:ascii="Times New Roman" w:hAnsi="Times New Roman"/>
          <w:b/>
          <w:bCs/>
          <w:sz w:val="22"/>
          <w:szCs w:val="22"/>
          <w:lang w:val="ru-RU"/>
        </w:rPr>
        <w:t>Сумської</w:t>
      </w:r>
      <w:proofErr w:type="spellEnd"/>
      <w:r w:rsidR="00EA72E1" w:rsidRPr="00EA72E1">
        <w:rPr>
          <w:rFonts w:ascii="Times New Roman" w:hAnsi="Times New Roman"/>
          <w:b/>
          <w:bCs/>
          <w:sz w:val="22"/>
          <w:szCs w:val="22"/>
          <w:lang w:val="ru-RU"/>
        </w:rPr>
        <w:t xml:space="preserve"> </w:t>
      </w:r>
      <w:proofErr w:type="spellStart"/>
      <w:r w:rsidR="00EA72E1" w:rsidRPr="00EA72E1">
        <w:rPr>
          <w:rFonts w:ascii="Times New Roman" w:hAnsi="Times New Roman"/>
          <w:b/>
          <w:bCs/>
          <w:sz w:val="22"/>
          <w:szCs w:val="22"/>
          <w:lang w:val="ru-RU"/>
        </w:rPr>
        <w:t>області</w:t>
      </w:r>
      <w:proofErr w:type="spellEnd"/>
      <w:r w:rsidR="00EA72E1" w:rsidRPr="00EA72E1">
        <w:rPr>
          <w:rFonts w:ascii="Times New Roman" w:hAnsi="Times New Roman"/>
          <w:b/>
          <w:bCs/>
          <w:sz w:val="22"/>
          <w:szCs w:val="22"/>
          <w:lang w:val="ru-RU"/>
        </w:rPr>
        <w:t xml:space="preserve">. </w:t>
      </w:r>
      <w:proofErr w:type="spellStart"/>
      <w:r w:rsidR="00EA72E1" w:rsidRPr="00EA72E1">
        <w:rPr>
          <w:rFonts w:ascii="Times New Roman" w:hAnsi="Times New Roman"/>
          <w:b/>
          <w:bCs/>
          <w:sz w:val="22"/>
          <w:szCs w:val="22"/>
          <w:lang w:val="ru-RU"/>
        </w:rPr>
        <w:t>Коригування</w:t>
      </w:r>
      <w:proofErr w:type="spellEnd"/>
      <w:r w:rsidR="00EA72E1" w:rsidRPr="00EA72E1">
        <w:rPr>
          <w:rFonts w:ascii="Times New Roman" w:hAnsi="Times New Roman"/>
          <w:b/>
          <w:bCs/>
          <w:lang w:val="ru-RU"/>
        </w:rPr>
        <w:t xml:space="preserve"> </w:t>
      </w:r>
      <w:r w:rsidRPr="00EA72E1">
        <w:rPr>
          <w:rFonts w:ascii="Times New Roman" w:hAnsi="Times New Roman"/>
          <w:sz w:val="22"/>
          <w:szCs w:val="22"/>
        </w:rPr>
        <w:t>(код ДК:021:2015</w:t>
      </w:r>
      <w:r w:rsidRPr="00EA72E1">
        <w:rPr>
          <w:rFonts w:ascii="Times New Roman" w:hAnsi="Times New Roman"/>
          <w:b/>
          <w:sz w:val="22"/>
          <w:szCs w:val="22"/>
        </w:rPr>
        <w:t xml:space="preserve"> </w:t>
      </w:r>
      <w:r w:rsidRPr="00EA72E1">
        <w:rPr>
          <w:rFonts w:ascii="Times New Roman" w:hAnsi="Times New Roman"/>
          <w:sz w:val="22"/>
          <w:szCs w:val="22"/>
        </w:rPr>
        <w:t>45233142-6 Ремонт доріг), а Замовник зобов’язується надати Підряднику  майданчик для виконання робіт,  прийняти від Підрядника закінчені роботи та оплатити їх відповідно до умов Договору.</w:t>
      </w:r>
    </w:p>
    <w:p w14:paraId="0F7CA17D" w14:textId="77777777" w:rsidR="00DA5D62" w:rsidRPr="00DA5D62" w:rsidRDefault="00DA5D62" w:rsidP="00DA5D62">
      <w:pPr>
        <w:widowControl w:val="0"/>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2"/>
          <w:szCs w:val="22"/>
        </w:rPr>
      </w:pPr>
      <w:r w:rsidRPr="00DA5D62">
        <w:rPr>
          <w:rFonts w:ascii="Times New Roman" w:hAnsi="Times New Roman"/>
          <w:sz w:val="22"/>
          <w:szCs w:val="22"/>
        </w:rPr>
        <w:t xml:space="preserve">1.2. Склад та обсяги надання робіт, що доручаються Підряднику, визначаються проектно-кошторисною документацією та можуть бути переглянуті в процесі </w:t>
      </w:r>
      <w:r w:rsidR="0047171C">
        <w:rPr>
          <w:rFonts w:ascii="Times New Roman" w:hAnsi="Times New Roman"/>
          <w:sz w:val="22"/>
          <w:szCs w:val="22"/>
        </w:rPr>
        <w:t>виконання робіт</w:t>
      </w:r>
      <w:r w:rsidRPr="00DA5D62">
        <w:rPr>
          <w:rFonts w:ascii="Times New Roman" w:hAnsi="Times New Roman"/>
          <w:sz w:val="22"/>
          <w:szCs w:val="22"/>
        </w:rPr>
        <w:t>, у разі внесення змін до кошторисної документації.</w:t>
      </w:r>
    </w:p>
    <w:p w14:paraId="3B4BE272" w14:textId="77777777" w:rsidR="00DA5D62" w:rsidRPr="00DA5D62" w:rsidRDefault="00DA5D62" w:rsidP="00DA5D62">
      <w:pPr>
        <w:keepLines/>
        <w:autoSpaceDE w:val="0"/>
        <w:autoSpaceDN w:val="0"/>
        <w:jc w:val="both"/>
        <w:rPr>
          <w:rFonts w:ascii="Times New Roman" w:hAnsi="Times New Roman"/>
          <w:bCs/>
          <w:sz w:val="22"/>
          <w:szCs w:val="22"/>
        </w:rPr>
      </w:pPr>
      <w:r w:rsidRPr="00DA5D62">
        <w:rPr>
          <w:rFonts w:ascii="Times New Roman" w:hAnsi="Times New Roman"/>
          <w:bCs/>
          <w:sz w:val="22"/>
          <w:szCs w:val="22"/>
        </w:rPr>
        <w:t xml:space="preserve">1.3. Робота вважається виконаною після підписання акту </w:t>
      </w:r>
      <w:r w:rsidRPr="00DA5D62">
        <w:rPr>
          <w:rFonts w:ascii="Times New Roman" w:hAnsi="Times New Roman"/>
          <w:sz w:val="22"/>
          <w:szCs w:val="22"/>
        </w:rPr>
        <w:t>приймання виконаних будівельних робіт</w:t>
      </w:r>
      <w:r w:rsidRPr="00DA5D62">
        <w:rPr>
          <w:rFonts w:ascii="Times New Roman" w:hAnsi="Times New Roman"/>
          <w:bCs/>
          <w:sz w:val="22"/>
          <w:szCs w:val="22"/>
        </w:rPr>
        <w:t xml:space="preserve"> Замовником і Підрядником.</w:t>
      </w:r>
    </w:p>
    <w:p w14:paraId="693B056E" w14:textId="77777777" w:rsidR="00DA5D62" w:rsidRPr="00DA5D62" w:rsidRDefault="00DA5D62" w:rsidP="00DA5D62">
      <w:pPr>
        <w:pStyle w:val="310"/>
        <w:tabs>
          <w:tab w:val="left" w:pos="142"/>
          <w:tab w:val="left" w:pos="709"/>
          <w:tab w:val="left" w:pos="851"/>
          <w:tab w:val="left" w:pos="1134"/>
        </w:tabs>
        <w:ind w:left="360"/>
        <w:jc w:val="center"/>
        <w:rPr>
          <w:b/>
          <w:sz w:val="22"/>
          <w:szCs w:val="22"/>
        </w:rPr>
      </w:pPr>
    </w:p>
    <w:p w14:paraId="184C3AE2" w14:textId="77777777" w:rsidR="00DA5D62" w:rsidRPr="00DA5D62" w:rsidRDefault="00DA5D62" w:rsidP="00DA5D62">
      <w:pPr>
        <w:pStyle w:val="310"/>
        <w:tabs>
          <w:tab w:val="left" w:pos="142"/>
          <w:tab w:val="left" w:pos="709"/>
          <w:tab w:val="left" w:pos="851"/>
          <w:tab w:val="left" w:pos="1134"/>
        </w:tabs>
        <w:ind w:left="360"/>
        <w:jc w:val="center"/>
        <w:rPr>
          <w:b/>
          <w:sz w:val="22"/>
          <w:szCs w:val="22"/>
        </w:rPr>
      </w:pPr>
      <w:r w:rsidRPr="00DA5D62">
        <w:rPr>
          <w:b/>
          <w:sz w:val="22"/>
          <w:szCs w:val="22"/>
        </w:rPr>
        <w:t>2.Договірна ціна та порядок оплати</w:t>
      </w:r>
    </w:p>
    <w:p w14:paraId="3F7BB57C" w14:textId="1B6B8E97" w:rsidR="002E43ED" w:rsidRDefault="00631687" w:rsidP="002E43ED">
      <w:pPr>
        <w:tabs>
          <w:tab w:val="left" w:pos="426"/>
        </w:tabs>
        <w:ind w:right="-1"/>
        <w:jc w:val="both"/>
        <w:rPr>
          <w:rFonts w:ascii="Times New Roman" w:hAnsi="Times New Roman"/>
          <w:sz w:val="22"/>
          <w:szCs w:val="22"/>
        </w:rPr>
      </w:pPr>
      <w:r>
        <w:rPr>
          <w:rFonts w:ascii="Times New Roman" w:hAnsi="Times New Roman"/>
          <w:sz w:val="22"/>
          <w:szCs w:val="22"/>
        </w:rPr>
        <w:t>2.1.</w:t>
      </w:r>
      <w:r w:rsidRPr="00631687">
        <w:rPr>
          <w:rFonts w:ascii="Times New Roman" w:hAnsi="Times New Roman"/>
        </w:rPr>
        <w:t xml:space="preserve"> </w:t>
      </w:r>
      <w:r>
        <w:rPr>
          <w:rFonts w:ascii="Times New Roman" w:hAnsi="Times New Roman"/>
          <w:sz w:val="22"/>
          <w:szCs w:val="22"/>
        </w:rPr>
        <w:t>Вартість Договору</w:t>
      </w:r>
      <w:r w:rsidR="00DA5D62" w:rsidRPr="00DA5D62">
        <w:rPr>
          <w:rFonts w:ascii="Times New Roman" w:hAnsi="Times New Roman"/>
          <w:sz w:val="22"/>
          <w:szCs w:val="22"/>
        </w:rPr>
        <w:t xml:space="preserve"> визначається Договірною ціною.</w:t>
      </w:r>
      <w:r w:rsidR="002E43ED">
        <w:rPr>
          <w:rFonts w:ascii="Times New Roman" w:hAnsi="Times New Roman"/>
          <w:sz w:val="22"/>
          <w:szCs w:val="22"/>
        </w:rPr>
        <w:t xml:space="preserve"> </w:t>
      </w:r>
      <w:r w:rsidR="002E43ED" w:rsidRPr="002E43ED">
        <w:rPr>
          <w:rFonts w:ascii="Times New Roman" w:hAnsi="Times New Roman"/>
          <w:sz w:val="22"/>
          <w:szCs w:val="22"/>
        </w:rPr>
        <w:t>Договірна ціна робіт визначена в поточних цінах на підставі Кошторисних норм України «Настанов</w:t>
      </w:r>
      <w:r w:rsidR="00C22B97">
        <w:rPr>
          <w:rFonts w:ascii="Times New Roman" w:hAnsi="Times New Roman"/>
          <w:sz w:val="22"/>
          <w:szCs w:val="22"/>
        </w:rPr>
        <w:t>а</w:t>
      </w:r>
      <w:r w:rsidR="002E43ED" w:rsidRPr="002E43ED">
        <w:rPr>
          <w:rFonts w:ascii="Times New Roman" w:hAnsi="Times New Roman"/>
          <w:sz w:val="22"/>
          <w:szCs w:val="22"/>
        </w:rPr>
        <w:t xml:space="preserve"> з визначення вартості будівництва», затверджених наказом Міністерства розвитку громад та територій України від 01.11.2021 № 281 та Порядку застосування кошторисних норм та нормативів з ціноутворення при визначенні вартості будівництва, затверджених наказом Міністерства розвитку громад та територій України від 25.06.2021 № 162, і може </w:t>
      </w:r>
      <w:proofErr w:type="spellStart"/>
      <w:r w:rsidR="002E43ED" w:rsidRPr="002E43ED">
        <w:rPr>
          <w:rFonts w:ascii="Times New Roman" w:hAnsi="Times New Roman"/>
          <w:sz w:val="22"/>
          <w:szCs w:val="22"/>
        </w:rPr>
        <w:t>уточнюватися</w:t>
      </w:r>
      <w:proofErr w:type="spellEnd"/>
      <w:r w:rsidR="002E43ED" w:rsidRPr="002E43ED">
        <w:rPr>
          <w:rFonts w:ascii="Times New Roman" w:hAnsi="Times New Roman"/>
          <w:sz w:val="22"/>
          <w:szCs w:val="22"/>
        </w:rPr>
        <w:t xml:space="preserve"> у порядку, передбаченому зазначеними нормами і нормативами України з ціноутворення, з урахуванням вимог ст.41 Закону У</w:t>
      </w:r>
      <w:r w:rsidR="002E43ED">
        <w:rPr>
          <w:rFonts w:ascii="Times New Roman" w:hAnsi="Times New Roman"/>
          <w:sz w:val="22"/>
          <w:szCs w:val="22"/>
        </w:rPr>
        <w:t>країни «Про публічні закупівлі».</w:t>
      </w:r>
    </w:p>
    <w:p w14:paraId="07EE3788" w14:textId="77777777" w:rsidR="002E43ED" w:rsidRDefault="00DA5D62" w:rsidP="002E43ED">
      <w:pPr>
        <w:tabs>
          <w:tab w:val="left" w:pos="426"/>
        </w:tabs>
        <w:ind w:right="-1"/>
        <w:jc w:val="both"/>
        <w:rPr>
          <w:rFonts w:ascii="Times New Roman" w:hAnsi="Times New Roman"/>
          <w:sz w:val="22"/>
          <w:szCs w:val="22"/>
        </w:rPr>
      </w:pPr>
      <w:r w:rsidRPr="00DA5D62">
        <w:rPr>
          <w:rFonts w:ascii="Times New Roman" w:hAnsi="Times New Roman"/>
          <w:sz w:val="22"/>
          <w:szCs w:val="22"/>
        </w:rPr>
        <w:t xml:space="preserve">2.2. </w:t>
      </w:r>
      <w:r w:rsidR="002E43ED">
        <w:rPr>
          <w:rFonts w:ascii="Times New Roman" w:hAnsi="Times New Roman"/>
          <w:sz w:val="22"/>
          <w:szCs w:val="22"/>
        </w:rPr>
        <w:t>Вартість</w:t>
      </w:r>
      <w:r w:rsidRPr="00DA5D62">
        <w:rPr>
          <w:rFonts w:ascii="Times New Roman" w:hAnsi="Times New Roman"/>
          <w:sz w:val="22"/>
          <w:szCs w:val="22"/>
        </w:rPr>
        <w:t xml:space="preserve"> Договору становить  </w:t>
      </w:r>
      <w:r w:rsidR="00D56906">
        <w:rPr>
          <w:rFonts w:ascii="Times New Roman" w:hAnsi="Times New Roman"/>
          <w:b/>
          <w:sz w:val="22"/>
          <w:szCs w:val="22"/>
        </w:rPr>
        <w:t>_______________</w:t>
      </w:r>
      <w:r w:rsidRPr="00DA5D62">
        <w:rPr>
          <w:rFonts w:ascii="Times New Roman" w:hAnsi="Times New Roman"/>
          <w:b/>
          <w:sz w:val="22"/>
          <w:szCs w:val="22"/>
        </w:rPr>
        <w:t xml:space="preserve"> грн. </w:t>
      </w:r>
      <w:r w:rsidRPr="00DA5D62">
        <w:rPr>
          <w:rFonts w:ascii="Times New Roman" w:hAnsi="Times New Roman"/>
          <w:sz w:val="22"/>
          <w:szCs w:val="22"/>
        </w:rPr>
        <w:t>(</w:t>
      </w:r>
      <w:r w:rsidR="00D56906">
        <w:rPr>
          <w:rFonts w:ascii="Times New Roman" w:hAnsi="Times New Roman"/>
          <w:sz w:val="22"/>
          <w:szCs w:val="22"/>
        </w:rPr>
        <w:t>______________________________________</w:t>
      </w:r>
      <w:r w:rsidRPr="00DA5D62">
        <w:rPr>
          <w:rFonts w:ascii="Times New Roman" w:hAnsi="Times New Roman"/>
          <w:sz w:val="22"/>
          <w:szCs w:val="22"/>
        </w:rPr>
        <w:t>)</w:t>
      </w:r>
      <w:r w:rsidRPr="00DA5D62">
        <w:rPr>
          <w:rFonts w:ascii="Times New Roman" w:hAnsi="Times New Roman"/>
          <w:b/>
          <w:sz w:val="22"/>
          <w:szCs w:val="22"/>
        </w:rPr>
        <w:t>, у тому числі ПДВ</w:t>
      </w:r>
      <w:r w:rsidRPr="00DA5D62">
        <w:rPr>
          <w:rFonts w:ascii="Times New Roman" w:hAnsi="Times New Roman"/>
          <w:sz w:val="22"/>
          <w:szCs w:val="22"/>
        </w:rPr>
        <w:t xml:space="preserve"> в розмірі </w:t>
      </w:r>
      <w:r w:rsidR="00D56906">
        <w:rPr>
          <w:rFonts w:ascii="Times New Roman" w:hAnsi="Times New Roman"/>
          <w:b/>
          <w:sz w:val="22"/>
          <w:szCs w:val="22"/>
        </w:rPr>
        <w:softHyphen/>
      </w:r>
      <w:r w:rsidR="00D56906">
        <w:rPr>
          <w:rFonts w:ascii="Times New Roman" w:hAnsi="Times New Roman"/>
          <w:b/>
          <w:sz w:val="22"/>
          <w:szCs w:val="22"/>
        </w:rPr>
        <w:softHyphen/>
      </w:r>
      <w:r w:rsidR="00D56906">
        <w:rPr>
          <w:rFonts w:ascii="Times New Roman" w:hAnsi="Times New Roman"/>
          <w:b/>
          <w:sz w:val="22"/>
          <w:szCs w:val="22"/>
        </w:rPr>
        <w:softHyphen/>
      </w:r>
      <w:r w:rsidR="00D56906">
        <w:rPr>
          <w:rFonts w:ascii="Times New Roman" w:hAnsi="Times New Roman"/>
          <w:b/>
          <w:sz w:val="22"/>
          <w:szCs w:val="22"/>
        </w:rPr>
        <w:softHyphen/>
        <w:t>_______________</w:t>
      </w:r>
      <w:r w:rsidRPr="00DA5D62">
        <w:rPr>
          <w:rFonts w:ascii="Times New Roman" w:hAnsi="Times New Roman"/>
          <w:b/>
          <w:sz w:val="22"/>
          <w:szCs w:val="22"/>
        </w:rPr>
        <w:t xml:space="preserve"> грн</w:t>
      </w:r>
      <w:r w:rsidRPr="00DA5D62">
        <w:rPr>
          <w:rFonts w:ascii="Times New Roman" w:hAnsi="Times New Roman"/>
          <w:sz w:val="22"/>
          <w:szCs w:val="22"/>
        </w:rPr>
        <w:t>. (</w:t>
      </w:r>
      <w:r w:rsidR="00D56906">
        <w:rPr>
          <w:rFonts w:ascii="Times New Roman" w:hAnsi="Times New Roman"/>
          <w:sz w:val="22"/>
          <w:szCs w:val="22"/>
        </w:rPr>
        <w:t>______________________________________</w:t>
      </w:r>
      <w:r w:rsidRPr="00DA5D62">
        <w:rPr>
          <w:rFonts w:ascii="Times New Roman" w:hAnsi="Times New Roman"/>
          <w:sz w:val="22"/>
          <w:szCs w:val="22"/>
        </w:rPr>
        <w:t>). Вартість  враховує усі податки та збори, що сплачуються або мають бути сплачені стосовно передбачених  робіт п. 1.1. цього Договору.</w:t>
      </w:r>
    </w:p>
    <w:p w14:paraId="58D51BF2" w14:textId="77777777" w:rsidR="00DA5D62" w:rsidRPr="00DA5D62" w:rsidRDefault="002E43ED" w:rsidP="002E43ED">
      <w:pPr>
        <w:tabs>
          <w:tab w:val="left" w:pos="426"/>
        </w:tabs>
        <w:ind w:right="-1"/>
        <w:jc w:val="both"/>
        <w:rPr>
          <w:rFonts w:ascii="Times New Roman" w:hAnsi="Times New Roman"/>
          <w:sz w:val="22"/>
          <w:szCs w:val="22"/>
        </w:rPr>
      </w:pPr>
      <w:r>
        <w:rPr>
          <w:rFonts w:ascii="Times New Roman" w:hAnsi="Times New Roman"/>
          <w:sz w:val="22"/>
          <w:szCs w:val="22"/>
        </w:rPr>
        <w:t xml:space="preserve">2.3. </w:t>
      </w:r>
      <w:r w:rsidR="00DA5D62" w:rsidRPr="00DA5D62">
        <w:rPr>
          <w:rFonts w:ascii="Times New Roman" w:hAnsi="Times New Roman"/>
          <w:sz w:val="22"/>
          <w:szCs w:val="22"/>
        </w:rPr>
        <w:t>Ціна  Договору може бути зменшена за взаємною згодою Сторін.</w:t>
      </w:r>
    </w:p>
    <w:p w14:paraId="029DEDF5" w14:textId="77777777" w:rsidR="00DA5D62" w:rsidRPr="00DA5D62" w:rsidRDefault="00DA5D62" w:rsidP="00DA5D62">
      <w:pPr>
        <w:jc w:val="both"/>
        <w:rPr>
          <w:rFonts w:ascii="Times New Roman" w:eastAsia="Arial" w:hAnsi="Times New Roman"/>
          <w:sz w:val="22"/>
          <w:szCs w:val="22"/>
        </w:rPr>
      </w:pPr>
      <w:r w:rsidRPr="00DA5D62">
        <w:rPr>
          <w:rFonts w:ascii="Times New Roman" w:eastAsia="Arial" w:hAnsi="Times New Roman"/>
          <w:sz w:val="22"/>
          <w:szCs w:val="22"/>
        </w:rPr>
        <w:t>2</w:t>
      </w:r>
      <w:r w:rsidR="002E43ED">
        <w:rPr>
          <w:rFonts w:ascii="Times New Roman" w:eastAsia="Arial" w:hAnsi="Times New Roman"/>
          <w:sz w:val="22"/>
          <w:szCs w:val="22"/>
        </w:rPr>
        <w:t>.4</w:t>
      </w:r>
      <w:r w:rsidRPr="00DA5D62">
        <w:rPr>
          <w:rFonts w:ascii="Times New Roman" w:eastAsia="Arial" w:hAnsi="Times New Roman"/>
          <w:sz w:val="22"/>
          <w:szCs w:val="22"/>
        </w:rPr>
        <w:t>. Розрахунки за виконані роботи здійснюється Замовником за формами № КБ-2в (</w:t>
      </w:r>
      <w:r w:rsidRPr="00DA5D62">
        <w:rPr>
          <w:rFonts w:ascii="Times New Roman" w:hAnsi="Times New Roman"/>
          <w:sz w:val="22"/>
          <w:szCs w:val="22"/>
        </w:rPr>
        <w:t>Акт приймання виконаних будівельних робіт</w:t>
      </w:r>
      <w:r w:rsidRPr="00DA5D62">
        <w:rPr>
          <w:rFonts w:ascii="Times New Roman" w:eastAsia="Arial" w:hAnsi="Times New Roman"/>
          <w:sz w:val="22"/>
          <w:szCs w:val="22"/>
        </w:rPr>
        <w:t>) і № КБ-3 (</w:t>
      </w:r>
      <w:r w:rsidRPr="00DA5D62">
        <w:rPr>
          <w:rFonts w:ascii="Times New Roman" w:hAnsi="Times New Roman"/>
          <w:sz w:val="22"/>
          <w:szCs w:val="22"/>
        </w:rPr>
        <w:t>Довідка про вартість виконаних будівельних робіт та витрат</w:t>
      </w:r>
      <w:r w:rsidRPr="00DA5D62">
        <w:rPr>
          <w:rFonts w:ascii="Times New Roman" w:eastAsia="Arial" w:hAnsi="Times New Roman"/>
          <w:sz w:val="22"/>
          <w:szCs w:val="22"/>
        </w:rPr>
        <w:t>) протягом 20 (двадцяти) робочих днів з дня підписання актів уповноваженими представниками Сторін.</w:t>
      </w:r>
    </w:p>
    <w:p w14:paraId="7FBE77B6" w14:textId="77777777" w:rsidR="00DA5D62" w:rsidRPr="00DA5D62" w:rsidRDefault="00DA5D62" w:rsidP="00DA5D62">
      <w:pPr>
        <w:ind w:firstLine="709"/>
        <w:jc w:val="both"/>
        <w:rPr>
          <w:rFonts w:ascii="Times New Roman" w:eastAsia="Arial" w:hAnsi="Times New Roman"/>
          <w:sz w:val="22"/>
          <w:szCs w:val="22"/>
        </w:rPr>
      </w:pPr>
      <w:r w:rsidRPr="00DA5D62">
        <w:rPr>
          <w:rFonts w:ascii="Times New Roman" w:eastAsia="Arial" w:hAnsi="Times New Roman"/>
          <w:sz w:val="22"/>
          <w:szCs w:val="22"/>
        </w:rPr>
        <w:t>Оплата здійснюється при наявності фактично отриманих бюджетних коштів на реєстраційний рахунок Замовника.</w:t>
      </w:r>
    </w:p>
    <w:p w14:paraId="49038BA9" w14:textId="77777777" w:rsidR="00DA5D62" w:rsidRPr="00DA5D62" w:rsidRDefault="00DA5D62" w:rsidP="00DA5D62">
      <w:pPr>
        <w:jc w:val="both"/>
        <w:rPr>
          <w:rFonts w:ascii="Times New Roman" w:eastAsia="Arial" w:hAnsi="Times New Roman"/>
          <w:sz w:val="22"/>
          <w:szCs w:val="22"/>
        </w:rPr>
      </w:pPr>
      <w:r w:rsidRPr="00DA5D62">
        <w:rPr>
          <w:rFonts w:ascii="Times New Roman" w:eastAsia="Arial" w:hAnsi="Times New Roman"/>
          <w:sz w:val="22"/>
          <w:szCs w:val="22"/>
        </w:rPr>
        <w:t>2.</w:t>
      </w:r>
      <w:r w:rsidR="002E43ED">
        <w:rPr>
          <w:rFonts w:ascii="Times New Roman" w:eastAsia="Arial" w:hAnsi="Times New Roman"/>
          <w:sz w:val="22"/>
          <w:szCs w:val="22"/>
        </w:rPr>
        <w:t>5</w:t>
      </w:r>
      <w:r w:rsidRPr="00DA5D62">
        <w:rPr>
          <w:rFonts w:ascii="Times New Roman" w:eastAsia="Arial" w:hAnsi="Times New Roman"/>
          <w:sz w:val="22"/>
          <w:szCs w:val="22"/>
        </w:rPr>
        <w:t>. При виявленні в розрахунках визначення вартості виконаних робіт (форма КБ-2в, форма КБ-3)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14:paraId="2811BD9E" w14:textId="77777777" w:rsidR="00DA5D62" w:rsidRPr="00DA5D62" w:rsidRDefault="00DA5D62" w:rsidP="00DA5D62">
      <w:pPr>
        <w:jc w:val="both"/>
        <w:rPr>
          <w:rFonts w:ascii="Times New Roman" w:eastAsia="Arial" w:hAnsi="Times New Roman"/>
          <w:sz w:val="22"/>
          <w:szCs w:val="22"/>
        </w:rPr>
      </w:pPr>
      <w:r w:rsidRPr="00DA5D62">
        <w:rPr>
          <w:rFonts w:ascii="Times New Roman" w:eastAsia="Arial" w:hAnsi="Times New Roman"/>
          <w:sz w:val="22"/>
          <w:szCs w:val="22"/>
        </w:rPr>
        <w:t>2.</w:t>
      </w:r>
      <w:r w:rsidR="002E43ED">
        <w:rPr>
          <w:rFonts w:ascii="Times New Roman" w:eastAsia="Arial" w:hAnsi="Times New Roman"/>
          <w:sz w:val="22"/>
          <w:szCs w:val="22"/>
        </w:rPr>
        <w:t>6</w:t>
      </w:r>
      <w:r w:rsidRPr="00DA5D62">
        <w:rPr>
          <w:rFonts w:ascii="Times New Roman" w:eastAsia="Arial" w:hAnsi="Times New Roman"/>
          <w:sz w:val="22"/>
          <w:szCs w:val="22"/>
        </w:rPr>
        <w:t xml:space="preserve">. Розрахунки проводяться </w:t>
      </w:r>
      <w:r w:rsidRPr="00DA5D62">
        <w:rPr>
          <w:rFonts w:ascii="Times New Roman" w:hAnsi="Times New Roman"/>
          <w:bCs/>
          <w:sz w:val="22"/>
          <w:szCs w:val="22"/>
        </w:rPr>
        <w:t>шляхом безготівкового перерахування відповідних сум на розрахунковий рахунок Підрядника в національній валюті України на підставі ч. 1 ст. 49 Бюджетного кодексу України за фактично виконані об’єми</w:t>
      </w:r>
      <w:r w:rsidRPr="00DA5D62">
        <w:rPr>
          <w:rFonts w:ascii="Times New Roman" w:eastAsia="Arial" w:hAnsi="Times New Roman"/>
          <w:sz w:val="22"/>
          <w:szCs w:val="22"/>
        </w:rPr>
        <w:t>.</w:t>
      </w:r>
    </w:p>
    <w:p w14:paraId="4BA42D77" w14:textId="77777777" w:rsidR="00DA5D62" w:rsidRPr="00DA5D62" w:rsidRDefault="00DA5D62" w:rsidP="00DA5D62">
      <w:pPr>
        <w:jc w:val="both"/>
        <w:rPr>
          <w:rFonts w:ascii="Times New Roman" w:hAnsi="Times New Roman"/>
          <w:bCs/>
          <w:sz w:val="22"/>
          <w:szCs w:val="22"/>
        </w:rPr>
      </w:pPr>
      <w:r w:rsidRPr="00DA5D62">
        <w:rPr>
          <w:rFonts w:ascii="Times New Roman" w:hAnsi="Times New Roman"/>
          <w:bCs/>
          <w:sz w:val="22"/>
          <w:szCs w:val="22"/>
        </w:rPr>
        <w:t>2.</w:t>
      </w:r>
      <w:r w:rsidR="002E43ED">
        <w:rPr>
          <w:rFonts w:ascii="Times New Roman" w:hAnsi="Times New Roman"/>
          <w:bCs/>
          <w:sz w:val="22"/>
          <w:szCs w:val="22"/>
        </w:rPr>
        <w:t>7</w:t>
      </w:r>
      <w:r w:rsidRPr="00DA5D62">
        <w:rPr>
          <w:rFonts w:ascii="Times New Roman" w:hAnsi="Times New Roman"/>
          <w:bCs/>
          <w:sz w:val="22"/>
          <w:szCs w:val="22"/>
        </w:rPr>
        <w:t>. Фінансові зобов’язання Замовника за цим Договором виникають у разі наявності фінансування та в межах відповідних бюджетних асигнувань.</w:t>
      </w:r>
    </w:p>
    <w:p w14:paraId="74710A9D" w14:textId="77777777" w:rsidR="00DA5D62" w:rsidRPr="00DA5D62" w:rsidRDefault="00DA5D62" w:rsidP="00DA5D62">
      <w:pPr>
        <w:jc w:val="both"/>
        <w:rPr>
          <w:rFonts w:ascii="Times New Roman" w:eastAsia="Arial" w:hAnsi="Times New Roman"/>
          <w:sz w:val="22"/>
          <w:szCs w:val="22"/>
        </w:rPr>
      </w:pPr>
      <w:r w:rsidRPr="00DA5D62">
        <w:rPr>
          <w:rFonts w:ascii="Times New Roman" w:hAnsi="Times New Roman"/>
          <w:sz w:val="22"/>
          <w:szCs w:val="22"/>
        </w:rPr>
        <w:t>2.</w:t>
      </w:r>
      <w:r w:rsidR="002E43ED">
        <w:rPr>
          <w:rFonts w:ascii="Times New Roman" w:hAnsi="Times New Roman"/>
          <w:sz w:val="22"/>
          <w:szCs w:val="22"/>
        </w:rPr>
        <w:t>8</w:t>
      </w:r>
      <w:r w:rsidRPr="00DA5D62">
        <w:rPr>
          <w:rFonts w:ascii="Times New Roman" w:hAnsi="Times New Roman"/>
          <w:sz w:val="22"/>
          <w:szCs w:val="22"/>
        </w:rPr>
        <w:t xml:space="preserve">. </w:t>
      </w:r>
      <w:r w:rsidRPr="00DA5D62">
        <w:rPr>
          <w:rFonts w:ascii="Times New Roman" w:eastAsia="Arial" w:hAnsi="Times New Roman"/>
          <w:sz w:val="22"/>
          <w:szCs w:val="22"/>
        </w:rPr>
        <w:t xml:space="preserve">У разі затримки бюджетного фінансування розрахунок за виконані роботи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 Протягом всього періоду затримки бюджетного фінансування </w:t>
      </w:r>
      <w:r w:rsidRPr="00DA5D62">
        <w:rPr>
          <w:rFonts w:ascii="Times New Roman" w:eastAsia="Arial" w:hAnsi="Times New Roman"/>
          <w:sz w:val="22"/>
          <w:szCs w:val="22"/>
        </w:rPr>
        <w:lastRenderedPageBreak/>
        <w:t>до Замовника не можуть застосовуватись штрафні санкції за порушен</w:t>
      </w:r>
      <w:r w:rsidR="005C4D4E">
        <w:rPr>
          <w:rFonts w:ascii="Times New Roman" w:eastAsia="Arial" w:hAnsi="Times New Roman"/>
          <w:sz w:val="22"/>
          <w:szCs w:val="22"/>
        </w:rPr>
        <w:t>ня строків оплати за виконанні р</w:t>
      </w:r>
      <w:r w:rsidRPr="00DA5D62">
        <w:rPr>
          <w:rFonts w:ascii="Times New Roman" w:eastAsia="Arial" w:hAnsi="Times New Roman"/>
          <w:sz w:val="22"/>
          <w:szCs w:val="22"/>
        </w:rPr>
        <w:t>оботи.</w:t>
      </w:r>
    </w:p>
    <w:p w14:paraId="2FB127D1" w14:textId="77777777" w:rsidR="00DA5D62" w:rsidRPr="00DA5D62" w:rsidRDefault="002E43ED" w:rsidP="00DA5D62">
      <w:pPr>
        <w:widowControl w:val="0"/>
        <w:shd w:val="clear" w:color="auto" w:fill="FFFFFF"/>
        <w:tabs>
          <w:tab w:val="left" w:pos="907"/>
        </w:tabs>
        <w:autoSpaceDE w:val="0"/>
        <w:autoSpaceDN w:val="0"/>
        <w:adjustRightInd w:val="0"/>
        <w:ind w:right="24"/>
        <w:jc w:val="both"/>
        <w:rPr>
          <w:rFonts w:ascii="Times New Roman" w:eastAsiaTheme="minorEastAsia" w:hAnsi="Times New Roman"/>
          <w:sz w:val="22"/>
          <w:szCs w:val="22"/>
        </w:rPr>
      </w:pPr>
      <w:r>
        <w:rPr>
          <w:rFonts w:ascii="Times New Roman" w:eastAsiaTheme="minorEastAsia" w:hAnsi="Times New Roman"/>
          <w:sz w:val="22"/>
          <w:szCs w:val="22"/>
        </w:rPr>
        <w:t>2.9</w:t>
      </w:r>
      <w:r w:rsidR="00DA5D62" w:rsidRPr="00DA5D62">
        <w:rPr>
          <w:rFonts w:ascii="Times New Roman" w:eastAsiaTheme="minorEastAsia" w:hAnsi="Times New Roman"/>
          <w:sz w:val="22"/>
          <w:szCs w:val="22"/>
        </w:rPr>
        <w:t>. Джерелом фінансування робіт є місцевий бюджет.</w:t>
      </w:r>
    </w:p>
    <w:p w14:paraId="3A513D4A" w14:textId="77777777" w:rsidR="00DA5D62" w:rsidRPr="00DA5D62" w:rsidRDefault="00DA5D62" w:rsidP="00DA5D62">
      <w:pPr>
        <w:widowControl w:val="0"/>
        <w:shd w:val="clear" w:color="auto" w:fill="FFFFFF"/>
        <w:tabs>
          <w:tab w:val="left" w:pos="907"/>
        </w:tabs>
        <w:autoSpaceDE w:val="0"/>
        <w:autoSpaceDN w:val="0"/>
        <w:adjustRightInd w:val="0"/>
        <w:ind w:right="24"/>
        <w:jc w:val="both"/>
        <w:rPr>
          <w:rFonts w:ascii="Times New Roman" w:eastAsiaTheme="minorEastAsia" w:hAnsi="Times New Roman"/>
          <w:sz w:val="22"/>
          <w:szCs w:val="22"/>
        </w:rPr>
      </w:pPr>
    </w:p>
    <w:p w14:paraId="59A91AD8" w14:textId="77777777" w:rsidR="00DA5D62" w:rsidRPr="00DA5D62" w:rsidRDefault="00DA5D62" w:rsidP="00DA5D62">
      <w:pPr>
        <w:jc w:val="center"/>
        <w:rPr>
          <w:rFonts w:ascii="Times New Roman" w:hAnsi="Times New Roman"/>
          <w:sz w:val="22"/>
          <w:szCs w:val="22"/>
        </w:rPr>
      </w:pPr>
      <w:r w:rsidRPr="00DA5D62">
        <w:rPr>
          <w:rFonts w:ascii="Times New Roman" w:hAnsi="Times New Roman"/>
          <w:b/>
          <w:sz w:val="22"/>
          <w:szCs w:val="22"/>
        </w:rPr>
        <w:t>3. Строки початку та закінчення робіт</w:t>
      </w:r>
    </w:p>
    <w:p w14:paraId="4777BDF0"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3.1. Початок всіх робіт встановлюється з моменту підписання даного Договору.</w:t>
      </w:r>
    </w:p>
    <w:p w14:paraId="57BE887D" w14:textId="77777777" w:rsidR="00DA5D62" w:rsidRPr="00DA5D62" w:rsidRDefault="00DA5D62" w:rsidP="00E6041B">
      <w:pPr>
        <w:shd w:val="clear" w:color="auto" w:fill="FFFFFF"/>
        <w:ind w:right="14"/>
        <w:jc w:val="both"/>
        <w:rPr>
          <w:rFonts w:ascii="Times New Roman" w:hAnsi="Times New Roman"/>
          <w:sz w:val="22"/>
          <w:szCs w:val="22"/>
        </w:rPr>
      </w:pPr>
      <w:r w:rsidRPr="00E6041B">
        <w:rPr>
          <w:rFonts w:ascii="Times New Roman" w:hAnsi="Times New Roman"/>
          <w:sz w:val="22"/>
          <w:szCs w:val="22"/>
        </w:rPr>
        <w:t xml:space="preserve">Термін виконання робіт </w:t>
      </w:r>
      <w:r w:rsidR="00E6041B" w:rsidRPr="00E6041B">
        <w:rPr>
          <w:rFonts w:ascii="Times New Roman" w:hAnsi="Times New Roman"/>
          <w:sz w:val="22"/>
          <w:szCs w:val="22"/>
        </w:rPr>
        <w:t>на протязі  90 календарних днів з дати підписання договору</w:t>
      </w:r>
      <w:r w:rsidRPr="00E6041B">
        <w:rPr>
          <w:rFonts w:ascii="Times New Roman" w:hAnsi="Times New Roman"/>
          <w:sz w:val="22"/>
          <w:szCs w:val="22"/>
        </w:rPr>
        <w:t xml:space="preserve">  з правом передчасного виконання.</w:t>
      </w:r>
    </w:p>
    <w:p w14:paraId="4386F741" w14:textId="376D3707" w:rsidR="00DA5D62" w:rsidRPr="00DA5D62" w:rsidRDefault="00DA5D62" w:rsidP="00A668E9">
      <w:pPr>
        <w:shd w:val="clear" w:color="auto" w:fill="FFFFFF"/>
        <w:ind w:right="14"/>
        <w:jc w:val="both"/>
        <w:rPr>
          <w:rFonts w:ascii="Times New Roman" w:eastAsiaTheme="minorEastAsia" w:hAnsi="Times New Roman"/>
          <w:b/>
          <w:bCs/>
          <w:iCs/>
          <w:spacing w:val="-1"/>
          <w:sz w:val="22"/>
          <w:szCs w:val="22"/>
          <w:u w:val="single"/>
        </w:rPr>
      </w:pPr>
      <w:r w:rsidRPr="00DA5D62">
        <w:rPr>
          <w:rFonts w:ascii="Times New Roman" w:hAnsi="Times New Roman"/>
          <w:sz w:val="22"/>
          <w:szCs w:val="22"/>
        </w:rPr>
        <w:t>Місце виконання робіт:</w:t>
      </w:r>
      <w:r w:rsidR="00E6041B">
        <w:rPr>
          <w:rFonts w:ascii="Times New Roman" w:hAnsi="Times New Roman"/>
          <w:sz w:val="22"/>
          <w:szCs w:val="22"/>
        </w:rPr>
        <w:t xml:space="preserve"> </w:t>
      </w:r>
      <w:r w:rsidRPr="00DA5D62">
        <w:rPr>
          <w:rFonts w:ascii="Times New Roman" w:eastAsiaTheme="minorEastAsia" w:hAnsi="Times New Roman"/>
          <w:b/>
          <w:bCs/>
          <w:iCs/>
          <w:spacing w:val="-1"/>
          <w:sz w:val="22"/>
          <w:szCs w:val="22"/>
          <w:u w:val="single"/>
        </w:rPr>
        <w:t xml:space="preserve">Україна, Сумська обл.,  </w:t>
      </w:r>
      <w:r w:rsidR="00505B3D">
        <w:rPr>
          <w:rFonts w:ascii="Times New Roman" w:eastAsiaTheme="minorEastAsia" w:hAnsi="Times New Roman"/>
          <w:b/>
          <w:bCs/>
          <w:iCs/>
          <w:spacing w:val="-1"/>
          <w:sz w:val="22"/>
          <w:szCs w:val="22"/>
          <w:u w:val="single"/>
        </w:rPr>
        <w:t xml:space="preserve">вул. </w:t>
      </w:r>
      <w:proofErr w:type="spellStart"/>
      <w:r w:rsidR="00505B3D">
        <w:rPr>
          <w:rFonts w:ascii="Times New Roman" w:eastAsiaTheme="minorEastAsia" w:hAnsi="Times New Roman"/>
          <w:b/>
          <w:bCs/>
          <w:iCs/>
          <w:spacing w:val="-1"/>
          <w:sz w:val="22"/>
          <w:szCs w:val="22"/>
          <w:u w:val="single"/>
        </w:rPr>
        <w:t>Підлозіївська</w:t>
      </w:r>
      <w:proofErr w:type="spellEnd"/>
      <w:r w:rsidRPr="00DA5D62">
        <w:rPr>
          <w:rFonts w:ascii="Times New Roman" w:eastAsiaTheme="minorEastAsia" w:hAnsi="Times New Roman"/>
          <w:b/>
          <w:bCs/>
          <w:iCs/>
          <w:spacing w:val="-1"/>
          <w:sz w:val="22"/>
          <w:szCs w:val="22"/>
          <w:u w:val="single"/>
        </w:rPr>
        <w:t xml:space="preserve"> у с. </w:t>
      </w:r>
      <w:proofErr w:type="spellStart"/>
      <w:r w:rsidR="00EA72E1">
        <w:rPr>
          <w:rFonts w:ascii="Times New Roman" w:eastAsiaTheme="minorEastAsia" w:hAnsi="Times New Roman"/>
          <w:b/>
          <w:bCs/>
          <w:iCs/>
          <w:spacing w:val="-1"/>
          <w:sz w:val="22"/>
          <w:szCs w:val="22"/>
          <w:u w:val="single"/>
        </w:rPr>
        <w:t>Підлозіївка</w:t>
      </w:r>
      <w:proofErr w:type="spellEnd"/>
      <w:r w:rsidRPr="00DA5D62">
        <w:rPr>
          <w:rFonts w:ascii="Times New Roman" w:eastAsiaTheme="minorEastAsia" w:hAnsi="Times New Roman"/>
          <w:b/>
          <w:bCs/>
          <w:iCs/>
          <w:spacing w:val="-1"/>
          <w:sz w:val="22"/>
          <w:szCs w:val="22"/>
          <w:u w:val="single"/>
        </w:rPr>
        <w:t xml:space="preserve">  Охтирського району.</w:t>
      </w:r>
    </w:p>
    <w:p w14:paraId="2BC85C45"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3.2. Замовник зобов’язаний прийняти і оплатити роботи, виконані Підрядником відповідно до умов Договору і в разі допущених в роботі відступів від Договору або інших недоліків заявити про них Підряднику та відмовитись від підписання актів до усунення недоліків.</w:t>
      </w:r>
    </w:p>
    <w:p w14:paraId="40888CDF"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3.3. Робота вважається виконаною після підписання акту  приймання виконаних будівельних робіт уповноваженими особами Замовника та Підрядника.</w:t>
      </w:r>
    </w:p>
    <w:p w14:paraId="51911DA1" w14:textId="77777777" w:rsidR="00DA5D62" w:rsidRPr="00DA5D62" w:rsidRDefault="00DA5D62" w:rsidP="00DA5D62">
      <w:pPr>
        <w:jc w:val="both"/>
        <w:rPr>
          <w:rFonts w:ascii="Times New Roman" w:hAnsi="Times New Roman"/>
          <w:sz w:val="22"/>
          <w:szCs w:val="22"/>
        </w:rPr>
      </w:pPr>
    </w:p>
    <w:p w14:paraId="472A826E"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4. Права та обов’язки сторін</w:t>
      </w:r>
    </w:p>
    <w:p w14:paraId="44DA80BD"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4.1. Підрядник зобов’язується:</w:t>
      </w:r>
    </w:p>
    <w:p w14:paraId="0D89B72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4.1.1. Своїми силами та засобами своєчасно виконати всі роботи передбачені Договором, в об’ємах і строках, відповідно до затвердженої в установленому порядку кошторисної документації,  здати Замовнику в обумовлені цим Договором терміни.</w:t>
      </w:r>
    </w:p>
    <w:p w14:paraId="7743A9CE"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4.1.2. Здійснити роботи з належною якістю, у відповідності із затвердженим завданням та умовами Договору.</w:t>
      </w:r>
    </w:p>
    <w:p w14:paraId="79D639D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4.1.3. Гарантує якість виконаних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терміну – 3-х (трьох)  років з моменту підписання акту  приймання виконаних будівельних робіт.</w:t>
      </w:r>
    </w:p>
    <w:p w14:paraId="2A7616F8"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4.2. Підрядник має право:</w:t>
      </w:r>
    </w:p>
    <w:p w14:paraId="0F5BF98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4.2.1. Вимагати здійснення Замовником оплати виконаних робіт.</w:t>
      </w:r>
    </w:p>
    <w:p w14:paraId="56810DFB"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4.3. Замовник зобов’язується:</w:t>
      </w:r>
    </w:p>
    <w:p w14:paraId="300230C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4.3.1. Здійснити оплату робіт, передбачених розділом 1 даного Договору, у відповідних розмірах та в строки, передбачені цим Договором.</w:t>
      </w:r>
    </w:p>
    <w:p w14:paraId="5F15E68F" w14:textId="77777777" w:rsidR="00DA5D62" w:rsidRPr="006C1582" w:rsidRDefault="00DA5D62" w:rsidP="00DA5D62">
      <w:pPr>
        <w:jc w:val="both"/>
        <w:rPr>
          <w:rFonts w:ascii="Times New Roman" w:hAnsi="Times New Roman"/>
          <w:b/>
          <w:sz w:val="22"/>
          <w:szCs w:val="22"/>
        </w:rPr>
      </w:pPr>
      <w:r w:rsidRPr="006C1582">
        <w:rPr>
          <w:rFonts w:ascii="Times New Roman" w:hAnsi="Times New Roman"/>
          <w:b/>
          <w:sz w:val="22"/>
          <w:szCs w:val="22"/>
        </w:rPr>
        <w:t>4.4. Замовник має право:</w:t>
      </w:r>
    </w:p>
    <w:p w14:paraId="663AD27D" w14:textId="77777777" w:rsidR="00DA5D62" w:rsidRPr="00B456E7" w:rsidRDefault="00DA5D62" w:rsidP="00DA5D62">
      <w:pPr>
        <w:jc w:val="both"/>
        <w:rPr>
          <w:rFonts w:ascii="Times New Roman" w:hAnsi="Times New Roman"/>
          <w:sz w:val="22"/>
          <w:szCs w:val="22"/>
        </w:rPr>
      </w:pPr>
      <w:r w:rsidRPr="00B456E7">
        <w:rPr>
          <w:rFonts w:ascii="Times New Roman" w:hAnsi="Times New Roman"/>
          <w:sz w:val="22"/>
          <w:szCs w:val="22"/>
        </w:rPr>
        <w:t xml:space="preserve">4.4.1. </w:t>
      </w:r>
      <w:r w:rsidR="00B456E7" w:rsidRPr="00B456E7">
        <w:rPr>
          <w:rFonts w:ascii="Times New Roman" w:hAnsi="Times New Roman"/>
          <w:sz w:val="22"/>
          <w:szCs w:val="22"/>
        </w:rPr>
        <w:t>Відмовитися від прийняття закінчених робіт у разі виявлення недоліків, які виключають можливість використання об'єкта будівництва відповідно до проектно–кошторисної документації і не можуть бути усунені Підрядником або третьою стороною за рахунок Підрядника.</w:t>
      </w:r>
    </w:p>
    <w:p w14:paraId="79A9FDBE" w14:textId="77777777" w:rsidR="00B456E7" w:rsidRPr="00B456E7" w:rsidRDefault="00B456E7" w:rsidP="00B456E7">
      <w:pPr>
        <w:pStyle w:val="210"/>
        <w:shd w:val="clear" w:color="auto" w:fill="auto"/>
        <w:spacing w:line="240" w:lineRule="auto"/>
        <w:contextualSpacing/>
        <w:jc w:val="both"/>
        <w:rPr>
          <w:b w:val="0"/>
          <w:sz w:val="22"/>
          <w:szCs w:val="22"/>
          <w:lang w:val="uk-UA"/>
        </w:rPr>
      </w:pPr>
      <w:r>
        <w:rPr>
          <w:b w:val="0"/>
          <w:sz w:val="22"/>
          <w:szCs w:val="22"/>
          <w:lang w:val="uk-UA"/>
        </w:rPr>
        <w:t>4.4</w:t>
      </w:r>
      <w:r w:rsidRPr="00B456E7">
        <w:rPr>
          <w:b w:val="0"/>
          <w:sz w:val="22"/>
          <w:szCs w:val="22"/>
          <w:lang w:val="uk-UA"/>
        </w:rPr>
        <w:t>.2.Здійснювати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виконаних робіт.</w:t>
      </w:r>
    </w:p>
    <w:p w14:paraId="0978574A" w14:textId="77777777" w:rsidR="00B456E7" w:rsidRDefault="00B456E7" w:rsidP="00B456E7">
      <w:pPr>
        <w:pStyle w:val="210"/>
        <w:shd w:val="clear" w:color="auto" w:fill="auto"/>
        <w:spacing w:line="240" w:lineRule="auto"/>
        <w:contextualSpacing/>
        <w:jc w:val="both"/>
        <w:rPr>
          <w:b w:val="0"/>
          <w:sz w:val="22"/>
          <w:szCs w:val="22"/>
          <w:lang w:val="uk-UA"/>
        </w:rPr>
      </w:pPr>
      <w:r>
        <w:rPr>
          <w:b w:val="0"/>
          <w:sz w:val="22"/>
          <w:szCs w:val="22"/>
          <w:lang w:val="uk-UA"/>
        </w:rPr>
        <w:t>4.4</w:t>
      </w:r>
      <w:r w:rsidRPr="00B456E7">
        <w:rPr>
          <w:b w:val="0"/>
          <w:sz w:val="22"/>
          <w:szCs w:val="22"/>
          <w:lang w:val="uk-UA"/>
        </w:rPr>
        <w:t>.3.Делегувати в установленому чинним законодавством України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Делегування Замовником своїх повноважень не звільняє його від відповідальності перед Підрядником за невиконане або неналежне виконання договірних зобов'язань, а також не позбавляє права здійснювати контроль за ходом, якістю, вартістю та обсягами виконаних робіт.</w:t>
      </w:r>
    </w:p>
    <w:p w14:paraId="68B96FB2" w14:textId="77777777" w:rsidR="00B456E7" w:rsidRPr="00B456E7" w:rsidRDefault="00B456E7" w:rsidP="00B456E7">
      <w:pPr>
        <w:pStyle w:val="210"/>
        <w:shd w:val="clear" w:color="auto" w:fill="auto"/>
        <w:spacing w:line="240" w:lineRule="auto"/>
        <w:contextualSpacing/>
        <w:jc w:val="both"/>
        <w:rPr>
          <w:b w:val="0"/>
          <w:sz w:val="22"/>
          <w:szCs w:val="22"/>
          <w:lang w:val="uk-UA"/>
        </w:rPr>
      </w:pPr>
      <w:r>
        <w:rPr>
          <w:b w:val="0"/>
          <w:sz w:val="22"/>
          <w:szCs w:val="22"/>
          <w:lang w:val="uk-UA"/>
        </w:rPr>
        <w:t>4.4</w:t>
      </w:r>
      <w:r w:rsidRPr="00B456E7">
        <w:rPr>
          <w:b w:val="0"/>
          <w:sz w:val="22"/>
          <w:szCs w:val="22"/>
          <w:lang w:val="uk-UA"/>
        </w:rPr>
        <w:t>.4.Відмовитися від Договору в будь-який час до закінчення виконання робіт, оплативши Підряднику фактично виконану частину робіт.</w:t>
      </w:r>
    </w:p>
    <w:p w14:paraId="2CFEFA40" w14:textId="77777777" w:rsidR="00B456E7" w:rsidRPr="00B456E7" w:rsidRDefault="00B456E7" w:rsidP="00B456E7">
      <w:pPr>
        <w:pStyle w:val="210"/>
        <w:shd w:val="clear" w:color="auto" w:fill="auto"/>
        <w:spacing w:after="0" w:line="240" w:lineRule="auto"/>
        <w:contextualSpacing/>
        <w:jc w:val="both"/>
        <w:rPr>
          <w:b w:val="0"/>
          <w:sz w:val="22"/>
          <w:szCs w:val="22"/>
          <w:lang w:val="uk-UA"/>
        </w:rPr>
      </w:pPr>
      <w:r>
        <w:rPr>
          <w:b w:val="0"/>
          <w:sz w:val="22"/>
          <w:szCs w:val="22"/>
          <w:lang w:val="uk-UA"/>
        </w:rPr>
        <w:t>4.4</w:t>
      </w:r>
      <w:r w:rsidRPr="00B456E7">
        <w:rPr>
          <w:b w:val="0"/>
          <w:sz w:val="22"/>
          <w:szCs w:val="22"/>
          <w:lang w:val="uk-UA"/>
        </w:rPr>
        <w:t>.5.Відмовитися від Договору та вимагати відшкодування збитків, якщо Підрядник неякісно та/або своєчасно не розпочав роботи або виконує їх настільки повільно, що закінчення їх у строк, визначений Договором, стає неможливим.</w:t>
      </w:r>
    </w:p>
    <w:p w14:paraId="4CD32305" w14:textId="77777777" w:rsidR="00B456E7" w:rsidRPr="00B456E7" w:rsidRDefault="00B456E7" w:rsidP="00B456E7">
      <w:pPr>
        <w:pStyle w:val="210"/>
        <w:shd w:val="clear" w:color="auto" w:fill="auto"/>
        <w:spacing w:after="0" w:line="240" w:lineRule="auto"/>
        <w:contextualSpacing/>
        <w:jc w:val="both"/>
        <w:rPr>
          <w:b w:val="0"/>
          <w:sz w:val="22"/>
          <w:szCs w:val="22"/>
          <w:lang w:val="uk-UA"/>
        </w:rPr>
      </w:pPr>
      <w:r>
        <w:rPr>
          <w:b w:val="0"/>
          <w:sz w:val="22"/>
          <w:szCs w:val="22"/>
          <w:lang w:val="uk-UA"/>
        </w:rPr>
        <w:t>4</w:t>
      </w:r>
      <w:r w:rsidRPr="00B456E7">
        <w:rPr>
          <w:b w:val="0"/>
          <w:sz w:val="22"/>
          <w:szCs w:val="22"/>
          <w:lang w:val="uk-UA"/>
        </w:rPr>
        <w:t>.</w:t>
      </w:r>
      <w:r>
        <w:rPr>
          <w:b w:val="0"/>
          <w:sz w:val="22"/>
          <w:szCs w:val="22"/>
          <w:lang w:val="uk-UA"/>
        </w:rPr>
        <w:t>4</w:t>
      </w:r>
      <w:r w:rsidRPr="00B456E7">
        <w:rPr>
          <w:b w:val="0"/>
          <w:sz w:val="22"/>
          <w:szCs w:val="22"/>
          <w:lang w:val="uk-UA"/>
        </w:rPr>
        <w:t>.6.Ініціювати внесення змін до цього Договору, вимагати його розірвання та відшкодування збитків за наявності порушень умов цього Договору.</w:t>
      </w:r>
    </w:p>
    <w:p w14:paraId="5AF35261" w14:textId="77777777" w:rsidR="00B456E7" w:rsidRDefault="00B456E7" w:rsidP="00DA5D62">
      <w:pPr>
        <w:jc w:val="center"/>
        <w:rPr>
          <w:rFonts w:ascii="Times New Roman" w:hAnsi="Times New Roman"/>
          <w:b/>
          <w:sz w:val="22"/>
          <w:szCs w:val="22"/>
        </w:rPr>
      </w:pPr>
    </w:p>
    <w:p w14:paraId="43AC2BBB" w14:textId="77777777" w:rsidR="00DA5D62" w:rsidRPr="00DA5D62" w:rsidRDefault="00DA5D62" w:rsidP="00DA5D62">
      <w:pPr>
        <w:jc w:val="center"/>
        <w:rPr>
          <w:rFonts w:ascii="Times New Roman" w:hAnsi="Times New Roman"/>
          <w:sz w:val="22"/>
          <w:szCs w:val="22"/>
        </w:rPr>
      </w:pPr>
      <w:r w:rsidRPr="00DA5D62">
        <w:rPr>
          <w:rFonts w:ascii="Times New Roman" w:hAnsi="Times New Roman"/>
          <w:b/>
          <w:sz w:val="22"/>
          <w:szCs w:val="22"/>
        </w:rPr>
        <w:t>5. Порядок та умови виконання робіт</w:t>
      </w:r>
    </w:p>
    <w:p w14:paraId="3F166C4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5.1. За всі роботи по даному договору Підрядник несе повну відповідальність.</w:t>
      </w:r>
    </w:p>
    <w:p w14:paraId="5A44438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5.2. Підрядник самостійно організовує та виконує всю роботу.</w:t>
      </w:r>
    </w:p>
    <w:p w14:paraId="07E01958" w14:textId="77777777" w:rsidR="00DA5D62" w:rsidRDefault="00DA5D62" w:rsidP="00DA5D62">
      <w:pPr>
        <w:jc w:val="both"/>
        <w:rPr>
          <w:rFonts w:ascii="Times New Roman" w:hAnsi="Times New Roman"/>
          <w:sz w:val="22"/>
          <w:szCs w:val="22"/>
        </w:rPr>
      </w:pPr>
      <w:r w:rsidRPr="00DA5D62">
        <w:rPr>
          <w:rFonts w:ascii="Times New Roman" w:hAnsi="Times New Roman"/>
          <w:sz w:val="22"/>
          <w:szCs w:val="22"/>
        </w:rPr>
        <w:t>5.3. Доставка на об’єкт робітників, інструментів, механізмів, матеріалів, вивезення їх з об’єкту, а також прибирання інвентарю і будівельного сміття, що виникли внаслідок виконання робіт по Договору, здійснюється Підрядником за його рахунок.</w:t>
      </w:r>
    </w:p>
    <w:p w14:paraId="3B390362" w14:textId="77777777" w:rsidR="00A0653A" w:rsidRPr="00DA5D62" w:rsidRDefault="00A0653A" w:rsidP="00A0653A">
      <w:pPr>
        <w:jc w:val="both"/>
        <w:rPr>
          <w:rFonts w:ascii="Times New Roman" w:hAnsi="Times New Roman"/>
          <w:sz w:val="22"/>
          <w:szCs w:val="22"/>
        </w:rPr>
      </w:pPr>
      <w:r>
        <w:rPr>
          <w:rFonts w:ascii="Times New Roman" w:hAnsi="Times New Roman"/>
          <w:sz w:val="22"/>
          <w:szCs w:val="22"/>
        </w:rPr>
        <w:t>5</w:t>
      </w:r>
      <w:r w:rsidRPr="00DA5D62">
        <w:rPr>
          <w:rFonts w:ascii="Times New Roman" w:hAnsi="Times New Roman"/>
          <w:sz w:val="22"/>
          <w:szCs w:val="22"/>
        </w:rPr>
        <w:t>.4. Підрядник несе відповідальність за передане йому майно та будь-які дії, що призвели до втрати або псування майна.</w:t>
      </w:r>
    </w:p>
    <w:p w14:paraId="1543AC35"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5.5</w:t>
      </w:r>
      <w:r w:rsidR="00DA5D62" w:rsidRPr="00DA5D62">
        <w:rPr>
          <w:rFonts w:ascii="Times New Roman" w:hAnsi="Times New Roman"/>
          <w:sz w:val="22"/>
          <w:szCs w:val="22"/>
        </w:rPr>
        <w:t>. Відповідальність за пошкодження або знищення працівниками Підрядника обладнання та конструкції будівель, яких безпосередньо не торкаються ремонтні роботи, повністю покладається на Підрядника.</w:t>
      </w:r>
    </w:p>
    <w:p w14:paraId="60322C6B"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5.6</w:t>
      </w:r>
      <w:r w:rsidR="00DA5D62" w:rsidRPr="00DA5D62">
        <w:rPr>
          <w:rFonts w:ascii="Times New Roman" w:hAnsi="Times New Roman"/>
          <w:sz w:val="22"/>
          <w:szCs w:val="22"/>
        </w:rPr>
        <w:t>. Охорона об’єктів, складів і матеріалів не складського зберігання входить в обов’язки Підрядника.</w:t>
      </w:r>
    </w:p>
    <w:p w14:paraId="7FDEE36D"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lastRenderedPageBreak/>
        <w:t>5.7</w:t>
      </w:r>
      <w:r w:rsidR="00DA5D62" w:rsidRPr="00DA5D62">
        <w:rPr>
          <w:rFonts w:ascii="Times New Roman" w:hAnsi="Times New Roman"/>
          <w:sz w:val="22"/>
          <w:szCs w:val="22"/>
        </w:rPr>
        <w:t>. Підрядник несе повну відповідальність за охорону праці, дотримання вимог техніки безпеки, протипожежної безпеки.</w:t>
      </w:r>
    </w:p>
    <w:p w14:paraId="24C7D5A5"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5.8</w:t>
      </w:r>
      <w:r w:rsidR="00DA5D62" w:rsidRPr="00DA5D62">
        <w:rPr>
          <w:rFonts w:ascii="Times New Roman" w:hAnsi="Times New Roman"/>
          <w:sz w:val="22"/>
          <w:szCs w:val="22"/>
        </w:rPr>
        <w:t xml:space="preserve">. Якщо під час виконання роботи Підрядник відступив від умов Договору, що призвело до погіршення якості роботи, то на вимогу Замовника він зобов’язуваний безкоштовно виправити всі виявлені недоліки, у встановлений за згодою сторін термін 1-го року з моменту підписання акту </w:t>
      </w:r>
      <w:r w:rsidR="003148E9" w:rsidRPr="00DA5D62">
        <w:rPr>
          <w:rFonts w:ascii="Times New Roman" w:hAnsi="Times New Roman"/>
          <w:sz w:val="22"/>
          <w:szCs w:val="22"/>
        </w:rPr>
        <w:t>приймання виконаних будівельних робіт</w:t>
      </w:r>
      <w:r w:rsidR="00DA5D62" w:rsidRPr="00DA5D62">
        <w:rPr>
          <w:rFonts w:ascii="Times New Roman" w:hAnsi="Times New Roman"/>
          <w:sz w:val="22"/>
          <w:szCs w:val="22"/>
        </w:rPr>
        <w:t>.</w:t>
      </w:r>
    </w:p>
    <w:p w14:paraId="215BD6F6"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5.9</w:t>
      </w:r>
      <w:r w:rsidR="00DA5D62" w:rsidRPr="00DA5D62">
        <w:rPr>
          <w:rFonts w:ascii="Times New Roman" w:hAnsi="Times New Roman"/>
          <w:sz w:val="22"/>
          <w:szCs w:val="22"/>
        </w:rPr>
        <w:t>. При наявності в роботі істотних відступів від умов Договору або інших істотних недоліків, Замовник вправі вимагати розірвання Договору з відшкодуванням збитків у повному обсязі.</w:t>
      </w:r>
    </w:p>
    <w:p w14:paraId="5B5261CC"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5.10</w:t>
      </w:r>
      <w:r w:rsidR="00DA5D62" w:rsidRPr="00DA5D62">
        <w:rPr>
          <w:rFonts w:ascii="Times New Roman" w:hAnsi="Times New Roman"/>
          <w:sz w:val="22"/>
          <w:szCs w:val="22"/>
        </w:rPr>
        <w:t>. Підрядник надає Замовнику, на його вимогу, звіти про виконання окремих етапів у встановлені сторонами терміни, а також поетапні результати роботи для контролю за якістю та дотриманням термінів виконання робіт.</w:t>
      </w:r>
    </w:p>
    <w:p w14:paraId="027EC56D" w14:textId="77777777" w:rsidR="00DA5D62" w:rsidRDefault="00A0653A" w:rsidP="00DA5D62">
      <w:pPr>
        <w:jc w:val="both"/>
        <w:rPr>
          <w:rFonts w:ascii="Times New Roman" w:hAnsi="Times New Roman"/>
          <w:sz w:val="22"/>
          <w:szCs w:val="22"/>
        </w:rPr>
      </w:pPr>
      <w:r>
        <w:rPr>
          <w:rFonts w:ascii="Times New Roman" w:hAnsi="Times New Roman"/>
          <w:sz w:val="22"/>
          <w:szCs w:val="22"/>
        </w:rPr>
        <w:t>5.11</w:t>
      </w:r>
      <w:r w:rsidR="00DA5D62" w:rsidRPr="00DA5D62">
        <w:rPr>
          <w:rFonts w:ascii="Times New Roman" w:hAnsi="Times New Roman"/>
          <w:sz w:val="22"/>
          <w:szCs w:val="22"/>
        </w:rPr>
        <w:t>. Якщо Підрядник, незважаючи на своєчасне і обґрунтоване попередження з боку Замовника, у відповідний строк, не змінить вказівок про спосіб виконання роботи або не усуне інших обставин, які загрожують міцності або придатності виконуваної роботи,</w:t>
      </w:r>
      <w:r w:rsidR="004C1029">
        <w:rPr>
          <w:rFonts w:ascii="Times New Roman" w:hAnsi="Times New Roman"/>
          <w:sz w:val="22"/>
          <w:szCs w:val="22"/>
        </w:rPr>
        <w:t xml:space="preserve"> </w:t>
      </w:r>
      <w:r w:rsidR="00DA5D62" w:rsidRPr="00DA5D62">
        <w:rPr>
          <w:rFonts w:ascii="Times New Roman" w:hAnsi="Times New Roman"/>
          <w:sz w:val="22"/>
          <w:szCs w:val="22"/>
        </w:rPr>
        <w:t>Замовник вправі відмовитись від Договору у встановленому чинним законодавством порядку.</w:t>
      </w:r>
    </w:p>
    <w:p w14:paraId="546892CE" w14:textId="77777777" w:rsidR="00DA5D62" w:rsidRPr="00DA5D62" w:rsidRDefault="00A0653A" w:rsidP="00DA5D62">
      <w:pPr>
        <w:jc w:val="both"/>
        <w:rPr>
          <w:rFonts w:ascii="Times New Roman" w:hAnsi="Times New Roman"/>
          <w:sz w:val="22"/>
          <w:szCs w:val="22"/>
        </w:rPr>
      </w:pPr>
      <w:r>
        <w:rPr>
          <w:rFonts w:ascii="Times New Roman" w:hAnsi="Times New Roman"/>
          <w:sz w:val="22"/>
          <w:szCs w:val="22"/>
        </w:rPr>
        <w:t>5.12</w:t>
      </w:r>
      <w:r w:rsidR="00DA5D62" w:rsidRPr="00DA5D62">
        <w:rPr>
          <w:rFonts w:ascii="Times New Roman" w:hAnsi="Times New Roman"/>
          <w:sz w:val="22"/>
          <w:szCs w:val="22"/>
        </w:rPr>
        <w:t>. Якщо при прийнятті роботи Замовником виявлені допущені у роботі відступи від Договору або інші недоліки, він має заявити про них Підряднику.</w:t>
      </w:r>
    </w:p>
    <w:p w14:paraId="4AD4C91F" w14:textId="77777777" w:rsidR="00DA5D62" w:rsidRPr="00DA5D62" w:rsidRDefault="00DA5D62" w:rsidP="00DA5D62">
      <w:pPr>
        <w:jc w:val="both"/>
        <w:rPr>
          <w:rFonts w:ascii="Times New Roman" w:hAnsi="Times New Roman"/>
          <w:sz w:val="22"/>
          <w:szCs w:val="22"/>
        </w:rPr>
      </w:pPr>
    </w:p>
    <w:p w14:paraId="60348466"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 xml:space="preserve">6. Ризики випадкового знищення або пошкодження </w:t>
      </w:r>
    </w:p>
    <w:p w14:paraId="59C82A99"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об’єкта будівництва та їх страхування</w:t>
      </w:r>
    </w:p>
    <w:p w14:paraId="6F171ED9"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6.1. Віднесення ризику випадкового знищення або пошкодження об’єкта будівництва на одну із сторін Договору </w:t>
      </w:r>
      <w:proofErr w:type="spellStart"/>
      <w:r w:rsidRPr="00DA5D62">
        <w:rPr>
          <w:rFonts w:ascii="Times New Roman" w:hAnsi="Times New Roman"/>
          <w:sz w:val="22"/>
          <w:szCs w:val="22"/>
        </w:rPr>
        <w:t>підряду</w:t>
      </w:r>
      <w:proofErr w:type="spellEnd"/>
      <w:r w:rsidRPr="00DA5D62">
        <w:rPr>
          <w:rFonts w:ascii="Times New Roman" w:hAnsi="Times New Roman"/>
          <w:sz w:val="22"/>
          <w:szCs w:val="22"/>
        </w:rPr>
        <w:t xml:space="preserve"> до його прийняття Замовником здійснюється відповідно до вимог закону, крім випадків, коли це сталося внаслідок обставин, що залежали від Замовника.</w:t>
      </w:r>
    </w:p>
    <w:p w14:paraId="650760E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6.2. У разі, коли ризик виник унаслідок недоліків переданої Підряднику проектної документації, прихованих недоліків матеріальних ресурсів, забезпечення якими здійснював Замовник, використання Замовником без згоди Підрядника неприйнятих ним робіт (об’єкта будівництва), порушення Замовником договірних зобов’язань щодо надання Підряднику доступу до будівельного майданчика (фронту робіт) і забезпечення матеріальними ресурсами або інших залежних від Замовника обставин, його несе Замовник, якщо інше не встановлено договором.</w:t>
      </w:r>
    </w:p>
    <w:p w14:paraId="671DFB6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6.3. Сторони зобов’язані вживати необхідних заходів для недопущення випадкового знищення або пошкодження об’єкта будівництва, а також якщо таке пошкодження відбулось, приймати відповідні рішення та узгоджувати свої дії щодо усунення негативних наслідків.</w:t>
      </w:r>
    </w:p>
    <w:p w14:paraId="044264B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продовження будівництва, компенсувати додаткові витрати Підрядника, зумовлені усуненням наслідків знищення або пошкодження об’єкта будівництва.</w:t>
      </w:r>
    </w:p>
    <w:p w14:paraId="021E0F6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6.5.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строку введення в експлуатацію об’єкта, а також у разі неможливості завершити будівництво (будівельні роботи) з інших причин, що не залежать від Замовника.</w:t>
      </w:r>
    </w:p>
    <w:p w14:paraId="5641BD3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6.6.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33055FF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6.7.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703F8E4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6.8.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514203D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6.9. Якщо Підрядник виявить обставини, що загрожують знищенням або пошкодженням об’єкта будівництва,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стосовно строків виконання робіт, договірної ціни тощо.</w:t>
      </w:r>
    </w:p>
    <w:p w14:paraId="6C997ACF"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6.10. Після отримання повідомлення Замовник у визначені Договором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w:t>
      </w:r>
      <w:proofErr w:type="spellStart"/>
      <w:r w:rsidRPr="00DA5D62">
        <w:rPr>
          <w:rFonts w:ascii="Times New Roman" w:hAnsi="Times New Roman"/>
          <w:sz w:val="22"/>
          <w:szCs w:val="22"/>
        </w:rPr>
        <w:t>підряду</w:t>
      </w:r>
      <w:proofErr w:type="spellEnd"/>
      <w:r w:rsidRPr="00DA5D62">
        <w:rPr>
          <w:rFonts w:ascii="Times New Roman" w:hAnsi="Times New Roman"/>
          <w:sz w:val="22"/>
          <w:szCs w:val="22"/>
        </w:rPr>
        <w:t>.</w:t>
      </w:r>
    </w:p>
    <w:p w14:paraId="57094A2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6.11. Підрядник зобов’язаний вжити заходів для запобіганню знищенню або пошкодженню об’єкта будівництва. Замовник повинен компенсувати Підряднику пов’язані з цим додаткові витрати, якщо не доведе, що такі витрати Підрядника були необґрунтовані. </w:t>
      </w:r>
    </w:p>
    <w:p w14:paraId="1A6E132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6.12. Сторони можуть укласти окремий Договір про виконання додаткових робіт, спрямованих на запобігання знищенню або пошкодженню об’єкта будівництва, ризик якого несе Замовник, або на усунення такого пошкодження.</w:t>
      </w:r>
    </w:p>
    <w:p w14:paraId="0BE0C0D8" w14:textId="77777777" w:rsidR="00DA5D62" w:rsidRPr="00DA5D62" w:rsidRDefault="00DA5D62" w:rsidP="00DA5D62">
      <w:pPr>
        <w:jc w:val="both"/>
        <w:rPr>
          <w:rFonts w:ascii="Times New Roman" w:hAnsi="Times New Roman"/>
          <w:sz w:val="22"/>
          <w:szCs w:val="22"/>
        </w:rPr>
      </w:pPr>
    </w:p>
    <w:p w14:paraId="4852C881"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lastRenderedPageBreak/>
        <w:t>7. Залучення до виконання робіт субпідрядників</w:t>
      </w:r>
    </w:p>
    <w:p w14:paraId="2AE2D2E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7.1. Підрядник може залучати до виконання робіт інших осіб (субпідрядників). При цьому договори субпідряду укладаються та виконуються з дотриманням вимог, визначеними цими Загальними умовами. Підрядник відповідає за результати роботи субпідрядників і виступає перед Замовником як генеральний підрядник, а перед субпідрядником – як Замовник.</w:t>
      </w:r>
    </w:p>
    <w:p w14:paraId="5AC0EFA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7.2. Генеральний підрядник несе відповідальність перед субпідрядниками за невиконання або неналежне виконання замовником своїх зобов’язань за договором </w:t>
      </w:r>
      <w:proofErr w:type="spellStart"/>
      <w:r w:rsidRPr="00DA5D62">
        <w:rPr>
          <w:rFonts w:ascii="Times New Roman" w:hAnsi="Times New Roman"/>
          <w:sz w:val="22"/>
          <w:szCs w:val="22"/>
        </w:rPr>
        <w:t>підряду</w:t>
      </w:r>
      <w:proofErr w:type="spellEnd"/>
      <w:r w:rsidRPr="00DA5D62">
        <w:rPr>
          <w:rFonts w:ascii="Times New Roman" w:hAnsi="Times New Roman"/>
          <w:sz w:val="22"/>
          <w:szCs w:val="22"/>
        </w:rPr>
        <w:t>, а перед Замовником – за невиконання зобов’язань субпідрядниками.</w:t>
      </w:r>
    </w:p>
    <w:p w14:paraId="36B6EBC7"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7.3. Генеральний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228012C7"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7.4. Замовник і субпідрядник не можуть пред’являти один до одного претензії, пов’язані з порушенням умов договорів, укладених кожним з них з генеральним підрядником, якщо інше не встановлено договором або законом.</w:t>
      </w:r>
    </w:p>
    <w:p w14:paraId="265D1BD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7.5. Генеральний підрядник у порядку, встановленому договором </w:t>
      </w:r>
      <w:proofErr w:type="spellStart"/>
      <w:r w:rsidRPr="00DA5D62">
        <w:rPr>
          <w:rFonts w:ascii="Times New Roman" w:hAnsi="Times New Roman"/>
          <w:sz w:val="22"/>
          <w:szCs w:val="22"/>
        </w:rPr>
        <w:t>підряду</w:t>
      </w:r>
      <w:proofErr w:type="spellEnd"/>
      <w:r w:rsidRPr="00DA5D62">
        <w:rPr>
          <w:rFonts w:ascii="Times New Roman" w:hAnsi="Times New Roman"/>
          <w:sz w:val="22"/>
          <w:szCs w:val="22"/>
        </w:rPr>
        <w:t>,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14:paraId="5D01956A" w14:textId="77777777" w:rsidR="00DA5D62" w:rsidRPr="00DA5D62" w:rsidRDefault="00DA5D62" w:rsidP="00DA5D62">
      <w:pPr>
        <w:jc w:val="both"/>
        <w:rPr>
          <w:rFonts w:ascii="Times New Roman" w:hAnsi="Times New Roman"/>
          <w:sz w:val="22"/>
          <w:szCs w:val="22"/>
        </w:rPr>
      </w:pPr>
    </w:p>
    <w:p w14:paraId="20CDF7F3"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8. Організація виконання робіт</w:t>
      </w:r>
    </w:p>
    <w:p w14:paraId="18ADE319"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 Будівельний майданчик (фронт робіт) надається Підряднику Замовником і оформлюється відповідним актом.</w:t>
      </w:r>
    </w:p>
    <w:p w14:paraId="61EDE3F0"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Підрядник зобов’язаний у визначеному Договором </w:t>
      </w:r>
      <w:proofErr w:type="spellStart"/>
      <w:r w:rsidRPr="00DA5D62">
        <w:rPr>
          <w:rFonts w:ascii="Times New Roman" w:hAnsi="Times New Roman"/>
          <w:sz w:val="22"/>
          <w:szCs w:val="22"/>
        </w:rPr>
        <w:t>підряду</w:t>
      </w:r>
      <w:proofErr w:type="spellEnd"/>
      <w:r w:rsidRPr="00DA5D62">
        <w:rPr>
          <w:rFonts w:ascii="Times New Roman" w:hAnsi="Times New Roman"/>
          <w:sz w:val="22"/>
          <w:szCs w:val="22"/>
        </w:rPr>
        <w:t xml:space="preserve"> порядку інформувати Замовника про:</w:t>
      </w:r>
    </w:p>
    <w:p w14:paraId="7E4E4E51"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8.1.1. хід виконання робіт, у тому числі про відхилення від графіка їх виконання (причини, заходи щодо усунення відхилення тощо);</w:t>
      </w:r>
    </w:p>
    <w:p w14:paraId="1D1F7B5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8.1.2. забезпечення виконання робіт матеріальними ресурсами;</w:t>
      </w:r>
    </w:p>
    <w:p w14:paraId="5BCC045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8.1.3. залучення до виконання робіт робочої сили та субпідрядників;</w:t>
      </w:r>
    </w:p>
    <w:p w14:paraId="3CCF2C8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8.1.4. результати здійснення контролю за якістю виконуваних робіт, матеріальних ресурсів;</w:t>
      </w:r>
    </w:p>
    <w:p w14:paraId="72EB6C30"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8.1.5. загрозу виконанню договору </w:t>
      </w:r>
      <w:proofErr w:type="spellStart"/>
      <w:r w:rsidRPr="00DA5D62">
        <w:rPr>
          <w:rFonts w:ascii="Times New Roman" w:hAnsi="Times New Roman"/>
          <w:sz w:val="22"/>
          <w:szCs w:val="22"/>
        </w:rPr>
        <w:t>підряду</w:t>
      </w:r>
      <w:proofErr w:type="spellEnd"/>
      <w:r w:rsidRPr="00DA5D62">
        <w:rPr>
          <w:rFonts w:ascii="Times New Roman" w:hAnsi="Times New Roman"/>
          <w:sz w:val="22"/>
          <w:szCs w:val="22"/>
        </w:rPr>
        <w:t xml:space="preserve"> з вини замовника;</w:t>
      </w:r>
    </w:p>
    <w:p w14:paraId="4CA25C0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8.1.6. 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DA5D62">
        <w:rPr>
          <w:rFonts w:ascii="Times New Roman" w:hAnsi="Times New Roman"/>
          <w:sz w:val="22"/>
          <w:szCs w:val="22"/>
        </w:rPr>
        <w:t>підряду</w:t>
      </w:r>
      <w:proofErr w:type="spellEnd"/>
      <w:r w:rsidRPr="00DA5D62">
        <w:rPr>
          <w:rFonts w:ascii="Times New Roman" w:hAnsi="Times New Roman"/>
          <w:sz w:val="22"/>
          <w:szCs w:val="22"/>
        </w:rPr>
        <w:t>,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p>
    <w:p w14:paraId="0BB17CA5"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8.2.Матеріально-технічне забезпечення:</w:t>
      </w:r>
    </w:p>
    <w:p w14:paraId="33078256"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8.2.1. Забезпечення робіт устаткуванням і матеріалами покладається на Підрядника. </w:t>
      </w:r>
    </w:p>
    <w:p w14:paraId="421FE027"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8.2.2  При узгодженні із Замовником виконання Підрядником робіт може здійснюватися з використанням матеріалів або устаткування Замовника. При цьому Сторони укладають додаткову угоду. </w:t>
      </w:r>
    </w:p>
    <w:p w14:paraId="5BE719E0"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8.2.3. Замовлення, доставка, прийом, розвантаження, складування, охорона та подача на будівельний майданчик матеріалів, конструкцій, устаткування Підрядника здійснюються силами Підрядника. </w:t>
      </w:r>
    </w:p>
    <w:p w14:paraId="4BD87AD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8.2.4.Підрядник контролює якість, кількість і комплектність поставки цих ресурсів, на ньому лежить ризик їхньої випадкової втрати та пошкодження до моменту здачі об'єкта в експлуатацію. </w:t>
      </w:r>
    </w:p>
    <w:p w14:paraId="4AEC98F7" w14:textId="77777777" w:rsidR="00DA5D62" w:rsidRPr="00DA5D62" w:rsidRDefault="00DA5D62" w:rsidP="00DA5D62">
      <w:pPr>
        <w:jc w:val="center"/>
        <w:rPr>
          <w:rFonts w:ascii="Times New Roman" w:hAnsi="Times New Roman"/>
          <w:b/>
          <w:sz w:val="22"/>
          <w:szCs w:val="22"/>
        </w:rPr>
      </w:pPr>
    </w:p>
    <w:p w14:paraId="71B50AED"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9. Порядок здійснення контролю за якістю ресурсів</w:t>
      </w:r>
    </w:p>
    <w:p w14:paraId="4971261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9.1.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 встановленому законодавством.</w:t>
      </w:r>
    </w:p>
    <w:p w14:paraId="14CE8A09"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9.2. Замовник здійснює контроль за ходом, якістю, вартістю та обсягами виконання робіт відповідно до частини першої статті 849 Цивільного кодексу України.</w:t>
      </w:r>
    </w:p>
    <w:p w14:paraId="52923AA8"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9.3.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(будівництво об’єкта).</w:t>
      </w:r>
    </w:p>
    <w:p w14:paraId="4EE1327F" w14:textId="77777777" w:rsidR="00FD0D15" w:rsidRDefault="00FD0D15" w:rsidP="00DA5D62">
      <w:pPr>
        <w:jc w:val="center"/>
        <w:rPr>
          <w:rFonts w:ascii="Times New Roman" w:hAnsi="Times New Roman"/>
          <w:b/>
          <w:sz w:val="22"/>
          <w:szCs w:val="22"/>
        </w:rPr>
      </w:pPr>
    </w:p>
    <w:p w14:paraId="305B0875"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10. Порядок здачі – приймання виконаних робіт</w:t>
      </w:r>
    </w:p>
    <w:p w14:paraId="2F602D92"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10.1. Здачі – прийманню виконаних робіт підлягає повністю за</w:t>
      </w:r>
      <w:r w:rsidR="001C2B60">
        <w:rPr>
          <w:rFonts w:ascii="Times New Roman" w:hAnsi="Times New Roman"/>
          <w:sz w:val="22"/>
          <w:szCs w:val="22"/>
        </w:rPr>
        <w:t xml:space="preserve">кінчений об’єкт </w:t>
      </w:r>
      <w:r w:rsidRPr="00DA5D62">
        <w:rPr>
          <w:rFonts w:ascii="Times New Roman" w:hAnsi="Times New Roman"/>
          <w:sz w:val="22"/>
          <w:szCs w:val="22"/>
        </w:rPr>
        <w:t>по факту виконання, передбачений кошторисною документацією.</w:t>
      </w:r>
    </w:p>
    <w:p w14:paraId="17C1154E"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10.2. Виконані роботи приймаються Замовником з обов’язковим складанням відповідного акту приймання виконаних будівельних робіт, який підписується уповноваженими представниками Замовника і Підрядника.</w:t>
      </w:r>
    </w:p>
    <w:p w14:paraId="655B0DF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10.3. При наявності зауважень або виявлених недоліків чи дефектів, складається відповідний двосторонній акт, в якому перераховуються всі недоліки та дефекти. Підрядник після підписання із Замовником акту про недоліки або дефекти в роботі, повинен ліквідувати їх протягом трьох днів за власний рахунок і повідомити про це Замовника. Таким же чином ліквідуються недоліки або дефекти, які виявляються на протязі всього гарантійного терміну.</w:t>
      </w:r>
    </w:p>
    <w:p w14:paraId="71332174" w14:textId="77777777" w:rsidR="00DA5D62" w:rsidRPr="00DA5D62" w:rsidRDefault="00DA5D62" w:rsidP="00DA5D62">
      <w:pPr>
        <w:jc w:val="both"/>
        <w:rPr>
          <w:rFonts w:ascii="Times New Roman" w:hAnsi="Times New Roman"/>
          <w:sz w:val="22"/>
          <w:szCs w:val="22"/>
        </w:rPr>
      </w:pPr>
    </w:p>
    <w:p w14:paraId="51975AD9" w14:textId="77777777" w:rsidR="00DA5D62" w:rsidRPr="00DA5D62" w:rsidRDefault="00DA5D62" w:rsidP="00DA5D62">
      <w:pPr>
        <w:jc w:val="center"/>
        <w:rPr>
          <w:rFonts w:ascii="Times New Roman" w:hAnsi="Times New Roman"/>
          <w:b/>
          <w:sz w:val="22"/>
          <w:szCs w:val="22"/>
        </w:rPr>
      </w:pPr>
      <w:r w:rsidRPr="00DA5D62">
        <w:rPr>
          <w:rFonts w:ascii="Times New Roman" w:hAnsi="Times New Roman"/>
          <w:b/>
          <w:sz w:val="22"/>
          <w:szCs w:val="22"/>
        </w:rPr>
        <w:t>11. Контроль за перебігом виконання робіт</w:t>
      </w:r>
    </w:p>
    <w:p w14:paraId="36850C7A"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11.1. Представники Замовника мають право в будь-який час перевірити хід, правильність і своєчасність виконання робіт підрядником.</w:t>
      </w:r>
    </w:p>
    <w:p w14:paraId="293C6F66" w14:textId="77777777" w:rsidR="00FD0D15" w:rsidRDefault="00FD0D15" w:rsidP="001C2B60">
      <w:pPr>
        <w:pStyle w:val="a4"/>
        <w:spacing w:before="0" w:beforeAutospacing="0" w:after="0" w:afterAutospacing="0"/>
        <w:jc w:val="center"/>
        <w:rPr>
          <w:rFonts w:ascii="Times New Roman" w:eastAsia="Arial Unicode MS" w:hAnsi="Times New Roman" w:cs="Times New Roman"/>
          <w:b/>
          <w:sz w:val="22"/>
          <w:szCs w:val="22"/>
        </w:rPr>
      </w:pPr>
    </w:p>
    <w:p w14:paraId="0E8A760C" w14:textId="77777777" w:rsidR="00DA5D62" w:rsidRPr="00DA5D62" w:rsidRDefault="00DA5D62" w:rsidP="001C2B60">
      <w:pPr>
        <w:pStyle w:val="a4"/>
        <w:spacing w:before="0" w:beforeAutospacing="0" w:after="0" w:afterAutospacing="0"/>
        <w:jc w:val="center"/>
        <w:rPr>
          <w:rFonts w:ascii="Times New Roman" w:eastAsia="Arial Unicode MS" w:hAnsi="Times New Roman" w:cs="Times New Roman"/>
          <w:b/>
          <w:sz w:val="22"/>
          <w:szCs w:val="22"/>
        </w:rPr>
      </w:pPr>
      <w:r w:rsidRPr="00DA5D62">
        <w:rPr>
          <w:rFonts w:ascii="Times New Roman" w:eastAsia="Arial Unicode MS" w:hAnsi="Times New Roman" w:cs="Times New Roman"/>
          <w:b/>
          <w:sz w:val="22"/>
          <w:szCs w:val="22"/>
        </w:rPr>
        <w:t>12.Гарантійні зобов’язання</w:t>
      </w:r>
    </w:p>
    <w:p w14:paraId="70DF639A" w14:textId="77777777" w:rsidR="00DA5D62" w:rsidRPr="00DA5D62" w:rsidRDefault="00DA5D62" w:rsidP="001C2B60">
      <w:pPr>
        <w:pStyle w:val="a4"/>
        <w:spacing w:before="0" w:beforeAutospacing="0" w:after="0" w:afterAutospacing="0"/>
        <w:jc w:val="both"/>
        <w:rPr>
          <w:rFonts w:ascii="Times New Roman" w:hAnsi="Times New Roman" w:cs="Times New Roman"/>
          <w:noProof/>
          <w:sz w:val="22"/>
          <w:szCs w:val="22"/>
        </w:rPr>
      </w:pPr>
      <w:r w:rsidRPr="00DA5D62">
        <w:rPr>
          <w:rFonts w:ascii="Times New Roman" w:eastAsia="Arial Unicode MS" w:hAnsi="Times New Roman" w:cs="Times New Roman"/>
          <w:sz w:val="22"/>
          <w:szCs w:val="22"/>
        </w:rPr>
        <w:t>12</w:t>
      </w:r>
      <w:r w:rsidRPr="00DA5D62">
        <w:rPr>
          <w:rFonts w:ascii="Times New Roman" w:hAnsi="Times New Roman" w:cs="Times New Roman"/>
          <w:sz w:val="22"/>
          <w:szCs w:val="22"/>
        </w:rPr>
        <w:t>.1. Підрядник</w:t>
      </w:r>
      <w:r w:rsidRPr="00DA5D62">
        <w:rPr>
          <w:rFonts w:ascii="Times New Roman" w:hAnsi="Times New Roman" w:cs="Times New Roman"/>
          <w:noProof/>
          <w:sz w:val="22"/>
          <w:szCs w:val="22"/>
        </w:rPr>
        <w:t xml:space="preserve"> гарантує якість наданих робіт  та можливість експлуатації </w:t>
      </w:r>
      <w:r w:rsidRPr="00DA5D62">
        <w:rPr>
          <w:rFonts w:ascii="Times New Roman" w:hAnsi="Times New Roman" w:cs="Times New Roman"/>
          <w:sz w:val="22"/>
          <w:szCs w:val="22"/>
        </w:rPr>
        <w:t>об'єкта</w:t>
      </w:r>
      <w:r w:rsidRPr="00DA5D62">
        <w:rPr>
          <w:rFonts w:ascii="Times New Roman" w:hAnsi="Times New Roman" w:cs="Times New Roman"/>
          <w:noProof/>
          <w:sz w:val="22"/>
          <w:szCs w:val="22"/>
        </w:rPr>
        <w:t xml:space="preserve"> відповідно до встановлених норм протягом гарантійного строку, який становить 3 роки (три роки). Перебіг гарантійного строку розпочинається з дати підписання </w:t>
      </w:r>
      <w:r w:rsidRPr="00DA5D62">
        <w:rPr>
          <w:rFonts w:ascii="Times New Roman" w:hAnsi="Times New Roman" w:cs="Times New Roman"/>
          <w:sz w:val="22"/>
          <w:szCs w:val="22"/>
        </w:rPr>
        <w:t>Акту приймання виконаних будівельних робіт.</w:t>
      </w:r>
    </w:p>
    <w:p w14:paraId="44FD0275"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12.2. Підрядник відповідає за дефекти, виявлені у межах гарантійного строку. Перебіг гарантійного строку експлуатації об’єкта, на якому  виконувалися роботи,  розпочинається з дати підписання </w:t>
      </w:r>
      <w:proofErr w:type="spellStart"/>
      <w:r w:rsidRPr="00DA5D62">
        <w:rPr>
          <w:rFonts w:ascii="Times New Roman" w:hAnsi="Times New Roman"/>
          <w:sz w:val="22"/>
          <w:szCs w:val="22"/>
        </w:rPr>
        <w:t>акта</w:t>
      </w:r>
      <w:proofErr w:type="spellEnd"/>
      <w:r w:rsidRPr="00DA5D62">
        <w:rPr>
          <w:rFonts w:ascii="Times New Roman" w:hAnsi="Times New Roman"/>
          <w:sz w:val="22"/>
          <w:szCs w:val="22"/>
        </w:rPr>
        <w:t xml:space="preserve"> приймання виконаних будівельних робіт усіма Сторонами Договору. Підрядник усуває недоліки, що виникли в гарантійний період, за свій рахунок. </w:t>
      </w:r>
    </w:p>
    <w:p w14:paraId="3954118E" w14:textId="77777777" w:rsidR="00DA5D62" w:rsidRPr="00DA5D62" w:rsidRDefault="00DA5D62" w:rsidP="00DA5D62">
      <w:pPr>
        <w:pStyle w:val="310"/>
        <w:tabs>
          <w:tab w:val="left" w:pos="142"/>
          <w:tab w:val="left" w:pos="709"/>
          <w:tab w:val="left" w:pos="851"/>
          <w:tab w:val="left" w:pos="1134"/>
        </w:tabs>
        <w:rPr>
          <w:sz w:val="22"/>
          <w:szCs w:val="22"/>
        </w:rPr>
      </w:pPr>
      <w:r w:rsidRPr="00DA5D62">
        <w:rPr>
          <w:sz w:val="22"/>
          <w:szCs w:val="22"/>
        </w:rPr>
        <w:t>12.3.Замовник, у разі виявлення впродовж гарантійного строку, визначеного даним Договором  експлуатації на об’єкті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14:paraId="69324043"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12.4. Підрядник не нестиме відповідальності за вади об’єкта, що сталися внаслідок порушень Замовником при експлуатації об'єкта,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початку виконання робіт.</w:t>
      </w:r>
    </w:p>
    <w:p w14:paraId="47D835B6" w14:textId="77777777" w:rsidR="00DA5D62" w:rsidRDefault="00DA5D62" w:rsidP="00DA5D62">
      <w:pPr>
        <w:pStyle w:val="310"/>
        <w:tabs>
          <w:tab w:val="left" w:pos="142"/>
          <w:tab w:val="left" w:pos="709"/>
          <w:tab w:val="left" w:pos="851"/>
          <w:tab w:val="left" w:pos="1134"/>
        </w:tabs>
        <w:rPr>
          <w:sz w:val="22"/>
          <w:szCs w:val="22"/>
        </w:rPr>
      </w:pPr>
      <w:r w:rsidRPr="00DA5D62">
        <w:rPr>
          <w:sz w:val="22"/>
          <w:szCs w:val="22"/>
        </w:rPr>
        <w:t>12.5. Підрядник гарантує можливість експлуатації об’єкта відповідно до Договору протягом гарантійного строку від дня прийняття робіт Замовником.</w:t>
      </w:r>
    </w:p>
    <w:p w14:paraId="4C916C1F" w14:textId="77777777" w:rsidR="00E1317D" w:rsidRPr="00DA5D62" w:rsidRDefault="00E1317D" w:rsidP="00DA5D62">
      <w:pPr>
        <w:pStyle w:val="310"/>
        <w:tabs>
          <w:tab w:val="left" w:pos="142"/>
          <w:tab w:val="left" w:pos="709"/>
          <w:tab w:val="left" w:pos="851"/>
          <w:tab w:val="left" w:pos="1134"/>
        </w:tabs>
        <w:rPr>
          <w:sz w:val="22"/>
          <w:szCs w:val="22"/>
        </w:rPr>
      </w:pPr>
    </w:p>
    <w:p w14:paraId="01EDB569" w14:textId="77777777" w:rsidR="00DA5D62" w:rsidRPr="00DA5D62" w:rsidRDefault="00DA5D62" w:rsidP="00E1317D">
      <w:pPr>
        <w:pStyle w:val="a4"/>
        <w:spacing w:before="0" w:beforeAutospacing="0" w:after="0" w:afterAutospacing="0"/>
        <w:jc w:val="center"/>
        <w:rPr>
          <w:rFonts w:ascii="Times New Roman" w:eastAsia="Arial Unicode MS" w:hAnsi="Times New Roman" w:cs="Times New Roman"/>
          <w:b/>
          <w:sz w:val="22"/>
          <w:szCs w:val="22"/>
        </w:rPr>
      </w:pPr>
      <w:r w:rsidRPr="00DA5D62">
        <w:rPr>
          <w:rFonts w:ascii="Times New Roman" w:eastAsia="Arial Unicode MS" w:hAnsi="Times New Roman" w:cs="Times New Roman"/>
          <w:b/>
          <w:sz w:val="22"/>
          <w:szCs w:val="22"/>
        </w:rPr>
        <w:t>13. Відповідальність сторін за порушення Договору</w:t>
      </w:r>
    </w:p>
    <w:p w14:paraId="17552FF3" w14:textId="77777777" w:rsidR="00DA5D62" w:rsidRPr="00DA5D62" w:rsidRDefault="00DA5D62" w:rsidP="0075496B">
      <w:pPr>
        <w:pStyle w:val="a4"/>
        <w:spacing w:before="0" w:beforeAutospacing="0" w:after="0" w:afterAutospacing="0"/>
        <w:jc w:val="both"/>
        <w:rPr>
          <w:rFonts w:ascii="Times New Roman" w:eastAsia="Arial Unicode MS" w:hAnsi="Times New Roman" w:cs="Times New Roman"/>
          <w:b/>
          <w:sz w:val="22"/>
          <w:szCs w:val="22"/>
        </w:rPr>
      </w:pPr>
      <w:r w:rsidRPr="00DA5D62">
        <w:rPr>
          <w:rFonts w:ascii="Times New Roman" w:hAnsi="Times New Roman" w:cs="Times New Roman"/>
          <w:sz w:val="22"/>
          <w:szCs w:val="22"/>
        </w:rPr>
        <w:t>13.1. Порушення Стороною своїх зобов’язань, передбачених цим Договором, є підставою для застосування штрафних санкцій, передбачених цим Договором та чинним законодавством України.</w:t>
      </w:r>
    </w:p>
    <w:p w14:paraId="3A1D369A"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13.2 За несвоєчасне виконання робіт з вини Підрядника, Підрядник сплачує Замовнику за кожний день затримки пеню у розмірі подвійної облікової ставки НБУ від вартості невиконаних </w:t>
      </w:r>
      <w:r w:rsidR="0075496B">
        <w:rPr>
          <w:rFonts w:ascii="Times New Roman" w:hAnsi="Times New Roman"/>
          <w:sz w:val="22"/>
          <w:szCs w:val="22"/>
        </w:rPr>
        <w:t>р</w:t>
      </w:r>
      <w:r w:rsidRPr="00DA5D62">
        <w:rPr>
          <w:rFonts w:ascii="Times New Roman" w:hAnsi="Times New Roman"/>
          <w:sz w:val="22"/>
          <w:szCs w:val="22"/>
        </w:rPr>
        <w:t>обіт.</w:t>
      </w:r>
    </w:p>
    <w:p w14:paraId="0DC47AB4"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 xml:space="preserve">13.3. За неякісне (з порушенням Державних Будівельних Норм, встановлених нормативів та стандартів) виконання Підрядником своїх зобов’язань, передбачених цим Договором, Підрядник сплачує Замовнику штраф в розмірі 10 % від договірної вартості робіт, які виконанні неякісно. </w:t>
      </w:r>
    </w:p>
    <w:p w14:paraId="45A40D2D"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13.4. За порушення термінів оплати виконаних робіт Замовник несе відповідальність в розмірі подвійної облікової ставки НБУ, яка діяла на момент прострочення, за кожен день прострочки протягом всього періоду прострочення оплати. Замовник звільняється від відповідальності за несвоєчасну оплату виконаних робіт у випадку, якщо це сталося внаслідок затримки бюджетного фінансування.</w:t>
      </w:r>
    </w:p>
    <w:p w14:paraId="419A639F"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13.5. Застосування штрафних санкцій до Сторони, яка порушила зобов’язання за Договором, не звільняє її від виконання зобов’язань.</w:t>
      </w:r>
    </w:p>
    <w:p w14:paraId="5AEC904B"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13.6. Сторони зобов’язані докласти зусиль до вирішення конфліктних ситуацій шляхом переговорів, пошуку взаємоприйнятних рішень.</w:t>
      </w:r>
    </w:p>
    <w:p w14:paraId="40687CAA" w14:textId="77777777" w:rsidR="00DA5D62" w:rsidRPr="00DA5D62" w:rsidRDefault="00DA5D62" w:rsidP="00DA5D62">
      <w:pPr>
        <w:jc w:val="both"/>
        <w:rPr>
          <w:rFonts w:ascii="Times New Roman" w:hAnsi="Times New Roman"/>
          <w:sz w:val="22"/>
          <w:szCs w:val="22"/>
        </w:rPr>
      </w:pPr>
      <w:r w:rsidRPr="00DA5D62">
        <w:rPr>
          <w:rFonts w:ascii="Times New Roman" w:hAnsi="Times New Roman"/>
          <w:sz w:val="22"/>
          <w:szCs w:val="22"/>
        </w:rPr>
        <w:t>13.7. Сторона звільняється від відповідальності за цим Договором у випадку порушення іншою Стороною своїх обов’язків за цим Договором.</w:t>
      </w:r>
    </w:p>
    <w:p w14:paraId="0383636C" w14:textId="77777777" w:rsidR="00E1317D" w:rsidRDefault="00E1317D"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p>
    <w:p w14:paraId="6289DBA8"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r w:rsidRPr="00DA5D62">
        <w:rPr>
          <w:rFonts w:ascii="Times New Roman" w:hAnsi="Times New Roman"/>
          <w:b/>
          <w:sz w:val="22"/>
          <w:szCs w:val="22"/>
        </w:rPr>
        <w:t>14. Вирішення спорів</w:t>
      </w:r>
    </w:p>
    <w:p w14:paraId="5DBCA96D"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 xml:space="preserve">14.1. У випадку виникнення спорів  або розбіжностей  Сторони зобов'язуються   вирішувати  їх  шляхом взаємних переговорів  та консультацій. </w:t>
      </w:r>
    </w:p>
    <w:p w14:paraId="29BC9BEE"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14.2. У разі недосягнення Сторонами згоди спори  (розбіжності) вирішуються  у судовому порядку у відповідності до законодавства України.</w:t>
      </w:r>
    </w:p>
    <w:p w14:paraId="43B6D16D"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14.3. Сторони визначають, що всі можливі претензії за Договором повинні бути розглянуті Сторонами протягом двадцяти календарних днів з моменту отримання претензії.</w:t>
      </w:r>
    </w:p>
    <w:p w14:paraId="578D25E0"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2"/>
          <w:szCs w:val="22"/>
        </w:rPr>
      </w:pPr>
    </w:p>
    <w:p w14:paraId="5CF2F610"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sz w:val="22"/>
          <w:szCs w:val="22"/>
        </w:rPr>
      </w:pPr>
      <w:r w:rsidRPr="00DA5D62">
        <w:rPr>
          <w:rFonts w:ascii="Times New Roman" w:hAnsi="Times New Roman"/>
          <w:b/>
          <w:sz w:val="22"/>
          <w:szCs w:val="22"/>
        </w:rPr>
        <w:t>15. Дія Договору</w:t>
      </w:r>
    </w:p>
    <w:p w14:paraId="6FD6AF08"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15.1. Цей Договір набирає чинності з моменту підписання та діє до 31.12.2023 року, а в частині розрахунків – до повного їх виконання.</w:t>
      </w:r>
    </w:p>
    <w:p w14:paraId="1A05C357"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15.2. Для виконання зобов’язань по Договору, у разі затримки фінансування, Замовник може прийняти рішення щодо подовження строку дії Договору шляхом укладання додаткових угод.</w:t>
      </w:r>
    </w:p>
    <w:p w14:paraId="6A2396C7" w14:textId="77777777" w:rsidR="00E1317D" w:rsidRDefault="00E1317D" w:rsidP="00E1317D">
      <w:pPr>
        <w:pStyle w:val="a4"/>
        <w:spacing w:before="0" w:beforeAutospacing="0" w:after="0" w:afterAutospacing="0"/>
        <w:jc w:val="center"/>
        <w:rPr>
          <w:rFonts w:ascii="Times New Roman" w:hAnsi="Times New Roman" w:cs="Times New Roman"/>
          <w:b/>
          <w:sz w:val="22"/>
          <w:szCs w:val="22"/>
        </w:rPr>
      </w:pPr>
    </w:p>
    <w:p w14:paraId="725C36A4" w14:textId="77777777" w:rsidR="00DA5D62" w:rsidRPr="00DA5D62" w:rsidRDefault="00DA5D62" w:rsidP="00E1317D">
      <w:pPr>
        <w:pStyle w:val="a4"/>
        <w:spacing w:before="0" w:beforeAutospacing="0" w:after="0" w:afterAutospacing="0"/>
        <w:jc w:val="center"/>
        <w:rPr>
          <w:rFonts w:ascii="Times New Roman" w:hAnsi="Times New Roman" w:cs="Times New Roman"/>
          <w:b/>
          <w:sz w:val="22"/>
          <w:szCs w:val="22"/>
        </w:rPr>
      </w:pPr>
      <w:r w:rsidRPr="00DA5D62">
        <w:rPr>
          <w:rFonts w:ascii="Times New Roman" w:hAnsi="Times New Roman" w:cs="Times New Roman"/>
          <w:b/>
          <w:sz w:val="22"/>
          <w:szCs w:val="22"/>
        </w:rPr>
        <w:t>16. Порядок внесення змін до договору</w:t>
      </w:r>
    </w:p>
    <w:p w14:paraId="56A9366D" w14:textId="77777777" w:rsidR="00DA5D62" w:rsidRPr="00DA5D62" w:rsidRDefault="00DA5D62" w:rsidP="00E1317D">
      <w:pPr>
        <w:pStyle w:val="a4"/>
        <w:spacing w:before="0" w:beforeAutospacing="0" w:after="0" w:afterAutospacing="0"/>
        <w:jc w:val="both"/>
        <w:rPr>
          <w:rFonts w:ascii="Times New Roman" w:hAnsi="Times New Roman" w:cs="Times New Roman"/>
          <w:sz w:val="22"/>
          <w:szCs w:val="22"/>
          <w:lang w:eastAsia="ru-RU"/>
        </w:rPr>
      </w:pPr>
      <w:r w:rsidRPr="00DA5D62">
        <w:rPr>
          <w:rStyle w:val="wT42"/>
          <w:rFonts w:ascii="Times New Roman" w:eastAsiaTheme="majorEastAsia" w:hAnsi="Times New Roman" w:cs="Times New Roman"/>
          <w:sz w:val="22"/>
          <w:szCs w:val="22"/>
        </w:rPr>
        <w:t>16</w:t>
      </w:r>
      <w:r w:rsidR="00630670">
        <w:rPr>
          <w:rStyle w:val="wT42"/>
          <w:rFonts w:ascii="Times New Roman" w:eastAsiaTheme="majorEastAsia" w:hAnsi="Times New Roman" w:cs="Times New Roman"/>
          <w:sz w:val="22"/>
          <w:szCs w:val="22"/>
        </w:rPr>
        <w:t>.1</w:t>
      </w:r>
      <w:r w:rsidRPr="00DA5D62">
        <w:rPr>
          <w:rStyle w:val="wT42"/>
          <w:rFonts w:ascii="Times New Roman" w:eastAsiaTheme="majorEastAsia" w:hAnsi="Times New Roman" w:cs="Times New Roman"/>
          <w:sz w:val="22"/>
          <w:szCs w:val="22"/>
        </w:rPr>
        <w:t xml:space="preserve">. </w:t>
      </w:r>
      <w:r w:rsidRPr="00DA5D62">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 України «Про публічні закупівлі».</w:t>
      </w:r>
    </w:p>
    <w:p w14:paraId="3499CF63" w14:textId="77777777" w:rsidR="00E1317D" w:rsidRDefault="00DA5D62" w:rsidP="00E1317D">
      <w:pPr>
        <w:ind w:firstLine="708"/>
        <w:jc w:val="both"/>
        <w:rPr>
          <w:rFonts w:ascii="Times New Roman" w:hAnsi="Times New Roman"/>
          <w:sz w:val="22"/>
          <w:szCs w:val="22"/>
        </w:rPr>
      </w:pPr>
      <w:r w:rsidRPr="00DA5D62">
        <w:rPr>
          <w:rFonts w:ascii="Times New Roman" w:hAnsi="Times New Roman"/>
          <w:sz w:val="22"/>
          <w:szCs w:val="22"/>
        </w:rPr>
        <w:lastRenderedPageBreak/>
        <w:t>Істотними умовами цього договору про закупівлю є: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BB5D000" w14:textId="77777777" w:rsidR="00630670" w:rsidRPr="00B21E60" w:rsidRDefault="00630670" w:rsidP="00630670">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16.</w:t>
      </w:r>
      <w:r w:rsidRPr="00DC7BA8">
        <w:rPr>
          <w:rFonts w:ascii="Times New Roman" w:hAnsi="Times New Roman"/>
          <w:color w:val="1F1F1F"/>
          <w:sz w:val="22"/>
          <w:szCs w:val="22"/>
          <w:lang w:val="ru-RU"/>
        </w:rPr>
        <w:t>2</w:t>
      </w:r>
      <w:r w:rsidRPr="00B21E60">
        <w:rPr>
          <w:rFonts w:ascii="Times New Roman" w:hAnsi="Times New Roman"/>
          <w:color w:val="1F1F1F"/>
          <w:sz w:val="22"/>
          <w:szCs w:val="22"/>
        </w:rPr>
        <w:t>.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58F94AF8" w14:textId="77777777" w:rsidR="00630670" w:rsidRPr="0081336A" w:rsidRDefault="00630670" w:rsidP="00630670">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16.</w:t>
      </w:r>
      <w:r w:rsidRPr="00DC7BA8">
        <w:rPr>
          <w:rFonts w:ascii="Times New Roman" w:hAnsi="Times New Roman"/>
          <w:color w:val="1F1F1F"/>
          <w:sz w:val="22"/>
          <w:szCs w:val="22"/>
          <w:lang w:val="ru-RU"/>
        </w:rPr>
        <w:t>3</w:t>
      </w:r>
      <w:r w:rsidRPr="0081336A">
        <w:rPr>
          <w:rFonts w:ascii="Times New Roman" w:hAnsi="Times New Roman"/>
          <w:color w:val="1F1F1F"/>
          <w:sz w:val="22"/>
          <w:szCs w:val="22"/>
        </w:rPr>
        <w:t>. Пропоз</w:t>
      </w:r>
      <w:r w:rsidRPr="0081336A">
        <w:rPr>
          <w:rFonts w:ascii="Times New Roman" w:hAnsi="Times New Roman"/>
          <w:sz w:val="22"/>
          <w:szCs w:val="22"/>
        </w:rPr>
        <w:t>ицію щодо внесення змін до договору може зробити кожна із Сторін договору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6EBDE40F" w14:textId="77777777" w:rsidR="00630670" w:rsidRPr="0081336A" w:rsidRDefault="00630670" w:rsidP="00630670">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електронній формі </w:t>
      </w:r>
      <w:r w:rsidRPr="0081336A">
        <w:rPr>
          <w:rFonts w:ascii="Times New Roman" w:hAnsi="Times New Roman"/>
          <w:sz w:val="22"/>
          <w:szCs w:val="22"/>
          <w:highlight w:val="white"/>
        </w:rPr>
        <w:t>обов’язк</w:t>
      </w:r>
      <w:r>
        <w:rPr>
          <w:rFonts w:ascii="Times New Roman" w:hAnsi="Times New Roman"/>
          <w:sz w:val="22"/>
          <w:szCs w:val="22"/>
          <w:highlight w:val="white"/>
        </w:rPr>
        <w:t>овим реквізитом електронного документа</w:t>
      </w:r>
      <w:r>
        <w:rPr>
          <w:rFonts w:ascii="Times New Roman" w:hAnsi="Times New Roman"/>
          <w:sz w:val="22"/>
          <w:szCs w:val="22"/>
        </w:rPr>
        <w:t>, який надсилається</w:t>
      </w:r>
      <w:r w:rsidRPr="0081336A">
        <w:rPr>
          <w:rFonts w:ascii="Times New Roman" w:hAnsi="Times New Roman"/>
          <w:sz w:val="22"/>
          <w:szCs w:val="22"/>
        </w:rPr>
        <w:t xml:space="preserve"> Сторонами шляхом електронного зв'язку на електронні адреси, зазначені в додатку 3 до цього договору про закупівлю, є </w:t>
      </w:r>
      <w:r w:rsidRPr="0081336A">
        <w:rPr>
          <w:rFonts w:ascii="Times New Roman" w:hAnsi="Times New Roman"/>
          <w:sz w:val="22"/>
          <w:szCs w:val="22"/>
          <w:highlight w:val="white"/>
        </w:rPr>
        <w:t>кваліфікований електронний підпис (КЕП).</w:t>
      </w:r>
      <w:r w:rsidRPr="0081336A">
        <w:rPr>
          <w:rFonts w:ascii="Times New Roman" w:hAnsi="Times New Roman"/>
          <w:sz w:val="22"/>
          <w:szCs w:val="22"/>
        </w:rPr>
        <w:t xml:space="preserve"> Відсутність КЕП в електронному документі виключає підстави вважати такий документ оригінальним.</w:t>
      </w:r>
    </w:p>
    <w:p w14:paraId="05E2F6BC" w14:textId="77777777" w:rsidR="00630670" w:rsidRPr="0081336A" w:rsidRDefault="00630670" w:rsidP="00630670">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F203155" w14:textId="77777777" w:rsidR="00630670" w:rsidRPr="0081336A" w:rsidRDefault="00630670" w:rsidP="00630670">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41117C12" w14:textId="77777777" w:rsidR="00630670" w:rsidRPr="0081336A" w:rsidRDefault="00630670" w:rsidP="00630670">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 xml:space="preserve">якщо поштовий лист </w:t>
      </w:r>
      <w:proofErr w:type="spellStart"/>
      <w:r w:rsidRPr="0081336A">
        <w:rPr>
          <w:rFonts w:ascii="Times New Roman" w:hAnsi="Times New Roman"/>
          <w:color w:val="1F1F1F"/>
          <w:sz w:val="22"/>
          <w:szCs w:val="22"/>
        </w:rPr>
        <w:t>повернено</w:t>
      </w:r>
      <w:proofErr w:type="spellEnd"/>
      <w:r w:rsidRPr="0081336A">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6D1917C" w14:textId="77777777" w:rsidR="00630670" w:rsidRPr="0081336A" w:rsidRDefault="00630670" w:rsidP="00630670">
      <w:pPr>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rPr>
        <w:t>4</w:t>
      </w:r>
      <w:r w:rsidRPr="0081336A">
        <w:rPr>
          <w:rFonts w:ascii="Times New Roman" w:hAnsi="Times New Roman"/>
          <w:sz w:val="22"/>
          <w:szCs w:val="22"/>
        </w:rPr>
        <w:t>.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0C71ECF"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5</w:t>
      </w:r>
      <w:r w:rsidRPr="0081336A">
        <w:rPr>
          <w:rFonts w:ascii="Times New Roman" w:hAnsi="Times New Roman"/>
          <w:sz w:val="22"/>
          <w:szCs w:val="22"/>
        </w:rPr>
        <w:t xml:space="preserve">. Сторона, що отримала пропозицію щодо внесення змін до договору,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31F5C018"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6</w:t>
      </w:r>
      <w:r w:rsidRPr="0081336A">
        <w:rPr>
          <w:rFonts w:ascii="Times New Roman" w:hAnsi="Times New Roman"/>
          <w:sz w:val="22"/>
          <w:szCs w:val="22"/>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3BD72AD7"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7</w:t>
      </w:r>
      <w:r w:rsidRPr="0081336A">
        <w:rPr>
          <w:rFonts w:ascii="Times New Roman" w:hAnsi="Times New Roman"/>
          <w:sz w:val="22"/>
          <w:szCs w:val="22"/>
        </w:rPr>
        <w:t>. Сторона цього договору, яка вважає за необхідне розірвати договір достроково в односторонньому порядку, надсилає іншій стороні лист-повідо</w:t>
      </w:r>
      <w:r w:rsidR="0012208F">
        <w:rPr>
          <w:rFonts w:ascii="Times New Roman" w:hAnsi="Times New Roman"/>
          <w:sz w:val="22"/>
          <w:szCs w:val="22"/>
        </w:rPr>
        <w:t xml:space="preserve">млення про розірвання договору </w:t>
      </w:r>
      <w:r w:rsidRPr="0081336A">
        <w:rPr>
          <w:rFonts w:ascii="Times New Roman" w:hAnsi="Times New Roman"/>
          <w:sz w:val="22"/>
          <w:szCs w:val="22"/>
        </w:rPr>
        <w:t xml:space="preserve"> не пізніше ніж </w:t>
      </w:r>
      <w:r w:rsidRPr="00D109E6">
        <w:rPr>
          <w:rFonts w:ascii="Times New Roman" w:hAnsi="Times New Roman"/>
          <w:sz w:val="22"/>
          <w:szCs w:val="22"/>
        </w:rPr>
        <w:t>за 20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вважається розірваним з дати розірвання, зазначеної в листі-повідомленні про розірвання договору.</w:t>
      </w:r>
    </w:p>
    <w:p w14:paraId="489356F1"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lang w:val="ru-RU"/>
        </w:rPr>
        <w:t>8</w:t>
      </w:r>
      <w:r w:rsidRPr="0081336A">
        <w:rPr>
          <w:rFonts w:ascii="Times New Roman" w:hAnsi="Times New Roman"/>
          <w:sz w:val="22"/>
          <w:szCs w:val="22"/>
        </w:rPr>
        <w:t xml:space="preserve">. Будь-яка Сторона цього договору має право розірвати цей договір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у разі:</w:t>
      </w:r>
    </w:p>
    <w:p w14:paraId="577B3769" w14:textId="77777777" w:rsidR="00630670" w:rsidRPr="0081336A" w:rsidRDefault="00630670" w:rsidP="00630670">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D09AB82" w14:textId="77777777" w:rsidR="00630670" w:rsidRPr="0081336A" w:rsidRDefault="00630670" w:rsidP="00630670">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та чинним законодавством України.</w:t>
      </w:r>
    </w:p>
    <w:p w14:paraId="6705776F"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rPr>
        <w:t>9</w:t>
      </w:r>
      <w:r w:rsidRPr="0081336A">
        <w:rPr>
          <w:rFonts w:ascii="Times New Roman" w:hAnsi="Times New Roman"/>
          <w:sz w:val="22"/>
          <w:szCs w:val="22"/>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7C3DC07"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w:t>
      </w:r>
      <w:r w:rsidRPr="00DC7BA8">
        <w:rPr>
          <w:rFonts w:ascii="Times New Roman" w:hAnsi="Times New Roman"/>
          <w:sz w:val="22"/>
          <w:szCs w:val="22"/>
        </w:rPr>
        <w:t>10</w:t>
      </w:r>
      <w:r w:rsidRPr="0081336A">
        <w:rPr>
          <w:rFonts w:ascii="Times New Roman" w:hAnsi="Times New Roman"/>
          <w:sz w:val="22"/>
          <w:szCs w:val="22"/>
        </w:rPr>
        <w:t>.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0FDCD84E"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16.1</w:t>
      </w:r>
      <w:r w:rsidRPr="00DC7BA8">
        <w:rPr>
          <w:rFonts w:ascii="Times New Roman" w:hAnsi="Times New Roman"/>
          <w:sz w:val="22"/>
          <w:szCs w:val="22"/>
          <w:lang w:val="ru-RU"/>
        </w:rPr>
        <w:t>1</w:t>
      </w:r>
      <w:r w:rsidRPr="0081336A">
        <w:rPr>
          <w:rFonts w:ascii="Times New Roman" w:hAnsi="Times New Roman"/>
          <w:sz w:val="22"/>
          <w:szCs w:val="22"/>
        </w:rPr>
        <w:t>. У випадках, не передбачених дійсним договором, Сторони керуються чинним законодавством України.</w:t>
      </w:r>
    </w:p>
    <w:p w14:paraId="2662E10F" w14:textId="77777777" w:rsidR="00630670" w:rsidRPr="0081336A" w:rsidRDefault="00630670" w:rsidP="00630670">
      <w:pPr>
        <w:ind w:right="120"/>
        <w:jc w:val="both"/>
        <w:rPr>
          <w:rFonts w:ascii="Times New Roman" w:hAnsi="Times New Roman"/>
          <w:sz w:val="22"/>
          <w:szCs w:val="22"/>
        </w:rPr>
      </w:pPr>
      <w:r>
        <w:rPr>
          <w:rFonts w:ascii="Times New Roman" w:hAnsi="Times New Roman"/>
          <w:sz w:val="22"/>
          <w:szCs w:val="22"/>
        </w:rPr>
        <w:t>16.1</w:t>
      </w:r>
      <w:r w:rsidRPr="00DC7BA8">
        <w:rPr>
          <w:rFonts w:ascii="Times New Roman" w:hAnsi="Times New Roman"/>
          <w:sz w:val="22"/>
          <w:szCs w:val="22"/>
          <w:lang w:val="ru-RU"/>
        </w:rPr>
        <w:t>2</w:t>
      </w:r>
      <w:r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3A60C32F" w14:textId="77777777" w:rsidR="00630670" w:rsidRPr="0081336A" w:rsidRDefault="00630670" w:rsidP="00630670">
      <w:pPr>
        <w:jc w:val="both"/>
        <w:rPr>
          <w:rFonts w:ascii="Times New Roman" w:hAnsi="Times New Roman"/>
          <w:b/>
          <w:color w:val="4A86E8"/>
          <w:sz w:val="22"/>
          <w:szCs w:val="22"/>
        </w:rPr>
      </w:pPr>
      <w:r>
        <w:rPr>
          <w:rFonts w:ascii="Times New Roman" w:hAnsi="Times New Roman"/>
          <w:sz w:val="22"/>
          <w:szCs w:val="22"/>
        </w:rPr>
        <w:t>16.1</w:t>
      </w:r>
      <w:r w:rsidRPr="00DC7BA8">
        <w:rPr>
          <w:rFonts w:ascii="Times New Roman" w:hAnsi="Times New Roman"/>
          <w:sz w:val="22"/>
          <w:szCs w:val="22"/>
          <w:lang w:val="ru-RU"/>
        </w:rPr>
        <w:t>3</w:t>
      </w:r>
      <w:r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2D2CA789" w14:textId="77777777" w:rsidR="00630670" w:rsidRPr="00E1317D" w:rsidRDefault="00630670" w:rsidP="00E1317D">
      <w:pPr>
        <w:jc w:val="both"/>
        <w:rPr>
          <w:rFonts w:ascii="Times New Roman" w:hAnsi="Times New Roman"/>
          <w:sz w:val="22"/>
          <w:szCs w:val="22"/>
        </w:rPr>
      </w:pPr>
    </w:p>
    <w:p w14:paraId="2523F4DC" w14:textId="77777777" w:rsidR="00DA5D62" w:rsidRPr="00DA5D62" w:rsidRDefault="00DA5D62" w:rsidP="00DA5D62">
      <w:pPr>
        <w:shd w:val="clear" w:color="auto" w:fill="FFFFFF" w:themeFill="background1"/>
        <w:jc w:val="center"/>
        <w:rPr>
          <w:rFonts w:ascii="Times New Roman" w:hAnsi="Times New Roman"/>
          <w:sz w:val="22"/>
          <w:szCs w:val="22"/>
        </w:rPr>
      </w:pPr>
      <w:r w:rsidRPr="00DA5D62">
        <w:rPr>
          <w:rFonts w:ascii="Times New Roman" w:hAnsi="Times New Roman"/>
          <w:b/>
          <w:sz w:val="22"/>
          <w:szCs w:val="22"/>
        </w:rPr>
        <w:t>17</w:t>
      </w:r>
      <w:r w:rsidRPr="00DA5D62">
        <w:rPr>
          <w:rFonts w:ascii="Times New Roman" w:hAnsi="Times New Roman"/>
          <w:b/>
          <w:color w:val="000000"/>
          <w:sz w:val="22"/>
          <w:szCs w:val="22"/>
        </w:rPr>
        <w:t>.</w:t>
      </w:r>
      <w:r w:rsidRPr="00DA5D62">
        <w:rPr>
          <w:rFonts w:ascii="Times New Roman" w:hAnsi="Times New Roman"/>
          <w:b/>
          <w:sz w:val="22"/>
          <w:szCs w:val="22"/>
        </w:rPr>
        <w:t xml:space="preserve"> Обставини непереборної сили </w:t>
      </w:r>
    </w:p>
    <w:p w14:paraId="6F755756"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rPr>
        <w:t xml:space="preserve">17.1. </w:t>
      </w:r>
      <w:r w:rsidRPr="00DA5D62">
        <w:rPr>
          <w:rFonts w:ascii="Times New Roman" w:hAnsi="Times New Roman"/>
          <w:sz w:val="22"/>
          <w:szCs w:val="22"/>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DA5D62">
        <w:rPr>
          <w:rFonts w:ascii="Times New Roman" w:hAnsi="Times New Roman"/>
          <w:sz w:val="22"/>
          <w:szCs w:val="22"/>
          <w:highlight w:val="white"/>
        </w:rPr>
        <w:lastRenderedPageBreak/>
        <w:t>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A48006"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8D00A5E"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02AAE16"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0655816" w14:textId="77777777" w:rsidR="00DA5D62" w:rsidRPr="00DA5D62" w:rsidRDefault="00DA5D62" w:rsidP="00DA5D62">
      <w:pPr>
        <w:ind w:right="-34" w:firstLine="720"/>
        <w:jc w:val="both"/>
        <w:rPr>
          <w:rFonts w:ascii="Times New Roman" w:hAnsi="Times New Roman"/>
          <w:sz w:val="22"/>
          <w:szCs w:val="22"/>
          <w:highlight w:val="white"/>
        </w:rPr>
      </w:pPr>
      <w:r w:rsidRPr="00DA5D62">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AF11285"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D603994"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8DC49F" w14:textId="77777777" w:rsidR="00DA5D62" w:rsidRPr="00DA5D62" w:rsidRDefault="00DA5D62" w:rsidP="00DA5D62">
      <w:pPr>
        <w:ind w:right="-34"/>
        <w:jc w:val="both"/>
        <w:rPr>
          <w:rFonts w:ascii="Times New Roman" w:hAnsi="Times New Roman"/>
          <w:sz w:val="22"/>
          <w:szCs w:val="22"/>
          <w:highlight w:val="white"/>
        </w:rPr>
      </w:pPr>
      <w:r w:rsidRPr="00DA5D62">
        <w:rPr>
          <w:rFonts w:ascii="Times New Roman" w:hAnsi="Times New Roman"/>
          <w:sz w:val="22"/>
          <w:szCs w:val="22"/>
          <w:highlight w:val="white"/>
        </w:rPr>
        <w:t>17.6.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CBCEA25" w14:textId="77777777" w:rsidR="00DA5D62" w:rsidRPr="00DA5D62" w:rsidRDefault="00DA5D62" w:rsidP="00DA5D62">
      <w:pPr>
        <w:ind w:right="-34"/>
        <w:jc w:val="both"/>
        <w:rPr>
          <w:rFonts w:ascii="Times New Roman" w:hAnsi="Times New Roman"/>
          <w:b/>
          <w:sz w:val="22"/>
          <w:szCs w:val="22"/>
        </w:rPr>
      </w:pPr>
      <w:r w:rsidRPr="00DA5D62">
        <w:rPr>
          <w:rFonts w:ascii="Times New Roman" w:hAnsi="Times New Roman"/>
          <w:sz w:val="22"/>
          <w:szCs w:val="22"/>
          <w:highlight w:val="white"/>
        </w:rPr>
        <w:t>17.7.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66F53E0"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37F18853"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sidRPr="00DA5D62">
        <w:rPr>
          <w:rFonts w:ascii="Times New Roman" w:hAnsi="Times New Roman"/>
          <w:b/>
          <w:sz w:val="22"/>
          <w:szCs w:val="22"/>
        </w:rPr>
        <w:t>18. Прикінцеві положення</w:t>
      </w:r>
    </w:p>
    <w:p w14:paraId="4807AAB9" w14:textId="77777777" w:rsidR="00630670" w:rsidRDefault="00DA5D62" w:rsidP="00630670">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sz w:val="22"/>
          <w:szCs w:val="22"/>
        </w:rPr>
      </w:pPr>
      <w:r w:rsidRPr="00DA5D62">
        <w:rPr>
          <w:rFonts w:ascii="Times New Roman" w:hAnsi="Times New Roman"/>
          <w:sz w:val="22"/>
          <w:szCs w:val="22"/>
        </w:rPr>
        <w:t>18</w:t>
      </w:r>
      <w:r w:rsidRPr="00DA5D62">
        <w:rPr>
          <w:rFonts w:ascii="Times New Roman" w:eastAsia="Arial Unicode MS" w:hAnsi="Times New Roman"/>
          <w:sz w:val="22"/>
          <w:szCs w:val="22"/>
        </w:rPr>
        <w:t>.1.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92D5B7D" w14:textId="77777777" w:rsidR="00DA5D62" w:rsidRPr="00DA5D62" w:rsidRDefault="00DA5D62" w:rsidP="00630670">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sz w:val="22"/>
          <w:szCs w:val="22"/>
        </w:rPr>
      </w:pPr>
      <w:r w:rsidRPr="00DA5D62">
        <w:rPr>
          <w:rFonts w:ascii="Times New Roman" w:eastAsia="Arial Unicode MS" w:hAnsi="Times New Roman"/>
          <w:sz w:val="22"/>
          <w:szCs w:val="22"/>
        </w:rPr>
        <w:t>18.2.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C1BB3EA" w14:textId="77777777" w:rsidR="00DA5D62" w:rsidRPr="00DA5D62" w:rsidRDefault="00DA5D62" w:rsidP="00DA5D6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18.3. Договір укладається українською мовою і підписується у двох примірниках, що мають однакову юридичну силу.</w:t>
      </w:r>
    </w:p>
    <w:p w14:paraId="1DD1C1E5"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18.4. Невід’ємними частинами цього Договору є:</w:t>
      </w:r>
    </w:p>
    <w:p w14:paraId="13083647" w14:textId="41AEA9D0"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DA5D62">
        <w:rPr>
          <w:rFonts w:ascii="Times New Roman" w:hAnsi="Times New Roman"/>
          <w:sz w:val="22"/>
          <w:szCs w:val="22"/>
        </w:rPr>
        <w:t xml:space="preserve">    – договірна ці</w:t>
      </w:r>
      <w:r w:rsidR="00A668E9">
        <w:rPr>
          <w:rFonts w:ascii="Times New Roman" w:hAnsi="Times New Roman"/>
          <w:sz w:val="22"/>
          <w:szCs w:val="22"/>
        </w:rPr>
        <w:t>на</w:t>
      </w:r>
      <w:r w:rsidRPr="00DA5D62">
        <w:rPr>
          <w:rFonts w:ascii="Times New Roman" w:hAnsi="Times New Roman"/>
          <w:sz w:val="22"/>
          <w:szCs w:val="22"/>
        </w:rPr>
        <w:t xml:space="preserve">; </w:t>
      </w:r>
    </w:p>
    <w:p w14:paraId="3D16EB3B" w14:textId="77777777" w:rsidR="00DA5D62" w:rsidRPr="00DA5D62" w:rsidRDefault="00DA5D62" w:rsidP="00DA5D62">
      <w:pPr>
        <w:tabs>
          <w:tab w:val="left" w:pos="567"/>
          <w:tab w:val="left" w:pos="3990"/>
          <w:tab w:val="left" w:pos="8505"/>
        </w:tabs>
        <w:jc w:val="both"/>
        <w:rPr>
          <w:rFonts w:ascii="Times New Roman" w:hAnsi="Times New Roman"/>
          <w:sz w:val="22"/>
          <w:szCs w:val="22"/>
        </w:rPr>
      </w:pPr>
      <w:r w:rsidRPr="00DA5D62">
        <w:rPr>
          <w:rFonts w:ascii="Times New Roman" w:hAnsi="Times New Roman"/>
          <w:sz w:val="22"/>
          <w:szCs w:val="22"/>
        </w:rPr>
        <w:t xml:space="preserve">    – календарний графік виконання робіт;</w:t>
      </w:r>
    </w:p>
    <w:p w14:paraId="334AFB12" w14:textId="77777777" w:rsidR="00DA5D62" w:rsidRPr="00DA5D62" w:rsidRDefault="00DA5D62" w:rsidP="00DA5D62">
      <w:pPr>
        <w:tabs>
          <w:tab w:val="left" w:pos="567"/>
          <w:tab w:val="left" w:pos="3990"/>
          <w:tab w:val="left" w:pos="8505"/>
        </w:tabs>
        <w:jc w:val="both"/>
        <w:rPr>
          <w:rFonts w:ascii="Times New Roman" w:hAnsi="Times New Roman"/>
          <w:sz w:val="22"/>
          <w:szCs w:val="22"/>
        </w:rPr>
      </w:pPr>
      <w:r w:rsidRPr="00DA5D62">
        <w:rPr>
          <w:rFonts w:ascii="Times New Roman" w:hAnsi="Times New Roman"/>
          <w:sz w:val="22"/>
          <w:szCs w:val="22"/>
        </w:rPr>
        <w:t xml:space="preserve">    – план фінансування робіт.</w:t>
      </w:r>
    </w:p>
    <w:p w14:paraId="5E8EA3B3" w14:textId="77777777" w:rsidR="00630670" w:rsidRDefault="00630670"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p>
    <w:p w14:paraId="212AF2C8" w14:textId="77777777" w:rsidR="00DA5D62" w:rsidRPr="00DA5D62" w:rsidRDefault="00DA5D62" w:rsidP="00DA5D6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sidRPr="00DA5D62">
        <w:rPr>
          <w:rFonts w:ascii="Times New Roman" w:hAnsi="Times New Roman"/>
          <w:b/>
          <w:sz w:val="22"/>
          <w:szCs w:val="22"/>
        </w:rPr>
        <w:t xml:space="preserve"> Місцезнаходження та банківські  реквізити сторін</w:t>
      </w:r>
    </w:p>
    <w:tbl>
      <w:tblPr>
        <w:tblW w:w="9870" w:type="dxa"/>
        <w:tblInd w:w="135" w:type="dxa"/>
        <w:tblLayout w:type="fixed"/>
        <w:tblCellMar>
          <w:top w:w="108" w:type="dxa"/>
          <w:bottom w:w="108" w:type="dxa"/>
        </w:tblCellMar>
        <w:tblLook w:val="04A0" w:firstRow="1" w:lastRow="0" w:firstColumn="1" w:lastColumn="0" w:noHBand="0" w:noVBand="1"/>
      </w:tblPr>
      <w:tblGrid>
        <w:gridCol w:w="4783"/>
        <w:gridCol w:w="5087"/>
      </w:tblGrid>
      <w:tr w:rsidR="00DA5D62" w:rsidRPr="00DA5D62" w14:paraId="797D4728" w14:textId="77777777" w:rsidTr="00912E21">
        <w:tc>
          <w:tcPr>
            <w:tcW w:w="4783" w:type="dxa"/>
          </w:tcPr>
          <w:p w14:paraId="07B09397" w14:textId="77777777" w:rsidR="00DA5D62" w:rsidRPr="00DA5D62" w:rsidRDefault="00DA5D62" w:rsidP="00912E21">
            <w:pPr>
              <w:pStyle w:val="WW-"/>
              <w:spacing w:line="276" w:lineRule="auto"/>
              <w:rPr>
                <w:rFonts w:ascii="Times New Roman" w:eastAsia="MS Mincho" w:hAnsi="Times New Roman"/>
                <w:b/>
                <w:i/>
                <w:sz w:val="22"/>
                <w:szCs w:val="22"/>
              </w:rPr>
            </w:pPr>
            <w:r w:rsidRPr="00DA5D62">
              <w:rPr>
                <w:rFonts w:ascii="Times New Roman" w:eastAsia="MS Mincho" w:hAnsi="Times New Roman"/>
                <w:b/>
                <w:sz w:val="22"/>
                <w:szCs w:val="22"/>
              </w:rPr>
              <w:t>Замовник:</w:t>
            </w:r>
          </w:p>
          <w:p w14:paraId="1C1AAC6C" w14:textId="77777777" w:rsidR="00DA5D62" w:rsidRPr="00DA5D62" w:rsidRDefault="00DA5D62" w:rsidP="00912E21">
            <w:pPr>
              <w:pStyle w:val="WW-"/>
              <w:rPr>
                <w:rFonts w:ascii="Times New Roman" w:eastAsia="MS Mincho" w:hAnsi="Times New Roman"/>
                <w:b/>
                <w:sz w:val="22"/>
                <w:szCs w:val="22"/>
              </w:rPr>
            </w:pPr>
            <w:proofErr w:type="spellStart"/>
            <w:r w:rsidRPr="00DA5D62">
              <w:rPr>
                <w:rFonts w:ascii="Times New Roman" w:eastAsia="MS Mincho" w:hAnsi="Times New Roman"/>
                <w:b/>
                <w:sz w:val="22"/>
                <w:szCs w:val="22"/>
              </w:rPr>
              <w:t>Чернеччинська</w:t>
            </w:r>
            <w:proofErr w:type="spellEnd"/>
            <w:r w:rsidRPr="00DA5D62">
              <w:rPr>
                <w:rFonts w:ascii="Times New Roman" w:eastAsia="MS Mincho" w:hAnsi="Times New Roman"/>
                <w:b/>
                <w:sz w:val="22"/>
                <w:szCs w:val="22"/>
              </w:rPr>
              <w:t xml:space="preserve"> сільська рада </w:t>
            </w:r>
          </w:p>
          <w:p w14:paraId="46557749" w14:textId="77777777" w:rsidR="00DA5D62" w:rsidRPr="00DA5D62" w:rsidRDefault="00DA5D62" w:rsidP="00912E21">
            <w:pPr>
              <w:pStyle w:val="WW-"/>
              <w:rPr>
                <w:rFonts w:ascii="Times New Roman" w:eastAsia="MS Mincho" w:hAnsi="Times New Roman"/>
                <w:sz w:val="22"/>
                <w:szCs w:val="22"/>
              </w:rPr>
            </w:pPr>
            <w:r w:rsidRPr="00DA5D62">
              <w:rPr>
                <w:rFonts w:ascii="Times New Roman" w:eastAsia="MS Mincho" w:hAnsi="Times New Roman"/>
                <w:i/>
                <w:sz w:val="22"/>
                <w:szCs w:val="22"/>
              </w:rPr>
              <w:lastRenderedPageBreak/>
              <w:t>Юридична адреса</w:t>
            </w:r>
            <w:r w:rsidRPr="00DA5D62">
              <w:rPr>
                <w:rFonts w:ascii="Times New Roman" w:eastAsia="MS Mincho" w:hAnsi="Times New Roman"/>
                <w:sz w:val="22"/>
                <w:szCs w:val="22"/>
              </w:rPr>
              <w:t>: 42744, Сумська обл.,  Охтирський р-н, с. Чернеччина,</w:t>
            </w:r>
          </w:p>
          <w:p w14:paraId="57CE135E" w14:textId="77777777" w:rsidR="00DA5D62" w:rsidRPr="00DA5D62" w:rsidRDefault="00DA5D62" w:rsidP="00912E21">
            <w:pPr>
              <w:pStyle w:val="WW-"/>
              <w:jc w:val="both"/>
              <w:rPr>
                <w:rFonts w:ascii="Times New Roman" w:eastAsia="MS Mincho" w:hAnsi="Times New Roman"/>
                <w:sz w:val="22"/>
                <w:szCs w:val="22"/>
              </w:rPr>
            </w:pPr>
            <w:r w:rsidRPr="00DA5D62">
              <w:rPr>
                <w:rFonts w:ascii="Times New Roman" w:eastAsia="MS Mincho" w:hAnsi="Times New Roman"/>
                <w:sz w:val="22"/>
                <w:szCs w:val="22"/>
              </w:rPr>
              <w:t>вул. Заводська, буд. 2</w:t>
            </w:r>
          </w:p>
          <w:p w14:paraId="17C9F3EA" w14:textId="77777777" w:rsidR="00DA5D62" w:rsidRPr="00DA5D62" w:rsidRDefault="00DA5D62" w:rsidP="00912E21">
            <w:pPr>
              <w:pStyle w:val="WW-"/>
              <w:jc w:val="both"/>
              <w:rPr>
                <w:rFonts w:ascii="Times New Roman" w:eastAsia="MS Mincho" w:hAnsi="Times New Roman"/>
                <w:sz w:val="22"/>
                <w:szCs w:val="22"/>
              </w:rPr>
            </w:pPr>
            <w:r w:rsidRPr="00DA5D62">
              <w:rPr>
                <w:rFonts w:ascii="Times New Roman" w:eastAsia="MS Mincho" w:hAnsi="Times New Roman"/>
                <w:i/>
                <w:sz w:val="22"/>
                <w:szCs w:val="22"/>
              </w:rPr>
              <w:t>Фактична адреса</w:t>
            </w:r>
            <w:r w:rsidRPr="00DA5D62">
              <w:rPr>
                <w:rFonts w:ascii="Times New Roman" w:eastAsia="MS Mincho" w:hAnsi="Times New Roman"/>
                <w:sz w:val="22"/>
                <w:szCs w:val="22"/>
              </w:rPr>
              <w:t>:42700,Сумська обл.,</w:t>
            </w:r>
          </w:p>
          <w:p w14:paraId="399F07AA" w14:textId="77777777" w:rsidR="00DA5D62" w:rsidRPr="00DA5D62" w:rsidRDefault="00DA5D62" w:rsidP="00912E21">
            <w:pPr>
              <w:pStyle w:val="WW-"/>
              <w:jc w:val="both"/>
              <w:rPr>
                <w:rFonts w:ascii="Times New Roman" w:eastAsia="MS Mincho" w:hAnsi="Times New Roman"/>
                <w:sz w:val="22"/>
                <w:szCs w:val="22"/>
              </w:rPr>
            </w:pPr>
            <w:r w:rsidRPr="00DA5D62">
              <w:rPr>
                <w:rFonts w:ascii="Times New Roman" w:eastAsia="MS Mincho" w:hAnsi="Times New Roman"/>
                <w:sz w:val="22"/>
                <w:szCs w:val="22"/>
              </w:rPr>
              <w:t>м. Охтирка, вул. Київська, буд. 6</w:t>
            </w:r>
          </w:p>
          <w:p w14:paraId="24F5CC51" w14:textId="77777777" w:rsidR="00DA5D62" w:rsidRPr="00DA5D62" w:rsidRDefault="00DA5D62" w:rsidP="00912E21">
            <w:pPr>
              <w:pStyle w:val="WW-"/>
              <w:jc w:val="both"/>
              <w:rPr>
                <w:rFonts w:ascii="Times New Roman" w:eastAsia="MS Mincho" w:hAnsi="Times New Roman"/>
                <w:color w:val="000000"/>
                <w:sz w:val="22"/>
                <w:szCs w:val="22"/>
              </w:rPr>
            </w:pPr>
            <w:proofErr w:type="spellStart"/>
            <w:r w:rsidRPr="00DA5D62">
              <w:rPr>
                <w:rFonts w:ascii="Times New Roman" w:eastAsia="MS Mincho" w:hAnsi="Times New Roman"/>
                <w:sz w:val="22"/>
                <w:szCs w:val="22"/>
              </w:rPr>
              <w:t>тел</w:t>
            </w:r>
            <w:proofErr w:type="spellEnd"/>
            <w:r w:rsidRPr="00DA5D62">
              <w:rPr>
                <w:rFonts w:ascii="Times New Roman" w:eastAsia="MS Mincho" w:hAnsi="Times New Roman"/>
                <w:sz w:val="22"/>
                <w:szCs w:val="22"/>
              </w:rPr>
              <w:t xml:space="preserve">., факс (05446) 4-18-08; </w:t>
            </w:r>
          </w:p>
          <w:p w14:paraId="04AC04D0" w14:textId="77777777" w:rsidR="00DA5D62" w:rsidRPr="00DA5D62" w:rsidRDefault="00DA5D62" w:rsidP="00912E21">
            <w:pPr>
              <w:pStyle w:val="WW-"/>
              <w:jc w:val="both"/>
              <w:rPr>
                <w:rFonts w:ascii="Times New Roman" w:eastAsia="MS Mincho" w:hAnsi="Times New Roman"/>
                <w:color w:val="000000"/>
                <w:sz w:val="22"/>
                <w:szCs w:val="22"/>
              </w:rPr>
            </w:pPr>
            <w:r w:rsidRPr="00DA5D62">
              <w:rPr>
                <w:rFonts w:ascii="Times New Roman" w:eastAsia="MS Mincho" w:hAnsi="Times New Roman"/>
                <w:color w:val="000000"/>
                <w:sz w:val="22"/>
                <w:szCs w:val="22"/>
              </w:rPr>
              <w:t xml:space="preserve">р/р </w:t>
            </w:r>
            <w:r w:rsidRPr="00DA5D62">
              <w:rPr>
                <w:rFonts w:ascii="Times New Roman" w:eastAsia="MS Mincho" w:hAnsi="Times New Roman"/>
                <w:color w:val="000000"/>
                <w:sz w:val="22"/>
                <w:szCs w:val="22"/>
                <w:lang w:val="en-US"/>
              </w:rPr>
              <w:t>UA</w:t>
            </w:r>
            <w:r w:rsidRPr="00DA5D62">
              <w:rPr>
                <w:rFonts w:ascii="Times New Roman" w:hAnsi="Times New Roman"/>
                <w:sz w:val="22"/>
                <w:szCs w:val="22"/>
              </w:rPr>
              <w:t>258201720344281012400036512</w:t>
            </w:r>
          </w:p>
          <w:p w14:paraId="56415AAE" w14:textId="77777777" w:rsidR="00DA5D62" w:rsidRPr="00DA5D62" w:rsidRDefault="00DA5D62" w:rsidP="00912E21">
            <w:pPr>
              <w:pStyle w:val="WW-"/>
              <w:jc w:val="both"/>
              <w:rPr>
                <w:rFonts w:ascii="Times New Roman" w:eastAsia="MS Mincho" w:hAnsi="Times New Roman"/>
                <w:sz w:val="22"/>
                <w:szCs w:val="22"/>
              </w:rPr>
            </w:pPr>
            <w:r w:rsidRPr="00DA5D62">
              <w:rPr>
                <w:rFonts w:ascii="Times New Roman" w:eastAsia="MS Mincho" w:hAnsi="Times New Roman"/>
                <w:sz w:val="22"/>
                <w:szCs w:val="22"/>
              </w:rPr>
              <w:t>ДКСУ м. Київ МФО 820172</w:t>
            </w:r>
          </w:p>
          <w:p w14:paraId="2440AB1E" w14:textId="77777777" w:rsidR="00DA5D62" w:rsidRPr="00DA5D62" w:rsidRDefault="00DA5D62" w:rsidP="00912E21">
            <w:pPr>
              <w:pStyle w:val="WW-"/>
              <w:jc w:val="both"/>
              <w:rPr>
                <w:rFonts w:ascii="Times New Roman" w:hAnsi="Times New Roman"/>
                <w:sz w:val="22"/>
                <w:szCs w:val="22"/>
              </w:rPr>
            </w:pPr>
            <w:r w:rsidRPr="00DA5D62">
              <w:rPr>
                <w:rFonts w:ascii="Times New Roman" w:eastAsia="MS Mincho" w:hAnsi="Times New Roman"/>
                <w:sz w:val="22"/>
                <w:szCs w:val="22"/>
              </w:rPr>
              <w:t>ЄРДПОУ 04389940</w:t>
            </w:r>
          </w:p>
          <w:p w14:paraId="5FF15292" w14:textId="77777777" w:rsidR="00DA5D62" w:rsidRPr="00DA5D62" w:rsidRDefault="00DA5D62" w:rsidP="00912E21">
            <w:pPr>
              <w:rPr>
                <w:rFonts w:ascii="Times New Roman" w:hAnsi="Times New Roman"/>
              </w:rPr>
            </w:pPr>
          </w:p>
          <w:p w14:paraId="47F99F7A" w14:textId="77777777" w:rsidR="00DA5D62" w:rsidRPr="00DA5D62" w:rsidRDefault="00DA5D62" w:rsidP="00912E21">
            <w:pPr>
              <w:rPr>
                <w:rFonts w:ascii="Times New Roman" w:hAnsi="Times New Roman"/>
              </w:rPr>
            </w:pPr>
          </w:p>
          <w:p w14:paraId="4E67EF80" w14:textId="77777777" w:rsidR="00DA5D62" w:rsidRPr="00DA5D62" w:rsidRDefault="00DA5D62" w:rsidP="00912E21">
            <w:pPr>
              <w:rPr>
                <w:rFonts w:ascii="Times New Roman" w:hAnsi="Times New Roman"/>
              </w:rPr>
            </w:pPr>
          </w:p>
          <w:p w14:paraId="045BD5B9" w14:textId="77777777" w:rsidR="00DA5D62" w:rsidRPr="00DA5D62" w:rsidRDefault="00DA5D62" w:rsidP="00912E21">
            <w:pPr>
              <w:rPr>
                <w:rFonts w:ascii="Times New Roman" w:hAnsi="Times New Roman"/>
              </w:rPr>
            </w:pPr>
          </w:p>
          <w:p w14:paraId="5222D3FA" w14:textId="77777777" w:rsidR="00DA5D62" w:rsidRPr="00DA5D62" w:rsidRDefault="00DA5D62" w:rsidP="00912E21">
            <w:pPr>
              <w:rPr>
                <w:rFonts w:ascii="Times New Roman" w:hAnsi="Times New Roman"/>
              </w:rPr>
            </w:pPr>
          </w:p>
          <w:p w14:paraId="1D2AF963" w14:textId="77777777" w:rsidR="00DA5D62" w:rsidRPr="00DA5D62" w:rsidRDefault="00DA5D62" w:rsidP="00912E21">
            <w:pPr>
              <w:rPr>
                <w:rFonts w:ascii="Times New Roman" w:hAnsi="Times New Roman"/>
              </w:rPr>
            </w:pPr>
            <w:r w:rsidRPr="00DA5D62">
              <w:rPr>
                <w:rFonts w:ascii="Times New Roman" w:hAnsi="Times New Roman"/>
                <w:sz w:val="22"/>
                <w:szCs w:val="22"/>
              </w:rPr>
              <w:t xml:space="preserve"> ____________________ Роман БУБЛИК                           </w:t>
            </w:r>
          </w:p>
          <w:p w14:paraId="14ADFD18" w14:textId="77777777" w:rsidR="00DA5D62" w:rsidRPr="00DA5D62" w:rsidRDefault="00DA5D62" w:rsidP="00912E21">
            <w:pPr>
              <w:rPr>
                <w:rFonts w:ascii="Times New Roman" w:hAnsi="Times New Roman"/>
              </w:rPr>
            </w:pPr>
            <w:r w:rsidRPr="00DA5D62">
              <w:rPr>
                <w:rFonts w:ascii="Times New Roman" w:hAnsi="Times New Roman"/>
                <w:sz w:val="22"/>
                <w:szCs w:val="22"/>
              </w:rPr>
              <w:t xml:space="preserve">М.П.                                                                                 </w:t>
            </w:r>
          </w:p>
          <w:p w14:paraId="71D3490C" w14:textId="77777777" w:rsidR="00DA5D62" w:rsidRPr="00DA5D62" w:rsidRDefault="00DA5D62" w:rsidP="00912E21">
            <w:pPr>
              <w:spacing w:line="276" w:lineRule="auto"/>
              <w:rPr>
                <w:rFonts w:ascii="Times New Roman" w:eastAsia="Calibri" w:hAnsi="Times New Roman"/>
                <w:bCs/>
                <w:color w:val="000000"/>
                <w:lang w:eastAsia="en-US"/>
              </w:rPr>
            </w:pPr>
          </w:p>
        </w:tc>
        <w:tc>
          <w:tcPr>
            <w:tcW w:w="5087" w:type="dxa"/>
          </w:tcPr>
          <w:p w14:paraId="51A64E90" w14:textId="77777777" w:rsidR="00DA5D62" w:rsidRPr="00DA5D62" w:rsidRDefault="00DA5D62" w:rsidP="00912E21">
            <w:pPr>
              <w:pStyle w:val="WW-"/>
              <w:rPr>
                <w:rFonts w:ascii="Times New Roman" w:hAnsi="Times New Roman"/>
                <w:b/>
                <w:bCs/>
                <w:color w:val="000000"/>
                <w:sz w:val="22"/>
                <w:szCs w:val="22"/>
              </w:rPr>
            </w:pPr>
            <w:r w:rsidRPr="00DA5D62">
              <w:rPr>
                <w:rFonts w:ascii="Times New Roman" w:hAnsi="Times New Roman"/>
                <w:b/>
                <w:bCs/>
                <w:color w:val="000000"/>
                <w:sz w:val="22"/>
                <w:szCs w:val="22"/>
              </w:rPr>
              <w:lastRenderedPageBreak/>
              <w:t xml:space="preserve">       Підрядник:</w:t>
            </w:r>
          </w:p>
          <w:p w14:paraId="7420D83B" w14:textId="77777777" w:rsidR="00DA5D62" w:rsidRPr="00DA5D62" w:rsidRDefault="00DA5D62" w:rsidP="00912E21">
            <w:pPr>
              <w:ind w:firstLine="567"/>
              <w:rPr>
                <w:rFonts w:ascii="Times New Roman" w:hAnsi="Times New Roman"/>
                <w:bCs/>
                <w:color w:val="000000"/>
              </w:rPr>
            </w:pPr>
          </w:p>
          <w:p w14:paraId="2B143B2F" w14:textId="77777777" w:rsidR="00DA5D62" w:rsidRPr="00DA5D62" w:rsidRDefault="00DA5D62" w:rsidP="00912E21">
            <w:pPr>
              <w:ind w:firstLine="567"/>
              <w:rPr>
                <w:rFonts w:ascii="Times New Roman" w:hAnsi="Times New Roman"/>
                <w:bCs/>
                <w:color w:val="000000"/>
              </w:rPr>
            </w:pPr>
          </w:p>
          <w:p w14:paraId="422F3558" w14:textId="77777777" w:rsidR="00DA5D62" w:rsidRDefault="00DA5D62" w:rsidP="00912E21">
            <w:pPr>
              <w:ind w:firstLine="567"/>
              <w:rPr>
                <w:rFonts w:ascii="Times New Roman" w:hAnsi="Times New Roman"/>
                <w:bCs/>
                <w:color w:val="000000"/>
              </w:rPr>
            </w:pPr>
          </w:p>
          <w:p w14:paraId="281E3E72" w14:textId="77777777" w:rsidR="00DA5D62" w:rsidRDefault="00DA5D62" w:rsidP="00912E21">
            <w:pPr>
              <w:ind w:firstLine="567"/>
              <w:rPr>
                <w:rFonts w:ascii="Times New Roman" w:hAnsi="Times New Roman"/>
                <w:bCs/>
                <w:color w:val="000000"/>
              </w:rPr>
            </w:pPr>
          </w:p>
          <w:p w14:paraId="2B4E6E36" w14:textId="77777777" w:rsidR="00DA5D62" w:rsidRDefault="00DA5D62" w:rsidP="00912E21">
            <w:pPr>
              <w:ind w:firstLine="567"/>
              <w:rPr>
                <w:rFonts w:ascii="Times New Roman" w:hAnsi="Times New Roman"/>
                <w:bCs/>
                <w:color w:val="000000"/>
              </w:rPr>
            </w:pPr>
          </w:p>
          <w:p w14:paraId="7AE6DC70" w14:textId="77777777" w:rsidR="00DA5D62" w:rsidRDefault="00DA5D62" w:rsidP="00912E21">
            <w:pPr>
              <w:ind w:firstLine="567"/>
              <w:rPr>
                <w:rFonts w:ascii="Times New Roman" w:hAnsi="Times New Roman"/>
                <w:bCs/>
                <w:color w:val="000000"/>
              </w:rPr>
            </w:pPr>
          </w:p>
          <w:p w14:paraId="05A3B831" w14:textId="77777777" w:rsidR="00DA5D62" w:rsidRDefault="00DA5D62" w:rsidP="00912E21">
            <w:pPr>
              <w:ind w:firstLine="567"/>
              <w:rPr>
                <w:rFonts w:ascii="Times New Roman" w:hAnsi="Times New Roman"/>
                <w:bCs/>
                <w:color w:val="000000"/>
              </w:rPr>
            </w:pPr>
          </w:p>
          <w:p w14:paraId="74DDDAE2" w14:textId="77777777" w:rsidR="00DA5D62" w:rsidRDefault="00DA5D62" w:rsidP="00912E21">
            <w:pPr>
              <w:ind w:firstLine="567"/>
              <w:rPr>
                <w:rFonts w:ascii="Times New Roman" w:hAnsi="Times New Roman"/>
                <w:bCs/>
                <w:color w:val="000000"/>
              </w:rPr>
            </w:pPr>
          </w:p>
          <w:p w14:paraId="7E22FAF2" w14:textId="77777777" w:rsidR="00DA5D62" w:rsidRDefault="00DA5D62" w:rsidP="00912E21">
            <w:pPr>
              <w:ind w:firstLine="567"/>
              <w:rPr>
                <w:rFonts w:ascii="Times New Roman" w:hAnsi="Times New Roman"/>
                <w:bCs/>
                <w:color w:val="000000"/>
              </w:rPr>
            </w:pPr>
          </w:p>
          <w:p w14:paraId="1F021705" w14:textId="77777777" w:rsidR="00DA5D62" w:rsidRDefault="00DA5D62" w:rsidP="00912E21">
            <w:pPr>
              <w:ind w:firstLine="567"/>
              <w:rPr>
                <w:rFonts w:ascii="Times New Roman" w:hAnsi="Times New Roman"/>
                <w:bCs/>
                <w:color w:val="000000"/>
              </w:rPr>
            </w:pPr>
          </w:p>
          <w:p w14:paraId="2E39CD18" w14:textId="77777777" w:rsidR="00DA5D62" w:rsidRDefault="00DA5D62" w:rsidP="00912E21">
            <w:pPr>
              <w:ind w:firstLine="567"/>
              <w:rPr>
                <w:rFonts w:ascii="Times New Roman" w:hAnsi="Times New Roman"/>
                <w:bCs/>
                <w:color w:val="000000"/>
              </w:rPr>
            </w:pPr>
          </w:p>
          <w:p w14:paraId="7A7DE6FC" w14:textId="77777777" w:rsidR="00DA5D62" w:rsidRDefault="00DA5D62" w:rsidP="00912E21">
            <w:pPr>
              <w:ind w:firstLine="567"/>
              <w:rPr>
                <w:rFonts w:ascii="Times New Roman" w:hAnsi="Times New Roman"/>
                <w:bCs/>
                <w:color w:val="000000"/>
              </w:rPr>
            </w:pPr>
          </w:p>
          <w:p w14:paraId="4B134682" w14:textId="77777777" w:rsidR="00DA5D62" w:rsidRDefault="00DA5D62" w:rsidP="00912E21">
            <w:pPr>
              <w:ind w:firstLine="567"/>
              <w:rPr>
                <w:rFonts w:ascii="Times New Roman" w:hAnsi="Times New Roman"/>
                <w:bCs/>
                <w:color w:val="000000"/>
              </w:rPr>
            </w:pPr>
          </w:p>
          <w:p w14:paraId="3D84D7E5" w14:textId="77777777" w:rsidR="00DA5D62" w:rsidRPr="00DA5D62" w:rsidRDefault="00DA5D62" w:rsidP="00912E21">
            <w:pPr>
              <w:ind w:firstLine="567"/>
              <w:rPr>
                <w:rFonts w:ascii="Times New Roman" w:hAnsi="Times New Roman"/>
                <w:bCs/>
                <w:color w:val="000000"/>
              </w:rPr>
            </w:pPr>
          </w:p>
          <w:p w14:paraId="2C5B50E6" w14:textId="77777777" w:rsidR="00DA5D62" w:rsidRPr="00DA5D62" w:rsidRDefault="00DA5D62" w:rsidP="00912E21">
            <w:pPr>
              <w:ind w:firstLine="567"/>
              <w:rPr>
                <w:rFonts w:ascii="Times New Roman" w:hAnsi="Times New Roman"/>
                <w:bCs/>
                <w:color w:val="000000"/>
              </w:rPr>
            </w:pPr>
          </w:p>
          <w:p w14:paraId="463B3FD3" w14:textId="77777777" w:rsidR="00DA5D62" w:rsidRPr="00DA5D62" w:rsidRDefault="00DA5D62" w:rsidP="00912E21">
            <w:pPr>
              <w:rPr>
                <w:rFonts w:ascii="Times New Roman" w:hAnsi="Times New Roman"/>
                <w:bCs/>
                <w:color w:val="000000"/>
              </w:rPr>
            </w:pPr>
            <w:r w:rsidRPr="00DA5D62">
              <w:rPr>
                <w:rFonts w:ascii="Times New Roman" w:hAnsi="Times New Roman"/>
                <w:bCs/>
                <w:color w:val="000000"/>
                <w:sz w:val="22"/>
                <w:szCs w:val="22"/>
              </w:rPr>
              <w:t xml:space="preserve">_____________________ </w:t>
            </w:r>
          </w:p>
          <w:p w14:paraId="6A0C6B4D" w14:textId="77777777" w:rsidR="00DA5D62" w:rsidRPr="00DA5D62" w:rsidRDefault="00DA5D62" w:rsidP="00912E21">
            <w:pPr>
              <w:ind w:firstLine="567"/>
              <w:rPr>
                <w:rFonts w:ascii="Times New Roman" w:eastAsia="Calibri" w:hAnsi="Times New Roman"/>
                <w:bCs/>
                <w:color w:val="000000"/>
                <w:lang w:eastAsia="en-US"/>
              </w:rPr>
            </w:pPr>
            <w:r w:rsidRPr="00DA5D62">
              <w:rPr>
                <w:rFonts w:ascii="Times New Roman" w:hAnsi="Times New Roman"/>
                <w:sz w:val="22"/>
                <w:szCs w:val="22"/>
              </w:rPr>
              <w:t xml:space="preserve">М.П.                      </w:t>
            </w:r>
          </w:p>
        </w:tc>
      </w:tr>
    </w:tbl>
    <w:p w14:paraId="561FAFBB" w14:textId="77777777" w:rsidR="00DA5D62" w:rsidRPr="00DA5D62" w:rsidRDefault="00DA5D62" w:rsidP="0090576F">
      <w:pPr>
        <w:pStyle w:val="a4"/>
        <w:rPr>
          <w:rFonts w:ascii="Times New Roman" w:hAnsi="Times New Roman" w:cs="Times New Roman"/>
          <w:b/>
          <w:sz w:val="22"/>
          <w:szCs w:val="22"/>
        </w:rPr>
      </w:pPr>
    </w:p>
    <w:sectPr w:rsidR="00DA5D62" w:rsidRPr="00DA5D62" w:rsidSect="008E3DF5">
      <w:pgSz w:w="11900" w:h="16840"/>
      <w:pgMar w:top="567" w:right="560"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883"/>
    <w:multiLevelType w:val="hybridMultilevel"/>
    <w:tmpl w:val="6A7C7FF6"/>
    <w:lvl w:ilvl="0" w:tplc="4D5ADF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741FF"/>
    <w:multiLevelType w:val="multilevel"/>
    <w:tmpl w:val="3CEC9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54D2F"/>
    <w:multiLevelType w:val="multilevel"/>
    <w:tmpl w:val="7BC22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754F7"/>
    <w:multiLevelType w:val="multilevel"/>
    <w:tmpl w:val="84E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0DE2"/>
    <w:multiLevelType w:val="multilevel"/>
    <w:tmpl w:val="7816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9526B"/>
    <w:multiLevelType w:val="hybridMultilevel"/>
    <w:tmpl w:val="1FA42ECC"/>
    <w:lvl w:ilvl="0" w:tplc="F184F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F3BC5"/>
    <w:multiLevelType w:val="multilevel"/>
    <w:tmpl w:val="60E83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752CE7"/>
    <w:multiLevelType w:val="multilevel"/>
    <w:tmpl w:val="C06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4" w15:restartNumberingAfterBreak="0">
    <w:nsid w:val="53437B63"/>
    <w:multiLevelType w:val="multilevel"/>
    <w:tmpl w:val="AAF4C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25F6B"/>
    <w:multiLevelType w:val="multilevel"/>
    <w:tmpl w:val="B260AD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E5C41DC"/>
    <w:multiLevelType w:val="multilevel"/>
    <w:tmpl w:val="B1B03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F993326"/>
    <w:multiLevelType w:val="multilevel"/>
    <w:tmpl w:val="0B06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A5994"/>
    <w:multiLevelType w:val="multilevel"/>
    <w:tmpl w:val="A6EA0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39075A"/>
    <w:multiLevelType w:val="multilevel"/>
    <w:tmpl w:val="5F0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82BE1"/>
    <w:multiLevelType w:val="multilevel"/>
    <w:tmpl w:val="09E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614B5"/>
    <w:multiLevelType w:val="multilevel"/>
    <w:tmpl w:val="400EED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82319C"/>
    <w:multiLevelType w:val="multilevel"/>
    <w:tmpl w:val="BCE4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F3B5F21"/>
    <w:multiLevelType w:val="multilevel"/>
    <w:tmpl w:val="898AD38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33830741">
    <w:abstractNumId w:val="24"/>
  </w:num>
  <w:num w:numId="2" w16cid:durableId="473109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0924268">
    <w:abstractNumId w:val="23"/>
  </w:num>
  <w:num w:numId="4" w16cid:durableId="694697141">
    <w:abstractNumId w:val="18"/>
  </w:num>
  <w:num w:numId="5" w16cid:durableId="950824282">
    <w:abstractNumId w:val="14"/>
  </w:num>
  <w:num w:numId="6" w16cid:durableId="1424835746">
    <w:abstractNumId w:val="5"/>
  </w:num>
  <w:num w:numId="7" w16cid:durableId="2126921291">
    <w:abstractNumId w:val="15"/>
  </w:num>
  <w:num w:numId="8" w16cid:durableId="1064722934">
    <w:abstractNumId w:val="19"/>
  </w:num>
  <w:num w:numId="9" w16cid:durableId="642195876">
    <w:abstractNumId w:val="11"/>
  </w:num>
  <w:num w:numId="10" w16cid:durableId="2030788972">
    <w:abstractNumId w:val="6"/>
  </w:num>
  <w:num w:numId="11" w16cid:durableId="160632463">
    <w:abstractNumId w:val="1"/>
  </w:num>
  <w:num w:numId="12" w16cid:durableId="1879734851">
    <w:abstractNumId w:val="9"/>
  </w:num>
  <w:num w:numId="13" w16cid:durableId="496192039">
    <w:abstractNumId w:val="22"/>
  </w:num>
  <w:num w:numId="14" w16cid:durableId="2104952207">
    <w:abstractNumId w:val="3"/>
  </w:num>
  <w:num w:numId="15" w16cid:durableId="1045788685">
    <w:abstractNumId w:val="27"/>
  </w:num>
  <w:num w:numId="16" w16cid:durableId="1884170866">
    <w:abstractNumId w:val="21"/>
  </w:num>
  <w:num w:numId="17" w16cid:durableId="163784439">
    <w:abstractNumId w:val="16"/>
  </w:num>
  <w:num w:numId="18" w16cid:durableId="1487699922">
    <w:abstractNumId w:val="7"/>
  </w:num>
  <w:num w:numId="19" w16cid:durableId="1716271185">
    <w:abstractNumId w:val="13"/>
  </w:num>
  <w:num w:numId="20" w16cid:durableId="229193492">
    <w:abstractNumId w:val="12"/>
  </w:num>
  <w:num w:numId="21" w16cid:durableId="1946307975">
    <w:abstractNumId w:val="0"/>
  </w:num>
  <w:num w:numId="22" w16cid:durableId="18995882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2139693">
    <w:abstractNumId w:val="10"/>
  </w:num>
  <w:num w:numId="24" w16cid:durableId="94596308">
    <w:abstractNumId w:val="25"/>
  </w:num>
  <w:num w:numId="25" w16cid:durableId="1437216471">
    <w:abstractNumId w:val="8"/>
  </w:num>
  <w:num w:numId="26" w16cid:durableId="874971957">
    <w:abstractNumId w:val="2"/>
  </w:num>
  <w:num w:numId="27" w16cid:durableId="739250536">
    <w:abstractNumId w:val="4"/>
  </w:num>
  <w:num w:numId="28" w16cid:durableId="182007576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33A3"/>
    <w:rsid w:val="0000425D"/>
    <w:rsid w:val="00010799"/>
    <w:rsid w:val="0001104E"/>
    <w:rsid w:val="00014818"/>
    <w:rsid w:val="00014B81"/>
    <w:rsid w:val="00015505"/>
    <w:rsid w:val="0001639B"/>
    <w:rsid w:val="000165AD"/>
    <w:rsid w:val="0001685D"/>
    <w:rsid w:val="000203B0"/>
    <w:rsid w:val="00021246"/>
    <w:rsid w:val="00021AD5"/>
    <w:rsid w:val="00021E81"/>
    <w:rsid w:val="00025A43"/>
    <w:rsid w:val="00027AB1"/>
    <w:rsid w:val="00042381"/>
    <w:rsid w:val="00043A4D"/>
    <w:rsid w:val="00046A16"/>
    <w:rsid w:val="00047DD4"/>
    <w:rsid w:val="0006079C"/>
    <w:rsid w:val="0006518A"/>
    <w:rsid w:val="00065EA7"/>
    <w:rsid w:val="00072374"/>
    <w:rsid w:val="00072B42"/>
    <w:rsid w:val="00074808"/>
    <w:rsid w:val="00076C95"/>
    <w:rsid w:val="00077A86"/>
    <w:rsid w:val="0008294A"/>
    <w:rsid w:val="00083B6E"/>
    <w:rsid w:val="0008643C"/>
    <w:rsid w:val="000872CE"/>
    <w:rsid w:val="000904FD"/>
    <w:rsid w:val="000916E2"/>
    <w:rsid w:val="00094A3D"/>
    <w:rsid w:val="0009574E"/>
    <w:rsid w:val="00095E7A"/>
    <w:rsid w:val="000A38FC"/>
    <w:rsid w:val="000A48C3"/>
    <w:rsid w:val="000A7B16"/>
    <w:rsid w:val="000B30EA"/>
    <w:rsid w:val="000C189A"/>
    <w:rsid w:val="000C39EF"/>
    <w:rsid w:val="000C400D"/>
    <w:rsid w:val="000C457E"/>
    <w:rsid w:val="000C45F8"/>
    <w:rsid w:val="000C58FD"/>
    <w:rsid w:val="000C5FAF"/>
    <w:rsid w:val="000C6B3F"/>
    <w:rsid w:val="000C7EC7"/>
    <w:rsid w:val="000C7F81"/>
    <w:rsid w:val="000D1ECC"/>
    <w:rsid w:val="000D2B62"/>
    <w:rsid w:val="000D3780"/>
    <w:rsid w:val="000D4D5E"/>
    <w:rsid w:val="000D74D0"/>
    <w:rsid w:val="000E01B0"/>
    <w:rsid w:val="000E0CCA"/>
    <w:rsid w:val="000E4F16"/>
    <w:rsid w:val="000E6FFB"/>
    <w:rsid w:val="000E71F1"/>
    <w:rsid w:val="000F00DD"/>
    <w:rsid w:val="000F1578"/>
    <w:rsid w:val="000F2180"/>
    <w:rsid w:val="000F2ED1"/>
    <w:rsid w:val="000F7DC7"/>
    <w:rsid w:val="00101568"/>
    <w:rsid w:val="0010261F"/>
    <w:rsid w:val="0010395B"/>
    <w:rsid w:val="001053BF"/>
    <w:rsid w:val="0010559C"/>
    <w:rsid w:val="001064F8"/>
    <w:rsid w:val="00106C28"/>
    <w:rsid w:val="0011184F"/>
    <w:rsid w:val="00113514"/>
    <w:rsid w:val="00114E47"/>
    <w:rsid w:val="001167EA"/>
    <w:rsid w:val="00117356"/>
    <w:rsid w:val="0012208F"/>
    <w:rsid w:val="001266A6"/>
    <w:rsid w:val="0013256B"/>
    <w:rsid w:val="00133DB6"/>
    <w:rsid w:val="0014144C"/>
    <w:rsid w:val="00143B0D"/>
    <w:rsid w:val="001507F3"/>
    <w:rsid w:val="00151AE3"/>
    <w:rsid w:val="001549C3"/>
    <w:rsid w:val="0015599B"/>
    <w:rsid w:val="0016293A"/>
    <w:rsid w:val="00163F9B"/>
    <w:rsid w:val="00165063"/>
    <w:rsid w:val="00171E70"/>
    <w:rsid w:val="00174353"/>
    <w:rsid w:val="001764D8"/>
    <w:rsid w:val="0017774C"/>
    <w:rsid w:val="0018110C"/>
    <w:rsid w:val="00181242"/>
    <w:rsid w:val="00187D90"/>
    <w:rsid w:val="001914B0"/>
    <w:rsid w:val="001935DE"/>
    <w:rsid w:val="001A1BE8"/>
    <w:rsid w:val="001A204C"/>
    <w:rsid w:val="001A35ED"/>
    <w:rsid w:val="001A39B7"/>
    <w:rsid w:val="001A417A"/>
    <w:rsid w:val="001A4359"/>
    <w:rsid w:val="001A6BF5"/>
    <w:rsid w:val="001A74D6"/>
    <w:rsid w:val="001A773C"/>
    <w:rsid w:val="001B07C1"/>
    <w:rsid w:val="001B75B4"/>
    <w:rsid w:val="001C134B"/>
    <w:rsid w:val="001C28F8"/>
    <w:rsid w:val="001C2B60"/>
    <w:rsid w:val="001C3B3B"/>
    <w:rsid w:val="001C7D36"/>
    <w:rsid w:val="001D5F74"/>
    <w:rsid w:val="001D676F"/>
    <w:rsid w:val="001E066A"/>
    <w:rsid w:val="001E0D7F"/>
    <w:rsid w:val="001E22FE"/>
    <w:rsid w:val="001E2609"/>
    <w:rsid w:val="001E3C8A"/>
    <w:rsid w:val="001E4A62"/>
    <w:rsid w:val="001E56F1"/>
    <w:rsid w:val="001E5DCE"/>
    <w:rsid w:val="0020280A"/>
    <w:rsid w:val="00212C1C"/>
    <w:rsid w:val="00212C97"/>
    <w:rsid w:val="00213729"/>
    <w:rsid w:val="00213A26"/>
    <w:rsid w:val="00216AA6"/>
    <w:rsid w:val="00231155"/>
    <w:rsid w:val="00231A4F"/>
    <w:rsid w:val="002360BC"/>
    <w:rsid w:val="00236BFA"/>
    <w:rsid w:val="00242C7C"/>
    <w:rsid w:val="00246342"/>
    <w:rsid w:val="002509DE"/>
    <w:rsid w:val="00251BD6"/>
    <w:rsid w:val="00254624"/>
    <w:rsid w:val="0025502C"/>
    <w:rsid w:val="002559D6"/>
    <w:rsid w:val="00261B93"/>
    <w:rsid w:val="002667BC"/>
    <w:rsid w:val="002713C2"/>
    <w:rsid w:val="0027353A"/>
    <w:rsid w:val="002776BC"/>
    <w:rsid w:val="00281093"/>
    <w:rsid w:val="00282411"/>
    <w:rsid w:val="00284693"/>
    <w:rsid w:val="00285EE2"/>
    <w:rsid w:val="00292971"/>
    <w:rsid w:val="002939BD"/>
    <w:rsid w:val="00294063"/>
    <w:rsid w:val="00294DBC"/>
    <w:rsid w:val="002966C6"/>
    <w:rsid w:val="002A041C"/>
    <w:rsid w:val="002A34B3"/>
    <w:rsid w:val="002A5E6B"/>
    <w:rsid w:val="002A65F1"/>
    <w:rsid w:val="002B05B7"/>
    <w:rsid w:val="002B0F11"/>
    <w:rsid w:val="002B3F60"/>
    <w:rsid w:val="002B4915"/>
    <w:rsid w:val="002B5DD5"/>
    <w:rsid w:val="002B6C6E"/>
    <w:rsid w:val="002C2F08"/>
    <w:rsid w:val="002C3D5E"/>
    <w:rsid w:val="002C41B2"/>
    <w:rsid w:val="002C48E0"/>
    <w:rsid w:val="002C60EE"/>
    <w:rsid w:val="002C7328"/>
    <w:rsid w:val="002D161D"/>
    <w:rsid w:val="002D66A8"/>
    <w:rsid w:val="002D7FAE"/>
    <w:rsid w:val="002E0C58"/>
    <w:rsid w:val="002E3270"/>
    <w:rsid w:val="002E43ED"/>
    <w:rsid w:val="002E4BF3"/>
    <w:rsid w:val="002E55F1"/>
    <w:rsid w:val="002E702D"/>
    <w:rsid w:val="002F322F"/>
    <w:rsid w:val="003074B1"/>
    <w:rsid w:val="003077D3"/>
    <w:rsid w:val="003078F8"/>
    <w:rsid w:val="00311CD7"/>
    <w:rsid w:val="00312CDE"/>
    <w:rsid w:val="003148E9"/>
    <w:rsid w:val="00316AE0"/>
    <w:rsid w:val="0032209A"/>
    <w:rsid w:val="00322D0D"/>
    <w:rsid w:val="00325877"/>
    <w:rsid w:val="00325CA8"/>
    <w:rsid w:val="00326A76"/>
    <w:rsid w:val="00334C6D"/>
    <w:rsid w:val="003421CA"/>
    <w:rsid w:val="00346651"/>
    <w:rsid w:val="00353396"/>
    <w:rsid w:val="00354E5E"/>
    <w:rsid w:val="00355813"/>
    <w:rsid w:val="00356B56"/>
    <w:rsid w:val="00356D58"/>
    <w:rsid w:val="003579DC"/>
    <w:rsid w:val="003601FE"/>
    <w:rsid w:val="00362617"/>
    <w:rsid w:val="00367033"/>
    <w:rsid w:val="00370508"/>
    <w:rsid w:val="00371FA9"/>
    <w:rsid w:val="003722CB"/>
    <w:rsid w:val="0037230A"/>
    <w:rsid w:val="00372778"/>
    <w:rsid w:val="003728AB"/>
    <w:rsid w:val="00375AA5"/>
    <w:rsid w:val="00376085"/>
    <w:rsid w:val="0037635D"/>
    <w:rsid w:val="00381684"/>
    <w:rsid w:val="0038245A"/>
    <w:rsid w:val="00382F93"/>
    <w:rsid w:val="003830CF"/>
    <w:rsid w:val="00385ECE"/>
    <w:rsid w:val="00391331"/>
    <w:rsid w:val="00392FFE"/>
    <w:rsid w:val="003A2FED"/>
    <w:rsid w:val="003A7BC1"/>
    <w:rsid w:val="003B189D"/>
    <w:rsid w:val="003B34BC"/>
    <w:rsid w:val="003B4252"/>
    <w:rsid w:val="003B578B"/>
    <w:rsid w:val="003C2D04"/>
    <w:rsid w:val="003C3A45"/>
    <w:rsid w:val="003D360D"/>
    <w:rsid w:val="003D3BFB"/>
    <w:rsid w:val="003D5617"/>
    <w:rsid w:val="003E02F7"/>
    <w:rsid w:val="003E13A0"/>
    <w:rsid w:val="003E1D4D"/>
    <w:rsid w:val="003E3283"/>
    <w:rsid w:val="003E7396"/>
    <w:rsid w:val="003F31F5"/>
    <w:rsid w:val="003F61FE"/>
    <w:rsid w:val="0040465F"/>
    <w:rsid w:val="004109F0"/>
    <w:rsid w:val="00411910"/>
    <w:rsid w:val="00414A97"/>
    <w:rsid w:val="00415F85"/>
    <w:rsid w:val="00422A4C"/>
    <w:rsid w:val="0042724A"/>
    <w:rsid w:val="00427746"/>
    <w:rsid w:val="00432723"/>
    <w:rsid w:val="00432799"/>
    <w:rsid w:val="00433A24"/>
    <w:rsid w:val="00434F65"/>
    <w:rsid w:val="00443664"/>
    <w:rsid w:val="004457FA"/>
    <w:rsid w:val="00446457"/>
    <w:rsid w:val="00447827"/>
    <w:rsid w:val="00447F8F"/>
    <w:rsid w:val="00451377"/>
    <w:rsid w:val="00452DAA"/>
    <w:rsid w:val="00453162"/>
    <w:rsid w:val="00455812"/>
    <w:rsid w:val="004573C9"/>
    <w:rsid w:val="0046391E"/>
    <w:rsid w:val="00464806"/>
    <w:rsid w:val="00464DAA"/>
    <w:rsid w:val="00465FA7"/>
    <w:rsid w:val="004667E5"/>
    <w:rsid w:val="0046796B"/>
    <w:rsid w:val="00467C88"/>
    <w:rsid w:val="0047171C"/>
    <w:rsid w:val="00474701"/>
    <w:rsid w:val="00474C10"/>
    <w:rsid w:val="00474F03"/>
    <w:rsid w:val="00476D4D"/>
    <w:rsid w:val="0047722A"/>
    <w:rsid w:val="004814E8"/>
    <w:rsid w:val="00483938"/>
    <w:rsid w:val="00484002"/>
    <w:rsid w:val="00486540"/>
    <w:rsid w:val="00490716"/>
    <w:rsid w:val="0049250B"/>
    <w:rsid w:val="00492914"/>
    <w:rsid w:val="00495F3D"/>
    <w:rsid w:val="00495FB8"/>
    <w:rsid w:val="0049748A"/>
    <w:rsid w:val="00497D98"/>
    <w:rsid w:val="004B0B21"/>
    <w:rsid w:val="004B11E6"/>
    <w:rsid w:val="004B30CB"/>
    <w:rsid w:val="004B6672"/>
    <w:rsid w:val="004C0261"/>
    <w:rsid w:val="004C093E"/>
    <w:rsid w:val="004C1029"/>
    <w:rsid w:val="004C1B79"/>
    <w:rsid w:val="004C347A"/>
    <w:rsid w:val="004C686C"/>
    <w:rsid w:val="004C7957"/>
    <w:rsid w:val="004D370F"/>
    <w:rsid w:val="004D3AE7"/>
    <w:rsid w:val="004D3AFF"/>
    <w:rsid w:val="004D3CB9"/>
    <w:rsid w:val="004D5393"/>
    <w:rsid w:val="004D557E"/>
    <w:rsid w:val="004D6597"/>
    <w:rsid w:val="004D6A37"/>
    <w:rsid w:val="004D77E4"/>
    <w:rsid w:val="004E049F"/>
    <w:rsid w:val="004E622B"/>
    <w:rsid w:val="004F188B"/>
    <w:rsid w:val="004F1C2F"/>
    <w:rsid w:val="004F1DD0"/>
    <w:rsid w:val="004F3168"/>
    <w:rsid w:val="004F443E"/>
    <w:rsid w:val="004F729A"/>
    <w:rsid w:val="005023F1"/>
    <w:rsid w:val="0050387C"/>
    <w:rsid w:val="0050454E"/>
    <w:rsid w:val="00505B3D"/>
    <w:rsid w:val="00505D60"/>
    <w:rsid w:val="00506476"/>
    <w:rsid w:val="005078BB"/>
    <w:rsid w:val="005108EA"/>
    <w:rsid w:val="00521A32"/>
    <w:rsid w:val="00521F6A"/>
    <w:rsid w:val="00530BAC"/>
    <w:rsid w:val="005327A7"/>
    <w:rsid w:val="0053634A"/>
    <w:rsid w:val="005446B0"/>
    <w:rsid w:val="005560BD"/>
    <w:rsid w:val="00556D75"/>
    <w:rsid w:val="0055759D"/>
    <w:rsid w:val="00557C01"/>
    <w:rsid w:val="00562A15"/>
    <w:rsid w:val="00563A71"/>
    <w:rsid w:val="00565623"/>
    <w:rsid w:val="00570DBD"/>
    <w:rsid w:val="00571EF5"/>
    <w:rsid w:val="005768DF"/>
    <w:rsid w:val="0057774C"/>
    <w:rsid w:val="00580DCD"/>
    <w:rsid w:val="005828CB"/>
    <w:rsid w:val="005843AA"/>
    <w:rsid w:val="00586A5C"/>
    <w:rsid w:val="00590609"/>
    <w:rsid w:val="005907CD"/>
    <w:rsid w:val="00590D7B"/>
    <w:rsid w:val="0059393E"/>
    <w:rsid w:val="00594E7C"/>
    <w:rsid w:val="005A316E"/>
    <w:rsid w:val="005A39C8"/>
    <w:rsid w:val="005A66F9"/>
    <w:rsid w:val="005C4D4E"/>
    <w:rsid w:val="005C6145"/>
    <w:rsid w:val="005C646E"/>
    <w:rsid w:val="005C7E7F"/>
    <w:rsid w:val="005D3549"/>
    <w:rsid w:val="005D3FBA"/>
    <w:rsid w:val="005D430C"/>
    <w:rsid w:val="005D67FA"/>
    <w:rsid w:val="005D77F4"/>
    <w:rsid w:val="005E016E"/>
    <w:rsid w:val="005E0444"/>
    <w:rsid w:val="005E65A2"/>
    <w:rsid w:val="005E6D3F"/>
    <w:rsid w:val="005E79E9"/>
    <w:rsid w:val="005E7C8E"/>
    <w:rsid w:val="005F42F9"/>
    <w:rsid w:val="005F6F08"/>
    <w:rsid w:val="006051AC"/>
    <w:rsid w:val="00605CD8"/>
    <w:rsid w:val="006076ED"/>
    <w:rsid w:val="006123B9"/>
    <w:rsid w:val="00613062"/>
    <w:rsid w:val="006162F5"/>
    <w:rsid w:val="00617AA7"/>
    <w:rsid w:val="0062208F"/>
    <w:rsid w:val="00626024"/>
    <w:rsid w:val="006273AE"/>
    <w:rsid w:val="00630670"/>
    <w:rsid w:val="00630DE7"/>
    <w:rsid w:val="00630E8C"/>
    <w:rsid w:val="0063157C"/>
    <w:rsid w:val="00631687"/>
    <w:rsid w:val="00635371"/>
    <w:rsid w:val="00636B33"/>
    <w:rsid w:val="00637B42"/>
    <w:rsid w:val="0064027C"/>
    <w:rsid w:val="0064518C"/>
    <w:rsid w:val="00645DE9"/>
    <w:rsid w:val="0064643F"/>
    <w:rsid w:val="0064657A"/>
    <w:rsid w:val="00651EDE"/>
    <w:rsid w:val="00662715"/>
    <w:rsid w:val="00671EE6"/>
    <w:rsid w:val="00672994"/>
    <w:rsid w:val="00672F16"/>
    <w:rsid w:val="006758A2"/>
    <w:rsid w:val="00676234"/>
    <w:rsid w:val="0068138E"/>
    <w:rsid w:val="0068192A"/>
    <w:rsid w:val="006837D6"/>
    <w:rsid w:val="0068784A"/>
    <w:rsid w:val="00692421"/>
    <w:rsid w:val="00693500"/>
    <w:rsid w:val="006955BF"/>
    <w:rsid w:val="00695DDE"/>
    <w:rsid w:val="006A3D2D"/>
    <w:rsid w:val="006A497B"/>
    <w:rsid w:val="006A5AB9"/>
    <w:rsid w:val="006A7119"/>
    <w:rsid w:val="006B4F4D"/>
    <w:rsid w:val="006B59D4"/>
    <w:rsid w:val="006B6721"/>
    <w:rsid w:val="006C1568"/>
    <w:rsid w:val="006C1582"/>
    <w:rsid w:val="006C1E50"/>
    <w:rsid w:val="006C2BAE"/>
    <w:rsid w:val="006C3B4A"/>
    <w:rsid w:val="006C4FF3"/>
    <w:rsid w:val="006C715E"/>
    <w:rsid w:val="006D26DB"/>
    <w:rsid w:val="006D4E0B"/>
    <w:rsid w:val="006D62D6"/>
    <w:rsid w:val="006D64BA"/>
    <w:rsid w:val="006E29EA"/>
    <w:rsid w:val="006E3033"/>
    <w:rsid w:val="006E4197"/>
    <w:rsid w:val="006E585E"/>
    <w:rsid w:val="006E6124"/>
    <w:rsid w:val="006F371A"/>
    <w:rsid w:val="006F5089"/>
    <w:rsid w:val="006F71E7"/>
    <w:rsid w:val="00703F30"/>
    <w:rsid w:val="00704A97"/>
    <w:rsid w:val="00710FC0"/>
    <w:rsid w:val="007149A7"/>
    <w:rsid w:val="00715F4E"/>
    <w:rsid w:val="00716EFA"/>
    <w:rsid w:val="0072207A"/>
    <w:rsid w:val="007230DB"/>
    <w:rsid w:val="00723D87"/>
    <w:rsid w:val="00727C9E"/>
    <w:rsid w:val="00733C82"/>
    <w:rsid w:val="00734476"/>
    <w:rsid w:val="00736DDC"/>
    <w:rsid w:val="00741320"/>
    <w:rsid w:val="00742195"/>
    <w:rsid w:val="007428F6"/>
    <w:rsid w:val="007509D6"/>
    <w:rsid w:val="007518BC"/>
    <w:rsid w:val="00751D73"/>
    <w:rsid w:val="00751E6F"/>
    <w:rsid w:val="0075496B"/>
    <w:rsid w:val="00755644"/>
    <w:rsid w:val="00755781"/>
    <w:rsid w:val="00760ED0"/>
    <w:rsid w:val="00761581"/>
    <w:rsid w:val="007626F7"/>
    <w:rsid w:val="00770B2B"/>
    <w:rsid w:val="0077143A"/>
    <w:rsid w:val="007729E1"/>
    <w:rsid w:val="007741F5"/>
    <w:rsid w:val="00775625"/>
    <w:rsid w:val="007765EC"/>
    <w:rsid w:val="00776E47"/>
    <w:rsid w:val="007819CF"/>
    <w:rsid w:val="00782C74"/>
    <w:rsid w:val="00783E19"/>
    <w:rsid w:val="007846D0"/>
    <w:rsid w:val="00791E87"/>
    <w:rsid w:val="00797CB8"/>
    <w:rsid w:val="007A1AB7"/>
    <w:rsid w:val="007A342B"/>
    <w:rsid w:val="007A6F70"/>
    <w:rsid w:val="007A782B"/>
    <w:rsid w:val="007B1BD1"/>
    <w:rsid w:val="007B1F79"/>
    <w:rsid w:val="007B2882"/>
    <w:rsid w:val="007B70B9"/>
    <w:rsid w:val="007C2821"/>
    <w:rsid w:val="007C50B4"/>
    <w:rsid w:val="007D0C37"/>
    <w:rsid w:val="007D434E"/>
    <w:rsid w:val="007D52E5"/>
    <w:rsid w:val="007E0078"/>
    <w:rsid w:val="007F18E2"/>
    <w:rsid w:val="007F37B1"/>
    <w:rsid w:val="007F3C12"/>
    <w:rsid w:val="007F4358"/>
    <w:rsid w:val="007F655C"/>
    <w:rsid w:val="007F7303"/>
    <w:rsid w:val="00800789"/>
    <w:rsid w:val="008040EE"/>
    <w:rsid w:val="00806E59"/>
    <w:rsid w:val="008121C9"/>
    <w:rsid w:val="0081336A"/>
    <w:rsid w:val="00813E87"/>
    <w:rsid w:val="00814912"/>
    <w:rsid w:val="00814E5C"/>
    <w:rsid w:val="00815344"/>
    <w:rsid w:val="008153F9"/>
    <w:rsid w:val="008178C8"/>
    <w:rsid w:val="00826A45"/>
    <w:rsid w:val="00832D71"/>
    <w:rsid w:val="008330AE"/>
    <w:rsid w:val="00835691"/>
    <w:rsid w:val="0084004B"/>
    <w:rsid w:val="00840E2F"/>
    <w:rsid w:val="0084401C"/>
    <w:rsid w:val="00844221"/>
    <w:rsid w:val="00845B86"/>
    <w:rsid w:val="00845C3E"/>
    <w:rsid w:val="00847D38"/>
    <w:rsid w:val="0085218C"/>
    <w:rsid w:val="0085359C"/>
    <w:rsid w:val="00853806"/>
    <w:rsid w:val="00854124"/>
    <w:rsid w:val="00856E96"/>
    <w:rsid w:val="0085745F"/>
    <w:rsid w:val="00861441"/>
    <w:rsid w:val="00862FE6"/>
    <w:rsid w:val="0086302B"/>
    <w:rsid w:val="00864937"/>
    <w:rsid w:val="00866EB8"/>
    <w:rsid w:val="00866FCB"/>
    <w:rsid w:val="0087008E"/>
    <w:rsid w:val="00871659"/>
    <w:rsid w:val="00876295"/>
    <w:rsid w:val="0088451B"/>
    <w:rsid w:val="00885506"/>
    <w:rsid w:val="00887F8E"/>
    <w:rsid w:val="00890723"/>
    <w:rsid w:val="00893E23"/>
    <w:rsid w:val="0089646F"/>
    <w:rsid w:val="008A3F34"/>
    <w:rsid w:val="008A6F78"/>
    <w:rsid w:val="008B3DAF"/>
    <w:rsid w:val="008B50DE"/>
    <w:rsid w:val="008B795D"/>
    <w:rsid w:val="008B7B35"/>
    <w:rsid w:val="008C3841"/>
    <w:rsid w:val="008D0F8C"/>
    <w:rsid w:val="008D23C2"/>
    <w:rsid w:val="008D696E"/>
    <w:rsid w:val="008E3DF5"/>
    <w:rsid w:val="008F0251"/>
    <w:rsid w:val="008F3309"/>
    <w:rsid w:val="008F3A4F"/>
    <w:rsid w:val="008F52E0"/>
    <w:rsid w:val="00900C4B"/>
    <w:rsid w:val="009014AD"/>
    <w:rsid w:val="00901529"/>
    <w:rsid w:val="00902A81"/>
    <w:rsid w:val="00904CED"/>
    <w:rsid w:val="0090576F"/>
    <w:rsid w:val="009058EB"/>
    <w:rsid w:val="0091110E"/>
    <w:rsid w:val="00912E21"/>
    <w:rsid w:val="00913200"/>
    <w:rsid w:val="009141FC"/>
    <w:rsid w:val="00922195"/>
    <w:rsid w:val="00932C82"/>
    <w:rsid w:val="00932F7C"/>
    <w:rsid w:val="00935905"/>
    <w:rsid w:val="009366CB"/>
    <w:rsid w:val="00941DD7"/>
    <w:rsid w:val="00951B84"/>
    <w:rsid w:val="00955679"/>
    <w:rsid w:val="009642AC"/>
    <w:rsid w:val="009648E4"/>
    <w:rsid w:val="00965404"/>
    <w:rsid w:val="009654B8"/>
    <w:rsid w:val="00970B45"/>
    <w:rsid w:val="009726DC"/>
    <w:rsid w:val="0097528B"/>
    <w:rsid w:val="009777D8"/>
    <w:rsid w:val="009825B3"/>
    <w:rsid w:val="00985803"/>
    <w:rsid w:val="00990158"/>
    <w:rsid w:val="009944A5"/>
    <w:rsid w:val="009954CC"/>
    <w:rsid w:val="00995B0A"/>
    <w:rsid w:val="009960B8"/>
    <w:rsid w:val="009A5848"/>
    <w:rsid w:val="009A5CC0"/>
    <w:rsid w:val="009B00D8"/>
    <w:rsid w:val="009B01F9"/>
    <w:rsid w:val="009B1BD9"/>
    <w:rsid w:val="009B5DF6"/>
    <w:rsid w:val="009B655E"/>
    <w:rsid w:val="009B6D5F"/>
    <w:rsid w:val="009C14AC"/>
    <w:rsid w:val="009C1FDC"/>
    <w:rsid w:val="009C39A5"/>
    <w:rsid w:val="009D0F88"/>
    <w:rsid w:val="009D5E67"/>
    <w:rsid w:val="009D693D"/>
    <w:rsid w:val="009D7CBF"/>
    <w:rsid w:val="009E3105"/>
    <w:rsid w:val="009E3277"/>
    <w:rsid w:val="009F0DBF"/>
    <w:rsid w:val="009F1B30"/>
    <w:rsid w:val="009F2865"/>
    <w:rsid w:val="009F6EC6"/>
    <w:rsid w:val="00A01235"/>
    <w:rsid w:val="00A05294"/>
    <w:rsid w:val="00A0653A"/>
    <w:rsid w:val="00A06617"/>
    <w:rsid w:val="00A06D95"/>
    <w:rsid w:val="00A12313"/>
    <w:rsid w:val="00A13407"/>
    <w:rsid w:val="00A13C87"/>
    <w:rsid w:val="00A15D9E"/>
    <w:rsid w:val="00A20110"/>
    <w:rsid w:val="00A2021E"/>
    <w:rsid w:val="00A21A3E"/>
    <w:rsid w:val="00A347F3"/>
    <w:rsid w:val="00A34FA3"/>
    <w:rsid w:val="00A362DD"/>
    <w:rsid w:val="00A3675F"/>
    <w:rsid w:val="00A3754D"/>
    <w:rsid w:val="00A408AA"/>
    <w:rsid w:val="00A414C2"/>
    <w:rsid w:val="00A468DE"/>
    <w:rsid w:val="00A46D31"/>
    <w:rsid w:val="00A47A44"/>
    <w:rsid w:val="00A50669"/>
    <w:rsid w:val="00A52B31"/>
    <w:rsid w:val="00A540C3"/>
    <w:rsid w:val="00A57DA6"/>
    <w:rsid w:val="00A625FA"/>
    <w:rsid w:val="00A63285"/>
    <w:rsid w:val="00A654DB"/>
    <w:rsid w:val="00A661B3"/>
    <w:rsid w:val="00A668E9"/>
    <w:rsid w:val="00A73A39"/>
    <w:rsid w:val="00A74F1A"/>
    <w:rsid w:val="00A75853"/>
    <w:rsid w:val="00A775E2"/>
    <w:rsid w:val="00A80342"/>
    <w:rsid w:val="00A80F17"/>
    <w:rsid w:val="00A81FEB"/>
    <w:rsid w:val="00A82580"/>
    <w:rsid w:val="00A83D0F"/>
    <w:rsid w:val="00A8511D"/>
    <w:rsid w:val="00A87874"/>
    <w:rsid w:val="00A91D38"/>
    <w:rsid w:val="00A92807"/>
    <w:rsid w:val="00A960A2"/>
    <w:rsid w:val="00AA1413"/>
    <w:rsid w:val="00AA1D0E"/>
    <w:rsid w:val="00AA248A"/>
    <w:rsid w:val="00AA37B8"/>
    <w:rsid w:val="00AA445A"/>
    <w:rsid w:val="00AB2F0B"/>
    <w:rsid w:val="00AB65C1"/>
    <w:rsid w:val="00AC2323"/>
    <w:rsid w:val="00AC32C9"/>
    <w:rsid w:val="00AC4549"/>
    <w:rsid w:val="00AC5FE2"/>
    <w:rsid w:val="00AC7C05"/>
    <w:rsid w:val="00AD1473"/>
    <w:rsid w:val="00AD1F09"/>
    <w:rsid w:val="00AD3EEB"/>
    <w:rsid w:val="00AE0BE3"/>
    <w:rsid w:val="00AE10D0"/>
    <w:rsid w:val="00AE627E"/>
    <w:rsid w:val="00AE6710"/>
    <w:rsid w:val="00AF21AD"/>
    <w:rsid w:val="00AF6E3F"/>
    <w:rsid w:val="00AF7AD9"/>
    <w:rsid w:val="00B0447E"/>
    <w:rsid w:val="00B05406"/>
    <w:rsid w:val="00B055C0"/>
    <w:rsid w:val="00B05A68"/>
    <w:rsid w:val="00B05C09"/>
    <w:rsid w:val="00B0689C"/>
    <w:rsid w:val="00B10181"/>
    <w:rsid w:val="00B121B4"/>
    <w:rsid w:val="00B177D5"/>
    <w:rsid w:val="00B21E60"/>
    <w:rsid w:val="00B2304E"/>
    <w:rsid w:val="00B25BF3"/>
    <w:rsid w:val="00B303AD"/>
    <w:rsid w:val="00B34A0F"/>
    <w:rsid w:val="00B37F14"/>
    <w:rsid w:val="00B456E7"/>
    <w:rsid w:val="00B46DAB"/>
    <w:rsid w:val="00B46F13"/>
    <w:rsid w:val="00B4765A"/>
    <w:rsid w:val="00B51C20"/>
    <w:rsid w:val="00B54370"/>
    <w:rsid w:val="00B6063C"/>
    <w:rsid w:val="00B61A71"/>
    <w:rsid w:val="00B6245C"/>
    <w:rsid w:val="00B64511"/>
    <w:rsid w:val="00B65DBE"/>
    <w:rsid w:val="00B663DF"/>
    <w:rsid w:val="00B67C33"/>
    <w:rsid w:val="00B67FB8"/>
    <w:rsid w:val="00B73A9B"/>
    <w:rsid w:val="00B7649B"/>
    <w:rsid w:val="00B854B5"/>
    <w:rsid w:val="00B858D1"/>
    <w:rsid w:val="00B877B2"/>
    <w:rsid w:val="00B901F1"/>
    <w:rsid w:val="00B91552"/>
    <w:rsid w:val="00B9294B"/>
    <w:rsid w:val="00B9449E"/>
    <w:rsid w:val="00B97FB4"/>
    <w:rsid w:val="00BB0762"/>
    <w:rsid w:val="00BB2158"/>
    <w:rsid w:val="00BB28A2"/>
    <w:rsid w:val="00BB3DB1"/>
    <w:rsid w:val="00BB4C47"/>
    <w:rsid w:val="00BB5660"/>
    <w:rsid w:val="00BC15FD"/>
    <w:rsid w:val="00BC498D"/>
    <w:rsid w:val="00BC72D2"/>
    <w:rsid w:val="00BD000C"/>
    <w:rsid w:val="00BD25F4"/>
    <w:rsid w:val="00BD5188"/>
    <w:rsid w:val="00BD5D02"/>
    <w:rsid w:val="00BD697D"/>
    <w:rsid w:val="00BD6B19"/>
    <w:rsid w:val="00BE3B6B"/>
    <w:rsid w:val="00BE3C67"/>
    <w:rsid w:val="00BE5198"/>
    <w:rsid w:val="00BE7DF8"/>
    <w:rsid w:val="00BF0D9F"/>
    <w:rsid w:val="00BF32D0"/>
    <w:rsid w:val="00BF5077"/>
    <w:rsid w:val="00BF5245"/>
    <w:rsid w:val="00C04527"/>
    <w:rsid w:val="00C07A41"/>
    <w:rsid w:val="00C07D25"/>
    <w:rsid w:val="00C07D38"/>
    <w:rsid w:val="00C11617"/>
    <w:rsid w:val="00C15854"/>
    <w:rsid w:val="00C1660A"/>
    <w:rsid w:val="00C20364"/>
    <w:rsid w:val="00C2229F"/>
    <w:rsid w:val="00C22B97"/>
    <w:rsid w:val="00C2430D"/>
    <w:rsid w:val="00C25F1F"/>
    <w:rsid w:val="00C264A7"/>
    <w:rsid w:val="00C2718C"/>
    <w:rsid w:val="00C300B8"/>
    <w:rsid w:val="00C3026B"/>
    <w:rsid w:val="00C34A4E"/>
    <w:rsid w:val="00C34E95"/>
    <w:rsid w:val="00C4112E"/>
    <w:rsid w:val="00C422CF"/>
    <w:rsid w:val="00C4278B"/>
    <w:rsid w:val="00C4310D"/>
    <w:rsid w:val="00C4673F"/>
    <w:rsid w:val="00C468B3"/>
    <w:rsid w:val="00C46945"/>
    <w:rsid w:val="00C503FB"/>
    <w:rsid w:val="00C5116F"/>
    <w:rsid w:val="00C54352"/>
    <w:rsid w:val="00C563C9"/>
    <w:rsid w:val="00C60FB3"/>
    <w:rsid w:val="00C661FD"/>
    <w:rsid w:val="00C67A51"/>
    <w:rsid w:val="00C7359D"/>
    <w:rsid w:val="00C74624"/>
    <w:rsid w:val="00C75F9D"/>
    <w:rsid w:val="00C800EA"/>
    <w:rsid w:val="00C846AE"/>
    <w:rsid w:val="00C8733D"/>
    <w:rsid w:val="00C87694"/>
    <w:rsid w:val="00C90014"/>
    <w:rsid w:val="00C900C7"/>
    <w:rsid w:val="00C9127C"/>
    <w:rsid w:val="00C9231F"/>
    <w:rsid w:val="00C960AE"/>
    <w:rsid w:val="00CA20B7"/>
    <w:rsid w:val="00CA4D26"/>
    <w:rsid w:val="00CA4FA8"/>
    <w:rsid w:val="00CB0144"/>
    <w:rsid w:val="00CB039D"/>
    <w:rsid w:val="00CB164C"/>
    <w:rsid w:val="00CB3424"/>
    <w:rsid w:val="00CB37B6"/>
    <w:rsid w:val="00CB3DF2"/>
    <w:rsid w:val="00CC008E"/>
    <w:rsid w:val="00CC517C"/>
    <w:rsid w:val="00CC56CA"/>
    <w:rsid w:val="00CD08F2"/>
    <w:rsid w:val="00CD255E"/>
    <w:rsid w:val="00CD6D33"/>
    <w:rsid w:val="00CE36A5"/>
    <w:rsid w:val="00CE61A4"/>
    <w:rsid w:val="00CE7B72"/>
    <w:rsid w:val="00CE7FF3"/>
    <w:rsid w:val="00CF13E4"/>
    <w:rsid w:val="00CF1D7A"/>
    <w:rsid w:val="00CF2F77"/>
    <w:rsid w:val="00CF32A3"/>
    <w:rsid w:val="00CF47F6"/>
    <w:rsid w:val="00CF57EB"/>
    <w:rsid w:val="00CF598C"/>
    <w:rsid w:val="00D006BF"/>
    <w:rsid w:val="00D01DAC"/>
    <w:rsid w:val="00D056A4"/>
    <w:rsid w:val="00D105DB"/>
    <w:rsid w:val="00D109E6"/>
    <w:rsid w:val="00D13AA1"/>
    <w:rsid w:val="00D1729F"/>
    <w:rsid w:val="00D2062E"/>
    <w:rsid w:val="00D25598"/>
    <w:rsid w:val="00D3013A"/>
    <w:rsid w:val="00D307E5"/>
    <w:rsid w:val="00D30968"/>
    <w:rsid w:val="00D30FDA"/>
    <w:rsid w:val="00D34FA6"/>
    <w:rsid w:val="00D407F2"/>
    <w:rsid w:val="00D40E79"/>
    <w:rsid w:val="00D4148B"/>
    <w:rsid w:val="00D42963"/>
    <w:rsid w:val="00D51380"/>
    <w:rsid w:val="00D51B94"/>
    <w:rsid w:val="00D56906"/>
    <w:rsid w:val="00D62356"/>
    <w:rsid w:val="00D674AA"/>
    <w:rsid w:val="00D67DE8"/>
    <w:rsid w:val="00D704A3"/>
    <w:rsid w:val="00D707A2"/>
    <w:rsid w:val="00D7421C"/>
    <w:rsid w:val="00D8178F"/>
    <w:rsid w:val="00D95B26"/>
    <w:rsid w:val="00D969F3"/>
    <w:rsid w:val="00D96AC8"/>
    <w:rsid w:val="00D96C90"/>
    <w:rsid w:val="00DA092E"/>
    <w:rsid w:val="00DA101C"/>
    <w:rsid w:val="00DA2B59"/>
    <w:rsid w:val="00DA3481"/>
    <w:rsid w:val="00DA549E"/>
    <w:rsid w:val="00DA5D62"/>
    <w:rsid w:val="00DB0B04"/>
    <w:rsid w:val="00DB0EEA"/>
    <w:rsid w:val="00DB11FD"/>
    <w:rsid w:val="00DB1C6D"/>
    <w:rsid w:val="00DB2ED9"/>
    <w:rsid w:val="00DB5C91"/>
    <w:rsid w:val="00DB7EF8"/>
    <w:rsid w:val="00DC0CC3"/>
    <w:rsid w:val="00DC2903"/>
    <w:rsid w:val="00DC29F7"/>
    <w:rsid w:val="00DC434B"/>
    <w:rsid w:val="00DC45EE"/>
    <w:rsid w:val="00DC692E"/>
    <w:rsid w:val="00DC7BA8"/>
    <w:rsid w:val="00DC7FB1"/>
    <w:rsid w:val="00DD612A"/>
    <w:rsid w:val="00DF02FE"/>
    <w:rsid w:val="00DF18A9"/>
    <w:rsid w:val="00DF212D"/>
    <w:rsid w:val="00DF21FD"/>
    <w:rsid w:val="00DF27D1"/>
    <w:rsid w:val="00DF397D"/>
    <w:rsid w:val="00DF674E"/>
    <w:rsid w:val="00DF7687"/>
    <w:rsid w:val="00DF769F"/>
    <w:rsid w:val="00DF7B11"/>
    <w:rsid w:val="00E0002A"/>
    <w:rsid w:val="00E00142"/>
    <w:rsid w:val="00E077B8"/>
    <w:rsid w:val="00E10A9D"/>
    <w:rsid w:val="00E11390"/>
    <w:rsid w:val="00E11745"/>
    <w:rsid w:val="00E1317D"/>
    <w:rsid w:val="00E15A10"/>
    <w:rsid w:val="00E2074A"/>
    <w:rsid w:val="00E23010"/>
    <w:rsid w:val="00E2355C"/>
    <w:rsid w:val="00E245D0"/>
    <w:rsid w:val="00E25484"/>
    <w:rsid w:val="00E341BD"/>
    <w:rsid w:val="00E35248"/>
    <w:rsid w:val="00E36416"/>
    <w:rsid w:val="00E36ADE"/>
    <w:rsid w:val="00E36DB7"/>
    <w:rsid w:val="00E425F3"/>
    <w:rsid w:val="00E46087"/>
    <w:rsid w:val="00E51A2A"/>
    <w:rsid w:val="00E51D1E"/>
    <w:rsid w:val="00E5206E"/>
    <w:rsid w:val="00E536B0"/>
    <w:rsid w:val="00E54B60"/>
    <w:rsid w:val="00E6041B"/>
    <w:rsid w:val="00E63389"/>
    <w:rsid w:val="00E63BEC"/>
    <w:rsid w:val="00E64C97"/>
    <w:rsid w:val="00E6547B"/>
    <w:rsid w:val="00E72C97"/>
    <w:rsid w:val="00E7697C"/>
    <w:rsid w:val="00E7733D"/>
    <w:rsid w:val="00E83AD5"/>
    <w:rsid w:val="00E84F1B"/>
    <w:rsid w:val="00E86C22"/>
    <w:rsid w:val="00E90091"/>
    <w:rsid w:val="00E916C1"/>
    <w:rsid w:val="00E92BE9"/>
    <w:rsid w:val="00E95F52"/>
    <w:rsid w:val="00E962DF"/>
    <w:rsid w:val="00E9686C"/>
    <w:rsid w:val="00E9794F"/>
    <w:rsid w:val="00EA19DF"/>
    <w:rsid w:val="00EA2775"/>
    <w:rsid w:val="00EA49F0"/>
    <w:rsid w:val="00EA4F8D"/>
    <w:rsid w:val="00EA5248"/>
    <w:rsid w:val="00EA5B51"/>
    <w:rsid w:val="00EA72E1"/>
    <w:rsid w:val="00EB01E9"/>
    <w:rsid w:val="00EB3C83"/>
    <w:rsid w:val="00EB495A"/>
    <w:rsid w:val="00EB4E9F"/>
    <w:rsid w:val="00EB54D1"/>
    <w:rsid w:val="00EB6BB5"/>
    <w:rsid w:val="00EC355A"/>
    <w:rsid w:val="00EC59EC"/>
    <w:rsid w:val="00ED5C0D"/>
    <w:rsid w:val="00ED649F"/>
    <w:rsid w:val="00ED6D2A"/>
    <w:rsid w:val="00ED7BB3"/>
    <w:rsid w:val="00EE0CD1"/>
    <w:rsid w:val="00EE2649"/>
    <w:rsid w:val="00EE3065"/>
    <w:rsid w:val="00EE742C"/>
    <w:rsid w:val="00EF22E0"/>
    <w:rsid w:val="00EF2E2E"/>
    <w:rsid w:val="00EF478F"/>
    <w:rsid w:val="00EF57BD"/>
    <w:rsid w:val="00EF64B8"/>
    <w:rsid w:val="00F0095A"/>
    <w:rsid w:val="00F025A6"/>
    <w:rsid w:val="00F11F16"/>
    <w:rsid w:val="00F1754A"/>
    <w:rsid w:val="00F21588"/>
    <w:rsid w:val="00F23E8F"/>
    <w:rsid w:val="00F26097"/>
    <w:rsid w:val="00F318F6"/>
    <w:rsid w:val="00F31A52"/>
    <w:rsid w:val="00F327DF"/>
    <w:rsid w:val="00F3491E"/>
    <w:rsid w:val="00F358AC"/>
    <w:rsid w:val="00F423DE"/>
    <w:rsid w:val="00F43595"/>
    <w:rsid w:val="00F4467F"/>
    <w:rsid w:val="00F46F59"/>
    <w:rsid w:val="00F47CA7"/>
    <w:rsid w:val="00F54AF2"/>
    <w:rsid w:val="00F54BD0"/>
    <w:rsid w:val="00F61238"/>
    <w:rsid w:val="00F614D8"/>
    <w:rsid w:val="00F620F7"/>
    <w:rsid w:val="00F626D8"/>
    <w:rsid w:val="00F71954"/>
    <w:rsid w:val="00F741B9"/>
    <w:rsid w:val="00F7718D"/>
    <w:rsid w:val="00F7769E"/>
    <w:rsid w:val="00F77747"/>
    <w:rsid w:val="00F77AFE"/>
    <w:rsid w:val="00F829AD"/>
    <w:rsid w:val="00F84614"/>
    <w:rsid w:val="00F8557D"/>
    <w:rsid w:val="00F917CE"/>
    <w:rsid w:val="00F97CAB"/>
    <w:rsid w:val="00FA0334"/>
    <w:rsid w:val="00FA0B0D"/>
    <w:rsid w:val="00FB015B"/>
    <w:rsid w:val="00FB2ACF"/>
    <w:rsid w:val="00FB2C5F"/>
    <w:rsid w:val="00FB3DF2"/>
    <w:rsid w:val="00FC1509"/>
    <w:rsid w:val="00FC173F"/>
    <w:rsid w:val="00FC422A"/>
    <w:rsid w:val="00FC499A"/>
    <w:rsid w:val="00FC6F76"/>
    <w:rsid w:val="00FD0D15"/>
    <w:rsid w:val="00FD1050"/>
    <w:rsid w:val="00FD39B4"/>
    <w:rsid w:val="00FD52E6"/>
    <w:rsid w:val="00FD7482"/>
    <w:rsid w:val="00FD7F2E"/>
    <w:rsid w:val="00FE1771"/>
    <w:rsid w:val="00FE1F5D"/>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356D"/>
  <w15:docId w15:val="{139107D9-06E2-4345-BDA7-9CE924F8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B34A0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 Знак"/>
    <w:link w:val="a4"/>
    <w:semiHidden/>
    <w:locked/>
    <w:rsid w:val="008040EE"/>
    <w:rPr>
      <w:rFonts w:ascii="Calibri" w:eastAsia="Calibri" w:hAnsi="Calibri"/>
      <w:sz w:val="24"/>
      <w:szCs w:val="24"/>
      <w:lang w:val="uk-UA" w:eastAsia="uk-UA"/>
    </w:rPr>
  </w:style>
  <w:style w:type="paragraph" w:styleId="a4">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3"/>
    <w:unhideWhenUsed/>
    <w:qFormat/>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basedOn w:val="a"/>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e">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0"/>
    <w:unhideWhenUsed/>
    <w:qFormat/>
    <w:rsid w:val="00AD3EEB"/>
    <w:pPr>
      <w:suppressAutoHyphens/>
      <w:spacing w:before="280" w:after="280"/>
    </w:pPr>
    <w:rPr>
      <w:rFonts w:ascii="Times New Roman" w:hAnsi="Times New Roman"/>
      <w:color w:val="00000A"/>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1">
    <w:name w:val="Book Title"/>
    <w:basedOn w:val="a0"/>
    <w:uiPriority w:val="33"/>
    <w:qFormat/>
    <w:rsid w:val="007B1F79"/>
    <w:rPr>
      <w:b/>
      <w:bCs/>
      <w:smallCaps/>
      <w:spacing w:val="5"/>
    </w:rPr>
  </w:style>
  <w:style w:type="paragraph" w:styleId="af2">
    <w:name w:val="Balloon Text"/>
    <w:basedOn w:val="a"/>
    <w:link w:val="af3"/>
    <w:uiPriority w:val="99"/>
    <w:semiHidden/>
    <w:unhideWhenUsed/>
    <w:rsid w:val="00CF2F77"/>
    <w:rPr>
      <w:rFonts w:ascii="Tahoma" w:hAnsi="Tahoma" w:cs="Tahoma"/>
      <w:sz w:val="16"/>
      <w:szCs w:val="16"/>
    </w:rPr>
  </w:style>
  <w:style w:type="character" w:customStyle="1" w:styleId="af3">
    <w:name w:val="Текст выноски Знак"/>
    <w:basedOn w:val="a0"/>
    <w:link w:val="af2"/>
    <w:uiPriority w:val="99"/>
    <w:semiHidden/>
    <w:rsid w:val="00CF2F77"/>
    <w:rPr>
      <w:rFonts w:ascii="Tahoma" w:eastAsia="Times New Roman" w:hAnsi="Tahoma" w:cs="Tahoma"/>
      <w:sz w:val="16"/>
      <w:szCs w:val="16"/>
      <w:lang w:val="uk-UA" w:eastAsia="ru-RU"/>
    </w:rPr>
  </w:style>
  <w:style w:type="paragraph" w:styleId="af4">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5">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5"/>
    <w:rsid w:val="00B6063C"/>
    <w:pPr>
      <w:widowControl w:val="0"/>
    </w:pPr>
    <w:rPr>
      <w:rFonts w:ascii="Calibri" w:hAnsi="Calibri"/>
      <w:sz w:val="22"/>
      <w:szCs w:val="22"/>
      <w:lang w:eastAsia="uk-UA"/>
    </w:rPr>
  </w:style>
  <w:style w:type="character" w:styleId="af6">
    <w:name w:val="Strong"/>
    <w:basedOn w:val="a0"/>
    <w:uiPriority w:val="22"/>
    <w:qFormat/>
    <w:rsid w:val="00AA1413"/>
    <w:rPr>
      <w:b/>
      <w:bCs/>
    </w:rPr>
  </w:style>
  <w:style w:type="paragraph" w:styleId="af7">
    <w:name w:val="Body Text Indent"/>
    <w:basedOn w:val="a"/>
    <w:link w:val="af8"/>
    <w:uiPriority w:val="99"/>
    <w:semiHidden/>
    <w:unhideWhenUsed/>
    <w:rsid w:val="00F0095A"/>
    <w:pPr>
      <w:spacing w:after="120"/>
      <w:ind w:left="283"/>
    </w:pPr>
  </w:style>
  <w:style w:type="character" w:customStyle="1" w:styleId="af8">
    <w:name w:val="Основной текст с отступом Знак"/>
    <w:basedOn w:val="a0"/>
    <w:link w:val="af7"/>
    <w:uiPriority w:val="99"/>
    <w:semiHidden/>
    <w:rsid w:val="00F0095A"/>
    <w:rPr>
      <w:rFonts w:ascii="Cambria" w:eastAsia="Times New Roman" w:hAnsi="Cambria" w:cs="Times New Roman"/>
      <w:sz w:val="24"/>
      <w:szCs w:val="24"/>
      <w:lang w:val="uk-UA" w:eastAsia="ru-RU"/>
    </w:rPr>
  </w:style>
  <w:style w:type="character" w:customStyle="1" w:styleId="30">
    <w:name w:val="Заголовок 3 Знак"/>
    <w:basedOn w:val="a0"/>
    <w:link w:val="3"/>
    <w:uiPriority w:val="9"/>
    <w:rsid w:val="00B34A0F"/>
    <w:rPr>
      <w:rFonts w:ascii="Times New Roman" w:eastAsia="Times New Roman" w:hAnsi="Times New Roman" w:cs="Times New Roman"/>
      <w:b/>
      <w:bCs/>
      <w:sz w:val="27"/>
      <w:szCs w:val="27"/>
      <w:lang w:eastAsia="ru-RU"/>
    </w:rPr>
  </w:style>
  <w:style w:type="table" w:customStyle="1" w:styleId="TableNormal">
    <w:name w:val="Table Normal"/>
    <w:uiPriority w:val="2"/>
    <w:semiHidden/>
    <w:unhideWhenUsed/>
    <w:qFormat/>
    <w:rsid w:val="00285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38">
    <w:name w:val="s38"/>
    <w:basedOn w:val="a"/>
    <w:rsid w:val="00371FA9"/>
    <w:pPr>
      <w:spacing w:before="100" w:beforeAutospacing="1" w:after="100" w:afterAutospacing="1"/>
    </w:pPr>
    <w:rPr>
      <w:rFonts w:ascii="Times New Roman" w:hAnsi="Times New Roman"/>
    </w:rPr>
  </w:style>
  <w:style w:type="character" w:customStyle="1" w:styleId="s40">
    <w:name w:val="s40"/>
    <w:basedOn w:val="a0"/>
    <w:rsid w:val="00371FA9"/>
  </w:style>
  <w:style w:type="paragraph" w:customStyle="1" w:styleId="310">
    <w:name w:val="Основной текст 31"/>
    <w:uiPriority w:val="99"/>
    <w:semiHidden/>
    <w:qFormat/>
    <w:rsid w:val="00DA5D62"/>
    <w:pPr>
      <w:suppressAutoHyphens/>
      <w:spacing w:after="0" w:line="240" w:lineRule="auto"/>
      <w:contextualSpacing/>
      <w:jc w:val="both"/>
    </w:pPr>
    <w:rPr>
      <w:rFonts w:ascii="Times New Roman" w:eastAsia="Times New Roman" w:hAnsi="Times New Roman" w:cs="Times New Roman"/>
      <w:sz w:val="20"/>
      <w:szCs w:val="24"/>
      <w:lang w:val="uk-UA" w:eastAsia="ar-SA"/>
    </w:rPr>
  </w:style>
  <w:style w:type="paragraph" w:customStyle="1" w:styleId="WW-">
    <w:name w:val="WW-Текст"/>
    <w:uiPriority w:val="99"/>
    <w:semiHidden/>
    <w:qFormat/>
    <w:rsid w:val="00DA5D62"/>
    <w:pPr>
      <w:suppressAutoHyphens/>
      <w:spacing w:after="0" w:line="240" w:lineRule="auto"/>
      <w:contextualSpacing/>
    </w:pPr>
    <w:rPr>
      <w:rFonts w:ascii="Courier New" w:eastAsia="SimSun" w:hAnsi="Courier New" w:cs="Times New Roman"/>
      <w:kern w:val="2"/>
      <w:sz w:val="20"/>
      <w:szCs w:val="20"/>
      <w:lang w:val="uk-UA" w:eastAsia="hi-IN" w:bidi="hi-IN"/>
    </w:rPr>
  </w:style>
  <w:style w:type="character" w:customStyle="1" w:styleId="wT42">
    <w:name w:val="wT42"/>
    <w:rsid w:val="00DA5D62"/>
  </w:style>
  <w:style w:type="paragraph" w:customStyle="1" w:styleId="210">
    <w:name w:val="Основной текст (2)1"/>
    <w:basedOn w:val="a"/>
    <w:uiPriority w:val="99"/>
    <w:rsid w:val="00B456E7"/>
    <w:pPr>
      <w:shd w:val="clear" w:color="auto" w:fill="FFFFFF"/>
      <w:spacing w:after="60" w:line="240" w:lineRule="atLeast"/>
    </w:pPr>
    <w:rPr>
      <w:rFonts w:ascii="Times New Roman" w:hAnsi="Times New Roman"/>
      <w:b/>
      <w:bCs/>
      <w:sz w:val="18"/>
      <w:szCs w:val="18"/>
      <w:lang w:val="ru-RU"/>
    </w:rPr>
  </w:style>
  <w:style w:type="character" w:customStyle="1" w:styleId="qowt-font2-timesnewroman">
    <w:name w:val="qowt-font2-timesnewroman"/>
    <w:uiPriority w:val="99"/>
    <w:qFormat/>
    <w:rsid w:val="00CA4D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29039515">
      <w:bodyDiv w:val="1"/>
      <w:marLeft w:val="0"/>
      <w:marRight w:val="0"/>
      <w:marTop w:val="0"/>
      <w:marBottom w:val="0"/>
      <w:divBdr>
        <w:top w:val="none" w:sz="0" w:space="0" w:color="auto"/>
        <w:left w:val="none" w:sz="0" w:space="0" w:color="auto"/>
        <w:bottom w:val="none" w:sz="0" w:space="0" w:color="auto"/>
        <w:right w:val="none" w:sz="0" w:space="0" w:color="auto"/>
      </w:divBdr>
    </w:div>
    <w:div w:id="45492553">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61586988">
      <w:bodyDiv w:val="1"/>
      <w:marLeft w:val="0"/>
      <w:marRight w:val="0"/>
      <w:marTop w:val="0"/>
      <w:marBottom w:val="0"/>
      <w:divBdr>
        <w:top w:val="none" w:sz="0" w:space="0" w:color="auto"/>
        <w:left w:val="none" w:sz="0" w:space="0" w:color="auto"/>
        <w:bottom w:val="none" w:sz="0" w:space="0" w:color="auto"/>
        <w:right w:val="none" w:sz="0" w:space="0" w:color="auto"/>
      </w:divBdr>
    </w:div>
    <w:div w:id="676226669">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33681010">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53916355">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1878581">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8878397">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44458055">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692031107">
      <w:bodyDiv w:val="1"/>
      <w:marLeft w:val="0"/>
      <w:marRight w:val="0"/>
      <w:marTop w:val="0"/>
      <w:marBottom w:val="0"/>
      <w:divBdr>
        <w:top w:val="none" w:sz="0" w:space="0" w:color="auto"/>
        <w:left w:val="none" w:sz="0" w:space="0" w:color="auto"/>
        <w:bottom w:val="none" w:sz="0" w:space="0" w:color="auto"/>
        <w:right w:val="none" w:sz="0" w:space="0" w:color="auto"/>
      </w:divBdr>
    </w:div>
    <w:div w:id="1719695049">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1997219092">
      <w:bodyDiv w:val="1"/>
      <w:marLeft w:val="0"/>
      <w:marRight w:val="0"/>
      <w:marTop w:val="0"/>
      <w:marBottom w:val="0"/>
      <w:divBdr>
        <w:top w:val="none" w:sz="0" w:space="0" w:color="auto"/>
        <w:left w:val="none" w:sz="0" w:space="0" w:color="auto"/>
        <w:bottom w:val="none" w:sz="0" w:space="0" w:color="auto"/>
        <w:right w:val="none" w:sz="0" w:space="0" w:color="auto"/>
      </w:divBdr>
    </w:div>
    <w:div w:id="1998268995">
      <w:bodyDiv w:val="1"/>
      <w:marLeft w:val="0"/>
      <w:marRight w:val="0"/>
      <w:marTop w:val="0"/>
      <w:marBottom w:val="0"/>
      <w:divBdr>
        <w:top w:val="none" w:sz="0" w:space="0" w:color="auto"/>
        <w:left w:val="none" w:sz="0" w:space="0" w:color="auto"/>
        <w:bottom w:val="none" w:sz="0" w:space="0" w:color="auto"/>
        <w:right w:val="none" w:sz="0" w:space="0" w:color="auto"/>
      </w:divBdr>
      <w:divsChild>
        <w:div w:id="844175321">
          <w:marLeft w:val="0"/>
          <w:marRight w:val="0"/>
          <w:marTop w:val="0"/>
          <w:marBottom w:val="372"/>
          <w:divBdr>
            <w:top w:val="dashed" w:sz="12" w:space="19" w:color="BFBFBF"/>
            <w:left w:val="dashed" w:sz="12" w:space="19" w:color="BFBFBF"/>
            <w:bottom w:val="dashed" w:sz="12" w:space="19" w:color="BFBFBF"/>
            <w:right w:val="dashed" w:sz="12" w:space="19" w:color="BFBFBF"/>
          </w:divBdr>
        </w:div>
      </w:divsChild>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rada/show/v0405858-13"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2A70-7B97-4CE6-BABE-CC6B6AA3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31</Pages>
  <Words>17235</Words>
  <Characters>98246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19</cp:revision>
  <cp:lastPrinted>2021-02-22T07:09:00Z</cp:lastPrinted>
  <dcterms:created xsi:type="dcterms:W3CDTF">2023-06-02T07:15:00Z</dcterms:created>
  <dcterms:modified xsi:type="dcterms:W3CDTF">2023-06-08T11:52:00Z</dcterms:modified>
</cp:coreProperties>
</file>