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5E" w:rsidRPr="00955462" w:rsidRDefault="003F345E" w:rsidP="003F345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  <w:r w:rsidRPr="00955462">
        <w:rPr>
          <w:rFonts w:ascii="Times New Roman" w:eastAsia="Times New Roman" w:hAnsi="Times New Roman" w:cs="Times New Roman"/>
          <w:b/>
          <w:bCs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lang w:eastAsia="uk-UA"/>
        </w:rPr>
        <w:t>1</w:t>
      </w:r>
    </w:p>
    <w:p w:rsidR="003F345E" w:rsidRPr="00955462" w:rsidRDefault="003F345E" w:rsidP="003F345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  <w:r w:rsidRPr="00955462">
        <w:rPr>
          <w:rFonts w:ascii="Times New Roman" w:eastAsia="Times New Roman" w:hAnsi="Times New Roman" w:cs="Times New Roman"/>
          <w:b/>
          <w:bCs/>
          <w:lang w:eastAsia="uk-UA"/>
        </w:rPr>
        <w:t xml:space="preserve">до тендерної документації </w:t>
      </w:r>
    </w:p>
    <w:p w:rsidR="003F345E" w:rsidRPr="00955462" w:rsidRDefault="003F345E" w:rsidP="003F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3F345E" w:rsidRPr="00955462" w:rsidRDefault="003F345E" w:rsidP="003F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3F345E" w:rsidRPr="00955462" w:rsidRDefault="003F345E" w:rsidP="003F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3F345E" w:rsidRPr="00130720" w:rsidRDefault="003F345E" w:rsidP="003F3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30720">
        <w:rPr>
          <w:rFonts w:ascii="Times New Roman" w:eastAsia="Calibri" w:hAnsi="Times New Roman" w:cs="Times New Roman"/>
          <w:b/>
          <w:bCs/>
        </w:rPr>
        <w:t>Інформація та документи, що підтверджують відповідність учасника</w:t>
      </w:r>
    </w:p>
    <w:p w:rsidR="003F345E" w:rsidRPr="00130720" w:rsidRDefault="003F345E" w:rsidP="003F3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30720">
        <w:rPr>
          <w:rFonts w:ascii="Times New Roman" w:eastAsia="Calibri" w:hAnsi="Times New Roman" w:cs="Times New Roman"/>
          <w:b/>
          <w:bCs/>
        </w:rPr>
        <w:t>кваліфікаційним критеріям згідно статті 16 Закону</w:t>
      </w:r>
    </w:p>
    <w:p w:rsidR="003F345E" w:rsidRPr="00130720" w:rsidRDefault="003F345E" w:rsidP="003F3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3F345E" w:rsidRPr="00130720" w:rsidRDefault="003F345E" w:rsidP="003F345E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130720">
        <w:rPr>
          <w:rFonts w:ascii="Times New Roman" w:eastAsia="Calibri" w:hAnsi="Times New Roman" w:cs="Times New Roman"/>
        </w:rPr>
        <w:t xml:space="preserve">Учасник у складі своєї тендерної пропозиції надає документи, які вимагаються замовником відповідно до умов тендерної документації </w:t>
      </w:r>
      <w:r w:rsidRPr="00130720">
        <w:rPr>
          <w:rFonts w:ascii="Times New Roman" w:eastAsia="Calibri" w:hAnsi="Times New Roman" w:cs="Times New Roman"/>
          <w:bCs/>
        </w:rPr>
        <w:t>для підтвердження встановлених замовником кваліфікаційних критеріїв</w:t>
      </w:r>
      <w:r w:rsidRPr="00130720">
        <w:rPr>
          <w:rFonts w:ascii="Times New Roman" w:eastAsia="Calibri" w:hAnsi="Times New Roman" w:cs="Times New Roman"/>
        </w:rPr>
        <w:t>відповідно до статті 16Закону:</w:t>
      </w:r>
    </w:p>
    <w:p w:rsidR="003F345E" w:rsidRPr="00130720" w:rsidRDefault="003F345E" w:rsidP="003F345E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98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6825"/>
      </w:tblGrid>
      <w:tr w:rsidR="003F345E" w:rsidRPr="00D416F8" w:rsidTr="000D2331">
        <w:tc>
          <w:tcPr>
            <w:tcW w:w="2977" w:type="dxa"/>
          </w:tcPr>
          <w:p w:rsidR="003F345E" w:rsidRPr="00D416F8" w:rsidRDefault="003F345E" w:rsidP="000D2331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16F8">
              <w:rPr>
                <w:rFonts w:ascii="Times New Roman" w:eastAsia="Calibri" w:hAnsi="Times New Roman" w:cs="Times New Roman"/>
              </w:rPr>
              <w:t xml:space="preserve">Встановлені замовником кваліфікаційні критерії відповідно до ст. 16 Закону </w:t>
            </w:r>
          </w:p>
        </w:tc>
        <w:tc>
          <w:tcPr>
            <w:tcW w:w="6825" w:type="dxa"/>
          </w:tcPr>
          <w:p w:rsidR="003F345E" w:rsidRPr="00D416F8" w:rsidRDefault="003F345E" w:rsidP="000D2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16F8">
              <w:rPr>
                <w:rFonts w:ascii="Times New Roman" w:eastAsia="Calibri" w:hAnsi="Times New Roman" w:cs="Times New Roman"/>
              </w:rPr>
              <w:t>Документи, що підтверджують відповідність учасника кваліфікаційним критеріям*</w:t>
            </w:r>
          </w:p>
        </w:tc>
      </w:tr>
      <w:tr w:rsidR="003F345E" w:rsidRPr="00D416F8" w:rsidTr="000D2331">
        <w:tc>
          <w:tcPr>
            <w:tcW w:w="2977" w:type="dxa"/>
            <w:shd w:val="clear" w:color="auto" w:fill="E7E6E6"/>
          </w:tcPr>
          <w:p w:rsidR="003F345E" w:rsidRPr="00D416F8" w:rsidRDefault="003F345E" w:rsidP="000D2331">
            <w:pPr>
              <w:tabs>
                <w:tab w:val="num" w:pos="720"/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16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25" w:type="dxa"/>
            <w:shd w:val="clear" w:color="auto" w:fill="E7E6E6"/>
          </w:tcPr>
          <w:p w:rsidR="003F345E" w:rsidRPr="00D416F8" w:rsidRDefault="003F345E" w:rsidP="000D2331">
            <w:pPr>
              <w:tabs>
                <w:tab w:val="num" w:pos="720"/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16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F345E" w:rsidRPr="00D416F8" w:rsidTr="000D2331">
        <w:tc>
          <w:tcPr>
            <w:tcW w:w="2977" w:type="dxa"/>
          </w:tcPr>
          <w:p w:rsidR="003F345E" w:rsidRPr="00D416F8" w:rsidRDefault="003F345E" w:rsidP="000D23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16F8">
              <w:rPr>
                <w:rFonts w:ascii="Times New Roman" w:eastAsia="Calibri" w:hAnsi="Times New Roman" w:cs="Times New Roman"/>
              </w:rPr>
              <w:t>1. Наявність в учасника обладнання, матеріально-технічної бази та технологій:</w:t>
            </w:r>
          </w:p>
        </w:tc>
        <w:tc>
          <w:tcPr>
            <w:tcW w:w="6825" w:type="dxa"/>
          </w:tcPr>
          <w:p w:rsidR="003F345E" w:rsidRDefault="003F345E" w:rsidP="000D2331">
            <w:pPr>
              <w:shd w:val="clear" w:color="auto" w:fill="FFFFFF"/>
              <w:tabs>
                <w:tab w:val="left" w:pos="34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zh-CN"/>
              </w:rPr>
            </w:pPr>
          </w:p>
          <w:p w:rsidR="003F345E" w:rsidRPr="00D416F8" w:rsidRDefault="003F345E" w:rsidP="000D2331">
            <w:pPr>
              <w:shd w:val="clear" w:color="auto" w:fill="FFFFFF"/>
              <w:tabs>
                <w:tab w:val="left" w:pos="34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zh-CN"/>
              </w:rPr>
              <w:t xml:space="preserve">Документ, який затверджує, що нежитлові приміщення знаходяться  </w:t>
            </w:r>
            <w:r w:rsidR="005A1782">
              <w:rPr>
                <w:rFonts w:ascii="Times New Roman" w:eastAsia="Calibri" w:hAnsi="Times New Roman" w:cs="Times New Roman"/>
                <w:iCs/>
                <w:lang w:eastAsia="zh-CN"/>
              </w:rPr>
              <w:t xml:space="preserve">у </w:t>
            </w:r>
            <w:r>
              <w:rPr>
                <w:rFonts w:ascii="Times New Roman" w:eastAsia="Calibri" w:hAnsi="Times New Roman" w:cs="Times New Roman"/>
                <w:iCs/>
                <w:lang w:eastAsia="zh-CN"/>
              </w:rPr>
              <w:t>власності Учасника</w:t>
            </w:r>
          </w:p>
        </w:tc>
      </w:tr>
    </w:tbl>
    <w:p w:rsidR="003F345E" w:rsidRPr="00955462" w:rsidRDefault="003F345E" w:rsidP="003F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3F345E" w:rsidRPr="00955462" w:rsidRDefault="003F345E" w:rsidP="003F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3F345E" w:rsidRPr="00955462" w:rsidRDefault="003F345E" w:rsidP="003F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3F345E" w:rsidRPr="00955462" w:rsidRDefault="003F345E" w:rsidP="003F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42F8D" w:rsidRDefault="00742F8D"/>
    <w:sectPr w:rsidR="00742F8D" w:rsidSect="00645F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45E"/>
    <w:rsid w:val="003F345E"/>
    <w:rsid w:val="005A1782"/>
    <w:rsid w:val="00645F37"/>
    <w:rsid w:val="0074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2</cp:revision>
  <dcterms:created xsi:type="dcterms:W3CDTF">2023-01-04T10:05:00Z</dcterms:created>
  <dcterms:modified xsi:type="dcterms:W3CDTF">2023-12-06T12:26:00Z</dcterms:modified>
</cp:coreProperties>
</file>