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085831" w14:textId="1EACCFE0" w:rsidR="00E9617E" w:rsidRPr="009D6BCC" w:rsidRDefault="00E9617E" w:rsidP="009D6BCC">
      <w:pPr>
        <w:spacing w:line="240" w:lineRule="auto"/>
        <w:ind w:left="0" w:hanging="2"/>
        <w:jc w:val="center"/>
        <w:rPr>
          <w:rFonts w:ascii="Times New Roman" w:hAnsi="Times New Roman"/>
          <w:b/>
          <w:sz w:val="24"/>
          <w:szCs w:val="24"/>
        </w:rPr>
      </w:pPr>
      <w:r w:rsidRPr="000C3F77">
        <w:rPr>
          <w:rFonts w:ascii="Times New Roman" w:hAnsi="Times New Roman"/>
          <w:b/>
          <w:sz w:val="24"/>
          <w:szCs w:val="24"/>
        </w:rPr>
        <w:t xml:space="preserve">РЕГІОНАЛЬНИЙ ОФІС ВОДНИХ </w:t>
      </w:r>
      <w:r w:rsidRPr="008F2CB5">
        <w:rPr>
          <w:rFonts w:ascii="Times New Roman" w:hAnsi="Times New Roman"/>
          <w:b/>
          <w:sz w:val="24"/>
          <w:szCs w:val="24"/>
        </w:rPr>
        <w:t>РЕСУРСІВ У ЧЕРКАСЬКІЙ ОБЛАСТІ</w:t>
      </w:r>
    </w:p>
    <w:tbl>
      <w:tblPr>
        <w:tblW w:w="9601"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40"/>
        <w:gridCol w:w="4961"/>
      </w:tblGrid>
      <w:tr w:rsidR="00E9617E" w:rsidRPr="008F2CB5" w14:paraId="405583E7" w14:textId="77777777" w:rsidTr="004B0F1B">
        <w:tc>
          <w:tcPr>
            <w:tcW w:w="4640" w:type="dxa"/>
            <w:tcBorders>
              <w:top w:val="nil"/>
              <w:left w:val="nil"/>
              <w:bottom w:val="nil"/>
              <w:right w:val="nil"/>
            </w:tcBorders>
          </w:tcPr>
          <w:p w14:paraId="242C44EA" w14:textId="77777777" w:rsidR="00E9617E" w:rsidRPr="008F2CB5" w:rsidRDefault="00E9617E" w:rsidP="004B0F1B">
            <w:pPr>
              <w:spacing w:line="240" w:lineRule="auto"/>
              <w:ind w:left="0" w:hanging="2"/>
              <w:rPr>
                <w:rFonts w:ascii="Times New Roman" w:hAnsi="Times New Roman"/>
                <w:b/>
                <w:bCs/>
                <w:sz w:val="24"/>
                <w:szCs w:val="24"/>
                <w:highlight w:val="yellow"/>
              </w:rPr>
            </w:pPr>
          </w:p>
        </w:tc>
        <w:tc>
          <w:tcPr>
            <w:tcW w:w="4961" w:type="dxa"/>
            <w:tcBorders>
              <w:top w:val="nil"/>
              <w:left w:val="nil"/>
              <w:bottom w:val="nil"/>
              <w:right w:val="nil"/>
            </w:tcBorders>
          </w:tcPr>
          <w:p w14:paraId="515C9B2D" w14:textId="77777777" w:rsidR="00E9617E" w:rsidRPr="00627484" w:rsidRDefault="00E9617E" w:rsidP="004B0F1B">
            <w:pPr>
              <w:spacing w:line="240" w:lineRule="auto"/>
              <w:ind w:left="0" w:hanging="2"/>
              <w:rPr>
                <w:rFonts w:ascii="Times New Roman" w:hAnsi="Times New Roman"/>
                <w:b/>
                <w:bCs/>
                <w:noProof/>
                <w:sz w:val="24"/>
                <w:szCs w:val="24"/>
              </w:rPr>
            </w:pPr>
            <w:r w:rsidRPr="00627484">
              <w:rPr>
                <w:rFonts w:ascii="Times New Roman" w:hAnsi="Times New Roman"/>
                <w:b/>
                <w:bCs/>
                <w:noProof/>
                <w:sz w:val="24"/>
                <w:szCs w:val="24"/>
              </w:rPr>
              <w:t xml:space="preserve">ЗАТВЕРДЖЕНО </w:t>
            </w:r>
          </w:p>
          <w:p w14:paraId="68B9E2D7" w14:textId="77777777" w:rsidR="00E9617E" w:rsidRPr="00627484" w:rsidRDefault="00E9617E" w:rsidP="004B0F1B">
            <w:pPr>
              <w:spacing w:line="240" w:lineRule="auto"/>
              <w:ind w:left="0" w:hanging="2"/>
              <w:rPr>
                <w:rFonts w:ascii="Times New Roman" w:hAnsi="Times New Roman"/>
                <w:b/>
                <w:bCs/>
                <w:noProof/>
                <w:sz w:val="24"/>
                <w:szCs w:val="24"/>
              </w:rPr>
            </w:pPr>
            <w:r w:rsidRPr="00627484">
              <w:rPr>
                <w:rFonts w:ascii="Times New Roman" w:hAnsi="Times New Roman"/>
                <w:b/>
                <w:bCs/>
                <w:noProof/>
                <w:sz w:val="24"/>
                <w:szCs w:val="24"/>
              </w:rPr>
              <w:t>Рішенням уповноваженої особи</w:t>
            </w:r>
          </w:p>
          <w:p w14:paraId="3E40359C" w14:textId="18715DA0" w:rsidR="00E9617E" w:rsidRPr="00627484" w:rsidRDefault="00E9617E" w:rsidP="004B0F1B">
            <w:pPr>
              <w:spacing w:line="240" w:lineRule="auto"/>
              <w:ind w:left="0" w:hanging="2"/>
              <w:rPr>
                <w:rFonts w:ascii="Times New Roman" w:hAnsi="Times New Roman"/>
                <w:b/>
                <w:bCs/>
                <w:noProof/>
                <w:sz w:val="24"/>
                <w:szCs w:val="24"/>
              </w:rPr>
            </w:pPr>
            <w:r w:rsidRPr="00627484">
              <w:rPr>
                <w:rFonts w:ascii="Times New Roman" w:hAnsi="Times New Roman"/>
                <w:b/>
                <w:bCs/>
                <w:noProof/>
                <w:sz w:val="24"/>
                <w:szCs w:val="24"/>
              </w:rPr>
              <w:t xml:space="preserve">від </w:t>
            </w:r>
            <w:r w:rsidR="000D0833">
              <w:rPr>
                <w:rFonts w:ascii="Times New Roman" w:hAnsi="Times New Roman"/>
                <w:b/>
                <w:bCs/>
                <w:noProof/>
                <w:sz w:val="24"/>
                <w:szCs w:val="24"/>
              </w:rPr>
              <w:t>14</w:t>
            </w:r>
            <w:r w:rsidR="005A135E">
              <w:rPr>
                <w:rFonts w:ascii="Times New Roman" w:hAnsi="Times New Roman"/>
                <w:b/>
                <w:bCs/>
                <w:noProof/>
                <w:sz w:val="24"/>
                <w:szCs w:val="24"/>
              </w:rPr>
              <w:t>.03</w:t>
            </w:r>
            <w:r>
              <w:rPr>
                <w:rFonts w:ascii="Times New Roman" w:hAnsi="Times New Roman"/>
                <w:b/>
                <w:bCs/>
                <w:noProof/>
                <w:sz w:val="24"/>
                <w:szCs w:val="24"/>
              </w:rPr>
              <w:t>.2024</w:t>
            </w:r>
            <w:r w:rsidRPr="00627484">
              <w:rPr>
                <w:rFonts w:ascii="Times New Roman" w:hAnsi="Times New Roman"/>
                <w:b/>
                <w:bCs/>
                <w:noProof/>
                <w:sz w:val="24"/>
                <w:szCs w:val="24"/>
              </w:rPr>
              <w:t xml:space="preserve"> року</w:t>
            </w:r>
          </w:p>
        </w:tc>
      </w:tr>
      <w:tr w:rsidR="00E9617E" w:rsidRPr="008F2CB5" w14:paraId="42B313DE" w14:textId="77777777" w:rsidTr="004B0F1B">
        <w:tc>
          <w:tcPr>
            <w:tcW w:w="4640" w:type="dxa"/>
            <w:tcBorders>
              <w:top w:val="nil"/>
              <w:left w:val="nil"/>
              <w:bottom w:val="nil"/>
              <w:right w:val="nil"/>
            </w:tcBorders>
          </w:tcPr>
          <w:p w14:paraId="2BB213C7" w14:textId="77777777" w:rsidR="00E9617E" w:rsidRPr="008F2CB5" w:rsidRDefault="00E9617E" w:rsidP="004B0F1B">
            <w:pPr>
              <w:spacing w:line="240" w:lineRule="auto"/>
              <w:ind w:left="0" w:hanging="2"/>
              <w:rPr>
                <w:rFonts w:ascii="Times New Roman" w:hAnsi="Times New Roman"/>
                <w:b/>
                <w:bCs/>
                <w:sz w:val="24"/>
                <w:szCs w:val="24"/>
                <w:highlight w:val="yellow"/>
              </w:rPr>
            </w:pPr>
          </w:p>
        </w:tc>
        <w:tc>
          <w:tcPr>
            <w:tcW w:w="4961" w:type="dxa"/>
            <w:tcBorders>
              <w:top w:val="nil"/>
              <w:left w:val="nil"/>
              <w:bottom w:val="nil"/>
              <w:right w:val="nil"/>
            </w:tcBorders>
          </w:tcPr>
          <w:p w14:paraId="69AD917B" w14:textId="77777777" w:rsidR="00E9617E" w:rsidRPr="00627484" w:rsidRDefault="00E9617E" w:rsidP="004B0F1B">
            <w:pPr>
              <w:spacing w:line="240" w:lineRule="auto"/>
              <w:ind w:left="0" w:hanging="2"/>
              <w:rPr>
                <w:rFonts w:ascii="Times New Roman" w:hAnsi="Times New Roman"/>
                <w:b/>
                <w:bCs/>
                <w:sz w:val="24"/>
                <w:szCs w:val="24"/>
              </w:rPr>
            </w:pPr>
            <w:r w:rsidRPr="00627484">
              <w:rPr>
                <w:rFonts w:ascii="Times New Roman" w:hAnsi="Times New Roman"/>
                <w:b/>
                <w:bCs/>
                <w:sz w:val="24"/>
                <w:szCs w:val="24"/>
              </w:rPr>
              <w:t>Уповноважена особа</w:t>
            </w:r>
          </w:p>
        </w:tc>
      </w:tr>
      <w:tr w:rsidR="00E9617E" w:rsidRPr="008F2CB5" w14:paraId="15722349" w14:textId="77777777" w:rsidTr="004B0F1B">
        <w:tc>
          <w:tcPr>
            <w:tcW w:w="4640" w:type="dxa"/>
            <w:tcBorders>
              <w:top w:val="nil"/>
              <w:left w:val="nil"/>
              <w:bottom w:val="nil"/>
              <w:right w:val="nil"/>
            </w:tcBorders>
          </w:tcPr>
          <w:p w14:paraId="6B0E12F9" w14:textId="77777777" w:rsidR="00E9617E" w:rsidRPr="008F2CB5" w:rsidRDefault="00E9617E" w:rsidP="004B0F1B">
            <w:pPr>
              <w:spacing w:line="240" w:lineRule="auto"/>
              <w:ind w:left="0" w:hanging="2"/>
              <w:rPr>
                <w:rFonts w:ascii="Times New Roman" w:hAnsi="Times New Roman"/>
                <w:b/>
                <w:bCs/>
                <w:sz w:val="24"/>
                <w:szCs w:val="24"/>
                <w:highlight w:val="yellow"/>
              </w:rPr>
            </w:pPr>
          </w:p>
        </w:tc>
        <w:tc>
          <w:tcPr>
            <w:tcW w:w="4961" w:type="dxa"/>
            <w:tcBorders>
              <w:top w:val="nil"/>
              <w:left w:val="nil"/>
              <w:bottom w:val="nil"/>
              <w:right w:val="nil"/>
            </w:tcBorders>
          </w:tcPr>
          <w:p w14:paraId="15FAC6CE" w14:textId="77777777" w:rsidR="00E9617E" w:rsidRPr="00627484" w:rsidRDefault="00E9617E" w:rsidP="004B0F1B">
            <w:pPr>
              <w:spacing w:line="240" w:lineRule="auto"/>
              <w:ind w:left="0" w:hanging="2"/>
              <w:rPr>
                <w:rFonts w:ascii="Times New Roman" w:hAnsi="Times New Roman"/>
                <w:b/>
                <w:bCs/>
                <w:sz w:val="24"/>
                <w:szCs w:val="24"/>
              </w:rPr>
            </w:pPr>
            <w:r w:rsidRPr="00627484">
              <w:rPr>
                <w:rFonts w:ascii="Times New Roman" w:hAnsi="Times New Roman"/>
                <w:b/>
                <w:bCs/>
                <w:sz w:val="24"/>
                <w:szCs w:val="24"/>
              </w:rPr>
              <w:t xml:space="preserve">Ліщенко О.В. ______________ </w:t>
            </w:r>
          </w:p>
          <w:p w14:paraId="50A9997D" w14:textId="77777777" w:rsidR="00E9617E" w:rsidRPr="00627484" w:rsidRDefault="00E9617E" w:rsidP="004B0F1B">
            <w:pPr>
              <w:spacing w:line="240" w:lineRule="auto"/>
              <w:ind w:left="0" w:hanging="2"/>
              <w:rPr>
                <w:rFonts w:ascii="Times New Roman" w:hAnsi="Times New Roman"/>
                <w:b/>
                <w:bCs/>
                <w:sz w:val="24"/>
                <w:szCs w:val="24"/>
              </w:rPr>
            </w:pPr>
          </w:p>
        </w:tc>
      </w:tr>
    </w:tbl>
    <w:p w14:paraId="01F08BCE" w14:textId="77777777" w:rsidR="00874039" w:rsidRPr="0045125F" w:rsidRDefault="00874039" w:rsidP="004E2389">
      <w:pPr>
        <w:pBdr>
          <w:top w:val="nil"/>
          <w:left w:val="nil"/>
          <w:bottom w:val="nil"/>
          <w:right w:val="nil"/>
          <w:between w:val="nil"/>
        </w:pBdr>
        <w:spacing w:after="0" w:line="240" w:lineRule="auto"/>
        <w:ind w:left="0" w:hanging="2"/>
        <w:jc w:val="center"/>
        <w:rPr>
          <w:rFonts w:ascii="Times New Roman" w:eastAsia="Times New Roman" w:hAnsi="Times New Roman" w:cs="Times New Roman"/>
          <w:b/>
          <w:sz w:val="24"/>
          <w:szCs w:val="24"/>
        </w:rPr>
      </w:pPr>
    </w:p>
    <w:p w14:paraId="10157682" w14:textId="5776C246" w:rsidR="00644DE2" w:rsidRPr="0045125F" w:rsidRDefault="00CE4E61" w:rsidP="004E2389">
      <w:pPr>
        <w:pBdr>
          <w:top w:val="nil"/>
          <w:left w:val="nil"/>
          <w:bottom w:val="nil"/>
          <w:right w:val="nil"/>
          <w:between w:val="nil"/>
        </w:pBdr>
        <w:spacing w:after="0" w:line="240" w:lineRule="auto"/>
        <w:ind w:left="0" w:hanging="2"/>
        <w:jc w:val="center"/>
        <w:rPr>
          <w:rFonts w:ascii="Times New Roman" w:eastAsia="Times New Roman" w:hAnsi="Times New Roman" w:cs="Times New Roman"/>
          <w:b/>
          <w:sz w:val="24"/>
          <w:szCs w:val="24"/>
        </w:rPr>
      </w:pPr>
      <w:r w:rsidRPr="0045125F">
        <w:rPr>
          <w:rFonts w:ascii="Times New Roman" w:eastAsia="Times New Roman" w:hAnsi="Times New Roman" w:cs="Times New Roman"/>
          <w:b/>
          <w:sz w:val="24"/>
          <w:szCs w:val="24"/>
        </w:rPr>
        <w:t>ПЕРЕЛІК ЗМІН ДО ТЕНДЕРНОЇ ДОКУМЕНТАЦІЇ</w:t>
      </w:r>
    </w:p>
    <w:p w14:paraId="227013F9" w14:textId="1B58E94C" w:rsidR="00A0621D" w:rsidRPr="0045125F" w:rsidRDefault="00A0621D" w:rsidP="004E2389">
      <w:pPr>
        <w:spacing w:after="0" w:line="240" w:lineRule="auto"/>
        <w:ind w:left="0" w:hanging="2"/>
        <w:jc w:val="center"/>
        <w:rPr>
          <w:rFonts w:ascii="Times New Roman" w:hAnsi="Times New Roman" w:cs="Times New Roman"/>
          <w:sz w:val="24"/>
          <w:szCs w:val="24"/>
        </w:rPr>
      </w:pPr>
      <w:r w:rsidRPr="0045125F">
        <w:rPr>
          <w:rFonts w:ascii="Times New Roman" w:hAnsi="Times New Roman" w:cs="Times New Roman"/>
          <w:bCs/>
          <w:sz w:val="24"/>
          <w:szCs w:val="24"/>
        </w:rPr>
        <w:t xml:space="preserve">по процедурі закупівлі -  </w:t>
      </w:r>
      <w:r w:rsidRPr="00E508D9">
        <w:rPr>
          <w:rFonts w:ascii="Times New Roman" w:hAnsi="Times New Roman" w:cs="Times New Roman"/>
          <w:sz w:val="24"/>
          <w:szCs w:val="24"/>
        </w:rPr>
        <w:t>відкриті торги</w:t>
      </w:r>
      <w:r w:rsidRPr="0045125F">
        <w:rPr>
          <w:rFonts w:ascii="Times New Roman" w:hAnsi="Times New Roman" w:cs="Times New Roman"/>
          <w:sz w:val="24"/>
          <w:szCs w:val="24"/>
        </w:rPr>
        <w:t xml:space="preserve"> </w:t>
      </w:r>
      <w:r w:rsidRPr="0045125F">
        <w:rPr>
          <w:rFonts w:ascii="Times New Roman" w:hAnsi="Times New Roman" w:cs="Times New Roman"/>
          <w:bCs/>
          <w:sz w:val="24"/>
          <w:szCs w:val="24"/>
        </w:rPr>
        <w:t xml:space="preserve">з </w:t>
      </w:r>
      <w:r w:rsidRPr="0045125F">
        <w:rPr>
          <w:rFonts w:ascii="Times New Roman" w:hAnsi="Times New Roman" w:cs="Times New Roman"/>
          <w:sz w:val="24"/>
          <w:szCs w:val="24"/>
        </w:rPr>
        <w:t>особливостями</w:t>
      </w:r>
    </w:p>
    <w:p w14:paraId="3529B030" w14:textId="77777777" w:rsidR="005F528A" w:rsidRPr="0045125F" w:rsidRDefault="005F528A" w:rsidP="00E9646D">
      <w:pPr>
        <w:pBdr>
          <w:top w:val="nil"/>
          <w:left w:val="nil"/>
          <w:bottom w:val="nil"/>
          <w:right w:val="nil"/>
          <w:between w:val="nil"/>
        </w:pBdr>
        <w:spacing w:after="0" w:line="240" w:lineRule="auto"/>
        <w:ind w:leftChars="0" w:left="0" w:firstLineChars="0" w:firstLine="0"/>
        <w:rPr>
          <w:rFonts w:ascii="Times New Roman" w:eastAsia="Times New Roman" w:hAnsi="Times New Roman" w:cs="Times New Roman"/>
          <w:sz w:val="24"/>
          <w:szCs w:val="24"/>
        </w:rPr>
      </w:pPr>
    </w:p>
    <w:p w14:paraId="6C127C12" w14:textId="77777777" w:rsidR="000D0833" w:rsidRPr="00700128" w:rsidRDefault="00A0621D" w:rsidP="000D0833">
      <w:pPr>
        <w:spacing w:after="0" w:line="240" w:lineRule="auto"/>
        <w:ind w:left="0" w:hanging="2"/>
        <w:jc w:val="center"/>
        <w:rPr>
          <w:rFonts w:ascii="Times New Roman" w:hAnsi="Times New Roman"/>
          <w:b/>
          <w:color w:val="000000"/>
          <w:sz w:val="24"/>
          <w:szCs w:val="24"/>
        </w:rPr>
      </w:pPr>
      <w:r w:rsidRPr="0045125F">
        <w:rPr>
          <w:rFonts w:ascii="Times New Roman" w:eastAsia="Times New Roman" w:hAnsi="Times New Roman" w:cs="Times New Roman"/>
          <w:b/>
          <w:sz w:val="24"/>
          <w:szCs w:val="24"/>
        </w:rPr>
        <w:t xml:space="preserve">Код </w:t>
      </w:r>
      <w:r w:rsidR="00161B51" w:rsidRPr="0045125F">
        <w:rPr>
          <w:rFonts w:ascii="Times New Roman" w:eastAsia="Times New Roman" w:hAnsi="Times New Roman" w:cs="Times New Roman"/>
          <w:b/>
          <w:sz w:val="24"/>
          <w:szCs w:val="24"/>
        </w:rPr>
        <w:t>ДК 021:2015</w:t>
      </w:r>
      <w:r w:rsidR="00E47B1F" w:rsidRPr="008F2CB5">
        <w:rPr>
          <w:rFonts w:ascii="Times New Roman" w:hAnsi="Times New Roman"/>
          <w:b/>
          <w:sz w:val="24"/>
          <w:szCs w:val="24"/>
        </w:rPr>
        <w:t xml:space="preserve">"Єдиний закупівельний словник" </w:t>
      </w:r>
      <w:r w:rsidR="00E47B1F">
        <w:rPr>
          <w:rFonts w:ascii="Times New Roman" w:hAnsi="Times New Roman"/>
          <w:b/>
          <w:sz w:val="24"/>
          <w:szCs w:val="24"/>
        </w:rPr>
        <w:t>–</w:t>
      </w:r>
      <w:r w:rsidR="00E47B1F" w:rsidRPr="008F2CB5">
        <w:rPr>
          <w:rFonts w:ascii="Times New Roman" w:hAnsi="Times New Roman"/>
          <w:b/>
          <w:sz w:val="24"/>
          <w:szCs w:val="24"/>
        </w:rPr>
        <w:t xml:space="preserve"> </w:t>
      </w:r>
      <w:r w:rsidR="000D0833" w:rsidRPr="00700128">
        <w:rPr>
          <w:rFonts w:ascii="Times New Roman" w:hAnsi="Times New Roman"/>
          <w:b/>
          <w:color w:val="000000"/>
          <w:sz w:val="24"/>
          <w:szCs w:val="24"/>
        </w:rPr>
        <w:t>03410000-7 Деревина</w:t>
      </w:r>
    </w:p>
    <w:p w14:paraId="7700B1F8" w14:textId="2DF26201" w:rsidR="005A135E" w:rsidRPr="000D0833" w:rsidRDefault="000D0833" w:rsidP="000D0833">
      <w:pPr>
        <w:spacing w:after="0" w:line="240" w:lineRule="auto"/>
        <w:ind w:left="0" w:hanging="2"/>
        <w:jc w:val="center"/>
        <w:rPr>
          <w:rFonts w:ascii="Times New Roman" w:hAnsi="Times New Roman"/>
          <w:b/>
          <w:color w:val="000000"/>
          <w:sz w:val="24"/>
          <w:szCs w:val="24"/>
        </w:rPr>
      </w:pPr>
      <w:r w:rsidRPr="00700128">
        <w:rPr>
          <w:rFonts w:ascii="Times New Roman" w:hAnsi="Times New Roman"/>
          <w:b/>
          <w:color w:val="000000"/>
          <w:sz w:val="24"/>
          <w:szCs w:val="24"/>
        </w:rPr>
        <w:t>(03413000-8 Паливна деревина)</w:t>
      </w:r>
    </w:p>
    <w:p w14:paraId="20ABDA5D" w14:textId="07FF9D95" w:rsidR="00E9646D" w:rsidRPr="001F790D" w:rsidRDefault="00E47B1F" w:rsidP="001F790D">
      <w:pPr>
        <w:pStyle w:val="afff6"/>
        <w:numPr>
          <w:ilvl w:val="0"/>
          <w:numId w:val="38"/>
        </w:numPr>
        <w:spacing w:after="0" w:line="240" w:lineRule="auto"/>
        <w:ind w:leftChars="0" w:firstLineChars="0"/>
        <w:rPr>
          <w:rFonts w:ascii="Times New Roman" w:hAnsi="Times New Roman"/>
          <w:b/>
          <w:sz w:val="24"/>
          <w:szCs w:val="24"/>
        </w:rPr>
      </w:pPr>
      <w:r w:rsidRPr="001F790D">
        <w:rPr>
          <w:rFonts w:ascii="Times New Roman" w:eastAsia="Times New Roman" w:hAnsi="Times New Roman" w:cs="Times New Roman"/>
          <w:sz w:val="24"/>
          <w:szCs w:val="24"/>
        </w:rPr>
        <w:t xml:space="preserve">Додаток 1 до тендерної документації </w:t>
      </w:r>
      <w:r w:rsidR="009D6BCC" w:rsidRPr="001F790D">
        <w:rPr>
          <w:rFonts w:ascii="Times New Roman" w:hAnsi="Times New Roman"/>
          <w:color w:val="000000"/>
          <w:sz w:val="24"/>
          <w:szCs w:val="24"/>
        </w:rPr>
        <w:t>викласти у новій редакції</w:t>
      </w:r>
      <w:r w:rsidRPr="001F790D">
        <w:rPr>
          <w:rFonts w:ascii="Times New Roman" w:hAnsi="Times New Roman"/>
          <w:color w:val="000000"/>
          <w:sz w:val="24"/>
          <w:szCs w:val="24"/>
        </w:rPr>
        <w:t>:</w:t>
      </w:r>
      <w:r w:rsidR="00CB610E" w:rsidRPr="001F790D">
        <w:rPr>
          <w:rFonts w:ascii="Times New Roman" w:hAnsi="Times New Roman"/>
          <w:b/>
          <w:sz w:val="24"/>
          <w:szCs w:val="24"/>
        </w:rPr>
        <w:t xml:space="preserve"> </w:t>
      </w:r>
    </w:p>
    <w:p w14:paraId="2FCB0702" w14:textId="46A69974" w:rsidR="000D0833" w:rsidRPr="00407446" w:rsidRDefault="000D0833" w:rsidP="000D0833">
      <w:pPr>
        <w:spacing w:after="0" w:line="240" w:lineRule="auto"/>
        <w:ind w:left="0" w:hanging="2"/>
        <w:jc w:val="center"/>
        <w:rPr>
          <w:rFonts w:ascii="Times New Roman" w:hAnsi="Times New Roman"/>
          <w:b/>
          <w:sz w:val="24"/>
          <w:szCs w:val="24"/>
        </w:rPr>
      </w:pPr>
      <w:r w:rsidRPr="00407446">
        <w:rPr>
          <w:rFonts w:ascii="Times New Roman" w:hAnsi="Times New Roman"/>
          <w:b/>
          <w:sz w:val="24"/>
          <w:szCs w:val="24"/>
        </w:rPr>
        <w:t>ТЕХНІЧНІ ТА ЯКІСНІ ВИМОГИ ДО ПРЕДМЕТУ ЗАКУПІВЛІІ</w:t>
      </w:r>
    </w:p>
    <w:p w14:paraId="1AD8A248" w14:textId="77777777" w:rsidR="000D0833" w:rsidRDefault="000D0833" w:rsidP="000D0833">
      <w:pPr>
        <w:spacing w:after="0" w:line="240" w:lineRule="auto"/>
        <w:ind w:left="0" w:hanging="2"/>
        <w:jc w:val="center"/>
        <w:rPr>
          <w:rFonts w:ascii="Times New Roman" w:hAnsi="Times New Roman"/>
          <w:b/>
          <w:sz w:val="24"/>
          <w:szCs w:val="24"/>
          <w:bdr w:val="none" w:sz="0" w:space="0" w:color="auto" w:frame="1"/>
          <w:lang w:eastAsia="en-US"/>
        </w:rPr>
      </w:pPr>
      <w:r>
        <w:rPr>
          <w:rFonts w:ascii="Times New Roman" w:hAnsi="Times New Roman"/>
          <w:b/>
          <w:sz w:val="24"/>
          <w:szCs w:val="24"/>
          <w:lang w:eastAsia="en-US"/>
        </w:rPr>
        <w:t xml:space="preserve">ДК 021:2015 Код </w:t>
      </w:r>
      <w:r>
        <w:rPr>
          <w:rFonts w:ascii="Times New Roman" w:hAnsi="Times New Roman"/>
          <w:b/>
          <w:sz w:val="24"/>
          <w:szCs w:val="24"/>
          <w:bdr w:val="none" w:sz="0" w:space="0" w:color="auto" w:frame="1"/>
          <w:lang w:eastAsia="en-US"/>
        </w:rPr>
        <w:t xml:space="preserve">03410000-7 Деревина </w:t>
      </w:r>
    </w:p>
    <w:p w14:paraId="5522A306" w14:textId="2059BE9D" w:rsidR="000D0833" w:rsidRDefault="000D0833" w:rsidP="000D0833">
      <w:pPr>
        <w:keepNext/>
        <w:spacing w:after="120" w:line="240" w:lineRule="auto"/>
        <w:ind w:left="0" w:hanging="2"/>
        <w:jc w:val="center"/>
        <w:rPr>
          <w:rFonts w:ascii="Times New Roman" w:hAnsi="Times New Roman"/>
          <w:b/>
          <w:bCs/>
          <w:sz w:val="24"/>
          <w:szCs w:val="24"/>
          <w:lang w:eastAsia="en-US"/>
        </w:rPr>
      </w:pPr>
      <w:bookmarkStart w:id="0" w:name="_Hlk62035045"/>
      <w:r>
        <w:rPr>
          <w:rFonts w:ascii="Times New Roman" w:hAnsi="Times New Roman"/>
          <w:b/>
          <w:sz w:val="24"/>
          <w:szCs w:val="24"/>
          <w:bdr w:val="none" w:sz="0" w:space="0" w:color="auto" w:frame="1"/>
          <w:lang w:eastAsia="en-US"/>
        </w:rPr>
        <w:t>(03413000-8 Паливна деревина</w:t>
      </w:r>
      <w:r>
        <w:rPr>
          <w:rFonts w:ascii="Times New Roman" w:hAnsi="Times New Roman"/>
          <w:b/>
          <w:bCs/>
          <w:sz w:val="24"/>
          <w:szCs w:val="24"/>
          <w:lang w:eastAsia="en-US"/>
        </w:rPr>
        <w:t>)</w:t>
      </w:r>
      <w:bookmarkEnd w:id="0"/>
    </w:p>
    <w:p w14:paraId="2CD51212" w14:textId="77777777" w:rsidR="000D0833" w:rsidRPr="001167A9" w:rsidRDefault="000D0833" w:rsidP="000D0833">
      <w:pPr>
        <w:numPr>
          <w:ilvl w:val="0"/>
          <w:numId w:val="39"/>
        </w:numPr>
        <w:suppressAutoHyphens w:val="0"/>
        <w:spacing w:after="0" w:line="240" w:lineRule="auto"/>
        <w:ind w:leftChars="0" w:left="0" w:firstLineChars="0" w:hanging="2"/>
        <w:jc w:val="left"/>
        <w:textDirection w:val="lrTb"/>
        <w:textAlignment w:val="auto"/>
        <w:outlineLvl w:val="9"/>
        <w:rPr>
          <w:rFonts w:ascii="Times New Roman" w:hAnsi="Times New Roman"/>
          <w:sz w:val="24"/>
          <w:szCs w:val="24"/>
        </w:rPr>
      </w:pPr>
      <w:r w:rsidRPr="001167A9">
        <w:rPr>
          <w:rFonts w:ascii="Times New Roman" w:hAnsi="Times New Roman"/>
          <w:bCs/>
          <w:sz w:val="24"/>
          <w:szCs w:val="24"/>
        </w:rPr>
        <w:t>Перелік товару,  що є предметом закупівлі, та його характеристики:</w:t>
      </w:r>
      <w:r w:rsidRPr="001167A9">
        <w:rPr>
          <w:rFonts w:ascii="Times New Roman" w:hAnsi="Times New Roman"/>
          <w:sz w:val="24"/>
          <w:szCs w:val="24"/>
        </w:rPr>
        <w:t xml:space="preserve"> </w:t>
      </w:r>
    </w:p>
    <w:p w14:paraId="0522FDCE" w14:textId="77777777" w:rsidR="000D0833" w:rsidRPr="001167A9" w:rsidRDefault="000D0833" w:rsidP="000D0833">
      <w:pPr>
        <w:spacing w:after="0" w:line="240" w:lineRule="auto"/>
        <w:ind w:left="0" w:hanging="2"/>
        <w:rPr>
          <w:rFonts w:ascii="Times New Roman" w:hAnsi="Times New Roman"/>
          <w:sz w:val="24"/>
          <w:szCs w:val="24"/>
        </w:rPr>
      </w:pPr>
    </w:p>
    <w:p w14:paraId="2A6F8355" w14:textId="77777777" w:rsidR="000D0833" w:rsidRPr="001167A9" w:rsidRDefault="000D0833" w:rsidP="000D0833">
      <w:pPr>
        <w:spacing w:after="0" w:line="240" w:lineRule="auto"/>
        <w:ind w:left="0" w:hanging="2"/>
        <w:rPr>
          <w:rFonts w:ascii="Times New Roman" w:hAnsi="Times New Roman"/>
          <w:bCs/>
          <w:sz w:val="24"/>
          <w:szCs w:val="24"/>
        </w:rPr>
      </w:pPr>
      <w:r w:rsidRPr="001167A9">
        <w:rPr>
          <w:rFonts w:ascii="Times New Roman" w:hAnsi="Times New Roman"/>
          <w:bCs/>
          <w:sz w:val="24"/>
          <w:szCs w:val="24"/>
        </w:rPr>
        <w:t>Таблиця відповідності</w:t>
      </w:r>
    </w:p>
    <w:p w14:paraId="130E0FE6" w14:textId="77777777" w:rsidR="000D0833" w:rsidRPr="001167A9" w:rsidRDefault="000D0833" w:rsidP="000D0833">
      <w:pPr>
        <w:spacing w:after="0" w:line="240" w:lineRule="auto"/>
        <w:ind w:left="0" w:hanging="2"/>
        <w:rPr>
          <w:rFonts w:ascii="Times New Roman" w:hAnsi="Times New Roman"/>
          <w:bCs/>
          <w:sz w:val="24"/>
          <w:szCs w:val="24"/>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842"/>
        <w:gridCol w:w="1276"/>
        <w:gridCol w:w="850"/>
        <w:gridCol w:w="3006"/>
        <w:gridCol w:w="2977"/>
      </w:tblGrid>
      <w:tr w:rsidR="000D0833" w:rsidRPr="001167A9" w14:paraId="1F9D6AD4" w14:textId="77777777" w:rsidTr="000D0833">
        <w:trPr>
          <w:trHeight w:val="831"/>
        </w:trPr>
        <w:tc>
          <w:tcPr>
            <w:tcW w:w="534" w:type="dxa"/>
            <w:tcBorders>
              <w:top w:val="single" w:sz="4" w:space="0" w:color="auto"/>
              <w:left w:val="single" w:sz="4" w:space="0" w:color="auto"/>
              <w:bottom w:val="single" w:sz="4" w:space="0" w:color="auto"/>
              <w:right w:val="single" w:sz="4" w:space="0" w:color="auto"/>
            </w:tcBorders>
            <w:hideMark/>
          </w:tcPr>
          <w:p w14:paraId="1D84B0FD" w14:textId="77777777" w:rsidR="000D0833" w:rsidRPr="001167A9" w:rsidRDefault="000D0833" w:rsidP="00E9251C">
            <w:pPr>
              <w:spacing w:after="0" w:line="240" w:lineRule="auto"/>
              <w:ind w:left="0" w:hanging="2"/>
              <w:jc w:val="center"/>
              <w:rPr>
                <w:rFonts w:ascii="Times New Roman" w:hAnsi="Times New Roman"/>
                <w:sz w:val="24"/>
                <w:szCs w:val="24"/>
              </w:rPr>
            </w:pPr>
            <w:r w:rsidRPr="001167A9">
              <w:rPr>
                <w:rFonts w:ascii="Times New Roman" w:hAnsi="Times New Roman"/>
                <w:sz w:val="24"/>
                <w:szCs w:val="24"/>
              </w:rPr>
              <w:t>№</w:t>
            </w:r>
          </w:p>
          <w:p w14:paraId="0686A9DD" w14:textId="77777777" w:rsidR="000D0833" w:rsidRPr="001167A9" w:rsidRDefault="000D0833" w:rsidP="00E9251C">
            <w:pPr>
              <w:spacing w:after="0" w:line="240" w:lineRule="auto"/>
              <w:ind w:left="0" w:hanging="2"/>
              <w:jc w:val="center"/>
              <w:rPr>
                <w:rFonts w:ascii="Times New Roman" w:hAnsi="Times New Roman"/>
                <w:sz w:val="24"/>
                <w:szCs w:val="24"/>
              </w:rPr>
            </w:pPr>
            <w:r w:rsidRPr="001167A9">
              <w:rPr>
                <w:rFonts w:ascii="Times New Roman" w:hAnsi="Times New Roman"/>
                <w:sz w:val="24"/>
                <w:szCs w:val="24"/>
              </w:rPr>
              <w:t>з/п</w:t>
            </w:r>
          </w:p>
        </w:tc>
        <w:tc>
          <w:tcPr>
            <w:tcW w:w="1842" w:type="dxa"/>
            <w:tcBorders>
              <w:top w:val="single" w:sz="4" w:space="0" w:color="auto"/>
              <w:left w:val="single" w:sz="4" w:space="0" w:color="auto"/>
              <w:bottom w:val="single" w:sz="4" w:space="0" w:color="auto"/>
              <w:right w:val="single" w:sz="4" w:space="0" w:color="auto"/>
            </w:tcBorders>
          </w:tcPr>
          <w:p w14:paraId="772F2F7D" w14:textId="77777777" w:rsidR="000D0833" w:rsidRPr="001167A9" w:rsidRDefault="000D0833" w:rsidP="00E9251C">
            <w:pPr>
              <w:spacing w:after="0" w:line="240" w:lineRule="auto"/>
              <w:ind w:left="0" w:hanging="2"/>
              <w:jc w:val="center"/>
              <w:rPr>
                <w:rFonts w:ascii="Times New Roman" w:hAnsi="Times New Roman"/>
                <w:sz w:val="24"/>
                <w:szCs w:val="24"/>
              </w:rPr>
            </w:pPr>
            <w:r w:rsidRPr="001167A9">
              <w:rPr>
                <w:rFonts w:ascii="Times New Roman" w:hAnsi="Times New Roman"/>
                <w:sz w:val="24"/>
                <w:szCs w:val="24"/>
              </w:rPr>
              <w:t>Найменування товару</w:t>
            </w:r>
          </w:p>
          <w:p w14:paraId="683DD50E" w14:textId="77777777" w:rsidR="000D0833" w:rsidRPr="001167A9" w:rsidRDefault="000D0833" w:rsidP="00E9251C">
            <w:pPr>
              <w:spacing w:after="0" w:line="240" w:lineRule="auto"/>
              <w:ind w:left="0" w:hanging="2"/>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14:paraId="272363A9" w14:textId="77777777" w:rsidR="000D0833" w:rsidRPr="001167A9" w:rsidRDefault="000D0833" w:rsidP="00E9251C">
            <w:pPr>
              <w:spacing w:after="0" w:line="240" w:lineRule="auto"/>
              <w:ind w:left="0" w:hanging="2"/>
              <w:jc w:val="center"/>
              <w:rPr>
                <w:rFonts w:ascii="Times New Roman" w:hAnsi="Times New Roman"/>
                <w:sz w:val="24"/>
                <w:szCs w:val="24"/>
              </w:rPr>
            </w:pPr>
            <w:r w:rsidRPr="001167A9">
              <w:rPr>
                <w:rFonts w:ascii="Times New Roman" w:hAnsi="Times New Roman"/>
                <w:sz w:val="24"/>
                <w:szCs w:val="24"/>
              </w:rPr>
              <w:t>Одиниці</w:t>
            </w:r>
          </w:p>
          <w:p w14:paraId="13B3219D" w14:textId="77777777" w:rsidR="000D0833" w:rsidRPr="001167A9" w:rsidRDefault="000D0833" w:rsidP="00E9251C">
            <w:pPr>
              <w:spacing w:after="0" w:line="240" w:lineRule="auto"/>
              <w:ind w:left="0" w:hanging="2"/>
              <w:jc w:val="center"/>
              <w:rPr>
                <w:rFonts w:ascii="Times New Roman" w:hAnsi="Times New Roman"/>
                <w:sz w:val="24"/>
                <w:szCs w:val="24"/>
              </w:rPr>
            </w:pPr>
            <w:r w:rsidRPr="001167A9">
              <w:rPr>
                <w:rFonts w:ascii="Times New Roman" w:hAnsi="Times New Roman"/>
                <w:sz w:val="24"/>
                <w:szCs w:val="24"/>
              </w:rPr>
              <w:t>виміру</w:t>
            </w:r>
          </w:p>
        </w:tc>
        <w:tc>
          <w:tcPr>
            <w:tcW w:w="850" w:type="dxa"/>
            <w:tcBorders>
              <w:top w:val="single" w:sz="4" w:space="0" w:color="auto"/>
              <w:left w:val="single" w:sz="4" w:space="0" w:color="auto"/>
              <w:bottom w:val="single" w:sz="4" w:space="0" w:color="auto"/>
              <w:right w:val="single" w:sz="4" w:space="0" w:color="auto"/>
            </w:tcBorders>
            <w:hideMark/>
          </w:tcPr>
          <w:p w14:paraId="5A1D47FE" w14:textId="77777777" w:rsidR="000D0833" w:rsidRPr="001167A9" w:rsidRDefault="000D0833" w:rsidP="00E9251C">
            <w:pPr>
              <w:spacing w:after="0" w:line="240" w:lineRule="auto"/>
              <w:ind w:left="0" w:hanging="2"/>
              <w:rPr>
                <w:rFonts w:ascii="Times New Roman" w:hAnsi="Times New Roman"/>
                <w:sz w:val="24"/>
                <w:szCs w:val="24"/>
              </w:rPr>
            </w:pPr>
            <w:r w:rsidRPr="001167A9">
              <w:rPr>
                <w:rFonts w:ascii="Times New Roman" w:hAnsi="Times New Roman"/>
                <w:sz w:val="24"/>
                <w:szCs w:val="24"/>
              </w:rPr>
              <w:t>Кіль-кість</w:t>
            </w:r>
          </w:p>
        </w:tc>
        <w:tc>
          <w:tcPr>
            <w:tcW w:w="3006" w:type="dxa"/>
            <w:tcBorders>
              <w:top w:val="single" w:sz="4" w:space="0" w:color="auto"/>
              <w:left w:val="single" w:sz="4" w:space="0" w:color="auto"/>
              <w:bottom w:val="single" w:sz="4" w:space="0" w:color="auto"/>
              <w:right w:val="single" w:sz="4" w:space="0" w:color="auto"/>
            </w:tcBorders>
            <w:hideMark/>
          </w:tcPr>
          <w:p w14:paraId="305FD1D0" w14:textId="77777777" w:rsidR="000D0833" w:rsidRPr="001167A9" w:rsidRDefault="000D0833" w:rsidP="00E9251C">
            <w:pPr>
              <w:spacing w:after="0" w:line="240" w:lineRule="auto"/>
              <w:ind w:left="0" w:hanging="2"/>
              <w:jc w:val="center"/>
              <w:rPr>
                <w:rFonts w:ascii="Times New Roman" w:hAnsi="Times New Roman"/>
                <w:sz w:val="24"/>
                <w:szCs w:val="24"/>
              </w:rPr>
            </w:pPr>
            <w:r w:rsidRPr="001167A9">
              <w:rPr>
                <w:rFonts w:ascii="Times New Roman" w:hAnsi="Times New Roman"/>
                <w:sz w:val="24"/>
                <w:szCs w:val="24"/>
              </w:rPr>
              <w:t>Характеристики,</w:t>
            </w:r>
          </w:p>
          <w:p w14:paraId="6700D9AC" w14:textId="77777777" w:rsidR="000D0833" w:rsidRPr="001167A9" w:rsidRDefault="000D0833" w:rsidP="00E9251C">
            <w:pPr>
              <w:spacing w:after="0" w:line="240" w:lineRule="auto"/>
              <w:ind w:left="0" w:hanging="2"/>
              <w:jc w:val="center"/>
              <w:rPr>
                <w:rFonts w:ascii="Times New Roman" w:hAnsi="Times New Roman"/>
                <w:sz w:val="24"/>
                <w:szCs w:val="24"/>
              </w:rPr>
            </w:pPr>
            <w:r w:rsidRPr="001167A9">
              <w:rPr>
                <w:rFonts w:ascii="Times New Roman" w:hAnsi="Times New Roman"/>
                <w:sz w:val="24"/>
                <w:szCs w:val="24"/>
              </w:rPr>
              <w:t>яким має відповідати товар</w:t>
            </w:r>
          </w:p>
        </w:tc>
        <w:tc>
          <w:tcPr>
            <w:tcW w:w="2977" w:type="dxa"/>
            <w:tcBorders>
              <w:top w:val="single" w:sz="4" w:space="0" w:color="auto"/>
              <w:left w:val="single" w:sz="4" w:space="0" w:color="auto"/>
              <w:bottom w:val="single" w:sz="4" w:space="0" w:color="auto"/>
              <w:right w:val="single" w:sz="4" w:space="0" w:color="auto"/>
            </w:tcBorders>
          </w:tcPr>
          <w:p w14:paraId="26AB95C5" w14:textId="77777777" w:rsidR="000D0833" w:rsidRPr="001167A9" w:rsidRDefault="000D0833" w:rsidP="00E9251C">
            <w:pPr>
              <w:spacing w:after="0" w:line="240" w:lineRule="auto"/>
              <w:ind w:left="0" w:hanging="2"/>
              <w:jc w:val="center"/>
              <w:rPr>
                <w:rFonts w:ascii="Times New Roman" w:hAnsi="Times New Roman"/>
                <w:sz w:val="24"/>
                <w:szCs w:val="24"/>
              </w:rPr>
            </w:pPr>
            <w:r w:rsidRPr="001167A9">
              <w:rPr>
                <w:rFonts w:ascii="Times New Roman" w:hAnsi="Times New Roman"/>
                <w:sz w:val="24"/>
                <w:szCs w:val="24"/>
              </w:rPr>
              <w:t>Назва товару, що пропонується Учасником, найменування виробника та країну походження товару та його характеристики</w:t>
            </w:r>
          </w:p>
        </w:tc>
      </w:tr>
      <w:tr w:rsidR="000D0833" w:rsidRPr="001167A9" w14:paraId="0956DD12" w14:textId="77777777" w:rsidTr="000D0833">
        <w:trPr>
          <w:trHeight w:val="1806"/>
        </w:trPr>
        <w:tc>
          <w:tcPr>
            <w:tcW w:w="534" w:type="dxa"/>
            <w:tcBorders>
              <w:top w:val="single" w:sz="4" w:space="0" w:color="auto"/>
              <w:left w:val="single" w:sz="4" w:space="0" w:color="auto"/>
              <w:bottom w:val="single" w:sz="4" w:space="0" w:color="auto"/>
              <w:right w:val="single" w:sz="4" w:space="0" w:color="auto"/>
            </w:tcBorders>
          </w:tcPr>
          <w:p w14:paraId="75180CB2" w14:textId="77777777" w:rsidR="000D0833" w:rsidRPr="001167A9" w:rsidRDefault="000D0833" w:rsidP="00E9251C">
            <w:pPr>
              <w:spacing w:after="0" w:line="240" w:lineRule="auto"/>
              <w:ind w:left="0" w:hanging="2"/>
              <w:jc w:val="center"/>
              <w:rPr>
                <w:rFonts w:ascii="Times New Roman" w:hAnsi="Times New Roman"/>
                <w:sz w:val="24"/>
                <w:szCs w:val="24"/>
              </w:rPr>
            </w:pPr>
            <w:r w:rsidRPr="001167A9">
              <w:rPr>
                <w:rFonts w:ascii="Times New Roman" w:hAnsi="Times New Roman"/>
                <w:sz w:val="24"/>
                <w:szCs w:val="24"/>
              </w:rPr>
              <w:t>1</w:t>
            </w:r>
          </w:p>
        </w:tc>
        <w:tc>
          <w:tcPr>
            <w:tcW w:w="1842" w:type="dxa"/>
            <w:tcBorders>
              <w:top w:val="single" w:sz="4" w:space="0" w:color="auto"/>
              <w:left w:val="single" w:sz="4" w:space="0" w:color="auto"/>
              <w:bottom w:val="single" w:sz="4" w:space="0" w:color="auto"/>
              <w:right w:val="single" w:sz="4" w:space="0" w:color="auto"/>
            </w:tcBorders>
          </w:tcPr>
          <w:p w14:paraId="36AC0605" w14:textId="77777777" w:rsidR="000D0833" w:rsidRPr="001167A9" w:rsidRDefault="000D0833" w:rsidP="00E9251C">
            <w:pPr>
              <w:spacing w:after="0" w:line="240" w:lineRule="auto"/>
              <w:ind w:left="0" w:hanging="2"/>
              <w:rPr>
                <w:rFonts w:ascii="Times New Roman" w:hAnsi="Times New Roman"/>
                <w:color w:val="FF0000"/>
                <w:sz w:val="24"/>
                <w:szCs w:val="24"/>
              </w:rPr>
            </w:pPr>
            <w:r>
              <w:rPr>
                <w:rFonts w:ascii="Times New Roman" w:hAnsi="Times New Roman"/>
                <w:sz w:val="24"/>
                <w:szCs w:val="24"/>
                <w:lang w:eastAsia="uk-UA"/>
              </w:rPr>
              <w:t>Деревина (паливна деревина)</w:t>
            </w:r>
          </w:p>
        </w:tc>
        <w:tc>
          <w:tcPr>
            <w:tcW w:w="1276" w:type="dxa"/>
            <w:tcBorders>
              <w:top w:val="nil"/>
              <w:left w:val="single" w:sz="4" w:space="0" w:color="auto"/>
              <w:bottom w:val="single" w:sz="4" w:space="0" w:color="auto"/>
              <w:right w:val="single" w:sz="4" w:space="0" w:color="auto"/>
            </w:tcBorders>
          </w:tcPr>
          <w:p w14:paraId="006FC350" w14:textId="77777777" w:rsidR="000D0833" w:rsidRDefault="000D0833" w:rsidP="00E9251C">
            <w:pPr>
              <w:keepNext/>
              <w:tabs>
                <w:tab w:val="left" w:pos="3927"/>
              </w:tabs>
              <w:spacing w:after="0" w:line="240" w:lineRule="auto"/>
              <w:ind w:left="0" w:right="-113" w:hanging="2"/>
              <w:jc w:val="center"/>
              <w:rPr>
                <w:rFonts w:ascii="Times New Roman" w:hAnsi="Times New Roman"/>
                <w:sz w:val="24"/>
                <w:szCs w:val="24"/>
                <w:lang w:eastAsia="uk-UA"/>
              </w:rPr>
            </w:pPr>
            <w:r>
              <w:rPr>
                <w:rFonts w:ascii="Times New Roman" w:hAnsi="Times New Roman"/>
                <w:sz w:val="24"/>
                <w:szCs w:val="24"/>
                <w:lang w:eastAsia="uk-UA"/>
              </w:rPr>
              <w:t>метр</w:t>
            </w:r>
          </w:p>
          <w:p w14:paraId="5AA49134" w14:textId="77777777" w:rsidR="000D0833" w:rsidRPr="001167A9" w:rsidRDefault="000D0833" w:rsidP="00E9251C">
            <w:pPr>
              <w:spacing w:after="0" w:line="240" w:lineRule="auto"/>
              <w:ind w:left="0" w:hanging="2"/>
              <w:jc w:val="center"/>
              <w:rPr>
                <w:rFonts w:ascii="Times New Roman" w:hAnsi="Times New Roman"/>
                <w:sz w:val="24"/>
                <w:szCs w:val="24"/>
              </w:rPr>
            </w:pPr>
            <w:r>
              <w:rPr>
                <w:rFonts w:ascii="Times New Roman" w:hAnsi="Times New Roman"/>
                <w:sz w:val="24"/>
                <w:szCs w:val="24"/>
                <w:lang w:eastAsia="uk-UA"/>
              </w:rPr>
              <w:t xml:space="preserve"> кубічний</w:t>
            </w:r>
          </w:p>
        </w:tc>
        <w:tc>
          <w:tcPr>
            <w:tcW w:w="850" w:type="dxa"/>
            <w:tcBorders>
              <w:top w:val="single" w:sz="4" w:space="0" w:color="auto"/>
              <w:left w:val="single" w:sz="4" w:space="0" w:color="auto"/>
              <w:bottom w:val="single" w:sz="4" w:space="0" w:color="auto"/>
              <w:right w:val="single" w:sz="4" w:space="0" w:color="auto"/>
            </w:tcBorders>
          </w:tcPr>
          <w:p w14:paraId="76635A1F" w14:textId="77777777" w:rsidR="000D0833" w:rsidRPr="001167A9" w:rsidRDefault="000D0833" w:rsidP="00E9251C">
            <w:pPr>
              <w:spacing w:after="0" w:line="240" w:lineRule="auto"/>
              <w:ind w:left="0" w:hanging="2"/>
              <w:jc w:val="center"/>
              <w:rPr>
                <w:rFonts w:ascii="Times New Roman" w:hAnsi="Times New Roman"/>
                <w:sz w:val="24"/>
                <w:szCs w:val="24"/>
              </w:rPr>
            </w:pPr>
            <w:r>
              <w:rPr>
                <w:rFonts w:ascii="Times New Roman" w:hAnsi="Times New Roman"/>
                <w:sz w:val="24"/>
                <w:szCs w:val="24"/>
                <w:lang w:eastAsia="uk-UA"/>
              </w:rPr>
              <w:t>250</w:t>
            </w:r>
          </w:p>
        </w:tc>
        <w:tc>
          <w:tcPr>
            <w:tcW w:w="3006" w:type="dxa"/>
            <w:tcBorders>
              <w:top w:val="single" w:sz="4" w:space="0" w:color="000000"/>
              <w:left w:val="single" w:sz="4" w:space="0" w:color="000000"/>
              <w:bottom w:val="single" w:sz="4" w:space="0" w:color="000000"/>
              <w:right w:val="single" w:sz="4" w:space="0" w:color="000000"/>
            </w:tcBorders>
            <w:vAlign w:val="center"/>
          </w:tcPr>
          <w:p w14:paraId="5C854195" w14:textId="77777777" w:rsidR="000D0833" w:rsidRDefault="000D0833" w:rsidP="00E9251C">
            <w:pPr>
              <w:keepNext/>
              <w:tabs>
                <w:tab w:val="left" w:pos="3927"/>
              </w:tabs>
              <w:spacing w:after="0" w:line="240" w:lineRule="auto"/>
              <w:ind w:left="0" w:hanging="2"/>
              <w:jc w:val="left"/>
              <w:rPr>
                <w:rFonts w:ascii="Times New Roman" w:hAnsi="Times New Roman"/>
                <w:color w:val="000000"/>
                <w:sz w:val="24"/>
                <w:szCs w:val="24"/>
                <w:lang w:eastAsia="uk-UA"/>
              </w:rPr>
            </w:pPr>
            <w:r>
              <w:rPr>
                <w:rFonts w:ascii="Times New Roman" w:hAnsi="Times New Roman"/>
                <w:color w:val="000000"/>
                <w:sz w:val="24"/>
                <w:szCs w:val="24"/>
                <w:lang w:eastAsia="uk-UA"/>
              </w:rPr>
              <w:t>Деревина дров´яна непромислового використання I групи (дуб, ясен, граб, клен).</w:t>
            </w:r>
          </w:p>
          <w:p w14:paraId="7F31E7BD" w14:textId="77777777" w:rsidR="000D0833" w:rsidRDefault="000D0833" w:rsidP="00E9251C">
            <w:pPr>
              <w:keepNext/>
              <w:tabs>
                <w:tab w:val="left" w:pos="3927"/>
              </w:tabs>
              <w:spacing w:after="0" w:line="240" w:lineRule="auto"/>
              <w:ind w:left="0" w:hanging="2"/>
              <w:jc w:val="left"/>
              <w:rPr>
                <w:rFonts w:ascii="Times New Roman" w:hAnsi="Times New Roman"/>
                <w:color w:val="000000"/>
                <w:sz w:val="24"/>
                <w:szCs w:val="24"/>
                <w:lang w:eastAsia="uk-UA"/>
              </w:rPr>
            </w:pPr>
            <w:r>
              <w:rPr>
                <w:rFonts w:ascii="Times New Roman" w:hAnsi="Times New Roman"/>
                <w:color w:val="000000"/>
                <w:sz w:val="24"/>
                <w:szCs w:val="24"/>
                <w:lang w:eastAsia="uk-UA"/>
              </w:rPr>
              <w:t>Довжиною до 3м.</w:t>
            </w:r>
          </w:p>
          <w:p w14:paraId="38942C1B" w14:textId="77777777" w:rsidR="000D0833" w:rsidRDefault="000D0833" w:rsidP="00E9251C">
            <w:pPr>
              <w:keepNext/>
              <w:tabs>
                <w:tab w:val="left" w:pos="3927"/>
              </w:tabs>
              <w:spacing w:after="0" w:line="240" w:lineRule="auto"/>
              <w:ind w:left="0" w:hanging="2"/>
              <w:jc w:val="left"/>
              <w:rPr>
                <w:rFonts w:ascii="Times New Roman" w:hAnsi="Times New Roman"/>
                <w:color w:val="000000"/>
                <w:sz w:val="24"/>
                <w:szCs w:val="24"/>
                <w:lang w:eastAsia="uk-UA"/>
              </w:rPr>
            </w:pPr>
            <w:r>
              <w:rPr>
                <w:rFonts w:ascii="Times New Roman" w:hAnsi="Times New Roman"/>
                <w:color w:val="000000"/>
                <w:sz w:val="24"/>
                <w:szCs w:val="24"/>
                <w:lang w:eastAsia="uk-UA"/>
              </w:rPr>
              <w:t>Діаметром від 200 мм і більше.</w:t>
            </w:r>
          </w:p>
          <w:p w14:paraId="276CD7C2" w14:textId="77777777" w:rsidR="000D0833" w:rsidRDefault="000D0833" w:rsidP="00E9251C">
            <w:pPr>
              <w:keepNext/>
              <w:tabs>
                <w:tab w:val="left" w:pos="3927"/>
              </w:tabs>
              <w:spacing w:after="0" w:line="240" w:lineRule="auto"/>
              <w:ind w:left="0" w:hanging="2"/>
              <w:jc w:val="left"/>
              <w:rPr>
                <w:rFonts w:ascii="Times New Roman" w:hAnsi="Times New Roman"/>
                <w:color w:val="000000"/>
                <w:sz w:val="24"/>
                <w:szCs w:val="24"/>
                <w:lang w:eastAsia="uk-UA"/>
              </w:rPr>
            </w:pPr>
            <w:r>
              <w:rPr>
                <w:rFonts w:ascii="Times New Roman" w:hAnsi="Times New Roman"/>
                <w:color w:val="000000"/>
                <w:sz w:val="24"/>
                <w:szCs w:val="24"/>
                <w:lang w:eastAsia="uk-UA"/>
              </w:rPr>
              <w:t>Сучки допускаються зрізані на висоті не вище 3см від деревини.</w:t>
            </w:r>
          </w:p>
          <w:p w14:paraId="159E000D" w14:textId="77777777" w:rsidR="000D0833" w:rsidRPr="00E34D7D" w:rsidRDefault="000D0833" w:rsidP="00E9251C">
            <w:pPr>
              <w:keepNext/>
              <w:tabs>
                <w:tab w:val="left" w:pos="3927"/>
              </w:tabs>
              <w:spacing w:after="0" w:line="240" w:lineRule="auto"/>
              <w:ind w:left="0" w:hanging="2"/>
              <w:jc w:val="left"/>
              <w:rPr>
                <w:rFonts w:ascii="Times New Roman" w:hAnsi="Times New Roman"/>
                <w:color w:val="000000"/>
                <w:sz w:val="24"/>
                <w:szCs w:val="24"/>
                <w:lang w:eastAsia="uk-UA"/>
              </w:rPr>
            </w:pPr>
            <w:r w:rsidRPr="00E34D7D">
              <w:rPr>
                <w:rFonts w:ascii="Times New Roman" w:hAnsi="Times New Roman"/>
                <w:color w:val="000000"/>
                <w:sz w:val="24"/>
                <w:szCs w:val="24"/>
                <w:lang w:eastAsia="uk-UA"/>
              </w:rPr>
              <w:t>Вологість: не більше 20%</w:t>
            </w:r>
          </w:p>
          <w:p w14:paraId="6974ACA4" w14:textId="77777777" w:rsidR="000D0833" w:rsidRDefault="000D0833" w:rsidP="00E9251C">
            <w:pPr>
              <w:keepNext/>
              <w:tabs>
                <w:tab w:val="left" w:pos="3927"/>
              </w:tabs>
              <w:spacing w:after="0" w:line="240" w:lineRule="auto"/>
              <w:ind w:left="0" w:hanging="2"/>
              <w:jc w:val="left"/>
              <w:rPr>
                <w:rFonts w:ascii="Times New Roman" w:hAnsi="Times New Roman"/>
                <w:color w:val="000000"/>
                <w:sz w:val="24"/>
                <w:szCs w:val="24"/>
                <w:lang w:eastAsia="uk-UA"/>
              </w:rPr>
            </w:pPr>
            <w:r w:rsidRPr="00E34D7D">
              <w:rPr>
                <w:rFonts w:ascii="Times New Roman" w:hAnsi="Times New Roman"/>
                <w:color w:val="000000"/>
                <w:sz w:val="24"/>
                <w:szCs w:val="24"/>
                <w:lang w:eastAsia="uk-UA"/>
              </w:rPr>
              <w:t>Зольність : не більше 1%</w:t>
            </w:r>
            <w:r>
              <w:rPr>
                <w:rFonts w:ascii="Times New Roman" w:hAnsi="Times New Roman"/>
                <w:color w:val="000000"/>
                <w:sz w:val="24"/>
                <w:szCs w:val="24"/>
                <w:lang w:eastAsia="uk-UA"/>
              </w:rPr>
              <w:t xml:space="preserve"> </w:t>
            </w:r>
          </w:p>
          <w:p w14:paraId="3C0FF914" w14:textId="77777777" w:rsidR="000D0833" w:rsidRDefault="000D0833" w:rsidP="00E9251C">
            <w:pPr>
              <w:keepNext/>
              <w:tabs>
                <w:tab w:val="left" w:pos="3927"/>
              </w:tabs>
              <w:spacing w:after="0" w:line="240" w:lineRule="auto"/>
              <w:ind w:left="0" w:hanging="2"/>
              <w:jc w:val="left"/>
              <w:rPr>
                <w:rFonts w:ascii="Times New Roman" w:hAnsi="Times New Roman"/>
                <w:color w:val="000000"/>
                <w:sz w:val="24"/>
                <w:szCs w:val="24"/>
                <w:lang w:eastAsia="uk-UA"/>
              </w:rPr>
            </w:pPr>
            <w:r>
              <w:rPr>
                <w:rFonts w:ascii="Times New Roman" w:hAnsi="Times New Roman"/>
                <w:color w:val="000000"/>
                <w:sz w:val="24"/>
                <w:szCs w:val="24"/>
                <w:lang w:eastAsia="uk-UA"/>
              </w:rPr>
              <w:t xml:space="preserve">Глинизна деревини не допускається. </w:t>
            </w:r>
          </w:p>
          <w:p w14:paraId="4BD34483" w14:textId="77777777" w:rsidR="000D0833" w:rsidRDefault="000D0833" w:rsidP="00E9251C">
            <w:pPr>
              <w:keepNext/>
              <w:tabs>
                <w:tab w:val="left" w:pos="3927"/>
              </w:tabs>
              <w:spacing w:after="0" w:line="240" w:lineRule="auto"/>
              <w:ind w:left="0" w:hanging="2"/>
              <w:jc w:val="left"/>
              <w:rPr>
                <w:rFonts w:ascii="Times New Roman" w:hAnsi="Times New Roman"/>
                <w:color w:val="000000"/>
                <w:sz w:val="24"/>
                <w:szCs w:val="24"/>
                <w:lang w:eastAsia="uk-UA"/>
              </w:rPr>
            </w:pPr>
            <w:r>
              <w:rPr>
                <w:rFonts w:ascii="Times New Roman" w:hAnsi="Times New Roman"/>
                <w:color w:val="000000"/>
                <w:sz w:val="24"/>
                <w:szCs w:val="24"/>
                <w:lang w:eastAsia="uk-UA"/>
              </w:rPr>
              <w:t>Технічні та якісні характеристики предмета закупівлі повинні відповідати ТУ У</w:t>
            </w:r>
          </w:p>
        </w:tc>
        <w:tc>
          <w:tcPr>
            <w:tcW w:w="2977" w:type="dxa"/>
            <w:tcBorders>
              <w:top w:val="single" w:sz="4" w:space="0" w:color="auto"/>
              <w:left w:val="single" w:sz="4" w:space="0" w:color="auto"/>
              <w:bottom w:val="single" w:sz="4" w:space="0" w:color="auto"/>
              <w:right w:val="single" w:sz="4" w:space="0" w:color="auto"/>
            </w:tcBorders>
          </w:tcPr>
          <w:p w14:paraId="02F8440A" w14:textId="77777777" w:rsidR="000D0833" w:rsidRPr="001167A9" w:rsidRDefault="000D0833" w:rsidP="00E9251C">
            <w:pPr>
              <w:spacing w:after="0" w:line="240" w:lineRule="auto"/>
              <w:ind w:left="0" w:hanging="2"/>
              <w:rPr>
                <w:rFonts w:ascii="Times New Roman" w:hAnsi="Times New Roman"/>
                <w:color w:val="000000"/>
                <w:sz w:val="24"/>
                <w:szCs w:val="24"/>
                <w:lang w:eastAsia="uk-UA"/>
              </w:rPr>
            </w:pPr>
          </w:p>
        </w:tc>
      </w:tr>
    </w:tbl>
    <w:p w14:paraId="646BC02C" w14:textId="77777777" w:rsidR="000D0833" w:rsidRDefault="000D0833" w:rsidP="000D0833">
      <w:pPr>
        <w:spacing w:after="0" w:line="240" w:lineRule="auto"/>
        <w:ind w:left="0" w:hanging="2"/>
        <w:rPr>
          <w:rFonts w:ascii="Times New Roman" w:hAnsi="Times New Roman"/>
          <w:sz w:val="24"/>
          <w:szCs w:val="24"/>
          <w:lang w:eastAsia="uk-UA"/>
        </w:rPr>
      </w:pPr>
    </w:p>
    <w:p w14:paraId="14B85782" w14:textId="77777777" w:rsidR="000D0833" w:rsidRDefault="000D0833" w:rsidP="000D0833">
      <w:pPr>
        <w:spacing w:after="0" w:line="240" w:lineRule="auto"/>
        <w:ind w:left="0" w:hanging="2"/>
        <w:rPr>
          <w:rFonts w:ascii="Times New Roman" w:hAnsi="Times New Roman"/>
          <w:sz w:val="24"/>
          <w:szCs w:val="24"/>
          <w:lang w:eastAsia="uk-UA"/>
        </w:rPr>
      </w:pPr>
      <w:r>
        <w:rPr>
          <w:rFonts w:ascii="Times New Roman" w:hAnsi="Times New Roman"/>
          <w:sz w:val="24"/>
          <w:szCs w:val="24"/>
          <w:lang w:eastAsia="uk-UA"/>
        </w:rPr>
        <w:t>2. Послуги, які обов’язково надає учасник та включає в ціну товару:</w:t>
      </w:r>
    </w:p>
    <w:p w14:paraId="7F01C042" w14:textId="77777777" w:rsidR="000D0833" w:rsidRDefault="000D0833" w:rsidP="000D0833">
      <w:pPr>
        <w:spacing w:after="0" w:line="240" w:lineRule="auto"/>
        <w:ind w:left="0" w:hanging="2"/>
        <w:rPr>
          <w:rFonts w:ascii="Times New Roman" w:hAnsi="Times New Roman"/>
          <w:sz w:val="24"/>
          <w:szCs w:val="24"/>
          <w:lang w:eastAsia="uk-UA"/>
        </w:rPr>
      </w:pPr>
      <w:r>
        <w:rPr>
          <w:rFonts w:ascii="Times New Roman" w:hAnsi="Times New Roman"/>
          <w:sz w:val="24"/>
          <w:szCs w:val="24"/>
          <w:lang w:eastAsia="uk-UA"/>
        </w:rPr>
        <w:t>- доставка товару до місця, передбаченого цією документацією;</w:t>
      </w:r>
    </w:p>
    <w:p w14:paraId="0139A05D" w14:textId="77777777" w:rsidR="000D0833" w:rsidRDefault="000D0833" w:rsidP="000D0833">
      <w:pPr>
        <w:spacing w:after="0" w:line="240" w:lineRule="auto"/>
        <w:ind w:left="0" w:hanging="2"/>
        <w:rPr>
          <w:rFonts w:ascii="Times New Roman" w:hAnsi="Times New Roman"/>
          <w:sz w:val="24"/>
          <w:szCs w:val="24"/>
          <w:lang w:eastAsia="uk-UA"/>
        </w:rPr>
      </w:pPr>
      <w:r>
        <w:rPr>
          <w:rFonts w:ascii="Times New Roman" w:hAnsi="Times New Roman"/>
          <w:sz w:val="24"/>
          <w:szCs w:val="24"/>
          <w:lang w:eastAsia="uk-UA"/>
        </w:rPr>
        <w:lastRenderedPageBreak/>
        <w:t>-  навантаження  та розвантаження  товару.</w:t>
      </w:r>
    </w:p>
    <w:p w14:paraId="1AC9B0FB" w14:textId="77777777" w:rsidR="000D0833" w:rsidRDefault="000D0833" w:rsidP="000D0833">
      <w:pPr>
        <w:spacing w:after="0" w:line="240" w:lineRule="auto"/>
        <w:ind w:left="0" w:hanging="2"/>
        <w:rPr>
          <w:rFonts w:ascii="Times New Roman" w:hAnsi="Times New Roman"/>
          <w:sz w:val="24"/>
          <w:szCs w:val="24"/>
          <w:lang w:eastAsia="uk-UA"/>
        </w:rPr>
      </w:pPr>
      <w:r>
        <w:rPr>
          <w:rFonts w:ascii="Times New Roman" w:hAnsi="Times New Roman"/>
          <w:sz w:val="24"/>
          <w:szCs w:val="24"/>
          <w:lang w:eastAsia="uk-UA"/>
        </w:rPr>
        <w:t>3. Загальні умови поставки товарів:</w:t>
      </w:r>
    </w:p>
    <w:p w14:paraId="46975291" w14:textId="77777777" w:rsidR="000D0833" w:rsidRDefault="000D0833" w:rsidP="000D0833">
      <w:pPr>
        <w:spacing w:after="0" w:line="240" w:lineRule="auto"/>
        <w:ind w:left="0" w:hanging="2"/>
        <w:rPr>
          <w:rFonts w:ascii="Times New Roman" w:hAnsi="Times New Roman"/>
          <w:sz w:val="24"/>
          <w:szCs w:val="24"/>
          <w:lang w:eastAsia="uk-UA"/>
        </w:rPr>
      </w:pPr>
      <w:r>
        <w:rPr>
          <w:rFonts w:ascii="Times New Roman" w:hAnsi="Times New Roman"/>
          <w:sz w:val="24"/>
          <w:szCs w:val="24"/>
          <w:lang w:eastAsia="uk-UA"/>
        </w:rPr>
        <w:t>- виконавець забезпечує суворе дотримання правил прийому сировини.</w:t>
      </w:r>
    </w:p>
    <w:p w14:paraId="364771A9" w14:textId="77777777" w:rsidR="000D0833" w:rsidRDefault="000D0833" w:rsidP="000D0833">
      <w:pPr>
        <w:spacing w:after="0" w:line="240" w:lineRule="auto"/>
        <w:ind w:left="0" w:hanging="2"/>
        <w:rPr>
          <w:rFonts w:ascii="Times New Roman" w:hAnsi="Times New Roman"/>
          <w:bCs/>
          <w:sz w:val="24"/>
          <w:szCs w:val="24"/>
          <w:lang w:eastAsia="uk-UA"/>
        </w:rPr>
      </w:pPr>
      <w:r>
        <w:rPr>
          <w:rFonts w:ascii="Times New Roman" w:hAnsi="Times New Roman"/>
          <w:sz w:val="24"/>
          <w:szCs w:val="24"/>
          <w:lang w:eastAsia="uk-UA"/>
        </w:rPr>
        <w:t>- товар постачається учасником-переможцем протягом 2024</w:t>
      </w:r>
      <w:r>
        <w:rPr>
          <w:rFonts w:ascii="Times New Roman" w:hAnsi="Times New Roman"/>
          <w:bCs/>
          <w:sz w:val="24"/>
          <w:szCs w:val="24"/>
          <w:lang w:eastAsia="uk-UA"/>
        </w:rPr>
        <w:t xml:space="preserve"> року до 20.12.2024 згідно заявок Замовника.</w:t>
      </w:r>
    </w:p>
    <w:p w14:paraId="6DE02E9E" w14:textId="77777777" w:rsidR="000D0833" w:rsidRDefault="000D0833" w:rsidP="000D0833">
      <w:pPr>
        <w:spacing w:after="0" w:line="240" w:lineRule="auto"/>
        <w:ind w:left="0" w:hanging="2"/>
        <w:rPr>
          <w:rFonts w:ascii="Times New Roman" w:hAnsi="Times New Roman"/>
          <w:sz w:val="24"/>
          <w:szCs w:val="24"/>
          <w:lang w:eastAsia="uk-UA"/>
        </w:rPr>
      </w:pPr>
      <w:r>
        <w:rPr>
          <w:rFonts w:ascii="Times New Roman" w:hAnsi="Times New Roman"/>
          <w:bCs/>
          <w:sz w:val="24"/>
          <w:szCs w:val="24"/>
          <w:lang w:eastAsia="uk-UA"/>
        </w:rPr>
        <w:t xml:space="preserve"> -     доставка товару повинна здійснюватись протягом 2 робочих днів після отримання заявки, незалежно від обсягів поставки.</w:t>
      </w:r>
    </w:p>
    <w:p w14:paraId="4C695584" w14:textId="77777777" w:rsidR="000D0833" w:rsidRDefault="000D0833" w:rsidP="000D0833">
      <w:pPr>
        <w:spacing w:after="0" w:line="240" w:lineRule="auto"/>
        <w:ind w:left="0" w:hanging="2"/>
        <w:rPr>
          <w:rFonts w:ascii="Times New Roman" w:hAnsi="Times New Roman"/>
          <w:sz w:val="24"/>
          <w:szCs w:val="24"/>
          <w:lang w:eastAsia="uk-UA"/>
        </w:rPr>
      </w:pPr>
      <w:r>
        <w:rPr>
          <w:rFonts w:ascii="Times New Roman" w:hAnsi="Times New Roman"/>
          <w:color w:val="000000"/>
          <w:sz w:val="24"/>
          <w:szCs w:val="24"/>
        </w:rPr>
        <w:t>- учасник в своїй тендерній пропозиції письмово гарантує (лист на фірмовому бланку при наявності), що товари, які наведені в переліку мають відповідну документацію, яка підтверджує якість по чинному законодавству України та яка  обов’язково додається при поставці товару.</w:t>
      </w:r>
    </w:p>
    <w:p w14:paraId="00027502" w14:textId="77777777" w:rsidR="000D0833" w:rsidRDefault="000D0833" w:rsidP="000D0833">
      <w:pPr>
        <w:spacing w:after="0" w:line="240" w:lineRule="auto"/>
        <w:ind w:left="0" w:hanging="2"/>
        <w:contextualSpacing/>
        <w:rPr>
          <w:rFonts w:ascii="Times New Roman" w:hAnsi="Times New Roman"/>
          <w:color w:val="000000"/>
          <w:sz w:val="24"/>
          <w:szCs w:val="24"/>
        </w:rPr>
      </w:pPr>
      <w:r>
        <w:rPr>
          <w:rFonts w:ascii="Times New Roman" w:eastAsia="Times New Roman CYR" w:hAnsi="Times New Roman"/>
          <w:sz w:val="24"/>
          <w:szCs w:val="24"/>
        </w:rPr>
        <w:t xml:space="preserve">    - </w:t>
      </w:r>
      <w:r>
        <w:rPr>
          <w:rFonts w:ascii="Times New Roman" w:hAnsi="Times New Roman"/>
          <w:sz w:val="24"/>
          <w:szCs w:val="24"/>
        </w:rPr>
        <w:t>якщо товар виявиться неякісним або таким, що не відповідає умовам тендерної документації та  умовам складеного Договору, Постачальник зобов’язаний замінити цей товар на протязі 10 робочих днів. Всі витрати, пов’язані із заміною товару належної якості (транспортні витрати, тощо) несе Постачальник.</w:t>
      </w:r>
    </w:p>
    <w:p w14:paraId="794F8F36" w14:textId="77777777" w:rsidR="000D0833" w:rsidRDefault="000D0833" w:rsidP="000D0833">
      <w:pPr>
        <w:spacing w:after="0" w:line="240" w:lineRule="auto"/>
        <w:ind w:left="0" w:hanging="2"/>
        <w:rPr>
          <w:rFonts w:ascii="Times New Roman" w:hAnsi="Times New Roman"/>
          <w:sz w:val="24"/>
          <w:szCs w:val="24"/>
        </w:rPr>
      </w:pPr>
      <w:r>
        <w:rPr>
          <w:rFonts w:ascii="Times New Roman" w:hAnsi="Times New Roman"/>
          <w:sz w:val="24"/>
          <w:szCs w:val="24"/>
        </w:rPr>
        <w:t xml:space="preserve">    - при прийомі товару, обсяг  товару має  відповідати обсягу, який зазначений у супровідних документах (накладна або шляховий лист ).</w:t>
      </w:r>
    </w:p>
    <w:p w14:paraId="7C360160" w14:textId="77777777" w:rsidR="000D0833" w:rsidRDefault="000D0833" w:rsidP="000D0833">
      <w:pPr>
        <w:spacing w:after="0" w:line="240" w:lineRule="auto"/>
        <w:ind w:left="0" w:hanging="2"/>
        <w:rPr>
          <w:rFonts w:ascii="Times New Roman" w:hAnsi="Times New Roman"/>
          <w:sz w:val="24"/>
          <w:szCs w:val="24"/>
        </w:rPr>
      </w:pPr>
      <w:r>
        <w:rPr>
          <w:rFonts w:ascii="Times New Roman" w:hAnsi="Times New Roman"/>
          <w:sz w:val="24"/>
          <w:szCs w:val="24"/>
        </w:rPr>
        <w:t xml:space="preserve"> -  приймання Товару за кількістю і якістю здійснюється представником Замовника.</w:t>
      </w:r>
    </w:p>
    <w:p w14:paraId="3EDFCA1E" w14:textId="77777777" w:rsidR="000D0833" w:rsidRDefault="000D0833" w:rsidP="000D0833">
      <w:pPr>
        <w:pStyle w:val="af6"/>
        <w:widowControl w:val="0"/>
        <w:tabs>
          <w:tab w:val="left" w:pos="1314"/>
        </w:tabs>
        <w:spacing w:before="0" w:beforeAutospacing="0" w:after="0" w:afterAutospacing="0" w:line="266" w:lineRule="auto"/>
        <w:ind w:left="0" w:hanging="2"/>
        <w:jc w:val="both"/>
      </w:pPr>
      <w:r>
        <w:rPr>
          <w:lang w:val="uk-UA"/>
        </w:rPr>
        <w:t xml:space="preserve"> - </w:t>
      </w:r>
      <w:r>
        <w:rPr>
          <w:color w:val="000000"/>
        </w:rPr>
        <w:t>враховуючи, що Замовник не забезпечений вимірювальним обладнанням, то відповідальність, передбачену договором та чинним законодавством, за достовірність та відповідність обсягів фактично поставленого товару обсягам, вказаним у супровідних документах (шляховий лист або накладна, тощо),</w:t>
      </w:r>
      <w:r>
        <w:rPr>
          <w:color w:val="000000"/>
          <w:lang w:val="uk-UA"/>
        </w:rPr>
        <w:t xml:space="preserve"> </w:t>
      </w:r>
      <w:r>
        <w:rPr>
          <w:color w:val="000000"/>
        </w:rPr>
        <w:t>несе  Постачальник.</w:t>
      </w:r>
    </w:p>
    <w:p w14:paraId="2A59BFAF" w14:textId="77777777" w:rsidR="000D0833" w:rsidRDefault="000D0833" w:rsidP="000D0833">
      <w:pPr>
        <w:spacing w:after="0" w:line="240" w:lineRule="auto"/>
        <w:ind w:left="0" w:hanging="2"/>
        <w:rPr>
          <w:rFonts w:ascii="Times New Roman" w:hAnsi="Times New Roman"/>
          <w:sz w:val="24"/>
          <w:szCs w:val="24"/>
          <w:lang w:eastAsia="uk-UA"/>
        </w:rPr>
      </w:pPr>
      <w:r>
        <w:rPr>
          <w:rFonts w:ascii="Times New Roman" w:hAnsi="Times New Roman"/>
          <w:sz w:val="24"/>
          <w:szCs w:val="24"/>
          <w:lang w:eastAsia="uk-UA"/>
        </w:rPr>
        <w:t>4</w:t>
      </w:r>
      <w:r w:rsidRPr="00B4047B">
        <w:rPr>
          <w:rFonts w:ascii="Times New Roman" w:hAnsi="Times New Roman"/>
          <w:sz w:val="24"/>
          <w:szCs w:val="24"/>
          <w:lang w:eastAsia="uk-UA"/>
        </w:rPr>
        <w:t>. На запропонований товар під час його транспортування, виробництва, тощо, повинні застосовуватися заходи із захисту довкілля, передбачені законодавством України. Учасник у складі тендерної пропозиції надає довідку щодо застосування Учасником заходів із захисту довкілля та надає документальне підтвердження стосовно проходження ним сертифікації уповноваженою організацією відповідності їх діяльності екологічному управлінню  за ISO 14001:2015 «Система екологічного менеджменту» та/або іншій аналогічній системі за за ISO 14001:2015 з наданням відповідного чинного сертифікату на ім</w:t>
      </w:r>
      <w:r>
        <w:rPr>
          <w:rFonts w:ascii="Times New Roman" w:hAnsi="Times New Roman"/>
          <w:sz w:val="24"/>
          <w:szCs w:val="24"/>
          <w:lang w:eastAsia="uk-UA"/>
        </w:rPr>
        <w:t>’я учасника процедури закупівлі.</w:t>
      </w:r>
    </w:p>
    <w:p w14:paraId="501B6DCC" w14:textId="77777777" w:rsidR="000D0833" w:rsidRDefault="000D0833" w:rsidP="000D0833">
      <w:pPr>
        <w:spacing w:after="0" w:line="240" w:lineRule="auto"/>
        <w:ind w:left="0" w:hanging="2"/>
        <w:rPr>
          <w:rFonts w:ascii="Times New Roman" w:hAnsi="Times New Roman"/>
          <w:sz w:val="24"/>
          <w:szCs w:val="24"/>
          <w:lang w:eastAsia="uk-UA"/>
        </w:rPr>
      </w:pPr>
      <w:r>
        <w:rPr>
          <w:rFonts w:ascii="Times New Roman" w:hAnsi="Times New Roman"/>
          <w:sz w:val="24"/>
          <w:szCs w:val="24"/>
          <w:lang w:eastAsia="uk-UA"/>
        </w:rPr>
        <w:t>5</w:t>
      </w:r>
      <w:r w:rsidRPr="00B4047B">
        <w:rPr>
          <w:rFonts w:ascii="Times New Roman" w:hAnsi="Times New Roman"/>
          <w:sz w:val="24"/>
          <w:szCs w:val="24"/>
          <w:lang w:eastAsia="uk-UA"/>
        </w:rPr>
        <w:t xml:space="preserve">. Учасник повинен надати  у складі тендерної пропозиції </w:t>
      </w:r>
      <w:r>
        <w:rPr>
          <w:rFonts w:ascii="Times New Roman" w:hAnsi="Times New Roman"/>
          <w:sz w:val="24"/>
          <w:szCs w:val="24"/>
          <w:lang w:eastAsia="uk-UA"/>
        </w:rPr>
        <w:t>паспорт радіаційної</w:t>
      </w:r>
      <w:r w:rsidRPr="00B4047B">
        <w:rPr>
          <w:rFonts w:ascii="Times New Roman" w:hAnsi="Times New Roman"/>
          <w:sz w:val="24"/>
          <w:szCs w:val="24"/>
          <w:lang w:eastAsia="uk-UA"/>
        </w:rPr>
        <w:t xml:space="preserve"> якості </w:t>
      </w:r>
      <w:r>
        <w:rPr>
          <w:rFonts w:ascii="Times New Roman" w:hAnsi="Times New Roman"/>
          <w:sz w:val="24"/>
          <w:szCs w:val="24"/>
          <w:lang w:eastAsia="uk-UA"/>
        </w:rPr>
        <w:t>та</w:t>
      </w:r>
      <w:r w:rsidRPr="00B4047B">
        <w:rPr>
          <w:rFonts w:ascii="Times New Roman" w:hAnsi="Times New Roman"/>
          <w:sz w:val="24"/>
          <w:szCs w:val="24"/>
          <w:lang w:eastAsia="uk-UA"/>
        </w:rPr>
        <w:t xml:space="preserve"> сертифікат радіаційної безпеки  на деревину дров'яну, виданий не раніше 2023 року.                                                                                                 </w:t>
      </w:r>
    </w:p>
    <w:p w14:paraId="4750010D" w14:textId="77777777" w:rsidR="000D0833" w:rsidRDefault="000D0833" w:rsidP="000D0833">
      <w:pPr>
        <w:spacing w:after="0" w:line="240" w:lineRule="auto"/>
        <w:ind w:left="0" w:hanging="2"/>
        <w:rPr>
          <w:rFonts w:ascii="Times New Roman" w:hAnsi="Times New Roman"/>
          <w:sz w:val="24"/>
          <w:szCs w:val="24"/>
          <w:lang w:eastAsia="uk-UA"/>
        </w:rPr>
      </w:pPr>
      <w:r>
        <w:rPr>
          <w:rFonts w:ascii="Times New Roman" w:hAnsi="Times New Roman"/>
          <w:sz w:val="24"/>
          <w:szCs w:val="24"/>
          <w:lang w:eastAsia="uk-UA"/>
        </w:rPr>
        <w:t>6</w:t>
      </w:r>
      <w:r w:rsidRPr="00B4047B">
        <w:rPr>
          <w:rFonts w:ascii="Times New Roman" w:hAnsi="Times New Roman"/>
          <w:sz w:val="24"/>
          <w:szCs w:val="24"/>
          <w:lang w:eastAsia="uk-UA"/>
        </w:rPr>
        <w:t xml:space="preserve">. Учасник повинен надати висновок державної санітарної-епідеміологічної експертизи на деревину дров’яну виданий не раніше 2023 року.                                               </w:t>
      </w:r>
    </w:p>
    <w:p w14:paraId="634536AC" w14:textId="77777777" w:rsidR="000D0833" w:rsidRDefault="000D0833" w:rsidP="000D0833">
      <w:pPr>
        <w:spacing w:after="0" w:line="240" w:lineRule="auto"/>
        <w:ind w:left="0" w:hanging="2"/>
        <w:rPr>
          <w:rFonts w:ascii="Times New Roman" w:hAnsi="Times New Roman"/>
          <w:sz w:val="24"/>
          <w:szCs w:val="24"/>
          <w:lang w:eastAsia="uk-UA"/>
        </w:rPr>
      </w:pPr>
      <w:r>
        <w:rPr>
          <w:rFonts w:ascii="Times New Roman" w:hAnsi="Times New Roman"/>
          <w:sz w:val="24"/>
          <w:szCs w:val="24"/>
          <w:lang w:eastAsia="uk-UA"/>
        </w:rPr>
        <w:t>7</w:t>
      </w:r>
      <w:r w:rsidRPr="00B4047B">
        <w:rPr>
          <w:rFonts w:ascii="Times New Roman" w:hAnsi="Times New Roman"/>
          <w:sz w:val="24"/>
          <w:szCs w:val="24"/>
          <w:lang w:eastAsia="uk-UA"/>
        </w:rPr>
        <w:t>. Учасник повинен надати  у складі тендерної пропозиції сертифікат відповідності на товар чинний на дату подання пропозиції та протягом усього терміну поставки.</w:t>
      </w:r>
    </w:p>
    <w:p w14:paraId="714F545A" w14:textId="77777777" w:rsidR="000D0833" w:rsidRDefault="000D0833" w:rsidP="000D0833">
      <w:pPr>
        <w:spacing w:after="0" w:line="240" w:lineRule="auto"/>
        <w:ind w:left="0" w:hanging="2"/>
        <w:rPr>
          <w:rFonts w:ascii="Times New Roman" w:hAnsi="Times New Roman"/>
          <w:sz w:val="24"/>
          <w:szCs w:val="24"/>
          <w:lang w:eastAsia="uk-UA"/>
        </w:rPr>
      </w:pPr>
      <w:r>
        <w:rPr>
          <w:rFonts w:ascii="Times New Roman" w:hAnsi="Times New Roman"/>
          <w:sz w:val="24"/>
          <w:szCs w:val="24"/>
          <w:lang w:eastAsia="uk-UA"/>
        </w:rPr>
        <w:t xml:space="preserve">8. Учасник повинен надати </w:t>
      </w:r>
      <w:r w:rsidRPr="008F5D42">
        <w:rPr>
          <w:rFonts w:ascii="Times New Roman" w:hAnsi="Times New Roman"/>
          <w:sz w:val="24"/>
          <w:szCs w:val="24"/>
          <w:lang w:eastAsia="uk-UA"/>
        </w:rPr>
        <w:t>сертифікат на систему управління якістю Учасника ДСТУ EN ISO 9001:2018 (EN ISO 9001:2015, IDT; ISO 9001:2015, IDT), який підтверджує, що система управління якістю Учасника стосовно торг</w:t>
      </w:r>
      <w:r>
        <w:rPr>
          <w:rFonts w:ascii="Times New Roman" w:hAnsi="Times New Roman"/>
          <w:sz w:val="24"/>
          <w:szCs w:val="24"/>
          <w:lang w:eastAsia="uk-UA"/>
        </w:rPr>
        <w:t xml:space="preserve">івлі/оптової торгівлі деревиною, а також лісопильного та стругального виробництва </w:t>
      </w:r>
      <w:r w:rsidRPr="008F5D42">
        <w:rPr>
          <w:rFonts w:ascii="Times New Roman" w:hAnsi="Times New Roman"/>
          <w:sz w:val="24"/>
          <w:szCs w:val="24"/>
          <w:lang w:eastAsia="uk-UA"/>
        </w:rPr>
        <w:t>відповідає вимогам ДСТУ  EN ISO 9001:2018 (сертифікат має бути чинним на кінцеву дату подання тендерної пропозиції; виданим органом з сертифікації (органом з оцінки відповідності), який акредитований в установленому порядку (НААУ) – на підтвердження надати документ, що підтверджує відповідну акредитацію, та сферу акредитації ОС (ООВ), завірену Національним агентством з акредитації України);</w:t>
      </w:r>
    </w:p>
    <w:p w14:paraId="0B63E1CE" w14:textId="77777777" w:rsidR="000D0833" w:rsidRPr="008479C2" w:rsidRDefault="000D0833" w:rsidP="000D0833">
      <w:pPr>
        <w:widowControl w:val="0"/>
        <w:autoSpaceDE w:val="0"/>
        <w:autoSpaceDN w:val="0"/>
        <w:adjustRightInd w:val="0"/>
        <w:spacing w:after="0" w:line="240" w:lineRule="auto"/>
        <w:ind w:left="0" w:hanging="2"/>
        <w:rPr>
          <w:rFonts w:ascii="Times New Roman" w:hAnsi="Times New Roman"/>
          <w:bCs/>
          <w:sz w:val="24"/>
          <w:szCs w:val="24"/>
        </w:rPr>
      </w:pPr>
      <w:r>
        <w:rPr>
          <w:rFonts w:ascii="Times New Roman" w:hAnsi="Times New Roman"/>
          <w:sz w:val="24"/>
          <w:szCs w:val="24"/>
          <w:lang w:eastAsia="uk-UA"/>
        </w:rPr>
        <w:t xml:space="preserve">9. </w:t>
      </w:r>
      <w:r w:rsidRPr="00A5489B">
        <w:rPr>
          <w:rFonts w:ascii="Times New Roman" w:hAnsi="Times New Roman"/>
          <w:sz w:val="24"/>
          <w:szCs w:val="24"/>
        </w:rPr>
        <w:t xml:space="preserve">З метою підтвердження легального походження товару, що пропонується для постачання Замовнику учасник в складі тендерної пропозиції повинен надати копію  чинного договору з постійним лісокористувачем або тимчасовим лісокористувачем на деревину дров’яну промислового використання (з відповідним підтвердженням правовідносин тимчасового лісокористувача з постійним лісокористувачем). У разі, якщо учасником є постійний лісокористувач, в складі пропозиції надається лісовий (лісорубний) квиток та довідка в довільній формі із зазначенням місць постійного лісокористування, з яких планується здійснювати постачання товару. </w:t>
      </w:r>
      <w:r w:rsidRPr="008479C2">
        <w:rPr>
          <w:rFonts w:ascii="Times New Roman" w:hAnsi="Times New Roman"/>
          <w:bCs/>
          <w:sz w:val="24"/>
          <w:szCs w:val="24"/>
        </w:rPr>
        <w:t>* Договори, які укладені з постійними лісокористувачами мають бути укладені за результатами аукціону.</w:t>
      </w:r>
    </w:p>
    <w:p w14:paraId="11DA5EE6" w14:textId="77777777" w:rsidR="000D0833" w:rsidRPr="00A5489B" w:rsidRDefault="000D0833" w:rsidP="000D0833">
      <w:pPr>
        <w:spacing w:after="0" w:line="240" w:lineRule="auto"/>
        <w:ind w:left="0" w:hanging="2"/>
        <w:rPr>
          <w:rFonts w:ascii="Times New Roman" w:hAnsi="Times New Roman"/>
          <w:sz w:val="24"/>
          <w:szCs w:val="24"/>
          <w:lang w:eastAsia="uk-UA"/>
        </w:rPr>
      </w:pPr>
      <w:r>
        <w:rPr>
          <w:rFonts w:ascii="Times New Roman" w:hAnsi="Times New Roman"/>
          <w:bCs/>
          <w:sz w:val="24"/>
          <w:szCs w:val="24"/>
        </w:rPr>
        <w:lastRenderedPageBreak/>
        <w:t>10.</w:t>
      </w:r>
      <w:r w:rsidRPr="00AE4BF2">
        <w:rPr>
          <w:rFonts w:ascii="Times New Roman" w:hAnsi="Times New Roman"/>
          <w:sz w:val="24"/>
          <w:szCs w:val="24"/>
          <w:lang w:eastAsia="uk-UA"/>
        </w:rPr>
        <w:t xml:space="preserve"> Учасник повинен подати у складі тендерної пропозиції протокол випробувань, що виданий акредитованою лабораторією (випробувальним центром), який засвідчує факт проведення випробувань не раніше 2023 року або за 2024 рік зразків деревини</w:t>
      </w:r>
      <w:r>
        <w:rPr>
          <w:rFonts w:ascii="Times New Roman" w:hAnsi="Times New Roman"/>
          <w:sz w:val="24"/>
          <w:szCs w:val="24"/>
          <w:lang w:eastAsia="uk-UA"/>
        </w:rPr>
        <w:t xml:space="preserve"> </w:t>
      </w:r>
      <w:r w:rsidRPr="00E34D7D">
        <w:rPr>
          <w:rFonts w:ascii="Times New Roman" w:hAnsi="Times New Roman"/>
          <w:sz w:val="24"/>
          <w:szCs w:val="24"/>
          <w:lang w:eastAsia="uk-UA"/>
        </w:rPr>
        <w:t>на вологість та зольність.</w:t>
      </w:r>
    </w:p>
    <w:p w14:paraId="017766D7" w14:textId="77777777" w:rsidR="000D0833" w:rsidRDefault="000D0833" w:rsidP="000D0833">
      <w:pPr>
        <w:spacing w:after="0" w:line="240" w:lineRule="auto"/>
        <w:ind w:left="0" w:hanging="2"/>
        <w:rPr>
          <w:rFonts w:ascii="Times New Roman" w:hAnsi="Times New Roman"/>
          <w:sz w:val="24"/>
          <w:szCs w:val="24"/>
          <w:lang w:eastAsia="uk-UA"/>
        </w:rPr>
      </w:pPr>
      <w:r>
        <w:rPr>
          <w:rFonts w:ascii="Times New Roman" w:hAnsi="Times New Roman"/>
          <w:sz w:val="24"/>
          <w:szCs w:val="24"/>
          <w:lang w:eastAsia="uk-UA"/>
        </w:rPr>
        <w:t>11. Доставка товару здійснюється в робочі дні та години (з 09-00 до 16-00):</w:t>
      </w:r>
    </w:p>
    <w:p w14:paraId="5CB0EBF1" w14:textId="77777777" w:rsidR="000D0833" w:rsidRPr="00993C8A" w:rsidRDefault="000D0833" w:rsidP="000D0833">
      <w:pPr>
        <w:widowControl w:val="0"/>
        <w:autoSpaceDE w:val="0"/>
        <w:autoSpaceDN w:val="0"/>
        <w:adjustRightInd w:val="0"/>
        <w:spacing w:after="0" w:line="240" w:lineRule="auto"/>
        <w:ind w:left="0" w:hanging="2"/>
        <w:rPr>
          <w:rFonts w:ascii="Times New Roman" w:hAnsi="Times New Roman"/>
          <w:sz w:val="24"/>
          <w:szCs w:val="24"/>
        </w:rPr>
      </w:pPr>
      <w:r>
        <w:rPr>
          <w:rFonts w:ascii="Times New Roman" w:hAnsi="Times New Roman"/>
          <w:sz w:val="24"/>
          <w:szCs w:val="24"/>
          <w:lang w:eastAsia="uk-UA"/>
        </w:rPr>
        <w:t xml:space="preserve">- 125 м³ за адресою </w:t>
      </w:r>
      <w:r w:rsidRPr="007541AD">
        <w:rPr>
          <w:rFonts w:ascii="Times New Roman" w:hAnsi="Times New Roman"/>
          <w:sz w:val="24"/>
          <w:szCs w:val="24"/>
          <w:shd w:val="clear" w:color="auto" w:fill="FDFEFD"/>
        </w:rPr>
        <w:t xml:space="preserve">18035, </w:t>
      </w:r>
      <w:r>
        <w:rPr>
          <w:rFonts w:ascii="Times New Roman" w:hAnsi="Times New Roman"/>
          <w:sz w:val="24"/>
          <w:szCs w:val="24"/>
          <w:lang w:eastAsia="uk-UA"/>
        </w:rPr>
        <w:t xml:space="preserve">Черкаська область, </w:t>
      </w:r>
      <w:r w:rsidRPr="007541AD">
        <w:rPr>
          <w:rFonts w:ascii="Times New Roman" w:hAnsi="Times New Roman"/>
          <w:sz w:val="24"/>
          <w:szCs w:val="24"/>
          <w:shd w:val="clear" w:color="auto" w:fill="FDFEFD"/>
        </w:rPr>
        <w:t xml:space="preserve">м. Черкаси, вул. Канівська, </w:t>
      </w:r>
      <w:r>
        <w:rPr>
          <w:rFonts w:ascii="Times New Roman" w:hAnsi="Times New Roman"/>
          <w:sz w:val="24"/>
          <w:szCs w:val="24"/>
          <w:shd w:val="clear" w:color="auto" w:fill="FDFEFD"/>
        </w:rPr>
        <w:t>16</w:t>
      </w:r>
      <w:r>
        <w:rPr>
          <w:rFonts w:ascii="Times New Roman" w:hAnsi="Times New Roman"/>
          <w:sz w:val="24"/>
          <w:szCs w:val="24"/>
          <w:lang w:eastAsia="uk-UA"/>
        </w:rPr>
        <w:t xml:space="preserve"> ;</w:t>
      </w:r>
    </w:p>
    <w:p w14:paraId="0A587258" w14:textId="47C7BC97" w:rsidR="000D0833" w:rsidRDefault="000D0833" w:rsidP="000D0833">
      <w:pPr>
        <w:spacing w:after="0" w:line="240" w:lineRule="auto"/>
        <w:ind w:left="0" w:hanging="2"/>
        <w:rPr>
          <w:rFonts w:ascii="Times New Roman" w:hAnsi="Times New Roman"/>
          <w:sz w:val="24"/>
          <w:szCs w:val="24"/>
          <w:lang w:eastAsia="uk-UA"/>
        </w:rPr>
      </w:pPr>
      <w:r>
        <w:rPr>
          <w:rFonts w:ascii="Times New Roman" w:hAnsi="Times New Roman"/>
          <w:sz w:val="24"/>
          <w:szCs w:val="24"/>
          <w:lang w:eastAsia="uk-UA"/>
        </w:rPr>
        <w:t xml:space="preserve">- 125 м³ за адресою 19774, Черкаська область, Золотоніський район, с.Благодатне , вул. </w:t>
      </w:r>
      <w:bookmarkStart w:id="1" w:name="_GoBack"/>
      <w:bookmarkEnd w:id="1"/>
      <w:r>
        <w:rPr>
          <w:rFonts w:ascii="Times New Roman" w:hAnsi="Times New Roman"/>
          <w:sz w:val="24"/>
          <w:szCs w:val="24"/>
          <w:lang w:eastAsia="uk-UA"/>
        </w:rPr>
        <w:t xml:space="preserve">Шевченка, </w:t>
      </w:r>
      <w:r>
        <w:rPr>
          <w:rFonts w:ascii="Times New Roman" w:hAnsi="Times New Roman"/>
          <w:sz w:val="24"/>
          <w:szCs w:val="24"/>
          <w:lang w:eastAsia="uk-UA"/>
        </w:rPr>
        <w:t>37.</w:t>
      </w:r>
    </w:p>
    <w:sectPr w:rsidR="000D0833" w:rsidSect="000D0833">
      <w:pgSz w:w="11906" w:h="16838"/>
      <w:pgMar w:top="1134" w:right="851" w:bottom="1134" w:left="1134"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D9CCA1" w14:textId="77777777" w:rsidR="002C49EC" w:rsidRDefault="002C49EC">
      <w:pPr>
        <w:spacing w:after="0" w:line="240" w:lineRule="auto"/>
        <w:ind w:left="0" w:hanging="2"/>
      </w:pPr>
      <w:r>
        <w:separator/>
      </w:r>
    </w:p>
  </w:endnote>
  <w:endnote w:type="continuationSeparator" w:id="0">
    <w:p w14:paraId="23C5494C" w14:textId="77777777" w:rsidR="002C49EC" w:rsidRDefault="002C49EC">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0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1B0174" w14:textId="77777777" w:rsidR="002C49EC" w:rsidRDefault="002C49EC">
      <w:pPr>
        <w:spacing w:after="0" w:line="240" w:lineRule="auto"/>
        <w:ind w:left="0" w:hanging="2"/>
      </w:pPr>
      <w:r>
        <w:separator/>
      </w:r>
    </w:p>
  </w:footnote>
  <w:footnote w:type="continuationSeparator" w:id="0">
    <w:p w14:paraId="2A3D7C45" w14:textId="77777777" w:rsidR="002C49EC" w:rsidRDefault="002C49EC">
      <w:pPr>
        <w:spacing w:after="0" w:line="240" w:lineRule="auto"/>
        <w:ind w:left="0" w:hanging="2"/>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73F2A"/>
    <w:multiLevelType w:val="multilevel"/>
    <w:tmpl w:val="048E2B14"/>
    <w:lvl w:ilvl="0">
      <w:start w:val="1"/>
      <w:numFmt w:val="decimal"/>
      <w:pStyle w:val="a"/>
      <w:lvlText w:val="%1."/>
      <w:lvlJc w:val="left"/>
      <w:pPr>
        <w:tabs>
          <w:tab w:val="num" w:pos="1440"/>
        </w:tabs>
        <w:ind w:left="1440" w:hanging="360"/>
      </w:pPr>
      <w:rPr>
        <w:rFonts w:ascii="Times New Roman" w:eastAsia="Times New Roman" w:hAnsi="Times New Roman" w:cs="Times New Roman"/>
        <w:b/>
      </w:rPr>
    </w:lvl>
    <w:lvl w:ilvl="1">
      <w:start w:val="1"/>
      <w:numFmt w:val="decimal"/>
      <w:isLgl/>
      <w:lvlText w:val="%1.%2"/>
      <w:lvlJc w:val="left"/>
      <w:pPr>
        <w:tabs>
          <w:tab w:val="num" w:pos="1108"/>
        </w:tabs>
        <w:ind w:left="1108" w:hanging="540"/>
      </w:pPr>
      <w:rPr>
        <w:rFonts w:hint="default"/>
        <w:b w:val="0"/>
        <w:color w:val="auto"/>
      </w:rPr>
    </w:lvl>
    <w:lvl w:ilvl="2">
      <w:start w:val="1"/>
      <w:numFmt w:val="decimal"/>
      <w:isLgl/>
      <w:lvlText w:val="%1.%2.%3"/>
      <w:lvlJc w:val="left"/>
      <w:pPr>
        <w:tabs>
          <w:tab w:val="num" w:pos="2400"/>
        </w:tabs>
        <w:ind w:left="2400" w:hanging="720"/>
      </w:pPr>
      <w:rPr>
        <w:rFonts w:hint="default"/>
      </w:rPr>
    </w:lvl>
    <w:lvl w:ilvl="3">
      <w:start w:val="1"/>
      <w:numFmt w:val="decimal"/>
      <w:isLgl/>
      <w:lvlText w:val="%1.%2.%3.%4"/>
      <w:lvlJc w:val="left"/>
      <w:pPr>
        <w:tabs>
          <w:tab w:val="num" w:pos="2700"/>
        </w:tabs>
        <w:ind w:left="2700" w:hanging="720"/>
      </w:pPr>
      <w:rPr>
        <w:rFonts w:hint="default"/>
      </w:rPr>
    </w:lvl>
    <w:lvl w:ilvl="4">
      <w:start w:val="1"/>
      <w:numFmt w:val="decimal"/>
      <w:isLgl/>
      <w:lvlText w:val="%1.%2.%3.%4.%5"/>
      <w:lvlJc w:val="left"/>
      <w:pPr>
        <w:tabs>
          <w:tab w:val="num" w:pos="3360"/>
        </w:tabs>
        <w:ind w:left="3360" w:hanging="1080"/>
      </w:pPr>
      <w:rPr>
        <w:rFonts w:hint="default"/>
      </w:rPr>
    </w:lvl>
    <w:lvl w:ilvl="5">
      <w:start w:val="1"/>
      <w:numFmt w:val="decimal"/>
      <w:isLgl/>
      <w:lvlText w:val="%1.%2.%3.%4.%5.%6"/>
      <w:lvlJc w:val="left"/>
      <w:pPr>
        <w:tabs>
          <w:tab w:val="num" w:pos="3660"/>
        </w:tabs>
        <w:ind w:left="3660" w:hanging="1080"/>
      </w:pPr>
      <w:rPr>
        <w:rFonts w:hint="default"/>
      </w:rPr>
    </w:lvl>
    <w:lvl w:ilvl="6">
      <w:start w:val="1"/>
      <w:numFmt w:val="decimal"/>
      <w:isLgl/>
      <w:lvlText w:val="%1.%2.%3.%4.%5.%6.%7"/>
      <w:lvlJc w:val="left"/>
      <w:pPr>
        <w:tabs>
          <w:tab w:val="num" w:pos="4320"/>
        </w:tabs>
        <w:ind w:left="4320" w:hanging="1440"/>
      </w:pPr>
      <w:rPr>
        <w:rFonts w:hint="default"/>
      </w:rPr>
    </w:lvl>
    <w:lvl w:ilvl="7">
      <w:start w:val="1"/>
      <w:numFmt w:val="decimal"/>
      <w:isLgl/>
      <w:lvlText w:val="%1.%2.%3.%4.%5.%6.%7.%8"/>
      <w:lvlJc w:val="left"/>
      <w:pPr>
        <w:tabs>
          <w:tab w:val="num" w:pos="4620"/>
        </w:tabs>
        <w:ind w:left="4620" w:hanging="1440"/>
      </w:pPr>
      <w:rPr>
        <w:rFonts w:hint="default"/>
      </w:rPr>
    </w:lvl>
    <w:lvl w:ilvl="8">
      <w:start w:val="1"/>
      <w:numFmt w:val="decimal"/>
      <w:isLgl/>
      <w:lvlText w:val="%1.%2.%3.%4.%5.%6.%7.%8.%9"/>
      <w:lvlJc w:val="left"/>
      <w:pPr>
        <w:tabs>
          <w:tab w:val="num" w:pos="5280"/>
        </w:tabs>
        <w:ind w:left="5280" w:hanging="1800"/>
      </w:pPr>
      <w:rPr>
        <w:rFonts w:hint="default"/>
      </w:rPr>
    </w:lvl>
  </w:abstractNum>
  <w:abstractNum w:abstractNumId="1">
    <w:nsid w:val="08491282"/>
    <w:multiLevelType w:val="multilevel"/>
    <w:tmpl w:val="5E2A0290"/>
    <w:lvl w:ilvl="0">
      <w:start w:val="5"/>
      <w:numFmt w:val="decimal"/>
      <w:lvlText w:val="%1"/>
      <w:lvlJc w:val="left"/>
      <w:pPr>
        <w:ind w:left="480" w:hanging="480"/>
      </w:pPr>
      <w:rPr>
        <w:rFonts w:hint="default"/>
        <w:color w:val="333333"/>
      </w:rPr>
    </w:lvl>
    <w:lvl w:ilvl="1">
      <w:start w:val="1"/>
      <w:numFmt w:val="decimal"/>
      <w:lvlText w:val="%1.%2"/>
      <w:lvlJc w:val="left"/>
      <w:pPr>
        <w:ind w:left="480" w:hanging="480"/>
      </w:pPr>
      <w:rPr>
        <w:rFonts w:hint="default"/>
        <w:color w:val="333333"/>
      </w:rPr>
    </w:lvl>
    <w:lvl w:ilvl="2">
      <w:start w:val="2"/>
      <w:numFmt w:val="decimal"/>
      <w:lvlText w:val="%1.%2.%3"/>
      <w:lvlJc w:val="left"/>
      <w:pPr>
        <w:ind w:left="720" w:hanging="720"/>
      </w:pPr>
      <w:rPr>
        <w:rFonts w:hint="default"/>
        <w:color w:val="333333"/>
      </w:rPr>
    </w:lvl>
    <w:lvl w:ilvl="3">
      <w:start w:val="1"/>
      <w:numFmt w:val="decimal"/>
      <w:lvlText w:val="%1.%2.%3.%4"/>
      <w:lvlJc w:val="left"/>
      <w:pPr>
        <w:ind w:left="720" w:hanging="720"/>
      </w:pPr>
      <w:rPr>
        <w:rFonts w:hint="default"/>
        <w:color w:val="333333"/>
      </w:rPr>
    </w:lvl>
    <w:lvl w:ilvl="4">
      <w:start w:val="1"/>
      <w:numFmt w:val="decimal"/>
      <w:lvlText w:val="%1.%2.%3.%4.%5"/>
      <w:lvlJc w:val="left"/>
      <w:pPr>
        <w:ind w:left="1080" w:hanging="1080"/>
      </w:pPr>
      <w:rPr>
        <w:rFonts w:hint="default"/>
        <w:color w:val="333333"/>
      </w:rPr>
    </w:lvl>
    <w:lvl w:ilvl="5">
      <w:start w:val="1"/>
      <w:numFmt w:val="decimal"/>
      <w:lvlText w:val="%1.%2.%3.%4.%5.%6"/>
      <w:lvlJc w:val="left"/>
      <w:pPr>
        <w:ind w:left="1080" w:hanging="1080"/>
      </w:pPr>
      <w:rPr>
        <w:rFonts w:hint="default"/>
        <w:color w:val="333333"/>
      </w:rPr>
    </w:lvl>
    <w:lvl w:ilvl="6">
      <w:start w:val="1"/>
      <w:numFmt w:val="decimal"/>
      <w:lvlText w:val="%1.%2.%3.%4.%5.%6.%7"/>
      <w:lvlJc w:val="left"/>
      <w:pPr>
        <w:ind w:left="1440" w:hanging="1440"/>
      </w:pPr>
      <w:rPr>
        <w:rFonts w:hint="default"/>
        <w:color w:val="333333"/>
      </w:rPr>
    </w:lvl>
    <w:lvl w:ilvl="7">
      <w:start w:val="1"/>
      <w:numFmt w:val="decimal"/>
      <w:lvlText w:val="%1.%2.%3.%4.%5.%6.%7.%8"/>
      <w:lvlJc w:val="left"/>
      <w:pPr>
        <w:ind w:left="1440" w:hanging="1440"/>
      </w:pPr>
      <w:rPr>
        <w:rFonts w:hint="default"/>
        <w:color w:val="333333"/>
      </w:rPr>
    </w:lvl>
    <w:lvl w:ilvl="8">
      <w:start w:val="1"/>
      <w:numFmt w:val="decimal"/>
      <w:lvlText w:val="%1.%2.%3.%4.%5.%6.%7.%8.%9"/>
      <w:lvlJc w:val="left"/>
      <w:pPr>
        <w:ind w:left="1800" w:hanging="1800"/>
      </w:pPr>
      <w:rPr>
        <w:rFonts w:hint="default"/>
        <w:color w:val="333333"/>
      </w:rPr>
    </w:lvl>
  </w:abstractNum>
  <w:abstractNum w:abstractNumId="2">
    <w:nsid w:val="09A6676F"/>
    <w:multiLevelType w:val="hybridMultilevel"/>
    <w:tmpl w:val="A41EB2E2"/>
    <w:lvl w:ilvl="0" w:tplc="38BCF502">
      <w:start w:val="1"/>
      <w:numFmt w:val="bullet"/>
      <w:lvlText w:val=""/>
      <w:lvlJc w:val="left"/>
      <w:pPr>
        <w:ind w:left="720" w:hanging="360"/>
      </w:pPr>
      <w:rPr>
        <w:rFonts w:ascii="Symbol"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E405980"/>
    <w:multiLevelType w:val="hybridMultilevel"/>
    <w:tmpl w:val="284E8C88"/>
    <w:lvl w:ilvl="0" w:tplc="BD7A6D9C">
      <w:start w:val="1"/>
      <w:numFmt w:val="decimal"/>
      <w:lvlText w:val="%1."/>
      <w:lvlJc w:val="left"/>
      <w:pPr>
        <w:ind w:left="1080" w:hanging="360"/>
      </w:pPr>
      <w:rPr>
        <w:rFonts w:ascii="Times New Roman" w:eastAsia="Times New Roman" w:hAnsi="Times New Roman" w:cs="Times New Roman"/>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FCF28B6"/>
    <w:multiLevelType w:val="multilevel"/>
    <w:tmpl w:val="16DA320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10BD54CA"/>
    <w:multiLevelType w:val="hybridMultilevel"/>
    <w:tmpl w:val="D1C05280"/>
    <w:lvl w:ilvl="0" w:tplc="A60A4DF2">
      <w:start w:val="1"/>
      <w:numFmt w:val="decimal"/>
      <w:lvlText w:val="%1)"/>
      <w:lvlJc w:val="left"/>
      <w:pPr>
        <w:ind w:left="359" w:hanging="360"/>
      </w:pPr>
      <w:rPr>
        <w:rFonts w:hint="default"/>
      </w:rPr>
    </w:lvl>
    <w:lvl w:ilvl="1" w:tplc="04220019" w:tentative="1">
      <w:start w:val="1"/>
      <w:numFmt w:val="lowerLetter"/>
      <w:lvlText w:val="%2."/>
      <w:lvlJc w:val="left"/>
      <w:pPr>
        <w:ind w:left="1079" w:hanging="360"/>
      </w:pPr>
    </w:lvl>
    <w:lvl w:ilvl="2" w:tplc="0422001B" w:tentative="1">
      <w:start w:val="1"/>
      <w:numFmt w:val="lowerRoman"/>
      <w:lvlText w:val="%3."/>
      <w:lvlJc w:val="right"/>
      <w:pPr>
        <w:ind w:left="1799" w:hanging="180"/>
      </w:pPr>
    </w:lvl>
    <w:lvl w:ilvl="3" w:tplc="0422000F" w:tentative="1">
      <w:start w:val="1"/>
      <w:numFmt w:val="decimal"/>
      <w:lvlText w:val="%4."/>
      <w:lvlJc w:val="left"/>
      <w:pPr>
        <w:ind w:left="2519" w:hanging="360"/>
      </w:pPr>
    </w:lvl>
    <w:lvl w:ilvl="4" w:tplc="04220019" w:tentative="1">
      <w:start w:val="1"/>
      <w:numFmt w:val="lowerLetter"/>
      <w:lvlText w:val="%5."/>
      <w:lvlJc w:val="left"/>
      <w:pPr>
        <w:ind w:left="3239" w:hanging="360"/>
      </w:pPr>
    </w:lvl>
    <w:lvl w:ilvl="5" w:tplc="0422001B" w:tentative="1">
      <w:start w:val="1"/>
      <w:numFmt w:val="lowerRoman"/>
      <w:lvlText w:val="%6."/>
      <w:lvlJc w:val="right"/>
      <w:pPr>
        <w:ind w:left="3959" w:hanging="180"/>
      </w:pPr>
    </w:lvl>
    <w:lvl w:ilvl="6" w:tplc="0422000F" w:tentative="1">
      <w:start w:val="1"/>
      <w:numFmt w:val="decimal"/>
      <w:lvlText w:val="%7."/>
      <w:lvlJc w:val="left"/>
      <w:pPr>
        <w:ind w:left="4679" w:hanging="360"/>
      </w:pPr>
    </w:lvl>
    <w:lvl w:ilvl="7" w:tplc="04220019" w:tentative="1">
      <w:start w:val="1"/>
      <w:numFmt w:val="lowerLetter"/>
      <w:lvlText w:val="%8."/>
      <w:lvlJc w:val="left"/>
      <w:pPr>
        <w:ind w:left="5399" w:hanging="360"/>
      </w:pPr>
    </w:lvl>
    <w:lvl w:ilvl="8" w:tplc="0422001B" w:tentative="1">
      <w:start w:val="1"/>
      <w:numFmt w:val="lowerRoman"/>
      <w:lvlText w:val="%9."/>
      <w:lvlJc w:val="right"/>
      <w:pPr>
        <w:ind w:left="6119" w:hanging="180"/>
      </w:pPr>
    </w:lvl>
  </w:abstractNum>
  <w:abstractNum w:abstractNumId="6">
    <w:nsid w:val="128831BA"/>
    <w:multiLevelType w:val="multilevel"/>
    <w:tmpl w:val="4DE003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145777E4"/>
    <w:multiLevelType w:val="multilevel"/>
    <w:tmpl w:val="4DE003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16E73DF2"/>
    <w:multiLevelType w:val="multilevel"/>
    <w:tmpl w:val="5622D1F2"/>
    <w:lvl w:ilvl="0">
      <w:start w:val="1"/>
      <w:numFmt w:val="decimal"/>
      <w:lvlText w:val="%1."/>
      <w:lvlJc w:val="left"/>
      <w:pPr>
        <w:ind w:left="4046"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9">
    <w:nsid w:val="176526A7"/>
    <w:multiLevelType w:val="multilevel"/>
    <w:tmpl w:val="1446036C"/>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55E5316"/>
    <w:multiLevelType w:val="hybridMultilevel"/>
    <w:tmpl w:val="0644D7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8C37600"/>
    <w:multiLevelType w:val="multilevel"/>
    <w:tmpl w:val="285EEF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rFonts w:ascii="Times New Roman" w:eastAsia="Times New Roman" w:hAnsi="Times New Roman" w:cs="Times New Roman"/>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2BE700B6"/>
    <w:multiLevelType w:val="hybridMultilevel"/>
    <w:tmpl w:val="F3AA601C"/>
    <w:lvl w:ilvl="0" w:tplc="38BCF502">
      <w:start w:val="1"/>
      <w:numFmt w:val="bullet"/>
      <w:lvlText w:val=""/>
      <w:lvlJc w:val="left"/>
      <w:pPr>
        <w:ind w:left="1004" w:hanging="360"/>
      </w:pPr>
      <w:rPr>
        <w:rFonts w:ascii="Symbol" w:hAnsi="Symbol" w:cs="Times New Roman" w:hint="default"/>
      </w:rPr>
    </w:lvl>
    <w:lvl w:ilvl="1" w:tplc="38BCF502">
      <w:start w:val="1"/>
      <w:numFmt w:val="bullet"/>
      <w:lvlText w:val=""/>
      <w:lvlJc w:val="left"/>
      <w:pPr>
        <w:ind w:left="1724" w:hanging="360"/>
      </w:pPr>
      <w:rPr>
        <w:rFonts w:ascii="Symbol" w:hAnsi="Symbol" w:cs="Times New Roman"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13">
    <w:nsid w:val="2C4D505B"/>
    <w:multiLevelType w:val="multilevel"/>
    <w:tmpl w:val="00DAFB4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nsid w:val="30643677"/>
    <w:multiLevelType w:val="multilevel"/>
    <w:tmpl w:val="467C7D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nsid w:val="31C80984"/>
    <w:multiLevelType w:val="hybridMultilevel"/>
    <w:tmpl w:val="96B887DE"/>
    <w:lvl w:ilvl="0" w:tplc="B7DAB490">
      <w:start w:val="1"/>
      <w:numFmt w:val="decimal"/>
      <w:lvlText w:val="%1."/>
      <w:lvlJc w:val="left"/>
      <w:pPr>
        <w:ind w:left="358" w:hanging="360"/>
      </w:pPr>
      <w:rPr>
        <w:rFonts w:hint="default"/>
        <w:color w:val="000000"/>
      </w:rPr>
    </w:lvl>
    <w:lvl w:ilvl="1" w:tplc="04190019" w:tentative="1">
      <w:start w:val="1"/>
      <w:numFmt w:val="lowerLetter"/>
      <w:lvlText w:val="%2."/>
      <w:lvlJc w:val="left"/>
      <w:pPr>
        <w:ind w:left="1078" w:hanging="360"/>
      </w:pPr>
    </w:lvl>
    <w:lvl w:ilvl="2" w:tplc="0419001B" w:tentative="1">
      <w:start w:val="1"/>
      <w:numFmt w:val="lowerRoman"/>
      <w:lvlText w:val="%3."/>
      <w:lvlJc w:val="right"/>
      <w:pPr>
        <w:ind w:left="1798" w:hanging="180"/>
      </w:pPr>
    </w:lvl>
    <w:lvl w:ilvl="3" w:tplc="0419000F" w:tentative="1">
      <w:start w:val="1"/>
      <w:numFmt w:val="decimal"/>
      <w:lvlText w:val="%4."/>
      <w:lvlJc w:val="left"/>
      <w:pPr>
        <w:ind w:left="2518" w:hanging="360"/>
      </w:pPr>
    </w:lvl>
    <w:lvl w:ilvl="4" w:tplc="04190019" w:tentative="1">
      <w:start w:val="1"/>
      <w:numFmt w:val="lowerLetter"/>
      <w:lvlText w:val="%5."/>
      <w:lvlJc w:val="left"/>
      <w:pPr>
        <w:ind w:left="3238" w:hanging="360"/>
      </w:pPr>
    </w:lvl>
    <w:lvl w:ilvl="5" w:tplc="0419001B" w:tentative="1">
      <w:start w:val="1"/>
      <w:numFmt w:val="lowerRoman"/>
      <w:lvlText w:val="%6."/>
      <w:lvlJc w:val="right"/>
      <w:pPr>
        <w:ind w:left="3958" w:hanging="180"/>
      </w:pPr>
    </w:lvl>
    <w:lvl w:ilvl="6" w:tplc="0419000F" w:tentative="1">
      <w:start w:val="1"/>
      <w:numFmt w:val="decimal"/>
      <w:lvlText w:val="%7."/>
      <w:lvlJc w:val="left"/>
      <w:pPr>
        <w:ind w:left="4678" w:hanging="360"/>
      </w:pPr>
    </w:lvl>
    <w:lvl w:ilvl="7" w:tplc="04190019" w:tentative="1">
      <w:start w:val="1"/>
      <w:numFmt w:val="lowerLetter"/>
      <w:lvlText w:val="%8."/>
      <w:lvlJc w:val="left"/>
      <w:pPr>
        <w:ind w:left="5398" w:hanging="360"/>
      </w:pPr>
    </w:lvl>
    <w:lvl w:ilvl="8" w:tplc="0419001B" w:tentative="1">
      <w:start w:val="1"/>
      <w:numFmt w:val="lowerRoman"/>
      <w:lvlText w:val="%9."/>
      <w:lvlJc w:val="right"/>
      <w:pPr>
        <w:ind w:left="6118" w:hanging="180"/>
      </w:pPr>
    </w:lvl>
  </w:abstractNum>
  <w:abstractNum w:abstractNumId="16">
    <w:nsid w:val="3DF2295C"/>
    <w:multiLevelType w:val="multilevel"/>
    <w:tmpl w:val="DC320E0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nsid w:val="3E033AA4"/>
    <w:multiLevelType w:val="multilevel"/>
    <w:tmpl w:val="E3888A92"/>
    <w:lvl w:ilvl="0">
      <w:start w:val="5"/>
      <w:numFmt w:val="decimal"/>
      <w:lvlText w:val="%1."/>
      <w:lvlJc w:val="left"/>
      <w:pPr>
        <w:ind w:left="1142" w:hanging="360"/>
      </w:pPr>
    </w:lvl>
    <w:lvl w:ilvl="1">
      <w:start w:val="1"/>
      <w:numFmt w:val="lowerLetter"/>
      <w:lvlText w:val="%2."/>
      <w:lvlJc w:val="left"/>
      <w:pPr>
        <w:ind w:left="1862" w:hanging="360"/>
      </w:pPr>
    </w:lvl>
    <w:lvl w:ilvl="2">
      <w:start w:val="1"/>
      <w:numFmt w:val="lowerRoman"/>
      <w:lvlText w:val="%3."/>
      <w:lvlJc w:val="right"/>
      <w:pPr>
        <w:ind w:left="2582" w:hanging="180"/>
      </w:pPr>
    </w:lvl>
    <w:lvl w:ilvl="3">
      <w:start w:val="1"/>
      <w:numFmt w:val="decimal"/>
      <w:lvlText w:val="%4."/>
      <w:lvlJc w:val="left"/>
      <w:pPr>
        <w:ind w:left="3302" w:hanging="360"/>
      </w:pPr>
    </w:lvl>
    <w:lvl w:ilvl="4">
      <w:start w:val="1"/>
      <w:numFmt w:val="lowerLetter"/>
      <w:lvlText w:val="%5."/>
      <w:lvlJc w:val="left"/>
      <w:pPr>
        <w:ind w:left="4022" w:hanging="360"/>
      </w:pPr>
    </w:lvl>
    <w:lvl w:ilvl="5">
      <w:start w:val="1"/>
      <w:numFmt w:val="lowerRoman"/>
      <w:lvlText w:val="%6."/>
      <w:lvlJc w:val="right"/>
      <w:pPr>
        <w:ind w:left="4742" w:hanging="180"/>
      </w:pPr>
    </w:lvl>
    <w:lvl w:ilvl="6">
      <w:start w:val="1"/>
      <w:numFmt w:val="decimal"/>
      <w:lvlText w:val="%7."/>
      <w:lvlJc w:val="left"/>
      <w:pPr>
        <w:ind w:left="5462" w:hanging="360"/>
      </w:pPr>
    </w:lvl>
    <w:lvl w:ilvl="7">
      <w:start w:val="1"/>
      <w:numFmt w:val="lowerLetter"/>
      <w:lvlText w:val="%8."/>
      <w:lvlJc w:val="left"/>
      <w:pPr>
        <w:ind w:left="6182" w:hanging="360"/>
      </w:pPr>
    </w:lvl>
    <w:lvl w:ilvl="8">
      <w:start w:val="1"/>
      <w:numFmt w:val="lowerRoman"/>
      <w:lvlText w:val="%9."/>
      <w:lvlJc w:val="right"/>
      <w:pPr>
        <w:ind w:left="6902" w:hanging="180"/>
      </w:pPr>
    </w:lvl>
  </w:abstractNum>
  <w:abstractNum w:abstractNumId="18">
    <w:nsid w:val="3E9652CA"/>
    <w:multiLevelType w:val="multilevel"/>
    <w:tmpl w:val="B25E56BC"/>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nsid w:val="3F0864A7"/>
    <w:multiLevelType w:val="hybridMultilevel"/>
    <w:tmpl w:val="BF22F224"/>
    <w:lvl w:ilvl="0" w:tplc="45C4EE62">
      <w:start w:val="1"/>
      <w:numFmt w:val="decimal"/>
      <w:lvlText w:val="%1)"/>
      <w:lvlJc w:val="left"/>
      <w:pPr>
        <w:ind w:left="358" w:hanging="360"/>
      </w:pPr>
      <w:rPr>
        <w:rFonts w:hint="default"/>
      </w:rPr>
    </w:lvl>
    <w:lvl w:ilvl="1" w:tplc="04220019" w:tentative="1">
      <w:start w:val="1"/>
      <w:numFmt w:val="lowerLetter"/>
      <w:lvlText w:val="%2."/>
      <w:lvlJc w:val="left"/>
      <w:pPr>
        <w:ind w:left="1078" w:hanging="360"/>
      </w:pPr>
    </w:lvl>
    <w:lvl w:ilvl="2" w:tplc="0422001B" w:tentative="1">
      <w:start w:val="1"/>
      <w:numFmt w:val="lowerRoman"/>
      <w:lvlText w:val="%3."/>
      <w:lvlJc w:val="right"/>
      <w:pPr>
        <w:ind w:left="1798" w:hanging="180"/>
      </w:pPr>
    </w:lvl>
    <w:lvl w:ilvl="3" w:tplc="0422000F" w:tentative="1">
      <w:start w:val="1"/>
      <w:numFmt w:val="decimal"/>
      <w:lvlText w:val="%4."/>
      <w:lvlJc w:val="left"/>
      <w:pPr>
        <w:ind w:left="2518" w:hanging="360"/>
      </w:pPr>
    </w:lvl>
    <w:lvl w:ilvl="4" w:tplc="04220019" w:tentative="1">
      <w:start w:val="1"/>
      <w:numFmt w:val="lowerLetter"/>
      <w:lvlText w:val="%5."/>
      <w:lvlJc w:val="left"/>
      <w:pPr>
        <w:ind w:left="3238" w:hanging="360"/>
      </w:pPr>
    </w:lvl>
    <w:lvl w:ilvl="5" w:tplc="0422001B" w:tentative="1">
      <w:start w:val="1"/>
      <w:numFmt w:val="lowerRoman"/>
      <w:lvlText w:val="%6."/>
      <w:lvlJc w:val="right"/>
      <w:pPr>
        <w:ind w:left="3958" w:hanging="180"/>
      </w:pPr>
    </w:lvl>
    <w:lvl w:ilvl="6" w:tplc="0422000F" w:tentative="1">
      <w:start w:val="1"/>
      <w:numFmt w:val="decimal"/>
      <w:lvlText w:val="%7."/>
      <w:lvlJc w:val="left"/>
      <w:pPr>
        <w:ind w:left="4678" w:hanging="360"/>
      </w:pPr>
    </w:lvl>
    <w:lvl w:ilvl="7" w:tplc="04220019" w:tentative="1">
      <w:start w:val="1"/>
      <w:numFmt w:val="lowerLetter"/>
      <w:lvlText w:val="%8."/>
      <w:lvlJc w:val="left"/>
      <w:pPr>
        <w:ind w:left="5398" w:hanging="360"/>
      </w:pPr>
    </w:lvl>
    <w:lvl w:ilvl="8" w:tplc="0422001B" w:tentative="1">
      <w:start w:val="1"/>
      <w:numFmt w:val="lowerRoman"/>
      <w:lvlText w:val="%9."/>
      <w:lvlJc w:val="right"/>
      <w:pPr>
        <w:ind w:left="6118" w:hanging="180"/>
      </w:pPr>
    </w:lvl>
  </w:abstractNum>
  <w:abstractNum w:abstractNumId="20">
    <w:nsid w:val="3FD46927"/>
    <w:multiLevelType w:val="multilevel"/>
    <w:tmpl w:val="70421E4C"/>
    <w:lvl w:ilvl="0">
      <w:start w:val="1"/>
      <w:numFmt w:val="decimal"/>
      <w:lvlText w:val="%1."/>
      <w:lvlJc w:val="left"/>
      <w:pPr>
        <w:ind w:left="782" w:hanging="357"/>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nsid w:val="42C0046B"/>
    <w:multiLevelType w:val="multilevel"/>
    <w:tmpl w:val="70B437B0"/>
    <w:lvl w:ilvl="0">
      <w:start w:val="1"/>
      <w:numFmt w:val="decimal"/>
      <w:lvlText w:val="%1."/>
      <w:lvlJc w:val="left"/>
      <w:pPr>
        <w:ind w:left="644" w:hanging="357"/>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2">
    <w:nsid w:val="4435798F"/>
    <w:multiLevelType w:val="multilevel"/>
    <w:tmpl w:val="09263C14"/>
    <w:lvl w:ilvl="0">
      <w:start w:val="1"/>
      <w:numFmt w:val="bullet"/>
      <w:lvlText w:val=""/>
      <w:lvlJc w:val="left"/>
      <w:pPr>
        <w:ind w:left="720" w:hanging="360"/>
      </w:pPr>
      <w:rPr>
        <w:rFonts w:ascii="Wingdings" w:hAnsi="Wingdings"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3">
    <w:nsid w:val="44C15C37"/>
    <w:multiLevelType w:val="hybridMultilevel"/>
    <w:tmpl w:val="026E930E"/>
    <w:lvl w:ilvl="0" w:tplc="5AB8C58C">
      <w:numFmt w:val="bullet"/>
      <w:lvlText w:val="-"/>
      <w:lvlJc w:val="left"/>
      <w:pPr>
        <w:ind w:left="720" w:hanging="360"/>
      </w:pPr>
      <w:rPr>
        <w:rFonts w:ascii="Times New Roman" w:eastAsia="Times New Roman"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4">
    <w:nsid w:val="48A10CF0"/>
    <w:multiLevelType w:val="hybridMultilevel"/>
    <w:tmpl w:val="FFFFFFFF"/>
    <w:lvl w:ilvl="0" w:tplc="52145E4E">
      <w:start w:val="7"/>
      <w:numFmt w:val="bullet"/>
      <w:lvlText w:val="-"/>
      <w:lvlJc w:val="left"/>
      <w:pPr>
        <w:tabs>
          <w:tab w:val="num" w:pos="394"/>
        </w:tabs>
        <w:ind w:left="394" w:hanging="360"/>
      </w:pPr>
      <w:rPr>
        <w:rFonts w:ascii="Times New Roman" w:eastAsia="Times New Roman" w:hAnsi="Times New Roman" w:hint="default"/>
      </w:rPr>
    </w:lvl>
    <w:lvl w:ilvl="1" w:tplc="04190003" w:tentative="1">
      <w:start w:val="1"/>
      <w:numFmt w:val="bullet"/>
      <w:lvlText w:val="o"/>
      <w:lvlJc w:val="left"/>
      <w:pPr>
        <w:tabs>
          <w:tab w:val="num" w:pos="1114"/>
        </w:tabs>
        <w:ind w:left="1114" w:hanging="360"/>
      </w:pPr>
      <w:rPr>
        <w:rFonts w:ascii="Courier New" w:hAnsi="Courier New" w:hint="default"/>
      </w:rPr>
    </w:lvl>
    <w:lvl w:ilvl="2" w:tplc="04190005" w:tentative="1">
      <w:start w:val="1"/>
      <w:numFmt w:val="bullet"/>
      <w:lvlText w:val=""/>
      <w:lvlJc w:val="left"/>
      <w:pPr>
        <w:tabs>
          <w:tab w:val="num" w:pos="1834"/>
        </w:tabs>
        <w:ind w:left="1834" w:hanging="360"/>
      </w:pPr>
      <w:rPr>
        <w:rFonts w:ascii="Wingdings" w:hAnsi="Wingdings" w:hint="default"/>
      </w:rPr>
    </w:lvl>
    <w:lvl w:ilvl="3" w:tplc="04190001" w:tentative="1">
      <w:start w:val="1"/>
      <w:numFmt w:val="bullet"/>
      <w:lvlText w:val=""/>
      <w:lvlJc w:val="left"/>
      <w:pPr>
        <w:tabs>
          <w:tab w:val="num" w:pos="2554"/>
        </w:tabs>
        <w:ind w:left="2554" w:hanging="360"/>
      </w:pPr>
      <w:rPr>
        <w:rFonts w:ascii="Symbol" w:hAnsi="Symbol" w:hint="default"/>
      </w:rPr>
    </w:lvl>
    <w:lvl w:ilvl="4" w:tplc="04190003" w:tentative="1">
      <w:start w:val="1"/>
      <w:numFmt w:val="bullet"/>
      <w:lvlText w:val="o"/>
      <w:lvlJc w:val="left"/>
      <w:pPr>
        <w:tabs>
          <w:tab w:val="num" w:pos="3274"/>
        </w:tabs>
        <w:ind w:left="3274" w:hanging="360"/>
      </w:pPr>
      <w:rPr>
        <w:rFonts w:ascii="Courier New" w:hAnsi="Courier New" w:hint="default"/>
      </w:rPr>
    </w:lvl>
    <w:lvl w:ilvl="5" w:tplc="04190005" w:tentative="1">
      <w:start w:val="1"/>
      <w:numFmt w:val="bullet"/>
      <w:lvlText w:val=""/>
      <w:lvlJc w:val="left"/>
      <w:pPr>
        <w:tabs>
          <w:tab w:val="num" w:pos="3994"/>
        </w:tabs>
        <w:ind w:left="3994" w:hanging="360"/>
      </w:pPr>
      <w:rPr>
        <w:rFonts w:ascii="Wingdings" w:hAnsi="Wingdings" w:hint="default"/>
      </w:rPr>
    </w:lvl>
    <w:lvl w:ilvl="6" w:tplc="04190001" w:tentative="1">
      <w:start w:val="1"/>
      <w:numFmt w:val="bullet"/>
      <w:lvlText w:val=""/>
      <w:lvlJc w:val="left"/>
      <w:pPr>
        <w:tabs>
          <w:tab w:val="num" w:pos="4714"/>
        </w:tabs>
        <w:ind w:left="4714" w:hanging="360"/>
      </w:pPr>
      <w:rPr>
        <w:rFonts w:ascii="Symbol" w:hAnsi="Symbol" w:hint="default"/>
      </w:rPr>
    </w:lvl>
    <w:lvl w:ilvl="7" w:tplc="04190003" w:tentative="1">
      <w:start w:val="1"/>
      <w:numFmt w:val="bullet"/>
      <w:lvlText w:val="o"/>
      <w:lvlJc w:val="left"/>
      <w:pPr>
        <w:tabs>
          <w:tab w:val="num" w:pos="5434"/>
        </w:tabs>
        <w:ind w:left="5434" w:hanging="360"/>
      </w:pPr>
      <w:rPr>
        <w:rFonts w:ascii="Courier New" w:hAnsi="Courier New" w:hint="default"/>
      </w:rPr>
    </w:lvl>
    <w:lvl w:ilvl="8" w:tplc="04190005" w:tentative="1">
      <w:start w:val="1"/>
      <w:numFmt w:val="bullet"/>
      <w:lvlText w:val=""/>
      <w:lvlJc w:val="left"/>
      <w:pPr>
        <w:tabs>
          <w:tab w:val="num" w:pos="6154"/>
        </w:tabs>
        <w:ind w:left="6154" w:hanging="360"/>
      </w:pPr>
      <w:rPr>
        <w:rFonts w:ascii="Wingdings" w:hAnsi="Wingdings" w:hint="default"/>
      </w:rPr>
    </w:lvl>
  </w:abstractNum>
  <w:abstractNum w:abstractNumId="25">
    <w:nsid w:val="4B0F3526"/>
    <w:multiLevelType w:val="multilevel"/>
    <w:tmpl w:val="FFFFFFFF"/>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26">
    <w:nsid w:val="4D6F6E10"/>
    <w:multiLevelType w:val="hybridMultilevel"/>
    <w:tmpl w:val="CDCCAF9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4516585"/>
    <w:multiLevelType w:val="hybridMultilevel"/>
    <w:tmpl w:val="524C9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71F02BE"/>
    <w:multiLevelType w:val="hybridMultilevel"/>
    <w:tmpl w:val="CA50E2DC"/>
    <w:lvl w:ilvl="0" w:tplc="EC8C7284">
      <w:start w:val="1"/>
      <w:numFmt w:val="decimal"/>
      <w:lvlText w:val="%1."/>
      <w:lvlJc w:val="left"/>
      <w:pPr>
        <w:ind w:left="358" w:hanging="360"/>
      </w:pPr>
      <w:rPr>
        <w:rFonts w:hint="default"/>
      </w:rPr>
    </w:lvl>
    <w:lvl w:ilvl="1" w:tplc="04190019" w:tentative="1">
      <w:start w:val="1"/>
      <w:numFmt w:val="lowerLetter"/>
      <w:lvlText w:val="%2."/>
      <w:lvlJc w:val="left"/>
      <w:pPr>
        <w:ind w:left="1078" w:hanging="360"/>
      </w:pPr>
    </w:lvl>
    <w:lvl w:ilvl="2" w:tplc="0419001B" w:tentative="1">
      <w:start w:val="1"/>
      <w:numFmt w:val="lowerRoman"/>
      <w:lvlText w:val="%3."/>
      <w:lvlJc w:val="right"/>
      <w:pPr>
        <w:ind w:left="1798" w:hanging="180"/>
      </w:pPr>
    </w:lvl>
    <w:lvl w:ilvl="3" w:tplc="0419000F" w:tentative="1">
      <w:start w:val="1"/>
      <w:numFmt w:val="decimal"/>
      <w:lvlText w:val="%4."/>
      <w:lvlJc w:val="left"/>
      <w:pPr>
        <w:ind w:left="2518" w:hanging="360"/>
      </w:pPr>
    </w:lvl>
    <w:lvl w:ilvl="4" w:tplc="04190019" w:tentative="1">
      <w:start w:val="1"/>
      <w:numFmt w:val="lowerLetter"/>
      <w:lvlText w:val="%5."/>
      <w:lvlJc w:val="left"/>
      <w:pPr>
        <w:ind w:left="3238" w:hanging="360"/>
      </w:pPr>
    </w:lvl>
    <w:lvl w:ilvl="5" w:tplc="0419001B" w:tentative="1">
      <w:start w:val="1"/>
      <w:numFmt w:val="lowerRoman"/>
      <w:lvlText w:val="%6."/>
      <w:lvlJc w:val="right"/>
      <w:pPr>
        <w:ind w:left="3958" w:hanging="180"/>
      </w:pPr>
    </w:lvl>
    <w:lvl w:ilvl="6" w:tplc="0419000F" w:tentative="1">
      <w:start w:val="1"/>
      <w:numFmt w:val="decimal"/>
      <w:lvlText w:val="%7."/>
      <w:lvlJc w:val="left"/>
      <w:pPr>
        <w:ind w:left="4678" w:hanging="360"/>
      </w:pPr>
    </w:lvl>
    <w:lvl w:ilvl="7" w:tplc="04190019" w:tentative="1">
      <w:start w:val="1"/>
      <w:numFmt w:val="lowerLetter"/>
      <w:lvlText w:val="%8."/>
      <w:lvlJc w:val="left"/>
      <w:pPr>
        <w:ind w:left="5398" w:hanging="360"/>
      </w:pPr>
    </w:lvl>
    <w:lvl w:ilvl="8" w:tplc="0419001B" w:tentative="1">
      <w:start w:val="1"/>
      <w:numFmt w:val="lowerRoman"/>
      <w:lvlText w:val="%9."/>
      <w:lvlJc w:val="right"/>
      <w:pPr>
        <w:ind w:left="6118" w:hanging="180"/>
      </w:pPr>
    </w:lvl>
  </w:abstractNum>
  <w:abstractNum w:abstractNumId="29">
    <w:nsid w:val="5DDD3FFA"/>
    <w:multiLevelType w:val="hybridMultilevel"/>
    <w:tmpl w:val="D1E48E20"/>
    <w:lvl w:ilvl="0" w:tplc="81A4ED72">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5EDB4002"/>
    <w:multiLevelType w:val="hybridMultilevel"/>
    <w:tmpl w:val="6402399C"/>
    <w:lvl w:ilvl="0" w:tplc="F47CBB48">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6B14E77"/>
    <w:multiLevelType w:val="hybridMultilevel"/>
    <w:tmpl w:val="E6BE96E4"/>
    <w:lvl w:ilvl="0" w:tplc="DB0C1E40">
      <w:start w:val="1"/>
      <w:numFmt w:val="decimal"/>
      <w:lvlText w:val="%1."/>
      <w:lvlJc w:val="left"/>
      <w:pPr>
        <w:ind w:left="358" w:hanging="360"/>
      </w:pPr>
      <w:rPr>
        <w:rFonts w:hint="default"/>
      </w:rPr>
    </w:lvl>
    <w:lvl w:ilvl="1" w:tplc="04190019" w:tentative="1">
      <w:start w:val="1"/>
      <w:numFmt w:val="lowerLetter"/>
      <w:lvlText w:val="%2."/>
      <w:lvlJc w:val="left"/>
      <w:pPr>
        <w:ind w:left="1078" w:hanging="360"/>
      </w:pPr>
    </w:lvl>
    <w:lvl w:ilvl="2" w:tplc="0419001B" w:tentative="1">
      <w:start w:val="1"/>
      <w:numFmt w:val="lowerRoman"/>
      <w:lvlText w:val="%3."/>
      <w:lvlJc w:val="right"/>
      <w:pPr>
        <w:ind w:left="1798" w:hanging="180"/>
      </w:pPr>
    </w:lvl>
    <w:lvl w:ilvl="3" w:tplc="0419000F" w:tentative="1">
      <w:start w:val="1"/>
      <w:numFmt w:val="decimal"/>
      <w:lvlText w:val="%4."/>
      <w:lvlJc w:val="left"/>
      <w:pPr>
        <w:ind w:left="2518" w:hanging="360"/>
      </w:pPr>
    </w:lvl>
    <w:lvl w:ilvl="4" w:tplc="04190019" w:tentative="1">
      <w:start w:val="1"/>
      <w:numFmt w:val="lowerLetter"/>
      <w:lvlText w:val="%5."/>
      <w:lvlJc w:val="left"/>
      <w:pPr>
        <w:ind w:left="3238" w:hanging="360"/>
      </w:pPr>
    </w:lvl>
    <w:lvl w:ilvl="5" w:tplc="0419001B" w:tentative="1">
      <w:start w:val="1"/>
      <w:numFmt w:val="lowerRoman"/>
      <w:lvlText w:val="%6."/>
      <w:lvlJc w:val="right"/>
      <w:pPr>
        <w:ind w:left="3958" w:hanging="180"/>
      </w:pPr>
    </w:lvl>
    <w:lvl w:ilvl="6" w:tplc="0419000F" w:tentative="1">
      <w:start w:val="1"/>
      <w:numFmt w:val="decimal"/>
      <w:lvlText w:val="%7."/>
      <w:lvlJc w:val="left"/>
      <w:pPr>
        <w:ind w:left="4678" w:hanging="360"/>
      </w:pPr>
    </w:lvl>
    <w:lvl w:ilvl="7" w:tplc="04190019" w:tentative="1">
      <w:start w:val="1"/>
      <w:numFmt w:val="lowerLetter"/>
      <w:lvlText w:val="%8."/>
      <w:lvlJc w:val="left"/>
      <w:pPr>
        <w:ind w:left="5398" w:hanging="360"/>
      </w:pPr>
    </w:lvl>
    <w:lvl w:ilvl="8" w:tplc="0419001B" w:tentative="1">
      <w:start w:val="1"/>
      <w:numFmt w:val="lowerRoman"/>
      <w:lvlText w:val="%9."/>
      <w:lvlJc w:val="right"/>
      <w:pPr>
        <w:ind w:left="6118" w:hanging="180"/>
      </w:pPr>
    </w:lvl>
  </w:abstractNum>
  <w:abstractNum w:abstractNumId="32">
    <w:nsid w:val="69EC6135"/>
    <w:multiLevelType w:val="multilevel"/>
    <w:tmpl w:val="FE7A1B46"/>
    <w:lvl w:ilvl="0">
      <w:start w:val="1"/>
      <w:numFmt w:val="decimal"/>
      <w:lvlText w:val="%1."/>
      <w:lvlJc w:val="left"/>
      <w:pPr>
        <w:ind w:left="-5812" w:firstLine="5952"/>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3">
    <w:nsid w:val="6F7659E7"/>
    <w:multiLevelType w:val="hybridMultilevel"/>
    <w:tmpl w:val="4166398C"/>
    <w:lvl w:ilvl="0" w:tplc="2DBCD2B4">
      <w:start w:val="1"/>
      <w:numFmt w:val="decimal"/>
      <w:lvlText w:val="%1)"/>
      <w:lvlJc w:val="left"/>
      <w:pPr>
        <w:ind w:left="359" w:hanging="360"/>
      </w:pPr>
      <w:rPr>
        <w:rFonts w:ascii="Times New Roman" w:eastAsia="Times New Roman" w:hAnsi="Times New Roman" w:cs="Times New Roman"/>
      </w:rPr>
    </w:lvl>
    <w:lvl w:ilvl="1" w:tplc="04220019" w:tentative="1">
      <w:start w:val="1"/>
      <w:numFmt w:val="lowerLetter"/>
      <w:lvlText w:val="%2."/>
      <w:lvlJc w:val="left"/>
      <w:pPr>
        <w:ind w:left="1079" w:hanging="360"/>
      </w:pPr>
    </w:lvl>
    <w:lvl w:ilvl="2" w:tplc="0422001B" w:tentative="1">
      <w:start w:val="1"/>
      <w:numFmt w:val="lowerRoman"/>
      <w:lvlText w:val="%3."/>
      <w:lvlJc w:val="right"/>
      <w:pPr>
        <w:ind w:left="1799" w:hanging="180"/>
      </w:pPr>
    </w:lvl>
    <w:lvl w:ilvl="3" w:tplc="0422000F" w:tentative="1">
      <w:start w:val="1"/>
      <w:numFmt w:val="decimal"/>
      <w:lvlText w:val="%4."/>
      <w:lvlJc w:val="left"/>
      <w:pPr>
        <w:ind w:left="2519" w:hanging="360"/>
      </w:pPr>
    </w:lvl>
    <w:lvl w:ilvl="4" w:tplc="04220019" w:tentative="1">
      <w:start w:val="1"/>
      <w:numFmt w:val="lowerLetter"/>
      <w:lvlText w:val="%5."/>
      <w:lvlJc w:val="left"/>
      <w:pPr>
        <w:ind w:left="3239" w:hanging="360"/>
      </w:pPr>
    </w:lvl>
    <w:lvl w:ilvl="5" w:tplc="0422001B" w:tentative="1">
      <w:start w:val="1"/>
      <w:numFmt w:val="lowerRoman"/>
      <w:lvlText w:val="%6."/>
      <w:lvlJc w:val="right"/>
      <w:pPr>
        <w:ind w:left="3959" w:hanging="180"/>
      </w:pPr>
    </w:lvl>
    <w:lvl w:ilvl="6" w:tplc="0422000F" w:tentative="1">
      <w:start w:val="1"/>
      <w:numFmt w:val="decimal"/>
      <w:lvlText w:val="%7."/>
      <w:lvlJc w:val="left"/>
      <w:pPr>
        <w:ind w:left="4679" w:hanging="360"/>
      </w:pPr>
    </w:lvl>
    <w:lvl w:ilvl="7" w:tplc="04220019" w:tentative="1">
      <w:start w:val="1"/>
      <w:numFmt w:val="lowerLetter"/>
      <w:lvlText w:val="%8."/>
      <w:lvlJc w:val="left"/>
      <w:pPr>
        <w:ind w:left="5399" w:hanging="360"/>
      </w:pPr>
    </w:lvl>
    <w:lvl w:ilvl="8" w:tplc="0422001B" w:tentative="1">
      <w:start w:val="1"/>
      <w:numFmt w:val="lowerRoman"/>
      <w:lvlText w:val="%9."/>
      <w:lvlJc w:val="right"/>
      <w:pPr>
        <w:ind w:left="6119" w:hanging="180"/>
      </w:pPr>
    </w:lvl>
  </w:abstractNum>
  <w:abstractNum w:abstractNumId="34">
    <w:nsid w:val="744C4AEC"/>
    <w:multiLevelType w:val="hybridMultilevel"/>
    <w:tmpl w:val="ACD03CFE"/>
    <w:lvl w:ilvl="0" w:tplc="035C2E26">
      <w:start w:val="1"/>
      <w:numFmt w:val="decimal"/>
      <w:lvlText w:val="%1."/>
      <w:lvlJc w:val="left"/>
      <w:pPr>
        <w:ind w:left="358" w:hanging="360"/>
      </w:pPr>
      <w:rPr>
        <w:rFonts w:eastAsia="Times New Roman" w:cs="Times New Roman" w:hint="default"/>
        <w:b w:val="0"/>
      </w:rPr>
    </w:lvl>
    <w:lvl w:ilvl="1" w:tplc="04190019" w:tentative="1">
      <w:start w:val="1"/>
      <w:numFmt w:val="lowerLetter"/>
      <w:lvlText w:val="%2."/>
      <w:lvlJc w:val="left"/>
      <w:pPr>
        <w:ind w:left="1078" w:hanging="360"/>
      </w:pPr>
    </w:lvl>
    <w:lvl w:ilvl="2" w:tplc="0419001B" w:tentative="1">
      <w:start w:val="1"/>
      <w:numFmt w:val="lowerRoman"/>
      <w:lvlText w:val="%3."/>
      <w:lvlJc w:val="right"/>
      <w:pPr>
        <w:ind w:left="1798" w:hanging="180"/>
      </w:pPr>
    </w:lvl>
    <w:lvl w:ilvl="3" w:tplc="0419000F" w:tentative="1">
      <w:start w:val="1"/>
      <w:numFmt w:val="decimal"/>
      <w:lvlText w:val="%4."/>
      <w:lvlJc w:val="left"/>
      <w:pPr>
        <w:ind w:left="2518" w:hanging="360"/>
      </w:pPr>
    </w:lvl>
    <w:lvl w:ilvl="4" w:tplc="04190019" w:tentative="1">
      <w:start w:val="1"/>
      <w:numFmt w:val="lowerLetter"/>
      <w:lvlText w:val="%5."/>
      <w:lvlJc w:val="left"/>
      <w:pPr>
        <w:ind w:left="3238" w:hanging="360"/>
      </w:pPr>
    </w:lvl>
    <w:lvl w:ilvl="5" w:tplc="0419001B" w:tentative="1">
      <w:start w:val="1"/>
      <w:numFmt w:val="lowerRoman"/>
      <w:lvlText w:val="%6."/>
      <w:lvlJc w:val="right"/>
      <w:pPr>
        <w:ind w:left="3958" w:hanging="180"/>
      </w:pPr>
    </w:lvl>
    <w:lvl w:ilvl="6" w:tplc="0419000F" w:tentative="1">
      <w:start w:val="1"/>
      <w:numFmt w:val="decimal"/>
      <w:lvlText w:val="%7."/>
      <w:lvlJc w:val="left"/>
      <w:pPr>
        <w:ind w:left="4678" w:hanging="360"/>
      </w:pPr>
    </w:lvl>
    <w:lvl w:ilvl="7" w:tplc="04190019" w:tentative="1">
      <w:start w:val="1"/>
      <w:numFmt w:val="lowerLetter"/>
      <w:lvlText w:val="%8."/>
      <w:lvlJc w:val="left"/>
      <w:pPr>
        <w:ind w:left="5398" w:hanging="360"/>
      </w:pPr>
    </w:lvl>
    <w:lvl w:ilvl="8" w:tplc="0419001B" w:tentative="1">
      <w:start w:val="1"/>
      <w:numFmt w:val="lowerRoman"/>
      <w:lvlText w:val="%9."/>
      <w:lvlJc w:val="right"/>
      <w:pPr>
        <w:ind w:left="6118" w:hanging="180"/>
      </w:pPr>
    </w:lvl>
  </w:abstractNum>
  <w:abstractNum w:abstractNumId="35">
    <w:nsid w:val="74CD20E8"/>
    <w:multiLevelType w:val="hybridMultilevel"/>
    <w:tmpl w:val="83CA5BBA"/>
    <w:lvl w:ilvl="0" w:tplc="AFA25DD8">
      <w:start w:val="1"/>
      <w:numFmt w:val="decimal"/>
      <w:lvlText w:val="%1."/>
      <w:lvlJc w:val="left"/>
      <w:pPr>
        <w:ind w:left="358" w:hanging="360"/>
      </w:pPr>
      <w:rPr>
        <w:rFonts w:hint="default"/>
      </w:rPr>
    </w:lvl>
    <w:lvl w:ilvl="1" w:tplc="04220019" w:tentative="1">
      <w:start w:val="1"/>
      <w:numFmt w:val="lowerLetter"/>
      <w:lvlText w:val="%2."/>
      <w:lvlJc w:val="left"/>
      <w:pPr>
        <w:ind w:left="1078" w:hanging="360"/>
      </w:pPr>
    </w:lvl>
    <w:lvl w:ilvl="2" w:tplc="0422001B" w:tentative="1">
      <w:start w:val="1"/>
      <w:numFmt w:val="lowerRoman"/>
      <w:lvlText w:val="%3."/>
      <w:lvlJc w:val="right"/>
      <w:pPr>
        <w:ind w:left="1798" w:hanging="180"/>
      </w:pPr>
    </w:lvl>
    <w:lvl w:ilvl="3" w:tplc="0422000F" w:tentative="1">
      <w:start w:val="1"/>
      <w:numFmt w:val="decimal"/>
      <w:lvlText w:val="%4."/>
      <w:lvlJc w:val="left"/>
      <w:pPr>
        <w:ind w:left="2518" w:hanging="360"/>
      </w:pPr>
    </w:lvl>
    <w:lvl w:ilvl="4" w:tplc="04220019" w:tentative="1">
      <w:start w:val="1"/>
      <w:numFmt w:val="lowerLetter"/>
      <w:lvlText w:val="%5."/>
      <w:lvlJc w:val="left"/>
      <w:pPr>
        <w:ind w:left="3238" w:hanging="360"/>
      </w:pPr>
    </w:lvl>
    <w:lvl w:ilvl="5" w:tplc="0422001B" w:tentative="1">
      <w:start w:val="1"/>
      <w:numFmt w:val="lowerRoman"/>
      <w:lvlText w:val="%6."/>
      <w:lvlJc w:val="right"/>
      <w:pPr>
        <w:ind w:left="3958" w:hanging="180"/>
      </w:pPr>
    </w:lvl>
    <w:lvl w:ilvl="6" w:tplc="0422000F" w:tentative="1">
      <w:start w:val="1"/>
      <w:numFmt w:val="decimal"/>
      <w:lvlText w:val="%7."/>
      <w:lvlJc w:val="left"/>
      <w:pPr>
        <w:ind w:left="4678" w:hanging="360"/>
      </w:pPr>
    </w:lvl>
    <w:lvl w:ilvl="7" w:tplc="04220019" w:tentative="1">
      <w:start w:val="1"/>
      <w:numFmt w:val="lowerLetter"/>
      <w:lvlText w:val="%8."/>
      <w:lvlJc w:val="left"/>
      <w:pPr>
        <w:ind w:left="5398" w:hanging="360"/>
      </w:pPr>
    </w:lvl>
    <w:lvl w:ilvl="8" w:tplc="0422001B" w:tentative="1">
      <w:start w:val="1"/>
      <w:numFmt w:val="lowerRoman"/>
      <w:lvlText w:val="%9."/>
      <w:lvlJc w:val="right"/>
      <w:pPr>
        <w:ind w:left="6118" w:hanging="180"/>
      </w:pPr>
    </w:lvl>
  </w:abstractNum>
  <w:abstractNum w:abstractNumId="36">
    <w:nsid w:val="74FA69CC"/>
    <w:multiLevelType w:val="hybridMultilevel"/>
    <w:tmpl w:val="D1C05280"/>
    <w:lvl w:ilvl="0" w:tplc="A60A4DF2">
      <w:start w:val="1"/>
      <w:numFmt w:val="decimal"/>
      <w:lvlText w:val="%1)"/>
      <w:lvlJc w:val="left"/>
      <w:pPr>
        <w:ind w:left="359" w:hanging="360"/>
      </w:pPr>
      <w:rPr>
        <w:rFonts w:hint="default"/>
      </w:rPr>
    </w:lvl>
    <w:lvl w:ilvl="1" w:tplc="04220019" w:tentative="1">
      <w:start w:val="1"/>
      <w:numFmt w:val="lowerLetter"/>
      <w:lvlText w:val="%2."/>
      <w:lvlJc w:val="left"/>
      <w:pPr>
        <w:ind w:left="1079" w:hanging="360"/>
      </w:pPr>
    </w:lvl>
    <w:lvl w:ilvl="2" w:tplc="0422001B" w:tentative="1">
      <w:start w:val="1"/>
      <w:numFmt w:val="lowerRoman"/>
      <w:lvlText w:val="%3."/>
      <w:lvlJc w:val="right"/>
      <w:pPr>
        <w:ind w:left="1799" w:hanging="180"/>
      </w:pPr>
    </w:lvl>
    <w:lvl w:ilvl="3" w:tplc="0422000F" w:tentative="1">
      <w:start w:val="1"/>
      <w:numFmt w:val="decimal"/>
      <w:lvlText w:val="%4."/>
      <w:lvlJc w:val="left"/>
      <w:pPr>
        <w:ind w:left="2519" w:hanging="360"/>
      </w:pPr>
    </w:lvl>
    <w:lvl w:ilvl="4" w:tplc="04220019" w:tentative="1">
      <w:start w:val="1"/>
      <w:numFmt w:val="lowerLetter"/>
      <w:lvlText w:val="%5."/>
      <w:lvlJc w:val="left"/>
      <w:pPr>
        <w:ind w:left="3239" w:hanging="360"/>
      </w:pPr>
    </w:lvl>
    <w:lvl w:ilvl="5" w:tplc="0422001B" w:tentative="1">
      <w:start w:val="1"/>
      <w:numFmt w:val="lowerRoman"/>
      <w:lvlText w:val="%6."/>
      <w:lvlJc w:val="right"/>
      <w:pPr>
        <w:ind w:left="3959" w:hanging="180"/>
      </w:pPr>
    </w:lvl>
    <w:lvl w:ilvl="6" w:tplc="0422000F" w:tentative="1">
      <w:start w:val="1"/>
      <w:numFmt w:val="decimal"/>
      <w:lvlText w:val="%7."/>
      <w:lvlJc w:val="left"/>
      <w:pPr>
        <w:ind w:left="4679" w:hanging="360"/>
      </w:pPr>
    </w:lvl>
    <w:lvl w:ilvl="7" w:tplc="04220019" w:tentative="1">
      <w:start w:val="1"/>
      <w:numFmt w:val="lowerLetter"/>
      <w:lvlText w:val="%8."/>
      <w:lvlJc w:val="left"/>
      <w:pPr>
        <w:ind w:left="5399" w:hanging="360"/>
      </w:pPr>
    </w:lvl>
    <w:lvl w:ilvl="8" w:tplc="0422001B" w:tentative="1">
      <w:start w:val="1"/>
      <w:numFmt w:val="lowerRoman"/>
      <w:lvlText w:val="%9."/>
      <w:lvlJc w:val="right"/>
      <w:pPr>
        <w:ind w:left="6119" w:hanging="180"/>
      </w:pPr>
    </w:lvl>
  </w:abstractNum>
  <w:abstractNum w:abstractNumId="37">
    <w:nsid w:val="7A3C1EB8"/>
    <w:multiLevelType w:val="hybridMultilevel"/>
    <w:tmpl w:val="A104A7D6"/>
    <w:lvl w:ilvl="0" w:tplc="992CB404">
      <w:start w:val="1"/>
      <w:numFmt w:val="decimal"/>
      <w:lvlText w:val="%1)"/>
      <w:lvlJc w:val="left"/>
      <w:pPr>
        <w:ind w:left="358" w:hanging="360"/>
      </w:pPr>
      <w:rPr>
        <w:rFonts w:hint="default"/>
      </w:rPr>
    </w:lvl>
    <w:lvl w:ilvl="1" w:tplc="04220019" w:tentative="1">
      <w:start w:val="1"/>
      <w:numFmt w:val="lowerLetter"/>
      <w:lvlText w:val="%2."/>
      <w:lvlJc w:val="left"/>
      <w:pPr>
        <w:ind w:left="1078" w:hanging="360"/>
      </w:pPr>
    </w:lvl>
    <w:lvl w:ilvl="2" w:tplc="0422001B" w:tentative="1">
      <w:start w:val="1"/>
      <w:numFmt w:val="lowerRoman"/>
      <w:lvlText w:val="%3."/>
      <w:lvlJc w:val="right"/>
      <w:pPr>
        <w:ind w:left="1798" w:hanging="180"/>
      </w:pPr>
    </w:lvl>
    <w:lvl w:ilvl="3" w:tplc="0422000F" w:tentative="1">
      <w:start w:val="1"/>
      <w:numFmt w:val="decimal"/>
      <w:lvlText w:val="%4."/>
      <w:lvlJc w:val="left"/>
      <w:pPr>
        <w:ind w:left="2518" w:hanging="360"/>
      </w:pPr>
    </w:lvl>
    <w:lvl w:ilvl="4" w:tplc="04220019" w:tentative="1">
      <w:start w:val="1"/>
      <w:numFmt w:val="lowerLetter"/>
      <w:lvlText w:val="%5."/>
      <w:lvlJc w:val="left"/>
      <w:pPr>
        <w:ind w:left="3238" w:hanging="360"/>
      </w:pPr>
    </w:lvl>
    <w:lvl w:ilvl="5" w:tplc="0422001B" w:tentative="1">
      <w:start w:val="1"/>
      <w:numFmt w:val="lowerRoman"/>
      <w:lvlText w:val="%6."/>
      <w:lvlJc w:val="right"/>
      <w:pPr>
        <w:ind w:left="3958" w:hanging="180"/>
      </w:pPr>
    </w:lvl>
    <w:lvl w:ilvl="6" w:tplc="0422000F" w:tentative="1">
      <w:start w:val="1"/>
      <w:numFmt w:val="decimal"/>
      <w:lvlText w:val="%7."/>
      <w:lvlJc w:val="left"/>
      <w:pPr>
        <w:ind w:left="4678" w:hanging="360"/>
      </w:pPr>
    </w:lvl>
    <w:lvl w:ilvl="7" w:tplc="04220019" w:tentative="1">
      <w:start w:val="1"/>
      <w:numFmt w:val="lowerLetter"/>
      <w:lvlText w:val="%8."/>
      <w:lvlJc w:val="left"/>
      <w:pPr>
        <w:ind w:left="5398" w:hanging="360"/>
      </w:pPr>
    </w:lvl>
    <w:lvl w:ilvl="8" w:tplc="0422001B" w:tentative="1">
      <w:start w:val="1"/>
      <w:numFmt w:val="lowerRoman"/>
      <w:lvlText w:val="%9."/>
      <w:lvlJc w:val="right"/>
      <w:pPr>
        <w:ind w:left="6118" w:hanging="180"/>
      </w:pPr>
    </w:lvl>
  </w:abstractNum>
  <w:abstractNum w:abstractNumId="38">
    <w:nsid w:val="7B0C567F"/>
    <w:multiLevelType w:val="multilevel"/>
    <w:tmpl w:val="FFFFFFFF"/>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num w:numId="1">
    <w:abstractNumId w:val="8"/>
  </w:num>
  <w:num w:numId="2">
    <w:abstractNumId w:val="21"/>
  </w:num>
  <w:num w:numId="3">
    <w:abstractNumId w:val="9"/>
  </w:num>
  <w:num w:numId="4">
    <w:abstractNumId w:val="20"/>
  </w:num>
  <w:num w:numId="5">
    <w:abstractNumId w:val="32"/>
  </w:num>
  <w:num w:numId="6">
    <w:abstractNumId w:val="11"/>
  </w:num>
  <w:num w:numId="7">
    <w:abstractNumId w:val="14"/>
  </w:num>
  <w:num w:numId="8">
    <w:abstractNumId w:val="17"/>
  </w:num>
  <w:num w:numId="9">
    <w:abstractNumId w:val="6"/>
  </w:num>
  <w:num w:numId="10">
    <w:abstractNumId w:val="7"/>
  </w:num>
  <w:num w:numId="11">
    <w:abstractNumId w:val="23"/>
  </w:num>
  <w:num w:numId="12">
    <w:abstractNumId w:val="33"/>
  </w:num>
  <w:num w:numId="13">
    <w:abstractNumId w:val="24"/>
  </w:num>
  <w:num w:numId="14">
    <w:abstractNumId w:val="19"/>
  </w:num>
  <w:num w:numId="15">
    <w:abstractNumId w:val="37"/>
  </w:num>
  <w:num w:numId="16">
    <w:abstractNumId w:val="4"/>
  </w:num>
  <w:num w:numId="17">
    <w:abstractNumId w:val="22"/>
  </w:num>
  <w:num w:numId="18">
    <w:abstractNumId w:val="16"/>
  </w:num>
  <w:num w:numId="19">
    <w:abstractNumId w:val="13"/>
  </w:num>
  <w:num w:numId="20">
    <w:abstractNumId w:val="18"/>
  </w:num>
  <w:num w:numId="21">
    <w:abstractNumId w:val="25"/>
  </w:num>
  <w:num w:numId="22">
    <w:abstractNumId w:val="38"/>
  </w:num>
  <w:num w:numId="23">
    <w:abstractNumId w:val="36"/>
  </w:num>
  <w:num w:numId="24">
    <w:abstractNumId w:val="5"/>
  </w:num>
  <w:num w:numId="25">
    <w:abstractNumId w:val="35"/>
  </w:num>
  <w:num w:numId="26">
    <w:abstractNumId w:val="0"/>
  </w:num>
  <w:num w:numId="27">
    <w:abstractNumId w:val="12"/>
  </w:num>
  <w:num w:numId="28">
    <w:abstractNumId w:val="2"/>
  </w:num>
  <w:num w:numId="29">
    <w:abstractNumId w:val="28"/>
  </w:num>
  <w:num w:numId="30">
    <w:abstractNumId w:val="31"/>
  </w:num>
  <w:num w:numId="31">
    <w:abstractNumId w:val="1"/>
  </w:num>
  <w:num w:numId="32">
    <w:abstractNumId w:val="15"/>
  </w:num>
  <w:num w:numId="33">
    <w:abstractNumId w:val="3"/>
  </w:num>
  <w:num w:numId="34">
    <w:abstractNumId w:val="29"/>
  </w:num>
  <w:num w:numId="35">
    <w:abstractNumId w:val="26"/>
  </w:num>
  <w:num w:numId="36">
    <w:abstractNumId w:val="30"/>
  </w:num>
  <w:num w:numId="37">
    <w:abstractNumId w:val="27"/>
  </w:num>
  <w:num w:numId="38">
    <w:abstractNumId w:val="34"/>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DE2"/>
    <w:rsid w:val="000001E8"/>
    <w:rsid w:val="00011238"/>
    <w:rsid w:val="00017D7A"/>
    <w:rsid w:val="00034A60"/>
    <w:rsid w:val="00034E81"/>
    <w:rsid w:val="00060B21"/>
    <w:rsid w:val="00065FB6"/>
    <w:rsid w:val="00077659"/>
    <w:rsid w:val="000916DA"/>
    <w:rsid w:val="00096519"/>
    <w:rsid w:val="000D0833"/>
    <w:rsid w:val="000D7F23"/>
    <w:rsid w:val="000F5ABF"/>
    <w:rsid w:val="00105101"/>
    <w:rsid w:val="00114157"/>
    <w:rsid w:val="00115E08"/>
    <w:rsid w:val="001251AD"/>
    <w:rsid w:val="00135C8A"/>
    <w:rsid w:val="00135DB7"/>
    <w:rsid w:val="001548AB"/>
    <w:rsid w:val="001554EF"/>
    <w:rsid w:val="00161B51"/>
    <w:rsid w:val="00180B51"/>
    <w:rsid w:val="001A2A77"/>
    <w:rsid w:val="001C0B95"/>
    <w:rsid w:val="001F3357"/>
    <w:rsid w:val="001F790D"/>
    <w:rsid w:val="002126C6"/>
    <w:rsid w:val="0021671F"/>
    <w:rsid w:val="0025040B"/>
    <w:rsid w:val="00256A78"/>
    <w:rsid w:val="002579F0"/>
    <w:rsid w:val="00263E6E"/>
    <w:rsid w:val="002861AD"/>
    <w:rsid w:val="002865CB"/>
    <w:rsid w:val="002B5800"/>
    <w:rsid w:val="002B63E9"/>
    <w:rsid w:val="002C4841"/>
    <w:rsid w:val="002C49EC"/>
    <w:rsid w:val="002C7DA2"/>
    <w:rsid w:val="002D491C"/>
    <w:rsid w:val="002D7B04"/>
    <w:rsid w:val="002F7725"/>
    <w:rsid w:val="003149D6"/>
    <w:rsid w:val="00323A9E"/>
    <w:rsid w:val="00332702"/>
    <w:rsid w:val="00345029"/>
    <w:rsid w:val="003561E8"/>
    <w:rsid w:val="00377E6F"/>
    <w:rsid w:val="003A3DA1"/>
    <w:rsid w:val="003B0C07"/>
    <w:rsid w:val="003B26B3"/>
    <w:rsid w:val="003B543A"/>
    <w:rsid w:val="003C137D"/>
    <w:rsid w:val="003D71D2"/>
    <w:rsid w:val="003E1C0C"/>
    <w:rsid w:val="003E1FD4"/>
    <w:rsid w:val="003E7D73"/>
    <w:rsid w:val="00406003"/>
    <w:rsid w:val="0045125F"/>
    <w:rsid w:val="0045139B"/>
    <w:rsid w:val="00452DDB"/>
    <w:rsid w:val="004534A0"/>
    <w:rsid w:val="0045633D"/>
    <w:rsid w:val="00460CF3"/>
    <w:rsid w:val="00476785"/>
    <w:rsid w:val="00490A7F"/>
    <w:rsid w:val="0049227A"/>
    <w:rsid w:val="004A5E38"/>
    <w:rsid w:val="004A7165"/>
    <w:rsid w:val="004D6192"/>
    <w:rsid w:val="004E2389"/>
    <w:rsid w:val="004F23E4"/>
    <w:rsid w:val="005267B8"/>
    <w:rsid w:val="00527A0C"/>
    <w:rsid w:val="00543F63"/>
    <w:rsid w:val="00546408"/>
    <w:rsid w:val="00571C77"/>
    <w:rsid w:val="005A135E"/>
    <w:rsid w:val="005A188F"/>
    <w:rsid w:val="005A685E"/>
    <w:rsid w:val="005B618A"/>
    <w:rsid w:val="005B6F55"/>
    <w:rsid w:val="005C008D"/>
    <w:rsid w:val="005D0C8B"/>
    <w:rsid w:val="005D252E"/>
    <w:rsid w:val="005D3D45"/>
    <w:rsid w:val="005F528A"/>
    <w:rsid w:val="00607083"/>
    <w:rsid w:val="00611B5F"/>
    <w:rsid w:val="006223D8"/>
    <w:rsid w:val="0062386A"/>
    <w:rsid w:val="00624A9F"/>
    <w:rsid w:val="00627382"/>
    <w:rsid w:val="00633F2C"/>
    <w:rsid w:val="00644DE2"/>
    <w:rsid w:val="00644E60"/>
    <w:rsid w:val="00655062"/>
    <w:rsid w:val="0066205A"/>
    <w:rsid w:val="00670A4A"/>
    <w:rsid w:val="00675E79"/>
    <w:rsid w:val="006850DD"/>
    <w:rsid w:val="00693E33"/>
    <w:rsid w:val="006970E8"/>
    <w:rsid w:val="006A6772"/>
    <w:rsid w:val="006B1C64"/>
    <w:rsid w:val="006C78C7"/>
    <w:rsid w:val="006D2B88"/>
    <w:rsid w:val="006E2FE9"/>
    <w:rsid w:val="00700FA6"/>
    <w:rsid w:val="00707A4B"/>
    <w:rsid w:val="00715571"/>
    <w:rsid w:val="007329F3"/>
    <w:rsid w:val="00737849"/>
    <w:rsid w:val="0078097B"/>
    <w:rsid w:val="00794795"/>
    <w:rsid w:val="007B460F"/>
    <w:rsid w:val="007B4FC0"/>
    <w:rsid w:val="007D2C28"/>
    <w:rsid w:val="007D718C"/>
    <w:rsid w:val="007E3213"/>
    <w:rsid w:val="00801186"/>
    <w:rsid w:val="00803A01"/>
    <w:rsid w:val="008121A0"/>
    <w:rsid w:val="00820590"/>
    <w:rsid w:val="00831113"/>
    <w:rsid w:val="00832B93"/>
    <w:rsid w:val="008350C5"/>
    <w:rsid w:val="00846615"/>
    <w:rsid w:val="00864823"/>
    <w:rsid w:val="008648C4"/>
    <w:rsid w:val="00874039"/>
    <w:rsid w:val="00894C15"/>
    <w:rsid w:val="008D0141"/>
    <w:rsid w:val="00901F8F"/>
    <w:rsid w:val="00902109"/>
    <w:rsid w:val="00902409"/>
    <w:rsid w:val="00913BD9"/>
    <w:rsid w:val="00965DC5"/>
    <w:rsid w:val="00972B1A"/>
    <w:rsid w:val="009742A1"/>
    <w:rsid w:val="00982379"/>
    <w:rsid w:val="009A7CC1"/>
    <w:rsid w:val="009C1194"/>
    <w:rsid w:val="009C4180"/>
    <w:rsid w:val="009C7BA6"/>
    <w:rsid w:val="009D1F0F"/>
    <w:rsid w:val="009D4A89"/>
    <w:rsid w:val="009D6BCC"/>
    <w:rsid w:val="009E5BF9"/>
    <w:rsid w:val="009E6C45"/>
    <w:rsid w:val="009F02C0"/>
    <w:rsid w:val="009F28FE"/>
    <w:rsid w:val="009F3E64"/>
    <w:rsid w:val="00A001EE"/>
    <w:rsid w:val="00A0621D"/>
    <w:rsid w:val="00A22192"/>
    <w:rsid w:val="00A233C5"/>
    <w:rsid w:val="00A24AF7"/>
    <w:rsid w:val="00A24B4D"/>
    <w:rsid w:val="00A25487"/>
    <w:rsid w:val="00A26CAD"/>
    <w:rsid w:val="00A26CB7"/>
    <w:rsid w:val="00A35FF3"/>
    <w:rsid w:val="00A36177"/>
    <w:rsid w:val="00A45B33"/>
    <w:rsid w:val="00A72909"/>
    <w:rsid w:val="00A9102E"/>
    <w:rsid w:val="00AC2B15"/>
    <w:rsid w:val="00AE2B42"/>
    <w:rsid w:val="00B316FB"/>
    <w:rsid w:val="00B35024"/>
    <w:rsid w:val="00B961A4"/>
    <w:rsid w:val="00B97686"/>
    <w:rsid w:val="00BA2C31"/>
    <w:rsid w:val="00BB5042"/>
    <w:rsid w:val="00BC7ACD"/>
    <w:rsid w:val="00BE6950"/>
    <w:rsid w:val="00BF60CF"/>
    <w:rsid w:val="00C077BF"/>
    <w:rsid w:val="00C147D3"/>
    <w:rsid w:val="00C25833"/>
    <w:rsid w:val="00C41B77"/>
    <w:rsid w:val="00C57939"/>
    <w:rsid w:val="00C6188B"/>
    <w:rsid w:val="00C76E50"/>
    <w:rsid w:val="00C87296"/>
    <w:rsid w:val="00C948A7"/>
    <w:rsid w:val="00CA6574"/>
    <w:rsid w:val="00CB07EE"/>
    <w:rsid w:val="00CB0A9B"/>
    <w:rsid w:val="00CB610E"/>
    <w:rsid w:val="00CC4761"/>
    <w:rsid w:val="00CE4E61"/>
    <w:rsid w:val="00CF0219"/>
    <w:rsid w:val="00CF05FF"/>
    <w:rsid w:val="00CF18DF"/>
    <w:rsid w:val="00D065DC"/>
    <w:rsid w:val="00D14DA4"/>
    <w:rsid w:val="00D219A5"/>
    <w:rsid w:val="00D31278"/>
    <w:rsid w:val="00DB767B"/>
    <w:rsid w:val="00DC5F0A"/>
    <w:rsid w:val="00E30D8C"/>
    <w:rsid w:val="00E34D8B"/>
    <w:rsid w:val="00E438CC"/>
    <w:rsid w:val="00E449E0"/>
    <w:rsid w:val="00E47B1F"/>
    <w:rsid w:val="00E508D9"/>
    <w:rsid w:val="00E601B4"/>
    <w:rsid w:val="00E6455D"/>
    <w:rsid w:val="00E91721"/>
    <w:rsid w:val="00E9617E"/>
    <w:rsid w:val="00E9646D"/>
    <w:rsid w:val="00E97C62"/>
    <w:rsid w:val="00EA0F5B"/>
    <w:rsid w:val="00EB2985"/>
    <w:rsid w:val="00EB53B6"/>
    <w:rsid w:val="00ED2E0B"/>
    <w:rsid w:val="00EF3178"/>
    <w:rsid w:val="00F2401F"/>
    <w:rsid w:val="00F24ADA"/>
    <w:rsid w:val="00F2539B"/>
    <w:rsid w:val="00F94823"/>
    <w:rsid w:val="00FA0E42"/>
    <w:rsid w:val="00FA7D8A"/>
    <w:rsid w:val="00FB784C"/>
    <w:rsid w:val="00FE4894"/>
    <w:rsid w:val="00FE579B"/>
    <w:rsid w:val="00FF59F6"/>
    <w:rsid w:val="00FF6EFC"/>
    <w:rsid w:val="00FF79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CD27B"/>
  <w15:docId w15:val="{335D7AE3-4BBB-48DC-B308-BCEA49028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en-US" w:bidi="ar-SA"/>
      </w:rPr>
    </w:rPrDefault>
    <w:pPrDefault>
      <w:pPr>
        <w:spacing w:after="160" w:line="259" w:lineRule="auto"/>
        <w:ind w:hanging="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D7F9C"/>
    <w:pPr>
      <w:suppressAutoHyphens/>
      <w:ind w:leftChars="-1" w:left="-1" w:hangingChars="1"/>
      <w:textDirection w:val="btLr"/>
      <w:textAlignment w:val="top"/>
      <w:outlineLvl w:val="0"/>
    </w:pPr>
    <w:rPr>
      <w:position w:val="-1"/>
      <w:lang w:eastAsia="ru-RU"/>
    </w:rPr>
  </w:style>
  <w:style w:type="paragraph" w:styleId="1">
    <w:name w:val="heading 1"/>
    <w:basedOn w:val="2"/>
    <w:next w:val="2"/>
    <w:uiPriority w:val="9"/>
    <w:qFormat/>
    <w:rsid w:val="009E5BF9"/>
    <w:pPr>
      <w:keepNext/>
      <w:keepLines/>
      <w:pBdr>
        <w:top w:val="none" w:sz="0" w:space="0" w:color="000000"/>
        <w:left w:val="none" w:sz="0" w:space="0" w:color="000000"/>
        <w:bottom w:val="none" w:sz="0" w:space="0" w:color="000000"/>
        <w:right w:val="none" w:sz="0" w:space="0" w:color="000000"/>
        <w:between w:val="none" w:sz="0" w:space="0" w:color="000000"/>
      </w:pBdr>
      <w:spacing w:before="480" w:after="120"/>
      <w:ind w:firstLine="0"/>
      <w:jc w:val="left"/>
    </w:pPr>
    <w:rPr>
      <w:b/>
      <w:color w:val="000000"/>
      <w:sz w:val="48"/>
      <w:szCs w:val="48"/>
    </w:rPr>
  </w:style>
  <w:style w:type="paragraph" w:styleId="20">
    <w:name w:val="heading 2"/>
    <w:basedOn w:val="2"/>
    <w:next w:val="2"/>
    <w:uiPriority w:val="9"/>
    <w:semiHidden/>
    <w:unhideWhenUsed/>
    <w:qFormat/>
    <w:rsid w:val="009E5BF9"/>
    <w:pPr>
      <w:keepNext/>
      <w:keepLines/>
      <w:pBdr>
        <w:top w:val="none" w:sz="0" w:space="0" w:color="000000"/>
        <w:left w:val="none" w:sz="0" w:space="0" w:color="000000"/>
        <w:bottom w:val="none" w:sz="0" w:space="0" w:color="000000"/>
        <w:right w:val="none" w:sz="0" w:space="0" w:color="000000"/>
        <w:between w:val="none" w:sz="0" w:space="0" w:color="000000"/>
      </w:pBdr>
      <w:spacing w:before="360" w:after="80"/>
      <w:ind w:firstLine="0"/>
      <w:jc w:val="left"/>
      <w:outlineLvl w:val="1"/>
    </w:pPr>
    <w:rPr>
      <w:b/>
      <w:color w:val="000000"/>
      <w:sz w:val="36"/>
      <w:szCs w:val="36"/>
    </w:rPr>
  </w:style>
  <w:style w:type="paragraph" w:styleId="3">
    <w:name w:val="heading 3"/>
    <w:basedOn w:val="2"/>
    <w:next w:val="2"/>
    <w:uiPriority w:val="9"/>
    <w:semiHidden/>
    <w:unhideWhenUsed/>
    <w:qFormat/>
    <w:rsid w:val="009E5BF9"/>
    <w:pPr>
      <w:keepNext/>
      <w:keepLines/>
      <w:pBdr>
        <w:top w:val="none" w:sz="0" w:space="0" w:color="000000"/>
        <w:left w:val="none" w:sz="0" w:space="0" w:color="000000"/>
        <w:bottom w:val="none" w:sz="0" w:space="0" w:color="000000"/>
        <w:right w:val="none" w:sz="0" w:space="0" w:color="000000"/>
        <w:between w:val="none" w:sz="0" w:space="0" w:color="000000"/>
      </w:pBdr>
      <w:spacing w:before="280" w:after="80"/>
      <w:ind w:firstLine="0"/>
      <w:jc w:val="left"/>
      <w:outlineLvl w:val="2"/>
    </w:pPr>
    <w:rPr>
      <w:b/>
      <w:color w:val="000000"/>
      <w:sz w:val="28"/>
      <w:szCs w:val="28"/>
    </w:rPr>
  </w:style>
  <w:style w:type="paragraph" w:styleId="4">
    <w:name w:val="heading 4"/>
    <w:basedOn w:val="2"/>
    <w:next w:val="2"/>
    <w:uiPriority w:val="9"/>
    <w:semiHidden/>
    <w:unhideWhenUsed/>
    <w:qFormat/>
    <w:rsid w:val="009E5BF9"/>
    <w:pPr>
      <w:keepNext/>
      <w:keepLines/>
      <w:pBdr>
        <w:top w:val="none" w:sz="0" w:space="0" w:color="000000"/>
        <w:left w:val="none" w:sz="0" w:space="0" w:color="000000"/>
        <w:bottom w:val="none" w:sz="0" w:space="0" w:color="000000"/>
        <w:right w:val="none" w:sz="0" w:space="0" w:color="000000"/>
        <w:between w:val="none" w:sz="0" w:space="0" w:color="000000"/>
      </w:pBdr>
      <w:spacing w:before="240" w:after="40"/>
      <w:ind w:firstLine="0"/>
      <w:jc w:val="left"/>
      <w:outlineLvl w:val="3"/>
    </w:pPr>
    <w:rPr>
      <w:b/>
      <w:color w:val="000000"/>
      <w:sz w:val="24"/>
      <w:szCs w:val="24"/>
    </w:rPr>
  </w:style>
  <w:style w:type="paragraph" w:styleId="5">
    <w:name w:val="heading 5"/>
    <w:basedOn w:val="2"/>
    <w:next w:val="2"/>
    <w:uiPriority w:val="9"/>
    <w:semiHidden/>
    <w:unhideWhenUsed/>
    <w:qFormat/>
    <w:rsid w:val="009E5BF9"/>
    <w:pPr>
      <w:keepNext/>
      <w:keepLines/>
      <w:pBdr>
        <w:top w:val="none" w:sz="0" w:space="0" w:color="000000"/>
        <w:left w:val="none" w:sz="0" w:space="0" w:color="000000"/>
        <w:bottom w:val="none" w:sz="0" w:space="0" w:color="000000"/>
        <w:right w:val="none" w:sz="0" w:space="0" w:color="000000"/>
        <w:between w:val="none" w:sz="0" w:space="0" w:color="000000"/>
      </w:pBdr>
      <w:spacing w:before="220" w:after="40"/>
      <w:ind w:firstLine="0"/>
      <w:jc w:val="left"/>
      <w:outlineLvl w:val="4"/>
    </w:pPr>
    <w:rPr>
      <w:b/>
      <w:color w:val="000000"/>
    </w:rPr>
  </w:style>
  <w:style w:type="paragraph" w:styleId="6">
    <w:name w:val="heading 6"/>
    <w:basedOn w:val="2"/>
    <w:next w:val="2"/>
    <w:uiPriority w:val="9"/>
    <w:semiHidden/>
    <w:unhideWhenUsed/>
    <w:qFormat/>
    <w:rsid w:val="009E5BF9"/>
    <w:pPr>
      <w:keepNext/>
      <w:keepLines/>
      <w:pBdr>
        <w:top w:val="none" w:sz="0" w:space="0" w:color="000000"/>
        <w:left w:val="none" w:sz="0" w:space="0" w:color="000000"/>
        <w:bottom w:val="none" w:sz="0" w:space="0" w:color="000000"/>
        <w:right w:val="none" w:sz="0" w:space="0" w:color="000000"/>
        <w:between w:val="none" w:sz="0" w:space="0" w:color="000000"/>
      </w:pBdr>
      <w:spacing w:before="200" w:after="40"/>
      <w:ind w:firstLine="0"/>
      <w:jc w:val="left"/>
      <w:outlineLvl w:val="5"/>
    </w:pPr>
    <w:rPr>
      <w:b/>
      <w:color w:val="00000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rsid w:val="009E5BF9"/>
    <w:tblPr>
      <w:tblCellMar>
        <w:top w:w="0" w:type="dxa"/>
        <w:left w:w="0" w:type="dxa"/>
        <w:bottom w:w="0" w:type="dxa"/>
        <w:right w:w="0" w:type="dxa"/>
      </w:tblCellMar>
    </w:tblPr>
  </w:style>
  <w:style w:type="paragraph" w:styleId="a4">
    <w:name w:val="Title"/>
    <w:basedOn w:val="2"/>
    <w:next w:val="2"/>
    <w:link w:val="a5"/>
    <w:qFormat/>
    <w:rsid w:val="009E5BF9"/>
    <w:pPr>
      <w:keepNext/>
      <w:keepLines/>
      <w:pBdr>
        <w:top w:val="none" w:sz="0" w:space="0" w:color="000000"/>
        <w:left w:val="none" w:sz="0" w:space="0" w:color="000000"/>
        <w:bottom w:val="none" w:sz="0" w:space="0" w:color="000000"/>
        <w:right w:val="none" w:sz="0" w:space="0" w:color="000000"/>
        <w:between w:val="none" w:sz="0" w:space="0" w:color="000000"/>
      </w:pBdr>
      <w:spacing w:before="480" w:after="120"/>
      <w:ind w:firstLine="0"/>
      <w:jc w:val="left"/>
    </w:pPr>
    <w:rPr>
      <w:b/>
      <w:color w:val="000000"/>
      <w:sz w:val="72"/>
      <w:szCs w:val="72"/>
    </w:rPr>
  </w:style>
  <w:style w:type="table" w:customStyle="1" w:styleId="TableNormal0">
    <w:name w:val="Table Normal"/>
    <w:rsid w:val="009E5BF9"/>
    <w:tblPr>
      <w:tblCellMar>
        <w:top w:w="0" w:type="dxa"/>
        <w:left w:w="0" w:type="dxa"/>
        <w:bottom w:w="0" w:type="dxa"/>
        <w:right w:w="0" w:type="dxa"/>
      </w:tblCellMar>
    </w:tblPr>
  </w:style>
  <w:style w:type="table" w:customStyle="1" w:styleId="TableNormal1">
    <w:name w:val="Table Normal"/>
    <w:rsid w:val="009E5BF9"/>
    <w:tblPr>
      <w:tblCellMar>
        <w:top w:w="0" w:type="dxa"/>
        <w:left w:w="0" w:type="dxa"/>
        <w:bottom w:w="0" w:type="dxa"/>
        <w:right w:w="0" w:type="dxa"/>
      </w:tblCellMar>
    </w:tblPr>
  </w:style>
  <w:style w:type="table" w:customStyle="1" w:styleId="TableNormal2">
    <w:name w:val="Table Normal"/>
    <w:rsid w:val="009E5BF9"/>
    <w:tblPr>
      <w:tblCellMar>
        <w:top w:w="0" w:type="dxa"/>
        <w:left w:w="0" w:type="dxa"/>
        <w:bottom w:w="0" w:type="dxa"/>
        <w:right w:w="0" w:type="dxa"/>
      </w:tblCellMar>
    </w:tblPr>
  </w:style>
  <w:style w:type="table" w:customStyle="1" w:styleId="TableNormal3">
    <w:name w:val="Table Normal"/>
    <w:rsid w:val="009E5BF9"/>
    <w:tblPr>
      <w:tblCellMar>
        <w:top w:w="0" w:type="dxa"/>
        <w:left w:w="0" w:type="dxa"/>
        <w:bottom w:w="0" w:type="dxa"/>
        <w:right w:w="0" w:type="dxa"/>
      </w:tblCellMar>
    </w:tblPr>
  </w:style>
  <w:style w:type="paragraph" w:customStyle="1" w:styleId="10">
    <w:name w:val="Обычный1"/>
    <w:rsid w:val="009E5BF9"/>
    <w:pPr>
      <w:suppressAutoHyphens/>
      <w:ind w:leftChars="-1" w:left="-1" w:hangingChars="1"/>
      <w:textDirection w:val="btLr"/>
      <w:textAlignment w:val="top"/>
      <w:outlineLvl w:val="0"/>
    </w:pPr>
    <w:rPr>
      <w:position w:val="-1"/>
      <w:lang w:eastAsia="ru-RU"/>
    </w:rPr>
  </w:style>
  <w:style w:type="table" w:customStyle="1" w:styleId="TableNormal10">
    <w:name w:val="Table Normal1"/>
    <w:rsid w:val="009E5BF9"/>
    <w:pPr>
      <w:suppressAutoHyphens/>
      <w:ind w:leftChars="-1" w:left="-1" w:hangingChars="1"/>
      <w:textDirection w:val="btLr"/>
      <w:textAlignment w:val="top"/>
      <w:outlineLvl w:val="0"/>
    </w:pPr>
    <w:rPr>
      <w:position w:val="-1"/>
      <w:lang w:eastAsia="ru-RU"/>
    </w:rPr>
    <w:tblPr>
      <w:tblCellMar>
        <w:top w:w="0" w:type="dxa"/>
        <w:left w:w="0" w:type="dxa"/>
        <w:bottom w:w="0" w:type="dxa"/>
        <w:right w:w="0" w:type="dxa"/>
      </w:tblCellMar>
    </w:tblPr>
  </w:style>
  <w:style w:type="paragraph" w:customStyle="1" w:styleId="2">
    <w:name w:val="Обычный2"/>
    <w:rsid w:val="009E5BF9"/>
    <w:pPr>
      <w:suppressAutoHyphens/>
      <w:ind w:leftChars="-1" w:left="-1" w:hangingChars="1"/>
      <w:textDirection w:val="btLr"/>
      <w:textAlignment w:val="top"/>
      <w:outlineLvl w:val="0"/>
    </w:pPr>
    <w:rPr>
      <w:position w:val="-1"/>
      <w:lang w:eastAsia="ru-RU"/>
    </w:rPr>
  </w:style>
  <w:style w:type="table" w:customStyle="1" w:styleId="TableNormal20">
    <w:name w:val="Table Normal2"/>
    <w:rsid w:val="009E5BF9"/>
    <w:pPr>
      <w:suppressAutoHyphens/>
      <w:ind w:leftChars="-1" w:left="-1" w:hangingChars="1"/>
      <w:textDirection w:val="btLr"/>
      <w:textAlignment w:val="top"/>
      <w:outlineLvl w:val="0"/>
    </w:pPr>
    <w:rPr>
      <w:position w:val="-1"/>
      <w:lang w:eastAsia="ru-RU"/>
    </w:rPr>
    <w:tblPr>
      <w:tblCellMar>
        <w:top w:w="0" w:type="dxa"/>
        <w:left w:w="0" w:type="dxa"/>
        <w:bottom w:w="0" w:type="dxa"/>
        <w:right w:w="0" w:type="dxa"/>
      </w:tblCellMar>
    </w:tblPr>
  </w:style>
  <w:style w:type="paragraph" w:styleId="a6">
    <w:name w:val="Subtitle"/>
    <w:basedOn w:val="a0"/>
    <w:next w:val="a0"/>
    <w:uiPriority w:val="11"/>
    <w:qFormat/>
    <w:rsid w:val="009E5BF9"/>
    <w:pPr>
      <w:keepNext/>
      <w:keepLines/>
      <w:spacing w:before="360" w:after="80"/>
    </w:pPr>
    <w:rPr>
      <w:rFonts w:ascii="Georgia" w:eastAsia="Georgia" w:hAnsi="Georgia" w:cs="Georgia"/>
      <w:i/>
      <w:color w:val="666666"/>
      <w:sz w:val="48"/>
      <w:szCs w:val="48"/>
    </w:rPr>
  </w:style>
  <w:style w:type="table" w:customStyle="1" w:styleId="a7">
    <w:basedOn w:val="TableNormal20"/>
    <w:rsid w:val="009E5BF9"/>
    <w:pPr>
      <w:spacing w:after="0" w:line="240" w:lineRule="auto"/>
    </w:pPr>
    <w:tblPr>
      <w:tblStyleRowBandSize w:val="1"/>
      <w:tblStyleColBandSize w:val="1"/>
      <w:tblCellMar>
        <w:top w:w="0" w:type="dxa"/>
        <w:left w:w="108" w:type="dxa"/>
        <w:bottom w:w="0" w:type="dxa"/>
        <w:right w:w="108" w:type="dxa"/>
      </w:tblCellMar>
    </w:tblPr>
  </w:style>
  <w:style w:type="table" w:customStyle="1" w:styleId="a8">
    <w:basedOn w:val="TableNormal20"/>
    <w:rsid w:val="009E5BF9"/>
    <w:pPr>
      <w:spacing w:after="0" w:line="240" w:lineRule="auto"/>
    </w:pPr>
    <w:tblPr>
      <w:tblStyleRowBandSize w:val="1"/>
      <w:tblStyleColBandSize w:val="1"/>
      <w:tblCellMar>
        <w:top w:w="0" w:type="dxa"/>
        <w:left w:w="108" w:type="dxa"/>
        <w:bottom w:w="0" w:type="dxa"/>
        <w:right w:w="108" w:type="dxa"/>
      </w:tblCellMar>
    </w:tblPr>
  </w:style>
  <w:style w:type="table" w:customStyle="1" w:styleId="a9">
    <w:basedOn w:val="TableNormal20"/>
    <w:rsid w:val="009E5BF9"/>
    <w:pPr>
      <w:spacing w:after="0" w:line="240" w:lineRule="auto"/>
    </w:pPr>
    <w:tblPr>
      <w:tblStyleRowBandSize w:val="1"/>
      <w:tblStyleColBandSize w:val="1"/>
      <w:tblCellMar>
        <w:top w:w="100" w:type="dxa"/>
        <w:left w:w="100" w:type="dxa"/>
        <w:bottom w:w="100" w:type="dxa"/>
        <w:right w:w="100" w:type="dxa"/>
      </w:tblCellMar>
    </w:tblPr>
  </w:style>
  <w:style w:type="table" w:customStyle="1" w:styleId="aa">
    <w:basedOn w:val="TableNormal20"/>
    <w:rsid w:val="009E5BF9"/>
    <w:pPr>
      <w:spacing w:after="0" w:line="240" w:lineRule="auto"/>
    </w:pPr>
    <w:tblPr>
      <w:tblStyleRowBandSize w:val="1"/>
      <w:tblStyleColBandSize w:val="1"/>
      <w:tblCellMar>
        <w:top w:w="100" w:type="dxa"/>
        <w:left w:w="100" w:type="dxa"/>
        <w:bottom w:w="100" w:type="dxa"/>
        <w:right w:w="100" w:type="dxa"/>
      </w:tblCellMar>
    </w:tblPr>
  </w:style>
  <w:style w:type="paragraph" w:styleId="ab">
    <w:name w:val="annotation text"/>
    <w:basedOn w:val="a0"/>
    <w:qFormat/>
    <w:rsid w:val="009E5BF9"/>
    <w:pPr>
      <w:spacing w:line="240" w:lineRule="auto"/>
    </w:pPr>
    <w:rPr>
      <w:sz w:val="20"/>
      <w:szCs w:val="20"/>
    </w:rPr>
  </w:style>
  <w:style w:type="character" w:customStyle="1" w:styleId="ac">
    <w:name w:val="Текст примечания Знак"/>
    <w:rsid w:val="009E5BF9"/>
    <w:rPr>
      <w:w w:val="100"/>
      <w:position w:val="-1"/>
      <w:sz w:val="20"/>
      <w:szCs w:val="20"/>
      <w:effect w:val="none"/>
      <w:vertAlign w:val="baseline"/>
      <w:cs w:val="0"/>
      <w:em w:val="none"/>
    </w:rPr>
  </w:style>
  <w:style w:type="character" w:styleId="ad">
    <w:name w:val="annotation reference"/>
    <w:qFormat/>
    <w:rsid w:val="009E5BF9"/>
    <w:rPr>
      <w:w w:val="100"/>
      <w:position w:val="-1"/>
      <w:sz w:val="16"/>
      <w:szCs w:val="16"/>
      <w:effect w:val="none"/>
      <w:vertAlign w:val="baseline"/>
      <w:cs w:val="0"/>
      <w:em w:val="none"/>
    </w:rPr>
  </w:style>
  <w:style w:type="paragraph" w:styleId="ae">
    <w:name w:val="Balloon Text"/>
    <w:basedOn w:val="a0"/>
    <w:qFormat/>
    <w:rsid w:val="009E5BF9"/>
    <w:pPr>
      <w:spacing w:after="0" w:line="240" w:lineRule="auto"/>
    </w:pPr>
    <w:rPr>
      <w:rFonts w:ascii="Tahoma" w:hAnsi="Tahoma" w:cs="Times New Roman"/>
      <w:sz w:val="16"/>
      <w:szCs w:val="16"/>
    </w:rPr>
  </w:style>
  <w:style w:type="character" w:customStyle="1" w:styleId="af">
    <w:name w:val="Текст выноски Знак"/>
    <w:rsid w:val="009E5BF9"/>
    <w:rPr>
      <w:rFonts w:ascii="Tahoma" w:hAnsi="Tahoma" w:cs="Tahoma"/>
      <w:w w:val="100"/>
      <w:position w:val="-1"/>
      <w:sz w:val="16"/>
      <w:szCs w:val="16"/>
      <w:effect w:val="none"/>
      <w:vertAlign w:val="baseline"/>
      <w:cs w:val="0"/>
      <w:em w:val="none"/>
    </w:rPr>
  </w:style>
  <w:style w:type="paragraph" w:styleId="af0">
    <w:name w:val="annotation subject"/>
    <w:basedOn w:val="ab"/>
    <w:next w:val="ab"/>
    <w:qFormat/>
    <w:rsid w:val="009E5BF9"/>
    <w:rPr>
      <w:b/>
      <w:bCs/>
    </w:rPr>
  </w:style>
  <w:style w:type="character" w:customStyle="1" w:styleId="af1">
    <w:name w:val="Тема примечания Знак"/>
    <w:rsid w:val="009E5BF9"/>
    <w:rPr>
      <w:b/>
      <w:bCs/>
      <w:w w:val="100"/>
      <w:position w:val="-1"/>
      <w:sz w:val="20"/>
      <w:szCs w:val="20"/>
      <w:effect w:val="none"/>
      <w:vertAlign w:val="baseline"/>
      <w:cs w:val="0"/>
      <w:em w:val="none"/>
    </w:rPr>
  </w:style>
  <w:style w:type="character" w:styleId="af2">
    <w:name w:val="Hyperlink"/>
    <w:uiPriority w:val="99"/>
    <w:qFormat/>
    <w:rsid w:val="009E5BF9"/>
    <w:rPr>
      <w:color w:val="0000FF"/>
      <w:w w:val="100"/>
      <w:position w:val="-1"/>
      <w:u w:val="single"/>
      <w:effect w:val="none"/>
      <w:vertAlign w:val="baseline"/>
      <w:cs w:val="0"/>
      <w:em w:val="none"/>
    </w:rPr>
  </w:style>
  <w:style w:type="character" w:styleId="af3">
    <w:name w:val="FollowedHyperlink"/>
    <w:qFormat/>
    <w:rsid w:val="009E5BF9"/>
    <w:rPr>
      <w:color w:val="800080"/>
      <w:w w:val="100"/>
      <w:position w:val="-1"/>
      <w:u w:val="single"/>
      <w:effect w:val="none"/>
      <w:vertAlign w:val="baseline"/>
      <w:cs w:val="0"/>
      <w:em w:val="none"/>
    </w:rPr>
  </w:style>
  <w:style w:type="paragraph" w:customStyle="1" w:styleId="rvps2">
    <w:name w:val="rvps2"/>
    <w:basedOn w:val="a0"/>
    <w:uiPriority w:val="99"/>
    <w:rsid w:val="009E5BF9"/>
    <w:pPr>
      <w:spacing w:before="100" w:beforeAutospacing="1" w:after="100" w:afterAutospacing="1" w:line="240" w:lineRule="auto"/>
      <w:ind w:firstLine="0"/>
      <w:jc w:val="left"/>
    </w:pPr>
    <w:rPr>
      <w:rFonts w:ascii="Times New Roman" w:eastAsia="Times New Roman" w:hAnsi="Times New Roman" w:cs="Times New Roman"/>
      <w:sz w:val="24"/>
      <w:szCs w:val="24"/>
      <w:lang w:val="ru-RU"/>
    </w:rPr>
  </w:style>
  <w:style w:type="table" w:customStyle="1" w:styleId="af4">
    <w:basedOn w:val="TableNormal20"/>
    <w:rsid w:val="009E5BF9"/>
    <w:pPr>
      <w:spacing w:after="0" w:line="240" w:lineRule="auto"/>
    </w:pPr>
    <w:tblPr>
      <w:tblStyleRowBandSize w:val="1"/>
      <w:tblStyleColBandSize w:val="1"/>
      <w:tblCellMar>
        <w:top w:w="100" w:type="dxa"/>
        <w:left w:w="100" w:type="dxa"/>
        <w:bottom w:w="100" w:type="dxa"/>
        <w:right w:w="100" w:type="dxa"/>
      </w:tblCellMar>
    </w:tblPr>
  </w:style>
  <w:style w:type="table" w:customStyle="1" w:styleId="af5">
    <w:basedOn w:val="TableNormal20"/>
    <w:rsid w:val="009E5BF9"/>
    <w:pPr>
      <w:spacing w:after="0" w:line="240" w:lineRule="auto"/>
    </w:pPr>
    <w:tblPr>
      <w:tblStyleRowBandSize w:val="1"/>
      <w:tblStyleColBandSize w:val="1"/>
      <w:tblCellMar>
        <w:top w:w="100" w:type="dxa"/>
        <w:left w:w="100" w:type="dxa"/>
        <w:bottom w:w="100" w:type="dxa"/>
        <w:right w:w="100" w:type="dxa"/>
      </w:tblCellMar>
    </w:tblPr>
  </w:style>
  <w:style w:type="paragraph" w:styleId="af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
    <w:basedOn w:val="a0"/>
    <w:link w:val="af7"/>
    <w:qFormat/>
    <w:rsid w:val="009E5BF9"/>
    <w:pPr>
      <w:spacing w:before="100" w:beforeAutospacing="1" w:after="100" w:afterAutospacing="1" w:line="240" w:lineRule="auto"/>
      <w:ind w:firstLine="0"/>
      <w:jc w:val="left"/>
    </w:pPr>
    <w:rPr>
      <w:rFonts w:ascii="Times New Roman" w:eastAsia="Times New Roman" w:hAnsi="Times New Roman" w:cs="Times New Roman"/>
      <w:sz w:val="24"/>
      <w:szCs w:val="24"/>
      <w:lang w:val="ru-RU"/>
    </w:rPr>
  </w:style>
  <w:style w:type="character" w:customStyle="1" w:styleId="c-mrkdwntab">
    <w:name w:val="c-mrkdwn__tab"/>
    <w:basedOn w:val="a1"/>
    <w:rsid w:val="009E5BF9"/>
    <w:rPr>
      <w:w w:val="100"/>
      <w:position w:val="-1"/>
      <w:effect w:val="none"/>
      <w:vertAlign w:val="baseline"/>
      <w:cs w:val="0"/>
      <w:em w:val="none"/>
    </w:rPr>
  </w:style>
  <w:style w:type="paragraph" w:customStyle="1" w:styleId="2BulletNumberBullet1UseCaseListParagraphlp1ListParagraph1lp11ListParagraph11NumberBulletsElencoNormale">
    <w:name w:val="Абзац списка;название табл/рис;Список уровня 2;Bullet Number;Bullet 1;Use Case List Paragraph;lp1;List Paragraph1;lp11;List Paragraph11;Number Bullets;Текст таблицы;Elenco Normale"/>
    <w:basedOn w:val="a0"/>
    <w:rsid w:val="009E5BF9"/>
    <w:pPr>
      <w:spacing w:after="200" w:line="276" w:lineRule="auto"/>
      <w:ind w:left="720" w:firstLine="0"/>
      <w:contextualSpacing/>
      <w:jc w:val="left"/>
    </w:pPr>
    <w:rPr>
      <w:rFonts w:ascii="Cambria" w:eastAsia="Times New Roman" w:hAnsi="Cambria" w:cs="Times New Roman"/>
      <w:sz w:val="20"/>
      <w:szCs w:val="20"/>
      <w:lang w:val="ru-RU"/>
    </w:rPr>
  </w:style>
  <w:style w:type="character" w:styleId="af8">
    <w:name w:val="Strong"/>
    <w:rsid w:val="009E5BF9"/>
    <w:rPr>
      <w:b/>
      <w:bCs/>
      <w:w w:val="100"/>
      <w:position w:val="-1"/>
      <w:effect w:val="none"/>
      <w:vertAlign w:val="baseline"/>
      <w:cs w:val="0"/>
      <w:em w:val="none"/>
    </w:rPr>
  </w:style>
  <w:style w:type="paragraph" w:customStyle="1" w:styleId="Default">
    <w:name w:val="Default"/>
    <w:rsid w:val="009E5BF9"/>
    <w:pPr>
      <w:suppressAutoHyphens/>
      <w:autoSpaceDE w:val="0"/>
      <w:autoSpaceDN w:val="0"/>
      <w:adjustRightInd w:val="0"/>
      <w:spacing w:line="1" w:lineRule="atLeast"/>
      <w:ind w:leftChars="-1" w:left="-1" w:hangingChars="1"/>
      <w:textDirection w:val="btLr"/>
      <w:textAlignment w:val="top"/>
      <w:outlineLvl w:val="0"/>
    </w:pPr>
    <w:rPr>
      <w:rFonts w:ascii="Times New Roman" w:hAnsi="Times New Roman" w:cs="Times New Roman"/>
      <w:color w:val="000000"/>
      <w:position w:val="-1"/>
      <w:sz w:val="24"/>
      <w:szCs w:val="24"/>
      <w:lang w:val="ru-RU" w:eastAsia="ru-RU"/>
    </w:rPr>
  </w:style>
  <w:style w:type="paragraph" w:customStyle="1" w:styleId="rvps6">
    <w:name w:val="rvps6"/>
    <w:basedOn w:val="a0"/>
    <w:rsid w:val="009E5BF9"/>
    <w:pPr>
      <w:spacing w:before="100" w:beforeAutospacing="1" w:after="100" w:afterAutospacing="1" w:line="240" w:lineRule="auto"/>
      <w:ind w:firstLine="0"/>
      <w:jc w:val="left"/>
    </w:pPr>
    <w:rPr>
      <w:rFonts w:ascii="Times New Roman" w:eastAsia="Times New Roman" w:hAnsi="Times New Roman" w:cs="Times New Roman"/>
      <w:sz w:val="24"/>
      <w:szCs w:val="24"/>
      <w:lang w:val="ru-RU"/>
    </w:rPr>
  </w:style>
  <w:style w:type="character" w:customStyle="1" w:styleId="rvts23">
    <w:name w:val="rvts23"/>
    <w:basedOn w:val="a1"/>
    <w:rsid w:val="009E5BF9"/>
    <w:rPr>
      <w:w w:val="100"/>
      <w:position w:val="-1"/>
      <w:effect w:val="none"/>
      <w:vertAlign w:val="baseline"/>
      <w:cs w:val="0"/>
      <w:em w:val="none"/>
    </w:rPr>
  </w:style>
  <w:style w:type="character" w:customStyle="1" w:styleId="2BulletNumberBullet1UseCaseListParagraphlp1ListParagraph1lp11ListParagraph11NumberBulletsElencoNormale0">
    <w:name w:val="Абзац списка Знак;название табл/рис Знак;Список уровня 2 Знак;Bullet Number Знак;Bullet 1 Знак;Use Case List Paragraph Знак;lp1 Знак;List Paragraph1 Знак;lp11 Знак;List Paragraph11 Знак;Number Bullets Знак;Текст таблицы Знак;Elenco Normale Знак"/>
    <w:rsid w:val="009E5BF9"/>
    <w:rPr>
      <w:rFonts w:ascii="Cambria" w:eastAsia="Times New Roman" w:hAnsi="Cambria" w:cs="Times New Roman"/>
      <w:w w:val="100"/>
      <w:position w:val="-1"/>
      <w:effect w:val="none"/>
      <w:vertAlign w:val="baseline"/>
      <w:cs w:val="0"/>
      <w:em w:val="none"/>
      <w:lang w:val="ru-RU"/>
    </w:rPr>
  </w:style>
  <w:style w:type="paragraph" w:customStyle="1" w:styleId="21">
    <w:name w:val="Список2"/>
    <w:basedOn w:val="a0"/>
    <w:rsid w:val="009E5BF9"/>
    <w:pPr>
      <w:spacing w:after="0" w:line="240" w:lineRule="auto"/>
      <w:ind w:firstLine="0"/>
    </w:pPr>
    <w:rPr>
      <w:rFonts w:ascii="Times New Roman" w:eastAsia="Times New Roman" w:hAnsi="Times New Roman" w:cs="Times New Roman"/>
      <w:sz w:val="24"/>
      <w:szCs w:val="24"/>
    </w:rPr>
  </w:style>
  <w:style w:type="character" w:customStyle="1" w:styleId="apple-tab-span">
    <w:name w:val="apple-tab-span"/>
    <w:basedOn w:val="a1"/>
    <w:rsid w:val="009E5BF9"/>
    <w:rPr>
      <w:w w:val="100"/>
      <w:position w:val="-1"/>
      <w:effect w:val="none"/>
      <w:vertAlign w:val="baseline"/>
      <w:cs w:val="0"/>
      <w:em w:val="none"/>
    </w:rPr>
  </w:style>
  <w:style w:type="character" w:styleId="af9">
    <w:name w:val="footnote reference"/>
    <w:qFormat/>
    <w:rsid w:val="009E5BF9"/>
    <w:rPr>
      <w:w w:val="100"/>
      <w:position w:val="-1"/>
      <w:effect w:val="none"/>
      <w:vertAlign w:val="superscript"/>
      <w:cs w:val="0"/>
      <w:em w:val="none"/>
    </w:rPr>
  </w:style>
  <w:style w:type="paragraph" w:customStyle="1" w:styleId="11">
    <w:name w:val="Обычный1"/>
    <w:rsid w:val="009E5BF9"/>
    <w:pPr>
      <w:suppressAutoHyphens/>
      <w:ind w:leftChars="-1" w:left="-1" w:hangingChars="1"/>
      <w:textDirection w:val="btLr"/>
      <w:textAlignment w:val="top"/>
      <w:outlineLvl w:val="0"/>
    </w:pPr>
    <w:rPr>
      <w:position w:val="-1"/>
      <w:lang w:eastAsia="ru-RU"/>
    </w:rPr>
  </w:style>
  <w:style w:type="character" w:styleId="afa">
    <w:name w:val="Emphasis"/>
    <w:rsid w:val="009E5BF9"/>
    <w:rPr>
      <w:i/>
      <w:iCs/>
      <w:w w:val="100"/>
      <w:position w:val="-1"/>
      <w:effect w:val="none"/>
      <w:vertAlign w:val="baseline"/>
      <w:cs w:val="0"/>
      <w:em w:val="none"/>
    </w:rPr>
  </w:style>
  <w:style w:type="paragraph" w:styleId="HTML">
    <w:name w:val="HTML Preformatted"/>
    <w:basedOn w:val="a0"/>
    <w:qFormat/>
    <w:rsid w:val="009E5BF9"/>
    <w:pPr>
      <w:spacing w:after="0" w:line="240" w:lineRule="auto"/>
      <w:ind w:firstLine="0"/>
      <w:jc w:val="left"/>
    </w:pPr>
    <w:rPr>
      <w:rFonts w:ascii="Courier New" w:eastAsia="Times New Roman" w:hAnsi="Courier New" w:cs="Times New Roman"/>
      <w:sz w:val="20"/>
      <w:szCs w:val="20"/>
      <w:lang w:val="ru-RU"/>
    </w:rPr>
  </w:style>
  <w:style w:type="character" w:customStyle="1" w:styleId="HTML0">
    <w:name w:val="Стандартный HTML Знак"/>
    <w:rsid w:val="009E5BF9"/>
    <w:rPr>
      <w:rFonts w:ascii="Courier New" w:eastAsia="Times New Roman" w:hAnsi="Courier New" w:cs="Courier New"/>
      <w:w w:val="100"/>
      <w:position w:val="-1"/>
      <w:sz w:val="20"/>
      <w:szCs w:val="20"/>
      <w:effect w:val="none"/>
      <w:vertAlign w:val="baseline"/>
      <w:cs w:val="0"/>
      <w:em w:val="none"/>
      <w:lang w:val="ru-RU"/>
    </w:rPr>
  </w:style>
  <w:style w:type="character" w:customStyle="1" w:styleId="afb">
    <w:name w:val="Заголовок Знак"/>
    <w:rsid w:val="009E5BF9"/>
    <w:rPr>
      <w:b/>
      <w:color w:val="000000"/>
      <w:w w:val="100"/>
      <w:position w:val="-1"/>
      <w:sz w:val="72"/>
      <w:szCs w:val="72"/>
      <w:effect w:val="none"/>
      <w:vertAlign w:val="baseline"/>
      <w:cs w:val="0"/>
      <w:em w:val="none"/>
    </w:rPr>
  </w:style>
  <w:style w:type="character" w:customStyle="1" w:styleId="rvts37">
    <w:name w:val="rvts37"/>
    <w:basedOn w:val="a1"/>
    <w:rsid w:val="009E5BF9"/>
    <w:rPr>
      <w:w w:val="100"/>
      <w:position w:val="-1"/>
      <w:effect w:val="none"/>
      <w:vertAlign w:val="baseline"/>
      <w:cs w:val="0"/>
      <w:em w:val="none"/>
    </w:rPr>
  </w:style>
  <w:style w:type="paragraph" w:styleId="afc">
    <w:name w:val="header"/>
    <w:basedOn w:val="a0"/>
    <w:qFormat/>
    <w:rsid w:val="009E5BF9"/>
    <w:pPr>
      <w:spacing w:after="0" w:line="240" w:lineRule="auto"/>
    </w:pPr>
  </w:style>
  <w:style w:type="character" w:customStyle="1" w:styleId="afd">
    <w:name w:val="Верхний колонтитул Знак"/>
    <w:basedOn w:val="a1"/>
    <w:rsid w:val="009E5BF9"/>
    <w:rPr>
      <w:w w:val="100"/>
      <w:position w:val="-1"/>
      <w:effect w:val="none"/>
      <w:vertAlign w:val="baseline"/>
      <w:cs w:val="0"/>
      <w:em w:val="none"/>
    </w:rPr>
  </w:style>
  <w:style w:type="paragraph" w:styleId="afe">
    <w:name w:val="footer"/>
    <w:basedOn w:val="a0"/>
    <w:qFormat/>
    <w:rsid w:val="009E5BF9"/>
    <w:pPr>
      <w:spacing w:after="0" w:line="240" w:lineRule="auto"/>
    </w:pPr>
  </w:style>
  <w:style w:type="character" w:customStyle="1" w:styleId="aff">
    <w:name w:val="Нижний колонтитул Знак"/>
    <w:basedOn w:val="a1"/>
    <w:rsid w:val="009E5BF9"/>
    <w:rPr>
      <w:w w:val="100"/>
      <w:position w:val="-1"/>
      <w:effect w:val="none"/>
      <w:vertAlign w:val="baseline"/>
      <w:cs w:val="0"/>
      <w:em w:val="none"/>
    </w:rPr>
  </w:style>
  <w:style w:type="character" w:styleId="aff0">
    <w:name w:val="Placeholder Text"/>
    <w:rsid w:val="009E5BF9"/>
    <w:rPr>
      <w:color w:val="808080"/>
      <w:w w:val="100"/>
      <w:position w:val="-1"/>
      <w:effect w:val="none"/>
      <w:vertAlign w:val="baseline"/>
      <w:cs w:val="0"/>
      <w:em w:val="none"/>
    </w:rPr>
  </w:style>
  <w:style w:type="paragraph" w:styleId="aff1">
    <w:name w:val="Body Text"/>
    <w:basedOn w:val="a0"/>
    <w:rsid w:val="009E5BF9"/>
    <w:pPr>
      <w:spacing w:after="0" w:line="240" w:lineRule="auto"/>
      <w:ind w:firstLine="0"/>
      <w:jc w:val="center"/>
    </w:pPr>
    <w:rPr>
      <w:rFonts w:ascii="Times New Roman" w:eastAsia="Times New Roman" w:hAnsi="Times New Roman" w:cs="Times New Roman"/>
      <w:b/>
      <w:bCs/>
      <w:sz w:val="28"/>
      <w:szCs w:val="24"/>
    </w:rPr>
  </w:style>
  <w:style w:type="character" w:customStyle="1" w:styleId="aff2">
    <w:name w:val="Основной текст Знак"/>
    <w:rsid w:val="009E5BF9"/>
    <w:rPr>
      <w:rFonts w:ascii="Times New Roman" w:eastAsia="Times New Roman" w:hAnsi="Times New Roman" w:cs="Times New Roman"/>
      <w:b/>
      <w:bCs/>
      <w:w w:val="100"/>
      <w:position w:val="-1"/>
      <w:sz w:val="28"/>
      <w:szCs w:val="24"/>
      <w:effect w:val="none"/>
      <w:vertAlign w:val="baseline"/>
      <w:cs w:val="0"/>
      <w:em w:val="none"/>
    </w:rPr>
  </w:style>
  <w:style w:type="paragraph" w:styleId="22">
    <w:name w:val="Body Text 2"/>
    <w:basedOn w:val="a0"/>
    <w:rsid w:val="009E5BF9"/>
    <w:pPr>
      <w:spacing w:after="120" w:line="480" w:lineRule="auto"/>
      <w:ind w:firstLine="0"/>
      <w:jc w:val="left"/>
    </w:pPr>
    <w:rPr>
      <w:rFonts w:ascii="Times New Roman" w:eastAsia="Times New Roman" w:hAnsi="Times New Roman" w:cs="Times New Roman"/>
      <w:sz w:val="20"/>
      <w:szCs w:val="20"/>
      <w:lang w:val="ru-RU"/>
    </w:rPr>
  </w:style>
  <w:style w:type="character" w:customStyle="1" w:styleId="23">
    <w:name w:val="Основной текст 2 Знак"/>
    <w:rsid w:val="009E5BF9"/>
    <w:rPr>
      <w:rFonts w:ascii="Times New Roman" w:eastAsia="Times New Roman" w:hAnsi="Times New Roman" w:cs="Times New Roman"/>
      <w:w w:val="100"/>
      <w:position w:val="-1"/>
      <w:sz w:val="20"/>
      <w:szCs w:val="20"/>
      <w:effect w:val="none"/>
      <w:vertAlign w:val="baseline"/>
      <w:cs w:val="0"/>
      <w:em w:val="none"/>
      <w:lang w:val="ru-RU"/>
    </w:rPr>
  </w:style>
  <w:style w:type="paragraph" w:customStyle="1" w:styleId="aff3">
    <w:name w:val="Базовый"/>
    <w:rsid w:val="009E5BF9"/>
    <w:pPr>
      <w:spacing w:after="200" w:line="276" w:lineRule="auto"/>
      <w:ind w:leftChars="-1" w:left="-1" w:hangingChars="1"/>
      <w:textDirection w:val="btLr"/>
      <w:textAlignment w:val="top"/>
      <w:outlineLvl w:val="0"/>
    </w:pPr>
    <w:rPr>
      <w:rFonts w:ascii="Times New Roman" w:eastAsia="Times New Roman" w:hAnsi="Times New Roman" w:cs="Times New Roman"/>
      <w:position w:val="-1"/>
      <w:sz w:val="24"/>
      <w:szCs w:val="24"/>
      <w:lang w:val="ru-RU" w:eastAsia="ar-SA"/>
    </w:rPr>
  </w:style>
  <w:style w:type="paragraph" w:customStyle="1" w:styleId="12">
    <w:name w:val="Основной текст1"/>
    <w:basedOn w:val="aff3"/>
    <w:rsid w:val="009E5BF9"/>
    <w:pPr>
      <w:widowControl w:val="0"/>
      <w:shd w:val="clear" w:color="auto" w:fill="FFFFFF"/>
      <w:suppressAutoHyphens/>
      <w:spacing w:line="278" w:lineRule="atLeast"/>
    </w:pPr>
    <w:rPr>
      <w:sz w:val="21"/>
      <w:szCs w:val="21"/>
      <w:lang w:val="uk-UA" w:eastAsia="uk-UA"/>
    </w:rPr>
  </w:style>
  <w:style w:type="paragraph" w:customStyle="1" w:styleId="13">
    <w:name w:val="Абзац списка1"/>
    <w:basedOn w:val="aff3"/>
    <w:rsid w:val="009E5BF9"/>
    <w:pPr>
      <w:suppressAutoHyphens/>
      <w:spacing w:after="0"/>
      <w:ind w:left="720"/>
    </w:pPr>
    <w:rPr>
      <w:sz w:val="20"/>
      <w:szCs w:val="20"/>
      <w:lang w:val="uk-UA" w:eastAsia="ru-RU"/>
    </w:rPr>
  </w:style>
  <w:style w:type="character" w:customStyle="1" w:styleId="aff4">
    <w:name w:val="Основний текст_"/>
    <w:rsid w:val="009E5BF9"/>
    <w:rPr>
      <w:rFonts w:ascii="Arial Unicode MS" w:hAnsi="Arial Unicode MS"/>
      <w:w w:val="100"/>
      <w:position w:val="-1"/>
      <w:sz w:val="18"/>
      <w:effect w:val="none"/>
      <w:shd w:val="clear" w:color="auto" w:fill="FFFFFF"/>
      <w:vertAlign w:val="baseline"/>
      <w:cs w:val="0"/>
      <w:em w:val="none"/>
    </w:rPr>
  </w:style>
  <w:style w:type="paragraph" w:customStyle="1" w:styleId="14">
    <w:name w:val="Основний текст1"/>
    <w:basedOn w:val="a0"/>
    <w:rsid w:val="009E5BF9"/>
    <w:pPr>
      <w:widowControl w:val="0"/>
      <w:shd w:val="clear" w:color="auto" w:fill="FFFFFF"/>
      <w:spacing w:before="300" w:after="300" w:line="240" w:lineRule="atLeast"/>
      <w:ind w:hanging="560"/>
    </w:pPr>
    <w:rPr>
      <w:rFonts w:ascii="Arial Unicode MS" w:hAnsi="Arial Unicode MS" w:cs="Times New Roman"/>
      <w:sz w:val="18"/>
      <w:szCs w:val="20"/>
      <w:shd w:val="clear" w:color="auto" w:fill="FFFFFF"/>
    </w:rPr>
  </w:style>
  <w:style w:type="paragraph" w:styleId="aff5">
    <w:name w:val="footnote text"/>
    <w:basedOn w:val="a0"/>
    <w:qFormat/>
    <w:rsid w:val="009E5BF9"/>
    <w:pPr>
      <w:spacing w:after="0" w:line="240" w:lineRule="auto"/>
    </w:pPr>
    <w:rPr>
      <w:sz w:val="20"/>
      <w:szCs w:val="20"/>
    </w:rPr>
  </w:style>
  <w:style w:type="character" w:customStyle="1" w:styleId="aff6">
    <w:name w:val="Текст сноски Знак"/>
    <w:rsid w:val="009E5BF9"/>
    <w:rPr>
      <w:w w:val="100"/>
      <w:position w:val="-1"/>
      <w:sz w:val="20"/>
      <w:szCs w:val="20"/>
      <w:effect w:val="none"/>
      <w:vertAlign w:val="baseline"/>
      <w:cs w:val="0"/>
      <w:em w:val="none"/>
    </w:rPr>
  </w:style>
  <w:style w:type="character" w:customStyle="1" w:styleId="15">
    <w:name w:val="Неразрешенное упоминание1"/>
    <w:qFormat/>
    <w:rsid w:val="009E5BF9"/>
    <w:rPr>
      <w:color w:val="605E5C"/>
      <w:w w:val="100"/>
      <w:position w:val="-1"/>
      <w:effect w:val="none"/>
      <w:shd w:val="clear" w:color="auto" w:fill="E1DFDD"/>
      <w:vertAlign w:val="baseline"/>
      <w:cs w:val="0"/>
      <w:em w:val="none"/>
    </w:rPr>
  </w:style>
  <w:style w:type="table" w:customStyle="1" w:styleId="16">
    <w:name w:val="1"/>
    <w:basedOn w:val="TableNormal10"/>
    <w:rsid w:val="009E5BF9"/>
    <w:pPr>
      <w:spacing w:after="0" w:line="276" w:lineRule="auto"/>
      <w:ind w:firstLine="0"/>
      <w:contextualSpacing/>
      <w:jc w:val="left"/>
    </w:pPr>
    <w:rPr>
      <w:rFonts w:ascii="Times New Roman" w:eastAsia="Times New Roman" w:hAnsi="Times New Roman" w:cs="Times New Roman"/>
      <w:color w:val="000000"/>
      <w:lang w:val="ru-RU"/>
    </w:rPr>
    <w:tblPr>
      <w:tblStyleRowBandSize w:val="1"/>
      <w:tblStyleColBandSize w:val="1"/>
      <w:tblCellMar>
        <w:top w:w="0" w:type="dxa"/>
        <w:left w:w="115" w:type="dxa"/>
        <w:bottom w:w="0" w:type="dxa"/>
        <w:right w:w="115" w:type="dxa"/>
      </w:tblCellMar>
    </w:tblPr>
  </w:style>
  <w:style w:type="table" w:customStyle="1" w:styleId="24">
    <w:name w:val="2"/>
    <w:basedOn w:val="TableNormal10"/>
    <w:rsid w:val="009E5BF9"/>
    <w:pPr>
      <w:spacing w:after="0" w:line="276" w:lineRule="auto"/>
      <w:ind w:firstLine="0"/>
      <w:contextualSpacing/>
      <w:jc w:val="left"/>
    </w:pPr>
    <w:rPr>
      <w:rFonts w:ascii="Times New Roman" w:eastAsia="Times New Roman" w:hAnsi="Times New Roman" w:cs="Times New Roman"/>
      <w:color w:val="000000"/>
      <w:lang w:val="ru-RU"/>
    </w:rPr>
    <w:tblPr>
      <w:tblStyleRowBandSize w:val="1"/>
      <w:tblStyleColBandSize w:val="1"/>
      <w:tblCellMar>
        <w:top w:w="0" w:type="dxa"/>
        <w:left w:w="115" w:type="dxa"/>
        <w:bottom w:w="0" w:type="dxa"/>
        <w:right w:w="115" w:type="dxa"/>
      </w:tblCellMar>
    </w:tblPr>
  </w:style>
  <w:style w:type="table" w:customStyle="1" w:styleId="51">
    <w:name w:val="51"/>
    <w:basedOn w:val="a2"/>
    <w:rsid w:val="009E5BF9"/>
    <w:pPr>
      <w:suppressAutoHyphens/>
      <w:spacing w:line="276" w:lineRule="auto"/>
      <w:ind w:leftChars="-1" w:left="-1" w:hangingChars="1"/>
      <w:contextualSpacing/>
      <w:textDirection w:val="btLr"/>
      <w:textAlignment w:val="top"/>
      <w:outlineLvl w:val="0"/>
    </w:pPr>
    <w:rPr>
      <w:rFonts w:ascii="Times New Roman" w:eastAsia="Times New Roman" w:hAnsi="Times New Roman" w:cs="Times New Roman"/>
      <w:color w:val="000000"/>
      <w:position w:val="-1"/>
      <w:lang w:val="ru-RU" w:eastAsia="ru-RU"/>
    </w:rPr>
    <w:tblPr>
      <w:tblStyleRowBandSize w:val="1"/>
      <w:tblStyleColBandSize w:val="1"/>
      <w:tblInd w:w="0" w:type="dxa"/>
      <w:tblCellMar>
        <w:top w:w="0" w:type="dxa"/>
        <w:left w:w="115" w:type="dxa"/>
        <w:bottom w:w="0" w:type="dxa"/>
        <w:right w:w="115" w:type="dxa"/>
      </w:tblCellMar>
    </w:tblPr>
  </w:style>
  <w:style w:type="table" w:styleId="aff7">
    <w:name w:val="Table Grid"/>
    <w:basedOn w:val="a2"/>
    <w:rsid w:val="009E5BF9"/>
    <w:pPr>
      <w:suppressAutoHyphens/>
      <w:spacing w:line="1" w:lineRule="atLeast"/>
      <w:ind w:leftChars="-1" w:left="-1" w:hangingChars="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511"/>
    <w:basedOn w:val="a2"/>
    <w:rsid w:val="009E5BF9"/>
    <w:pPr>
      <w:suppressAutoHyphens/>
      <w:spacing w:line="276" w:lineRule="auto"/>
      <w:ind w:leftChars="-1" w:left="-1" w:hangingChars="1"/>
      <w:contextualSpacing/>
      <w:textDirection w:val="btLr"/>
      <w:textAlignment w:val="top"/>
      <w:outlineLvl w:val="0"/>
    </w:pPr>
    <w:rPr>
      <w:rFonts w:ascii="Times New Roman" w:eastAsia="Times New Roman" w:hAnsi="Times New Roman" w:cs="Times New Roman"/>
      <w:color w:val="000000"/>
      <w:position w:val="-1"/>
      <w:lang w:val="ru-RU" w:eastAsia="ru-RU"/>
    </w:rPr>
    <w:tblPr>
      <w:tblStyleRowBandSize w:val="1"/>
      <w:tblStyleColBandSize w:val="1"/>
      <w:tblInd w:w="0" w:type="dxa"/>
      <w:tblCellMar>
        <w:top w:w="0" w:type="dxa"/>
        <w:left w:w="115" w:type="dxa"/>
        <w:bottom w:w="0" w:type="dxa"/>
        <w:right w:w="115" w:type="dxa"/>
      </w:tblCellMar>
    </w:tblPr>
  </w:style>
  <w:style w:type="table" w:customStyle="1" w:styleId="512">
    <w:name w:val="512"/>
    <w:basedOn w:val="a2"/>
    <w:rsid w:val="009E5BF9"/>
    <w:pPr>
      <w:suppressAutoHyphens/>
      <w:spacing w:line="276" w:lineRule="auto"/>
      <w:ind w:leftChars="-1" w:left="-1" w:hangingChars="1"/>
      <w:contextualSpacing/>
      <w:textDirection w:val="btLr"/>
      <w:textAlignment w:val="top"/>
      <w:outlineLvl w:val="0"/>
    </w:pPr>
    <w:rPr>
      <w:rFonts w:ascii="Times New Roman" w:eastAsia="Times New Roman" w:hAnsi="Times New Roman" w:cs="Times New Roman"/>
      <w:color w:val="000000"/>
      <w:position w:val="-1"/>
      <w:lang w:val="ru-RU" w:eastAsia="ru-RU"/>
    </w:rPr>
    <w:tblPr>
      <w:tblStyleRowBandSize w:val="1"/>
      <w:tblStyleColBandSize w:val="1"/>
      <w:tblInd w:w="0" w:type="dxa"/>
      <w:tblCellMar>
        <w:top w:w="0" w:type="dxa"/>
        <w:left w:w="115" w:type="dxa"/>
        <w:bottom w:w="0" w:type="dxa"/>
        <w:right w:w="115" w:type="dxa"/>
      </w:tblCellMar>
    </w:tblPr>
  </w:style>
  <w:style w:type="paragraph" w:styleId="30">
    <w:name w:val="Body Text 3"/>
    <w:basedOn w:val="a0"/>
    <w:qFormat/>
    <w:rsid w:val="009E5BF9"/>
    <w:pPr>
      <w:spacing w:after="120"/>
    </w:pPr>
    <w:rPr>
      <w:sz w:val="16"/>
      <w:szCs w:val="16"/>
    </w:rPr>
  </w:style>
  <w:style w:type="character" w:customStyle="1" w:styleId="31">
    <w:name w:val="Основной текст 3 Знак"/>
    <w:rsid w:val="009E5BF9"/>
    <w:rPr>
      <w:w w:val="100"/>
      <w:position w:val="-1"/>
      <w:sz w:val="16"/>
      <w:szCs w:val="16"/>
      <w:effect w:val="none"/>
      <w:vertAlign w:val="baseline"/>
      <w:cs w:val="0"/>
      <w:em w:val="none"/>
      <w:lang w:eastAsia="ru-RU"/>
    </w:rPr>
  </w:style>
  <w:style w:type="table" w:customStyle="1" w:styleId="aff8">
    <w:basedOn w:val="TableNormal3"/>
    <w:rsid w:val="009E5BF9"/>
    <w:tblPr>
      <w:tblStyleRowBandSize w:val="1"/>
      <w:tblStyleColBandSize w:val="1"/>
      <w:tblCellMar>
        <w:top w:w="100" w:type="dxa"/>
        <w:left w:w="100" w:type="dxa"/>
        <w:bottom w:w="100" w:type="dxa"/>
        <w:right w:w="100" w:type="dxa"/>
      </w:tblCellMar>
    </w:tblPr>
  </w:style>
  <w:style w:type="table" w:customStyle="1" w:styleId="aff9">
    <w:basedOn w:val="TableNormal3"/>
    <w:rsid w:val="009E5BF9"/>
    <w:tblPr>
      <w:tblStyleRowBandSize w:val="1"/>
      <w:tblStyleColBandSize w:val="1"/>
      <w:tblCellMar>
        <w:top w:w="100" w:type="dxa"/>
        <w:left w:w="100" w:type="dxa"/>
        <w:bottom w:w="100" w:type="dxa"/>
        <w:right w:w="100" w:type="dxa"/>
      </w:tblCellMar>
    </w:tblPr>
  </w:style>
  <w:style w:type="table" w:customStyle="1" w:styleId="affa">
    <w:basedOn w:val="TableNormal3"/>
    <w:rsid w:val="009E5BF9"/>
    <w:tblPr>
      <w:tblStyleRowBandSize w:val="1"/>
      <w:tblStyleColBandSize w:val="1"/>
      <w:tblCellMar>
        <w:top w:w="0" w:type="dxa"/>
        <w:left w:w="108" w:type="dxa"/>
        <w:bottom w:w="0" w:type="dxa"/>
        <w:right w:w="108" w:type="dxa"/>
      </w:tblCellMar>
    </w:tblPr>
  </w:style>
  <w:style w:type="table" w:customStyle="1" w:styleId="affb">
    <w:basedOn w:val="TableNormal3"/>
    <w:rsid w:val="009E5BF9"/>
    <w:tblPr>
      <w:tblStyleRowBandSize w:val="1"/>
      <w:tblStyleColBandSize w:val="1"/>
      <w:tblCellMar>
        <w:top w:w="0" w:type="dxa"/>
        <w:left w:w="108" w:type="dxa"/>
        <w:bottom w:w="0" w:type="dxa"/>
        <w:right w:w="108" w:type="dxa"/>
      </w:tblCellMar>
    </w:tblPr>
  </w:style>
  <w:style w:type="table" w:customStyle="1" w:styleId="affc">
    <w:basedOn w:val="TableNormal3"/>
    <w:rsid w:val="009E5BF9"/>
    <w:tblPr>
      <w:tblStyleRowBandSize w:val="1"/>
      <w:tblStyleColBandSize w:val="1"/>
      <w:tblCellMar>
        <w:top w:w="0" w:type="dxa"/>
        <w:left w:w="108" w:type="dxa"/>
        <w:bottom w:w="0" w:type="dxa"/>
        <w:right w:w="108" w:type="dxa"/>
      </w:tblCellMar>
    </w:tblPr>
  </w:style>
  <w:style w:type="table" w:customStyle="1" w:styleId="affd">
    <w:basedOn w:val="TableNormal3"/>
    <w:rsid w:val="009E5BF9"/>
    <w:tblPr>
      <w:tblStyleRowBandSize w:val="1"/>
      <w:tblStyleColBandSize w:val="1"/>
      <w:tblCellMar>
        <w:top w:w="100" w:type="dxa"/>
        <w:left w:w="100" w:type="dxa"/>
        <w:bottom w:w="100" w:type="dxa"/>
        <w:right w:w="100" w:type="dxa"/>
      </w:tblCellMar>
    </w:tblPr>
  </w:style>
  <w:style w:type="table" w:customStyle="1" w:styleId="affe">
    <w:basedOn w:val="TableNormal3"/>
    <w:rsid w:val="009E5BF9"/>
    <w:tblPr>
      <w:tblStyleRowBandSize w:val="1"/>
      <w:tblStyleColBandSize w:val="1"/>
      <w:tblCellMar>
        <w:top w:w="100" w:type="dxa"/>
        <w:left w:w="100" w:type="dxa"/>
        <w:bottom w:w="100" w:type="dxa"/>
        <w:right w:w="100" w:type="dxa"/>
      </w:tblCellMar>
    </w:tblPr>
  </w:style>
  <w:style w:type="table" w:customStyle="1" w:styleId="afff">
    <w:basedOn w:val="TableNormal3"/>
    <w:rsid w:val="009E5BF9"/>
    <w:tblPr>
      <w:tblStyleRowBandSize w:val="1"/>
      <w:tblStyleColBandSize w:val="1"/>
      <w:tblCellMar>
        <w:top w:w="0" w:type="dxa"/>
        <w:left w:w="108" w:type="dxa"/>
        <w:bottom w:w="0" w:type="dxa"/>
        <w:right w:w="108" w:type="dxa"/>
      </w:tblCellMar>
    </w:tblPr>
  </w:style>
  <w:style w:type="table" w:customStyle="1" w:styleId="afff0">
    <w:basedOn w:val="TableNormal3"/>
    <w:rsid w:val="009E5BF9"/>
    <w:tblPr>
      <w:tblStyleRowBandSize w:val="1"/>
      <w:tblStyleColBandSize w:val="1"/>
      <w:tblCellMar>
        <w:top w:w="0" w:type="dxa"/>
        <w:left w:w="115" w:type="dxa"/>
        <w:bottom w:w="0" w:type="dxa"/>
        <w:right w:w="115" w:type="dxa"/>
      </w:tblCellMar>
    </w:tblPr>
  </w:style>
  <w:style w:type="table" w:customStyle="1" w:styleId="afff1">
    <w:basedOn w:val="TableNormal3"/>
    <w:rsid w:val="009E5BF9"/>
    <w:tblPr>
      <w:tblStyleRowBandSize w:val="1"/>
      <w:tblStyleColBandSize w:val="1"/>
      <w:tblCellMar>
        <w:top w:w="100" w:type="dxa"/>
        <w:left w:w="100" w:type="dxa"/>
        <w:bottom w:w="100" w:type="dxa"/>
        <w:right w:w="100" w:type="dxa"/>
      </w:tblCellMar>
    </w:tblPr>
  </w:style>
  <w:style w:type="table" w:customStyle="1" w:styleId="afff2">
    <w:basedOn w:val="TableNormal3"/>
    <w:rsid w:val="009E5BF9"/>
    <w:tblPr>
      <w:tblStyleRowBandSize w:val="1"/>
      <w:tblStyleColBandSize w:val="1"/>
      <w:tblCellMar>
        <w:top w:w="100" w:type="dxa"/>
        <w:left w:w="100" w:type="dxa"/>
        <w:bottom w:w="100" w:type="dxa"/>
        <w:right w:w="100" w:type="dxa"/>
      </w:tblCellMar>
    </w:tblPr>
  </w:style>
  <w:style w:type="table" w:customStyle="1" w:styleId="afff3">
    <w:basedOn w:val="TableNormal3"/>
    <w:rsid w:val="009E5BF9"/>
    <w:tblPr>
      <w:tblStyleRowBandSize w:val="1"/>
      <w:tblStyleColBandSize w:val="1"/>
      <w:tblCellMar>
        <w:top w:w="0" w:type="dxa"/>
        <w:left w:w="115" w:type="dxa"/>
        <w:bottom w:w="0" w:type="dxa"/>
        <w:right w:w="115" w:type="dxa"/>
      </w:tblCellMar>
    </w:tblPr>
  </w:style>
  <w:style w:type="table" w:customStyle="1" w:styleId="afff4">
    <w:basedOn w:val="TableNormal3"/>
    <w:rsid w:val="009E5BF9"/>
    <w:tblPr>
      <w:tblStyleRowBandSize w:val="1"/>
      <w:tblStyleColBandSize w:val="1"/>
      <w:tblCellMar>
        <w:top w:w="0" w:type="dxa"/>
        <w:left w:w="108" w:type="dxa"/>
        <w:bottom w:w="0" w:type="dxa"/>
        <w:right w:w="108" w:type="dxa"/>
      </w:tblCellMar>
    </w:tblPr>
  </w:style>
  <w:style w:type="table" w:customStyle="1" w:styleId="afff5">
    <w:basedOn w:val="TableNormal3"/>
    <w:rsid w:val="009E5BF9"/>
    <w:tblPr>
      <w:tblStyleRowBandSize w:val="1"/>
      <w:tblStyleColBandSize w:val="1"/>
      <w:tblCellMar>
        <w:top w:w="0" w:type="dxa"/>
        <w:left w:w="108" w:type="dxa"/>
        <w:bottom w:w="0" w:type="dxa"/>
        <w:right w:w="108" w:type="dxa"/>
      </w:tblCellMar>
    </w:tblPr>
  </w:style>
  <w:style w:type="paragraph" w:styleId="afff6">
    <w:name w:val="List Paragraph"/>
    <w:aliases w:val="Список уровня 2,Chapter10,название табл/рис,Details,AC List 01,Bullet Number,Bullet 1,Use Case List Paragraph,lp1,List Paragraph1,lp11,List Paragraph11,Number Bullets,Текст таблицы,Elenco Normale,Абзац списку 1,тв-Абзац списка,заголовок 1.1"/>
    <w:basedOn w:val="a0"/>
    <w:link w:val="afff7"/>
    <w:uiPriority w:val="34"/>
    <w:qFormat/>
    <w:rsid w:val="008E3DBA"/>
    <w:pPr>
      <w:ind w:left="720"/>
      <w:contextualSpacing/>
    </w:pPr>
  </w:style>
  <w:style w:type="table" w:customStyle="1" w:styleId="afff8">
    <w:basedOn w:val="TableNormal3"/>
    <w:rsid w:val="009E5BF9"/>
    <w:tblPr>
      <w:tblStyleRowBandSize w:val="1"/>
      <w:tblStyleColBandSize w:val="1"/>
      <w:tblCellMar>
        <w:top w:w="0" w:type="dxa"/>
        <w:left w:w="108" w:type="dxa"/>
        <w:bottom w:w="0" w:type="dxa"/>
        <w:right w:w="108" w:type="dxa"/>
      </w:tblCellMar>
    </w:tblPr>
  </w:style>
  <w:style w:type="table" w:customStyle="1" w:styleId="afff9">
    <w:basedOn w:val="TableNormal3"/>
    <w:rsid w:val="009E5BF9"/>
    <w:tblPr>
      <w:tblStyleRowBandSize w:val="1"/>
      <w:tblStyleColBandSize w:val="1"/>
      <w:tblCellMar>
        <w:top w:w="0" w:type="dxa"/>
        <w:left w:w="108" w:type="dxa"/>
        <w:bottom w:w="0" w:type="dxa"/>
        <w:right w:w="108" w:type="dxa"/>
      </w:tblCellMar>
    </w:tblPr>
  </w:style>
  <w:style w:type="table" w:customStyle="1" w:styleId="afffa">
    <w:basedOn w:val="TableNormal3"/>
    <w:rsid w:val="009E5BF9"/>
    <w:tblPr>
      <w:tblStyleRowBandSize w:val="1"/>
      <w:tblStyleColBandSize w:val="1"/>
      <w:tblCellMar>
        <w:top w:w="0" w:type="dxa"/>
        <w:left w:w="108" w:type="dxa"/>
        <w:bottom w:w="0" w:type="dxa"/>
        <w:right w:w="108" w:type="dxa"/>
      </w:tblCellMar>
    </w:tblPr>
  </w:style>
  <w:style w:type="table" w:customStyle="1" w:styleId="afffb">
    <w:basedOn w:val="TableNormal3"/>
    <w:rsid w:val="009E5BF9"/>
    <w:tblPr>
      <w:tblStyleRowBandSize w:val="1"/>
      <w:tblStyleColBandSize w:val="1"/>
      <w:tblCellMar>
        <w:top w:w="0" w:type="dxa"/>
        <w:left w:w="108" w:type="dxa"/>
        <w:bottom w:w="0" w:type="dxa"/>
        <w:right w:w="108" w:type="dxa"/>
      </w:tblCellMar>
    </w:tblPr>
  </w:style>
  <w:style w:type="table" w:customStyle="1" w:styleId="afffc">
    <w:basedOn w:val="TableNormal3"/>
    <w:rsid w:val="009E5BF9"/>
    <w:tblPr>
      <w:tblStyleRowBandSize w:val="1"/>
      <w:tblStyleColBandSize w:val="1"/>
      <w:tblCellMar>
        <w:top w:w="0" w:type="dxa"/>
        <w:left w:w="108" w:type="dxa"/>
        <w:bottom w:w="0" w:type="dxa"/>
        <w:right w:w="108" w:type="dxa"/>
      </w:tblCellMar>
    </w:tblPr>
  </w:style>
  <w:style w:type="table" w:customStyle="1" w:styleId="afffd">
    <w:basedOn w:val="TableNormal3"/>
    <w:rsid w:val="009E5BF9"/>
    <w:tblPr>
      <w:tblStyleRowBandSize w:val="1"/>
      <w:tblStyleColBandSize w:val="1"/>
      <w:tblCellMar>
        <w:top w:w="0" w:type="dxa"/>
        <w:left w:w="115" w:type="dxa"/>
        <w:bottom w:w="0" w:type="dxa"/>
        <w:right w:w="115" w:type="dxa"/>
      </w:tblCellMar>
    </w:tblPr>
  </w:style>
  <w:style w:type="table" w:customStyle="1" w:styleId="afffe">
    <w:basedOn w:val="TableNormal3"/>
    <w:rsid w:val="009E5BF9"/>
    <w:tblPr>
      <w:tblStyleRowBandSize w:val="1"/>
      <w:tblStyleColBandSize w:val="1"/>
      <w:tblCellMar>
        <w:top w:w="0" w:type="dxa"/>
        <w:left w:w="115" w:type="dxa"/>
        <w:bottom w:w="0" w:type="dxa"/>
        <w:right w:w="115" w:type="dxa"/>
      </w:tblCellMar>
    </w:tblPr>
  </w:style>
  <w:style w:type="character" w:customStyle="1" w:styleId="25">
    <w:name w:val="Неразрешенное упоминание2"/>
    <w:basedOn w:val="a1"/>
    <w:uiPriority w:val="99"/>
    <w:semiHidden/>
    <w:unhideWhenUsed/>
    <w:rsid w:val="000E557D"/>
    <w:rPr>
      <w:color w:val="605E5C"/>
      <w:shd w:val="clear" w:color="auto" w:fill="E1DFDD"/>
    </w:rPr>
  </w:style>
  <w:style w:type="table" w:customStyle="1" w:styleId="affff">
    <w:basedOn w:val="TableNormal2"/>
    <w:rsid w:val="009E5BF9"/>
    <w:tblPr>
      <w:tblStyleRowBandSize w:val="1"/>
      <w:tblStyleColBandSize w:val="1"/>
      <w:tblCellMar>
        <w:top w:w="100" w:type="dxa"/>
        <w:left w:w="115" w:type="dxa"/>
        <w:bottom w:w="100" w:type="dxa"/>
        <w:right w:w="115" w:type="dxa"/>
      </w:tblCellMar>
    </w:tblPr>
  </w:style>
  <w:style w:type="table" w:customStyle="1" w:styleId="affff0">
    <w:basedOn w:val="TableNormal2"/>
    <w:rsid w:val="009E5BF9"/>
    <w:tblPr>
      <w:tblStyleRowBandSize w:val="1"/>
      <w:tblStyleColBandSize w:val="1"/>
      <w:tblCellMar>
        <w:top w:w="100" w:type="dxa"/>
        <w:left w:w="115" w:type="dxa"/>
        <w:bottom w:w="100" w:type="dxa"/>
        <w:right w:w="115" w:type="dxa"/>
      </w:tblCellMar>
    </w:tblPr>
  </w:style>
  <w:style w:type="table" w:customStyle="1" w:styleId="affff1">
    <w:basedOn w:val="TableNormal2"/>
    <w:rsid w:val="009E5BF9"/>
    <w:tblPr>
      <w:tblStyleRowBandSize w:val="1"/>
      <w:tblStyleColBandSize w:val="1"/>
      <w:tblCellMar>
        <w:top w:w="100" w:type="dxa"/>
        <w:left w:w="115" w:type="dxa"/>
        <w:bottom w:w="100" w:type="dxa"/>
        <w:right w:w="115" w:type="dxa"/>
      </w:tblCellMar>
    </w:tblPr>
  </w:style>
  <w:style w:type="table" w:customStyle="1" w:styleId="affff2">
    <w:basedOn w:val="TableNormal2"/>
    <w:rsid w:val="009E5BF9"/>
    <w:tblPr>
      <w:tblStyleRowBandSize w:val="1"/>
      <w:tblStyleColBandSize w:val="1"/>
      <w:tblCellMar>
        <w:top w:w="15" w:type="dxa"/>
        <w:left w:w="15" w:type="dxa"/>
        <w:bottom w:w="15" w:type="dxa"/>
        <w:right w:w="15" w:type="dxa"/>
      </w:tblCellMar>
    </w:tblPr>
  </w:style>
  <w:style w:type="table" w:customStyle="1" w:styleId="affff3">
    <w:basedOn w:val="TableNormal2"/>
    <w:rsid w:val="009E5BF9"/>
    <w:tblPr>
      <w:tblStyleRowBandSize w:val="1"/>
      <w:tblStyleColBandSize w:val="1"/>
      <w:tblCellMar>
        <w:top w:w="100" w:type="dxa"/>
        <w:left w:w="115" w:type="dxa"/>
        <w:bottom w:w="100" w:type="dxa"/>
        <w:right w:w="115" w:type="dxa"/>
      </w:tblCellMar>
    </w:tblPr>
  </w:style>
  <w:style w:type="table" w:customStyle="1" w:styleId="affff4">
    <w:basedOn w:val="TableNormal2"/>
    <w:rsid w:val="009E5BF9"/>
    <w:tblPr>
      <w:tblStyleRowBandSize w:val="1"/>
      <w:tblStyleColBandSize w:val="1"/>
      <w:tblCellMar>
        <w:top w:w="100" w:type="dxa"/>
        <w:left w:w="115" w:type="dxa"/>
        <w:bottom w:w="100" w:type="dxa"/>
        <w:right w:w="115" w:type="dxa"/>
      </w:tblCellMar>
    </w:tblPr>
  </w:style>
  <w:style w:type="table" w:customStyle="1" w:styleId="affff5">
    <w:basedOn w:val="TableNormal2"/>
    <w:rsid w:val="009E5BF9"/>
    <w:tblPr>
      <w:tblStyleRowBandSize w:val="1"/>
      <w:tblStyleColBandSize w:val="1"/>
      <w:tblCellMar>
        <w:top w:w="100" w:type="dxa"/>
        <w:left w:w="115" w:type="dxa"/>
        <w:bottom w:w="100" w:type="dxa"/>
        <w:right w:w="115" w:type="dxa"/>
      </w:tblCellMar>
    </w:tblPr>
  </w:style>
  <w:style w:type="table" w:customStyle="1" w:styleId="affff6">
    <w:basedOn w:val="TableNormal2"/>
    <w:rsid w:val="009E5BF9"/>
    <w:tblPr>
      <w:tblStyleRowBandSize w:val="1"/>
      <w:tblStyleColBandSize w:val="1"/>
      <w:tblCellMar>
        <w:top w:w="100" w:type="dxa"/>
        <w:left w:w="115" w:type="dxa"/>
        <w:bottom w:w="100" w:type="dxa"/>
        <w:right w:w="115" w:type="dxa"/>
      </w:tblCellMar>
    </w:tblPr>
  </w:style>
  <w:style w:type="table" w:customStyle="1" w:styleId="affff7">
    <w:basedOn w:val="TableNormal2"/>
    <w:rsid w:val="009E5BF9"/>
    <w:tblPr>
      <w:tblStyleRowBandSize w:val="1"/>
      <w:tblStyleColBandSize w:val="1"/>
      <w:tblCellMar>
        <w:top w:w="100" w:type="dxa"/>
        <w:left w:w="115" w:type="dxa"/>
        <w:bottom w:w="100" w:type="dxa"/>
        <w:right w:w="115" w:type="dxa"/>
      </w:tblCellMar>
    </w:tblPr>
  </w:style>
  <w:style w:type="table" w:customStyle="1" w:styleId="affff8">
    <w:basedOn w:val="TableNormal1"/>
    <w:rsid w:val="009E5BF9"/>
    <w:tblPr>
      <w:tblStyleRowBandSize w:val="1"/>
      <w:tblStyleColBandSize w:val="1"/>
      <w:tblCellMar>
        <w:top w:w="100" w:type="dxa"/>
        <w:left w:w="115" w:type="dxa"/>
        <w:bottom w:w="100" w:type="dxa"/>
        <w:right w:w="115" w:type="dxa"/>
      </w:tblCellMar>
    </w:tblPr>
  </w:style>
  <w:style w:type="table" w:customStyle="1" w:styleId="affff9">
    <w:basedOn w:val="TableNormal1"/>
    <w:rsid w:val="009E5BF9"/>
    <w:tblPr>
      <w:tblStyleRowBandSize w:val="1"/>
      <w:tblStyleColBandSize w:val="1"/>
      <w:tblCellMar>
        <w:top w:w="100" w:type="dxa"/>
        <w:left w:w="115" w:type="dxa"/>
        <w:bottom w:w="100" w:type="dxa"/>
        <w:right w:w="115" w:type="dxa"/>
      </w:tblCellMar>
    </w:tblPr>
  </w:style>
  <w:style w:type="table" w:customStyle="1" w:styleId="affffa">
    <w:basedOn w:val="TableNormal1"/>
    <w:rsid w:val="009E5BF9"/>
    <w:tblPr>
      <w:tblStyleRowBandSize w:val="1"/>
      <w:tblStyleColBandSize w:val="1"/>
      <w:tblCellMar>
        <w:top w:w="100" w:type="dxa"/>
        <w:left w:w="115" w:type="dxa"/>
        <w:bottom w:w="100" w:type="dxa"/>
        <w:right w:w="115" w:type="dxa"/>
      </w:tblCellMar>
    </w:tblPr>
  </w:style>
  <w:style w:type="table" w:customStyle="1" w:styleId="affffb">
    <w:basedOn w:val="TableNormal1"/>
    <w:rsid w:val="009E5BF9"/>
    <w:tblPr>
      <w:tblStyleRowBandSize w:val="1"/>
      <w:tblStyleColBandSize w:val="1"/>
      <w:tblCellMar>
        <w:top w:w="100" w:type="dxa"/>
        <w:left w:w="115" w:type="dxa"/>
        <w:bottom w:w="100" w:type="dxa"/>
        <w:right w:w="115" w:type="dxa"/>
      </w:tblCellMar>
    </w:tblPr>
  </w:style>
  <w:style w:type="table" w:customStyle="1" w:styleId="affffc">
    <w:basedOn w:val="TableNormal1"/>
    <w:rsid w:val="009E5BF9"/>
    <w:tblPr>
      <w:tblStyleRowBandSize w:val="1"/>
      <w:tblStyleColBandSize w:val="1"/>
      <w:tblCellMar>
        <w:top w:w="100" w:type="dxa"/>
        <w:left w:w="115" w:type="dxa"/>
        <w:bottom w:w="100" w:type="dxa"/>
        <w:right w:w="115" w:type="dxa"/>
      </w:tblCellMar>
    </w:tblPr>
  </w:style>
  <w:style w:type="table" w:customStyle="1" w:styleId="affffd">
    <w:basedOn w:val="TableNormal1"/>
    <w:rsid w:val="009E5BF9"/>
    <w:tblPr>
      <w:tblStyleRowBandSize w:val="1"/>
      <w:tblStyleColBandSize w:val="1"/>
      <w:tblCellMar>
        <w:top w:w="100" w:type="dxa"/>
        <w:left w:w="115" w:type="dxa"/>
        <w:bottom w:w="100" w:type="dxa"/>
        <w:right w:w="115" w:type="dxa"/>
      </w:tblCellMar>
    </w:tblPr>
  </w:style>
  <w:style w:type="table" w:customStyle="1" w:styleId="affffe">
    <w:basedOn w:val="TableNormal1"/>
    <w:rsid w:val="009E5BF9"/>
    <w:tblPr>
      <w:tblStyleRowBandSize w:val="1"/>
      <w:tblStyleColBandSize w:val="1"/>
      <w:tblCellMar>
        <w:top w:w="100" w:type="dxa"/>
        <w:left w:w="115" w:type="dxa"/>
        <w:bottom w:w="100" w:type="dxa"/>
        <w:right w:w="115" w:type="dxa"/>
      </w:tblCellMar>
    </w:tblPr>
  </w:style>
  <w:style w:type="table" w:customStyle="1" w:styleId="afffff">
    <w:basedOn w:val="TableNormal1"/>
    <w:rsid w:val="009E5BF9"/>
    <w:tblPr>
      <w:tblStyleRowBandSize w:val="1"/>
      <w:tblStyleColBandSize w:val="1"/>
      <w:tblCellMar>
        <w:top w:w="100" w:type="dxa"/>
        <w:left w:w="115" w:type="dxa"/>
        <w:bottom w:w="100" w:type="dxa"/>
        <w:right w:w="115" w:type="dxa"/>
      </w:tblCellMar>
    </w:tblPr>
  </w:style>
  <w:style w:type="table" w:customStyle="1" w:styleId="afffff0">
    <w:basedOn w:val="TableNormal1"/>
    <w:rsid w:val="009E5BF9"/>
    <w:tblPr>
      <w:tblStyleRowBandSize w:val="1"/>
      <w:tblStyleColBandSize w:val="1"/>
      <w:tblCellMar>
        <w:top w:w="100" w:type="dxa"/>
        <w:left w:w="115" w:type="dxa"/>
        <w:bottom w:w="100" w:type="dxa"/>
        <w:right w:w="115" w:type="dxa"/>
      </w:tblCellMar>
    </w:tblPr>
  </w:style>
  <w:style w:type="table" w:customStyle="1" w:styleId="afffff1">
    <w:basedOn w:val="TableNormal0"/>
    <w:rsid w:val="009E5BF9"/>
    <w:tblPr>
      <w:tblStyleRowBandSize w:val="1"/>
      <w:tblStyleColBandSize w:val="1"/>
      <w:tblCellMar>
        <w:top w:w="100" w:type="dxa"/>
        <w:left w:w="115" w:type="dxa"/>
        <w:bottom w:w="100" w:type="dxa"/>
        <w:right w:w="115" w:type="dxa"/>
      </w:tblCellMar>
    </w:tblPr>
  </w:style>
  <w:style w:type="table" w:customStyle="1" w:styleId="afffff2">
    <w:basedOn w:val="TableNormal0"/>
    <w:rsid w:val="009E5BF9"/>
    <w:tblPr>
      <w:tblStyleRowBandSize w:val="1"/>
      <w:tblStyleColBandSize w:val="1"/>
      <w:tblCellMar>
        <w:top w:w="100" w:type="dxa"/>
        <w:left w:w="115" w:type="dxa"/>
        <w:bottom w:w="100" w:type="dxa"/>
        <w:right w:w="115" w:type="dxa"/>
      </w:tblCellMar>
    </w:tblPr>
  </w:style>
  <w:style w:type="table" w:customStyle="1" w:styleId="afffff3">
    <w:basedOn w:val="TableNormal0"/>
    <w:rsid w:val="009E5BF9"/>
    <w:tblPr>
      <w:tblStyleRowBandSize w:val="1"/>
      <w:tblStyleColBandSize w:val="1"/>
      <w:tblCellMar>
        <w:top w:w="100" w:type="dxa"/>
        <w:left w:w="115" w:type="dxa"/>
        <w:bottom w:w="100" w:type="dxa"/>
        <w:right w:w="115" w:type="dxa"/>
      </w:tblCellMar>
    </w:tblPr>
  </w:style>
  <w:style w:type="table" w:customStyle="1" w:styleId="afffff4">
    <w:basedOn w:val="TableNormal0"/>
    <w:rsid w:val="009E5BF9"/>
    <w:tblPr>
      <w:tblStyleRowBandSize w:val="1"/>
      <w:tblStyleColBandSize w:val="1"/>
      <w:tblCellMar>
        <w:top w:w="100" w:type="dxa"/>
        <w:left w:w="115" w:type="dxa"/>
        <w:bottom w:w="100" w:type="dxa"/>
        <w:right w:w="115" w:type="dxa"/>
      </w:tblCellMar>
    </w:tblPr>
  </w:style>
  <w:style w:type="table" w:customStyle="1" w:styleId="afffff5">
    <w:basedOn w:val="TableNormal0"/>
    <w:rsid w:val="009E5BF9"/>
    <w:tblPr>
      <w:tblStyleRowBandSize w:val="1"/>
      <w:tblStyleColBandSize w:val="1"/>
      <w:tblCellMar>
        <w:top w:w="100" w:type="dxa"/>
        <w:left w:w="115" w:type="dxa"/>
        <w:bottom w:w="100" w:type="dxa"/>
        <w:right w:w="115" w:type="dxa"/>
      </w:tblCellMar>
    </w:tblPr>
  </w:style>
  <w:style w:type="table" w:customStyle="1" w:styleId="afffff6">
    <w:basedOn w:val="TableNormal0"/>
    <w:rsid w:val="009E5BF9"/>
    <w:tblPr>
      <w:tblStyleRowBandSize w:val="1"/>
      <w:tblStyleColBandSize w:val="1"/>
      <w:tblCellMar>
        <w:top w:w="100" w:type="dxa"/>
        <w:left w:w="115" w:type="dxa"/>
        <w:bottom w:w="100" w:type="dxa"/>
        <w:right w:w="115" w:type="dxa"/>
      </w:tblCellMar>
    </w:tblPr>
  </w:style>
  <w:style w:type="table" w:customStyle="1" w:styleId="afffff7">
    <w:basedOn w:val="TableNormal0"/>
    <w:rsid w:val="009E5BF9"/>
    <w:tblPr>
      <w:tblStyleRowBandSize w:val="1"/>
      <w:tblStyleColBandSize w:val="1"/>
      <w:tblCellMar>
        <w:top w:w="0" w:type="dxa"/>
        <w:left w:w="115" w:type="dxa"/>
        <w:bottom w:w="0" w:type="dxa"/>
        <w:right w:w="115" w:type="dxa"/>
      </w:tblCellMar>
    </w:tblPr>
  </w:style>
  <w:style w:type="table" w:customStyle="1" w:styleId="afffff8">
    <w:basedOn w:val="TableNormal0"/>
    <w:rsid w:val="009E5BF9"/>
    <w:tblPr>
      <w:tblStyleRowBandSize w:val="1"/>
      <w:tblStyleColBandSize w:val="1"/>
      <w:tblCellMar>
        <w:top w:w="100" w:type="dxa"/>
        <w:left w:w="115" w:type="dxa"/>
        <w:bottom w:w="100" w:type="dxa"/>
        <w:right w:w="115" w:type="dxa"/>
      </w:tblCellMar>
    </w:tblPr>
  </w:style>
  <w:style w:type="table" w:customStyle="1" w:styleId="afffff9">
    <w:basedOn w:val="TableNormal0"/>
    <w:rsid w:val="009E5BF9"/>
    <w:tblPr>
      <w:tblStyleRowBandSize w:val="1"/>
      <w:tblStyleColBandSize w:val="1"/>
      <w:tblCellMar>
        <w:top w:w="100" w:type="dxa"/>
        <w:left w:w="115" w:type="dxa"/>
        <w:bottom w:w="100" w:type="dxa"/>
        <w:right w:w="115" w:type="dxa"/>
      </w:tblCellMar>
    </w:tblPr>
  </w:style>
  <w:style w:type="character" w:customStyle="1" w:styleId="zk-definition-listitem-text">
    <w:name w:val="zk-definition-list__item-text"/>
    <w:basedOn w:val="a1"/>
    <w:rsid w:val="00A0621D"/>
  </w:style>
  <w:style w:type="character" w:customStyle="1" w:styleId="rvts0">
    <w:name w:val="rvts0"/>
    <w:rsid w:val="005D252E"/>
  </w:style>
  <w:style w:type="paragraph" w:customStyle="1" w:styleId="LO-normal">
    <w:name w:val="LO-normal"/>
    <w:qFormat/>
    <w:rsid w:val="005D252E"/>
    <w:pPr>
      <w:spacing w:after="0" w:line="276" w:lineRule="auto"/>
      <w:ind w:firstLine="0"/>
      <w:jc w:val="left"/>
    </w:pPr>
    <w:rPr>
      <w:rFonts w:ascii="Arial" w:eastAsia="Times New Roman" w:hAnsi="Arial" w:cs="Arial"/>
      <w:color w:val="000000"/>
      <w:lang w:val="ru-RU" w:eastAsia="zh-CN"/>
    </w:rPr>
  </w:style>
  <w:style w:type="paragraph" w:customStyle="1" w:styleId="TableParagraph">
    <w:name w:val="Table Paragraph"/>
    <w:basedOn w:val="a0"/>
    <w:uiPriority w:val="1"/>
    <w:qFormat/>
    <w:rsid w:val="005D252E"/>
    <w:pPr>
      <w:widowControl w:val="0"/>
      <w:suppressAutoHyphens w:val="0"/>
      <w:autoSpaceDE w:val="0"/>
      <w:autoSpaceDN w:val="0"/>
      <w:spacing w:after="0" w:line="240" w:lineRule="auto"/>
      <w:ind w:leftChars="0" w:left="107" w:firstLineChars="0" w:firstLine="0"/>
      <w:jc w:val="left"/>
      <w:textDirection w:val="lrTb"/>
      <w:textAlignment w:val="auto"/>
      <w:outlineLvl w:val="9"/>
    </w:pPr>
    <w:rPr>
      <w:rFonts w:ascii="Times New Roman" w:eastAsia="Times New Roman" w:hAnsi="Times New Roman" w:cs="Times New Roman"/>
      <w:position w:val="0"/>
      <w:lang w:val="uk" w:eastAsia="uk"/>
    </w:rPr>
  </w:style>
  <w:style w:type="character" w:customStyle="1" w:styleId="afff7">
    <w:name w:val="Абзац списка Знак"/>
    <w:aliases w:val="Список уровня 2 Знак,Chapter10 Знак,название табл/рис Знак,Details Знак,AC List 01 Знак,Bullet Number Знак,Bullet 1 Знак,Use Case List Paragraph Знак,lp1 Знак,List Paragraph1 Знак,lp11 Знак,List Paragraph11 Знак,Number Bullets Знак"/>
    <w:link w:val="afff6"/>
    <w:uiPriority w:val="34"/>
    <w:rsid w:val="00E34D8B"/>
    <w:rPr>
      <w:position w:val="-1"/>
      <w:lang w:eastAsia="ru-RU"/>
    </w:rPr>
  </w:style>
  <w:style w:type="character" w:customStyle="1" w:styleId="af7">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6"/>
    <w:rsid w:val="00700FA6"/>
    <w:rPr>
      <w:rFonts w:ascii="Times New Roman" w:eastAsia="Times New Roman" w:hAnsi="Times New Roman" w:cs="Times New Roman"/>
      <w:position w:val="-1"/>
      <w:sz w:val="24"/>
      <w:szCs w:val="24"/>
      <w:lang w:val="ru-RU" w:eastAsia="ru-RU"/>
    </w:rPr>
  </w:style>
  <w:style w:type="paragraph" w:styleId="afffffa">
    <w:name w:val="Body Text Indent"/>
    <w:basedOn w:val="a0"/>
    <w:link w:val="afffffb"/>
    <w:uiPriority w:val="99"/>
    <w:semiHidden/>
    <w:unhideWhenUsed/>
    <w:rsid w:val="0045125F"/>
    <w:pPr>
      <w:spacing w:after="120"/>
      <w:ind w:left="283"/>
    </w:pPr>
  </w:style>
  <w:style w:type="character" w:customStyle="1" w:styleId="afffffb">
    <w:name w:val="Основной текст с отступом Знак"/>
    <w:basedOn w:val="a1"/>
    <w:link w:val="afffffa"/>
    <w:uiPriority w:val="99"/>
    <w:semiHidden/>
    <w:rsid w:val="0045125F"/>
    <w:rPr>
      <w:position w:val="-1"/>
      <w:lang w:eastAsia="ru-RU"/>
    </w:rPr>
  </w:style>
  <w:style w:type="character" w:customStyle="1" w:styleId="a5">
    <w:name w:val="Название Знак"/>
    <w:link w:val="a4"/>
    <w:rsid w:val="0045125F"/>
    <w:rPr>
      <w:b/>
      <w:color w:val="000000"/>
      <w:position w:val="-1"/>
      <w:sz w:val="72"/>
      <w:szCs w:val="72"/>
      <w:lang w:eastAsia="ru-RU"/>
    </w:rPr>
  </w:style>
  <w:style w:type="paragraph" w:customStyle="1" w:styleId="a">
    <w:name w:val="Доп Соглашение Подпункт"/>
    <w:basedOn w:val="aff1"/>
    <w:uiPriority w:val="99"/>
    <w:rsid w:val="0045125F"/>
    <w:pPr>
      <w:numPr>
        <w:numId w:val="26"/>
      </w:numPr>
      <w:suppressAutoHyphens w:val="0"/>
      <w:spacing w:after="120"/>
      <w:ind w:leftChars="0" w:left="0" w:firstLineChars="0" w:firstLine="0"/>
      <w:jc w:val="both"/>
      <w:textDirection w:val="lrTb"/>
      <w:textAlignment w:val="auto"/>
      <w:outlineLvl w:val="9"/>
    </w:pPr>
    <w:rPr>
      <w:b w:val="0"/>
      <w:bCs w:val="0"/>
      <w:positio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712755">
      <w:bodyDiv w:val="1"/>
      <w:marLeft w:val="0"/>
      <w:marRight w:val="0"/>
      <w:marTop w:val="0"/>
      <w:marBottom w:val="0"/>
      <w:divBdr>
        <w:top w:val="none" w:sz="0" w:space="0" w:color="auto"/>
        <w:left w:val="none" w:sz="0" w:space="0" w:color="auto"/>
        <w:bottom w:val="none" w:sz="0" w:space="0" w:color="auto"/>
        <w:right w:val="none" w:sz="0" w:space="0" w:color="auto"/>
      </w:divBdr>
    </w:div>
    <w:div w:id="237180850">
      <w:bodyDiv w:val="1"/>
      <w:marLeft w:val="0"/>
      <w:marRight w:val="0"/>
      <w:marTop w:val="0"/>
      <w:marBottom w:val="0"/>
      <w:divBdr>
        <w:top w:val="none" w:sz="0" w:space="0" w:color="auto"/>
        <w:left w:val="none" w:sz="0" w:space="0" w:color="auto"/>
        <w:bottom w:val="none" w:sz="0" w:space="0" w:color="auto"/>
        <w:right w:val="none" w:sz="0" w:space="0" w:color="auto"/>
      </w:divBdr>
    </w:div>
    <w:div w:id="579410019">
      <w:bodyDiv w:val="1"/>
      <w:marLeft w:val="0"/>
      <w:marRight w:val="0"/>
      <w:marTop w:val="0"/>
      <w:marBottom w:val="0"/>
      <w:divBdr>
        <w:top w:val="none" w:sz="0" w:space="0" w:color="auto"/>
        <w:left w:val="none" w:sz="0" w:space="0" w:color="auto"/>
        <w:bottom w:val="none" w:sz="0" w:space="0" w:color="auto"/>
        <w:right w:val="none" w:sz="0" w:space="0" w:color="auto"/>
      </w:divBdr>
    </w:div>
    <w:div w:id="762381331">
      <w:bodyDiv w:val="1"/>
      <w:marLeft w:val="0"/>
      <w:marRight w:val="0"/>
      <w:marTop w:val="0"/>
      <w:marBottom w:val="0"/>
      <w:divBdr>
        <w:top w:val="none" w:sz="0" w:space="0" w:color="auto"/>
        <w:left w:val="none" w:sz="0" w:space="0" w:color="auto"/>
        <w:bottom w:val="none" w:sz="0" w:space="0" w:color="auto"/>
        <w:right w:val="none" w:sz="0" w:space="0" w:color="auto"/>
      </w:divBdr>
    </w:div>
    <w:div w:id="1207837767">
      <w:bodyDiv w:val="1"/>
      <w:marLeft w:val="0"/>
      <w:marRight w:val="0"/>
      <w:marTop w:val="0"/>
      <w:marBottom w:val="0"/>
      <w:divBdr>
        <w:top w:val="none" w:sz="0" w:space="0" w:color="auto"/>
        <w:left w:val="none" w:sz="0" w:space="0" w:color="auto"/>
        <w:bottom w:val="none" w:sz="0" w:space="0" w:color="auto"/>
        <w:right w:val="none" w:sz="0" w:space="0" w:color="auto"/>
      </w:divBdr>
      <w:divsChild>
        <w:div w:id="2049259375">
          <w:marLeft w:val="0"/>
          <w:marRight w:val="0"/>
          <w:marTop w:val="0"/>
          <w:marBottom w:val="0"/>
          <w:divBdr>
            <w:top w:val="none" w:sz="0" w:space="0" w:color="auto"/>
            <w:left w:val="none" w:sz="0" w:space="0" w:color="auto"/>
            <w:bottom w:val="none" w:sz="0" w:space="0" w:color="auto"/>
            <w:right w:val="none" w:sz="0" w:space="0" w:color="auto"/>
          </w:divBdr>
        </w:div>
      </w:divsChild>
    </w:div>
    <w:div w:id="1441989990">
      <w:bodyDiv w:val="1"/>
      <w:marLeft w:val="0"/>
      <w:marRight w:val="0"/>
      <w:marTop w:val="0"/>
      <w:marBottom w:val="0"/>
      <w:divBdr>
        <w:top w:val="none" w:sz="0" w:space="0" w:color="auto"/>
        <w:left w:val="none" w:sz="0" w:space="0" w:color="auto"/>
        <w:bottom w:val="none" w:sz="0" w:space="0" w:color="auto"/>
        <w:right w:val="none" w:sz="0" w:space="0" w:color="auto"/>
      </w:divBdr>
    </w:div>
    <w:div w:id="1449199151">
      <w:bodyDiv w:val="1"/>
      <w:marLeft w:val="0"/>
      <w:marRight w:val="0"/>
      <w:marTop w:val="0"/>
      <w:marBottom w:val="0"/>
      <w:divBdr>
        <w:top w:val="none" w:sz="0" w:space="0" w:color="auto"/>
        <w:left w:val="none" w:sz="0" w:space="0" w:color="auto"/>
        <w:bottom w:val="none" w:sz="0" w:space="0" w:color="auto"/>
        <w:right w:val="none" w:sz="0" w:space="0" w:color="auto"/>
      </w:divBdr>
    </w:div>
    <w:div w:id="1837182371">
      <w:bodyDiv w:val="1"/>
      <w:marLeft w:val="0"/>
      <w:marRight w:val="0"/>
      <w:marTop w:val="0"/>
      <w:marBottom w:val="0"/>
      <w:divBdr>
        <w:top w:val="none" w:sz="0" w:space="0" w:color="auto"/>
        <w:left w:val="none" w:sz="0" w:space="0" w:color="auto"/>
        <w:bottom w:val="none" w:sz="0" w:space="0" w:color="auto"/>
        <w:right w:val="none" w:sz="0" w:space="0" w:color="auto"/>
      </w:divBdr>
    </w:div>
    <w:div w:id="18943497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eGY6WvT20uT9oMtHfXOVrC0UAYQ==">CgMxLjAyCWguMzBqMHpsbDIJaC4yZXQ5MnAwMgloLjI2aW4xcmcyCGgudHlqY3d0MghoLmdqZGd4czIJaC4xZm9iOXRlMgloLjN6bnlzaDcyCWguNGQzNG9nODIJaC4yczhleW8xMgloLjNyZGNyam4yCWguM2R5NnZrbTgAciExRHlrWVFGVGdvVC1kVkN6SU9GYk5oY3dISDJZbUY2T1A=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3BF2B21-99AB-4F59-8532-5881C747E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898</Words>
  <Characters>5122</Characters>
  <Application>Microsoft Office Word</Application>
  <DocSecurity>0</DocSecurity>
  <Lines>42</Lines>
  <Paragraphs>12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Anchoys</dc:creator>
  <cp:lastModifiedBy>Лена</cp:lastModifiedBy>
  <cp:revision>3</cp:revision>
  <cp:lastPrinted>2024-03-13T12:38:00Z</cp:lastPrinted>
  <dcterms:created xsi:type="dcterms:W3CDTF">2024-03-14T10:09:00Z</dcterms:created>
  <dcterms:modified xsi:type="dcterms:W3CDTF">2024-03-14T10:15:00Z</dcterms:modified>
</cp:coreProperties>
</file>