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Default="00774148" w:rsidP="00E062BC">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17.01.2023 </w:t>
      </w:r>
      <w:r w:rsidR="00632586">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 xml:space="preserve"> 5</w:t>
      </w:r>
    </w:p>
    <w:p w:rsidR="00F65CA5" w:rsidRPr="00363129" w:rsidRDefault="00F65CA5" w:rsidP="00E062BC">
      <w:pPr>
        <w:spacing w:after="0" w:line="240" w:lineRule="auto"/>
        <w:ind w:left="552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Із змінами</w:t>
      </w:r>
      <w:r w:rsidRPr="00F65CA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k-UA" w:eastAsia="ru-RU"/>
        </w:rPr>
        <w:t>внесеними протоколом уповноваженої особи № 6 від 18.01.2023</w:t>
      </w:r>
    </w:p>
    <w:p w:rsidR="00363129" w:rsidRDefault="00363129" w:rsidP="00E062BC">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Із змінами внесеними протоколом уповноваженої особи № 7 від 19.01.2023</w:t>
      </w:r>
    </w:p>
    <w:p w:rsidR="00C056D0" w:rsidRPr="00C056D0" w:rsidRDefault="00C056D0" w:rsidP="00E062BC">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Із змінами</w:t>
      </w:r>
      <w:r w:rsidRPr="00C056D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k-UA" w:eastAsia="ru-RU"/>
        </w:rPr>
        <w:t>внесеними протоколом уповноваженої особи № 8 від 20.01.2023</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632586"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з технічного обслуговування протипожежних систем адмінбудівлі ГУ ДПС у Черкаській області за адресою: м. Черкаси</w:t>
      </w:r>
      <w:r w:rsidRPr="0063258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вул. Хрещатик</w:t>
      </w:r>
      <w:r>
        <w:rPr>
          <w:rFonts w:ascii="Times New Roman" w:eastAsia="Times New Roman" w:hAnsi="Times New Roman" w:cs="Times New Roman"/>
          <w:b/>
          <w:bCs/>
          <w:color w:val="000000"/>
          <w:sz w:val="28"/>
          <w:szCs w:val="28"/>
          <w:lang w:val="en-US" w:eastAsia="ru-RU"/>
        </w:rPr>
        <w:t>, 235</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632586">
        <w:rPr>
          <w:rFonts w:ascii="Times New Roman" w:hAnsi="Times New Roman"/>
          <w:sz w:val="28"/>
          <w:szCs w:val="28"/>
          <w:lang w:val="uk-UA"/>
        </w:rPr>
        <w:t>504100000-2</w:t>
      </w:r>
      <w:r w:rsidRPr="008D6B72">
        <w:rPr>
          <w:rFonts w:ascii="Times New Roman" w:eastAsia="Times New Roman" w:hAnsi="Times New Roman" w:cs="Times New Roman"/>
          <w:bCs/>
          <w:color w:val="000000"/>
          <w:sz w:val="28"/>
          <w:szCs w:val="28"/>
          <w:lang w:val="uk-UA" w:eastAsia="ru-RU"/>
        </w:rPr>
        <w:t>)</w:t>
      </w:r>
    </w:p>
    <w:p w:rsidR="00E062BC" w:rsidRPr="00EE0DBF"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Pr>
          <w:rFonts w:ascii="Times New Roman" w:hAnsi="Times New Roman" w:cs="Times New Roman"/>
          <w:b/>
          <w:bCs/>
          <w:sz w:val="28"/>
          <w:szCs w:val="28"/>
        </w:rPr>
        <w:t>процедур</w:t>
      </w:r>
      <w:r>
        <w:rPr>
          <w:rFonts w:ascii="Times New Roman" w:hAnsi="Times New Roman" w:cs="Times New Roman"/>
          <w:b/>
          <w:bCs/>
          <w:sz w:val="28"/>
          <w:szCs w:val="28"/>
          <w:lang w:val="uk-UA"/>
        </w:rPr>
        <w:t>а закупі</w:t>
      </w:r>
      <w:proofErr w:type="gramStart"/>
      <w:r>
        <w:rPr>
          <w:rFonts w:ascii="Times New Roman" w:hAnsi="Times New Roman" w:cs="Times New Roman"/>
          <w:b/>
          <w:bCs/>
          <w:sz w:val="28"/>
          <w:szCs w:val="28"/>
          <w:lang w:val="uk-UA"/>
        </w:rPr>
        <w:t>вл</w:t>
      </w:r>
      <w:proofErr w:type="gramEnd"/>
      <w:r>
        <w:rPr>
          <w:rFonts w:ascii="Times New Roman" w:hAnsi="Times New Roman" w:cs="Times New Roman"/>
          <w:b/>
          <w:bCs/>
          <w:sz w:val="28"/>
          <w:szCs w:val="28"/>
          <w:lang w:val="uk-UA"/>
        </w:rPr>
        <w:t>і:</w:t>
      </w:r>
      <w:r w:rsidRPr="00EE0DBF">
        <w:rPr>
          <w:rFonts w:ascii="Times New Roman" w:hAnsi="Times New Roman" w:cs="Times New Roman"/>
          <w:b/>
          <w:bCs/>
          <w:sz w:val="28"/>
          <w:szCs w:val="28"/>
        </w:rPr>
        <w:t xml:space="preserve"> «Відкриті торги з особливостями»  </w:t>
      </w:r>
    </w:p>
    <w:p w:rsidR="00E062BC" w:rsidRPr="00E062BC" w:rsidRDefault="00E062BC" w:rsidP="00E062B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E062BC" w:rsidRPr="00F65CA5" w:rsidRDefault="00C056D0" w:rsidP="00E062BC">
      <w:pPr>
        <w:spacing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м. Черкаси</w:t>
      </w:r>
    </w:p>
    <w:p w:rsidR="00E062BC" w:rsidRPr="00156C6B" w:rsidRDefault="00E062BC" w:rsidP="00E062BC">
      <w:pPr>
        <w:spacing w:after="240" w:line="240" w:lineRule="auto"/>
        <w:rPr>
          <w:rFonts w:ascii="Times New Roman" w:eastAsia="Times New Roman" w:hAnsi="Times New Roman" w:cs="Times New Roman"/>
          <w:sz w:val="24"/>
          <w:szCs w:val="24"/>
          <w:lang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C056D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Pr="00890C88">
              <w:rPr>
                <w:rStyle w:val="22"/>
                <w:rFonts w:eastAsiaTheme="minorHAnsi"/>
                <w:sz w:val="24"/>
                <w:szCs w:val="24"/>
              </w:rPr>
              <w:lastRenderedPageBreak/>
              <w:t xml:space="preserve">послуг, що надавались, державним стандартам і правилам, та дотримання учасником  строків  надання 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w:t>
            </w:r>
            <w:r w:rsidRPr="00890C88">
              <w:rPr>
                <w:rStyle w:val="22"/>
                <w:rFonts w:eastAsiaTheme="minorHAnsi"/>
                <w:sz w:val="24"/>
                <w:szCs w:val="24"/>
              </w:rPr>
              <w:lastRenderedPageBreak/>
              <w:t>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32586" w:rsidRDefault="00632586" w:rsidP="00E062B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Послуги з технічного обслуговування протипожежних систем адмінбудівлі ГУ ДПС у Черкаській області за адресою: м. Черкаси</w:t>
            </w:r>
            <w:r w:rsidRPr="0063258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k-UA" w:eastAsia="ru-RU"/>
              </w:rPr>
              <w:t>вул. Хрещатик</w:t>
            </w:r>
            <w:r>
              <w:rPr>
                <w:rFonts w:ascii="Times New Roman" w:eastAsia="Times New Roman" w:hAnsi="Times New Roman" w:cs="Times New Roman"/>
                <w:bCs/>
                <w:color w:val="000000"/>
                <w:sz w:val="24"/>
                <w:szCs w:val="24"/>
                <w:lang w:val="en-US" w:eastAsia="ru-RU"/>
              </w:rPr>
              <w:t>, 235 (</w:t>
            </w:r>
            <w:r>
              <w:rPr>
                <w:rFonts w:ascii="Times New Roman" w:eastAsia="Times New Roman" w:hAnsi="Times New Roman" w:cs="Times New Roman"/>
                <w:bCs/>
                <w:color w:val="000000"/>
                <w:sz w:val="24"/>
                <w:szCs w:val="24"/>
                <w:lang w:val="uk-UA" w:eastAsia="ru-RU"/>
              </w:rPr>
              <w:t>код за ДК 021:2015:50410000-2)</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D02D4E" w:rsidRDefault="00E062BC" w:rsidP="00E062BC">
            <w:pPr>
              <w:contextualSpacing/>
              <w:jc w:val="both"/>
              <w:rPr>
                <w:rFonts w:ascii="Times New Roman" w:hAnsi="Times New Roman" w:cs="Times New Roman"/>
                <w:sz w:val="24"/>
                <w:szCs w:val="24"/>
                <w:lang w:val="en-US"/>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D02D4E">
              <w:rPr>
                <w:rFonts w:ascii="Times New Roman" w:hAnsi="Times New Roman" w:cs="Times New Roman"/>
                <w:sz w:val="24"/>
                <w:szCs w:val="24"/>
                <w:lang w:val="uk-UA"/>
              </w:rPr>
              <w:t>18002</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м. Черкаси</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вул. Хрещатик</w:t>
            </w:r>
            <w:r w:rsidR="00D02D4E">
              <w:rPr>
                <w:rFonts w:ascii="Times New Roman" w:hAnsi="Times New Roman" w:cs="Times New Roman"/>
                <w:sz w:val="24"/>
                <w:szCs w:val="24"/>
                <w:lang w:val="en-US"/>
              </w:rPr>
              <w:t>, 235</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C056D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C056D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D93F4D" w:rsidRPr="00F27B0E"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Анкета учасника закупівлі (за формою</w:t>
            </w:r>
            <w:r w:rsidRPr="00D93F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ви</w:t>
            </w:r>
            <w:r w:rsidR="00883826">
              <w:rPr>
                <w:rFonts w:ascii="Times New Roman" w:eastAsia="Times New Roman" w:hAnsi="Times New Roman" w:cs="Times New Roman"/>
                <w:color w:val="000000"/>
                <w:sz w:val="24"/>
                <w:szCs w:val="24"/>
                <w:lang w:val="uk-UA" w:eastAsia="ru-RU"/>
              </w:rPr>
              <w:t>кладеною у додатку № 7</w:t>
            </w:r>
            <w:r>
              <w:rPr>
                <w:rFonts w:ascii="Times New Roman" w:eastAsia="Times New Roman" w:hAnsi="Times New Roman" w:cs="Times New Roman"/>
                <w:color w:val="000000"/>
                <w:sz w:val="24"/>
                <w:szCs w:val="24"/>
                <w:lang w:val="uk-UA" w:eastAsia="ru-RU"/>
              </w:rPr>
              <w:t xml:space="preserve"> до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C056D0"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036FC5" w:rsidRDefault="00E062BC" w:rsidP="00E062BC">
            <w:pPr>
              <w:pStyle w:val="a3"/>
              <w:spacing w:before="0" w:beforeAutospacing="0" w:after="0" w:afterAutospacing="0"/>
              <w:jc w:val="both"/>
            </w:pPr>
            <w:r w:rsidRPr="00036FC5">
              <w:rPr>
                <w:lang w:val="uk-UA"/>
              </w:rPr>
              <w:t xml:space="preserve">     </w:t>
            </w:r>
            <w:r w:rsidRPr="00036FC5">
              <w:t xml:space="preserve">- кошторисної документації </w:t>
            </w:r>
            <w:r>
              <w:rPr>
                <w:lang w:val="uk-UA"/>
              </w:rPr>
              <w:t>на</w:t>
            </w:r>
            <w:r w:rsidRPr="00036FC5">
              <w:t xml:space="preserve"> </w:t>
            </w:r>
            <w:r>
              <w:rPr>
                <w:lang w:val="uk-UA"/>
              </w:rPr>
              <w:t xml:space="preserve">надання послуг </w:t>
            </w:r>
            <w:r w:rsidRPr="00036FC5">
              <w:t xml:space="preserve"> передбачених</w:t>
            </w:r>
            <w:r>
              <w:rPr>
                <w:lang w:val="uk-UA"/>
              </w:rPr>
              <w:t xml:space="preserve"> тендерною документацією</w:t>
            </w:r>
            <w:r w:rsidRPr="00036FC5">
              <w:t xml:space="preserve">. </w:t>
            </w:r>
          </w:p>
          <w:p w:rsidR="00E062BC" w:rsidRPr="004E2DA3" w:rsidRDefault="00E062BC" w:rsidP="00E062BC">
            <w:pPr>
              <w:pStyle w:val="a3"/>
              <w:spacing w:before="0" w:beforeAutospacing="0" w:after="0" w:afterAutospacing="0"/>
              <w:jc w:val="both"/>
              <w:rPr>
                <w:i/>
                <w:lang w:val="uk-UA"/>
              </w:rPr>
            </w:pPr>
            <w:r w:rsidRPr="00036FC5">
              <w:t xml:space="preserve">     </w:t>
            </w:r>
            <w:r w:rsidRPr="00036FC5">
              <w:rPr>
                <w:i/>
              </w:rPr>
              <w:t xml:space="preserve">Кошторисна документація, розроблена в програмному забезпеченні АВК, надається у сканованому вигляді, </w:t>
            </w:r>
            <w:proofErr w:type="gramStart"/>
            <w:r w:rsidRPr="00036FC5">
              <w:rPr>
                <w:i/>
              </w:rPr>
              <w:t>п</w:t>
            </w:r>
            <w:proofErr w:type="gramEnd"/>
            <w:r w:rsidRPr="00036FC5">
              <w:rPr>
                <w:i/>
              </w:rPr>
              <w:t>ідписана уповноваженою особою учасника та скріплена печаткою (за наявності).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056D0" w:rsidRDefault="00E062BC" w:rsidP="00E062BC">
            <w:pPr>
              <w:spacing w:before="150" w:after="150" w:line="240" w:lineRule="auto"/>
              <w:jc w:val="both"/>
              <w:rPr>
                <w:rFonts w:ascii="Times New Roman" w:eastAsia="Times New Roman" w:hAnsi="Times New Roman" w:cs="Times New Roman"/>
                <w:strike/>
                <w:color w:val="000000"/>
                <w:sz w:val="24"/>
                <w:szCs w:val="24"/>
                <w:lang w:val="uk-UA" w:eastAsia="ru-RU"/>
              </w:rPr>
            </w:pPr>
            <w:r w:rsidRPr="00C056D0">
              <w:rPr>
                <w:rFonts w:ascii="Times New Roman" w:eastAsia="Times New Roman" w:hAnsi="Times New Roman" w:cs="Times New Roman"/>
                <w:strike/>
                <w:color w:val="000000"/>
                <w:sz w:val="24"/>
                <w:szCs w:val="24"/>
                <w:lang w:eastAsia="ru-RU"/>
              </w:rPr>
              <w:t>Кінцевий строк подання тендерних пропозицій</w:t>
            </w:r>
            <w:r w:rsidRPr="00C056D0">
              <w:rPr>
                <w:rFonts w:ascii="Times New Roman" w:eastAsia="Times New Roman" w:hAnsi="Times New Roman" w:cs="Times New Roman"/>
                <w:strike/>
                <w:color w:val="000000"/>
                <w:sz w:val="24"/>
                <w:szCs w:val="24"/>
                <w:highlight w:val="yellow"/>
                <w:lang w:eastAsia="ru-RU"/>
              </w:rPr>
              <w:t xml:space="preserve">: </w:t>
            </w:r>
            <w:r w:rsidR="00774148" w:rsidRPr="00C056D0">
              <w:rPr>
                <w:rFonts w:ascii="Times New Roman" w:eastAsia="Times New Roman" w:hAnsi="Times New Roman" w:cs="Times New Roman"/>
                <w:strike/>
                <w:color w:val="000000"/>
                <w:sz w:val="24"/>
                <w:szCs w:val="24"/>
                <w:lang w:val="uk-UA" w:eastAsia="ru-RU"/>
              </w:rPr>
              <w:t>25.01.2023 00:00</w:t>
            </w:r>
          </w:p>
          <w:p w:rsidR="00C056D0" w:rsidRPr="00774148" w:rsidRDefault="00C056D0"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Pr>
                <w:rFonts w:ascii="Times New Roman" w:eastAsia="Times New Roman" w:hAnsi="Times New Roman" w:cs="Times New Roman"/>
                <w:color w:val="000000"/>
                <w:sz w:val="24"/>
                <w:szCs w:val="24"/>
                <w:lang w:val="uk-UA" w:eastAsia="ru-RU"/>
              </w:rPr>
              <w:t>26.01.2023 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Pr="00A0225D" w:rsidRDefault="00D02D4E" w:rsidP="00E062BC">
      <w:pPr>
        <w:spacing w:line="240" w:lineRule="auto"/>
        <w:jc w:val="right"/>
        <w:rPr>
          <w:rFonts w:ascii="Times New Roman" w:eastAsia="Times New Roman" w:hAnsi="Times New Roman" w:cs="Times New Roman"/>
          <w:b/>
          <w:bCs/>
          <w:strike/>
          <w:color w:val="000000"/>
          <w:sz w:val="24"/>
          <w:szCs w:val="24"/>
          <w:lang w:val="en-US" w:eastAsia="ru-RU"/>
        </w:rPr>
      </w:pPr>
    </w:p>
    <w:p w:rsidR="00D02D4E" w:rsidRPr="00A0225D" w:rsidRDefault="00D02D4E" w:rsidP="00FE6C29">
      <w:pPr>
        <w:spacing w:line="240" w:lineRule="auto"/>
        <w:rPr>
          <w:rFonts w:ascii="Times New Roman" w:eastAsia="Times New Roman" w:hAnsi="Times New Roman" w:cs="Times New Roman"/>
          <w:b/>
          <w:bCs/>
          <w:strike/>
          <w:color w:val="000000"/>
          <w:sz w:val="24"/>
          <w:szCs w:val="24"/>
          <w:lang w:val="en-US" w:eastAsia="ru-RU"/>
        </w:rPr>
      </w:pPr>
    </w:p>
    <w:p w:rsidR="00E062BC" w:rsidRPr="00A0225D" w:rsidRDefault="00E062BC" w:rsidP="00E062BC">
      <w:pPr>
        <w:spacing w:line="240" w:lineRule="auto"/>
        <w:jc w:val="right"/>
        <w:rPr>
          <w:rFonts w:ascii="Times New Roman" w:eastAsia="Times New Roman" w:hAnsi="Times New Roman" w:cs="Times New Roman"/>
          <w:strike/>
          <w:sz w:val="24"/>
          <w:szCs w:val="24"/>
          <w:lang w:eastAsia="ru-RU"/>
        </w:rPr>
      </w:pPr>
      <w:r w:rsidRPr="00A0225D">
        <w:rPr>
          <w:rFonts w:ascii="Times New Roman" w:eastAsia="Times New Roman" w:hAnsi="Times New Roman" w:cs="Times New Roman"/>
          <w:b/>
          <w:bCs/>
          <w:strike/>
          <w:color w:val="000000"/>
          <w:sz w:val="24"/>
          <w:szCs w:val="24"/>
          <w:lang w:eastAsia="ru-RU"/>
        </w:rPr>
        <w:t>Додаток № 1 до тендерної документації</w:t>
      </w:r>
    </w:p>
    <w:p w:rsidR="00E062BC" w:rsidRPr="00A0225D" w:rsidRDefault="00E062BC" w:rsidP="00E062BC">
      <w:pPr>
        <w:spacing w:line="240" w:lineRule="auto"/>
        <w:jc w:val="center"/>
        <w:rPr>
          <w:rFonts w:ascii="Times New Roman" w:eastAsia="Times New Roman" w:hAnsi="Times New Roman" w:cs="Times New Roman"/>
          <w:strike/>
          <w:sz w:val="24"/>
          <w:szCs w:val="24"/>
          <w:lang w:eastAsia="ru-RU"/>
        </w:rPr>
      </w:pPr>
      <w:r w:rsidRPr="00A0225D">
        <w:rPr>
          <w:rFonts w:ascii="Times New Roman" w:eastAsia="Times New Roman" w:hAnsi="Times New Roman" w:cs="Times New Roman"/>
          <w:b/>
          <w:bCs/>
          <w:strike/>
          <w:color w:val="000000"/>
          <w:sz w:val="24"/>
          <w:szCs w:val="24"/>
          <w:lang w:eastAsia="ru-RU"/>
        </w:rPr>
        <w:t>Кваліфікаційні критерії</w:t>
      </w:r>
    </w:p>
    <w:p w:rsidR="00E062BC" w:rsidRPr="00A0225D" w:rsidRDefault="00E062BC" w:rsidP="00E062BC">
      <w:pPr>
        <w:spacing w:after="0" w:line="240" w:lineRule="auto"/>
        <w:rPr>
          <w:rFonts w:ascii="Times New Roman" w:eastAsia="Times New Roman" w:hAnsi="Times New Roman" w:cs="Times New Roman"/>
          <w:strike/>
          <w:sz w:val="24"/>
          <w:szCs w:val="24"/>
          <w:lang w:eastAsia="ru-RU"/>
        </w:rPr>
      </w:pPr>
    </w:p>
    <w:p w:rsidR="00FE6C29" w:rsidRPr="00A0225D" w:rsidRDefault="00FE6C29" w:rsidP="00FE6C29">
      <w:pPr>
        <w:ind w:right="113"/>
        <w:jc w:val="both"/>
        <w:rPr>
          <w:rFonts w:ascii="Times New Roman" w:hAnsi="Times New Roman" w:cs="Times New Roman"/>
          <w:strike/>
          <w:sz w:val="24"/>
          <w:szCs w:val="24"/>
          <w:lang w:val="en-US"/>
        </w:rPr>
      </w:pPr>
      <w:r w:rsidRPr="00A0225D">
        <w:rPr>
          <w:rFonts w:ascii="Times New Roman" w:hAnsi="Times New Roman" w:cs="Times New Roman"/>
          <w:strike/>
          <w:sz w:val="24"/>
          <w:szCs w:val="24"/>
        </w:rPr>
        <w:t>Учасник</w:t>
      </w:r>
      <w:r w:rsidRPr="00A0225D">
        <w:rPr>
          <w:rFonts w:ascii="Times New Roman" w:hAnsi="Times New Roman" w:cs="Times New Roman"/>
          <w:strike/>
          <w:sz w:val="24"/>
          <w:szCs w:val="24"/>
          <w:lang w:val="en-US"/>
        </w:rPr>
        <w:t xml:space="preserve"> </w:t>
      </w:r>
      <w:r w:rsidRPr="00A0225D">
        <w:rPr>
          <w:rFonts w:ascii="Times New Roman" w:hAnsi="Times New Roman" w:cs="Times New Roman"/>
          <w:strike/>
          <w:sz w:val="24"/>
          <w:szCs w:val="24"/>
        </w:rPr>
        <w:t>повинен</w:t>
      </w:r>
      <w:r w:rsidRPr="00A0225D">
        <w:rPr>
          <w:rFonts w:ascii="Times New Roman" w:hAnsi="Times New Roman" w:cs="Times New Roman"/>
          <w:strike/>
          <w:sz w:val="24"/>
          <w:szCs w:val="24"/>
          <w:lang w:val="en-US"/>
        </w:rPr>
        <w:t xml:space="preserve"> </w:t>
      </w:r>
      <w:r w:rsidRPr="00A0225D">
        <w:rPr>
          <w:rFonts w:ascii="Times New Roman" w:hAnsi="Times New Roman" w:cs="Times New Roman"/>
          <w:strike/>
          <w:sz w:val="24"/>
          <w:szCs w:val="24"/>
        </w:rPr>
        <w:t>надати</w:t>
      </w:r>
      <w:r w:rsidRPr="00A0225D">
        <w:rPr>
          <w:rFonts w:ascii="Times New Roman" w:hAnsi="Times New Roman" w:cs="Times New Roman"/>
          <w:strike/>
          <w:sz w:val="24"/>
          <w:szCs w:val="24"/>
          <w:lang w:val="en-US"/>
        </w:rPr>
        <w:t>:</w:t>
      </w:r>
    </w:p>
    <w:p w:rsidR="00FE6C29" w:rsidRPr="00A0225D" w:rsidRDefault="00FE6C29" w:rsidP="00FE6C29">
      <w:pPr>
        <w:shd w:val="clear" w:color="auto" w:fill="FFFFFF"/>
        <w:ind w:firstLine="709"/>
        <w:jc w:val="both"/>
        <w:rPr>
          <w:rFonts w:ascii="Times New Roman" w:hAnsi="Times New Roman" w:cs="Times New Roman"/>
          <w:strike/>
          <w:color w:val="000000"/>
          <w:sz w:val="24"/>
          <w:szCs w:val="24"/>
          <w:lang w:val="en-US"/>
        </w:rPr>
      </w:pPr>
      <w:r w:rsidRPr="00A0225D">
        <w:rPr>
          <w:rFonts w:ascii="Times New Roman" w:hAnsi="Times New Roman" w:cs="Times New Roman"/>
          <w:strike/>
          <w:color w:val="000000"/>
          <w:sz w:val="24"/>
          <w:szCs w:val="24"/>
          <w:lang w:val="en-US"/>
        </w:rPr>
        <w:t xml:space="preserve">1. </w:t>
      </w:r>
      <w:r w:rsidRPr="00A0225D">
        <w:rPr>
          <w:rFonts w:ascii="Times New Roman" w:hAnsi="Times New Roman" w:cs="Times New Roman"/>
          <w:strike/>
          <w:color w:val="000000"/>
          <w:sz w:val="24"/>
          <w:szCs w:val="24"/>
        </w:rPr>
        <w:t>Довідку</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в</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довільній</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формі</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про</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наявність</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обладнання</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та</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матеріально</w:t>
      </w:r>
      <w:r w:rsidRPr="00A0225D">
        <w:rPr>
          <w:rFonts w:ascii="Times New Roman" w:hAnsi="Times New Roman" w:cs="Times New Roman"/>
          <w:strike/>
          <w:color w:val="000000"/>
          <w:sz w:val="24"/>
          <w:szCs w:val="24"/>
          <w:lang w:val="en-US"/>
        </w:rPr>
        <w:t>-</w:t>
      </w:r>
      <w:r w:rsidRPr="00A0225D">
        <w:rPr>
          <w:rFonts w:ascii="Times New Roman" w:hAnsi="Times New Roman" w:cs="Times New Roman"/>
          <w:strike/>
          <w:color w:val="000000"/>
          <w:sz w:val="24"/>
          <w:szCs w:val="24"/>
        </w:rPr>
        <w:t>технічної</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бази</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необхідних</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для</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надання</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послуг</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визначених</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у</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технічній</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специфікації</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із</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зазначенням</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найменування</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кількості</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та</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правової</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підстави</w:t>
      </w:r>
      <w:r w:rsidRPr="00A0225D">
        <w:rPr>
          <w:rFonts w:ascii="Times New Roman" w:hAnsi="Times New Roman" w:cs="Times New Roman"/>
          <w:strike/>
          <w:color w:val="000000"/>
          <w:sz w:val="24"/>
          <w:szCs w:val="24"/>
          <w:lang w:val="en-US"/>
        </w:rPr>
        <w:t xml:space="preserve"> </w:t>
      </w:r>
      <w:r w:rsidRPr="00A0225D">
        <w:rPr>
          <w:rFonts w:ascii="Times New Roman" w:hAnsi="Times New Roman" w:cs="Times New Roman"/>
          <w:strike/>
          <w:color w:val="000000"/>
          <w:sz w:val="24"/>
          <w:szCs w:val="24"/>
        </w:rPr>
        <w:t>володіння</w:t>
      </w:r>
      <w:r w:rsidRPr="00A0225D">
        <w:rPr>
          <w:rFonts w:ascii="Times New Roman" w:hAnsi="Times New Roman" w:cs="Times New Roman"/>
          <w:strike/>
          <w:color w:val="000000"/>
          <w:sz w:val="24"/>
          <w:szCs w:val="24"/>
          <w:lang w:val="en-US"/>
        </w:rPr>
        <w:t xml:space="preserve"> / </w:t>
      </w:r>
      <w:r w:rsidRPr="00A0225D">
        <w:rPr>
          <w:rFonts w:ascii="Times New Roman" w:hAnsi="Times New Roman" w:cs="Times New Roman"/>
          <w:strike/>
          <w:color w:val="000000"/>
          <w:sz w:val="24"/>
          <w:szCs w:val="24"/>
        </w:rPr>
        <w:t>користування</w:t>
      </w:r>
      <w:r w:rsidRPr="00A0225D">
        <w:rPr>
          <w:rFonts w:ascii="Times New Roman" w:hAnsi="Times New Roman" w:cs="Times New Roman"/>
          <w:strike/>
          <w:color w:val="000000"/>
          <w:sz w:val="24"/>
          <w:szCs w:val="24"/>
          <w:lang w:val="en-US"/>
        </w:rPr>
        <w:t>.</w:t>
      </w:r>
    </w:p>
    <w:p w:rsidR="00FE6C29" w:rsidRPr="00A0225D" w:rsidRDefault="00FE6C29" w:rsidP="00FE6C29">
      <w:pPr>
        <w:pStyle w:val="21"/>
        <w:ind w:left="0" w:firstLine="709"/>
        <w:jc w:val="both"/>
        <w:rPr>
          <w:rFonts w:ascii="Times New Roman" w:hAnsi="Times New Roman"/>
          <w:strike/>
          <w:color w:val="000000"/>
          <w:sz w:val="24"/>
          <w:szCs w:val="24"/>
          <w:lang w:val="uk-UA" w:eastAsia="ru-RU"/>
        </w:rPr>
      </w:pPr>
      <w:r w:rsidRPr="00A0225D">
        <w:rPr>
          <w:rFonts w:ascii="Times New Roman" w:hAnsi="Times New Roman"/>
          <w:strike/>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і технологій, необхідних для надання послуг, визначених у технічній специфікації,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технічній специфікації до предмета закупівлі.</w:t>
      </w:r>
    </w:p>
    <w:p w:rsidR="00FE6C29" w:rsidRPr="00A0225D" w:rsidRDefault="00FE6C29" w:rsidP="00FE6C29">
      <w:pPr>
        <w:ind w:firstLine="709"/>
        <w:jc w:val="both"/>
        <w:rPr>
          <w:rFonts w:ascii="Times New Roman" w:hAnsi="Times New Roman" w:cs="Times New Roman"/>
          <w:strike/>
          <w:sz w:val="24"/>
          <w:szCs w:val="24"/>
        </w:rPr>
      </w:pPr>
      <w:r w:rsidRPr="00A0225D">
        <w:rPr>
          <w:rFonts w:ascii="Times New Roman" w:hAnsi="Times New Roman" w:cs="Times New Roman"/>
          <w:strike/>
          <w:sz w:val="24"/>
          <w:szCs w:val="24"/>
        </w:rPr>
        <w:t>Згідно НПАОП 0.00-1.71-13 Учасник зобов</w:t>
      </w:r>
      <w:proofErr w:type="gramStart"/>
      <w:r w:rsidRPr="00A0225D">
        <w:rPr>
          <w:rFonts w:ascii="Times New Roman" w:hAnsi="Times New Roman" w:cs="Times New Roman"/>
          <w:strike/>
          <w:sz w:val="24"/>
          <w:szCs w:val="24"/>
        </w:rPr>
        <w:t>`я</w:t>
      </w:r>
      <w:proofErr w:type="gramEnd"/>
      <w:r w:rsidRPr="00A0225D">
        <w:rPr>
          <w:rFonts w:ascii="Times New Roman" w:hAnsi="Times New Roman" w:cs="Times New Roman"/>
          <w:strike/>
          <w:sz w:val="24"/>
          <w:szCs w:val="24"/>
        </w:rPr>
        <w:t>заний надати оригінали або копії наступних документів:</w:t>
      </w:r>
    </w:p>
    <w:p w:rsidR="00FE6C29" w:rsidRPr="00A0225D" w:rsidRDefault="00FE6C29" w:rsidP="00FE6C29">
      <w:pPr>
        <w:ind w:left="426"/>
        <w:jc w:val="both"/>
        <w:rPr>
          <w:rFonts w:ascii="Times New Roman" w:hAnsi="Times New Roman" w:cs="Times New Roman"/>
          <w:strike/>
          <w:sz w:val="24"/>
          <w:szCs w:val="24"/>
        </w:rPr>
      </w:pPr>
      <w:r w:rsidRPr="00A0225D">
        <w:rPr>
          <w:rFonts w:ascii="Times New Roman" w:hAnsi="Times New Roman" w:cs="Times New Roman"/>
          <w:strike/>
          <w:sz w:val="24"/>
          <w:szCs w:val="24"/>
        </w:rPr>
        <w:t xml:space="preserve">- протоколів про випробування </w:t>
      </w:r>
      <w:proofErr w:type="gramStart"/>
      <w:r w:rsidRPr="00A0225D">
        <w:rPr>
          <w:rFonts w:ascii="Times New Roman" w:hAnsi="Times New Roman" w:cs="Times New Roman"/>
          <w:strike/>
          <w:sz w:val="24"/>
          <w:szCs w:val="24"/>
        </w:rPr>
        <w:t>ручного</w:t>
      </w:r>
      <w:proofErr w:type="gramEnd"/>
      <w:r w:rsidRPr="00A0225D">
        <w:rPr>
          <w:rFonts w:ascii="Times New Roman" w:hAnsi="Times New Roman" w:cs="Times New Roman"/>
          <w:strike/>
          <w:sz w:val="24"/>
          <w:szCs w:val="24"/>
        </w:rPr>
        <w:t xml:space="preserve"> електрифікованого інструменту;</w:t>
      </w:r>
    </w:p>
    <w:p w:rsidR="00FE6C29" w:rsidRPr="00A0225D" w:rsidRDefault="00FE6C29" w:rsidP="00FE6C29">
      <w:pPr>
        <w:tabs>
          <w:tab w:val="left" w:pos="567"/>
        </w:tabs>
        <w:spacing w:line="276" w:lineRule="auto"/>
        <w:ind w:left="360"/>
        <w:jc w:val="both"/>
        <w:rPr>
          <w:rFonts w:ascii="Times New Roman" w:eastAsia="Arial" w:hAnsi="Times New Roman" w:cs="Times New Roman"/>
          <w:strike/>
          <w:color w:val="000000"/>
          <w:sz w:val="24"/>
          <w:szCs w:val="24"/>
          <w:lang w:eastAsia="ru-RU"/>
        </w:rPr>
      </w:pPr>
      <w:r w:rsidRPr="00A0225D">
        <w:rPr>
          <w:rFonts w:ascii="Times New Roman" w:hAnsi="Times New Roman" w:cs="Times New Roman"/>
          <w:strike/>
          <w:sz w:val="24"/>
          <w:szCs w:val="24"/>
        </w:rPr>
        <w:t xml:space="preserve"> - протоколів випробувань драбин або стрем</w:t>
      </w:r>
      <w:proofErr w:type="gramStart"/>
      <w:r w:rsidRPr="00A0225D">
        <w:rPr>
          <w:rFonts w:ascii="Times New Roman" w:hAnsi="Times New Roman" w:cs="Times New Roman"/>
          <w:strike/>
          <w:sz w:val="24"/>
          <w:szCs w:val="24"/>
        </w:rPr>
        <w:t>`я</w:t>
      </w:r>
      <w:proofErr w:type="gramEnd"/>
      <w:r w:rsidRPr="00A0225D">
        <w:rPr>
          <w:rFonts w:ascii="Times New Roman" w:hAnsi="Times New Roman" w:cs="Times New Roman"/>
          <w:strike/>
          <w:sz w:val="24"/>
          <w:szCs w:val="24"/>
        </w:rPr>
        <w:t>нок</w:t>
      </w:r>
      <w:r w:rsidRPr="00A0225D">
        <w:rPr>
          <w:rFonts w:ascii="Times New Roman" w:eastAsia="Arial" w:hAnsi="Times New Roman" w:cs="Times New Roman"/>
          <w:strike/>
          <w:color w:val="000000"/>
          <w:sz w:val="24"/>
          <w:szCs w:val="24"/>
          <w:lang w:eastAsia="ru-RU"/>
        </w:rPr>
        <w:t>.</w:t>
      </w:r>
    </w:p>
    <w:p w:rsidR="00FE6C29" w:rsidRPr="00A0225D" w:rsidRDefault="00FE6C29" w:rsidP="00FE6C29">
      <w:pPr>
        <w:ind w:firstLine="360"/>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xml:space="preserve">  Учасник торгів повинен надати копії відсканованих із оригіналів таких документів: копію Дозволу виданого державною службою України з питань праці (або декларації відповідності матеріально-технічної бази вимогам законодавства з питань охорони праці) щодо виконання роботи </w:t>
      </w:r>
      <w:proofErr w:type="gramStart"/>
      <w:r w:rsidRPr="00A0225D">
        <w:rPr>
          <w:rFonts w:ascii="Times New Roman" w:eastAsia="Arial" w:hAnsi="Times New Roman" w:cs="Times New Roman"/>
          <w:strike/>
          <w:color w:val="000000"/>
          <w:sz w:val="24"/>
          <w:szCs w:val="24"/>
          <w:lang w:eastAsia="ru-RU"/>
        </w:rPr>
        <w:t>п</w:t>
      </w:r>
      <w:proofErr w:type="gramEnd"/>
      <w:r w:rsidRPr="00A0225D">
        <w:rPr>
          <w:rFonts w:ascii="Times New Roman" w:eastAsia="Arial" w:hAnsi="Times New Roman" w:cs="Times New Roman"/>
          <w:strike/>
          <w:color w:val="000000"/>
          <w:sz w:val="24"/>
          <w:szCs w:val="24"/>
          <w:lang w:eastAsia="ru-RU"/>
        </w:rPr>
        <w:t>ідвищеної небезпеки: роботи що виконуються на висоті понад 1,3 метрів, роботи верхолазні, (дозвіл або декларація  повинні бути дійсними на момент подання пропозицій учасників).</w:t>
      </w:r>
    </w:p>
    <w:p w:rsidR="00FE6C29" w:rsidRPr="00A0225D" w:rsidRDefault="00FE6C29" w:rsidP="00FE6C29">
      <w:pPr>
        <w:tabs>
          <w:tab w:val="left" w:pos="567"/>
        </w:tabs>
        <w:spacing w:line="276" w:lineRule="auto"/>
        <w:jc w:val="both"/>
        <w:rPr>
          <w:rFonts w:ascii="Times New Roman" w:eastAsia="Arial" w:hAnsi="Times New Roman" w:cs="Times New Roman"/>
          <w:strike/>
          <w:color w:val="000000"/>
          <w:sz w:val="24"/>
          <w:szCs w:val="24"/>
          <w:highlight w:val="yellow"/>
          <w:lang w:eastAsia="ru-RU"/>
        </w:rPr>
      </w:pPr>
    </w:p>
    <w:p w:rsidR="00FE6C29" w:rsidRPr="00A0225D" w:rsidRDefault="00FE6C29" w:rsidP="00FE6C29">
      <w:pPr>
        <w:ind w:firstLine="709"/>
        <w:jc w:val="both"/>
        <w:rPr>
          <w:rFonts w:ascii="Times New Roman" w:hAnsi="Times New Roman" w:cs="Times New Roman"/>
          <w:strike/>
          <w:color w:val="000000"/>
          <w:sz w:val="24"/>
          <w:szCs w:val="24"/>
        </w:rPr>
      </w:pPr>
      <w:r w:rsidRPr="00A0225D">
        <w:rPr>
          <w:rFonts w:ascii="Times New Roman" w:hAnsi="Times New Roman" w:cs="Times New Roman"/>
          <w:strike/>
          <w:color w:val="000000"/>
          <w:sz w:val="24"/>
          <w:szCs w:val="24"/>
        </w:rPr>
        <w:t xml:space="preserve">2. Довідку про наявність працівників </w:t>
      </w:r>
      <w:proofErr w:type="gramStart"/>
      <w:r w:rsidRPr="00A0225D">
        <w:rPr>
          <w:rFonts w:ascii="Times New Roman" w:hAnsi="Times New Roman" w:cs="Times New Roman"/>
          <w:strike/>
          <w:color w:val="000000"/>
          <w:sz w:val="24"/>
          <w:szCs w:val="24"/>
        </w:rPr>
        <w:t>в</w:t>
      </w:r>
      <w:proofErr w:type="gramEnd"/>
      <w:r w:rsidRPr="00A0225D">
        <w:rPr>
          <w:rFonts w:ascii="Times New Roman" w:hAnsi="Times New Roman" w:cs="Times New Roman"/>
          <w:strike/>
          <w:color w:val="000000"/>
          <w:sz w:val="24"/>
          <w:szCs w:val="24"/>
        </w:rPr>
        <w:t>ідповідної кваліфікації, які мають необхідні знання та досвід за формою Таблиці 1.</w:t>
      </w:r>
    </w:p>
    <w:p w:rsidR="00FE6C29" w:rsidRPr="00A0225D" w:rsidRDefault="00FE6C29" w:rsidP="00FE6C29">
      <w:pPr>
        <w:jc w:val="right"/>
        <w:rPr>
          <w:rFonts w:ascii="Times New Roman" w:hAnsi="Times New Roman" w:cs="Times New Roman"/>
          <w:strike/>
          <w:color w:val="000000"/>
          <w:sz w:val="24"/>
          <w:szCs w:val="24"/>
        </w:rPr>
      </w:pPr>
      <w:r w:rsidRPr="00A0225D">
        <w:rPr>
          <w:rFonts w:ascii="Times New Roman" w:hAnsi="Times New Roman" w:cs="Times New Roman"/>
          <w:strike/>
          <w:color w:val="000000"/>
          <w:sz w:val="24"/>
          <w:szCs w:val="24"/>
        </w:rPr>
        <w:t xml:space="preserve">Таблиця 1  </w:t>
      </w:r>
    </w:p>
    <w:tbl>
      <w:tblPr>
        <w:tblStyle w:val="ac"/>
        <w:tblW w:w="0" w:type="auto"/>
        <w:tblLook w:val="04A0" w:firstRow="1" w:lastRow="0" w:firstColumn="1" w:lastColumn="0" w:noHBand="0" w:noVBand="1"/>
      </w:tblPr>
      <w:tblGrid>
        <w:gridCol w:w="640"/>
        <w:gridCol w:w="1716"/>
        <w:gridCol w:w="1750"/>
        <w:gridCol w:w="3402"/>
        <w:gridCol w:w="2410"/>
      </w:tblGrid>
      <w:tr w:rsidR="00FE6C29" w:rsidRPr="00A0225D" w:rsidTr="00033821">
        <w:tc>
          <w:tcPr>
            <w:tcW w:w="9918" w:type="dxa"/>
            <w:gridSpan w:val="5"/>
          </w:tcPr>
          <w:p w:rsidR="00FE6C29" w:rsidRPr="00A0225D" w:rsidRDefault="00FE6C29" w:rsidP="00033821">
            <w:pPr>
              <w:jc w:val="center"/>
              <w:rPr>
                <w:rFonts w:ascii="Times New Roman" w:hAnsi="Times New Roman" w:cs="Times New Roman"/>
                <w:bCs/>
                <w:strike/>
                <w:sz w:val="24"/>
                <w:szCs w:val="24"/>
                <w:lang w:val="uk-UA"/>
              </w:rPr>
            </w:pPr>
            <w:r w:rsidRPr="00A0225D">
              <w:rPr>
                <w:rFonts w:ascii="Times New Roman" w:hAnsi="Times New Roman" w:cs="Times New Roman"/>
                <w:bCs/>
                <w:strike/>
                <w:sz w:val="24"/>
                <w:szCs w:val="24"/>
                <w:lang w:val="uk-UA"/>
              </w:rPr>
              <w:t>Довідка про наявність працівників відповідної кваліфікації, які мають необхідні знання та досвід</w:t>
            </w:r>
          </w:p>
        </w:tc>
      </w:tr>
      <w:tr w:rsidR="00FE6C29" w:rsidRPr="00A0225D" w:rsidTr="00033821">
        <w:trPr>
          <w:trHeight w:val="1066"/>
        </w:trPr>
        <w:tc>
          <w:tcPr>
            <w:tcW w:w="640" w:type="dxa"/>
          </w:tcPr>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ПІБ</w:t>
            </w:r>
          </w:p>
        </w:tc>
        <w:tc>
          <w:tcPr>
            <w:tcW w:w="1716" w:type="dxa"/>
          </w:tcPr>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Кваліфікація та</w:t>
            </w:r>
          </w:p>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посада</w:t>
            </w:r>
          </w:p>
        </w:tc>
        <w:tc>
          <w:tcPr>
            <w:tcW w:w="1750" w:type="dxa"/>
          </w:tcPr>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Загальний стаж роботи</w:t>
            </w:r>
          </w:p>
        </w:tc>
        <w:tc>
          <w:tcPr>
            <w:tcW w:w="3402" w:type="dxa"/>
          </w:tcPr>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Працівник учасника/**працівник субпідрядника/співвиконавця</w:t>
            </w:r>
          </w:p>
        </w:tc>
        <w:tc>
          <w:tcPr>
            <w:tcW w:w="2410" w:type="dxa"/>
          </w:tcPr>
          <w:p w:rsidR="00FE6C29" w:rsidRPr="00A0225D" w:rsidRDefault="00FE6C29" w:rsidP="00033821">
            <w:pPr>
              <w:rPr>
                <w:rFonts w:ascii="Times New Roman" w:hAnsi="Times New Roman" w:cs="Times New Roman"/>
                <w:strike/>
                <w:sz w:val="24"/>
                <w:szCs w:val="24"/>
                <w:lang w:val="uk-UA"/>
              </w:rPr>
            </w:pPr>
            <w:r w:rsidRPr="00A0225D">
              <w:rPr>
                <w:rFonts w:ascii="Times New Roman" w:hAnsi="Times New Roman" w:cs="Times New Roman"/>
                <w:strike/>
                <w:sz w:val="24"/>
                <w:szCs w:val="24"/>
                <w:lang w:val="uk-UA"/>
              </w:rPr>
              <w:t>**Назва субпідрядника/ співвиконавця</w:t>
            </w:r>
          </w:p>
        </w:tc>
      </w:tr>
      <w:tr w:rsidR="00FE6C29" w:rsidRPr="00A0225D" w:rsidTr="00033821">
        <w:tc>
          <w:tcPr>
            <w:tcW w:w="640" w:type="dxa"/>
          </w:tcPr>
          <w:p w:rsidR="00FE6C29" w:rsidRPr="00A0225D" w:rsidRDefault="00FE6C29" w:rsidP="00033821">
            <w:pPr>
              <w:rPr>
                <w:rFonts w:ascii="Times New Roman" w:hAnsi="Times New Roman" w:cs="Times New Roman"/>
                <w:strike/>
                <w:sz w:val="24"/>
                <w:szCs w:val="24"/>
              </w:rPr>
            </w:pPr>
          </w:p>
        </w:tc>
        <w:tc>
          <w:tcPr>
            <w:tcW w:w="1716" w:type="dxa"/>
          </w:tcPr>
          <w:p w:rsidR="00FE6C29" w:rsidRPr="00A0225D" w:rsidRDefault="00FE6C29" w:rsidP="00033821">
            <w:pPr>
              <w:rPr>
                <w:rFonts w:ascii="Times New Roman" w:hAnsi="Times New Roman" w:cs="Times New Roman"/>
                <w:strike/>
                <w:sz w:val="24"/>
                <w:szCs w:val="24"/>
              </w:rPr>
            </w:pPr>
          </w:p>
        </w:tc>
        <w:tc>
          <w:tcPr>
            <w:tcW w:w="1750" w:type="dxa"/>
          </w:tcPr>
          <w:p w:rsidR="00FE6C29" w:rsidRPr="00A0225D" w:rsidRDefault="00FE6C29" w:rsidP="00033821">
            <w:pPr>
              <w:rPr>
                <w:rFonts w:ascii="Times New Roman" w:hAnsi="Times New Roman" w:cs="Times New Roman"/>
                <w:strike/>
                <w:sz w:val="24"/>
                <w:szCs w:val="24"/>
              </w:rPr>
            </w:pPr>
          </w:p>
        </w:tc>
        <w:tc>
          <w:tcPr>
            <w:tcW w:w="3402" w:type="dxa"/>
          </w:tcPr>
          <w:p w:rsidR="00FE6C29" w:rsidRPr="00A0225D" w:rsidRDefault="00FE6C29" w:rsidP="00033821">
            <w:pPr>
              <w:rPr>
                <w:rFonts w:ascii="Times New Roman" w:hAnsi="Times New Roman" w:cs="Times New Roman"/>
                <w:strike/>
                <w:sz w:val="24"/>
                <w:szCs w:val="24"/>
              </w:rPr>
            </w:pPr>
          </w:p>
        </w:tc>
        <w:tc>
          <w:tcPr>
            <w:tcW w:w="2410" w:type="dxa"/>
          </w:tcPr>
          <w:p w:rsidR="00FE6C29" w:rsidRPr="00A0225D" w:rsidRDefault="00FE6C29" w:rsidP="00033821">
            <w:pPr>
              <w:rPr>
                <w:rFonts w:ascii="Times New Roman" w:hAnsi="Times New Roman" w:cs="Times New Roman"/>
                <w:strike/>
                <w:sz w:val="24"/>
                <w:szCs w:val="24"/>
              </w:rPr>
            </w:pPr>
          </w:p>
        </w:tc>
      </w:tr>
    </w:tbl>
    <w:p w:rsidR="00FE6C29" w:rsidRPr="00A0225D" w:rsidRDefault="00FE6C29" w:rsidP="00FE6C29">
      <w:pPr>
        <w:pStyle w:val="a6"/>
        <w:tabs>
          <w:tab w:val="left" w:pos="259"/>
          <w:tab w:val="left" w:pos="542"/>
        </w:tabs>
        <w:ind w:left="360"/>
        <w:jc w:val="both"/>
        <w:rPr>
          <w:rFonts w:ascii="Times New Roman" w:eastAsia="Arial" w:hAnsi="Times New Roman" w:cs="Times New Roman"/>
          <w:strike/>
          <w:color w:val="000000"/>
          <w:sz w:val="24"/>
          <w:szCs w:val="24"/>
          <w:highlight w:val="yellow"/>
          <w:lang w:eastAsia="ru-RU"/>
        </w:rPr>
      </w:pPr>
      <w:r w:rsidRPr="00A0225D">
        <w:rPr>
          <w:rFonts w:ascii="Times New Roman" w:hAnsi="Times New Roman" w:cs="Times New Roman"/>
          <w:i/>
          <w:iCs/>
          <w:strike/>
          <w:sz w:val="24"/>
          <w:szCs w:val="24"/>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FE6C29" w:rsidRPr="00A0225D" w:rsidRDefault="00FE6C29" w:rsidP="00FE6C29">
      <w:pPr>
        <w:pStyle w:val="a6"/>
        <w:tabs>
          <w:tab w:val="left" w:pos="709"/>
        </w:tabs>
        <w:ind w:left="0" w:firstLine="851"/>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rsidR="00FE6C29" w:rsidRPr="00A0225D" w:rsidRDefault="00FE6C29" w:rsidP="00FE6C29">
      <w:pPr>
        <w:pStyle w:val="a6"/>
        <w:tabs>
          <w:tab w:val="left" w:pos="709"/>
        </w:tabs>
        <w:ind w:left="0" w:firstLine="851"/>
        <w:jc w:val="both"/>
        <w:rPr>
          <w:rFonts w:ascii="Times New Roman" w:eastAsia="Arial" w:hAnsi="Times New Roman" w:cs="Times New Roman"/>
          <w:strike/>
          <w:color w:val="000000"/>
          <w:sz w:val="24"/>
          <w:szCs w:val="24"/>
          <w:highlight w:val="yellow"/>
          <w:lang w:eastAsia="ru-RU"/>
        </w:rPr>
      </w:pPr>
    </w:p>
    <w:p w:rsidR="00FE6C29" w:rsidRPr="00A0225D" w:rsidRDefault="00FE6C29" w:rsidP="00FE6C29">
      <w:pPr>
        <w:pStyle w:val="a6"/>
        <w:tabs>
          <w:tab w:val="left" w:pos="709"/>
          <w:tab w:val="left" w:pos="993"/>
        </w:tabs>
        <w:ind w:left="0"/>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ab/>
        <w:t>3. Довідку в довільній формі, в якій зазначається наявність в Учасника,  а також у кожного 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 а саме:</w:t>
      </w:r>
    </w:p>
    <w:p w:rsidR="00FE6C29" w:rsidRPr="00A0225D" w:rsidRDefault="00FE6C29" w:rsidP="00FE6C29">
      <w:pPr>
        <w:pStyle w:val="a6"/>
        <w:tabs>
          <w:tab w:val="left" w:pos="567"/>
        </w:tabs>
        <w:ind w:left="0" w:firstLine="360"/>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згідно п.14 Постанови КМУ від 23 листопада 2016р. №852 – керівника робіт із відповідною освітою та досвідом роботи -1 працівник;</w:t>
      </w:r>
    </w:p>
    <w:p w:rsidR="00FE6C29" w:rsidRPr="00A0225D" w:rsidRDefault="00FE6C29" w:rsidP="00FE6C29">
      <w:pPr>
        <w:pStyle w:val="a6"/>
        <w:tabs>
          <w:tab w:val="left" w:pos="542"/>
          <w:tab w:val="left" w:pos="851"/>
        </w:tabs>
        <w:ind w:left="0" w:firstLine="360"/>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працівників (електромонтерів, налагоджувальників тощо), необхідних для виконання зазначеного у вимогах до предмету закупівлі, обсягу послуг та їх рівень підготовки;</w:t>
      </w:r>
    </w:p>
    <w:p w:rsidR="00FE6C29" w:rsidRPr="00A0225D" w:rsidRDefault="00FE6C29" w:rsidP="00FE6C29">
      <w:pPr>
        <w:pStyle w:val="a6"/>
        <w:tabs>
          <w:tab w:val="left" w:pos="542"/>
          <w:tab w:val="left" w:pos="993"/>
        </w:tabs>
        <w:ind w:left="0" w:firstLine="360"/>
        <w:jc w:val="both"/>
        <w:rPr>
          <w:rFonts w:ascii="Times New Roman" w:eastAsia="Arial" w:hAnsi="Times New Roman" w:cs="Times New Roman"/>
          <w:strike/>
          <w:color w:val="000000"/>
          <w:sz w:val="24"/>
          <w:szCs w:val="24"/>
          <w:highlight w:val="yellow"/>
          <w:lang w:eastAsia="ru-RU"/>
        </w:rPr>
      </w:pPr>
      <w:r w:rsidRPr="00A0225D">
        <w:rPr>
          <w:rFonts w:ascii="Times New Roman" w:eastAsia="Arial" w:hAnsi="Times New Roman" w:cs="Times New Roman"/>
          <w:strike/>
          <w:color w:val="000000"/>
          <w:sz w:val="24"/>
          <w:szCs w:val="24"/>
          <w:lang w:eastAsia="ru-RU"/>
        </w:rPr>
        <w:t>- фахівець, який має кваліфікаційний сертифікат інженера-проектувальника на інженерно-будівельне проектування у частині кошторисної документації відповідно до законодавства – 1 працівник. Таким фахівцем може бути інженер з вищою технічною освітою або інший працівник, за умови наявності діючого кваліфікаційного сертифікату інженера-проектувальника на інженерно-будівельне проектування у частині кошторисної документації відповідно до законодавства.</w:t>
      </w:r>
    </w:p>
    <w:p w:rsidR="00FE6C29" w:rsidRPr="00A0225D" w:rsidRDefault="00FE6C29" w:rsidP="00FE6C29">
      <w:pPr>
        <w:pStyle w:val="a6"/>
        <w:tabs>
          <w:tab w:val="left" w:pos="259"/>
          <w:tab w:val="left" w:pos="542"/>
        </w:tabs>
        <w:ind w:left="360"/>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В довідці необхідно зазначити:</w:t>
      </w:r>
    </w:p>
    <w:p w:rsidR="00FE6C29" w:rsidRPr="00A0225D" w:rsidRDefault="00FE6C29" w:rsidP="00FE6C29">
      <w:pPr>
        <w:pStyle w:val="a6"/>
        <w:tabs>
          <w:tab w:val="left" w:pos="259"/>
          <w:tab w:val="left" w:pos="542"/>
        </w:tabs>
        <w:ind w:left="360" w:firstLine="66"/>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кількість працівників, яких Учасник планує залучити для надання послуг;</w:t>
      </w:r>
    </w:p>
    <w:p w:rsidR="00FE6C29" w:rsidRPr="00A0225D" w:rsidRDefault="00FE6C29" w:rsidP="00FE6C29">
      <w:pPr>
        <w:pStyle w:val="a6"/>
        <w:tabs>
          <w:tab w:val="left" w:pos="567"/>
        </w:tabs>
        <w:ind w:left="0" w:firstLine="426"/>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освіта та посади працівників (розряди), яких Учасник планує залучити для надання послуг;</w:t>
      </w:r>
    </w:p>
    <w:p w:rsidR="00FE6C29" w:rsidRPr="00A0225D" w:rsidRDefault="00FE6C29" w:rsidP="00FE6C29">
      <w:pPr>
        <w:pStyle w:val="a6"/>
        <w:tabs>
          <w:tab w:val="left" w:pos="426"/>
          <w:tab w:val="left" w:pos="542"/>
        </w:tabs>
        <w:ind w:left="0" w:firstLine="426"/>
        <w:jc w:val="both"/>
        <w:rPr>
          <w:rFonts w:ascii="Times New Roman" w:eastAsia="Arial" w:hAnsi="Times New Roman" w:cs="Times New Roman"/>
          <w:strike/>
          <w:color w:val="000000"/>
          <w:sz w:val="24"/>
          <w:szCs w:val="24"/>
          <w:lang w:eastAsia="ru-RU"/>
        </w:rPr>
      </w:pPr>
      <w:r w:rsidRPr="00A0225D">
        <w:rPr>
          <w:rFonts w:ascii="Times New Roman" w:eastAsia="Arial" w:hAnsi="Times New Roman" w:cs="Times New Roman"/>
          <w:strike/>
          <w:color w:val="000000"/>
          <w:sz w:val="24"/>
          <w:szCs w:val="24"/>
          <w:lang w:eastAsia="ru-RU"/>
        </w:rPr>
        <w:t>- серія та № кваліфікаційного сертифікату інженера-проектувальника на інженерно-будівельне проектування у частині кошторисної документації.</w:t>
      </w:r>
    </w:p>
    <w:p w:rsidR="00FE6C29" w:rsidRPr="00A0225D" w:rsidRDefault="00FE6C29" w:rsidP="00FE6C29">
      <w:pPr>
        <w:jc w:val="both"/>
        <w:rPr>
          <w:rFonts w:ascii="Times New Roman" w:eastAsia="Times New Roman" w:hAnsi="Times New Roman" w:cs="Times New Roman"/>
          <w:b/>
          <w:strike/>
          <w:color w:val="000000"/>
          <w:sz w:val="24"/>
          <w:szCs w:val="24"/>
          <w:u w:val="single"/>
          <w:lang w:eastAsia="ru-RU"/>
        </w:rPr>
      </w:pPr>
      <w:r w:rsidRPr="00A0225D">
        <w:rPr>
          <w:rFonts w:ascii="Times New Roman" w:eastAsia="Times New Roman" w:hAnsi="Times New Roman" w:cs="Times New Roman"/>
          <w:b/>
          <w:strike/>
          <w:color w:val="000000"/>
          <w:sz w:val="24"/>
          <w:szCs w:val="24"/>
          <w:u w:val="single"/>
          <w:lang w:eastAsia="ru-RU"/>
        </w:rPr>
        <w:t>До довідки додаються:</w:t>
      </w:r>
    </w:p>
    <w:p w:rsidR="00FE6C29" w:rsidRPr="00A0225D" w:rsidRDefault="00FE6C29" w:rsidP="00FE6C29">
      <w:pPr>
        <w:pStyle w:val="a6"/>
        <w:numPr>
          <w:ilvl w:val="0"/>
          <w:numId w:val="43"/>
        </w:numPr>
        <w:spacing w:after="0" w:line="240" w:lineRule="auto"/>
        <w:ind w:left="0" w:firstLine="360"/>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eastAsia="ru-RU"/>
        </w:rPr>
        <w:t>оригінали або копії документів на кожного працівника, зазначеного в довідці, який засвідчує можливість використання праці такого працівника Учасником, співвиконавцем (якщо залучається) (наприклад штатний розпис (виписка)/трудовий договір/цивільно-правовий договір/ договір про надання послуг/інший документ);</w:t>
      </w:r>
    </w:p>
    <w:p w:rsidR="00FE6C29" w:rsidRPr="00A0225D" w:rsidRDefault="00FE6C29" w:rsidP="00FE6C29">
      <w:pPr>
        <w:pStyle w:val="a6"/>
        <w:numPr>
          <w:ilvl w:val="0"/>
          <w:numId w:val="44"/>
        </w:numPr>
        <w:spacing w:after="0" w:line="240" w:lineRule="auto"/>
        <w:ind w:left="0" w:firstLine="360"/>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eastAsia="ru-RU"/>
        </w:rPr>
        <w:t>оригінал або копія кваліфікаційного сертифікату інженера-проектувальника на інженерно-будівельне проектування у частині кошторисної документації;</w:t>
      </w:r>
    </w:p>
    <w:p w:rsidR="00FE6C29" w:rsidRPr="00A0225D" w:rsidRDefault="00FE6C29" w:rsidP="00FE6C29">
      <w:pPr>
        <w:pStyle w:val="a6"/>
        <w:numPr>
          <w:ilvl w:val="0"/>
          <w:numId w:val="45"/>
        </w:numPr>
        <w:spacing w:after="0" w:line="240" w:lineRule="auto"/>
        <w:ind w:left="0" w:firstLine="360"/>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val="ru-RU" w:eastAsia="ru-RU"/>
        </w:rPr>
        <w:t>з</w:t>
      </w:r>
      <w:r w:rsidRPr="00A0225D">
        <w:rPr>
          <w:rFonts w:ascii="Times New Roman" w:eastAsia="Times New Roman" w:hAnsi="Times New Roman" w:cs="Times New Roman"/>
          <w:strike/>
          <w:color w:val="000000"/>
          <w:sz w:val="24"/>
          <w:szCs w:val="24"/>
          <w:lang w:eastAsia="ru-RU"/>
        </w:rPr>
        <w:t xml:space="preserve">гідно НПАОП 0.00-1.15-07, Учасник зобов’язаний надати на </w:t>
      </w:r>
      <w:proofErr w:type="gramStart"/>
      <w:r w:rsidRPr="00A0225D">
        <w:rPr>
          <w:rFonts w:ascii="Times New Roman" w:eastAsia="Times New Roman" w:hAnsi="Times New Roman" w:cs="Times New Roman"/>
          <w:strike/>
          <w:color w:val="000000"/>
          <w:sz w:val="24"/>
          <w:szCs w:val="24"/>
          <w:lang w:eastAsia="ru-RU"/>
        </w:rPr>
        <w:t>кожного</w:t>
      </w:r>
      <w:proofErr w:type="gramEnd"/>
      <w:r w:rsidRPr="00A0225D">
        <w:rPr>
          <w:rFonts w:ascii="Times New Roman" w:eastAsia="Times New Roman" w:hAnsi="Times New Roman" w:cs="Times New Roman"/>
          <w:strike/>
          <w:color w:val="000000"/>
          <w:sz w:val="24"/>
          <w:szCs w:val="24"/>
          <w:lang w:eastAsia="ru-RU"/>
        </w:rPr>
        <w:t xml:space="preserve"> працівника, задіяного до виконання послуг</w:t>
      </w:r>
      <w:r w:rsidRPr="00A0225D">
        <w:rPr>
          <w:rFonts w:ascii="Times New Roman" w:eastAsia="Times New Roman" w:hAnsi="Times New Roman" w:cs="Times New Roman"/>
          <w:strike/>
          <w:color w:val="000000"/>
          <w:sz w:val="24"/>
          <w:szCs w:val="24"/>
          <w:lang w:val="ru-RU" w:eastAsia="ru-RU"/>
        </w:rPr>
        <w:t xml:space="preserve"> </w:t>
      </w:r>
      <w:r w:rsidRPr="00A0225D">
        <w:rPr>
          <w:rFonts w:ascii="Times New Roman" w:eastAsia="Times New Roman" w:hAnsi="Times New Roman" w:cs="Times New Roman"/>
          <w:strike/>
          <w:color w:val="000000"/>
          <w:sz w:val="24"/>
          <w:szCs w:val="24"/>
          <w:lang w:eastAsia="ru-RU"/>
        </w:rPr>
        <w:t>безпосередньо</w:t>
      </w:r>
      <w:r w:rsidRPr="00A0225D">
        <w:rPr>
          <w:rFonts w:ascii="Times New Roman" w:eastAsia="Times New Roman" w:hAnsi="Times New Roman" w:cs="Times New Roman"/>
          <w:strike/>
          <w:color w:val="000000"/>
          <w:sz w:val="24"/>
          <w:szCs w:val="24"/>
          <w:lang w:val="ru-RU" w:eastAsia="ru-RU"/>
        </w:rPr>
        <w:t xml:space="preserve"> на </w:t>
      </w:r>
      <w:r w:rsidRPr="00A0225D">
        <w:rPr>
          <w:rFonts w:ascii="Times New Roman" w:eastAsia="Times New Roman" w:hAnsi="Times New Roman" w:cs="Times New Roman"/>
          <w:strike/>
          <w:color w:val="000000"/>
          <w:sz w:val="24"/>
          <w:szCs w:val="24"/>
          <w:lang w:eastAsia="ru-RU"/>
        </w:rPr>
        <w:t>об`єктах Замовника, копії або оригінали наступних документів, які повинні бути чинними до строку надання послуг:</w:t>
      </w:r>
    </w:p>
    <w:p w:rsidR="00FE6C29" w:rsidRPr="00A0225D" w:rsidRDefault="00FE6C29" w:rsidP="00FE6C29">
      <w:pPr>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eastAsia="ru-RU"/>
        </w:rPr>
        <w:t xml:space="preserve">- «КАРТКИ працівника, який </w:t>
      </w:r>
      <w:proofErr w:type="gramStart"/>
      <w:r w:rsidRPr="00A0225D">
        <w:rPr>
          <w:rFonts w:ascii="Times New Roman" w:eastAsia="Times New Roman" w:hAnsi="Times New Roman" w:cs="Times New Roman"/>
          <w:strike/>
          <w:color w:val="000000"/>
          <w:sz w:val="24"/>
          <w:szCs w:val="24"/>
          <w:lang w:eastAsia="ru-RU"/>
        </w:rPr>
        <w:t>п</w:t>
      </w:r>
      <w:proofErr w:type="gramEnd"/>
      <w:r w:rsidRPr="00A0225D">
        <w:rPr>
          <w:rFonts w:ascii="Times New Roman" w:eastAsia="Times New Roman" w:hAnsi="Times New Roman" w:cs="Times New Roman"/>
          <w:strike/>
          <w:color w:val="000000"/>
          <w:sz w:val="24"/>
          <w:szCs w:val="24"/>
          <w:lang w:eastAsia="ru-RU"/>
        </w:rPr>
        <w:t xml:space="preserve">ідлягає попередньому (періодичному) медичному огляду» або «МЕДИЧНОЇ ДОВІДКИ про проходження попереднього (періодичного) медичного огляду працівника», по формі затвердженої Наказом МОЗ України № 246 від 21.07.2007р, або копія «ОСОБИСТОЇ МЕДИЧНОЇ КНИЖКИ», по формі затвердженої Наказом МОЗ України № 150 від 21.02.2013р., </w:t>
      </w:r>
      <w:r w:rsidRPr="00A0225D">
        <w:rPr>
          <w:rFonts w:ascii="Times New Roman" w:eastAsia="Times New Roman" w:hAnsi="Times New Roman" w:cs="Times New Roman"/>
          <w:strike/>
          <w:sz w:val="24"/>
          <w:szCs w:val="24"/>
          <w:lang w:eastAsia="ru-RU"/>
        </w:rPr>
        <w:t>в яких зазначена дата заповнення картки або дата видачі та дата дії довідки, дата проведення медичного огляду та дата наступного медичного огляду, а також відсутності протипоказань щодо придатності до виконання професійних обов</w:t>
      </w:r>
      <w:proofErr w:type="gramStart"/>
      <w:r w:rsidRPr="00A0225D">
        <w:rPr>
          <w:rFonts w:ascii="Times New Roman" w:eastAsia="Times New Roman" w:hAnsi="Times New Roman" w:cs="Times New Roman"/>
          <w:strike/>
          <w:sz w:val="24"/>
          <w:szCs w:val="24"/>
          <w:lang w:eastAsia="ru-RU"/>
        </w:rPr>
        <w:t>`я</w:t>
      </w:r>
      <w:proofErr w:type="gramEnd"/>
      <w:r w:rsidRPr="00A0225D">
        <w:rPr>
          <w:rFonts w:ascii="Times New Roman" w:eastAsia="Times New Roman" w:hAnsi="Times New Roman" w:cs="Times New Roman"/>
          <w:strike/>
          <w:sz w:val="24"/>
          <w:szCs w:val="24"/>
          <w:lang w:eastAsia="ru-RU"/>
        </w:rPr>
        <w:t>зків (в залежності від форми документа)</w:t>
      </w:r>
      <w:r w:rsidRPr="00A0225D">
        <w:rPr>
          <w:rFonts w:ascii="Times New Roman" w:eastAsia="Times New Roman" w:hAnsi="Times New Roman" w:cs="Times New Roman"/>
          <w:strike/>
          <w:color w:val="000000"/>
          <w:sz w:val="24"/>
          <w:szCs w:val="24"/>
          <w:lang w:eastAsia="ru-RU"/>
        </w:rPr>
        <w:t>;</w:t>
      </w:r>
    </w:p>
    <w:p w:rsidR="00FE6C29" w:rsidRPr="00A0225D" w:rsidRDefault="00FE6C29" w:rsidP="00FE6C29">
      <w:pPr>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eastAsia="ru-RU"/>
        </w:rPr>
        <w:t>- посвідчень про проходження навчання безпечних м</w:t>
      </w:r>
      <w:r w:rsidR="00E70651" w:rsidRPr="00A0225D">
        <w:rPr>
          <w:rFonts w:ascii="Times New Roman" w:eastAsia="Times New Roman" w:hAnsi="Times New Roman" w:cs="Times New Roman"/>
          <w:strike/>
          <w:color w:val="000000"/>
          <w:sz w:val="24"/>
          <w:szCs w:val="24"/>
          <w:lang w:eastAsia="ru-RU"/>
        </w:rPr>
        <w:t xml:space="preserve">етодів </w:t>
      </w:r>
      <w:proofErr w:type="gramStart"/>
      <w:r w:rsidR="00E70651" w:rsidRPr="00A0225D">
        <w:rPr>
          <w:rFonts w:ascii="Times New Roman" w:eastAsia="Times New Roman" w:hAnsi="Times New Roman" w:cs="Times New Roman"/>
          <w:strike/>
          <w:color w:val="000000"/>
          <w:sz w:val="24"/>
          <w:szCs w:val="24"/>
          <w:lang w:eastAsia="ru-RU"/>
        </w:rPr>
        <w:t>п</w:t>
      </w:r>
      <w:proofErr w:type="gramEnd"/>
      <w:r w:rsidR="00E70651" w:rsidRPr="00A0225D">
        <w:rPr>
          <w:rFonts w:ascii="Times New Roman" w:eastAsia="Times New Roman" w:hAnsi="Times New Roman" w:cs="Times New Roman"/>
          <w:strike/>
          <w:color w:val="000000"/>
          <w:sz w:val="24"/>
          <w:szCs w:val="24"/>
          <w:lang w:eastAsia="ru-RU"/>
        </w:rPr>
        <w:t>ід час робіт на висоті.</w:t>
      </w:r>
    </w:p>
    <w:p w:rsidR="00FE6C29" w:rsidRPr="00A0225D" w:rsidRDefault="00FE6C29" w:rsidP="00FE6C29">
      <w:pPr>
        <w:ind w:firstLine="426"/>
        <w:jc w:val="both"/>
        <w:rPr>
          <w:rFonts w:ascii="Times New Roman" w:eastAsia="Times New Roman" w:hAnsi="Times New Roman" w:cs="Times New Roman"/>
          <w:strike/>
          <w:color w:val="000000"/>
          <w:sz w:val="24"/>
          <w:szCs w:val="24"/>
          <w:lang w:eastAsia="ru-RU"/>
        </w:rPr>
      </w:pPr>
      <w:r w:rsidRPr="00A0225D">
        <w:rPr>
          <w:rFonts w:ascii="Times New Roman" w:eastAsia="Times New Roman" w:hAnsi="Times New Roman" w:cs="Times New Roman"/>
          <w:strike/>
          <w:color w:val="000000"/>
          <w:sz w:val="24"/>
          <w:szCs w:val="24"/>
          <w:lang w:eastAsia="ru-RU"/>
        </w:rPr>
        <w:t>4. Пропозицію (цінову) та кошторисну документацію, розроблену в АВК-5 версія 3.7.3.1 (договірна ціна, локальні кошториси, відомість ресурсі</w:t>
      </w:r>
      <w:proofErr w:type="gramStart"/>
      <w:r w:rsidRPr="00A0225D">
        <w:rPr>
          <w:rFonts w:ascii="Times New Roman" w:eastAsia="Times New Roman" w:hAnsi="Times New Roman" w:cs="Times New Roman"/>
          <w:strike/>
          <w:color w:val="000000"/>
          <w:sz w:val="24"/>
          <w:szCs w:val="24"/>
          <w:lang w:eastAsia="ru-RU"/>
        </w:rPr>
        <w:t>в</w:t>
      </w:r>
      <w:proofErr w:type="gramEnd"/>
      <w:r w:rsidRPr="00A0225D">
        <w:rPr>
          <w:rFonts w:ascii="Times New Roman" w:eastAsia="Times New Roman" w:hAnsi="Times New Roman" w:cs="Times New Roman"/>
          <w:strike/>
          <w:color w:val="000000"/>
          <w:sz w:val="24"/>
          <w:szCs w:val="24"/>
          <w:lang w:eastAsia="ru-RU"/>
        </w:rPr>
        <w:t xml:space="preserve"> до зведеного кошторисного розрахунку вартості об’єкта будівництва, пояснювальна записка, зведений кошторисний розрахунок вартості об’єкта будівництва, розрахунок загально-виробничих витрат). </w:t>
      </w:r>
      <w:proofErr w:type="gramStart"/>
      <w:r w:rsidRPr="00A0225D">
        <w:rPr>
          <w:rFonts w:ascii="Times New Roman" w:eastAsia="Times New Roman" w:hAnsi="Times New Roman" w:cs="Times New Roman"/>
          <w:b/>
          <w:strike/>
          <w:color w:val="000000"/>
          <w:sz w:val="24"/>
          <w:szCs w:val="24"/>
          <w:lang w:eastAsia="ru-RU"/>
        </w:rPr>
        <w:t>Подається</w:t>
      </w:r>
      <w:proofErr w:type="gramEnd"/>
      <w:r w:rsidRPr="00A0225D">
        <w:rPr>
          <w:rFonts w:ascii="Times New Roman" w:eastAsia="Times New Roman" w:hAnsi="Times New Roman" w:cs="Times New Roman"/>
          <w:b/>
          <w:strike/>
          <w:color w:val="000000"/>
          <w:sz w:val="24"/>
          <w:szCs w:val="24"/>
          <w:lang w:eastAsia="ru-RU"/>
        </w:rPr>
        <w:t xml:space="preserve"> одним файлом.</w:t>
      </w:r>
    </w:p>
    <w:p w:rsidR="00FE6C29" w:rsidRPr="00A0225D" w:rsidRDefault="00FE6C29" w:rsidP="00FE6C29">
      <w:pPr>
        <w:pStyle w:val="a6"/>
        <w:tabs>
          <w:tab w:val="left" w:pos="426"/>
          <w:tab w:val="left" w:pos="542"/>
        </w:tabs>
        <w:ind w:left="0" w:firstLine="426"/>
        <w:jc w:val="both"/>
        <w:rPr>
          <w:rFonts w:ascii="Times New Roman" w:eastAsia="Arial" w:hAnsi="Times New Roman" w:cs="Times New Roman"/>
          <w:strike/>
          <w:color w:val="000000"/>
          <w:sz w:val="24"/>
          <w:szCs w:val="24"/>
          <w:highlight w:val="yellow"/>
          <w:lang w:val="ru-RU" w:eastAsia="ru-RU"/>
        </w:rPr>
      </w:pPr>
      <w:r w:rsidRPr="00A0225D">
        <w:rPr>
          <w:rFonts w:ascii="Times New Roman" w:eastAsia="Times New Roman" w:hAnsi="Times New Roman" w:cs="Times New Roman"/>
          <w:strike/>
          <w:sz w:val="24"/>
          <w:szCs w:val="24"/>
          <w:lang w:val="ru-RU" w:eastAsia="ru-RU"/>
        </w:rPr>
        <w:t xml:space="preserve">5. </w:t>
      </w:r>
      <w:r w:rsidRPr="00A0225D">
        <w:rPr>
          <w:rFonts w:ascii="Times New Roman" w:eastAsia="Times New Roman" w:hAnsi="Times New Roman" w:cs="Times New Roman"/>
          <w:strike/>
          <w:sz w:val="24"/>
          <w:szCs w:val="24"/>
          <w:lang w:eastAsia="ru-RU"/>
        </w:rPr>
        <w:t>Ліцензію або сертифікат, або інший документ, що підтверджує право власності або право користування ліцензійним програмним комплексом, в якому буде розроблятися проектно-кошторисна документація.</w:t>
      </w:r>
    </w:p>
    <w:p w:rsidR="00FE6C29" w:rsidRPr="00A0225D" w:rsidRDefault="00FE6C29" w:rsidP="00FE6C29">
      <w:pPr>
        <w:shd w:val="clear" w:color="auto" w:fill="FFFFFF"/>
        <w:tabs>
          <w:tab w:val="left" w:pos="851"/>
        </w:tabs>
        <w:spacing w:before="120" w:line="276" w:lineRule="auto"/>
        <w:ind w:right="7" w:firstLine="567"/>
        <w:jc w:val="both"/>
        <w:rPr>
          <w:rFonts w:ascii="Times New Roman" w:eastAsia="Times New Roman" w:hAnsi="Times New Roman" w:cs="Times New Roman"/>
          <w:b/>
          <w:strike/>
          <w:spacing w:val="-2"/>
          <w:sz w:val="24"/>
          <w:szCs w:val="24"/>
        </w:rPr>
      </w:pPr>
      <w:r w:rsidRPr="00A0225D">
        <w:rPr>
          <w:rFonts w:ascii="Times New Roman" w:eastAsia="Times New Roman" w:hAnsi="Times New Roman" w:cs="Times New Roman"/>
          <w:b/>
          <w:strike/>
          <w:spacing w:val="-2"/>
          <w:sz w:val="24"/>
          <w:szCs w:val="24"/>
        </w:rPr>
        <w:t>VІI. Подання пропозицій та формування її ціни.</w:t>
      </w:r>
    </w:p>
    <w:p w:rsidR="00FE6C29" w:rsidRPr="00A0225D" w:rsidRDefault="00FE6C29" w:rsidP="00FE6C29">
      <w:pPr>
        <w:shd w:val="clear" w:color="auto" w:fill="FFFFFF"/>
        <w:spacing w:line="276" w:lineRule="auto"/>
        <w:ind w:firstLine="567"/>
        <w:jc w:val="both"/>
        <w:rPr>
          <w:rFonts w:ascii="Times New Roman" w:hAnsi="Times New Roman" w:cs="Times New Roman"/>
          <w:strike/>
          <w:sz w:val="24"/>
          <w:szCs w:val="24"/>
        </w:rPr>
      </w:pPr>
      <w:r w:rsidRPr="00A0225D">
        <w:rPr>
          <w:rFonts w:ascii="Times New Roman" w:hAnsi="Times New Roman" w:cs="Times New Roman"/>
          <w:strike/>
          <w:sz w:val="24"/>
          <w:szCs w:val="24"/>
        </w:rPr>
        <w:t xml:space="preserve">Пропозиція </w:t>
      </w:r>
      <w:proofErr w:type="gramStart"/>
      <w:r w:rsidRPr="00A0225D">
        <w:rPr>
          <w:rFonts w:ascii="Times New Roman" w:hAnsi="Times New Roman" w:cs="Times New Roman"/>
          <w:strike/>
          <w:sz w:val="24"/>
          <w:szCs w:val="24"/>
        </w:rPr>
        <w:t>подається</w:t>
      </w:r>
      <w:proofErr w:type="gramEnd"/>
      <w:r w:rsidRPr="00A0225D">
        <w:rPr>
          <w:rFonts w:ascii="Times New Roman" w:hAnsi="Times New Roman" w:cs="Times New Roman"/>
          <w:strike/>
          <w:sz w:val="24"/>
          <w:szCs w:val="24"/>
        </w:rPr>
        <w:t xml:space="preserve"> учасником в електронному вигляді шляхом заповнення електронних форм з окремими полями де зазначається інформація про ціну та завантаженням необхідних документів через електронну систему закупівель.</w:t>
      </w:r>
    </w:p>
    <w:p w:rsidR="00FE6C29" w:rsidRPr="00A0225D" w:rsidRDefault="00FE6C29" w:rsidP="00FE6C29">
      <w:pPr>
        <w:shd w:val="clear" w:color="auto" w:fill="FFFFFF"/>
        <w:spacing w:line="276" w:lineRule="auto"/>
        <w:ind w:firstLine="567"/>
        <w:jc w:val="both"/>
        <w:rPr>
          <w:rFonts w:ascii="Times New Roman" w:hAnsi="Times New Roman" w:cs="Times New Roman"/>
          <w:strike/>
          <w:color w:val="000000"/>
          <w:sz w:val="24"/>
          <w:szCs w:val="24"/>
        </w:rPr>
      </w:pPr>
      <w:r w:rsidRPr="00A0225D">
        <w:rPr>
          <w:rFonts w:ascii="Times New Roman" w:hAnsi="Times New Roman" w:cs="Times New Roman"/>
          <w:strike/>
          <w:sz w:val="24"/>
          <w:szCs w:val="24"/>
        </w:rPr>
        <w:t xml:space="preserve">Учасник заповнює та </w:t>
      </w:r>
      <w:proofErr w:type="gramStart"/>
      <w:r w:rsidRPr="00A0225D">
        <w:rPr>
          <w:rFonts w:ascii="Times New Roman" w:hAnsi="Times New Roman" w:cs="Times New Roman"/>
          <w:strike/>
          <w:sz w:val="24"/>
          <w:szCs w:val="24"/>
        </w:rPr>
        <w:t>п</w:t>
      </w:r>
      <w:proofErr w:type="gramEnd"/>
      <w:r w:rsidRPr="00A0225D">
        <w:rPr>
          <w:rFonts w:ascii="Times New Roman" w:hAnsi="Times New Roman" w:cs="Times New Roman"/>
          <w:strike/>
          <w:sz w:val="24"/>
          <w:szCs w:val="24"/>
        </w:rPr>
        <w:t>ідписує форму «Пропозиції (цінової)», яка є додатком до цих Вимог.</w:t>
      </w:r>
    </w:p>
    <w:p w:rsidR="00FE6C29" w:rsidRPr="00A0225D" w:rsidRDefault="00FE6C29" w:rsidP="00FE6C29">
      <w:pPr>
        <w:shd w:val="clear" w:color="auto" w:fill="FFFFFF"/>
        <w:spacing w:line="276" w:lineRule="auto"/>
        <w:ind w:firstLine="567"/>
        <w:jc w:val="both"/>
        <w:rPr>
          <w:rFonts w:ascii="Times New Roman" w:eastAsia="Times New Roman" w:hAnsi="Times New Roman" w:cs="Times New Roman"/>
          <w:strike/>
          <w:spacing w:val="-3"/>
          <w:sz w:val="24"/>
          <w:szCs w:val="24"/>
        </w:rPr>
      </w:pPr>
      <w:r w:rsidRPr="00A0225D">
        <w:rPr>
          <w:rFonts w:ascii="Times New Roman" w:eastAsia="Times New Roman" w:hAnsi="Times New Roman" w:cs="Times New Roman"/>
          <w:strike/>
          <w:spacing w:val="-3"/>
          <w:sz w:val="24"/>
          <w:szCs w:val="24"/>
        </w:rPr>
        <w:t xml:space="preserve">Учасник розраховує ціну своєї пропозиції виходячи з обсягу послуг, зазначеного в </w:t>
      </w:r>
      <w:proofErr w:type="gramStart"/>
      <w:r w:rsidRPr="00A0225D">
        <w:rPr>
          <w:rFonts w:ascii="Times New Roman" w:eastAsia="Times New Roman" w:hAnsi="Times New Roman" w:cs="Times New Roman"/>
          <w:strike/>
          <w:spacing w:val="-3"/>
          <w:sz w:val="24"/>
          <w:szCs w:val="24"/>
        </w:rPr>
        <w:t>техн</w:t>
      </w:r>
      <w:proofErr w:type="gramEnd"/>
      <w:r w:rsidRPr="00A0225D">
        <w:rPr>
          <w:rFonts w:ascii="Times New Roman" w:eastAsia="Times New Roman" w:hAnsi="Times New Roman" w:cs="Times New Roman"/>
          <w:strike/>
          <w:spacing w:val="-3"/>
          <w:sz w:val="24"/>
          <w:szCs w:val="24"/>
        </w:rPr>
        <w:t xml:space="preserve">ічній специфікації, яка є додатком до цих Вимог. </w:t>
      </w:r>
    </w:p>
    <w:p w:rsidR="00FE6C29" w:rsidRPr="00A0225D" w:rsidRDefault="00FE6C29" w:rsidP="00FE6C29">
      <w:pPr>
        <w:shd w:val="clear" w:color="auto" w:fill="FFFFFF"/>
        <w:spacing w:line="276" w:lineRule="auto"/>
        <w:ind w:firstLine="567"/>
        <w:jc w:val="both"/>
        <w:rPr>
          <w:rFonts w:ascii="Times New Roman" w:hAnsi="Times New Roman" w:cs="Times New Roman"/>
          <w:strike/>
          <w:sz w:val="24"/>
          <w:szCs w:val="24"/>
        </w:rPr>
      </w:pPr>
      <w:r w:rsidRPr="00A0225D">
        <w:rPr>
          <w:rFonts w:ascii="Times New Roman" w:hAnsi="Times New Roman" w:cs="Times New Roman"/>
          <w:strike/>
          <w:sz w:val="24"/>
          <w:szCs w:val="24"/>
        </w:rPr>
        <w:t>На виконання вимог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w:t>
      </w:r>
      <w:proofErr w:type="gramStart"/>
      <w:r w:rsidRPr="00A0225D">
        <w:rPr>
          <w:rFonts w:ascii="Times New Roman" w:hAnsi="Times New Roman" w:cs="Times New Roman"/>
          <w:strike/>
          <w:sz w:val="24"/>
          <w:szCs w:val="24"/>
        </w:rPr>
        <w:t xml:space="preserve"> Р</w:t>
      </w:r>
      <w:proofErr w:type="gramEnd"/>
      <w:r w:rsidRPr="00A0225D">
        <w:rPr>
          <w:rFonts w:ascii="Times New Roman" w:hAnsi="Times New Roman" w:cs="Times New Roman"/>
          <w:strike/>
          <w:sz w:val="24"/>
          <w:szCs w:val="24"/>
        </w:rPr>
        <w:t xml:space="preserve">осійської Федерації» (далі – постанова КМУ від 03.03.2022 № 187), з урахуванням вимог постанови Національного банку України від 24.02.2022 № </w:t>
      </w:r>
      <w:proofErr w:type="gramStart"/>
      <w:r w:rsidRPr="00A0225D">
        <w:rPr>
          <w:rFonts w:ascii="Times New Roman" w:hAnsi="Times New Roman" w:cs="Times New Roman"/>
          <w:strike/>
          <w:sz w:val="24"/>
          <w:szCs w:val="24"/>
        </w:rPr>
        <w:t>18 «Про роботу банківської системи в період запровадження воєнного стану» (далі – постанова НБУ від 24.02.2022 № 18), з метою захисту національних інтересів до прийняття та набрання чинності Законом України щодо врегулювання відносин за участю осіб, пов’язаних з державою-агресором, та заборони здійснення видаткових операцій за рахунками резидентів російсько</w:t>
      </w:r>
      <w:proofErr w:type="gramEnd"/>
      <w:r w:rsidRPr="00A0225D">
        <w:rPr>
          <w:rFonts w:ascii="Times New Roman" w:hAnsi="Times New Roman" w:cs="Times New Roman"/>
          <w:strike/>
          <w:sz w:val="24"/>
          <w:szCs w:val="24"/>
        </w:rPr>
        <w:t>ї федерації/республіки білорусь, за рахунками юридичних осіб (</w:t>
      </w:r>
      <w:proofErr w:type="gramStart"/>
      <w:r w:rsidRPr="00A0225D">
        <w:rPr>
          <w:rFonts w:ascii="Times New Roman" w:hAnsi="Times New Roman" w:cs="Times New Roman"/>
          <w:strike/>
          <w:sz w:val="24"/>
          <w:szCs w:val="24"/>
        </w:rPr>
        <w:t>кр</w:t>
      </w:r>
      <w:proofErr w:type="gramEnd"/>
      <w:r w:rsidRPr="00A0225D">
        <w:rPr>
          <w:rFonts w:ascii="Times New Roman" w:hAnsi="Times New Roman" w:cs="Times New Roman"/>
          <w:strike/>
          <w:sz w:val="24"/>
          <w:szCs w:val="24"/>
        </w:rPr>
        <w:t>ім банків), кінцевими бенефіціарними власниками яких є резиденти російської федерації/республіки білорусь, Учасник заповнює та підписує форму «Анкета», яка є додатком до цих Вимог.</w:t>
      </w:r>
    </w:p>
    <w:p w:rsidR="00FE6C29" w:rsidRPr="00A0225D" w:rsidRDefault="00FE6C29" w:rsidP="00FE6C29">
      <w:pPr>
        <w:shd w:val="clear" w:color="auto" w:fill="FFFFFF"/>
        <w:spacing w:line="276" w:lineRule="auto"/>
        <w:ind w:firstLine="567"/>
        <w:jc w:val="both"/>
        <w:rPr>
          <w:rFonts w:ascii="Times New Roman" w:hAnsi="Times New Roman" w:cs="Times New Roman"/>
          <w:strike/>
          <w:color w:val="000000"/>
          <w:sz w:val="24"/>
          <w:szCs w:val="24"/>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D02D4E" w:rsidRPr="00A0225D" w:rsidRDefault="00D02D4E" w:rsidP="00E062BC">
      <w:pPr>
        <w:spacing w:after="0" w:line="240" w:lineRule="auto"/>
        <w:rPr>
          <w:rFonts w:ascii="Times New Roman" w:eastAsia="Times New Roman" w:hAnsi="Times New Roman" w:cs="Times New Roman"/>
          <w:strike/>
          <w:sz w:val="24"/>
          <w:szCs w:val="24"/>
          <w:lang w:eastAsia="ru-RU"/>
        </w:rPr>
      </w:pPr>
    </w:p>
    <w:p w:rsidR="00E062BC" w:rsidRDefault="00E062BC" w:rsidP="00E062BC">
      <w:pPr>
        <w:spacing w:line="256" w:lineRule="auto"/>
        <w:jc w:val="both"/>
        <w:rPr>
          <w:rFonts w:ascii="Times New Roman" w:eastAsia="Times New Roman" w:hAnsi="Times New Roman" w:cs="Times New Roman"/>
          <w:strike/>
          <w:sz w:val="24"/>
          <w:szCs w:val="24"/>
          <w:lang w:val="uk-UA"/>
        </w:rPr>
      </w:pPr>
      <w:r w:rsidRPr="00A0225D">
        <w:rPr>
          <w:rFonts w:ascii="Times New Roman" w:eastAsia="Times New Roman" w:hAnsi="Times New Roman" w:cs="Times New Roman"/>
          <w:strike/>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C056D0" w:rsidRPr="00A0225D" w:rsidRDefault="00C056D0" w:rsidP="00E062BC">
      <w:pPr>
        <w:spacing w:line="256" w:lineRule="auto"/>
        <w:jc w:val="both"/>
        <w:rPr>
          <w:rFonts w:ascii="Times New Roman" w:eastAsia="Times New Roman" w:hAnsi="Times New Roman" w:cs="Times New Roman"/>
          <w:strike/>
          <w:sz w:val="24"/>
          <w:szCs w:val="24"/>
        </w:rPr>
      </w:pPr>
    </w:p>
    <w:p w:rsidR="00A0225D" w:rsidRDefault="00A0225D" w:rsidP="00A0225D">
      <w:pPr>
        <w:spacing w:line="240" w:lineRule="auto"/>
        <w:jc w:val="right"/>
        <w:rPr>
          <w:rFonts w:ascii="Times New Roman" w:eastAsia="Times New Roman" w:hAnsi="Times New Roman" w:cs="Times New Roman"/>
          <w:b/>
          <w:bCs/>
          <w:color w:val="000000"/>
          <w:sz w:val="24"/>
          <w:szCs w:val="24"/>
          <w:lang w:val="uk-UA" w:eastAsia="ru-RU"/>
        </w:rPr>
      </w:pPr>
      <w:r w:rsidRPr="00FE6C29">
        <w:rPr>
          <w:rFonts w:ascii="Times New Roman" w:eastAsia="Times New Roman" w:hAnsi="Times New Roman" w:cs="Times New Roman"/>
          <w:b/>
          <w:bCs/>
          <w:color w:val="000000"/>
          <w:sz w:val="24"/>
          <w:szCs w:val="24"/>
          <w:lang w:eastAsia="ru-RU"/>
        </w:rPr>
        <w:t>Додаток № 1 до тендерної документації</w:t>
      </w:r>
    </w:p>
    <w:p w:rsidR="00A0225D" w:rsidRPr="00A0225D" w:rsidRDefault="00A0225D" w:rsidP="00A0225D">
      <w:pPr>
        <w:spacing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(в новій редакції)</w:t>
      </w:r>
    </w:p>
    <w:p w:rsidR="00A0225D" w:rsidRPr="00FE6C29" w:rsidRDefault="00A0225D" w:rsidP="00A0225D">
      <w:pPr>
        <w:spacing w:line="240" w:lineRule="auto"/>
        <w:jc w:val="center"/>
        <w:rPr>
          <w:rFonts w:ascii="Times New Roman" w:eastAsia="Times New Roman" w:hAnsi="Times New Roman" w:cs="Times New Roman"/>
          <w:sz w:val="24"/>
          <w:szCs w:val="24"/>
          <w:lang w:eastAsia="ru-RU"/>
        </w:rPr>
      </w:pPr>
      <w:r w:rsidRPr="00FE6C29">
        <w:rPr>
          <w:rFonts w:ascii="Times New Roman" w:eastAsia="Times New Roman" w:hAnsi="Times New Roman" w:cs="Times New Roman"/>
          <w:b/>
          <w:bCs/>
          <w:color w:val="000000"/>
          <w:sz w:val="24"/>
          <w:szCs w:val="24"/>
          <w:lang w:eastAsia="ru-RU"/>
        </w:rPr>
        <w:t>Кваліфікаційні критерії</w:t>
      </w: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A0225D" w:rsidRDefault="00A0225D" w:rsidP="00A0225D">
      <w:pPr>
        <w:ind w:right="113"/>
        <w:jc w:val="both"/>
        <w:rPr>
          <w:rFonts w:ascii="Times New Roman" w:hAnsi="Times New Roman" w:cs="Times New Roman"/>
          <w:sz w:val="24"/>
          <w:szCs w:val="24"/>
        </w:rPr>
      </w:pPr>
      <w:r w:rsidRPr="00FE6C29">
        <w:rPr>
          <w:rFonts w:ascii="Times New Roman" w:hAnsi="Times New Roman" w:cs="Times New Roman"/>
          <w:sz w:val="24"/>
          <w:szCs w:val="24"/>
        </w:rPr>
        <w:t>Учасник</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повинен</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надати</w:t>
      </w:r>
      <w:r w:rsidRPr="00A0225D">
        <w:rPr>
          <w:rFonts w:ascii="Times New Roman" w:hAnsi="Times New Roman" w:cs="Times New Roman"/>
          <w:sz w:val="24"/>
          <w:szCs w:val="24"/>
        </w:rPr>
        <w:t>:</w:t>
      </w:r>
    </w:p>
    <w:p w:rsidR="00A0225D" w:rsidRPr="00A0225D" w:rsidRDefault="00A0225D" w:rsidP="00A0225D">
      <w:pPr>
        <w:shd w:val="clear" w:color="auto" w:fill="FFFFFF"/>
        <w:ind w:firstLine="709"/>
        <w:jc w:val="both"/>
        <w:rPr>
          <w:rFonts w:ascii="Times New Roman" w:hAnsi="Times New Roman" w:cs="Times New Roman"/>
          <w:color w:val="000000"/>
          <w:sz w:val="24"/>
          <w:szCs w:val="24"/>
        </w:rPr>
      </w:pPr>
      <w:r w:rsidRPr="00A0225D">
        <w:rPr>
          <w:rFonts w:ascii="Times New Roman" w:hAnsi="Times New Roman" w:cs="Times New Roman"/>
          <w:color w:val="000000"/>
          <w:sz w:val="24"/>
          <w:szCs w:val="24"/>
        </w:rPr>
        <w:t xml:space="preserve">1. </w:t>
      </w:r>
      <w:r w:rsidRPr="00FE6C29">
        <w:rPr>
          <w:rFonts w:ascii="Times New Roman" w:hAnsi="Times New Roman" w:cs="Times New Roman"/>
          <w:color w:val="000000"/>
          <w:sz w:val="24"/>
          <w:szCs w:val="24"/>
        </w:rPr>
        <w:t>Довідку</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довільній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формі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про</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наявність</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обладнання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матеріально</w:t>
      </w:r>
      <w:r w:rsidRPr="00A0225D">
        <w:rPr>
          <w:rFonts w:ascii="Times New Roman" w:hAnsi="Times New Roman" w:cs="Times New Roman"/>
          <w:color w:val="000000"/>
          <w:sz w:val="24"/>
          <w:szCs w:val="24"/>
        </w:rPr>
        <w:t>-</w:t>
      </w:r>
      <w:r w:rsidRPr="00FE6C29">
        <w:rPr>
          <w:rFonts w:ascii="Times New Roman" w:hAnsi="Times New Roman" w:cs="Times New Roman"/>
          <w:color w:val="000000"/>
          <w:sz w:val="24"/>
          <w:szCs w:val="24"/>
        </w:rPr>
        <w:t>технічної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бази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необхідних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для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надання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послуг</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визначених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у</w:t>
      </w:r>
      <w:r w:rsidRPr="00A0225D">
        <w:rPr>
          <w:rFonts w:ascii="Times New Roman" w:hAnsi="Times New Roman" w:cs="Times New Roman"/>
          <w:color w:val="000000"/>
          <w:sz w:val="24"/>
          <w:szCs w:val="24"/>
        </w:rPr>
        <w:t xml:space="preserve"> </w:t>
      </w:r>
      <w:proofErr w:type="gramStart"/>
      <w:r w:rsidRPr="00FE6C29">
        <w:rPr>
          <w:rFonts w:ascii="Times New Roman" w:hAnsi="Times New Roman" w:cs="Times New Roman"/>
          <w:color w:val="000000"/>
          <w:sz w:val="24"/>
          <w:szCs w:val="24"/>
        </w:rPr>
        <w:t>техн</w:t>
      </w:r>
      <w:proofErr w:type="gramEnd"/>
      <w:r w:rsidRPr="00FE6C29">
        <w:rPr>
          <w:rFonts w:ascii="Times New Roman" w:hAnsi="Times New Roman" w:cs="Times New Roman"/>
          <w:color w:val="000000"/>
          <w:sz w:val="24"/>
          <w:szCs w:val="24"/>
        </w:rPr>
        <w:t>ічній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специфікації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із</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зазначенням</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найменування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кількості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правової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підстави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володіння</w:t>
      </w:r>
      <w:r w:rsidRPr="00A0225D">
        <w:rPr>
          <w:rFonts w:ascii="Times New Roman" w:hAnsi="Times New Roman" w:cs="Times New Roman"/>
          <w:color w:val="000000"/>
          <w:sz w:val="24"/>
          <w:szCs w:val="24"/>
        </w:rPr>
        <w:t xml:space="preserve"> / </w:t>
      </w:r>
      <w:r w:rsidRPr="00FE6C29">
        <w:rPr>
          <w:rFonts w:ascii="Times New Roman" w:hAnsi="Times New Roman" w:cs="Times New Roman"/>
          <w:color w:val="000000"/>
          <w:sz w:val="24"/>
          <w:szCs w:val="24"/>
        </w:rPr>
        <w:t>користування</w:t>
      </w:r>
      <w:r w:rsidRPr="00A0225D">
        <w:rPr>
          <w:rFonts w:ascii="Times New Roman" w:hAnsi="Times New Roman" w:cs="Times New Roman"/>
          <w:color w:val="000000"/>
          <w:sz w:val="24"/>
          <w:szCs w:val="24"/>
        </w:rPr>
        <w:t>.</w:t>
      </w:r>
    </w:p>
    <w:p w:rsidR="00A0225D" w:rsidRPr="00FE6C29" w:rsidRDefault="00A0225D" w:rsidP="00A0225D">
      <w:pPr>
        <w:pStyle w:val="21"/>
        <w:ind w:left="0" w:firstLine="709"/>
        <w:jc w:val="both"/>
        <w:rPr>
          <w:rFonts w:ascii="Times New Roman" w:hAnsi="Times New Roman"/>
          <w:color w:val="000000"/>
          <w:sz w:val="24"/>
          <w:szCs w:val="24"/>
          <w:lang w:val="uk-UA" w:eastAsia="ru-RU"/>
        </w:rPr>
      </w:pPr>
      <w:r w:rsidRPr="00FE6C29">
        <w:rPr>
          <w:rFonts w:ascii="Times New Roman" w:hAnsi="Times New Roman"/>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і технологій, необхідних для надання послуг, визначених у технічній специфікації,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технічній специфікації до предмета закупівлі.</w:t>
      </w:r>
    </w:p>
    <w:p w:rsidR="00A0225D" w:rsidRPr="00FE6C29" w:rsidRDefault="00A0225D" w:rsidP="00A0225D">
      <w:pPr>
        <w:ind w:firstLine="709"/>
        <w:jc w:val="both"/>
        <w:rPr>
          <w:rFonts w:ascii="Times New Roman" w:hAnsi="Times New Roman" w:cs="Times New Roman"/>
          <w:sz w:val="24"/>
          <w:szCs w:val="24"/>
        </w:rPr>
      </w:pPr>
      <w:r w:rsidRPr="00FE6C29">
        <w:rPr>
          <w:rFonts w:ascii="Times New Roman" w:hAnsi="Times New Roman" w:cs="Times New Roman"/>
          <w:sz w:val="24"/>
          <w:szCs w:val="24"/>
        </w:rPr>
        <w:t>Згідно НПАОП 0.00-1.71-13 Учасник зобов</w:t>
      </w:r>
      <w:proofErr w:type="gramStart"/>
      <w:r w:rsidRPr="00FE6C29">
        <w:rPr>
          <w:rFonts w:ascii="Times New Roman" w:hAnsi="Times New Roman" w:cs="Times New Roman"/>
          <w:sz w:val="24"/>
          <w:szCs w:val="24"/>
        </w:rPr>
        <w:t>`я</w:t>
      </w:r>
      <w:proofErr w:type="gramEnd"/>
      <w:r w:rsidRPr="00FE6C29">
        <w:rPr>
          <w:rFonts w:ascii="Times New Roman" w:hAnsi="Times New Roman" w:cs="Times New Roman"/>
          <w:sz w:val="24"/>
          <w:szCs w:val="24"/>
        </w:rPr>
        <w:t>заний надати оригінали або копії наступних документів:</w:t>
      </w:r>
    </w:p>
    <w:p w:rsidR="00A0225D" w:rsidRPr="00FE6C29" w:rsidRDefault="00A0225D" w:rsidP="00A0225D">
      <w:pPr>
        <w:ind w:left="426"/>
        <w:jc w:val="both"/>
        <w:rPr>
          <w:rFonts w:ascii="Times New Roman" w:hAnsi="Times New Roman" w:cs="Times New Roman"/>
          <w:sz w:val="24"/>
          <w:szCs w:val="24"/>
        </w:rPr>
      </w:pPr>
      <w:r w:rsidRPr="00FE6C29">
        <w:rPr>
          <w:rFonts w:ascii="Times New Roman" w:hAnsi="Times New Roman" w:cs="Times New Roman"/>
          <w:sz w:val="24"/>
          <w:szCs w:val="24"/>
        </w:rPr>
        <w:t xml:space="preserve">- протоколів про випробування </w:t>
      </w:r>
      <w:proofErr w:type="gramStart"/>
      <w:r w:rsidRPr="00FE6C29">
        <w:rPr>
          <w:rFonts w:ascii="Times New Roman" w:hAnsi="Times New Roman" w:cs="Times New Roman"/>
          <w:sz w:val="24"/>
          <w:szCs w:val="24"/>
        </w:rPr>
        <w:t>ручного</w:t>
      </w:r>
      <w:proofErr w:type="gramEnd"/>
      <w:r w:rsidRPr="00FE6C29">
        <w:rPr>
          <w:rFonts w:ascii="Times New Roman" w:hAnsi="Times New Roman" w:cs="Times New Roman"/>
          <w:sz w:val="24"/>
          <w:szCs w:val="24"/>
        </w:rPr>
        <w:t xml:space="preserve"> електрифікованого інструменту;</w:t>
      </w:r>
    </w:p>
    <w:p w:rsidR="00A0225D" w:rsidRPr="00FE6C29" w:rsidRDefault="00A0225D" w:rsidP="00A0225D">
      <w:pPr>
        <w:tabs>
          <w:tab w:val="left" w:pos="567"/>
        </w:tabs>
        <w:spacing w:line="276" w:lineRule="auto"/>
        <w:ind w:left="360"/>
        <w:jc w:val="both"/>
        <w:rPr>
          <w:rFonts w:ascii="Times New Roman" w:eastAsia="Arial" w:hAnsi="Times New Roman" w:cs="Times New Roman"/>
          <w:color w:val="000000"/>
          <w:sz w:val="24"/>
          <w:szCs w:val="24"/>
          <w:lang w:eastAsia="ru-RU"/>
        </w:rPr>
      </w:pPr>
      <w:r w:rsidRPr="00FE6C29">
        <w:rPr>
          <w:rFonts w:ascii="Times New Roman" w:hAnsi="Times New Roman" w:cs="Times New Roman"/>
          <w:sz w:val="24"/>
          <w:szCs w:val="24"/>
        </w:rPr>
        <w:t xml:space="preserve"> - протоколів випробувань драбин або стрем</w:t>
      </w:r>
      <w:proofErr w:type="gramStart"/>
      <w:r w:rsidRPr="00FE6C29">
        <w:rPr>
          <w:rFonts w:ascii="Times New Roman" w:hAnsi="Times New Roman" w:cs="Times New Roman"/>
          <w:sz w:val="24"/>
          <w:szCs w:val="24"/>
        </w:rPr>
        <w:t>`я</w:t>
      </w:r>
      <w:proofErr w:type="gramEnd"/>
      <w:r w:rsidRPr="00FE6C29">
        <w:rPr>
          <w:rFonts w:ascii="Times New Roman" w:hAnsi="Times New Roman" w:cs="Times New Roman"/>
          <w:sz w:val="24"/>
          <w:szCs w:val="24"/>
        </w:rPr>
        <w:t>нок</w:t>
      </w:r>
      <w:r w:rsidRPr="00FE6C29">
        <w:rPr>
          <w:rFonts w:ascii="Times New Roman" w:eastAsia="Arial" w:hAnsi="Times New Roman" w:cs="Times New Roman"/>
          <w:color w:val="000000"/>
          <w:sz w:val="24"/>
          <w:szCs w:val="24"/>
          <w:lang w:eastAsia="ru-RU"/>
        </w:rPr>
        <w:t>.</w:t>
      </w:r>
    </w:p>
    <w:p w:rsidR="00A0225D" w:rsidRPr="00FE6C29" w:rsidRDefault="00A0225D" w:rsidP="00A0225D">
      <w:pPr>
        <w:ind w:firstLine="360"/>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xml:space="preserve">  Учасник торгів повинен надати копії відсканованих із оригіналів таких документів: копію Дозволу виданого державною службою України з питань праці (або декларації відповідності матеріально-технічної бази вимогам законодавства з питань охорони праці) щодо виконання роботи </w:t>
      </w:r>
      <w:proofErr w:type="gramStart"/>
      <w:r w:rsidRPr="00FE6C29">
        <w:rPr>
          <w:rFonts w:ascii="Times New Roman" w:eastAsia="Arial" w:hAnsi="Times New Roman" w:cs="Times New Roman"/>
          <w:color w:val="000000"/>
          <w:sz w:val="24"/>
          <w:szCs w:val="24"/>
          <w:lang w:eastAsia="ru-RU"/>
        </w:rPr>
        <w:t>п</w:t>
      </w:r>
      <w:proofErr w:type="gramEnd"/>
      <w:r w:rsidRPr="00FE6C29">
        <w:rPr>
          <w:rFonts w:ascii="Times New Roman" w:eastAsia="Arial" w:hAnsi="Times New Roman" w:cs="Times New Roman"/>
          <w:color w:val="000000"/>
          <w:sz w:val="24"/>
          <w:szCs w:val="24"/>
          <w:lang w:eastAsia="ru-RU"/>
        </w:rPr>
        <w:t>ідвищеної небезпеки: роботи що виконуються на висоті понад 1,3 метрів, роботи верхолазні, (дозвіл або декларація  повинні бути дійсними на момент подання пропозицій учасників).</w:t>
      </w:r>
    </w:p>
    <w:p w:rsidR="00A0225D" w:rsidRPr="00FE6C29" w:rsidRDefault="00A0225D" w:rsidP="00A0225D">
      <w:pPr>
        <w:tabs>
          <w:tab w:val="left" w:pos="567"/>
        </w:tabs>
        <w:spacing w:line="276" w:lineRule="auto"/>
        <w:jc w:val="both"/>
        <w:rPr>
          <w:rFonts w:ascii="Times New Roman" w:eastAsia="Arial" w:hAnsi="Times New Roman" w:cs="Times New Roman"/>
          <w:color w:val="000000"/>
          <w:sz w:val="24"/>
          <w:szCs w:val="24"/>
          <w:highlight w:val="yellow"/>
          <w:lang w:eastAsia="ru-RU"/>
        </w:rPr>
      </w:pPr>
    </w:p>
    <w:p w:rsidR="00A0225D" w:rsidRPr="00FE6C29" w:rsidRDefault="00A0225D" w:rsidP="00A0225D">
      <w:pPr>
        <w:ind w:firstLine="709"/>
        <w:jc w:val="both"/>
        <w:rPr>
          <w:rFonts w:ascii="Times New Roman" w:hAnsi="Times New Roman" w:cs="Times New Roman"/>
          <w:color w:val="000000"/>
          <w:sz w:val="24"/>
          <w:szCs w:val="24"/>
        </w:rPr>
      </w:pPr>
      <w:r w:rsidRPr="00FE6C29">
        <w:rPr>
          <w:rFonts w:ascii="Times New Roman" w:hAnsi="Times New Roman" w:cs="Times New Roman"/>
          <w:color w:val="000000"/>
          <w:sz w:val="24"/>
          <w:szCs w:val="24"/>
        </w:rPr>
        <w:t xml:space="preserve">2. Довідку про наявність працівників </w:t>
      </w:r>
      <w:proofErr w:type="gramStart"/>
      <w:r w:rsidRPr="00FE6C29">
        <w:rPr>
          <w:rFonts w:ascii="Times New Roman" w:hAnsi="Times New Roman" w:cs="Times New Roman"/>
          <w:color w:val="000000"/>
          <w:sz w:val="24"/>
          <w:szCs w:val="24"/>
        </w:rPr>
        <w:t>в</w:t>
      </w:r>
      <w:proofErr w:type="gramEnd"/>
      <w:r w:rsidRPr="00FE6C29">
        <w:rPr>
          <w:rFonts w:ascii="Times New Roman" w:hAnsi="Times New Roman" w:cs="Times New Roman"/>
          <w:color w:val="000000"/>
          <w:sz w:val="24"/>
          <w:szCs w:val="24"/>
        </w:rPr>
        <w:t>ідповідної кваліфікації, які мають необхідні знання та досвід за формою Таблиці 1.</w:t>
      </w:r>
    </w:p>
    <w:p w:rsidR="00A0225D" w:rsidRPr="00FE6C29" w:rsidRDefault="00A0225D" w:rsidP="00A0225D">
      <w:pPr>
        <w:jc w:val="right"/>
        <w:rPr>
          <w:rFonts w:ascii="Times New Roman" w:hAnsi="Times New Roman" w:cs="Times New Roman"/>
          <w:color w:val="000000"/>
          <w:sz w:val="24"/>
          <w:szCs w:val="24"/>
        </w:rPr>
      </w:pPr>
      <w:r w:rsidRPr="00FE6C29">
        <w:rPr>
          <w:rFonts w:ascii="Times New Roman" w:hAnsi="Times New Roman" w:cs="Times New Roman"/>
          <w:color w:val="000000"/>
          <w:sz w:val="24"/>
          <w:szCs w:val="24"/>
        </w:rPr>
        <w:t xml:space="preserve">Таблиця 1  </w:t>
      </w:r>
    </w:p>
    <w:tbl>
      <w:tblPr>
        <w:tblStyle w:val="ac"/>
        <w:tblW w:w="0" w:type="auto"/>
        <w:tblLook w:val="04A0" w:firstRow="1" w:lastRow="0" w:firstColumn="1" w:lastColumn="0" w:noHBand="0" w:noVBand="1"/>
      </w:tblPr>
      <w:tblGrid>
        <w:gridCol w:w="640"/>
        <w:gridCol w:w="1716"/>
        <w:gridCol w:w="1750"/>
        <w:gridCol w:w="3402"/>
        <w:gridCol w:w="2410"/>
      </w:tblGrid>
      <w:tr w:rsidR="00A0225D" w:rsidRPr="00FE6C29" w:rsidTr="00C056D0">
        <w:tc>
          <w:tcPr>
            <w:tcW w:w="9918" w:type="dxa"/>
            <w:gridSpan w:val="5"/>
          </w:tcPr>
          <w:p w:rsidR="00A0225D" w:rsidRPr="00FE6C29" w:rsidRDefault="00A0225D" w:rsidP="00C056D0">
            <w:pPr>
              <w:jc w:val="center"/>
              <w:rPr>
                <w:rFonts w:ascii="Times New Roman" w:hAnsi="Times New Roman" w:cs="Times New Roman"/>
                <w:bCs/>
                <w:sz w:val="24"/>
                <w:szCs w:val="24"/>
                <w:lang w:val="uk-UA"/>
              </w:rPr>
            </w:pPr>
            <w:r w:rsidRPr="00FE6C29">
              <w:rPr>
                <w:rFonts w:ascii="Times New Roman" w:hAnsi="Times New Roman" w:cs="Times New Roman"/>
                <w:bCs/>
                <w:sz w:val="24"/>
                <w:szCs w:val="24"/>
                <w:lang w:val="uk-UA"/>
              </w:rPr>
              <w:t>Довідка про наявність працівників відповідної кваліфікації, які мають необхідні знання та досвід</w:t>
            </w:r>
          </w:p>
        </w:tc>
      </w:tr>
      <w:tr w:rsidR="00A0225D" w:rsidRPr="00FE6C29" w:rsidTr="00C056D0">
        <w:trPr>
          <w:trHeight w:val="1066"/>
        </w:trPr>
        <w:tc>
          <w:tcPr>
            <w:tcW w:w="64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ПІБ</w:t>
            </w:r>
          </w:p>
        </w:tc>
        <w:tc>
          <w:tcPr>
            <w:tcW w:w="1716"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Кваліфікація та</w:t>
            </w:r>
          </w:p>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посада</w:t>
            </w:r>
          </w:p>
        </w:tc>
        <w:tc>
          <w:tcPr>
            <w:tcW w:w="175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Загальний стаж роботи</w:t>
            </w:r>
          </w:p>
        </w:tc>
        <w:tc>
          <w:tcPr>
            <w:tcW w:w="3402"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Працівник учасника/**працівник субпідрядника/співвиконавця</w:t>
            </w:r>
          </w:p>
        </w:tc>
        <w:tc>
          <w:tcPr>
            <w:tcW w:w="241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**Назва субпідрядника/ співвиконавця</w:t>
            </w:r>
          </w:p>
        </w:tc>
      </w:tr>
      <w:tr w:rsidR="00A0225D" w:rsidRPr="00FE6C29" w:rsidTr="00C056D0">
        <w:tc>
          <w:tcPr>
            <w:tcW w:w="640" w:type="dxa"/>
          </w:tcPr>
          <w:p w:rsidR="00A0225D" w:rsidRPr="00FE6C29" w:rsidRDefault="00A0225D" w:rsidP="00C056D0">
            <w:pPr>
              <w:rPr>
                <w:rFonts w:ascii="Times New Roman" w:hAnsi="Times New Roman" w:cs="Times New Roman"/>
                <w:sz w:val="24"/>
                <w:szCs w:val="24"/>
              </w:rPr>
            </w:pPr>
          </w:p>
        </w:tc>
        <w:tc>
          <w:tcPr>
            <w:tcW w:w="1716" w:type="dxa"/>
          </w:tcPr>
          <w:p w:rsidR="00A0225D" w:rsidRPr="00FE6C29" w:rsidRDefault="00A0225D" w:rsidP="00C056D0">
            <w:pPr>
              <w:rPr>
                <w:rFonts w:ascii="Times New Roman" w:hAnsi="Times New Roman" w:cs="Times New Roman"/>
                <w:sz w:val="24"/>
                <w:szCs w:val="24"/>
              </w:rPr>
            </w:pPr>
          </w:p>
        </w:tc>
        <w:tc>
          <w:tcPr>
            <w:tcW w:w="1750" w:type="dxa"/>
          </w:tcPr>
          <w:p w:rsidR="00A0225D" w:rsidRPr="00FE6C29" w:rsidRDefault="00A0225D" w:rsidP="00C056D0">
            <w:pPr>
              <w:rPr>
                <w:rFonts w:ascii="Times New Roman" w:hAnsi="Times New Roman" w:cs="Times New Roman"/>
                <w:sz w:val="24"/>
                <w:szCs w:val="24"/>
              </w:rPr>
            </w:pPr>
          </w:p>
        </w:tc>
        <w:tc>
          <w:tcPr>
            <w:tcW w:w="3402" w:type="dxa"/>
          </w:tcPr>
          <w:p w:rsidR="00A0225D" w:rsidRPr="00FE6C29" w:rsidRDefault="00A0225D" w:rsidP="00C056D0">
            <w:pPr>
              <w:rPr>
                <w:rFonts w:ascii="Times New Roman" w:hAnsi="Times New Roman" w:cs="Times New Roman"/>
                <w:sz w:val="24"/>
                <w:szCs w:val="24"/>
              </w:rPr>
            </w:pPr>
          </w:p>
        </w:tc>
        <w:tc>
          <w:tcPr>
            <w:tcW w:w="2410" w:type="dxa"/>
          </w:tcPr>
          <w:p w:rsidR="00A0225D" w:rsidRPr="00FE6C29" w:rsidRDefault="00A0225D" w:rsidP="00C056D0">
            <w:pPr>
              <w:rPr>
                <w:rFonts w:ascii="Times New Roman" w:hAnsi="Times New Roman" w:cs="Times New Roman"/>
                <w:sz w:val="24"/>
                <w:szCs w:val="24"/>
              </w:rPr>
            </w:pPr>
          </w:p>
        </w:tc>
      </w:tr>
    </w:tbl>
    <w:p w:rsidR="00A0225D" w:rsidRPr="00FE6C29" w:rsidRDefault="00A0225D" w:rsidP="00A0225D">
      <w:pPr>
        <w:pStyle w:val="a6"/>
        <w:tabs>
          <w:tab w:val="left" w:pos="259"/>
          <w:tab w:val="left" w:pos="542"/>
        </w:tabs>
        <w:ind w:left="360"/>
        <w:jc w:val="both"/>
        <w:rPr>
          <w:rFonts w:ascii="Times New Roman" w:eastAsia="Arial" w:hAnsi="Times New Roman" w:cs="Times New Roman"/>
          <w:color w:val="000000"/>
          <w:sz w:val="24"/>
          <w:szCs w:val="24"/>
          <w:highlight w:val="yellow"/>
          <w:lang w:eastAsia="ru-RU"/>
        </w:rPr>
      </w:pPr>
      <w:r w:rsidRPr="00FE6C29">
        <w:rPr>
          <w:rFonts w:ascii="Times New Roman" w:hAnsi="Times New Roman" w:cs="Times New Roman"/>
          <w:i/>
          <w:iCs/>
          <w:sz w:val="24"/>
          <w:szCs w:val="24"/>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A0225D" w:rsidRPr="00FE6C29" w:rsidRDefault="00A0225D" w:rsidP="00A0225D">
      <w:pPr>
        <w:pStyle w:val="a6"/>
        <w:tabs>
          <w:tab w:val="left" w:pos="709"/>
        </w:tabs>
        <w:ind w:left="0" w:firstLine="851"/>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rsidR="00A0225D" w:rsidRPr="00FE6C29" w:rsidRDefault="00A0225D" w:rsidP="00A0225D">
      <w:pPr>
        <w:pStyle w:val="a6"/>
        <w:tabs>
          <w:tab w:val="left" w:pos="709"/>
        </w:tabs>
        <w:ind w:left="0" w:firstLine="851"/>
        <w:jc w:val="both"/>
        <w:rPr>
          <w:rFonts w:ascii="Times New Roman" w:eastAsia="Arial" w:hAnsi="Times New Roman" w:cs="Times New Roman"/>
          <w:color w:val="000000"/>
          <w:sz w:val="24"/>
          <w:szCs w:val="24"/>
          <w:highlight w:val="yellow"/>
          <w:lang w:eastAsia="ru-RU"/>
        </w:rPr>
      </w:pPr>
    </w:p>
    <w:p w:rsidR="00A0225D" w:rsidRPr="00FE6C29" w:rsidRDefault="00A0225D" w:rsidP="00A0225D">
      <w:pPr>
        <w:pStyle w:val="a6"/>
        <w:tabs>
          <w:tab w:val="left" w:pos="709"/>
          <w:tab w:val="left" w:pos="993"/>
        </w:tabs>
        <w:ind w:left="0"/>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ab/>
        <w:t>3. Довідку в довільній формі, в якій зазначається наявність в Учасника,  а також у кожного 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 а саме:</w:t>
      </w:r>
    </w:p>
    <w:p w:rsidR="00A0225D" w:rsidRPr="00FE6C29" w:rsidRDefault="00A0225D" w:rsidP="00A0225D">
      <w:pPr>
        <w:pStyle w:val="a6"/>
        <w:tabs>
          <w:tab w:val="left" w:pos="567"/>
        </w:tabs>
        <w:ind w:left="0" w:firstLine="360"/>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згідно п.14 Постанови КМУ від 23 листопада 2016р. №852 – керівника робіт із відповідною освітою та досвідом роботи -1 працівник;</w:t>
      </w:r>
    </w:p>
    <w:p w:rsidR="00A0225D" w:rsidRPr="00FE6C29" w:rsidRDefault="00A0225D" w:rsidP="00A0225D">
      <w:pPr>
        <w:pStyle w:val="a6"/>
        <w:tabs>
          <w:tab w:val="left" w:pos="542"/>
          <w:tab w:val="left" w:pos="851"/>
        </w:tabs>
        <w:ind w:left="0" w:firstLine="360"/>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працівників (електромонтерів, налагоджувальників тощо), необхідних для виконання зазначеного у вимогах до предмету закупівлі, обсягу послуг та їх рівень підготовки;</w:t>
      </w:r>
    </w:p>
    <w:p w:rsidR="00A0225D" w:rsidRPr="00FE6C29" w:rsidRDefault="00A0225D" w:rsidP="00A0225D">
      <w:pPr>
        <w:pStyle w:val="a6"/>
        <w:tabs>
          <w:tab w:val="left" w:pos="542"/>
          <w:tab w:val="left" w:pos="993"/>
        </w:tabs>
        <w:ind w:left="0" w:firstLine="360"/>
        <w:jc w:val="both"/>
        <w:rPr>
          <w:rFonts w:ascii="Times New Roman" w:eastAsia="Arial" w:hAnsi="Times New Roman" w:cs="Times New Roman"/>
          <w:color w:val="000000"/>
          <w:sz w:val="24"/>
          <w:szCs w:val="24"/>
          <w:highlight w:val="yellow"/>
          <w:lang w:eastAsia="ru-RU"/>
        </w:rPr>
      </w:pPr>
      <w:r w:rsidRPr="00FE6C29">
        <w:rPr>
          <w:rFonts w:ascii="Times New Roman" w:eastAsia="Arial" w:hAnsi="Times New Roman" w:cs="Times New Roman"/>
          <w:color w:val="000000"/>
          <w:sz w:val="24"/>
          <w:szCs w:val="24"/>
          <w:lang w:eastAsia="ru-RU"/>
        </w:rPr>
        <w:t>- фахівець, який має кваліфікаційний сертифікат інженера-проектувальника на інженерно-будівельне проектування у частині кошторисної документації відповідно до законодавства – 1 працівник. Таким фахівцем може бути інженер з вищою технічною освітою або інший працівник, за умови наявності діючого кваліфікаційного сертифікату інженера-проектувальника на інженерно-будівельне проектування у частині кошторисної документації відповідно до законодавства.</w:t>
      </w:r>
    </w:p>
    <w:p w:rsidR="00A0225D" w:rsidRPr="00FE6C29" w:rsidRDefault="00A0225D" w:rsidP="00A0225D">
      <w:pPr>
        <w:pStyle w:val="a6"/>
        <w:tabs>
          <w:tab w:val="left" w:pos="259"/>
          <w:tab w:val="left" w:pos="542"/>
        </w:tabs>
        <w:ind w:left="360"/>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В довідці необхідно зазначити:</w:t>
      </w:r>
    </w:p>
    <w:p w:rsidR="00A0225D" w:rsidRPr="00FE6C29" w:rsidRDefault="00A0225D" w:rsidP="00A0225D">
      <w:pPr>
        <w:pStyle w:val="a6"/>
        <w:tabs>
          <w:tab w:val="left" w:pos="259"/>
          <w:tab w:val="left" w:pos="542"/>
        </w:tabs>
        <w:ind w:left="360" w:firstLine="66"/>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кількість працівників, яких Учасник планує залучити для надання послуг;</w:t>
      </w:r>
    </w:p>
    <w:p w:rsidR="00A0225D" w:rsidRPr="00FE6C29" w:rsidRDefault="00A0225D" w:rsidP="00A0225D">
      <w:pPr>
        <w:pStyle w:val="a6"/>
        <w:tabs>
          <w:tab w:val="left" w:pos="567"/>
        </w:tabs>
        <w:ind w:left="0" w:firstLine="426"/>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освіта та посади працівників (розряди), яких Учасник планує залучити для надання послуг;</w:t>
      </w:r>
    </w:p>
    <w:p w:rsidR="00A0225D" w:rsidRPr="00FE6C29" w:rsidRDefault="00A0225D" w:rsidP="00A0225D">
      <w:pPr>
        <w:pStyle w:val="a6"/>
        <w:tabs>
          <w:tab w:val="left" w:pos="426"/>
          <w:tab w:val="left" w:pos="542"/>
        </w:tabs>
        <w:ind w:left="0" w:firstLine="426"/>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 серія та № кваліфікаційного сертифікату інженера-проектувальника на інженерно-будівельне проектування у частині кошторисної документації.</w:t>
      </w:r>
    </w:p>
    <w:p w:rsidR="00A0225D" w:rsidRPr="00FE6C29" w:rsidRDefault="00A0225D" w:rsidP="00A0225D">
      <w:pPr>
        <w:jc w:val="both"/>
        <w:rPr>
          <w:rFonts w:ascii="Times New Roman" w:eastAsia="Times New Roman" w:hAnsi="Times New Roman" w:cs="Times New Roman"/>
          <w:b/>
          <w:color w:val="000000"/>
          <w:sz w:val="24"/>
          <w:szCs w:val="24"/>
          <w:u w:val="single"/>
          <w:lang w:eastAsia="ru-RU"/>
        </w:rPr>
      </w:pPr>
      <w:r w:rsidRPr="00FE6C29">
        <w:rPr>
          <w:rFonts w:ascii="Times New Roman" w:eastAsia="Times New Roman" w:hAnsi="Times New Roman" w:cs="Times New Roman"/>
          <w:b/>
          <w:color w:val="000000"/>
          <w:sz w:val="24"/>
          <w:szCs w:val="24"/>
          <w:u w:val="single"/>
          <w:lang w:eastAsia="ru-RU"/>
        </w:rPr>
        <w:t>До довідки додаються:</w:t>
      </w:r>
    </w:p>
    <w:p w:rsidR="00A0225D" w:rsidRPr="00FE6C29" w:rsidRDefault="00A0225D" w:rsidP="00A0225D">
      <w:pPr>
        <w:pStyle w:val="a6"/>
        <w:numPr>
          <w:ilvl w:val="0"/>
          <w:numId w:val="43"/>
        </w:numPr>
        <w:spacing w:after="0" w:line="240" w:lineRule="auto"/>
        <w:ind w:left="0" w:firstLine="360"/>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eastAsia="ru-RU"/>
        </w:rPr>
        <w:t>оригінали або копії документів на кожного працівника, зазначеного в довідці, який засвідчує можливість використання праці такого працівника Учасником, співвиконавцем (якщо залучається) (наприклад штатний розпис (виписка)/трудовий договір/цивільно-правовий договір/ договір про надання послуг/інший документ);</w:t>
      </w:r>
    </w:p>
    <w:p w:rsidR="00A0225D" w:rsidRPr="00FE6C29" w:rsidRDefault="00A0225D" w:rsidP="00A0225D">
      <w:pPr>
        <w:pStyle w:val="a6"/>
        <w:numPr>
          <w:ilvl w:val="0"/>
          <w:numId w:val="44"/>
        </w:numPr>
        <w:spacing w:after="0" w:line="240" w:lineRule="auto"/>
        <w:ind w:left="0" w:firstLine="360"/>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eastAsia="ru-RU"/>
        </w:rPr>
        <w:t>оригінал або копія кваліфікаційного сертифікату інженера-проектувальника на інженерно-будівельне проектування у частині кошторисної документації;</w:t>
      </w:r>
    </w:p>
    <w:p w:rsidR="00A0225D" w:rsidRPr="00FE6C29" w:rsidRDefault="00A0225D" w:rsidP="00A0225D">
      <w:pPr>
        <w:pStyle w:val="a6"/>
        <w:numPr>
          <w:ilvl w:val="0"/>
          <w:numId w:val="45"/>
        </w:numPr>
        <w:spacing w:after="0" w:line="240" w:lineRule="auto"/>
        <w:ind w:left="0" w:firstLine="360"/>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val="ru-RU" w:eastAsia="ru-RU"/>
        </w:rPr>
        <w:t>з</w:t>
      </w:r>
      <w:r w:rsidRPr="00FE6C29">
        <w:rPr>
          <w:rFonts w:ascii="Times New Roman" w:eastAsia="Times New Roman" w:hAnsi="Times New Roman" w:cs="Times New Roman"/>
          <w:color w:val="000000"/>
          <w:sz w:val="24"/>
          <w:szCs w:val="24"/>
          <w:lang w:eastAsia="ru-RU"/>
        </w:rPr>
        <w:t xml:space="preserve">гідно НПАОП 0.00-1.15-07, Учасник зобов’язаний надати на </w:t>
      </w:r>
      <w:proofErr w:type="gramStart"/>
      <w:r w:rsidRPr="00FE6C29">
        <w:rPr>
          <w:rFonts w:ascii="Times New Roman" w:eastAsia="Times New Roman" w:hAnsi="Times New Roman" w:cs="Times New Roman"/>
          <w:color w:val="000000"/>
          <w:sz w:val="24"/>
          <w:szCs w:val="24"/>
          <w:lang w:eastAsia="ru-RU"/>
        </w:rPr>
        <w:t>кожного</w:t>
      </w:r>
      <w:proofErr w:type="gramEnd"/>
      <w:r w:rsidRPr="00FE6C29">
        <w:rPr>
          <w:rFonts w:ascii="Times New Roman" w:eastAsia="Times New Roman" w:hAnsi="Times New Roman" w:cs="Times New Roman"/>
          <w:color w:val="000000"/>
          <w:sz w:val="24"/>
          <w:szCs w:val="24"/>
          <w:lang w:eastAsia="ru-RU"/>
        </w:rPr>
        <w:t xml:space="preserve"> працівника, задіяного до виконання послуг</w:t>
      </w:r>
      <w:r w:rsidRPr="00FE6C29">
        <w:rPr>
          <w:rFonts w:ascii="Times New Roman" w:eastAsia="Times New Roman" w:hAnsi="Times New Roman" w:cs="Times New Roman"/>
          <w:color w:val="000000"/>
          <w:sz w:val="24"/>
          <w:szCs w:val="24"/>
          <w:lang w:val="ru-RU" w:eastAsia="ru-RU"/>
        </w:rPr>
        <w:t xml:space="preserve"> </w:t>
      </w:r>
      <w:r w:rsidRPr="00FE6C29">
        <w:rPr>
          <w:rFonts w:ascii="Times New Roman" w:eastAsia="Times New Roman" w:hAnsi="Times New Roman" w:cs="Times New Roman"/>
          <w:color w:val="000000"/>
          <w:sz w:val="24"/>
          <w:szCs w:val="24"/>
          <w:lang w:eastAsia="ru-RU"/>
        </w:rPr>
        <w:t>безпосередньо</w:t>
      </w:r>
      <w:r w:rsidRPr="00FE6C29">
        <w:rPr>
          <w:rFonts w:ascii="Times New Roman" w:eastAsia="Times New Roman" w:hAnsi="Times New Roman" w:cs="Times New Roman"/>
          <w:color w:val="000000"/>
          <w:sz w:val="24"/>
          <w:szCs w:val="24"/>
          <w:lang w:val="ru-RU" w:eastAsia="ru-RU"/>
        </w:rPr>
        <w:t xml:space="preserve"> на </w:t>
      </w:r>
      <w:r w:rsidRPr="00FE6C29">
        <w:rPr>
          <w:rFonts w:ascii="Times New Roman" w:eastAsia="Times New Roman" w:hAnsi="Times New Roman" w:cs="Times New Roman"/>
          <w:color w:val="000000"/>
          <w:sz w:val="24"/>
          <w:szCs w:val="24"/>
          <w:lang w:eastAsia="ru-RU"/>
        </w:rPr>
        <w:t>об`єктах Замовника, копії або оригінали наступних документів, які повинні бути чинними до строку надання послуг:</w:t>
      </w:r>
    </w:p>
    <w:p w:rsidR="00A0225D" w:rsidRPr="00FE6C29" w:rsidRDefault="00A0225D" w:rsidP="00A0225D">
      <w:pPr>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eastAsia="ru-RU"/>
        </w:rPr>
        <w:t xml:space="preserve">- «КАРТКИ працівника, який </w:t>
      </w:r>
      <w:proofErr w:type="gramStart"/>
      <w:r w:rsidRPr="00FE6C29">
        <w:rPr>
          <w:rFonts w:ascii="Times New Roman" w:eastAsia="Times New Roman" w:hAnsi="Times New Roman" w:cs="Times New Roman"/>
          <w:color w:val="000000"/>
          <w:sz w:val="24"/>
          <w:szCs w:val="24"/>
          <w:lang w:eastAsia="ru-RU"/>
        </w:rPr>
        <w:t>п</w:t>
      </w:r>
      <w:proofErr w:type="gramEnd"/>
      <w:r w:rsidRPr="00FE6C29">
        <w:rPr>
          <w:rFonts w:ascii="Times New Roman" w:eastAsia="Times New Roman" w:hAnsi="Times New Roman" w:cs="Times New Roman"/>
          <w:color w:val="000000"/>
          <w:sz w:val="24"/>
          <w:szCs w:val="24"/>
          <w:lang w:eastAsia="ru-RU"/>
        </w:rPr>
        <w:t xml:space="preserve">ідлягає попередньому (періодичному) медичному огляду» або «МЕДИЧНОЇ ДОВІДКИ про проходження попереднього (періодичного) медичного огляду працівника», по формі затвердженої Наказом МОЗ України № 246 від 21.07.2007р, або копія «ОСОБИСТОЇ МЕДИЧНОЇ КНИЖКИ», по формі затвердженої Наказом МОЗ України № 150 від 21.02.2013р., </w:t>
      </w:r>
      <w:r w:rsidRPr="00FE6C29">
        <w:rPr>
          <w:rFonts w:ascii="Times New Roman" w:eastAsia="Times New Roman" w:hAnsi="Times New Roman" w:cs="Times New Roman"/>
          <w:sz w:val="24"/>
          <w:szCs w:val="24"/>
          <w:lang w:eastAsia="ru-RU"/>
        </w:rPr>
        <w:t>в яких зазначена дата заповнення картки або дата видачі та дата дії довідки, дата проведення медичного огляду та дата наступного медичного огляду, а також відсутності протипоказань щодо придатності до виконання професійних обов</w:t>
      </w:r>
      <w:proofErr w:type="gramStart"/>
      <w:r w:rsidRPr="00FE6C29">
        <w:rPr>
          <w:rFonts w:ascii="Times New Roman" w:eastAsia="Times New Roman" w:hAnsi="Times New Roman" w:cs="Times New Roman"/>
          <w:sz w:val="24"/>
          <w:szCs w:val="24"/>
          <w:lang w:eastAsia="ru-RU"/>
        </w:rPr>
        <w:t>`я</w:t>
      </w:r>
      <w:proofErr w:type="gramEnd"/>
      <w:r w:rsidRPr="00FE6C29">
        <w:rPr>
          <w:rFonts w:ascii="Times New Roman" w:eastAsia="Times New Roman" w:hAnsi="Times New Roman" w:cs="Times New Roman"/>
          <w:sz w:val="24"/>
          <w:szCs w:val="24"/>
          <w:lang w:eastAsia="ru-RU"/>
        </w:rPr>
        <w:t>зків (в залежності від форми документа)</w:t>
      </w:r>
      <w:r w:rsidRPr="00FE6C29">
        <w:rPr>
          <w:rFonts w:ascii="Times New Roman" w:eastAsia="Times New Roman" w:hAnsi="Times New Roman" w:cs="Times New Roman"/>
          <w:color w:val="000000"/>
          <w:sz w:val="24"/>
          <w:szCs w:val="24"/>
          <w:lang w:eastAsia="ru-RU"/>
        </w:rPr>
        <w:t>;</w:t>
      </w:r>
    </w:p>
    <w:p w:rsidR="00A0225D" w:rsidRPr="00E70651" w:rsidRDefault="00A0225D" w:rsidP="00A0225D">
      <w:pPr>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eastAsia="ru-RU"/>
        </w:rPr>
        <w:t>- посвідчень про проходження навчання безпечних м</w:t>
      </w:r>
      <w:r>
        <w:rPr>
          <w:rFonts w:ascii="Times New Roman" w:eastAsia="Times New Roman" w:hAnsi="Times New Roman" w:cs="Times New Roman"/>
          <w:color w:val="000000"/>
          <w:sz w:val="24"/>
          <w:szCs w:val="24"/>
          <w:lang w:eastAsia="ru-RU"/>
        </w:rPr>
        <w:t xml:space="preserve">етодів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робіт на висоті.</w:t>
      </w:r>
    </w:p>
    <w:p w:rsidR="00A0225D" w:rsidRPr="00FE6C29" w:rsidRDefault="00A0225D" w:rsidP="00A0225D">
      <w:pPr>
        <w:ind w:firstLine="426"/>
        <w:jc w:val="both"/>
        <w:rPr>
          <w:rFonts w:ascii="Times New Roman" w:eastAsia="Times New Roman" w:hAnsi="Times New Roman" w:cs="Times New Roman"/>
          <w:color w:val="000000"/>
          <w:sz w:val="24"/>
          <w:szCs w:val="24"/>
          <w:lang w:eastAsia="ru-RU"/>
        </w:rPr>
      </w:pPr>
      <w:r w:rsidRPr="00FE6C29">
        <w:rPr>
          <w:rFonts w:ascii="Times New Roman" w:eastAsia="Times New Roman" w:hAnsi="Times New Roman" w:cs="Times New Roman"/>
          <w:color w:val="000000"/>
          <w:sz w:val="24"/>
          <w:szCs w:val="24"/>
          <w:lang w:eastAsia="ru-RU"/>
        </w:rPr>
        <w:t>4. Пропозицію (цінову) та кошторисну документацію, розроблену в АВК-5 версія 3.</w:t>
      </w:r>
      <w:r>
        <w:rPr>
          <w:rFonts w:ascii="Times New Roman" w:eastAsia="Times New Roman" w:hAnsi="Times New Roman" w:cs="Times New Roman"/>
          <w:color w:val="000000"/>
          <w:sz w:val="24"/>
          <w:szCs w:val="24"/>
          <w:lang w:val="uk-UA" w:eastAsia="ru-RU"/>
        </w:rPr>
        <w:t>8.0</w:t>
      </w:r>
      <w:r w:rsidRPr="00FE6C29">
        <w:rPr>
          <w:rFonts w:ascii="Times New Roman" w:eastAsia="Times New Roman" w:hAnsi="Times New Roman" w:cs="Times New Roman"/>
          <w:color w:val="000000"/>
          <w:sz w:val="24"/>
          <w:szCs w:val="24"/>
          <w:lang w:eastAsia="ru-RU"/>
        </w:rPr>
        <w:t xml:space="preserve"> (договірна ціна, локальні кошториси, зведен</w:t>
      </w:r>
      <w:r>
        <w:rPr>
          <w:rFonts w:ascii="Times New Roman" w:eastAsia="Times New Roman" w:hAnsi="Times New Roman" w:cs="Times New Roman"/>
          <w:color w:val="000000"/>
          <w:sz w:val="24"/>
          <w:szCs w:val="24"/>
          <w:lang w:val="uk-UA" w:eastAsia="ru-RU"/>
        </w:rPr>
        <w:t>ий</w:t>
      </w:r>
      <w:r w:rsidRPr="00FE6C29">
        <w:rPr>
          <w:rFonts w:ascii="Times New Roman" w:eastAsia="Times New Roman" w:hAnsi="Times New Roman" w:cs="Times New Roman"/>
          <w:color w:val="000000"/>
          <w:sz w:val="24"/>
          <w:szCs w:val="24"/>
          <w:lang w:eastAsia="ru-RU"/>
        </w:rPr>
        <w:t xml:space="preserve"> кошторисн</w:t>
      </w:r>
      <w:r>
        <w:rPr>
          <w:rFonts w:ascii="Times New Roman" w:eastAsia="Times New Roman" w:hAnsi="Times New Roman" w:cs="Times New Roman"/>
          <w:color w:val="000000"/>
          <w:sz w:val="24"/>
          <w:szCs w:val="24"/>
          <w:lang w:val="uk-UA" w:eastAsia="ru-RU"/>
        </w:rPr>
        <w:t>ий</w:t>
      </w:r>
      <w:r w:rsidRPr="00FE6C29">
        <w:rPr>
          <w:rFonts w:ascii="Times New Roman" w:eastAsia="Times New Roman" w:hAnsi="Times New Roman" w:cs="Times New Roman"/>
          <w:color w:val="000000"/>
          <w:sz w:val="24"/>
          <w:szCs w:val="24"/>
          <w:lang w:eastAsia="ru-RU"/>
        </w:rPr>
        <w:t xml:space="preserve"> розрахун</w:t>
      </w:r>
      <w:r>
        <w:rPr>
          <w:rFonts w:ascii="Times New Roman" w:eastAsia="Times New Roman" w:hAnsi="Times New Roman" w:cs="Times New Roman"/>
          <w:color w:val="000000"/>
          <w:sz w:val="24"/>
          <w:szCs w:val="24"/>
          <w:lang w:val="uk-UA" w:eastAsia="ru-RU"/>
        </w:rPr>
        <w:t>ок</w:t>
      </w:r>
      <w:r w:rsidRPr="00FE6C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w:t>
      </w:r>
      <w:r w:rsidRPr="00FE6C29">
        <w:rPr>
          <w:rFonts w:ascii="Times New Roman" w:eastAsia="Times New Roman" w:hAnsi="Times New Roman" w:cs="Times New Roman"/>
          <w:color w:val="000000"/>
          <w:sz w:val="24"/>
          <w:szCs w:val="24"/>
          <w:lang w:eastAsia="ru-RU"/>
        </w:rPr>
        <w:t xml:space="preserve"> пояснювальн</w:t>
      </w:r>
      <w:r>
        <w:rPr>
          <w:rFonts w:ascii="Times New Roman" w:eastAsia="Times New Roman" w:hAnsi="Times New Roman" w:cs="Times New Roman"/>
          <w:color w:val="000000"/>
          <w:sz w:val="24"/>
          <w:szCs w:val="24"/>
          <w:lang w:val="uk-UA" w:eastAsia="ru-RU"/>
        </w:rPr>
        <w:t>ою</w:t>
      </w:r>
      <w:r w:rsidRPr="00FE6C29">
        <w:rPr>
          <w:rFonts w:ascii="Times New Roman" w:eastAsia="Times New Roman" w:hAnsi="Times New Roman" w:cs="Times New Roman"/>
          <w:color w:val="000000"/>
          <w:sz w:val="24"/>
          <w:szCs w:val="24"/>
          <w:lang w:eastAsia="ru-RU"/>
        </w:rPr>
        <w:t xml:space="preserve"> записк</w:t>
      </w:r>
      <w:r>
        <w:rPr>
          <w:rFonts w:ascii="Times New Roman" w:eastAsia="Times New Roman" w:hAnsi="Times New Roman" w:cs="Times New Roman"/>
          <w:color w:val="000000"/>
          <w:sz w:val="24"/>
          <w:szCs w:val="24"/>
          <w:lang w:val="uk-UA" w:eastAsia="ru-RU"/>
        </w:rPr>
        <w:t>ою)</w:t>
      </w:r>
      <w:r w:rsidRPr="00FE6C29">
        <w:rPr>
          <w:rFonts w:ascii="Times New Roman" w:eastAsia="Times New Roman" w:hAnsi="Times New Roman" w:cs="Times New Roman"/>
          <w:color w:val="000000"/>
          <w:sz w:val="24"/>
          <w:szCs w:val="24"/>
          <w:lang w:eastAsia="ru-RU"/>
        </w:rPr>
        <w:t xml:space="preserve">. </w:t>
      </w:r>
    </w:p>
    <w:p w:rsidR="00A0225D" w:rsidRPr="00FE6C29" w:rsidRDefault="00A0225D" w:rsidP="00A0225D">
      <w:pPr>
        <w:pStyle w:val="a6"/>
        <w:tabs>
          <w:tab w:val="left" w:pos="426"/>
          <w:tab w:val="left" w:pos="542"/>
        </w:tabs>
        <w:ind w:left="0" w:firstLine="426"/>
        <w:jc w:val="both"/>
        <w:rPr>
          <w:rFonts w:ascii="Times New Roman" w:eastAsia="Arial" w:hAnsi="Times New Roman" w:cs="Times New Roman"/>
          <w:color w:val="000000"/>
          <w:sz w:val="24"/>
          <w:szCs w:val="24"/>
          <w:highlight w:val="yellow"/>
          <w:lang w:val="ru-RU" w:eastAsia="ru-RU"/>
        </w:rPr>
      </w:pPr>
      <w:r w:rsidRPr="00FE6C29">
        <w:rPr>
          <w:rFonts w:ascii="Times New Roman" w:eastAsia="Times New Roman" w:hAnsi="Times New Roman" w:cs="Times New Roman"/>
          <w:sz w:val="24"/>
          <w:szCs w:val="24"/>
          <w:lang w:val="ru-RU" w:eastAsia="ru-RU"/>
        </w:rPr>
        <w:t xml:space="preserve">5. </w:t>
      </w:r>
      <w:r w:rsidRPr="00FE6C29">
        <w:rPr>
          <w:rFonts w:ascii="Times New Roman" w:eastAsia="Times New Roman" w:hAnsi="Times New Roman" w:cs="Times New Roman"/>
          <w:sz w:val="24"/>
          <w:szCs w:val="24"/>
          <w:lang w:eastAsia="ru-RU"/>
        </w:rPr>
        <w:t>Ліцензію або сертифікат, або інший документ, що підтверджує право власності або право користування ліцензійним програмним комплексом, в якому буде розроблятися проектно-кошторисна документація.</w:t>
      </w:r>
    </w:p>
    <w:p w:rsidR="00A0225D" w:rsidRPr="00FE6C29" w:rsidRDefault="00A0225D" w:rsidP="00A0225D">
      <w:pPr>
        <w:shd w:val="clear" w:color="auto" w:fill="FFFFFF"/>
        <w:tabs>
          <w:tab w:val="left" w:pos="851"/>
        </w:tabs>
        <w:spacing w:before="120" w:line="276" w:lineRule="auto"/>
        <w:ind w:right="7" w:firstLine="567"/>
        <w:jc w:val="both"/>
        <w:rPr>
          <w:rFonts w:ascii="Times New Roman" w:eastAsia="Times New Roman" w:hAnsi="Times New Roman" w:cs="Times New Roman"/>
          <w:b/>
          <w:spacing w:val="-2"/>
          <w:sz w:val="24"/>
          <w:szCs w:val="24"/>
        </w:rPr>
      </w:pPr>
      <w:r w:rsidRPr="00FE6C29">
        <w:rPr>
          <w:rFonts w:ascii="Times New Roman" w:eastAsia="Times New Roman" w:hAnsi="Times New Roman" w:cs="Times New Roman"/>
          <w:b/>
          <w:spacing w:val="-2"/>
          <w:sz w:val="24"/>
          <w:szCs w:val="24"/>
        </w:rPr>
        <w:t>VІI. Подання пропозицій та формування її ціни.</w:t>
      </w:r>
    </w:p>
    <w:p w:rsidR="00A0225D" w:rsidRPr="00FE6C29" w:rsidRDefault="00A0225D" w:rsidP="00A0225D">
      <w:pPr>
        <w:shd w:val="clear" w:color="auto" w:fill="FFFFFF"/>
        <w:spacing w:line="276" w:lineRule="auto"/>
        <w:ind w:firstLine="567"/>
        <w:jc w:val="both"/>
        <w:rPr>
          <w:rFonts w:ascii="Times New Roman" w:hAnsi="Times New Roman" w:cs="Times New Roman"/>
          <w:sz w:val="24"/>
          <w:szCs w:val="24"/>
        </w:rPr>
      </w:pPr>
      <w:r w:rsidRPr="00FE6C29">
        <w:rPr>
          <w:rFonts w:ascii="Times New Roman" w:hAnsi="Times New Roman" w:cs="Times New Roman"/>
          <w:sz w:val="24"/>
          <w:szCs w:val="24"/>
        </w:rPr>
        <w:t xml:space="preserve">Пропозиція </w:t>
      </w:r>
      <w:proofErr w:type="gramStart"/>
      <w:r w:rsidRPr="00FE6C29">
        <w:rPr>
          <w:rFonts w:ascii="Times New Roman" w:hAnsi="Times New Roman" w:cs="Times New Roman"/>
          <w:sz w:val="24"/>
          <w:szCs w:val="24"/>
        </w:rPr>
        <w:t>подається</w:t>
      </w:r>
      <w:proofErr w:type="gramEnd"/>
      <w:r w:rsidRPr="00FE6C29">
        <w:rPr>
          <w:rFonts w:ascii="Times New Roman" w:hAnsi="Times New Roman" w:cs="Times New Roman"/>
          <w:sz w:val="24"/>
          <w:szCs w:val="24"/>
        </w:rPr>
        <w:t xml:space="preserve"> учасником в електронному вигляді шляхом заповнення електронних форм з окремими полями де зазначається інформація про ціну та завантаженням необхідних документів через електронну систему закупівель.</w:t>
      </w:r>
    </w:p>
    <w:p w:rsidR="00A0225D" w:rsidRPr="00FE6C29" w:rsidRDefault="00A0225D" w:rsidP="00A0225D">
      <w:pPr>
        <w:shd w:val="clear" w:color="auto" w:fill="FFFFFF"/>
        <w:spacing w:line="276" w:lineRule="auto"/>
        <w:ind w:firstLine="567"/>
        <w:jc w:val="both"/>
        <w:rPr>
          <w:rFonts w:ascii="Times New Roman" w:hAnsi="Times New Roman" w:cs="Times New Roman"/>
          <w:color w:val="000000"/>
          <w:sz w:val="24"/>
          <w:szCs w:val="24"/>
        </w:rPr>
      </w:pPr>
      <w:r w:rsidRPr="00FE6C29">
        <w:rPr>
          <w:rFonts w:ascii="Times New Roman" w:hAnsi="Times New Roman" w:cs="Times New Roman"/>
          <w:sz w:val="24"/>
          <w:szCs w:val="24"/>
        </w:rPr>
        <w:t xml:space="preserve">Учасник заповнює та </w:t>
      </w:r>
      <w:proofErr w:type="gramStart"/>
      <w:r w:rsidRPr="00FE6C29">
        <w:rPr>
          <w:rFonts w:ascii="Times New Roman" w:hAnsi="Times New Roman" w:cs="Times New Roman"/>
          <w:sz w:val="24"/>
          <w:szCs w:val="24"/>
        </w:rPr>
        <w:t>п</w:t>
      </w:r>
      <w:proofErr w:type="gramEnd"/>
      <w:r w:rsidRPr="00FE6C29">
        <w:rPr>
          <w:rFonts w:ascii="Times New Roman" w:hAnsi="Times New Roman" w:cs="Times New Roman"/>
          <w:sz w:val="24"/>
          <w:szCs w:val="24"/>
        </w:rPr>
        <w:t>ідписує форму «Пропозиції (цінової)», яка є додатком до цих Вимог.</w:t>
      </w:r>
    </w:p>
    <w:p w:rsidR="00A0225D" w:rsidRPr="00FE6C29" w:rsidRDefault="00A0225D" w:rsidP="00A0225D">
      <w:pPr>
        <w:shd w:val="clear" w:color="auto" w:fill="FFFFFF"/>
        <w:spacing w:line="276" w:lineRule="auto"/>
        <w:ind w:firstLine="567"/>
        <w:jc w:val="both"/>
        <w:rPr>
          <w:rFonts w:ascii="Times New Roman" w:eastAsia="Times New Roman" w:hAnsi="Times New Roman" w:cs="Times New Roman"/>
          <w:spacing w:val="-3"/>
          <w:sz w:val="24"/>
          <w:szCs w:val="24"/>
        </w:rPr>
      </w:pPr>
      <w:r w:rsidRPr="00FE6C29">
        <w:rPr>
          <w:rFonts w:ascii="Times New Roman" w:eastAsia="Times New Roman" w:hAnsi="Times New Roman" w:cs="Times New Roman"/>
          <w:spacing w:val="-3"/>
          <w:sz w:val="24"/>
          <w:szCs w:val="24"/>
        </w:rPr>
        <w:t xml:space="preserve">Учасник розраховує ціну своєї пропозиції виходячи з обсягу послуг, зазначеного в </w:t>
      </w:r>
      <w:proofErr w:type="gramStart"/>
      <w:r w:rsidRPr="00FE6C29">
        <w:rPr>
          <w:rFonts w:ascii="Times New Roman" w:eastAsia="Times New Roman" w:hAnsi="Times New Roman" w:cs="Times New Roman"/>
          <w:spacing w:val="-3"/>
          <w:sz w:val="24"/>
          <w:szCs w:val="24"/>
        </w:rPr>
        <w:t>техн</w:t>
      </w:r>
      <w:proofErr w:type="gramEnd"/>
      <w:r w:rsidRPr="00FE6C29">
        <w:rPr>
          <w:rFonts w:ascii="Times New Roman" w:eastAsia="Times New Roman" w:hAnsi="Times New Roman" w:cs="Times New Roman"/>
          <w:spacing w:val="-3"/>
          <w:sz w:val="24"/>
          <w:szCs w:val="24"/>
        </w:rPr>
        <w:t xml:space="preserve">ічній специфікації, яка є додатком до цих Вимог. </w:t>
      </w:r>
    </w:p>
    <w:p w:rsidR="00A0225D" w:rsidRPr="00FE6C29" w:rsidRDefault="00A0225D" w:rsidP="00A0225D">
      <w:pPr>
        <w:shd w:val="clear" w:color="auto" w:fill="FFFFFF"/>
        <w:spacing w:line="276" w:lineRule="auto"/>
        <w:ind w:firstLine="567"/>
        <w:jc w:val="both"/>
        <w:rPr>
          <w:rFonts w:ascii="Times New Roman" w:hAnsi="Times New Roman" w:cs="Times New Roman"/>
          <w:sz w:val="24"/>
          <w:szCs w:val="24"/>
        </w:rPr>
      </w:pPr>
      <w:r w:rsidRPr="00FE6C29">
        <w:rPr>
          <w:rFonts w:ascii="Times New Roman" w:hAnsi="Times New Roman" w:cs="Times New Roman"/>
          <w:sz w:val="24"/>
          <w:szCs w:val="24"/>
        </w:rPr>
        <w:t>На виконання вимог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w:t>
      </w:r>
      <w:proofErr w:type="gramStart"/>
      <w:r w:rsidRPr="00FE6C29">
        <w:rPr>
          <w:rFonts w:ascii="Times New Roman" w:hAnsi="Times New Roman" w:cs="Times New Roman"/>
          <w:sz w:val="24"/>
          <w:szCs w:val="24"/>
        </w:rPr>
        <w:t xml:space="preserve"> Р</w:t>
      </w:r>
      <w:proofErr w:type="gramEnd"/>
      <w:r w:rsidRPr="00FE6C29">
        <w:rPr>
          <w:rFonts w:ascii="Times New Roman" w:hAnsi="Times New Roman" w:cs="Times New Roman"/>
          <w:sz w:val="24"/>
          <w:szCs w:val="24"/>
        </w:rPr>
        <w:t xml:space="preserve">осійської Федерації» (далі – постанова КМУ від 03.03.2022 № 187), з урахуванням вимог постанови Національного банку України від 24.02.2022 № </w:t>
      </w:r>
      <w:proofErr w:type="gramStart"/>
      <w:r w:rsidRPr="00FE6C29">
        <w:rPr>
          <w:rFonts w:ascii="Times New Roman" w:hAnsi="Times New Roman" w:cs="Times New Roman"/>
          <w:sz w:val="24"/>
          <w:szCs w:val="24"/>
        </w:rPr>
        <w:t>18 «Про роботу банківської системи в період запровадження воєнного стану» (далі – постанова НБУ від 24.02.2022 № 18), з метою захисту національних інтересів до прийняття та набрання чинності Законом України щодо врегулювання відносин за участю осіб, пов’язаних з державою-агресором, та заборони здійснення видаткових операцій за рахунками резидентів російсько</w:t>
      </w:r>
      <w:proofErr w:type="gramEnd"/>
      <w:r w:rsidRPr="00FE6C29">
        <w:rPr>
          <w:rFonts w:ascii="Times New Roman" w:hAnsi="Times New Roman" w:cs="Times New Roman"/>
          <w:sz w:val="24"/>
          <w:szCs w:val="24"/>
        </w:rPr>
        <w:t>ї федерації/республіки білорусь, за рахунками юридичних осіб (</w:t>
      </w:r>
      <w:proofErr w:type="gramStart"/>
      <w:r w:rsidRPr="00FE6C29">
        <w:rPr>
          <w:rFonts w:ascii="Times New Roman" w:hAnsi="Times New Roman" w:cs="Times New Roman"/>
          <w:sz w:val="24"/>
          <w:szCs w:val="24"/>
        </w:rPr>
        <w:t>кр</w:t>
      </w:r>
      <w:proofErr w:type="gramEnd"/>
      <w:r w:rsidRPr="00FE6C29">
        <w:rPr>
          <w:rFonts w:ascii="Times New Roman" w:hAnsi="Times New Roman" w:cs="Times New Roman"/>
          <w:sz w:val="24"/>
          <w:szCs w:val="24"/>
        </w:rPr>
        <w:t>ім банків), кінцевими бенефіціарними власниками яких є резиденти російської федерації/республіки білорусь, Учасник заповнює та підписує форму «Анкета», яка є додатком до цих Вимог.</w:t>
      </w:r>
    </w:p>
    <w:p w:rsidR="00A0225D" w:rsidRPr="00FE6C29" w:rsidRDefault="00A0225D" w:rsidP="00A0225D">
      <w:pPr>
        <w:shd w:val="clear" w:color="auto" w:fill="FFFFFF"/>
        <w:spacing w:line="276" w:lineRule="auto"/>
        <w:ind w:firstLine="567"/>
        <w:jc w:val="both"/>
        <w:rPr>
          <w:rFonts w:ascii="Times New Roman" w:hAnsi="Times New Roman" w:cs="Times New Roman"/>
          <w:color w:val="000000"/>
          <w:sz w:val="24"/>
          <w:szCs w:val="24"/>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7A317A"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033821" w:rsidRDefault="00A0225D" w:rsidP="00A0225D">
      <w:pPr>
        <w:spacing w:line="256" w:lineRule="auto"/>
        <w:jc w:val="both"/>
        <w:rPr>
          <w:rFonts w:ascii="Times New Roman" w:eastAsia="Times New Roman" w:hAnsi="Times New Roman" w:cs="Times New Roman"/>
          <w:sz w:val="24"/>
          <w:szCs w:val="24"/>
        </w:rPr>
      </w:pPr>
      <w:r w:rsidRPr="004E2CCA">
        <w:rPr>
          <w:rFonts w:ascii="Times New Roman" w:eastAsia="Times New Roman"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225D" w:rsidRDefault="00A0225D" w:rsidP="00A0225D">
      <w:pPr>
        <w:spacing w:line="256" w:lineRule="auto"/>
        <w:jc w:val="both"/>
        <w:rPr>
          <w:rFonts w:ascii="Times New Roman" w:eastAsia="Times New Roman" w:hAnsi="Times New Roman" w:cs="Times New Roman"/>
          <w:sz w:val="24"/>
          <w:szCs w:val="24"/>
          <w:lang w:val="uk-UA"/>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7"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8"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E70651"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F65CA5" w:rsidRDefault="00E062BC" w:rsidP="00E062BC">
      <w:pPr>
        <w:spacing w:after="240" w:line="240" w:lineRule="auto"/>
        <w:ind w:firstLine="708"/>
        <w:jc w:val="right"/>
        <w:rPr>
          <w:rFonts w:ascii="Times New Roman" w:eastAsia="Times New Roman" w:hAnsi="Times New Roman" w:cs="Times New Roman"/>
          <w:strike/>
          <w:sz w:val="24"/>
          <w:szCs w:val="24"/>
          <w:lang w:val="uk-UA" w:eastAsia="ru-RU"/>
        </w:rPr>
      </w:pPr>
      <w:r w:rsidRPr="00F65CA5">
        <w:rPr>
          <w:rFonts w:ascii="Times New Roman" w:eastAsia="Times New Roman" w:hAnsi="Times New Roman" w:cs="Times New Roman"/>
          <w:b/>
          <w:bCs/>
          <w:strike/>
          <w:color w:val="000000"/>
          <w:sz w:val="24"/>
          <w:szCs w:val="24"/>
          <w:lang w:val="uk-UA" w:eastAsia="ru-RU"/>
        </w:rPr>
        <w:t>Додаток № 3 до тендерної документації</w:t>
      </w:r>
    </w:p>
    <w:p w:rsidR="00E062BC" w:rsidRPr="00F65CA5" w:rsidRDefault="00E062BC" w:rsidP="00E062BC">
      <w:pPr>
        <w:pStyle w:val="a8"/>
        <w:ind w:left="-426"/>
        <w:jc w:val="center"/>
        <w:rPr>
          <w:rFonts w:ascii="Times New Roman" w:eastAsia="Times New Roman" w:hAnsi="Times New Roman" w:cs="Times New Roman"/>
          <w:b/>
          <w:bCs/>
          <w:strike/>
          <w:color w:val="000000"/>
          <w:sz w:val="24"/>
          <w:szCs w:val="24"/>
          <w:lang w:val="uk-UA" w:eastAsia="ru-RU"/>
        </w:rPr>
      </w:pPr>
      <w:r w:rsidRPr="00F65CA5">
        <w:rPr>
          <w:rFonts w:ascii="Times New Roman" w:eastAsia="Times New Roman" w:hAnsi="Times New Roman" w:cs="Times New Roman"/>
          <w:b/>
          <w:bCs/>
          <w:strike/>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F65CA5"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trike/>
          <w:sz w:val="24"/>
          <w:szCs w:val="24"/>
          <w:lang w:val="uk-UA"/>
        </w:rPr>
      </w:pPr>
    </w:p>
    <w:p w:rsidR="00E062BC" w:rsidRPr="00F65CA5" w:rsidRDefault="00E062BC" w:rsidP="00E062BC">
      <w:pPr>
        <w:spacing w:line="240" w:lineRule="auto"/>
        <w:ind w:left="-426"/>
        <w:jc w:val="center"/>
        <w:rPr>
          <w:rFonts w:ascii="Times New Roman" w:eastAsia="Times New Roman" w:hAnsi="Times New Roman" w:cs="Times New Roman"/>
          <w:b/>
          <w:strike/>
          <w:sz w:val="24"/>
          <w:szCs w:val="24"/>
          <w:lang w:val="uk-UA"/>
        </w:rPr>
      </w:pPr>
      <w:r w:rsidRPr="00F65CA5">
        <w:rPr>
          <w:rFonts w:ascii="Times New Roman" w:eastAsia="Times New Roman" w:hAnsi="Times New Roman" w:cs="Times New Roman"/>
          <w:b/>
          <w:strike/>
          <w:sz w:val="24"/>
          <w:szCs w:val="24"/>
          <w:lang w:val="uk-UA"/>
        </w:rPr>
        <w:t>ТЕХНІЧНІ ВИМОГИ</w:t>
      </w:r>
    </w:p>
    <w:p w:rsidR="00E062BC" w:rsidRPr="00F65CA5" w:rsidRDefault="00E062BC"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7A317A" w:rsidRPr="00F65CA5" w:rsidRDefault="007A317A" w:rsidP="007A317A">
      <w:pPr>
        <w:jc w:val="center"/>
        <w:rPr>
          <w:rFonts w:ascii="Times New Roman" w:eastAsia="Times New Roman" w:hAnsi="Times New Roman" w:cs="Times New Roman"/>
          <w:b/>
          <w:strike/>
          <w:snapToGrid w:val="0"/>
          <w:sz w:val="24"/>
          <w:szCs w:val="24"/>
          <w:lang w:val="uk-UA" w:eastAsia="uk-UA"/>
        </w:rPr>
      </w:pPr>
      <w:r w:rsidRPr="00F65CA5">
        <w:rPr>
          <w:rFonts w:ascii="Times New Roman" w:hAnsi="Times New Roman" w:cs="Times New Roman"/>
          <w:b/>
          <w:bCs/>
          <w:strike/>
          <w:sz w:val="24"/>
          <w:szCs w:val="24"/>
          <w:lang w:val="uk-UA"/>
        </w:rPr>
        <w:t>Послуги з ремонту і технічного обслуговування захисного обладнання</w:t>
      </w:r>
      <w:r w:rsidRPr="00F65CA5">
        <w:rPr>
          <w:rFonts w:ascii="Times New Roman" w:eastAsia="Times New Roman" w:hAnsi="Times New Roman" w:cs="Times New Roman"/>
          <w:b/>
          <w:strike/>
          <w:snapToGrid w:val="0"/>
          <w:sz w:val="24"/>
          <w:szCs w:val="24"/>
          <w:lang w:val="uk-UA" w:eastAsia="uk-UA"/>
        </w:rPr>
        <w:t xml:space="preserve">  (Надання послуг з технічного обслуговування протипожежних систем), код ДК 021:2015: 50410000-2</w:t>
      </w:r>
      <w:r w:rsidR="00883826" w:rsidRPr="00F65CA5">
        <w:rPr>
          <w:rFonts w:ascii="Times New Roman" w:eastAsia="Times New Roman" w:hAnsi="Times New Roman" w:cs="Times New Roman"/>
          <w:b/>
          <w:strike/>
          <w:snapToGrid w:val="0"/>
          <w:sz w:val="24"/>
          <w:szCs w:val="24"/>
          <w:lang w:val="uk-UA" w:eastAsia="uk-UA"/>
        </w:rPr>
        <w:t>:</w:t>
      </w:r>
    </w:p>
    <w:p w:rsidR="00883826" w:rsidRPr="00F65CA5" w:rsidRDefault="00883826" w:rsidP="00883826">
      <w:pPr>
        <w:widowControl w:val="0"/>
        <w:shd w:val="clear" w:color="auto" w:fill="FFFFFF"/>
        <w:suppressAutoHyphens/>
        <w:autoSpaceDN w:val="0"/>
        <w:spacing w:after="0" w:line="240" w:lineRule="atLeast"/>
        <w:ind w:right="34" w:firstLine="567"/>
        <w:jc w:val="both"/>
        <w:textAlignment w:val="baseline"/>
        <w:rPr>
          <w:rFonts w:ascii="Times New Roman" w:eastAsia="Andale Sans UI" w:hAnsi="Times New Roman" w:cs="Tahoma"/>
          <w:strike/>
          <w:color w:val="00000A"/>
          <w:kern w:val="3"/>
          <w:sz w:val="24"/>
          <w:szCs w:val="24"/>
          <w:lang w:val="de-DE" w:eastAsia="ja-JP" w:bidi="fa-IR"/>
        </w:rPr>
      </w:pPr>
      <w:r w:rsidRPr="00F65CA5">
        <w:rPr>
          <w:rFonts w:ascii="Times New Roman" w:eastAsia="Andale Sans UI" w:hAnsi="Times New Roman" w:cs="Tahoma"/>
          <w:b/>
          <w:strike/>
          <w:color w:val="00000A"/>
          <w:kern w:val="3"/>
          <w:sz w:val="24"/>
          <w:szCs w:val="24"/>
          <w:lang w:val="de-DE" w:eastAsia="ja-JP" w:bidi="fa-IR"/>
        </w:rPr>
        <w:t>-</w:t>
      </w:r>
      <w:r w:rsidRPr="00F65CA5">
        <w:rPr>
          <w:rFonts w:ascii="Times New Roman" w:eastAsia="Andale Sans UI" w:hAnsi="Times New Roman" w:cs="Tahoma"/>
          <w:b/>
          <w:strike/>
          <w:color w:val="00000A"/>
          <w:kern w:val="3"/>
          <w:sz w:val="24"/>
          <w:szCs w:val="24"/>
          <w:lang w:val="uk-UA" w:eastAsia="ja-JP" w:bidi="fa-IR"/>
        </w:rPr>
        <w:t xml:space="preserve"> </w:t>
      </w:r>
      <w:r w:rsidRPr="00F65CA5">
        <w:rPr>
          <w:rFonts w:ascii="Times New Roman" w:eastAsia="Andale Sans UI" w:hAnsi="Times New Roman" w:cs="Tahoma"/>
          <w:b/>
          <w:strike/>
          <w:color w:val="00000A"/>
          <w:kern w:val="3"/>
          <w:sz w:val="24"/>
          <w:szCs w:val="24"/>
          <w:lang w:val="de-DE" w:eastAsia="ja-JP" w:bidi="fa-IR"/>
        </w:rPr>
        <w:t>Автоматична система пожежної сигналізації, оповіщення про пожежу та управління евакуацією людей при пожежі;</w:t>
      </w:r>
    </w:p>
    <w:p w:rsidR="00883826" w:rsidRPr="00F65CA5" w:rsidRDefault="00883826" w:rsidP="00883826">
      <w:pPr>
        <w:widowControl w:val="0"/>
        <w:shd w:val="clear" w:color="auto" w:fill="FFFFFF"/>
        <w:suppressAutoHyphens/>
        <w:autoSpaceDN w:val="0"/>
        <w:spacing w:after="0" w:line="240" w:lineRule="atLeast"/>
        <w:ind w:right="34" w:firstLine="567"/>
        <w:jc w:val="both"/>
        <w:textAlignment w:val="baseline"/>
        <w:rPr>
          <w:rFonts w:ascii="Times New Roman" w:eastAsia="Andale Sans UI" w:hAnsi="Times New Roman" w:cs="Tahoma"/>
          <w:strike/>
          <w:color w:val="00000A"/>
          <w:kern w:val="3"/>
          <w:sz w:val="24"/>
          <w:szCs w:val="24"/>
          <w:lang w:val="de-DE" w:eastAsia="ja-JP" w:bidi="fa-IR"/>
        </w:rPr>
      </w:pPr>
      <w:r w:rsidRPr="00F65CA5">
        <w:rPr>
          <w:rFonts w:ascii="Times New Roman" w:eastAsia="Andale Sans UI" w:hAnsi="Times New Roman" w:cs="Tahoma"/>
          <w:b/>
          <w:strike/>
          <w:color w:val="00000A"/>
          <w:kern w:val="3"/>
          <w:sz w:val="24"/>
          <w:szCs w:val="24"/>
          <w:lang w:val="de-DE" w:eastAsia="ja-JP" w:bidi="fa-IR"/>
        </w:rPr>
        <w:t xml:space="preserve">- </w:t>
      </w:r>
      <w:r w:rsidRPr="00F65CA5">
        <w:rPr>
          <w:rFonts w:ascii="Times New Roman" w:eastAsia="Andale Sans UI" w:hAnsi="Times New Roman" w:cs="Tahoma"/>
          <w:b/>
          <w:strike/>
          <w:color w:val="00000A"/>
          <w:kern w:val="3"/>
          <w:sz w:val="24"/>
          <w:szCs w:val="24"/>
          <w:lang w:val="uk-UA" w:eastAsia="ja-JP" w:bidi="fa-IR"/>
        </w:rPr>
        <w:t xml:space="preserve"> </w:t>
      </w:r>
      <w:r w:rsidRPr="00F65CA5">
        <w:rPr>
          <w:rFonts w:ascii="Times New Roman" w:eastAsia="Andale Sans UI" w:hAnsi="Times New Roman" w:cs="Tahoma"/>
          <w:b/>
          <w:strike/>
          <w:color w:val="00000A"/>
          <w:kern w:val="3"/>
          <w:sz w:val="24"/>
          <w:szCs w:val="24"/>
          <w:lang w:val="de-DE" w:eastAsia="ja-JP" w:bidi="fa-IR"/>
        </w:rPr>
        <w:t>Газове пожежогасіння трьох архівів та п’яти серверних;</w:t>
      </w:r>
    </w:p>
    <w:p w:rsidR="00883826" w:rsidRPr="00F65CA5" w:rsidRDefault="00883826" w:rsidP="00883826">
      <w:pPr>
        <w:widowControl w:val="0"/>
        <w:shd w:val="clear" w:color="auto" w:fill="FFFFFF"/>
        <w:suppressAutoHyphens/>
        <w:autoSpaceDN w:val="0"/>
        <w:spacing w:after="0" w:line="240" w:lineRule="atLeast"/>
        <w:ind w:right="34" w:firstLine="567"/>
        <w:jc w:val="both"/>
        <w:textAlignment w:val="baseline"/>
        <w:rPr>
          <w:rFonts w:ascii="Times New Roman" w:eastAsia="Andale Sans UI" w:hAnsi="Times New Roman" w:cs="Tahoma"/>
          <w:strike/>
          <w:color w:val="00000A"/>
          <w:kern w:val="3"/>
          <w:sz w:val="24"/>
          <w:szCs w:val="24"/>
          <w:lang w:val="de-DE" w:eastAsia="ja-JP" w:bidi="fa-IR"/>
        </w:rPr>
      </w:pPr>
      <w:r w:rsidRPr="00F65CA5">
        <w:rPr>
          <w:rFonts w:ascii="Times New Roman" w:eastAsia="Andale Sans UI" w:hAnsi="Times New Roman" w:cs="Tahoma"/>
          <w:b/>
          <w:strike/>
          <w:color w:val="00000A"/>
          <w:kern w:val="3"/>
          <w:sz w:val="24"/>
          <w:szCs w:val="24"/>
          <w:lang w:val="de-DE" w:eastAsia="ja-JP" w:bidi="fa-IR"/>
        </w:rPr>
        <w:t>- Автоматична система внутрішнього протипожежного водопроводу та насосної станції пожежогасіння;</w:t>
      </w:r>
    </w:p>
    <w:p w:rsidR="00883826" w:rsidRPr="00F65CA5" w:rsidRDefault="00883826" w:rsidP="00883826">
      <w:pPr>
        <w:widowControl w:val="0"/>
        <w:shd w:val="clear" w:color="auto" w:fill="FFFFFF"/>
        <w:suppressAutoHyphens/>
        <w:autoSpaceDN w:val="0"/>
        <w:spacing w:after="0" w:line="240" w:lineRule="atLeast"/>
        <w:ind w:right="34" w:firstLine="567"/>
        <w:jc w:val="both"/>
        <w:textAlignment w:val="baseline"/>
        <w:rPr>
          <w:rFonts w:ascii="Times New Roman" w:eastAsia="Andale Sans UI" w:hAnsi="Times New Roman" w:cs="Tahoma"/>
          <w:strike/>
          <w:color w:val="00000A"/>
          <w:kern w:val="3"/>
          <w:sz w:val="24"/>
          <w:szCs w:val="24"/>
          <w:lang w:val="de-DE" w:eastAsia="ja-JP" w:bidi="fa-IR"/>
        </w:rPr>
      </w:pPr>
      <w:r w:rsidRPr="00F65CA5">
        <w:rPr>
          <w:rFonts w:ascii="Times New Roman" w:eastAsia="Andale Sans UI" w:hAnsi="Times New Roman" w:cs="Tahoma"/>
          <w:b/>
          <w:strike/>
          <w:color w:val="00000A"/>
          <w:kern w:val="3"/>
          <w:sz w:val="24"/>
          <w:szCs w:val="24"/>
          <w:lang w:val="de-DE" w:eastAsia="ja-JP" w:bidi="fa-IR"/>
        </w:rPr>
        <w:t>- Система протидимного захисту</w:t>
      </w:r>
      <w:r w:rsidRPr="00F65CA5">
        <w:rPr>
          <w:rFonts w:ascii="Times New Roman" w:eastAsia="Andale Sans UI" w:hAnsi="Times New Roman" w:cs="Tahoma"/>
          <w:b/>
          <w:strike/>
          <w:color w:val="00000A"/>
          <w:kern w:val="3"/>
          <w:sz w:val="24"/>
          <w:szCs w:val="24"/>
          <w:lang w:val="uk-UA" w:eastAsia="ja-JP" w:bidi="fa-IR"/>
        </w:rPr>
        <w:t>;</w:t>
      </w:r>
    </w:p>
    <w:p w:rsidR="00883826" w:rsidRPr="00F65CA5" w:rsidRDefault="00883826" w:rsidP="00883826">
      <w:pPr>
        <w:widowControl w:val="0"/>
        <w:shd w:val="clear" w:color="auto" w:fill="FFFFFF"/>
        <w:suppressAutoHyphens/>
        <w:autoSpaceDN w:val="0"/>
        <w:spacing w:after="0" w:line="240" w:lineRule="atLeast"/>
        <w:ind w:right="34" w:firstLine="567"/>
        <w:jc w:val="both"/>
        <w:textAlignment w:val="baseline"/>
        <w:rPr>
          <w:rFonts w:ascii="Times New Roman" w:eastAsia="Andale Sans UI" w:hAnsi="Times New Roman" w:cs="Tahoma"/>
          <w:strike/>
          <w:color w:val="00000A"/>
          <w:kern w:val="3"/>
          <w:sz w:val="24"/>
          <w:szCs w:val="24"/>
          <w:lang w:val="de-DE" w:eastAsia="ja-JP" w:bidi="fa-IR"/>
        </w:rPr>
      </w:pPr>
      <w:r w:rsidRPr="00F65CA5">
        <w:rPr>
          <w:rFonts w:ascii="Times New Roman" w:eastAsia="Andale Sans UI" w:hAnsi="Times New Roman" w:cs="Tahoma"/>
          <w:b/>
          <w:strike/>
          <w:color w:val="00000A"/>
          <w:kern w:val="3"/>
          <w:sz w:val="24"/>
          <w:szCs w:val="24"/>
          <w:lang w:val="uk-UA" w:eastAsia="ja-JP" w:bidi="fa-IR"/>
        </w:rPr>
        <w:t>- Система контролю доступу</w:t>
      </w:r>
      <w:r w:rsidRPr="00F65CA5">
        <w:rPr>
          <w:rFonts w:ascii="Times New Roman" w:eastAsia="Andale Sans UI" w:hAnsi="Times New Roman" w:cs="Tahoma"/>
          <w:b/>
          <w:strike/>
          <w:color w:val="00000A"/>
          <w:kern w:val="3"/>
          <w:sz w:val="24"/>
          <w:szCs w:val="24"/>
          <w:lang w:val="de-DE" w:eastAsia="ja-JP" w:bidi="fa-IR"/>
        </w:rPr>
        <w:t xml:space="preserve"> на об’єкті: адмінбудівля  ГУ ДПС у Черкаській області за адресою: м. Черкаси, вул. Хрещатик, 235.</w:t>
      </w:r>
    </w:p>
    <w:p w:rsidR="007A317A" w:rsidRPr="00F65CA5" w:rsidRDefault="007A317A" w:rsidP="00883826">
      <w:pPr>
        <w:widowControl w:val="0"/>
        <w:ind w:right="113"/>
        <w:rPr>
          <w:rFonts w:ascii="Times New Roman" w:eastAsia="Times New Roman" w:hAnsi="Times New Roman" w:cs="Times New Roman"/>
          <w:strike/>
          <w:sz w:val="24"/>
          <w:szCs w:val="24"/>
          <w:lang w:val="uk-UA"/>
        </w:rPr>
      </w:pPr>
    </w:p>
    <w:p w:rsidR="007A317A" w:rsidRPr="00F65CA5" w:rsidRDefault="007A317A" w:rsidP="007A317A">
      <w:pPr>
        <w:widowControl w:val="0"/>
        <w:ind w:right="113" w:firstLine="567"/>
        <w:jc w:val="both"/>
        <w:rPr>
          <w:rFonts w:ascii="Times New Roman" w:eastAsia="Times New Roman" w:hAnsi="Times New Roman" w:cs="Times New Roman"/>
          <w:strike/>
          <w:sz w:val="24"/>
          <w:szCs w:val="24"/>
        </w:rPr>
      </w:pPr>
      <w:r w:rsidRPr="00F65CA5">
        <w:rPr>
          <w:rFonts w:ascii="Times New Roman" w:eastAsia="Times New Roman" w:hAnsi="Times New Roman" w:cs="Times New Roman"/>
          <w:strike/>
          <w:sz w:val="24"/>
          <w:szCs w:val="24"/>
          <w:lang w:val="uk-UA"/>
        </w:rPr>
        <w:t>Строк (термін) надання послуг: до 31.12.202</w:t>
      </w:r>
      <w:r w:rsidRPr="00F65CA5">
        <w:rPr>
          <w:rFonts w:ascii="Times New Roman" w:eastAsia="Times New Roman" w:hAnsi="Times New Roman" w:cs="Times New Roman"/>
          <w:strike/>
          <w:sz w:val="24"/>
          <w:szCs w:val="24"/>
        </w:rPr>
        <w:t>3</w:t>
      </w:r>
    </w:p>
    <w:p w:rsidR="007A317A" w:rsidRPr="00F65CA5" w:rsidRDefault="007A317A" w:rsidP="007A317A">
      <w:pPr>
        <w:widowControl w:val="0"/>
        <w:ind w:right="113" w:firstLine="567"/>
        <w:jc w:val="center"/>
        <w:rPr>
          <w:rFonts w:ascii="Times New Roman" w:eastAsia="Times New Roman" w:hAnsi="Times New Roman" w:cs="Times New Roman"/>
          <w:b/>
          <w:strike/>
          <w:sz w:val="24"/>
          <w:szCs w:val="24"/>
          <w:lang w:val="uk-UA"/>
        </w:rPr>
      </w:pPr>
      <w:r w:rsidRPr="00F65CA5">
        <w:rPr>
          <w:rFonts w:ascii="Times New Roman" w:eastAsia="Times New Roman" w:hAnsi="Times New Roman" w:cs="Times New Roman"/>
          <w:b/>
          <w:strike/>
          <w:sz w:val="24"/>
          <w:szCs w:val="24"/>
          <w:lang w:val="uk-UA"/>
        </w:rPr>
        <w:t>Опис предмета закупівлі</w:t>
      </w:r>
    </w:p>
    <w:p w:rsidR="007A317A" w:rsidRPr="00F65CA5" w:rsidRDefault="007A317A" w:rsidP="007A317A">
      <w:pPr>
        <w:widowControl w:val="0"/>
        <w:ind w:right="113" w:firstLine="567"/>
        <w:jc w:val="center"/>
        <w:rPr>
          <w:rFonts w:ascii="Times New Roman" w:eastAsia="Times New Roman" w:hAnsi="Times New Roman" w:cs="Times New Roman"/>
          <w:b/>
          <w:strike/>
          <w:sz w:val="24"/>
          <w:szCs w:val="24"/>
        </w:rPr>
      </w:pPr>
      <w:r w:rsidRPr="00F65CA5">
        <w:rPr>
          <w:rFonts w:ascii="Times New Roman" w:eastAsia="Times New Roman" w:hAnsi="Times New Roman" w:cs="Times New Roman"/>
          <w:b/>
          <w:strike/>
          <w:sz w:val="24"/>
          <w:szCs w:val="24"/>
          <w:lang w:val="uk-UA"/>
        </w:rPr>
        <w:t>чи його частин, в тому числі їх необхідні технічні та інші параметри:</w:t>
      </w:r>
    </w:p>
    <w:p w:rsidR="007A317A" w:rsidRPr="00F65CA5" w:rsidRDefault="007A317A" w:rsidP="007A317A">
      <w:pPr>
        <w:pStyle w:val="a3"/>
        <w:numPr>
          <w:ilvl w:val="0"/>
          <w:numId w:val="46"/>
        </w:numPr>
        <w:tabs>
          <w:tab w:val="left" w:pos="851"/>
        </w:tabs>
        <w:spacing w:before="0" w:beforeAutospacing="0" w:after="0" w:afterAutospacing="0"/>
        <w:ind w:left="0" w:firstLine="567"/>
        <w:jc w:val="both"/>
        <w:rPr>
          <w:rFonts w:eastAsia="Noto Sans CJK SC Regular"/>
          <w:bCs/>
          <w:strike/>
          <w:color w:val="FF0000"/>
          <w:lang w:eastAsia="zh-CN" w:bidi="hi-IN"/>
        </w:rPr>
      </w:pPr>
      <w:r w:rsidRPr="00F65CA5">
        <w:rPr>
          <w:rFonts w:eastAsia="Noto Sans CJK SC Regular"/>
          <w:strike/>
          <w:lang w:eastAsia="zh-CN" w:bidi="hi-IN"/>
        </w:rPr>
        <w:t xml:space="preserve">Послуги надаються в </w:t>
      </w:r>
      <w:r w:rsidRPr="00F65CA5">
        <w:rPr>
          <w:bCs/>
          <w:strike/>
        </w:rPr>
        <w:t>за адресою: 18002, м. Черкаси, вул. Хрещатик, 235.</w:t>
      </w: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b/>
                <w:bCs/>
                <w:strike/>
                <w:spacing w:val="-3"/>
                <w:sz w:val="24"/>
                <w:szCs w:val="24"/>
              </w:rPr>
            </w:pPr>
          </w:p>
          <w:p w:rsidR="007A317A" w:rsidRPr="00F65CA5" w:rsidRDefault="007A317A" w:rsidP="00774148">
            <w:pPr>
              <w:keepLines/>
              <w:autoSpaceDE w:val="0"/>
              <w:autoSpaceDN w:val="0"/>
              <w:jc w:val="center"/>
              <w:rPr>
                <w:rFonts w:ascii="Times New Roman" w:hAnsi="Times New Roman" w:cs="Times New Roman"/>
                <w:b/>
                <w:bCs/>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w:t>
            </w:r>
            <w:r w:rsidRPr="00F65CA5">
              <w:rPr>
                <w:rFonts w:ascii="Times New Roman" w:hAnsi="Times New Roman" w:cs="Times New Roman"/>
                <w:b/>
                <w:bCs/>
                <w:strike/>
                <w:spacing w:val="-3"/>
                <w:sz w:val="24"/>
                <w:szCs w:val="24"/>
              </w:rPr>
              <w:t xml:space="preserve"> </w:t>
            </w:r>
            <w:r w:rsidRPr="00F65CA5">
              <w:rPr>
                <w:rFonts w:ascii="Times New Roman" w:hAnsi="Times New Roman" w:cs="Times New Roman"/>
                <w:strike/>
                <w:spacing w:val="-3"/>
                <w:sz w:val="24"/>
                <w:szCs w:val="24"/>
              </w:rPr>
              <w:t>автоматичну систему пожежної сигналізації, оповіщення людей про пожежу та управління евакуацією</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людей при пожежі (регламент 1)</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 Система охоронної,</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пожежної і охоронно-пожежної сигналізації</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ОПС. Проміжний пристрій многошлейфний (Тірас-А,</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АМП,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шлейф (Тірас-А, АМП,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наступний шлейф (Тірас-А, АМП,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 АМ-1)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розподільні</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(МЦА-</w:t>
            </w:r>
            <w:proofErr w:type="gramStart"/>
            <w:r w:rsidRPr="00F65CA5">
              <w:rPr>
                <w:rFonts w:ascii="Times New Roman" w:hAnsi="Times New Roman" w:cs="Times New Roman"/>
                <w:strike/>
                <w:spacing w:val="-3"/>
                <w:sz w:val="24"/>
                <w:szCs w:val="24"/>
              </w:rPr>
              <w:t>GSM</w:t>
            </w:r>
            <w:proofErr w:type="gramEnd"/>
            <w:r w:rsidRPr="00F65CA5">
              <w:rPr>
                <w:rFonts w:ascii="Times New Roman" w:hAnsi="Times New Roman" w:cs="Times New Roman"/>
                <w:strike/>
                <w:spacing w:val="-3"/>
                <w:sz w:val="24"/>
                <w:szCs w:val="24"/>
              </w:rPr>
              <w:t>).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блоки випрямні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блоки автоматики і заряджання (БЖ-1230, ББП-1260-С).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блок</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тепловий, ручний (СПТ-А, СПР-А).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180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димовий (СПД-А).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560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(ОСЗ "Джміль", ОС-1 "Вихід", Аварійне</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освітлення).</w:t>
            </w:r>
            <w:proofErr w:type="gramEnd"/>
            <w:r w:rsidRPr="00F65CA5">
              <w:rPr>
                <w:rFonts w:ascii="Times New Roman" w:hAnsi="Times New Roman" w:cs="Times New Roman"/>
                <w:strike/>
                <w:spacing w:val="-3"/>
                <w:sz w:val="24"/>
                <w:szCs w:val="24"/>
              </w:rPr>
              <w:t xml:space="preserve">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ОПС. Моноблок (ВЕЛЛЕЗш-120-600).</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шлейф (ВЕЛЛЕЗш-120-600).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13</w:t>
            </w:r>
          </w:p>
        </w:tc>
        <w:tc>
          <w:tcPr>
            <w:tcW w:w="5387" w:type="dxa"/>
            <w:gridSpan w:val="2"/>
            <w:tcBorders>
              <w:top w:val="nil"/>
              <w:left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наступний шлейф (ВЕЛЛЕЗш-120-600). Регламент 1.</w:t>
            </w:r>
          </w:p>
        </w:tc>
        <w:tc>
          <w:tcPr>
            <w:tcW w:w="1418" w:type="dxa"/>
            <w:tcBorders>
              <w:top w:val="nil"/>
              <w:left w:val="single" w:sz="4" w:space="0" w:color="auto"/>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1418" w:type="dxa"/>
            <w:gridSpan w:val="2"/>
            <w:tcBorders>
              <w:top w:val="nil"/>
              <w:left w:val="single" w:sz="4" w:space="0" w:color="auto"/>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14</w:t>
            </w:r>
          </w:p>
        </w:tc>
        <w:tc>
          <w:tcPr>
            <w:tcW w:w="5387" w:type="dxa"/>
            <w:gridSpan w:val="2"/>
            <w:tcBorders>
              <w:top w:val="nil"/>
              <w:left w:val="nil"/>
              <w:bottom w:val="single" w:sz="4" w:space="0" w:color="auto"/>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Гучномовці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xml:space="preserve"> та</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ін. Регламент 1.</w:t>
            </w:r>
          </w:p>
        </w:tc>
        <w:tc>
          <w:tcPr>
            <w:tcW w:w="1418" w:type="dxa"/>
            <w:tcBorders>
              <w:top w:val="nil"/>
              <w:left w:val="single" w:sz="4" w:space="0" w:color="auto"/>
              <w:bottom w:val="single" w:sz="4" w:space="0" w:color="auto"/>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71</w:t>
            </w:r>
          </w:p>
        </w:tc>
        <w:tc>
          <w:tcPr>
            <w:tcW w:w="1418" w:type="dxa"/>
            <w:gridSpan w:val="2"/>
            <w:tcBorders>
              <w:top w:val="nil"/>
              <w:left w:val="single" w:sz="4" w:space="0" w:color="auto"/>
              <w:bottom w:val="single" w:sz="4" w:space="0" w:color="auto"/>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tabs>
          <w:tab w:val="left" w:pos="851"/>
        </w:tabs>
        <w:spacing w:before="0" w:beforeAutospacing="0" w:after="0" w:afterAutospacing="0"/>
        <w:ind w:left="567"/>
        <w:jc w:val="both"/>
        <w:rPr>
          <w:rFonts w:eastAsia="Noto Sans CJK SC Regular"/>
          <w:bCs/>
          <w:strike/>
          <w:color w:val="FF0000"/>
          <w:lang w:eastAsia="zh-CN" w:bidi="hi-IN"/>
        </w:rPr>
      </w:pPr>
    </w:p>
    <w:p w:rsidR="007A317A" w:rsidRPr="00F65CA5" w:rsidRDefault="007A317A" w:rsidP="007A317A">
      <w:pPr>
        <w:pStyle w:val="a3"/>
        <w:tabs>
          <w:tab w:val="left" w:pos="851"/>
        </w:tabs>
        <w:spacing w:before="0" w:beforeAutospacing="0" w:after="0" w:afterAutospacing="0"/>
        <w:ind w:left="567"/>
        <w:jc w:val="both"/>
        <w:rPr>
          <w:rFonts w:eastAsia="Noto Sans CJK SC Regular"/>
          <w:bCs/>
          <w:strike/>
          <w:color w:val="FF0000"/>
          <w:lang w:eastAsia="zh-CN" w:bidi="hi-IN"/>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39"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39"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39"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Cs/>
                <w:strike/>
                <w:spacing w:val="-3"/>
                <w:sz w:val="24"/>
                <w:szCs w:val="24"/>
              </w:rPr>
              <w:t>Н</w:t>
            </w:r>
            <w:r w:rsidRPr="00F65CA5">
              <w:rPr>
                <w:rFonts w:ascii="Times New Roman" w:hAnsi="Times New Roman" w:cs="Times New Roman"/>
                <w:b/>
                <w:bCs/>
                <w:strike/>
                <w:spacing w:val="-3"/>
                <w:sz w:val="24"/>
                <w:szCs w:val="24"/>
              </w:rPr>
              <w:t xml:space="preserve">а </w:t>
            </w:r>
            <w:r w:rsidRPr="00F65CA5">
              <w:rPr>
                <w:rFonts w:ascii="Times New Roman" w:hAnsi="Times New Roman" w:cs="Times New Roman"/>
                <w:strike/>
                <w:spacing w:val="-3"/>
                <w:sz w:val="24"/>
                <w:szCs w:val="24"/>
              </w:rPr>
              <w:t>газове пожежогасіння трьох архіві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xml:space="preserve"> та п`яти серверних (регламент 1)</w:t>
            </w:r>
          </w:p>
        </w:tc>
      </w:tr>
      <w:tr w:rsidR="007A317A" w:rsidRPr="00F65CA5" w:rsidTr="00774148">
        <w:trPr>
          <w:gridAfter w:val="1"/>
          <w:wAfter w:w="139"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39"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39"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39"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 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 АМ-4)</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ОПС. Проміжний пристрій многошлейфний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шлейф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Тірас-1).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наступний шлейф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Тірас-1).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блоки випрямні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блоки автоматики і заряджання (ББП-1260-С).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блок</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ручний, автоматичний (ПРЗ, ПАЗ).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димовий (СПД-2).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(ОСЗ-4 "ГАЗ ВИХОДЬ", ОСЗ-3 "ГАЗ НЕ</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ВХОДИТИ").</w:t>
            </w:r>
            <w:proofErr w:type="gramEnd"/>
            <w:r w:rsidRPr="00F65CA5">
              <w:rPr>
                <w:rFonts w:ascii="Times New Roman" w:hAnsi="Times New Roman" w:cs="Times New Roman"/>
                <w:strike/>
                <w:spacing w:val="-3"/>
                <w:sz w:val="24"/>
                <w:szCs w:val="24"/>
              </w:rPr>
              <w:t xml:space="preserve">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багаторазової дії [контактні, безконтактні] звичайного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виконання (СОМК). Регламент 1.</w:t>
            </w:r>
          </w:p>
        </w:tc>
        <w:tc>
          <w:tcPr>
            <w:tcW w:w="1418" w:type="dxa"/>
            <w:tcBorders>
              <w:top w:val="nil"/>
              <w:left w:val="single" w:sz="4" w:space="0" w:color="auto"/>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2"/>
            <w:tcBorders>
              <w:top w:val="nil"/>
              <w:left w:val="nil"/>
              <w:bottom w:val="single" w:sz="4" w:space="0" w:color="auto"/>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Модулі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single" w:sz="4" w:space="0" w:color="auto"/>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single" w:sz="4" w:space="0" w:color="auto"/>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35</w:t>
            </w:r>
          </w:p>
        </w:tc>
        <w:tc>
          <w:tcPr>
            <w:tcW w:w="1418" w:type="dxa"/>
            <w:gridSpan w:val="2"/>
            <w:tcBorders>
              <w:top w:val="nil"/>
              <w:left w:val="single" w:sz="4" w:space="0" w:color="auto"/>
              <w:bottom w:val="single" w:sz="4" w:space="0" w:color="auto"/>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автоматичну систему внутрішнього протипожежного водопроводу та насосної станції пожежогасіння (регламент 1)</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 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Щит керування </w:t>
            </w:r>
            <w:proofErr w:type="gramStart"/>
            <w:r w:rsidRPr="00F65CA5">
              <w:rPr>
                <w:rFonts w:ascii="Times New Roman" w:hAnsi="Times New Roman" w:cs="Times New Roman"/>
                <w:strike/>
                <w:spacing w:val="-3"/>
                <w:sz w:val="24"/>
                <w:szCs w:val="24"/>
              </w:rPr>
              <w:t>насосною</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станцією всіх типів.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Щит електроавтоматики</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та індикації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на кожний напрямок [секцію]</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Технологічна частина</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насосної станції.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Тех</w:t>
            </w:r>
            <w:proofErr w:type="gramStart"/>
            <w:r w:rsidRPr="00F65CA5">
              <w:rPr>
                <w:rFonts w:ascii="Times New Roman" w:hAnsi="Times New Roman" w:cs="Times New Roman"/>
                <w:strike/>
                <w:spacing w:val="-3"/>
                <w:sz w:val="24"/>
                <w:szCs w:val="24"/>
              </w:rPr>
              <w:t>.ч</w:t>
            </w:r>
            <w:proofErr w:type="gramEnd"/>
            <w:r w:rsidRPr="00F65CA5">
              <w:rPr>
                <w:rFonts w:ascii="Times New Roman" w:hAnsi="Times New Roman" w:cs="Times New Roman"/>
                <w:strike/>
                <w:spacing w:val="-3"/>
                <w:sz w:val="24"/>
                <w:szCs w:val="24"/>
              </w:rPr>
              <w:t>аст</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Сигналізатори тиску</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[ДПЭ-1, ЭКМ, ДППК].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сигнал.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пуска установки ВПТ [кран].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(Станція пожежогасіння, ОСЗ Гном-5,</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Аварійне освітлення).</w:t>
            </w:r>
            <w:proofErr w:type="gramEnd"/>
            <w:r w:rsidRPr="00F65CA5">
              <w:rPr>
                <w:rFonts w:ascii="Times New Roman" w:hAnsi="Times New Roman" w:cs="Times New Roman"/>
                <w:strike/>
                <w:spacing w:val="-3"/>
                <w:sz w:val="24"/>
                <w:szCs w:val="24"/>
              </w:rPr>
              <w:t xml:space="preserve">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багаторазової дії [контактні, безконтактні] звичайного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виконання (СОМК).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106</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Перевіряння кнопки </w:t>
            </w:r>
            <w:proofErr w:type="gramStart"/>
            <w:r w:rsidRPr="00F65CA5">
              <w:rPr>
                <w:rFonts w:ascii="Times New Roman" w:hAnsi="Times New Roman" w:cs="Times New Roman"/>
                <w:strike/>
                <w:spacing w:val="-3"/>
                <w:sz w:val="24"/>
                <w:szCs w:val="24"/>
              </w:rPr>
              <w:t>для</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передачі сигналу</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перев</w:t>
            </w:r>
            <w:proofErr w:type="gramEnd"/>
            <w:r w:rsidRPr="00F65CA5">
              <w:rPr>
                <w:rFonts w:ascii="Times New Roman" w:hAnsi="Times New Roman" w:cs="Times New Roman"/>
                <w:strike/>
                <w:spacing w:val="-3"/>
                <w:sz w:val="24"/>
                <w:szCs w:val="24"/>
              </w:rPr>
              <w:t>ір.</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53</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електропуска систем [кнопочний пост].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53</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Засувки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xml:space="preserve"> на</w:t>
            </w:r>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трубопроводах</w:t>
            </w:r>
            <w:proofErr w:type="gramEnd"/>
            <w:r w:rsidRPr="00F65CA5">
              <w:rPr>
                <w:rFonts w:ascii="Times New Roman" w:hAnsi="Times New Roman" w:cs="Times New Roman"/>
                <w:strike/>
                <w:spacing w:val="-3"/>
                <w:sz w:val="24"/>
                <w:szCs w:val="24"/>
              </w:rPr>
              <w:t>.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засувка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Клапани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клапан</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106</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10203" w:type="dxa"/>
            <w:gridSpan w:val="7"/>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систему протидимного захисту (регламент 1)</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 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Виконавчий прилад</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 димовиводу [Вентелятор даховий].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прилад</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Клапан протипожежний.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системи димовиведення. Електропривід</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виконавчого механізма димового клапана</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комплект</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системи димовиведення. Щит</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сигналізації систем димовидалення</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напрямок</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Щит </w:t>
            </w:r>
            <w:proofErr w:type="gramStart"/>
            <w:r w:rsidRPr="00F65CA5">
              <w:rPr>
                <w:rFonts w:ascii="Times New Roman" w:hAnsi="Times New Roman" w:cs="Times New Roman"/>
                <w:strike/>
                <w:spacing w:val="-3"/>
                <w:sz w:val="24"/>
                <w:szCs w:val="24"/>
              </w:rPr>
              <w:t>м</w:t>
            </w:r>
            <w:proofErr w:type="gramEnd"/>
            <w:r w:rsidRPr="00F65CA5">
              <w:rPr>
                <w:rFonts w:ascii="Times New Roman" w:hAnsi="Times New Roman" w:cs="Times New Roman"/>
                <w:strike/>
                <w:spacing w:val="-3"/>
                <w:sz w:val="24"/>
                <w:szCs w:val="24"/>
              </w:rPr>
              <w:t>ісцевого керування</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 зборі всіх типів.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Щит індикації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 кожний напрямок [секцію]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Перевіряння кнопки </w:t>
            </w:r>
            <w:proofErr w:type="gramStart"/>
            <w:r w:rsidRPr="00F65CA5">
              <w:rPr>
                <w:rFonts w:ascii="Times New Roman" w:hAnsi="Times New Roman" w:cs="Times New Roman"/>
                <w:strike/>
                <w:spacing w:val="-3"/>
                <w:sz w:val="24"/>
                <w:szCs w:val="24"/>
              </w:rPr>
              <w:t>для</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передачі сигналу</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перев</w:t>
            </w:r>
            <w:proofErr w:type="gramEnd"/>
            <w:r w:rsidRPr="00F65CA5">
              <w:rPr>
                <w:rFonts w:ascii="Times New Roman" w:hAnsi="Times New Roman" w:cs="Times New Roman"/>
                <w:strike/>
                <w:spacing w:val="-3"/>
                <w:sz w:val="24"/>
                <w:szCs w:val="24"/>
              </w:rPr>
              <w:t>ір.</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електропуска систем ГПТ [кнопочний пост, адресна</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мітка].</w:t>
            </w:r>
            <w:proofErr w:type="gramEnd"/>
            <w:r w:rsidRPr="00F65CA5">
              <w:rPr>
                <w:rFonts w:ascii="Times New Roman" w:hAnsi="Times New Roman" w:cs="Times New Roman"/>
                <w:strike/>
                <w:spacing w:val="-3"/>
                <w:sz w:val="24"/>
                <w:szCs w:val="24"/>
              </w:rPr>
              <w:t xml:space="preserve"> Регламент 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10203" w:type="dxa"/>
            <w:gridSpan w:val="7"/>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автоматичну систему пожежної сигналізації, оповіщення людей про пожежу та управління евакуацією</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людей при пожежі (регламент 2)</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 Система охоронної,</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пожежної і охоронно-пожежної сигналізації</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ОПС. Проміжний пристрій многошлейфний (Тірас-А,</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АМР,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шлейф (Тірас-А, АМР,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наступний шлейф (Тірас-А, АМР, </w:t>
            </w:r>
            <w:proofErr w:type="gramStart"/>
            <w:r w:rsidRPr="00F65CA5">
              <w:rPr>
                <w:rFonts w:ascii="Times New Roman" w:hAnsi="Times New Roman" w:cs="Times New Roman"/>
                <w:strike/>
                <w:spacing w:val="-3"/>
                <w:sz w:val="24"/>
                <w:szCs w:val="24"/>
              </w:rPr>
              <w:t>АПР</w:t>
            </w:r>
            <w:proofErr w:type="gramEnd"/>
            <w:r w:rsidRPr="00F65CA5">
              <w:rPr>
                <w:rFonts w:ascii="Times New Roman" w:hAnsi="Times New Roman" w:cs="Times New Roman"/>
                <w:strike/>
                <w:spacing w:val="-3"/>
                <w:sz w:val="24"/>
                <w:szCs w:val="24"/>
              </w:rPr>
              <w:t>).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 АМ-1)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розподільні</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(МЦА-</w:t>
            </w:r>
            <w:proofErr w:type="gramStart"/>
            <w:r w:rsidRPr="00F65CA5">
              <w:rPr>
                <w:rFonts w:ascii="Times New Roman" w:hAnsi="Times New Roman" w:cs="Times New Roman"/>
                <w:strike/>
                <w:spacing w:val="-3"/>
                <w:sz w:val="24"/>
                <w:szCs w:val="24"/>
              </w:rPr>
              <w:t>GSM</w:t>
            </w:r>
            <w:proofErr w:type="gramEnd"/>
            <w:r w:rsidRPr="00F65CA5">
              <w:rPr>
                <w:rFonts w:ascii="Times New Roman" w:hAnsi="Times New Roman" w:cs="Times New Roman"/>
                <w:strike/>
                <w:spacing w:val="-3"/>
                <w:sz w:val="24"/>
                <w:szCs w:val="24"/>
              </w:rPr>
              <w:t>).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блоки випрямні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блоки автоматики і заряджання (БЖ-1230, ББП-1260-С).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блок</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тепловий, ручний (СПТ-А, СПР-А).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180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димовий (СПД-А).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560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(ОСЗ "Джміль", ОС-1 "Вихід", Аварійне</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освітлення).</w:t>
            </w:r>
            <w:proofErr w:type="gramEnd"/>
            <w:r w:rsidRPr="00F65CA5">
              <w:rPr>
                <w:rFonts w:ascii="Times New Roman" w:hAnsi="Times New Roman" w:cs="Times New Roman"/>
                <w:strike/>
                <w:spacing w:val="-3"/>
                <w:sz w:val="24"/>
                <w:szCs w:val="24"/>
              </w:rPr>
              <w:t xml:space="preserve">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32</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ОПС. Моноблок (ВЕЛЛЕЗш-120-600).</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шлейф (ВЕЛЛЕЗш-120-600).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наступний шлейф (ВЕЛЛЕЗш-120-600).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Гучномовці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10203" w:type="dxa"/>
            <w:gridSpan w:val="7"/>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газове пожежогасіння трьох архіві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xml:space="preserve"> та п`яти серверних (регламент 2)</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After w:val="1"/>
          <w:wAfter w:w="127" w:type="dxa"/>
          <w:jc w:val="center"/>
        </w:trPr>
        <w:tc>
          <w:tcPr>
            <w:tcW w:w="5330"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4"/>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After w:val="1"/>
          <w:wAfter w:w="127" w:type="dxa"/>
          <w:jc w:val="center"/>
        </w:trPr>
        <w:tc>
          <w:tcPr>
            <w:tcW w:w="10206" w:type="dxa"/>
            <w:gridSpan w:val="7"/>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 АМ-4)</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 пожежогасіння, димовиведення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ОПС. Проміжний пристрій многошлейфний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перший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шлейф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Тірас-1).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за кожний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наступний шлейф (ПУі</w:t>
            </w:r>
            <w:proofErr w:type="gramStart"/>
            <w:r w:rsidRPr="00F65CA5">
              <w:rPr>
                <w:rFonts w:ascii="Times New Roman" w:hAnsi="Times New Roman" w:cs="Times New Roman"/>
                <w:strike/>
                <w:spacing w:val="-3"/>
                <w:sz w:val="24"/>
                <w:szCs w:val="24"/>
              </w:rPr>
              <w:t>З</w:t>
            </w:r>
            <w:proofErr w:type="gramEnd"/>
            <w:r w:rsidRPr="00F65CA5">
              <w:rPr>
                <w:rFonts w:ascii="Times New Roman" w:hAnsi="Times New Roman" w:cs="Times New Roman"/>
                <w:strike/>
                <w:spacing w:val="-3"/>
                <w:sz w:val="24"/>
                <w:szCs w:val="24"/>
              </w:rPr>
              <w:t xml:space="preserve"> Тірас-1).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шлейф</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Прилад: блоки випрямні 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блоки автоматики і заряджання (ББП-1260-С).</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блок</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ручний, автоматичний (ПРЗ, ПАЗ).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 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димовий (СПД-2).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29</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(ОСЗ-4 "ГАЗ ВИХОДЬ", ОСЗ-3 "ГАЗ НЕ</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ВХОДИТИ").</w:t>
            </w:r>
            <w:proofErr w:type="gramEnd"/>
            <w:r w:rsidRPr="00F65CA5">
              <w:rPr>
                <w:rFonts w:ascii="Times New Roman" w:hAnsi="Times New Roman" w:cs="Times New Roman"/>
                <w:strike/>
                <w:spacing w:val="-3"/>
                <w:sz w:val="24"/>
                <w:szCs w:val="24"/>
              </w:rPr>
              <w:t xml:space="preserve">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багаторазової дії [контактні, безконтактні] звичайного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виконання (СОМК). 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Модулі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35</w:t>
            </w:r>
          </w:p>
        </w:tc>
        <w:tc>
          <w:tcPr>
            <w:tcW w:w="1418" w:type="dxa"/>
            <w:gridSpan w:val="2"/>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wBefore w:w="137" w:type="dxa"/>
          <w:jc w:val="center"/>
        </w:trPr>
        <w:tc>
          <w:tcPr>
            <w:tcW w:w="10203" w:type="dxa"/>
            <w:gridSpan w:val="7"/>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127"/>
      </w:tblGrid>
      <w:tr w:rsidR="007A317A" w:rsidRPr="00F65CA5" w:rsidTr="00774148">
        <w:trPr>
          <w:gridBefore w:val="1"/>
          <w:gridAfter w:val="1"/>
          <w:wBefore w:w="80" w:type="dxa"/>
          <w:wAfter w:w="127"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Before w:val="1"/>
          <w:gridAfter w:val="1"/>
          <w:wBefore w:w="80" w:type="dxa"/>
          <w:wAfter w:w="127"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1"/>
          <w:wBefore w:w="80" w:type="dxa"/>
          <w:wAfter w:w="127"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автоматичну систему внутрішнього протипожежного водопроводу та насосної станції пожежогасіння (регламент 2)</w:t>
            </w:r>
          </w:p>
        </w:tc>
      </w:tr>
      <w:tr w:rsidR="007A317A" w:rsidRPr="00F65CA5" w:rsidTr="00774148">
        <w:trPr>
          <w:gridBefore w:val="1"/>
          <w:gridAfter w:val="1"/>
          <w:wBefore w:w="80" w:type="dxa"/>
          <w:wAfter w:w="127"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1"/>
          <w:wBefore w:w="80" w:type="dxa"/>
          <w:wAfter w:w="127"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Before w:val="1"/>
          <w:gridAfter w:val="1"/>
          <w:wBefore w:w="80" w:type="dxa"/>
          <w:wAfter w:w="127"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1"/>
          <w:wBefore w:w="80" w:type="dxa"/>
          <w:wAfter w:w="127"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4"/>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4"/>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Щит керування </w:t>
            </w:r>
            <w:proofErr w:type="gramStart"/>
            <w:r w:rsidRPr="00F65CA5">
              <w:rPr>
                <w:rFonts w:ascii="Times New Roman" w:hAnsi="Times New Roman" w:cs="Times New Roman"/>
                <w:strike/>
                <w:spacing w:val="-3"/>
                <w:sz w:val="24"/>
                <w:szCs w:val="24"/>
              </w:rPr>
              <w:t>насосною</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станцією всіх типів.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Щит сигналізації всіх</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на кожний напрямок [секцію].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Технологічна частина</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насосної станції.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Тех</w:t>
            </w:r>
            <w:proofErr w:type="gramStart"/>
            <w:r w:rsidRPr="00F65CA5">
              <w:rPr>
                <w:rFonts w:ascii="Times New Roman" w:hAnsi="Times New Roman" w:cs="Times New Roman"/>
                <w:strike/>
                <w:spacing w:val="-3"/>
                <w:sz w:val="24"/>
                <w:szCs w:val="24"/>
              </w:rPr>
              <w:t>.ч</w:t>
            </w:r>
            <w:proofErr w:type="gramEnd"/>
            <w:r w:rsidRPr="00F65CA5">
              <w:rPr>
                <w:rFonts w:ascii="Times New Roman" w:hAnsi="Times New Roman" w:cs="Times New Roman"/>
                <w:strike/>
                <w:spacing w:val="-3"/>
                <w:sz w:val="24"/>
                <w:szCs w:val="24"/>
              </w:rPr>
              <w:t>аст</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Сигналізатори тиску</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[ДПЭ-1, ЭКМ, ДППК].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сигнал.</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109</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пуска установки ВПТ [кран].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Пристрої сигнальні</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звукові всіх типів (Станція пожежогасіння, ОСЗ Гном-5,</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Аварійне освітлення).</w:t>
            </w:r>
            <w:proofErr w:type="gramEnd"/>
            <w:r w:rsidRPr="00F65CA5">
              <w:rPr>
                <w:rFonts w:ascii="Times New Roman" w:hAnsi="Times New Roman" w:cs="Times New Roman"/>
                <w:strike/>
                <w:spacing w:val="-3"/>
                <w:sz w:val="24"/>
                <w:szCs w:val="24"/>
              </w:rPr>
              <w:t xml:space="preserve">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Сповіщувачі</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багаторазової дії [контактні, безконтактні] звичайного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виконання (СОМК).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спов.</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106</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Перевіряння кнопки </w:t>
            </w:r>
            <w:proofErr w:type="gramStart"/>
            <w:r w:rsidRPr="00F65CA5">
              <w:rPr>
                <w:rFonts w:ascii="Times New Roman" w:hAnsi="Times New Roman" w:cs="Times New Roman"/>
                <w:strike/>
                <w:spacing w:val="-3"/>
                <w:sz w:val="24"/>
                <w:szCs w:val="24"/>
              </w:rPr>
              <w:t>для</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передачі сигналу</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перев</w:t>
            </w:r>
            <w:proofErr w:type="gramEnd"/>
            <w:r w:rsidRPr="00F65CA5">
              <w:rPr>
                <w:rFonts w:ascii="Times New Roman" w:hAnsi="Times New Roman" w:cs="Times New Roman"/>
                <w:strike/>
                <w:spacing w:val="-3"/>
                <w:sz w:val="24"/>
                <w:szCs w:val="24"/>
              </w:rPr>
              <w:t>ір.</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53</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електропуска систем [кнопочний пост].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53</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11</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Засувки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xml:space="preserve"> на</w:t>
            </w:r>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трубопроводах</w:t>
            </w:r>
            <w:proofErr w:type="gramEnd"/>
            <w:r w:rsidRPr="00F65CA5">
              <w:rPr>
                <w:rFonts w:ascii="Times New Roman" w:hAnsi="Times New Roman" w:cs="Times New Roman"/>
                <w:strike/>
                <w:spacing w:val="-3"/>
                <w:sz w:val="24"/>
                <w:szCs w:val="24"/>
              </w:rPr>
              <w:t>.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засувка</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12</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Клапани всіх 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клапан</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106</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wBefore w:w="137" w:type="dxa"/>
          <w:jc w:val="center"/>
        </w:trPr>
        <w:tc>
          <w:tcPr>
            <w:tcW w:w="10203" w:type="dxa"/>
            <w:gridSpan w:val="1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p>
        </w:tc>
      </w:tr>
      <w:tr w:rsidR="007A317A" w:rsidRPr="00F65CA5" w:rsidTr="00774148">
        <w:tblPrEx>
          <w:jc w:val="left"/>
        </w:tblPrEx>
        <w:trPr>
          <w:gridAfter w:val="2"/>
          <w:wAfter w:w="1350" w:type="dxa"/>
        </w:trPr>
        <w:tc>
          <w:tcPr>
            <w:tcW w:w="1418"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3323" w:type="dxa"/>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3"/>
        <w:spacing w:before="0" w:beforeAutospacing="0" w:after="0" w:afterAutospacing="0"/>
        <w:ind w:left="284" w:hanging="284"/>
        <w:jc w:val="both"/>
        <w:rPr>
          <w:rFonts w:eastAsia="Noto Sans CJK SC Regular"/>
          <w:strike/>
          <w:lang w:eastAsia="zh-CN" w:bidi="hi-IN"/>
        </w:r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7A317A" w:rsidRPr="00F65CA5" w:rsidTr="00774148">
        <w:trPr>
          <w:gridBefore w:val="1"/>
          <w:gridAfter w:val="2"/>
          <w:wBefore w:w="80" w:type="dxa"/>
          <w:wAfter w:w="132"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b/>
                <w:bCs/>
                <w:strike/>
                <w:spacing w:val="-3"/>
                <w:sz w:val="24"/>
                <w:szCs w:val="24"/>
              </w:rPr>
              <w:t>ДЕФЕКТНИЙ АКТ</w:t>
            </w:r>
          </w:p>
        </w:tc>
      </w:tr>
      <w:tr w:rsidR="007A317A" w:rsidRPr="00F65CA5" w:rsidTr="00774148">
        <w:trPr>
          <w:gridBefore w:val="1"/>
          <w:gridAfter w:val="2"/>
          <w:wBefore w:w="80" w:type="dxa"/>
          <w:wAfter w:w="132"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2"/>
          <w:wBefore w:w="80" w:type="dxa"/>
          <w:wAfter w:w="132"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b/>
                <w:bCs/>
                <w:strike/>
                <w:spacing w:val="-3"/>
                <w:sz w:val="24"/>
                <w:szCs w:val="24"/>
              </w:rPr>
              <w:t xml:space="preserve">На </w:t>
            </w:r>
            <w:r w:rsidRPr="00F65CA5">
              <w:rPr>
                <w:rFonts w:ascii="Times New Roman" w:hAnsi="Times New Roman" w:cs="Times New Roman"/>
                <w:strike/>
                <w:spacing w:val="-3"/>
                <w:sz w:val="24"/>
                <w:szCs w:val="24"/>
              </w:rPr>
              <w:t>систему протидимного захисту (регламент 2)</w:t>
            </w:r>
          </w:p>
        </w:tc>
      </w:tr>
      <w:tr w:rsidR="007A317A" w:rsidRPr="00F65CA5" w:rsidTr="00774148">
        <w:trPr>
          <w:gridBefore w:val="1"/>
          <w:gridAfter w:val="2"/>
          <w:wBefore w:w="80" w:type="dxa"/>
          <w:wAfter w:w="132"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2"/>
          <w:wBefore w:w="80" w:type="dxa"/>
          <w:wAfter w:w="132"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Умови виконання робі</w:t>
            </w:r>
            <w:proofErr w:type="gramStart"/>
            <w:r w:rsidRPr="00F65CA5">
              <w:rPr>
                <w:rFonts w:ascii="Times New Roman" w:hAnsi="Times New Roman" w:cs="Times New Roman"/>
                <w:strike/>
                <w:spacing w:val="-3"/>
                <w:sz w:val="24"/>
                <w:szCs w:val="24"/>
              </w:rPr>
              <w:t>т</w:t>
            </w:r>
            <w:proofErr w:type="gramEnd"/>
            <w:r w:rsidRPr="00F65CA5">
              <w:rPr>
                <w:rFonts w:ascii="Times New Roman" w:hAnsi="Times New Roman" w:cs="Times New Roman"/>
                <w:strike/>
                <w:spacing w:val="-3"/>
                <w:sz w:val="24"/>
                <w:szCs w:val="24"/>
              </w:rPr>
              <w:t xml:space="preserve"> </w:t>
            </w:r>
          </w:p>
        </w:tc>
      </w:tr>
      <w:tr w:rsidR="007A317A" w:rsidRPr="00F65CA5" w:rsidTr="00774148">
        <w:trPr>
          <w:gridBefore w:val="1"/>
          <w:gridAfter w:val="2"/>
          <w:wBefore w:w="80" w:type="dxa"/>
          <w:wAfter w:w="132" w:type="dxa"/>
          <w:jc w:val="center"/>
        </w:trPr>
        <w:tc>
          <w:tcPr>
            <w:tcW w:w="5330" w:type="dxa"/>
            <w:gridSpan w:val="5"/>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4876" w:type="dxa"/>
            <w:gridSpan w:val="7"/>
            <w:tcBorders>
              <w:top w:val="nil"/>
              <w:left w:val="nil"/>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1"/>
          <w:gridAfter w:val="2"/>
          <w:wBefore w:w="80" w:type="dxa"/>
          <w:wAfter w:w="132" w:type="dxa"/>
          <w:jc w:val="center"/>
        </w:trPr>
        <w:tc>
          <w:tcPr>
            <w:tcW w:w="10206" w:type="dxa"/>
            <w:gridSpan w:val="1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Об'єми робіт</w:t>
            </w:r>
          </w:p>
        </w:tc>
      </w:tr>
      <w:tr w:rsidR="007A317A" w:rsidRPr="00F65CA5" w:rsidTr="00774148">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w:t>
            </w:r>
          </w:p>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/п</w:t>
            </w:r>
          </w:p>
        </w:tc>
        <w:tc>
          <w:tcPr>
            <w:tcW w:w="5387" w:type="dxa"/>
            <w:gridSpan w:val="4"/>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Одиниця</w:t>
            </w:r>
          </w:p>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Примітка</w:t>
            </w:r>
          </w:p>
        </w:tc>
      </w:tr>
      <w:tr w:rsidR="007A317A" w:rsidRPr="00F65CA5" w:rsidTr="00774148">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4"/>
            <w:tcBorders>
              <w:top w:val="single" w:sz="4" w:space="0" w:color="auto"/>
              <w:left w:val="nil"/>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Первинне обстеження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w:t>
            </w:r>
          </w:p>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пожежогасінні, димовидалення і ОПССистема водяного</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w:t>
            </w:r>
            <w:proofErr w:type="gramStart"/>
            <w:r w:rsidRPr="00F65CA5">
              <w:rPr>
                <w:rFonts w:ascii="Times New Roman" w:hAnsi="Times New Roman" w:cs="Times New Roman"/>
                <w:strike/>
                <w:spacing w:val="-3"/>
                <w:sz w:val="24"/>
                <w:szCs w:val="24"/>
              </w:rPr>
              <w:t>п</w:t>
            </w:r>
            <w:proofErr w:type="gramEnd"/>
            <w:r w:rsidRPr="00F65CA5">
              <w:rPr>
                <w:rFonts w:ascii="Times New Roman" w:hAnsi="Times New Roman" w:cs="Times New Roman"/>
                <w:strike/>
                <w:spacing w:val="-3"/>
                <w:sz w:val="24"/>
                <w:szCs w:val="24"/>
              </w:rPr>
              <w:t>інного] і газового пожежогасіння</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система</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Виконавчий прилад</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систем димовиводу [Вентелятор даховий].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прилад</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3</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Клапан протипожежний.</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системи димовиведення. Електропривід</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виконавчого механізма димового клапана</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комплект</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5</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Налагодження системи димовиведення. Щит</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сигналізації системи димовидалення</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напрямок</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6</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Щит </w:t>
            </w:r>
            <w:proofErr w:type="gramStart"/>
            <w:r w:rsidRPr="00F65CA5">
              <w:rPr>
                <w:rFonts w:ascii="Times New Roman" w:hAnsi="Times New Roman" w:cs="Times New Roman"/>
                <w:strike/>
                <w:spacing w:val="-3"/>
                <w:sz w:val="24"/>
                <w:szCs w:val="24"/>
              </w:rPr>
              <w:t>м</w:t>
            </w:r>
            <w:proofErr w:type="gramEnd"/>
            <w:r w:rsidRPr="00F65CA5">
              <w:rPr>
                <w:rFonts w:ascii="Times New Roman" w:hAnsi="Times New Roman" w:cs="Times New Roman"/>
                <w:strike/>
                <w:spacing w:val="-3"/>
                <w:sz w:val="24"/>
                <w:szCs w:val="24"/>
              </w:rPr>
              <w:t>ісцевого керування</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в зборі всіх типів.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7</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Щит сигналізації всіх</w:t>
            </w:r>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типі</w:t>
            </w:r>
            <w:proofErr w:type="gramStart"/>
            <w:r w:rsidRPr="00F65CA5">
              <w:rPr>
                <w:rFonts w:ascii="Times New Roman" w:hAnsi="Times New Roman" w:cs="Times New Roman"/>
                <w:strike/>
                <w:spacing w:val="-3"/>
                <w:sz w:val="24"/>
                <w:szCs w:val="24"/>
              </w:rPr>
              <w:t>в</w:t>
            </w:r>
            <w:proofErr w:type="gramEnd"/>
            <w:r w:rsidRPr="00F65CA5">
              <w:rPr>
                <w:rFonts w:ascii="Times New Roman" w:hAnsi="Times New Roman" w:cs="Times New Roman"/>
                <w:strike/>
                <w:spacing w:val="-3"/>
                <w:sz w:val="24"/>
                <w:szCs w:val="24"/>
              </w:rPr>
              <w:t>: на кожний напрямок [секцію].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секція</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8</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 xml:space="preserve">ічних засобів і систем. Перевіряння кнопки </w:t>
            </w:r>
            <w:proofErr w:type="gramStart"/>
            <w:r w:rsidRPr="00F65CA5">
              <w:rPr>
                <w:rFonts w:ascii="Times New Roman" w:hAnsi="Times New Roman" w:cs="Times New Roman"/>
                <w:strike/>
                <w:spacing w:val="-3"/>
                <w:sz w:val="24"/>
                <w:szCs w:val="24"/>
              </w:rPr>
              <w:t>для</w:t>
            </w:r>
            <w:proofErr w:type="gramEnd"/>
          </w:p>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передачі сигналу</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перев</w:t>
            </w:r>
            <w:proofErr w:type="gramEnd"/>
            <w:r w:rsidRPr="00F65CA5">
              <w:rPr>
                <w:rFonts w:ascii="Times New Roman" w:hAnsi="Times New Roman" w:cs="Times New Roman"/>
                <w:strike/>
                <w:spacing w:val="-3"/>
                <w:sz w:val="24"/>
                <w:szCs w:val="24"/>
              </w:rPr>
              <w:t>ір.</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9</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pacing w:val="-3"/>
                <w:sz w:val="24"/>
                <w:szCs w:val="24"/>
              </w:rPr>
              <w:t>Пристрій вводу-виводу (адресна мітка)</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шт</w:t>
            </w:r>
            <w:proofErr w:type="gramEnd"/>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2</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10</w:t>
            </w:r>
          </w:p>
        </w:tc>
        <w:tc>
          <w:tcPr>
            <w:tcW w:w="5387"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pacing w:val="-3"/>
                <w:sz w:val="24"/>
                <w:szCs w:val="24"/>
              </w:rPr>
            </w:pPr>
            <w:r w:rsidRPr="00F65CA5">
              <w:rPr>
                <w:rFonts w:ascii="Times New Roman" w:hAnsi="Times New Roman" w:cs="Times New Roman"/>
                <w:strike/>
                <w:spacing w:val="-3"/>
                <w:sz w:val="24"/>
                <w:szCs w:val="24"/>
              </w:rPr>
              <w:t xml:space="preserve">ТО </w:t>
            </w:r>
            <w:proofErr w:type="gramStart"/>
            <w:r w:rsidRPr="00F65CA5">
              <w:rPr>
                <w:rFonts w:ascii="Times New Roman" w:hAnsi="Times New Roman" w:cs="Times New Roman"/>
                <w:strike/>
                <w:spacing w:val="-3"/>
                <w:sz w:val="24"/>
                <w:szCs w:val="24"/>
              </w:rPr>
              <w:t>техн</w:t>
            </w:r>
            <w:proofErr w:type="gramEnd"/>
            <w:r w:rsidRPr="00F65CA5">
              <w:rPr>
                <w:rFonts w:ascii="Times New Roman" w:hAnsi="Times New Roman" w:cs="Times New Roman"/>
                <w:strike/>
                <w:spacing w:val="-3"/>
                <w:sz w:val="24"/>
                <w:szCs w:val="24"/>
              </w:rPr>
              <w:t>ічних засобів і систем. Вузол дистанційного</w:t>
            </w:r>
          </w:p>
          <w:p w:rsidR="007A317A" w:rsidRPr="00F65CA5" w:rsidRDefault="007A317A" w:rsidP="00774148">
            <w:pPr>
              <w:keepLines/>
              <w:autoSpaceDE w:val="0"/>
              <w:autoSpaceDN w:val="0"/>
              <w:rPr>
                <w:rFonts w:ascii="Times New Roman" w:hAnsi="Times New Roman" w:cs="Times New Roman"/>
                <w:strike/>
                <w:spacing w:val="-3"/>
                <w:sz w:val="24"/>
                <w:szCs w:val="24"/>
              </w:rPr>
            </w:pPr>
            <w:proofErr w:type="gramStart"/>
            <w:r w:rsidRPr="00F65CA5">
              <w:rPr>
                <w:rFonts w:ascii="Times New Roman" w:hAnsi="Times New Roman" w:cs="Times New Roman"/>
                <w:strike/>
                <w:spacing w:val="-3"/>
                <w:sz w:val="24"/>
                <w:szCs w:val="24"/>
              </w:rPr>
              <w:t>електропуска систем ГПТ [кнопочний пост, адресна</w:t>
            </w:r>
            <w:proofErr w:type="gramEnd"/>
          </w:p>
          <w:p w:rsidR="007A317A" w:rsidRPr="00F65CA5" w:rsidRDefault="007A317A" w:rsidP="00774148">
            <w:pPr>
              <w:keepLines/>
              <w:autoSpaceDE w:val="0"/>
              <w:autoSpaceDN w:val="0"/>
              <w:rPr>
                <w:rFonts w:ascii="Times New Roman" w:hAnsi="Times New Roman" w:cs="Times New Roman"/>
                <w:strike/>
                <w:sz w:val="24"/>
                <w:szCs w:val="24"/>
              </w:rPr>
            </w:pPr>
            <w:proofErr w:type="gramStart"/>
            <w:r w:rsidRPr="00F65CA5">
              <w:rPr>
                <w:rFonts w:ascii="Times New Roman" w:hAnsi="Times New Roman" w:cs="Times New Roman"/>
                <w:strike/>
                <w:spacing w:val="-3"/>
                <w:sz w:val="24"/>
                <w:szCs w:val="24"/>
              </w:rPr>
              <w:t>мітка].</w:t>
            </w:r>
            <w:proofErr w:type="gramEnd"/>
            <w:r w:rsidRPr="00F65CA5">
              <w:rPr>
                <w:rFonts w:ascii="Times New Roman" w:hAnsi="Times New Roman" w:cs="Times New Roman"/>
                <w:strike/>
                <w:spacing w:val="-3"/>
                <w:sz w:val="24"/>
                <w:szCs w:val="24"/>
              </w:rPr>
              <w:t xml:space="preserve"> Регламент 2</w:t>
            </w:r>
          </w:p>
        </w:tc>
        <w:tc>
          <w:tcPr>
            <w:tcW w:w="1418" w:type="dxa"/>
            <w:gridSpan w:val="2"/>
            <w:tcBorders>
              <w:top w:val="nil"/>
              <w:left w:val="single" w:sz="4" w:space="0" w:color="auto"/>
              <w:bottom w:val="nil"/>
              <w:right w:val="nil"/>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вузол</w:t>
            </w:r>
          </w:p>
        </w:tc>
        <w:tc>
          <w:tcPr>
            <w:tcW w:w="1418" w:type="dxa"/>
            <w:gridSpan w:val="2"/>
            <w:tcBorders>
              <w:top w:val="nil"/>
              <w:left w:val="single" w:sz="4" w:space="0" w:color="auto"/>
              <w:bottom w:val="nil"/>
              <w:right w:val="single" w:sz="4"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pacing w:val="-3"/>
                <w:sz w:val="24"/>
                <w:szCs w:val="24"/>
              </w:rPr>
              <w:t>4</w:t>
            </w:r>
          </w:p>
        </w:tc>
        <w:tc>
          <w:tcPr>
            <w:tcW w:w="1418" w:type="dxa"/>
            <w:gridSpan w:val="3"/>
            <w:tcBorders>
              <w:top w:val="nil"/>
              <w:left w:val="single" w:sz="4" w:space="0" w:color="auto"/>
              <w:bottom w:val="nil"/>
              <w:right w:val="single" w:sz="12" w:space="0" w:color="auto"/>
            </w:tcBorders>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rsidR="007A317A" w:rsidRPr="00F65CA5" w:rsidRDefault="007A317A" w:rsidP="00774148">
            <w:pPr>
              <w:keepLines/>
              <w:autoSpaceDE w:val="0"/>
              <w:autoSpaceDN w:val="0"/>
              <w:jc w:val="center"/>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r w:rsidR="007A317A" w:rsidRPr="00F65CA5" w:rsidTr="00774148">
        <w:tblPrEx>
          <w:jc w:val="left"/>
        </w:tblPrEx>
        <w:tc>
          <w:tcPr>
            <w:tcW w:w="1418" w:type="dxa"/>
            <w:gridSpan w:val="4"/>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3323" w:type="dxa"/>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18" w:type="dxa"/>
            <w:gridSpan w:val="2"/>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c>
          <w:tcPr>
            <w:tcW w:w="1423" w:type="dxa"/>
            <w:gridSpan w:val="3"/>
            <w:tcBorders>
              <w:top w:val="nil"/>
              <w:left w:val="nil"/>
              <w:bottom w:val="nil"/>
              <w:right w:val="nil"/>
            </w:tcBorders>
          </w:tcPr>
          <w:p w:rsidR="007A317A" w:rsidRPr="00F65CA5" w:rsidRDefault="007A317A" w:rsidP="00774148">
            <w:pPr>
              <w:keepLines/>
              <w:autoSpaceDE w:val="0"/>
              <w:autoSpaceDN w:val="0"/>
              <w:rPr>
                <w:rFonts w:ascii="Times New Roman" w:hAnsi="Times New Roman" w:cs="Times New Roman"/>
                <w:strike/>
                <w:sz w:val="24"/>
                <w:szCs w:val="24"/>
              </w:rPr>
            </w:pPr>
            <w:r w:rsidRPr="00F65CA5">
              <w:rPr>
                <w:rFonts w:ascii="Times New Roman" w:hAnsi="Times New Roman" w:cs="Times New Roman"/>
                <w:strike/>
                <w:sz w:val="24"/>
                <w:szCs w:val="24"/>
              </w:rPr>
              <w:t xml:space="preserve"> </w:t>
            </w:r>
          </w:p>
        </w:tc>
      </w:tr>
    </w:tbl>
    <w:p w:rsidR="007A317A" w:rsidRPr="00F65CA5" w:rsidRDefault="007A317A" w:rsidP="007A317A">
      <w:pPr>
        <w:pStyle w:val="afe"/>
        <w:rPr>
          <w:strike/>
        </w:rPr>
      </w:pPr>
    </w:p>
    <w:p w:rsidR="007A317A" w:rsidRPr="00F65CA5" w:rsidRDefault="007A317A" w:rsidP="007A317A">
      <w:pPr>
        <w:ind w:firstLine="142"/>
        <w:rPr>
          <w:rFonts w:ascii="Times New Roman" w:hAnsi="Times New Roman" w:cs="Times New Roman"/>
          <w:b/>
          <w:strike/>
          <w:sz w:val="24"/>
          <w:szCs w:val="24"/>
        </w:rPr>
      </w:pPr>
      <w:r w:rsidRPr="00F65CA5">
        <w:rPr>
          <w:rFonts w:ascii="Times New Roman" w:hAnsi="Times New Roman" w:cs="Times New Roman"/>
          <w:b/>
          <w:strike/>
          <w:sz w:val="24"/>
          <w:szCs w:val="24"/>
        </w:rPr>
        <w:t>Примітка:</w:t>
      </w:r>
    </w:p>
    <w:p w:rsidR="007A317A" w:rsidRPr="00F65CA5" w:rsidRDefault="007A317A" w:rsidP="007A317A">
      <w:pPr>
        <w:numPr>
          <w:ilvl w:val="0"/>
          <w:numId w:val="47"/>
        </w:numPr>
        <w:tabs>
          <w:tab w:val="left" w:pos="851"/>
        </w:tabs>
        <w:spacing w:after="0" w:line="240" w:lineRule="auto"/>
        <w:ind w:left="0" w:firstLine="567"/>
        <w:jc w:val="both"/>
        <w:rPr>
          <w:rFonts w:ascii="Times New Roman" w:hAnsi="Times New Roman" w:cs="Times New Roman"/>
          <w:strike/>
          <w:sz w:val="24"/>
          <w:szCs w:val="24"/>
        </w:rPr>
      </w:pPr>
      <w:r w:rsidRPr="00F65CA5">
        <w:rPr>
          <w:rFonts w:ascii="Times New Roman" w:hAnsi="Times New Roman" w:cs="Times New Roman"/>
          <w:strike/>
          <w:sz w:val="24"/>
          <w:szCs w:val="24"/>
          <w:shd w:val="clear" w:color="auto" w:fill="FFFFFF"/>
        </w:rPr>
        <w:t xml:space="preserve">Замовник прагне отримати послуги належної (високої) якості та відповідних об’ємів за конкурентною ціною, тому вимагає від учасника провести обов’язковий огляд місця надання послуг до кінцевого строку подання пропозицій, для більш детального розрахунку та складання кошторисної документації, а також </w:t>
      </w:r>
      <w:proofErr w:type="gramStart"/>
      <w:r w:rsidRPr="00F65CA5">
        <w:rPr>
          <w:rFonts w:ascii="Times New Roman" w:hAnsi="Times New Roman" w:cs="Times New Roman"/>
          <w:strike/>
          <w:sz w:val="24"/>
          <w:szCs w:val="24"/>
          <w:shd w:val="clear" w:color="auto" w:fill="FFFFFF"/>
        </w:rPr>
        <w:t>п</w:t>
      </w:r>
      <w:proofErr w:type="gramEnd"/>
      <w:r w:rsidRPr="00F65CA5">
        <w:rPr>
          <w:rFonts w:ascii="Times New Roman" w:hAnsi="Times New Roman" w:cs="Times New Roman"/>
          <w:strike/>
          <w:sz w:val="24"/>
          <w:szCs w:val="24"/>
          <w:shd w:val="clear" w:color="auto" w:fill="FFFFFF"/>
        </w:rPr>
        <w:t xml:space="preserve">ідписати акт обстеження об'єкта з уповноваженим працівником  Замовника. </w:t>
      </w:r>
    </w:p>
    <w:p w:rsidR="007A317A" w:rsidRPr="00F65CA5" w:rsidRDefault="007A317A" w:rsidP="007A317A">
      <w:pPr>
        <w:numPr>
          <w:ilvl w:val="0"/>
          <w:numId w:val="47"/>
        </w:numPr>
        <w:tabs>
          <w:tab w:val="left" w:pos="851"/>
        </w:tabs>
        <w:spacing w:after="0" w:line="240" w:lineRule="auto"/>
        <w:ind w:left="0" w:firstLine="567"/>
        <w:jc w:val="both"/>
        <w:rPr>
          <w:rFonts w:ascii="Times New Roman" w:hAnsi="Times New Roman" w:cs="Times New Roman"/>
          <w:strike/>
          <w:sz w:val="24"/>
          <w:szCs w:val="24"/>
        </w:rPr>
      </w:pPr>
      <w:r w:rsidRPr="00F65CA5">
        <w:rPr>
          <w:rFonts w:ascii="Times New Roman" w:hAnsi="Times New Roman" w:cs="Times New Roman"/>
          <w:strike/>
          <w:sz w:val="24"/>
          <w:szCs w:val="24"/>
          <w:shd w:val="clear" w:color="auto" w:fill="FFFFFF"/>
        </w:rPr>
        <w:t>Замовник вимага</w:t>
      </w:r>
      <w:proofErr w:type="gramStart"/>
      <w:r w:rsidRPr="00F65CA5">
        <w:rPr>
          <w:rFonts w:ascii="Times New Roman" w:hAnsi="Times New Roman" w:cs="Times New Roman"/>
          <w:strike/>
          <w:sz w:val="24"/>
          <w:szCs w:val="24"/>
          <w:shd w:val="clear" w:color="auto" w:fill="FFFFFF"/>
        </w:rPr>
        <w:t>є,</w:t>
      </w:r>
      <w:proofErr w:type="gramEnd"/>
      <w:r w:rsidRPr="00F65CA5">
        <w:rPr>
          <w:rFonts w:ascii="Times New Roman" w:hAnsi="Times New Roman" w:cs="Times New Roman"/>
          <w:strike/>
          <w:sz w:val="24"/>
          <w:szCs w:val="24"/>
          <w:shd w:val="clear" w:color="auto" w:fill="FFFFFF"/>
        </w:rPr>
        <w:t xml:space="preserve"> щоб учасник мав можливість здійснити обов’язковий виїзд для виявлення причин хибного спрацювання систем протипожежного захисту протягом 3 (трьох) годин з моменту повідомлення Замовником про таке спрацювання. </w:t>
      </w:r>
    </w:p>
    <w:p w:rsidR="007A317A" w:rsidRPr="00F65CA5" w:rsidRDefault="007A317A" w:rsidP="007A317A">
      <w:pPr>
        <w:numPr>
          <w:ilvl w:val="0"/>
          <w:numId w:val="47"/>
        </w:numPr>
        <w:tabs>
          <w:tab w:val="left" w:pos="851"/>
        </w:tabs>
        <w:spacing w:after="0" w:line="240" w:lineRule="auto"/>
        <w:ind w:left="0" w:firstLine="567"/>
        <w:jc w:val="both"/>
        <w:rPr>
          <w:rFonts w:ascii="Times New Roman" w:hAnsi="Times New Roman" w:cs="Times New Roman"/>
          <w:strike/>
          <w:sz w:val="24"/>
          <w:szCs w:val="24"/>
        </w:rPr>
      </w:pPr>
      <w:r w:rsidRPr="00F65CA5">
        <w:rPr>
          <w:rFonts w:ascii="Times New Roman" w:hAnsi="Times New Roman" w:cs="Times New Roman"/>
          <w:strike/>
          <w:sz w:val="24"/>
          <w:szCs w:val="24"/>
          <w:shd w:val="clear" w:color="auto" w:fill="FFFFFF"/>
        </w:rPr>
        <w:t xml:space="preserve">На основі </w:t>
      </w:r>
      <w:proofErr w:type="gramStart"/>
      <w:r w:rsidRPr="00F65CA5">
        <w:rPr>
          <w:rFonts w:ascii="Times New Roman" w:hAnsi="Times New Roman" w:cs="Times New Roman"/>
          <w:strike/>
          <w:sz w:val="24"/>
          <w:szCs w:val="24"/>
          <w:shd w:val="clear" w:color="auto" w:fill="FFFFFF"/>
        </w:rPr>
        <w:t>Техн</w:t>
      </w:r>
      <w:proofErr w:type="gramEnd"/>
      <w:r w:rsidRPr="00F65CA5">
        <w:rPr>
          <w:rFonts w:ascii="Times New Roman" w:hAnsi="Times New Roman" w:cs="Times New Roman"/>
          <w:strike/>
          <w:sz w:val="24"/>
          <w:szCs w:val="24"/>
          <w:shd w:val="clear" w:color="auto" w:fill="FFFFFF"/>
        </w:rPr>
        <w:t>ічного завдання та в результаті обстеження місця надання послуг, учасник визначає обсяги послуг (з урахуванням робіт згідно Регламенту 1 та Регламенту 2) та їх вартість з урахуванням податків і зборів, вартості матеріалів та інших витрат.</w:t>
      </w:r>
    </w:p>
    <w:p w:rsidR="007A317A" w:rsidRPr="00F65CA5" w:rsidRDefault="007A317A" w:rsidP="007A317A">
      <w:pPr>
        <w:pStyle w:val="a6"/>
        <w:numPr>
          <w:ilvl w:val="0"/>
          <w:numId w:val="47"/>
        </w:numPr>
        <w:tabs>
          <w:tab w:val="left" w:pos="851"/>
        </w:tabs>
        <w:spacing w:after="0" w:line="240" w:lineRule="auto"/>
        <w:ind w:left="0" w:firstLine="567"/>
        <w:contextualSpacing w:val="0"/>
        <w:jc w:val="both"/>
        <w:rPr>
          <w:rFonts w:ascii="Times New Roman" w:hAnsi="Times New Roman" w:cs="Times New Roman"/>
          <w:strike/>
          <w:sz w:val="24"/>
          <w:szCs w:val="24"/>
          <w:lang w:eastAsia="uk-UA"/>
        </w:rPr>
      </w:pPr>
      <w:r w:rsidRPr="00F65CA5">
        <w:rPr>
          <w:rFonts w:ascii="Times New Roman" w:hAnsi="Times New Roman" w:cs="Times New Roman"/>
          <w:strike/>
          <w:sz w:val="24"/>
          <w:szCs w:val="24"/>
        </w:rPr>
        <w:t xml:space="preserve">Кошторисна документація повинна бути розроблена в програмному комплексі </w:t>
      </w:r>
      <w:bookmarkStart w:id="0" w:name="_Hlk59434988"/>
      <w:r w:rsidRPr="00F65CA5">
        <w:rPr>
          <w:rFonts w:ascii="Times New Roman" w:hAnsi="Times New Roman" w:cs="Times New Roman"/>
          <w:strike/>
          <w:sz w:val="24"/>
          <w:szCs w:val="24"/>
        </w:rPr>
        <w:t>АВК-5 (3.8.0).</w:t>
      </w:r>
      <w:bookmarkEnd w:id="0"/>
    </w:p>
    <w:p w:rsidR="007A317A" w:rsidRPr="00F65CA5" w:rsidRDefault="007A317A" w:rsidP="007A317A">
      <w:pPr>
        <w:numPr>
          <w:ilvl w:val="0"/>
          <w:numId w:val="47"/>
        </w:numPr>
        <w:tabs>
          <w:tab w:val="left" w:pos="851"/>
        </w:tabs>
        <w:spacing w:after="0" w:line="240" w:lineRule="auto"/>
        <w:ind w:hanging="153"/>
        <w:jc w:val="both"/>
        <w:rPr>
          <w:rFonts w:ascii="Times New Roman" w:hAnsi="Times New Roman" w:cs="Times New Roman"/>
          <w:strike/>
          <w:sz w:val="24"/>
          <w:szCs w:val="24"/>
        </w:rPr>
      </w:pPr>
      <w:r w:rsidRPr="00F65CA5">
        <w:rPr>
          <w:rFonts w:ascii="Times New Roman" w:hAnsi="Times New Roman" w:cs="Times New Roman"/>
          <w:strike/>
          <w:sz w:val="24"/>
          <w:szCs w:val="24"/>
        </w:rPr>
        <w:t xml:space="preserve">На </w:t>
      </w:r>
      <w:proofErr w:type="gramStart"/>
      <w:r w:rsidRPr="00F65CA5">
        <w:rPr>
          <w:rFonts w:ascii="Times New Roman" w:hAnsi="Times New Roman" w:cs="Times New Roman"/>
          <w:strike/>
          <w:sz w:val="24"/>
          <w:szCs w:val="24"/>
        </w:rPr>
        <w:t>п</w:t>
      </w:r>
      <w:proofErr w:type="gramEnd"/>
      <w:r w:rsidRPr="00F65CA5">
        <w:rPr>
          <w:rFonts w:ascii="Times New Roman" w:hAnsi="Times New Roman" w:cs="Times New Roman"/>
          <w:strike/>
          <w:sz w:val="24"/>
          <w:szCs w:val="24"/>
        </w:rPr>
        <w:t>ідтвердження розрахунку пропозиції учасником надається розроблена в програмному комплексі АВК:</w:t>
      </w:r>
    </w:p>
    <w:p w:rsidR="007A317A" w:rsidRPr="00F65CA5" w:rsidRDefault="007A317A" w:rsidP="007A317A">
      <w:pPr>
        <w:ind w:firstLine="567"/>
        <w:jc w:val="both"/>
        <w:rPr>
          <w:rFonts w:ascii="Times New Roman" w:hAnsi="Times New Roman" w:cs="Times New Roman"/>
          <w:b/>
          <w:strike/>
          <w:sz w:val="24"/>
          <w:szCs w:val="24"/>
        </w:rPr>
      </w:pPr>
      <w:r w:rsidRPr="00F65CA5">
        <w:rPr>
          <w:rFonts w:ascii="Times New Roman" w:hAnsi="Times New Roman" w:cs="Times New Roman"/>
          <w:strike/>
          <w:sz w:val="24"/>
          <w:szCs w:val="24"/>
        </w:rPr>
        <w:t>- договірна ці</w:t>
      </w:r>
      <w:proofErr w:type="gramStart"/>
      <w:r w:rsidRPr="00F65CA5">
        <w:rPr>
          <w:rFonts w:ascii="Times New Roman" w:hAnsi="Times New Roman" w:cs="Times New Roman"/>
          <w:strike/>
          <w:sz w:val="24"/>
          <w:szCs w:val="24"/>
        </w:rPr>
        <w:t>на</w:t>
      </w:r>
      <w:proofErr w:type="gramEnd"/>
      <w:r w:rsidRPr="00F65CA5">
        <w:rPr>
          <w:rFonts w:ascii="Times New Roman" w:hAnsi="Times New Roman" w:cs="Times New Roman"/>
          <w:strike/>
          <w:sz w:val="24"/>
          <w:szCs w:val="24"/>
        </w:rPr>
        <w:t>:</w:t>
      </w:r>
    </w:p>
    <w:p w:rsidR="007A317A" w:rsidRPr="00F65CA5" w:rsidRDefault="007A317A" w:rsidP="007A317A">
      <w:pPr>
        <w:ind w:firstLine="567"/>
        <w:jc w:val="both"/>
        <w:rPr>
          <w:rFonts w:ascii="Times New Roman" w:hAnsi="Times New Roman" w:cs="Times New Roman"/>
          <w:strike/>
          <w:sz w:val="24"/>
          <w:szCs w:val="24"/>
        </w:rPr>
      </w:pPr>
      <w:r w:rsidRPr="00F65CA5">
        <w:rPr>
          <w:rFonts w:ascii="Times New Roman" w:hAnsi="Times New Roman" w:cs="Times New Roman"/>
          <w:strike/>
          <w:sz w:val="24"/>
          <w:szCs w:val="24"/>
        </w:rPr>
        <w:t xml:space="preserve">- зведений кошторисний розрахунок з пояснювальною запискою; </w:t>
      </w:r>
    </w:p>
    <w:p w:rsidR="007A317A" w:rsidRPr="00F65CA5" w:rsidRDefault="007A317A" w:rsidP="007A317A">
      <w:pPr>
        <w:ind w:firstLine="567"/>
        <w:jc w:val="both"/>
        <w:rPr>
          <w:rFonts w:ascii="Times New Roman" w:hAnsi="Times New Roman" w:cs="Times New Roman"/>
          <w:strike/>
          <w:sz w:val="24"/>
          <w:szCs w:val="24"/>
        </w:rPr>
      </w:pPr>
      <w:r w:rsidRPr="00F65CA5">
        <w:rPr>
          <w:rFonts w:ascii="Times New Roman" w:hAnsi="Times New Roman" w:cs="Times New Roman"/>
          <w:strike/>
          <w:sz w:val="24"/>
          <w:szCs w:val="24"/>
        </w:rPr>
        <w:t>- локальний кошторис.</w:t>
      </w: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F65CA5" w:rsidRDefault="005E3A29" w:rsidP="00E062BC">
      <w:pPr>
        <w:widowControl w:val="0"/>
        <w:autoSpaceDE w:val="0"/>
        <w:autoSpaceDN w:val="0"/>
        <w:spacing w:after="0" w:line="240" w:lineRule="atLeast"/>
        <w:ind w:left="-142" w:right="-143" w:firstLine="425"/>
        <w:jc w:val="both"/>
        <w:rPr>
          <w:rFonts w:ascii="Times New Roman" w:hAnsi="Times New Roman" w:cs="Times New Roman"/>
          <w:strike/>
          <w:color w:val="000000"/>
          <w:sz w:val="24"/>
          <w:szCs w:val="24"/>
        </w:rPr>
      </w:pPr>
    </w:p>
    <w:p w:rsidR="005E3A29" w:rsidRPr="007A317A" w:rsidRDefault="005E3A29"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E3A29" w:rsidRPr="007A317A" w:rsidRDefault="005E3A29"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E3A29" w:rsidRPr="007A317A" w:rsidRDefault="005E3A29"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E3A29" w:rsidRDefault="005E3A29"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AE0232" w:rsidRDefault="00AE0232"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9E3A27"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9E3A27"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AE0232" w:rsidRPr="009E3A27" w:rsidRDefault="00AE0232"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9E3A27" w:rsidRPr="009E3A27" w:rsidRDefault="009E3A27" w:rsidP="009E3A27">
      <w:pPr>
        <w:ind w:left="4956" w:firstLine="708"/>
        <w:rPr>
          <w:rFonts w:ascii="Times New Roman" w:hAnsi="Times New Roman" w:cs="Times New Roman"/>
          <w:b/>
          <w:sz w:val="24"/>
          <w:szCs w:val="24"/>
        </w:rPr>
      </w:pPr>
      <w:r w:rsidRPr="009E3A27">
        <w:rPr>
          <w:rFonts w:ascii="Times New Roman" w:hAnsi="Times New Roman" w:cs="Times New Roman"/>
          <w:b/>
          <w:sz w:val="24"/>
          <w:szCs w:val="24"/>
        </w:rPr>
        <w:t>Додаток 3 до тендерної документації</w:t>
      </w:r>
    </w:p>
    <w:p w:rsidR="009E3A27" w:rsidRPr="009E3A27" w:rsidRDefault="009E3A27" w:rsidP="009E3A27">
      <w:pPr>
        <w:ind w:left="4956" w:firstLine="708"/>
        <w:rPr>
          <w:rFonts w:ascii="Times New Roman" w:hAnsi="Times New Roman" w:cs="Times New Roman"/>
          <w:b/>
          <w:sz w:val="24"/>
          <w:szCs w:val="24"/>
          <w:lang w:val="uk-UA"/>
        </w:rPr>
      </w:pPr>
      <w:r w:rsidRPr="009E3A27">
        <w:rPr>
          <w:rFonts w:ascii="Times New Roman" w:hAnsi="Times New Roman" w:cs="Times New Roman"/>
          <w:b/>
          <w:sz w:val="24"/>
          <w:szCs w:val="24"/>
        </w:rPr>
        <w:t>(в новій редакції)</w:t>
      </w:r>
    </w:p>
    <w:p w:rsidR="009E3A27" w:rsidRPr="009E3A27" w:rsidRDefault="009E3A27" w:rsidP="009E3A27">
      <w:pPr>
        <w:rPr>
          <w:rFonts w:ascii="Times New Roman" w:hAnsi="Times New Roman" w:cs="Times New Roman"/>
          <w:b/>
          <w:sz w:val="24"/>
          <w:szCs w:val="24"/>
        </w:rPr>
      </w:pPr>
    </w:p>
    <w:p w:rsidR="009E3A27" w:rsidRPr="009E3A27" w:rsidRDefault="009E3A27" w:rsidP="009E3A27">
      <w:pPr>
        <w:jc w:val="center"/>
        <w:rPr>
          <w:rFonts w:ascii="Times New Roman" w:hAnsi="Times New Roman" w:cs="Times New Roman"/>
          <w:b/>
          <w:sz w:val="24"/>
          <w:szCs w:val="24"/>
        </w:rPr>
      </w:pPr>
      <w:r w:rsidRPr="009E3A27">
        <w:rPr>
          <w:rFonts w:ascii="Times New Roman" w:hAnsi="Times New Roman" w:cs="Times New Roman"/>
          <w:b/>
          <w:sz w:val="24"/>
          <w:szCs w:val="24"/>
        </w:rPr>
        <w:t xml:space="preserve">ІНФОРМАЦІЯ ПРО НЕОБХІДНІ </w:t>
      </w:r>
      <w:proofErr w:type="gramStart"/>
      <w:r w:rsidRPr="009E3A27">
        <w:rPr>
          <w:rFonts w:ascii="Times New Roman" w:hAnsi="Times New Roman" w:cs="Times New Roman"/>
          <w:b/>
          <w:sz w:val="24"/>
          <w:szCs w:val="24"/>
        </w:rPr>
        <w:t>ТЕХН</w:t>
      </w:r>
      <w:proofErr w:type="gramEnd"/>
      <w:r w:rsidRPr="009E3A27">
        <w:rPr>
          <w:rFonts w:ascii="Times New Roman" w:hAnsi="Times New Roman" w:cs="Times New Roman"/>
          <w:b/>
          <w:sz w:val="24"/>
          <w:szCs w:val="24"/>
        </w:rPr>
        <w:t>ІЧНІ, ЯКІСНІ ТА КІЛЬКІСНІ ХАРАКТЕРИСТИКИ ПРЕДМЕТА ЗАКУПІВЛІ, У ТОМУ ЧИСЛІ ВІДПОВІДНА ТЕХНІЧНА СПЕЦИФІКАЦІЯ</w:t>
      </w:r>
    </w:p>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Послуги з ремонту і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ічного обслуговування захисного обладнання  (Надання послуг з технічного обслуговування протипожежних систем), код ДК 021:2015: 50410000-2</w:t>
      </w:r>
    </w:p>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Строк (термін) надання послуг: до 31.12.2023.</w:t>
      </w:r>
    </w:p>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Опис предмета закупі</w:t>
      </w:r>
      <w:proofErr w:type="gramStart"/>
      <w:r w:rsidRPr="009E3A27">
        <w:rPr>
          <w:rFonts w:ascii="Times New Roman" w:hAnsi="Times New Roman" w:cs="Times New Roman"/>
          <w:sz w:val="24"/>
          <w:szCs w:val="24"/>
        </w:rPr>
        <w:t>вл</w:t>
      </w:r>
      <w:proofErr w:type="gramEnd"/>
      <w:r w:rsidRPr="009E3A27">
        <w:rPr>
          <w:rFonts w:ascii="Times New Roman" w:hAnsi="Times New Roman" w:cs="Times New Roman"/>
          <w:sz w:val="24"/>
          <w:szCs w:val="24"/>
        </w:rPr>
        <w:t>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чи його частин, в тому числі їх необхідні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ічні та інші параметри:</w:t>
      </w:r>
    </w:p>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Послуги надаються в за адресою: 18002, м. Черкаси, вул. Хрещатик, 235.</w:t>
      </w: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автоматичну систему пожежної сигналізації, оповіщення людей про пожежу та управління евакуацією</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людей при пожежі (регламент 1)</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 Система охоронної,</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пожежної і охоронно-пожежної сигналізації</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ОПС. Проміжний пристрій многошлейфний (Тірас-А,</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АМП,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шлейф (Тірас-А, АМП,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наступний шлейф (Тірас-А, АМП,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 АМ-1)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розподільні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(МЦА-</w:t>
            </w:r>
            <w:proofErr w:type="gramStart"/>
            <w:r w:rsidRPr="009E3A27">
              <w:rPr>
                <w:rFonts w:ascii="Times New Roman" w:hAnsi="Times New Roman" w:cs="Times New Roman"/>
                <w:sz w:val="24"/>
                <w:szCs w:val="24"/>
              </w:rPr>
              <w:t>GSM</w:t>
            </w:r>
            <w:proofErr w:type="gramEnd"/>
            <w:r w:rsidRPr="009E3A27">
              <w:rPr>
                <w:rFonts w:ascii="Times New Roman" w:hAnsi="Times New Roman" w:cs="Times New Roman"/>
                <w:sz w:val="24"/>
                <w:szCs w:val="24"/>
              </w:rPr>
              <w:t>).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(БЖ-1230, ББП-1260-С).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тепловий, ручний (СПТ-А, СПР-А).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180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димовий (СПД-А).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560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(ОСЗ "Джміль", ОС-1 "Вихід", Аварійне</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освітлення).</w:t>
            </w:r>
            <w:proofErr w:type="gramEnd"/>
            <w:r w:rsidRPr="009E3A27">
              <w:rPr>
                <w:rFonts w:ascii="Times New Roman" w:hAnsi="Times New Roman" w:cs="Times New Roman"/>
                <w:sz w:val="24"/>
                <w:szCs w:val="24"/>
              </w:rPr>
              <w:t xml:space="preserve">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ОПС. Моноблок (ВЕЛЛЕЗш-120-600).</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 (ВЕЛЛЕЗш-120-600).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13</w:t>
            </w:r>
          </w:p>
        </w:tc>
        <w:tc>
          <w:tcPr>
            <w:tcW w:w="5387" w:type="dxa"/>
            <w:gridSpan w:val="2"/>
            <w:tcBorders>
              <w:top w:val="nil"/>
              <w:left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наступний шлейф (ВЕЛЛЕЗш-120-600). Регламент 1.</w:t>
            </w:r>
          </w:p>
        </w:tc>
        <w:tc>
          <w:tcPr>
            <w:tcW w:w="1418" w:type="dxa"/>
            <w:tcBorders>
              <w:top w:val="nil"/>
              <w:left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1418" w:type="dxa"/>
            <w:gridSpan w:val="2"/>
            <w:tcBorders>
              <w:top w:val="nil"/>
              <w:left w:val="single" w:sz="4"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14</w:t>
            </w:r>
          </w:p>
        </w:tc>
        <w:tc>
          <w:tcPr>
            <w:tcW w:w="5387" w:type="dxa"/>
            <w:gridSpan w:val="2"/>
            <w:tcBorders>
              <w:top w:val="nil"/>
              <w:left w:val="nil"/>
              <w:bottom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Гучномовці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xml:space="preserve"> та</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ін. Регламент 1.</w:t>
            </w:r>
          </w:p>
        </w:tc>
        <w:tc>
          <w:tcPr>
            <w:tcW w:w="1418" w:type="dxa"/>
            <w:tcBorders>
              <w:top w:val="nil"/>
              <w:left w:val="single" w:sz="4" w:space="0" w:color="auto"/>
              <w:bottom w:val="single" w:sz="4" w:space="0" w:color="auto"/>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71</w:t>
            </w:r>
          </w:p>
        </w:tc>
        <w:tc>
          <w:tcPr>
            <w:tcW w:w="1418" w:type="dxa"/>
            <w:gridSpan w:val="2"/>
            <w:tcBorders>
              <w:top w:val="nil"/>
              <w:left w:val="single" w:sz="4" w:space="0" w:color="auto"/>
              <w:bottom w:val="single" w:sz="4"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9E3A27" w:rsidRPr="009E3A27" w:rsidTr="00C056D0">
        <w:trPr>
          <w:gridAfter w:val="1"/>
          <w:wAfter w:w="139" w:type="dxa"/>
          <w:jc w:val="center"/>
        </w:trPr>
        <w:tc>
          <w:tcPr>
            <w:tcW w:w="10206" w:type="dxa"/>
            <w:gridSpan w:val="7"/>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1"/>
          <w:wAfter w:w="139"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39"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газове пожежогасіння трьох архіві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xml:space="preserve"> та п`яти серверних (регламент 1)</w:t>
            </w:r>
          </w:p>
        </w:tc>
      </w:tr>
      <w:tr w:rsidR="009E3A27" w:rsidRPr="009E3A27" w:rsidTr="00C056D0">
        <w:trPr>
          <w:gridAfter w:val="1"/>
          <w:wAfter w:w="139"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39"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1"/>
          <w:wAfter w:w="139"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39"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 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 АМ-4)</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ОПС. Проміжний пристрій многошлейфний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Тірас-1).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наступний шлейф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Тірас-1).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(ББП-1260-С).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ручний, автоматичний (ПРЗ, ПАЗ).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димовий (СПД-2).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(ОСЗ-4 "ГАЗ ВИХОДЬ", ОСЗ-3 "ГАЗ НЕ</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ВХОДИТИ").</w:t>
            </w:r>
            <w:proofErr w:type="gramEnd"/>
            <w:r w:rsidRPr="009E3A27">
              <w:rPr>
                <w:rFonts w:ascii="Times New Roman" w:hAnsi="Times New Roman" w:cs="Times New Roman"/>
                <w:sz w:val="24"/>
                <w:szCs w:val="24"/>
              </w:rPr>
              <w:t xml:space="preserve">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багаторазової дії [контактні, безконтактні] звичайного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виконання (СОМК). Регламент 1.</w:t>
            </w:r>
          </w:p>
        </w:tc>
        <w:tc>
          <w:tcPr>
            <w:tcW w:w="1418" w:type="dxa"/>
            <w:tcBorders>
              <w:top w:val="nil"/>
              <w:left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Модулі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35</w:t>
            </w:r>
          </w:p>
        </w:tc>
        <w:tc>
          <w:tcPr>
            <w:tcW w:w="1418" w:type="dxa"/>
            <w:gridSpan w:val="2"/>
            <w:tcBorders>
              <w:top w:val="nil"/>
              <w:left w:val="single" w:sz="4" w:space="0" w:color="auto"/>
              <w:bottom w:val="single" w:sz="4"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автоматичну систему внутрішнього протипожежного водопроводу та насосної станції пожежогасіння (регламент 1)</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 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Щит керування </w:t>
            </w:r>
            <w:proofErr w:type="gramStart"/>
            <w:r w:rsidRPr="009E3A27">
              <w:rPr>
                <w:rFonts w:ascii="Times New Roman" w:hAnsi="Times New Roman" w:cs="Times New Roman"/>
                <w:sz w:val="24"/>
                <w:szCs w:val="24"/>
              </w:rPr>
              <w:t>насосною</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станцією всіх типів.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Щит електроавтоматики</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та індикації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на кожний напрямок [секцію]</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Технологічна частина</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насосної станції.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Тех</w:t>
            </w:r>
            <w:proofErr w:type="gramStart"/>
            <w:r w:rsidRPr="009E3A27">
              <w:rPr>
                <w:rFonts w:ascii="Times New Roman" w:hAnsi="Times New Roman" w:cs="Times New Roman"/>
                <w:sz w:val="24"/>
                <w:szCs w:val="24"/>
              </w:rPr>
              <w:t>.ч</w:t>
            </w:r>
            <w:proofErr w:type="gramEnd"/>
            <w:r w:rsidRPr="009E3A27">
              <w:rPr>
                <w:rFonts w:ascii="Times New Roman" w:hAnsi="Times New Roman" w:cs="Times New Roman"/>
                <w:sz w:val="24"/>
                <w:szCs w:val="24"/>
              </w:rPr>
              <w:t>аст</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Сигналізатори тиску</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[ДПЭ-1, ЭКМ, ДППК].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сигнал.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пуска установки ВПТ [кран].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(Станція пожежогасіння, ОСЗ Гном-5,</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Аварійне освітлення).</w:t>
            </w:r>
            <w:proofErr w:type="gramEnd"/>
            <w:r w:rsidRPr="009E3A27">
              <w:rPr>
                <w:rFonts w:ascii="Times New Roman" w:hAnsi="Times New Roman" w:cs="Times New Roman"/>
                <w:sz w:val="24"/>
                <w:szCs w:val="24"/>
              </w:rPr>
              <w:t xml:space="preserve">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багаторазової дії [контактні, безконтактні] звичайного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виконання (СОМК).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106</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Перевіряння кнопки </w:t>
            </w:r>
            <w:proofErr w:type="gramStart"/>
            <w:r w:rsidRPr="009E3A27">
              <w:rPr>
                <w:rFonts w:ascii="Times New Roman" w:hAnsi="Times New Roman" w:cs="Times New Roman"/>
                <w:sz w:val="24"/>
                <w:szCs w:val="24"/>
              </w:rPr>
              <w:t>для</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передачі сигналу</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53</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електропуска систем [кнопочний пост].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53</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Засувки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xml:space="preserve"> на</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трубопроводах</w:t>
            </w:r>
            <w:proofErr w:type="gramEnd"/>
            <w:r w:rsidRPr="009E3A27">
              <w:rPr>
                <w:rFonts w:ascii="Times New Roman" w:hAnsi="Times New Roman" w:cs="Times New Roman"/>
                <w:sz w:val="24"/>
                <w:szCs w:val="24"/>
              </w:rPr>
              <w:t>.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засувка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Клапани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клапан</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106</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10203" w:type="dxa"/>
            <w:gridSpan w:val="7"/>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jc w:val="center"/>
        <w:rPr>
          <w:rFonts w:ascii="Times New Roman" w:hAnsi="Times New Roman" w:cs="Times New Roman"/>
          <w:sz w:val="24"/>
          <w:szCs w:val="24"/>
        </w:rPr>
      </w:pPr>
    </w:p>
    <w:tbl>
      <w:tblPr>
        <w:tblW w:w="10345" w:type="dxa"/>
        <w:jc w:val="center"/>
        <w:tblLayout w:type="fixed"/>
        <w:tblCellMar>
          <w:left w:w="28" w:type="dxa"/>
          <w:right w:w="28" w:type="dxa"/>
        </w:tblCellMar>
        <w:tblLook w:val="0000" w:firstRow="0" w:lastRow="0" w:firstColumn="0" w:lastColumn="0" w:noHBand="0" w:noVBand="0"/>
      </w:tblPr>
      <w:tblGrid>
        <w:gridCol w:w="80"/>
        <w:gridCol w:w="57"/>
        <w:gridCol w:w="567"/>
        <w:gridCol w:w="4626"/>
        <w:gridCol w:w="80"/>
        <w:gridCol w:w="681"/>
        <w:gridCol w:w="1418"/>
        <w:gridCol w:w="1418"/>
        <w:gridCol w:w="1279"/>
        <w:gridCol w:w="80"/>
        <w:gridCol w:w="59"/>
      </w:tblGrid>
      <w:tr w:rsidR="009E3A27" w:rsidRPr="009E3A27" w:rsidTr="00C056D0">
        <w:trPr>
          <w:gridAfter w:val="2"/>
          <w:wAfter w:w="139" w:type="dxa"/>
          <w:jc w:val="center"/>
        </w:trPr>
        <w:tc>
          <w:tcPr>
            <w:tcW w:w="10206" w:type="dxa"/>
            <w:gridSpan w:val="9"/>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2"/>
          <w:wAfter w:w="13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2"/>
          <w:wAfter w:w="13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систему протидимного захисту (регламент 1)</w:t>
            </w:r>
          </w:p>
        </w:tc>
      </w:tr>
      <w:tr w:rsidR="009E3A27" w:rsidRPr="009E3A27" w:rsidTr="00C056D0">
        <w:trPr>
          <w:gridAfter w:val="2"/>
          <w:wAfter w:w="13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2"/>
          <w:wAfter w:w="13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2"/>
          <w:wAfter w:w="13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2"/>
          <w:wAfter w:w="13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3"/>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3"/>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 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Виконавчий прилад</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 димовиводу [Вентелятор даховий].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прилад</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Клапан протипожежний.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системи димовиведення. Електропривід</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виконавчого механізма димового клапана</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комплект</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системи димовиведення. Щит</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сигналізації систем димовидалення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напрямок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Щит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ісцевого керування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 зборі всіх типів.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Щит індикації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кожний напрямок [секцію]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Перевіряння кнопки </w:t>
            </w:r>
            <w:proofErr w:type="gramStart"/>
            <w:r w:rsidRPr="009E3A27">
              <w:rPr>
                <w:rFonts w:ascii="Times New Roman" w:hAnsi="Times New Roman" w:cs="Times New Roman"/>
                <w:sz w:val="24"/>
                <w:szCs w:val="24"/>
              </w:rPr>
              <w:t>для</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передачі сигналу</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електропуска систем ГПТ [кнопочний пост, адресна</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мітка].</w:t>
            </w:r>
            <w:proofErr w:type="gramEnd"/>
            <w:r w:rsidRPr="009E3A27">
              <w:rPr>
                <w:rFonts w:ascii="Times New Roman" w:hAnsi="Times New Roman" w:cs="Times New Roman"/>
                <w:sz w:val="24"/>
                <w:szCs w:val="24"/>
              </w:rPr>
              <w:t xml:space="preserve">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10208" w:type="dxa"/>
            <w:gridSpan w:val="9"/>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Before w:val="1"/>
          <w:gridAfter w:val="1"/>
          <w:wBefore w:w="80" w:type="dxa"/>
          <w:wAfter w:w="5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5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системи контролю доступу (регламент 1)</w:t>
            </w:r>
          </w:p>
        </w:tc>
      </w:tr>
      <w:tr w:rsidR="009E3A27" w:rsidRPr="009E3A27" w:rsidTr="00C056D0">
        <w:trPr>
          <w:gridBefore w:val="1"/>
          <w:gridAfter w:val="1"/>
          <w:wBefore w:w="80" w:type="dxa"/>
          <w:wAfter w:w="5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5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59" w:type="dxa"/>
          <w:jc w:val="center"/>
        </w:trPr>
        <w:tc>
          <w:tcPr>
            <w:tcW w:w="5330"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59" w:type="dxa"/>
          <w:jc w:val="center"/>
        </w:trPr>
        <w:tc>
          <w:tcPr>
            <w:tcW w:w="10206" w:type="dxa"/>
            <w:gridSpan w:val="9"/>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Ч.ч.</w:t>
            </w:r>
          </w:p>
        </w:tc>
        <w:tc>
          <w:tcPr>
            <w:tcW w:w="5387" w:type="dxa"/>
            <w:gridSpan w:val="3"/>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3"/>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іки. </w:t>
            </w: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ірка і наладка</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зовнішніх периферійних пристроїв [І</w:t>
            </w:r>
            <w:proofErr w:type="gramStart"/>
            <w:r w:rsidRPr="009E3A27">
              <w:rPr>
                <w:rFonts w:ascii="Times New Roman" w:hAnsi="Times New Roman" w:cs="Times New Roman"/>
                <w:sz w:val="24"/>
                <w:szCs w:val="24"/>
              </w:rPr>
              <w:t>Р</w:t>
            </w:r>
            <w:proofErr w:type="gramEnd"/>
            <w:r w:rsidRPr="009E3A27">
              <w:rPr>
                <w:rFonts w:ascii="Times New Roman" w:hAnsi="Times New Roman" w:cs="Times New Roman"/>
                <w:sz w:val="24"/>
                <w:szCs w:val="24"/>
              </w:rPr>
              <w:t xml:space="preserve"> контроллер</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доступа]</w:t>
            </w:r>
            <w:proofErr w:type="gramEnd"/>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іки. Системи відображення</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диспетчерської інформації. Пульт управління [пульт</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керування турнікета]</w:t>
            </w:r>
            <w:proofErr w:type="gramEnd"/>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Регламент 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10208" w:type="dxa"/>
            <w:gridSpan w:val="9"/>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p>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автоматичну систему пожежної сигналізації, оповіщення людей про пожежу та управління евакуацією людей при пожежі (регламент 2)</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 Система охоронної,</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пожежної і охоронно-пожежної сигналізації</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ОПС. Проміжний пристрій многошлейфний (Тірас-А,</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АМР,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шлейф (Тірас-А, АМР,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наступний шлейф (Тірас-А, АМР, </w:t>
            </w:r>
            <w:proofErr w:type="gramStart"/>
            <w:r w:rsidRPr="009E3A27">
              <w:rPr>
                <w:rFonts w:ascii="Times New Roman" w:hAnsi="Times New Roman" w:cs="Times New Roman"/>
                <w:sz w:val="24"/>
                <w:szCs w:val="24"/>
              </w:rPr>
              <w:t>АПР</w:t>
            </w:r>
            <w:proofErr w:type="gramEnd"/>
            <w:r w:rsidRPr="009E3A27">
              <w:rPr>
                <w:rFonts w:ascii="Times New Roman" w:hAnsi="Times New Roman" w:cs="Times New Roman"/>
                <w:sz w:val="24"/>
                <w:szCs w:val="24"/>
              </w:rPr>
              <w:t>).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 АМ-1)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розподільні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(МЦА-</w:t>
            </w:r>
            <w:proofErr w:type="gramStart"/>
            <w:r w:rsidRPr="009E3A27">
              <w:rPr>
                <w:rFonts w:ascii="Times New Roman" w:hAnsi="Times New Roman" w:cs="Times New Roman"/>
                <w:sz w:val="24"/>
                <w:szCs w:val="24"/>
              </w:rPr>
              <w:t>GSM</w:t>
            </w:r>
            <w:proofErr w:type="gramEnd"/>
            <w:r w:rsidRPr="009E3A27">
              <w:rPr>
                <w:rFonts w:ascii="Times New Roman" w:hAnsi="Times New Roman" w:cs="Times New Roman"/>
                <w:sz w:val="24"/>
                <w:szCs w:val="24"/>
              </w:rPr>
              <w:t>).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(БЖ-1230, ББП-1260-С).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тепловий, ручний (СПТ-А, СПР-А).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180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димовий (СПД-А).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560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(ОСЗ "Джміль", ОС-1 "Вихід", Аварійне</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освітлення).</w:t>
            </w:r>
            <w:proofErr w:type="gramEnd"/>
            <w:r w:rsidRPr="009E3A27">
              <w:rPr>
                <w:rFonts w:ascii="Times New Roman" w:hAnsi="Times New Roman" w:cs="Times New Roman"/>
                <w:sz w:val="24"/>
                <w:szCs w:val="24"/>
              </w:rPr>
              <w:t xml:space="preserve">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32</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ОПС. Моноблок (ВЕЛЛЕЗш-120-600).</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 (ВЕЛЛЕЗш-120-600).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наступний шлейф (ВЕЛЛЕЗш-120-600).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Гучномовці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10203" w:type="dxa"/>
            <w:gridSpan w:val="7"/>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газове пожежогасіння трьох архіві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xml:space="preserve"> та п`яти серверних (регламент 2)</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After w:val="1"/>
          <w:wAfter w:w="127" w:type="dxa"/>
          <w:jc w:val="center"/>
        </w:trPr>
        <w:tc>
          <w:tcPr>
            <w:tcW w:w="1020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 АМ-4)</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 пожежогасіння, димовиведення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ОПС. Проміжний пристрій многошлейфний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перший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Тірас-1).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за кожний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наступний шлейф (ПУі</w:t>
            </w:r>
            <w:proofErr w:type="gramStart"/>
            <w:r w:rsidRPr="009E3A27">
              <w:rPr>
                <w:rFonts w:ascii="Times New Roman" w:hAnsi="Times New Roman" w:cs="Times New Roman"/>
                <w:sz w:val="24"/>
                <w:szCs w:val="24"/>
              </w:rPr>
              <w:t>З</w:t>
            </w:r>
            <w:proofErr w:type="gramEnd"/>
            <w:r w:rsidRPr="009E3A27">
              <w:rPr>
                <w:rFonts w:ascii="Times New Roman" w:hAnsi="Times New Roman" w:cs="Times New Roman"/>
                <w:sz w:val="24"/>
                <w:szCs w:val="24"/>
              </w:rPr>
              <w:t xml:space="preserve"> Тірас-1).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шлейф</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(ББП-1260-С).</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ручний, автоматичний (ПРЗ, ПАЗ).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 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димовий (СПД-2).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29</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(ОСЗ-4 "ГАЗ ВИХОДЬ", ОСЗ-3 "ГАЗ НЕ</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ВХОДИТИ").</w:t>
            </w:r>
            <w:proofErr w:type="gramEnd"/>
            <w:r w:rsidRPr="009E3A27">
              <w:rPr>
                <w:rFonts w:ascii="Times New Roman" w:hAnsi="Times New Roman" w:cs="Times New Roman"/>
                <w:sz w:val="24"/>
                <w:szCs w:val="24"/>
              </w:rPr>
              <w:t xml:space="preserve">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багаторазової дії [контактні, безконтактні] звичайного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виконання (СОМК).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Модулі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35</w:t>
            </w:r>
          </w:p>
        </w:tc>
        <w:tc>
          <w:tcPr>
            <w:tcW w:w="1418" w:type="dxa"/>
            <w:gridSpan w:val="2"/>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wBefore w:w="137" w:type="dxa"/>
          <w:jc w:val="center"/>
        </w:trPr>
        <w:tc>
          <w:tcPr>
            <w:tcW w:w="10203" w:type="dxa"/>
            <w:gridSpan w:val="7"/>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127"/>
      </w:tblGrid>
      <w:tr w:rsidR="009E3A27" w:rsidRPr="009E3A27" w:rsidTr="00C056D0">
        <w:trPr>
          <w:gridBefore w:val="1"/>
          <w:gridAfter w:val="1"/>
          <w:wBefore w:w="80" w:type="dxa"/>
          <w:wAfter w:w="127" w:type="dxa"/>
          <w:jc w:val="center"/>
        </w:trPr>
        <w:tc>
          <w:tcPr>
            <w:tcW w:w="10206" w:type="dxa"/>
            <w:gridSpan w:val="12"/>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Before w:val="1"/>
          <w:gridAfter w:val="1"/>
          <w:wBefore w:w="80" w:type="dxa"/>
          <w:wAfter w:w="127"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127"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автоматичну систему внутрішнього протипожежного водопроводу та насосної станції пожежогасіння (регламент 2)</w:t>
            </w:r>
          </w:p>
        </w:tc>
      </w:tr>
      <w:tr w:rsidR="009E3A27" w:rsidRPr="009E3A27" w:rsidTr="00C056D0">
        <w:trPr>
          <w:gridBefore w:val="1"/>
          <w:gridAfter w:val="1"/>
          <w:wBefore w:w="80" w:type="dxa"/>
          <w:wAfter w:w="127"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127"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127"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80" w:type="dxa"/>
          <w:wAfter w:w="127"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4"/>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4"/>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Щит керування </w:t>
            </w:r>
            <w:proofErr w:type="gramStart"/>
            <w:r w:rsidRPr="009E3A27">
              <w:rPr>
                <w:rFonts w:ascii="Times New Roman" w:hAnsi="Times New Roman" w:cs="Times New Roman"/>
                <w:sz w:val="24"/>
                <w:szCs w:val="24"/>
              </w:rPr>
              <w:t>насосною</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станцією всіх типів.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Щит сигналізації всіх</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на кожний напрямок [секцію].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Технологічна частина</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насосної станції.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Тех</w:t>
            </w:r>
            <w:proofErr w:type="gramStart"/>
            <w:r w:rsidRPr="009E3A27">
              <w:rPr>
                <w:rFonts w:ascii="Times New Roman" w:hAnsi="Times New Roman" w:cs="Times New Roman"/>
                <w:sz w:val="24"/>
                <w:szCs w:val="24"/>
              </w:rPr>
              <w:t>.ч</w:t>
            </w:r>
            <w:proofErr w:type="gramEnd"/>
            <w:r w:rsidRPr="009E3A27">
              <w:rPr>
                <w:rFonts w:ascii="Times New Roman" w:hAnsi="Times New Roman" w:cs="Times New Roman"/>
                <w:sz w:val="24"/>
                <w:szCs w:val="24"/>
              </w:rPr>
              <w:t>аст</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Сигналізатори тиску</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[ДПЭ-1, ЭКМ, ДППК].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сигнал.</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109</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пуска установки ВПТ [кран].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Пристрої сигнальні</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звукові всіх типів (Станція пожежогасіння, ОСЗ Гном-5,</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Аварійне освітлення).</w:t>
            </w:r>
            <w:proofErr w:type="gramEnd"/>
            <w:r w:rsidRPr="009E3A27">
              <w:rPr>
                <w:rFonts w:ascii="Times New Roman" w:hAnsi="Times New Roman" w:cs="Times New Roman"/>
                <w:sz w:val="24"/>
                <w:szCs w:val="24"/>
              </w:rPr>
              <w:t xml:space="preserve">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Сповіщувачі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багаторазової дії [контактні, безконтактні] звичайного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виконання (СОМК).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спов.</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106</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Перевіряння кнопки </w:t>
            </w:r>
            <w:proofErr w:type="gramStart"/>
            <w:r w:rsidRPr="009E3A27">
              <w:rPr>
                <w:rFonts w:ascii="Times New Roman" w:hAnsi="Times New Roman" w:cs="Times New Roman"/>
                <w:sz w:val="24"/>
                <w:szCs w:val="24"/>
              </w:rPr>
              <w:t>для</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передачі сигналу</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53</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електропуска систем [кнопочний пост].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53</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Засувки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xml:space="preserve"> на</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трубопроводах</w:t>
            </w:r>
            <w:proofErr w:type="gramEnd"/>
            <w:r w:rsidRPr="009E3A27">
              <w:rPr>
                <w:rFonts w:ascii="Times New Roman" w:hAnsi="Times New Roman" w:cs="Times New Roman"/>
                <w:sz w:val="24"/>
                <w:szCs w:val="24"/>
              </w:rPr>
              <w:t>.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засувка</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12</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Клапани всіх 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клапан</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106</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wBefore w:w="137" w:type="dxa"/>
          <w:jc w:val="center"/>
        </w:trPr>
        <w:tc>
          <w:tcPr>
            <w:tcW w:w="10203" w:type="dxa"/>
            <w:gridSpan w:val="1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tc>
      </w:tr>
      <w:tr w:rsidR="009E3A27" w:rsidRPr="009E3A27" w:rsidTr="00C056D0">
        <w:tblPrEx>
          <w:jc w:val="left"/>
        </w:tblPrEx>
        <w:trPr>
          <w:gridAfter w:val="2"/>
          <w:wAfter w:w="1350" w:type="dxa"/>
        </w:trPr>
        <w:tc>
          <w:tcPr>
            <w:tcW w:w="1418"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3323" w:type="dxa"/>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9E3A27" w:rsidRPr="009E3A27" w:rsidTr="00C056D0">
        <w:trPr>
          <w:gridBefore w:val="1"/>
          <w:gridAfter w:val="2"/>
          <w:wBefore w:w="80" w:type="dxa"/>
          <w:wAfter w:w="132" w:type="dxa"/>
          <w:jc w:val="center"/>
        </w:trPr>
        <w:tc>
          <w:tcPr>
            <w:tcW w:w="10206" w:type="dxa"/>
            <w:gridSpan w:val="12"/>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gridBefore w:val="1"/>
          <w:gridAfter w:val="2"/>
          <w:wBefore w:w="80" w:type="dxa"/>
          <w:wAfter w:w="132"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2"/>
          <w:wBefore w:w="80" w:type="dxa"/>
          <w:wAfter w:w="132"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систему протидимного захисту (регламент 2)</w:t>
            </w:r>
          </w:p>
        </w:tc>
      </w:tr>
      <w:tr w:rsidR="009E3A27" w:rsidRPr="009E3A27" w:rsidTr="00C056D0">
        <w:trPr>
          <w:gridBefore w:val="1"/>
          <w:gridAfter w:val="2"/>
          <w:wBefore w:w="80" w:type="dxa"/>
          <w:wAfter w:w="132"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2"/>
          <w:wBefore w:w="80" w:type="dxa"/>
          <w:wAfter w:w="132"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gridBefore w:val="1"/>
          <w:gridAfter w:val="2"/>
          <w:wBefore w:w="80" w:type="dxa"/>
          <w:wAfter w:w="132" w:type="dxa"/>
          <w:jc w:val="center"/>
        </w:trPr>
        <w:tc>
          <w:tcPr>
            <w:tcW w:w="5330"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7"/>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2"/>
          <w:wBefore w:w="80" w:type="dxa"/>
          <w:wAfter w:w="132" w:type="dxa"/>
          <w:jc w:val="center"/>
        </w:trPr>
        <w:tc>
          <w:tcPr>
            <w:tcW w:w="10206" w:type="dxa"/>
            <w:gridSpan w:val="1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/п</w:t>
            </w:r>
          </w:p>
        </w:tc>
        <w:tc>
          <w:tcPr>
            <w:tcW w:w="5387" w:type="dxa"/>
            <w:gridSpan w:val="4"/>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4"/>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Первинне обстеження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пожежогасінні, димовидалення і ОПССистема водяного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інного] і газового пожежогасіння</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Виконавчий прилад</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 димовиводу [Вентелятор даховий].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прилад</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Клапан протипожежний.</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системи димовиведення. Електропривід</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виконавчого механізма димового клапана</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комплект</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Налагодження системи димовиведення. Щит</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сигналізації системи димовидалення</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напрямок</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Щит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ісцевого керування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 зборі всіх типів.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Щит сигналізації всіх</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типі</w:t>
            </w:r>
            <w:proofErr w:type="gramStart"/>
            <w:r w:rsidRPr="009E3A27">
              <w:rPr>
                <w:rFonts w:ascii="Times New Roman" w:hAnsi="Times New Roman" w:cs="Times New Roman"/>
                <w:sz w:val="24"/>
                <w:szCs w:val="24"/>
              </w:rPr>
              <w:t>в</w:t>
            </w:r>
            <w:proofErr w:type="gramEnd"/>
            <w:r w:rsidRPr="009E3A27">
              <w:rPr>
                <w:rFonts w:ascii="Times New Roman" w:hAnsi="Times New Roman" w:cs="Times New Roman"/>
                <w:sz w:val="24"/>
                <w:szCs w:val="24"/>
              </w:rPr>
              <w:t>: на кожний напрямок [секцію].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секція</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ічних засобів і систем. Перевіряння кнопки </w:t>
            </w:r>
            <w:proofErr w:type="gramStart"/>
            <w:r w:rsidRPr="009E3A27">
              <w:rPr>
                <w:rFonts w:ascii="Times New Roman" w:hAnsi="Times New Roman" w:cs="Times New Roman"/>
                <w:sz w:val="24"/>
                <w:szCs w:val="24"/>
              </w:rPr>
              <w:t>для</w:t>
            </w:r>
            <w:proofErr w:type="gramEnd"/>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передачі сигналу</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 вводу-виводу (адресна мітка)</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Вузол дистанційного</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електропуска систем ГПТ [кнопочний пост, адресна</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мітка].</w:t>
            </w:r>
            <w:proofErr w:type="gramEnd"/>
            <w:r w:rsidRPr="009E3A27">
              <w:rPr>
                <w:rFonts w:ascii="Times New Roman" w:hAnsi="Times New Roman" w:cs="Times New Roman"/>
                <w:sz w:val="24"/>
                <w:szCs w:val="24"/>
              </w:rPr>
              <w:t xml:space="preserve"> Регламент 2</w:t>
            </w:r>
          </w:p>
        </w:tc>
        <w:tc>
          <w:tcPr>
            <w:tcW w:w="1418" w:type="dxa"/>
            <w:gridSpan w:val="2"/>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вузол</w:t>
            </w:r>
          </w:p>
        </w:tc>
        <w:tc>
          <w:tcPr>
            <w:tcW w:w="1418" w:type="dxa"/>
            <w:gridSpan w:val="2"/>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418" w:type="dxa"/>
            <w:gridSpan w:val="3"/>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43"/>
              <w:gridCol w:w="36"/>
            </w:tblGrid>
            <w:tr w:rsidR="009E3A27" w:rsidRPr="009E3A27" w:rsidTr="00C056D0">
              <w:trPr>
                <w:jc w:val="center"/>
              </w:trPr>
              <w:tc>
                <w:tcPr>
                  <w:tcW w:w="10206" w:type="dxa"/>
                  <w:gridSpan w:val="8"/>
                  <w:tcBorders>
                    <w:top w:val="nil"/>
                    <w:left w:val="nil"/>
                    <w:bottom w:val="nil"/>
                    <w:right w:val="nil"/>
                  </w:tcBorders>
                </w:tcPr>
                <w:p w:rsidR="009E3A27" w:rsidRPr="009E3A27" w:rsidRDefault="009E3A27" w:rsidP="009E3A27">
                  <w:pPr>
                    <w:jc w:val="center"/>
                    <w:rPr>
                      <w:rFonts w:ascii="Times New Roman" w:hAnsi="Times New Roman" w:cs="Times New Roman"/>
                      <w:sz w:val="24"/>
                      <w:szCs w:val="24"/>
                    </w:rPr>
                  </w:pPr>
                  <w:r w:rsidRPr="009E3A27">
                    <w:rPr>
                      <w:rFonts w:ascii="Times New Roman" w:hAnsi="Times New Roman" w:cs="Times New Roman"/>
                      <w:sz w:val="24"/>
                      <w:szCs w:val="24"/>
                    </w:rPr>
                    <w:t>ДЕФЕКТНИЙ АКТ</w:t>
                  </w:r>
                </w:p>
              </w:tc>
            </w:tr>
            <w:tr w:rsidR="009E3A27" w:rsidRPr="009E3A27" w:rsidTr="00C056D0">
              <w:trPr>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jc w:val="center"/>
              </w:trPr>
              <w:tc>
                <w:tcPr>
                  <w:tcW w:w="10206" w:type="dxa"/>
                  <w:gridSpan w:val="8"/>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 системи контролю доступу (регламент 2)</w:t>
                  </w:r>
                </w:p>
              </w:tc>
            </w:tr>
            <w:tr w:rsidR="009E3A27" w:rsidRPr="009E3A27" w:rsidTr="00C056D0">
              <w:trPr>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jc w:val="center"/>
              </w:trPr>
              <w:tc>
                <w:tcPr>
                  <w:tcW w:w="10206" w:type="dxa"/>
                  <w:gridSpan w:val="8"/>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Умови виконання робі</w:t>
                  </w:r>
                  <w:proofErr w:type="gramStart"/>
                  <w:r w:rsidRPr="009E3A27">
                    <w:rPr>
                      <w:rFonts w:ascii="Times New Roman" w:hAnsi="Times New Roman" w:cs="Times New Roman"/>
                      <w:sz w:val="24"/>
                      <w:szCs w:val="24"/>
                    </w:rPr>
                    <w:t>т</w:t>
                  </w:r>
                  <w:proofErr w:type="gramEnd"/>
                  <w:r w:rsidRPr="009E3A27">
                    <w:rPr>
                      <w:rFonts w:ascii="Times New Roman" w:hAnsi="Times New Roman" w:cs="Times New Roman"/>
                      <w:sz w:val="24"/>
                      <w:szCs w:val="24"/>
                    </w:rPr>
                    <w:t xml:space="preserve"> </w:t>
                  </w:r>
                </w:p>
              </w:tc>
            </w:tr>
            <w:tr w:rsidR="009E3A27" w:rsidRPr="009E3A27" w:rsidTr="00C056D0">
              <w:trPr>
                <w:jc w:val="center"/>
              </w:trPr>
              <w:tc>
                <w:tcPr>
                  <w:tcW w:w="5330"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4876" w:type="dxa"/>
                  <w:gridSpan w:val="5"/>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jc w:val="center"/>
              </w:trPr>
              <w:tc>
                <w:tcPr>
                  <w:tcW w:w="10206" w:type="dxa"/>
                  <w:gridSpan w:val="8"/>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Об'єми робіт</w:t>
                  </w:r>
                </w:p>
              </w:tc>
            </w:tr>
            <w:tr w:rsidR="009E3A27" w:rsidRPr="009E3A27" w:rsidTr="00C056D0">
              <w:trPr>
                <w:gridBefore w:val="1"/>
                <w:gridAfter w:val="1"/>
                <w:wBefore w:w="137" w:type="dxa"/>
                <w:wAfter w:w="36" w:type="dxa"/>
                <w:jc w:val="center"/>
              </w:trPr>
              <w:tc>
                <w:tcPr>
                  <w:tcW w:w="567" w:type="dxa"/>
                  <w:tcBorders>
                    <w:top w:val="single" w:sz="12" w:space="0" w:color="auto"/>
                    <w:left w:val="single" w:sz="12"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Ч.ч.</w:t>
                  </w:r>
                </w:p>
              </w:tc>
              <w:tc>
                <w:tcPr>
                  <w:tcW w:w="5387" w:type="dxa"/>
                  <w:gridSpan w:val="2"/>
                  <w:tcBorders>
                    <w:top w:val="single" w:sz="12" w:space="0" w:color="auto"/>
                    <w:left w:val="nil"/>
                    <w:bottom w:val="nil"/>
                    <w:right w:val="nil"/>
                  </w:tcBorders>
                  <w:vAlign w:val="center"/>
                </w:tcPr>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Одиниця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Кількість</w:t>
                  </w:r>
                </w:p>
              </w:tc>
              <w:tc>
                <w:tcPr>
                  <w:tcW w:w="1243" w:type="dxa"/>
                  <w:tcBorders>
                    <w:top w:val="single" w:sz="12" w:space="0" w:color="auto"/>
                    <w:left w:val="single" w:sz="4" w:space="0" w:color="auto"/>
                    <w:bottom w:val="nil"/>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tc>
            </w:tr>
            <w:tr w:rsidR="009E3A27" w:rsidRPr="009E3A27" w:rsidTr="00C056D0">
              <w:trPr>
                <w:gridBefore w:val="1"/>
                <w:gridAfter w:val="1"/>
                <w:wBefore w:w="137" w:type="dxa"/>
                <w:wAfter w:w="3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single" w:sz="4" w:space="0" w:color="auto"/>
                    <w:left w:val="nil"/>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nil"/>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1243" w:type="dxa"/>
                  <w:tcBorders>
                    <w:top w:val="single" w:sz="4" w:space="0" w:color="auto"/>
                    <w:left w:val="single" w:sz="4" w:space="0" w:color="auto"/>
                    <w:bottom w:val="single" w:sz="4" w:space="0" w:color="auto"/>
                    <w:right w:val="single" w:sz="12" w:space="0" w:color="auto"/>
                  </w:tcBorders>
                  <w:vAlign w:val="center"/>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іки. </w:t>
                  </w: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ірка і наладка</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зовнішніх периферійних пристроїв [І</w:t>
                  </w:r>
                  <w:proofErr w:type="gramStart"/>
                  <w:r w:rsidRPr="009E3A27">
                    <w:rPr>
                      <w:rFonts w:ascii="Times New Roman" w:hAnsi="Times New Roman" w:cs="Times New Roman"/>
                      <w:sz w:val="24"/>
                      <w:szCs w:val="24"/>
                    </w:rPr>
                    <w:t>Р</w:t>
                  </w:r>
                  <w:proofErr w:type="gramEnd"/>
                  <w:r w:rsidRPr="009E3A27">
                    <w:rPr>
                      <w:rFonts w:ascii="Times New Roman" w:hAnsi="Times New Roman" w:cs="Times New Roman"/>
                      <w:sz w:val="24"/>
                      <w:szCs w:val="24"/>
                    </w:rPr>
                    <w:t xml:space="preserve"> контроллер</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доступа]</w:t>
                  </w:r>
                  <w:proofErr w:type="gramEnd"/>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іки. Системи відображення</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диспетчерської інформації. Пульт управління [пульт</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керування турнікета]</w:t>
                  </w:r>
                  <w:proofErr w:type="gramEnd"/>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3</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Прилади </w:t>
                  </w:r>
                  <w:proofErr w:type="gramStart"/>
                  <w:r w:rsidRPr="009E3A27">
                    <w:rPr>
                      <w:rFonts w:ascii="Times New Roman" w:hAnsi="Times New Roman" w:cs="Times New Roman"/>
                      <w:sz w:val="24"/>
                      <w:szCs w:val="24"/>
                    </w:rPr>
                    <w:t>теплового</w:t>
                  </w:r>
                  <w:proofErr w:type="gramEnd"/>
                  <w:r w:rsidRPr="009E3A27">
                    <w:rPr>
                      <w:rFonts w:ascii="Times New Roman" w:hAnsi="Times New Roman" w:cs="Times New Roman"/>
                      <w:sz w:val="24"/>
                      <w:szCs w:val="24"/>
                    </w:rPr>
                    <w:t xml:space="preserve"> контролю, технологічних захистів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автоматики. Блок логічного управління. Блок заборони.</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Системний блок СКУД</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4</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ПЕОМ. ТО 1 раз на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ісяць. Змащення механічних</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пристроїв, турнікету</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5</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іки. Система управління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[пульт керування турнікетом]</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система</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6</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Системний блок. ТО 1 раз на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ісяць. Огляд обладнання,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очищення фільтра системного блока</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7</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і систем. Прилад:  блоки випрямні і</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блоки автоматики і заряджання. Регламент 2.</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блок</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8</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ПЕОМ. ТО 1 раз на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ісяць. Очищення від пилу і бруду</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відеомоніторів, регулювання і налаштування</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монітор</w:t>
                  </w:r>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9</w:t>
                  </w:r>
                </w:p>
              </w:tc>
              <w:tc>
                <w:tcPr>
                  <w:tcW w:w="5387"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ічних засобів систем пожежогасіння,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димовиведення і ОПС. ТО перемикача, вимикача, кнопки</w:t>
                  </w:r>
                </w:p>
              </w:tc>
              <w:tc>
                <w:tcPr>
                  <w:tcW w:w="1418" w:type="dxa"/>
                  <w:tcBorders>
                    <w:top w:val="nil"/>
                    <w:left w:val="single" w:sz="4" w:space="0" w:color="auto"/>
                    <w:bottom w:val="nil"/>
                    <w:right w:val="nil"/>
                  </w:tcBorders>
                </w:tcPr>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шт</w:t>
                  </w:r>
                  <w:proofErr w:type="gramEnd"/>
                </w:p>
              </w:tc>
              <w:tc>
                <w:tcPr>
                  <w:tcW w:w="1418" w:type="dxa"/>
                  <w:tcBorders>
                    <w:top w:val="nil"/>
                    <w:left w:val="single" w:sz="4" w:space="0" w:color="auto"/>
                    <w:bottom w:val="nil"/>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bottom w:val="nil"/>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jc w:val="center"/>
              </w:trPr>
              <w:tc>
                <w:tcPr>
                  <w:tcW w:w="567" w:type="dxa"/>
                  <w:tcBorders>
                    <w:top w:val="nil"/>
                    <w:left w:val="single" w:sz="12"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10</w:t>
                  </w:r>
                </w:p>
              </w:tc>
              <w:tc>
                <w:tcPr>
                  <w:tcW w:w="5387" w:type="dxa"/>
                  <w:gridSpan w:val="2"/>
                  <w:tcBorders>
                    <w:top w:val="nil"/>
                    <w:left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Апаратура передачі </w:t>
                  </w:r>
                  <w:proofErr w:type="gramStart"/>
                  <w:r w:rsidRPr="009E3A27">
                    <w:rPr>
                      <w:rFonts w:ascii="Times New Roman" w:hAnsi="Times New Roman" w:cs="Times New Roman"/>
                      <w:sz w:val="24"/>
                      <w:szCs w:val="24"/>
                    </w:rPr>
                    <w:t>теле</w:t>
                  </w:r>
                  <w:proofErr w:type="gramEnd"/>
                  <w:r w:rsidRPr="009E3A27">
                    <w:rPr>
                      <w:rFonts w:ascii="Times New Roman" w:hAnsi="Times New Roman" w:cs="Times New Roman"/>
                      <w:sz w:val="24"/>
                      <w:szCs w:val="24"/>
                    </w:rPr>
                    <w:t>інформації АПТ [передавач].</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ТО 1 раз на </w:t>
                  </w:r>
                  <w:proofErr w:type="gramStart"/>
                  <w:r w:rsidRPr="009E3A27">
                    <w:rPr>
                      <w:rFonts w:ascii="Times New Roman" w:hAnsi="Times New Roman" w:cs="Times New Roman"/>
                      <w:sz w:val="24"/>
                      <w:szCs w:val="24"/>
                    </w:rPr>
                    <w:t>м</w:t>
                  </w:r>
                  <w:proofErr w:type="gramEnd"/>
                  <w:r w:rsidRPr="009E3A27">
                    <w:rPr>
                      <w:rFonts w:ascii="Times New Roman" w:hAnsi="Times New Roman" w:cs="Times New Roman"/>
                      <w:sz w:val="24"/>
                      <w:szCs w:val="24"/>
                    </w:rPr>
                    <w:t xml:space="preserve">ісяць. </w:t>
                  </w:r>
                  <w:proofErr w:type="gramStart"/>
                  <w:r w:rsidRPr="009E3A27">
                    <w:rPr>
                      <w:rFonts w:ascii="Times New Roman" w:hAnsi="Times New Roman" w:cs="Times New Roman"/>
                      <w:sz w:val="24"/>
                      <w:szCs w:val="24"/>
                    </w:rPr>
                    <w:t>Перев</w:t>
                  </w:r>
                  <w:proofErr w:type="gramEnd"/>
                  <w:r w:rsidRPr="009E3A27">
                    <w:rPr>
                      <w:rFonts w:ascii="Times New Roman" w:hAnsi="Times New Roman" w:cs="Times New Roman"/>
                      <w:sz w:val="24"/>
                      <w:szCs w:val="24"/>
                    </w:rPr>
                    <w:t>ірка працездатності активного</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прийомо-передавача</w:t>
                  </w:r>
                </w:p>
              </w:tc>
              <w:tc>
                <w:tcPr>
                  <w:tcW w:w="1418" w:type="dxa"/>
                  <w:tcBorders>
                    <w:top w:val="nil"/>
                    <w:left w:val="single" w:sz="4"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w:t>
                  </w:r>
                </w:p>
              </w:tc>
              <w:tc>
                <w:tcPr>
                  <w:tcW w:w="1418" w:type="dxa"/>
                  <w:tcBorders>
                    <w:top w:val="nil"/>
                    <w:left w:val="single" w:sz="4"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w:t>
                  </w:r>
                </w:p>
              </w:tc>
              <w:tc>
                <w:tcPr>
                  <w:tcW w:w="1243" w:type="dxa"/>
                  <w:tcBorders>
                    <w:top w:val="nil"/>
                    <w:left w:val="single" w:sz="4"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r w:rsidR="009E3A27" w:rsidRPr="009E3A27" w:rsidTr="00C056D0">
              <w:trPr>
                <w:gridBefore w:val="1"/>
                <w:gridAfter w:val="1"/>
                <w:wBefore w:w="137" w:type="dxa"/>
                <w:wAfter w:w="36" w:type="dxa"/>
                <w:trHeight w:val="1534"/>
                <w:jc w:val="center"/>
              </w:trPr>
              <w:tc>
                <w:tcPr>
                  <w:tcW w:w="567" w:type="dxa"/>
                  <w:tcBorders>
                    <w:top w:val="nil"/>
                    <w:left w:val="single" w:sz="12" w:space="0" w:color="auto"/>
                    <w:bottom w:val="single" w:sz="12"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11</w:t>
                  </w:r>
                </w:p>
              </w:tc>
              <w:tc>
                <w:tcPr>
                  <w:tcW w:w="5387" w:type="dxa"/>
                  <w:gridSpan w:val="2"/>
                  <w:tcBorders>
                    <w:top w:val="nil"/>
                    <w:left w:val="nil"/>
                    <w:bottom w:val="single" w:sz="12"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Засоби обчислювальної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іки. Ремонт устаткування</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інформаційних технологій. </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ідключення і наладка</w:t>
                  </w:r>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зовнішніх периферійних пристроїв [принтер, сканер,</w:t>
                  </w:r>
                  <w:proofErr w:type="gramEnd"/>
                </w:p>
                <w:p w:rsidR="009E3A27" w:rsidRPr="009E3A27" w:rsidRDefault="009E3A27" w:rsidP="009E3A27">
                  <w:pPr>
                    <w:rPr>
                      <w:rFonts w:ascii="Times New Roman" w:hAnsi="Times New Roman" w:cs="Times New Roman"/>
                      <w:sz w:val="24"/>
                      <w:szCs w:val="24"/>
                    </w:rPr>
                  </w:pPr>
                  <w:proofErr w:type="gramStart"/>
                  <w:r w:rsidRPr="009E3A27">
                    <w:rPr>
                      <w:rFonts w:ascii="Times New Roman" w:hAnsi="Times New Roman" w:cs="Times New Roman"/>
                      <w:sz w:val="24"/>
                      <w:szCs w:val="24"/>
                    </w:rPr>
                    <w:t>зчитувачі проксіміті карт і так далі]</w:t>
                  </w:r>
                  <w:proofErr w:type="gramEnd"/>
                </w:p>
              </w:tc>
              <w:tc>
                <w:tcPr>
                  <w:tcW w:w="1418" w:type="dxa"/>
                  <w:tcBorders>
                    <w:top w:val="nil"/>
                    <w:left w:val="single" w:sz="4" w:space="0" w:color="auto"/>
                    <w:bottom w:val="single" w:sz="12" w:space="0" w:color="auto"/>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пристрій</w:t>
                  </w:r>
                </w:p>
              </w:tc>
              <w:tc>
                <w:tcPr>
                  <w:tcW w:w="1418" w:type="dxa"/>
                  <w:tcBorders>
                    <w:top w:val="nil"/>
                    <w:left w:val="single" w:sz="4" w:space="0" w:color="auto"/>
                    <w:bottom w:val="single" w:sz="12" w:space="0" w:color="auto"/>
                    <w:right w:val="single" w:sz="4"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2</w:t>
                  </w:r>
                </w:p>
              </w:tc>
              <w:tc>
                <w:tcPr>
                  <w:tcW w:w="1243" w:type="dxa"/>
                  <w:tcBorders>
                    <w:top w:val="nil"/>
                    <w:left w:val="single" w:sz="4" w:space="0" w:color="auto"/>
                    <w:bottom w:val="single" w:sz="12" w:space="0" w:color="auto"/>
                    <w:right w:val="single" w:sz="12" w:space="0" w:color="auto"/>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tc>
      </w:tr>
      <w:tr w:rsidR="009E3A27" w:rsidRPr="009E3A27" w:rsidTr="00C056D0">
        <w:tblPrEx>
          <w:jc w:val="left"/>
        </w:tblPrEx>
        <w:tc>
          <w:tcPr>
            <w:tcW w:w="1418" w:type="dxa"/>
            <w:gridSpan w:val="4"/>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3323" w:type="dxa"/>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18" w:type="dxa"/>
            <w:gridSpan w:val="2"/>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c>
          <w:tcPr>
            <w:tcW w:w="1423" w:type="dxa"/>
            <w:gridSpan w:val="3"/>
            <w:tcBorders>
              <w:top w:val="nil"/>
              <w:left w:val="nil"/>
              <w:bottom w:val="nil"/>
              <w:right w:val="nil"/>
            </w:tcBorders>
          </w:tcPr>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xml:space="preserve"> </w:t>
            </w:r>
          </w:p>
        </w:tc>
      </w:tr>
    </w:tbl>
    <w:p w:rsidR="009E3A27" w:rsidRPr="009E3A27" w:rsidRDefault="009E3A27" w:rsidP="009E3A27">
      <w:pPr>
        <w:rPr>
          <w:rFonts w:ascii="Times New Roman" w:hAnsi="Times New Roman" w:cs="Times New Roman"/>
          <w:sz w:val="24"/>
          <w:szCs w:val="24"/>
        </w:rPr>
      </w:pP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Примітка:</w:t>
      </w:r>
    </w:p>
    <w:p w:rsidR="009E3A27" w:rsidRPr="00C056D0" w:rsidRDefault="009E3A27" w:rsidP="009E3A27">
      <w:pPr>
        <w:jc w:val="both"/>
        <w:rPr>
          <w:rFonts w:ascii="Times New Roman" w:hAnsi="Times New Roman" w:cs="Times New Roman"/>
          <w:strike/>
          <w:sz w:val="24"/>
          <w:szCs w:val="24"/>
        </w:rPr>
      </w:pPr>
      <w:r w:rsidRPr="00C056D0">
        <w:rPr>
          <w:rFonts w:ascii="Times New Roman" w:hAnsi="Times New Roman" w:cs="Times New Roman"/>
          <w:strike/>
          <w:sz w:val="24"/>
          <w:szCs w:val="24"/>
        </w:rPr>
        <w:t xml:space="preserve">Замовник прагне отримати послуги належної (високої) якості та відповідних об’ємів за конкурентною ціною, тому вимагає від учасника провести обов’язковий огляд місця надання послуг до кінцевого строку подання пропозицій, для більш детального розрахунку та складання кошторисної документації, а також </w:t>
      </w:r>
      <w:proofErr w:type="gramStart"/>
      <w:r w:rsidRPr="00C056D0">
        <w:rPr>
          <w:rFonts w:ascii="Times New Roman" w:hAnsi="Times New Roman" w:cs="Times New Roman"/>
          <w:strike/>
          <w:sz w:val="24"/>
          <w:szCs w:val="24"/>
        </w:rPr>
        <w:t>п</w:t>
      </w:r>
      <w:proofErr w:type="gramEnd"/>
      <w:r w:rsidRPr="00C056D0">
        <w:rPr>
          <w:rFonts w:ascii="Times New Roman" w:hAnsi="Times New Roman" w:cs="Times New Roman"/>
          <w:strike/>
          <w:sz w:val="24"/>
          <w:szCs w:val="24"/>
        </w:rPr>
        <w:t xml:space="preserve">ідписати акт обстеження об'єкта з уповноваженим працівником  Замовника. </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Замовник вимага</w:t>
      </w:r>
      <w:proofErr w:type="gramStart"/>
      <w:r w:rsidRPr="009E3A27">
        <w:rPr>
          <w:rFonts w:ascii="Times New Roman" w:hAnsi="Times New Roman" w:cs="Times New Roman"/>
          <w:sz w:val="24"/>
          <w:szCs w:val="24"/>
        </w:rPr>
        <w:t>є,</w:t>
      </w:r>
      <w:proofErr w:type="gramEnd"/>
      <w:r w:rsidRPr="009E3A27">
        <w:rPr>
          <w:rFonts w:ascii="Times New Roman" w:hAnsi="Times New Roman" w:cs="Times New Roman"/>
          <w:sz w:val="24"/>
          <w:szCs w:val="24"/>
        </w:rPr>
        <w:t xml:space="preserve"> щоб учасник мав можливість здійснити обов’язковий виїзд для виявлення причин хибного спрацювання систем протипожежного захисту протягом 3 (трьох) годин з моменту повідомлення Замовником про таке спрацювання. </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 xml:space="preserve">На основі </w:t>
      </w:r>
      <w:proofErr w:type="gramStart"/>
      <w:r w:rsidRPr="009E3A27">
        <w:rPr>
          <w:rFonts w:ascii="Times New Roman" w:hAnsi="Times New Roman" w:cs="Times New Roman"/>
          <w:sz w:val="24"/>
          <w:szCs w:val="24"/>
        </w:rPr>
        <w:t>Техн</w:t>
      </w:r>
      <w:proofErr w:type="gramEnd"/>
      <w:r w:rsidRPr="009E3A27">
        <w:rPr>
          <w:rFonts w:ascii="Times New Roman" w:hAnsi="Times New Roman" w:cs="Times New Roman"/>
          <w:sz w:val="24"/>
          <w:szCs w:val="24"/>
        </w:rPr>
        <w:t xml:space="preserve">ічного завдання </w:t>
      </w:r>
      <w:r w:rsidRPr="00C056D0">
        <w:rPr>
          <w:rFonts w:ascii="Times New Roman" w:hAnsi="Times New Roman" w:cs="Times New Roman"/>
          <w:strike/>
          <w:sz w:val="24"/>
          <w:szCs w:val="24"/>
        </w:rPr>
        <w:t>та в результаті обстеження місця надання послуг</w:t>
      </w:r>
      <w:r w:rsidRPr="009E3A27">
        <w:rPr>
          <w:rFonts w:ascii="Times New Roman" w:hAnsi="Times New Roman" w:cs="Times New Roman"/>
          <w:sz w:val="24"/>
          <w:szCs w:val="24"/>
        </w:rPr>
        <w:t>, учасник визначає обсяги послуг (з урахуванням робіт згідно Регламенту 1 та Регламенту 2) та їх вартість з урахуванням податків і зборів, вартості матеріалів та інших витрат.</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 xml:space="preserve">Кошторисна документація </w:t>
      </w:r>
      <w:proofErr w:type="gramStart"/>
      <w:r w:rsidRPr="009E3A27">
        <w:rPr>
          <w:rFonts w:ascii="Times New Roman" w:hAnsi="Times New Roman" w:cs="Times New Roman"/>
          <w:sz w:val="24"/>
          <w:szCs w:val="24"/>
        </w:rPr>
        <w:t>повинна</w:t>
      </w:r>
      <w:proofErr w:type="gramEnd"/>
      <w:r w:rsidRPr="009E3A27">
        <w:rPr>
          <w:rFonts w:ascii="Times New Roman" w:hAnsi="Times New Roman" w:cs="Times New Roman"/>
          <w:sz w:val="24"/>
          <w:szCs w:val="24"/>
        </w:rPr>
        <w:t xml:space="preserve"> бути розроблена в програмному комплексі АВК-5 </w:t>
      </w:r>
      <w:r w:rsidRPr="009E3A27">
        <w:rPr>
          <w:rFonts w:ascii="Times New Roman" w:hAnsi="Times New Roman" w:cs="Times New Roman"/>
          <w:sz w:val="24"/>
          <w:szCs w:val="24"/>
          <w:highlight w:val="yellow"/>
        </w:rPr>
        <w:t>(3.8.0).</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 xml:space="preserve">На </w:t>
      </w:r>
      <w:proofErr w:type="gramStart"/>
      <w:r w:rsidRPr="009E3A27">
        <w:rPr>
          <w:rFonts w:ascii="Times New Roman" w:hAnsi="Times New Roman" w:cs="Times New Roman"/>
          <w:sz w:val="24"/>
          <w:szCs w:val="24"/>
        </w:rPr>
        <w:t>п</w:t>
      </w:r>
      <w:proofErr w:type="gramEnd"/>
      <w:r w:rsidRPr="009E3A27">
        <w:rPr>
          <w:rFonts w:ascii="Times New Roman" w:hAnsi="Times New Roman" w:cs="Times New Roman"/>
          <w:sz w:val="24"/>
          <w:szCs w:val="24"/>
        </w:rPr>
        <w:t>ідтвердження розрахунку пропозиції учасником надається розроблена в програмному комплексі АВК:</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 договірна ці</w:t>
      </w:r>
      <w:proofErr w:type="gramStart"/>
      <w:r w:rsidRPr="009E3A27">
        <w:rPr>
          <w:rFonts w:ascii="Times New Roman" w:hAnsi="Times New Roman" w:cs="Times New Roman"/>
          <w:sz w:val="24"/>
          <w:szCs w:val="24"/>
        </w:rPr>
        <w:t>на</w:t>
      </w:r>
      <w:proofErr w:type="gramEnd"/>
      <w:r w:rsidRPr="009E3A27">
        <w:rPr>
          <w:rFonts w:ascii="Times New Roman" w:hAnsi="Times New Roman" w:cs="Times New Roman"/>
          <w:sz w:val="24"/>
          <w:szCs w:val="24"/>
        </w:rPr>
        <w:t>:</w:t>
      </w:r>
    </w:p>
    <w:p w:rsidR="009E3A27" w:rsidRPr="009E3A27" w:rsidRDefault="009E3A27" w:rsidP="009E3A27">
      <w:pPr>
        <w:jc w:val="both"/>
        <w:rPr>
          <w:rFonts w:ascii="Times New Roman" w:hAnsi="Times New Roman" w:cs="Times New Roman"/>
          <w:sz w:val="24"/>
          <w:szCs w:val="24"/>
        </w:rPr>
      </w:pPr>
      <w:r w:rsidRPr="009E3A27">
        <w:rPr>
          <w:rFonts w:ascii="Times New Roman" w:hAnsi="Times New Roman" w:cs="Times New Roman"/>
          <w:sz w:val="24"/>
          <w:szCs w:val="24"/>
        </w:rPr>
        <w:t xml:space="preserve">- зведений кошторисний розрахунок з пояснювальною запискою; </w:t>
      </w:r>
    </w:p>
    <w:p w:rsidR="009E3A27" w:rsidRPr="009E3A27" w:rsidRDefault="009E3A27" w:rsidP="009E3A27">
      <w:pPr>
        <w:rPr>
          <w:rFonts w:ascii="Times New Roman" w:hAnsi="Times New Roman" w:cs="Times New Roman"/>
          <w:sz w:val="24"/>
          <w:szCs w:val="24"/>
        </w:rPr>
      </w:pPr>
      <w:r w:rsidRPr="009E3A27">
        <w:rPr>
          <w:rFonts w:ascii="Times New Roman" w:hAnsi="Times New Roman" w:cs="Times New Roman"/>
          <w:sz w:val="24"/>
          <w:szCs w:val="24"/>
        </w:rPr>
        <w:t>- локальний кошторис.</w:t>
      </w:r>
    </w:p>
    <w:p w:rsidR="00F65CA5" w:rsidRPr="009E3A27" w:rsidRDefault="00F65CA5"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F65CA5" w:rsidRDefault="00F65CA5"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F65CA5" w:rsidRDefault="00F65CA5"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AE0232" w:rsidRPr="00883826" w:rsidRDefault="00AE0232"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E062B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Default="00E062BC" w:rsidP="00E062BC">
      <w:pPr>
        <w:shd w:val="clear" w:color="auto" w:fill="FFFFFF"/>
        <w:spacing w:after="0" w:line="240" w:lineRule="auto"/>
        <w:ind w:right="-1" w:firstLine="284"/>
        <w:jc w:val="center"/>
        <w:rPr>
          <w:rFonts w:ascii="Times New Roman" w:eastAsia="Times New Roman" w:hAnsi="Times New Roman"/>
          <w:b/>
          <w:sz w:val="24"/>
          <w:szCs w:val="24"/>
          <w:lang w:val="uk-UA"/>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65207C"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65207C"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E062BC" w:rsidRPr="0065207C"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E062BC" w:rsidRPr="0065207C"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C056D0" w:rsidRDefault="00C056D0" w:rsidP="00E062BC">
      <w:pPr>
        <w:spacing w:after="0" w:line="240" w:lineRule="auto"/>
        <w:jc w:val="right"/>
        <w:rPr>
          <w:rFonts w:ascii="Times New Roman" w:eastAsia="Times New Roman" w:hAnsi="Times New Roman" w:cs="Times New Roman"/>
          <w:b/>
          <w:bCs/>
          <w:color w:val="000000"/>
          <w:sz w:val="24"/>
          <w:szCs w:val="24"/>
          <w:lang w:val="uk-UA" w:eastAsia="ru-RU"/>
        </w:rPr>
      </w:pPr>
    </w:p>
    <w:p w:rsidR="00C056D0" w:rsidRPr="00AE0232" w:rsidRDefault="00C056D0"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9D59CF"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Додаток 6</w:t>
      </w:r>
    </w:p>
    <w:p w:rsidR="00883826" w:rsidRPr="009D59CF"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до тендерної документації</w:t>
      </w:r>
    </w:p>
    <w:p w:rsidR="00883826" w:rsidRPr="009D59CF" w:rsidRDefault="00883826" w:rsidP="00883826">
      <w:pPr>
        <w:spacing w:after="0" w:line="240" w:lineRule="auto"/>
        <w:jc w:val="center"/>
        <w:rPr>
          <w:rFonts w:ascii="Times New Roman" w:eastAsia="Times New Roman" w:hAnsi="Times New Roman" w:cs="Times New Roman"/>
          <w:b/>
          <w:strike/>
          <w:sz w:val="26"/>
          <w:szCs w:val="26"/>
          <w:lang w:val="uk-UA" w:eastAsia="ru-RU"/>
        </w:rPr>
      </w:pPr>
    </w:p>
    <w:p w:rsidR="00883826" w:rsidRPr="009D59CF" w:rsidRDefault="00883826" w:rsidP="00883826">
      <w:pPr>
        <w:spacing w:after="0" w:line="240" w:lineRule="auto"/>
        <w:jc w:val="center"/>
        <w:rPr>
          <w:rFonts w:ascii="Times New Roman" w:eastAsia="Times New Roman" w:hAnsi="Times New Roman" w:cs="Times New Roman"/>
          <w:b/>
          <w:strike/>
          <w:sz w:val="26"/>
          <w:szCs w:val="26"/>
          <w:lang w:val="uk-UA" w:eastAsia="ru-RU"/>
        </w:rPr>
      </w:pPr>
      <w:r w:rsidRPr="009D59CF">
        <w:rPr>
          <w:rFonts w:ascii="Times New Roman" w:eastAsia="Times New Roman" w:hAnsi="Times New Roman" w:cs="Times New Roman"/>
          <w:b/>
          <w:strike/>
          <w:sz w:val="26"/>
          <w:szCs w:val="26"/>
          <w:lang w:val="uk-UA" w:eastAsia="ru-RU"/>
        </w:rPr>
        <w:t>ПРОПОЗИЦІЯ (цінова)</w:t>
      </w:r>
    </w:p>
    <w:p w:rsidR="00883826" w:rsidRPr="009D59CF" w:rsidRDefault="00883826" w:rsidP="00883826">
      <w:pPr>
        <w:tabs>
          <w:tab w:val="right" w:leader="dot" w:pos="9498"/>
        </w:tabs>
        <w:spacing w:after="0" w:line="240" w:lineRule="auto"/>
        <w:jc w:val="center"/>
        <w:rPr>
          <w:rFonts w:ascii="Times New Roman" w:eastAsia="Times New Roman" w:hAnsi="Times New Roman" w:cs="Times New Roman"/>
          <w:strike/>
          <w:spacing w:val="-1"/>
          <w:sz w:val="26"/>
          <w:szCs w:val="26"/>
          <w:lang w:val="uk-UA" w:eastAsia="ru-RU"/>
        </w:rPr>
      </w:pPr>
      <w:r w:rsidRPr="009D59CF">
        <w:rPr>
          <w:rFonts w:ascii="Times New Roman" w:eastAsia="Times New Roman" w:hAnsi="Times New Roman" w:cs="Times New Roman"/>
          <w:b/>
          <w:strike/>
          <w:sz w:val="26"/>
          <w:szCs w:val="26"/>
          <w:lang w:val="uk-UA" w:eastAsia="ru-RU"/>
        </w:rPr>
        <w:t>на закупівлю:</w:t>
      </w:r>
      <w:r w:rsidRPr="009D59CF">
        <w:rPr>
          <w:rFonts w:ascii="Times New Roman" w:eastAsia="Times New Roman" w:hAnsi="Times New Roman" w:cs="Times New Roman"/>
          <w:strike/>
          <w:spacing w:val="-1"/>
          <w:sz w:val="26"/>
          <w:szCs w:val="26"/>
          <w:lang w:val="uk-UA" w:eastAsia="ru-RU"/>
        </w:rPr>
        <w:t xml:space="preserve"> </w:t>
      </w:r>
    </w:p>
    <w:p w:rsidR="00883826" w:rsidRPr="009D59CF" w:rsidRDefault="00883826" w:rsidP="00883826">
      <w:pPr>
        <w:tabs>
          <w:tab w:val="left" w:pos="7005"/>
          <w:tab w:val="left" w:pos="8070"/>
        </w:tabs>
        <w:spacing w:after="0" w:line="240" w:lineRule="auto"/>
        <w:jc w:val="center"/>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Технічне обслуговування протипожежних систем (Код ДК 021:2015: 50410000-2 –  Послуги  з  ремонту і технічного обслуговування  вимірювальних, випробувальних і контрольних приладів).</w:t>
      </w:r>
    </w:p>
    <w:p w:rsidR="00883826" w:rsidRPr="009D59CF" w:rsidRDefault="00883826" w:rsidP="00883826">
      <w:pPr>
        <w:tabs>
          <w:tab w:val="left" w:pos="7005"/>
          <w:tab w:val="left" w:pos="8070"/>
        </w:tabs>
        <w:spacing w:after="0" w:line="240" w:lineRule="auto"/>
        <w:jc w:val="center"/>
        <w:rPr>
          <w:rFonts w:ascii="Times New Roman" w:eastAsia="Times New Roman" w:hAnsi="Times New Roman" w:cs="Times New Roman"/>
          <w:b/>
          <w:i/>
          <w:strike/>
          <w:sz w:val="26"/>
          <w:szCs w:val="26"/>
          <w:lang w:val="uk-UA" w:eastAsia="ru-RU"/>
        </w:rPr>
      </w:pPr>
    </w:p>
    <w:p w:rsidR="00883826" w:rsidRPr="009D59CF"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Повне найменування учасника спрощеної закупівлі: _________________________.</w:t>
      </w:r>
    </w:p>
    <w:p w:rsidR="00883826" w:rsidRPr="009D59CF"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Код ЄДРПОУ/ІПН: _________________________________________________________</w:t>
      </w:r>
    </w:p>
    <w:p w:rsidR="00883826" w:rsidRPr="009D59CF"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Строк поставки товарів (виконання робіт, надання послуг): ___________________</w:t>
      </w:r>
    </w:p>
    <w:p w:rsidR="00883826" w:rsidRPr="009D59CF"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Умови оплати:_________________________________________________________</w:t>
      </w:r>
    </w:p>
    <w:p w:rsidR="00883826" w:rsidRPr="009D59CF"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trike/>
          <w:sz w:val="26"/>
          <w:szCs w:val="26"/>
          <w:lang w:val="uk-UA" w:eastAsia="ru-RU"/>
        </w:rPr>
      </w:pPr>
      <w:r w:rsidRPr="009D59CF">
        <w:rPr>
          <w:rFonts w:ascii="Times New Roman" w:eastAsia="Times New Roman" w:hAnsi="Times New Roman" w:cs="Times New Roman"/>
          <w:strike/>
          <w:sz w:val="26"/>
          <w:szCs w:val="26"/>
          <w:lang w:val="uk-UA" w:eastAsia="ru-RU"/>
        </w:rPr>
        <w:t>Підписавши дану пропозицію, учасник</w:t>
      </w:r>
      <w:r w:rsidRPr="009D59CF">
        <w:rPr>
          <w:rFonts w:ascii="Times New Roman" w:eastAsia="Times New Roman" w:hAnsi="Times New Roman" w:cs="Times New Roman"/>
          <w:bCs/>
          <w:strike/>
          <w:sz w:val="18"/>
          <w:szCs w:val="18"/>
          <w:lang w:val="uk-UA" w:eastAsia="ru-RU"/>
        </w:rPr>
        <w:t xml:space="preserve"> </w:t>
      </w:r>
      <w:r w:rsidRPr="009D59CF">
        <w:rPr>
          <w:rFonts w:ascii="Times New Roman" w:eastAsia="Times New Roman" w:hAnsi="Times New Roman" w:cs="Times New Roman"/>
          <w:strike/>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9D59CF" w:rsidRDefault="00883826" w:rsidP="00883826">
      <w:pPr>
        <w:tabs>
          <w:tab w:val="left" w:pos="284"/>
        </w:tabs>
        <w:spacing w:after="0" w:line="240" w:lineRule="auto"/>
        <w:jc w:val="both"/>
        <w:rPr>
          <w:rFonts w:ascii="Times New Roman" w:eastAsia="Times New Roman" w:hAnsi="Times New Roman" w:cs="Times New Roman"/>
          <w:strike/>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9D59CF"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 xml:space="preserve">Технічна </w:t>
            </w:r>
            <w:r w:rsidRPr="009D59CF">
              <w:rPr>
                <w:rFonts w:ascii="Times New Roman" w:eastAsia="Arial" w:hAnsi="Times New Roman" w:cs="Times New Roman"/>
                <w:b/>
                <w:strike/>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 xml:space="preserve">Кількість </w:t>
            </w:r>
          </w:p>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 xml:space="preserve">Ціна, </w:t>
            </w:r>
          </w:p>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 xml:space="preserve">грн. </w:t>
            </w:r>
          </w:p>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(без ПДВ)</w:t>
            </w:r>
          </w:p>
          <w:p w:rsidR="00883826" w:rsidRPr="009D59CF" w:rsidRDefault="00883826" w:rsidP="00883826">
            <w:pPr>
              <w:shd w:val="clear" w:color="auto" w:fill="FFFFFF"/>
              <w:spacing w:after="0" w:line="269" w:lineRule="exact"/>
              <w:ind w:left="-38" w:firstLine="38"/>
              <w:jc w:val="center"/>
              <w:rPr>
                <w:rFonts w:ascii="Times New Roman" w:eastAsia="Arial" w:hAnsi="Times New Roman" w:cs="Times New Roman"/>
                <w:b/>
                <w:strike/>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 xml:space="preserve">ПДВ </w:t>
            </w:r>
          </w:p>
          <w:p w:rsidR="00883826" w:rsidRPr="009D59CF" w:rsidRDefault="00883826" w:rsidP="00883826">
            <w:pPr>
              <w:shd w:val="clear" w:color="auto" w:fill="FFFFFF"/>
              <w:spacing w:after="0" w:line="298" w:lineRule="exact"/>
              <w:jc w:val="center"/>
              <w:rPr>
                <w:rFonts w:ascii="Times New Roman" w:eastAsia="Arial" w:hAnsi="Times New Roman" w:cs="Times New Roman"/>
                <w:b/>
                <w:strike/>
                <w:color w:val="000000"/>
                <w:sz w:val="20"/>
                <w:szCs w:val="20"/>
                <w:lang w:val="uk-UA" w:eastAsia="ru-RU"/>
              </w:rPr>
            </w:pPr>
            <w:r w:rsidRPr="009D59CF">
              <w:rPr>
                <w:rFonts w:ascii="Times New Roman" w:eastAsia="Arial" w:hAnsi="Times New Roman" w:cs="Times New Roman"/>
                <w:b/>
                <w:strike/>
                <w:color w:val="000000"/>
                <w:sz w:val="20"/>
                <w:szCs w:val="20"/>
                <w:lang w:val="uk-UA" w:eastAsia="ru-RU"/>
              </w:rPr>
              <w:t>(для платників ПДВ)</w:t>
            </w:r>
          </w:p>
        </w:tc>
      </w:tr>
      <w:tr w:rsidR="00883826" w:rsidRPr="009D59CF"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strike/>
                <w:sz w:val="24"/>
                <w:szCs w:val="24"/>
                <w:lang w:val="uk-UA" w:eastAsia="ru-RU"/>
              </w:rPr>
            </w:pPr>
            <w:r w:rsidRPr="009D59CF">
              <w:rPr>
                <w:rFonts w:ascii="Times New Roman" w:eastAsia="Times New Roman" w:hAnsi="Times New Roman" w:cs="Times New Roman"/>
                <w:bCs/>
                <w:strike/>
                <w:sz w:val="26"/>
                <w:szCs w:val="26"/>
                <w:lang w:val="uk-UA" w:eastAsia="ru-RU"/>
              </w:rPr>
              <w:t>Технічне обслуговування протипожежних систем</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strike/>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9D59CF" w:rsidRDefault="00883826" w:rsidP="00883826">
            <w:pPr>
              <w:shd w:val="clear" w:color="auto" w:fill="FFFFFF"/>
              <w:spacing w:after="0" w:line="240" w:lineRule="auto"/>
              <w:jc w:val="center"/>
              <w:rPr>
                <w:rFonts w:ascii="Times New Roman" w:eastAsia="Arial" w:hAnsi="Times New Roman" w:cs="Times New Roman"/>
                <w:i/>
                <w:strike/>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i/>
                <w:strike/>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9D59CF" w:rsidRDefault="00883826" w:rsidP="00883826">
            <w:pPr>
              <w:shd w:val="clear" w:color="auto" w:fill="FFFFFF"/>
              <w:spacing w:after="0" w:line="240" w:lineRule="auto"/>
              <w:jc w:val="center"/>
              <w:rPr>
                <w:rFonts w:ascii="Times New Roman" w:eastAsia="Arial" w:hAnsi="Times New Roman" w:cs="Times New Roman"/>
                <w:i/>
                <w:strike/>
                <w:color w:val="000000"/>
                <w:sz w:val="24"/>
                <w:szCs w:val="24"/>
                <w:lang w:val="uk-UA" w:eastAsia="ru-RU"/>
              </w:rPr>
            </w:pPr>
          </w:p>
        </w:tc>
      </w:tr>
      <w:tr w:rsidR="00883826" w:rsidRPr="009D59CF"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9D59CF" w:rsidRDefault="00883826" w:rsidP="00883826">
            <w:pPr>
              <w:shd w:val="clear" w:color="auto" w:fill="FFFFFF"/>
              <w:spacing w:after="0" w:line="240" w:lineRule="auto"/>
              <w:rPr>
                <w:rFonts w:ascii="Times New Roman" w:eastAsia="Arial" w:hAnsi="Times New Roman" w:cs="Times New Roman"/>
                <w:b/>
                <w:strike/>
                <w:color w:val="000000"/>
                <w:sz w:val="24"/>
                <w:szCs w:val="24"/>
                <w:lang w:val="uk-UA" w:eastAsia="ru-RU"/>
              </w:rPr>
            </w:pPr>
            <w:r w:rsidRPr="009D59CF">
              <w:rPr>
                <w:rFonts w:ascii="Times New Roman" w:eastAsia="Arial" w:hAnsi="Times New Roman" w:cs="Times New Roman"/>
                <w:b/>
                <w:strike/>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9D59CF" w:rsidRDefault="00883826" w:rsidP="00883826">
            <w:pPr>
              <w:shd w:val="clear" w:color="auto" w:fill="FFFFFF"/>
              <w:spacing w:after="0" w:line="240" w:lineRule="auto"/>
              <w:jc w:val="center"/>
              <w:rPr>
                <w:rFonts w:ascii="Times New Roman" w:eastAsia="Arial" w:hAnsi="Times New Roman" w:cs="Times New Roman"/>
                <w:b/>
                <w:strike/>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9D59CF" w:rsidRDefault="00883826" w:rsidP="00883826">
            <w:pPr>
              <w:shd w:val="clear" w:color="auto" w:fill="FFFFFF"/>
              <w:spacing w:after="0" w:line="240" w:lineRule="auto"/>
              <w:jc w:val="center"/>
              <w:rPr>
                <w:rFonts w:ascii="Times New Roman" w:eastAsia="Arial" w:hAnsi="Times New Roman" w:cs="Times New Roman"/>
                <w:b/>
                <w:strike/>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9D59CF" w:rsidRDefault="00883826" w:rsidP="00883826">
            <w:pPr>
              <w:shd w:val="clear" w:color="auto" w:fill="FFFFFF"/>
              <w:spacing w:after="0" w:line="240" w:lineRule="auto"/>
              <w:rPr>
                <w:rFonts w:ascii="Times New Roman" w:eastAsia="Arial" w:hAnsi="Times New Roman" w:cs="Times New Roman"/>
                <w:strike/>
                <w:color w:val="000000"/>
                <w:sz w:val="24"/>
                <w:szCs w:val="24"/>
                <w:lang w:val="uk-UA" w:eastAsia="ru-RU"/>
              </w:rPr>
            </w:pPr>
          </w:p>
        </w:tc>
      </w:tr>
      <w:tr w:rsidR="00883826" w:rsidRPr="009D59CF"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9D59CF" w:rsidRDefault="00883826" w:rsidP="00883826">
            <w:pPr>
              <w:shd w:val="clear" w:color="auto" w:fill="FFFFFF"/>
              <w:spacing w:after="0" w:line="240" w:lineRule="auto"/>
              <w:rPr>
                <w:rFonts w:ascii="Times New Roman" w:eastAsia="Arial" w:hAnsi="Times New Roman" w:cs="Times New Roman"/>
                <w:b/>
                <w:strike/>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9D59CF" w:rsidRDefault="00883826" w:rsidP="00883826">
            <w:pPr>
              <w:shd w:val="clear" w:color="auto" w:fill="FFFFFF"/>
              <w:spacing w:after="0" w:line="240" w:lineRule="auto"/>
              <w:rPr>
                <w:rFonts w:ascii="Times New Roman" w:eastAsia="Arial" w:hAnsi="Times New Roman" w:cs="Times New Roman"/>
                <w:b/>
                <w:strike/>
                <w:color w:val="000000"/>
                <w:sz w:val="24"/>
                <w:szCs w:val="24"/>
                <w:lang w:val="uk-UA" w:eastAsia="ru-RU"/>
              </w:rPr>
            </w:pPr>
            <w:r w:rsidRPr="009D59CF">
              <w:rPr>
                <w:rFonts w:ascii="Times New Roman" w:eastAsia="Arial" w:hAnsi="Times New Roman" w:cs="Times New Roman"/>
                <w:b/>
                <w:strike/>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9D59CF" w:rsidRDefault="00883826" w:rsidP="00883826">
            <w:pPr>
              <w:shd w:val="clear" w:color="auto" w:fill="FFFFFF"/>
              <w:spacing w:after="0" w:line="240" w:lineRule="auto"/>
              <w:rPr>
                <w:rFonts w:ascii="Times New Roman" w:eastAsia="Arial" w:hAnsi="Times New Roman" w:cs="Times New Roman"/>
                <w:strike/>
                <w:color w:val="000000"/>
                <w:sz w:val="24"/>
                <w:szCs w:val="24"/>
                <w:lang w:val="uk-UA" w:eastAsia="ru-RU"/>
              </w:rPr>
            </w:pPr>
          </w:p>
        </w:tc>
      </w:tr>
    </w:tbl>
    <w:p w:rsidR="00883826" w:rsidRPr="009D59CF" w:rsidRDefault="00883826" w:rsidP="00883826">
      <w:pPr>
        <w:spacing w:after="0" w:line="240" w:lineRule="auto"/>
        <w:contextualSpacing/>
        <w:rPr>
          <w:rFonts w:ascii="Times New Roman" w:eastAsia="Times New Roman" w:hAnsi="Times New Roman" w:cs="Times New Roman"/>
          <w:i/>
          <w:strike/>
          <w:sz w:val="20"/>
          <w:szCs w:val="20"/>
          <w:lang w:eastAsia="ru-RU"/>
        </w:rPr>
      </w:pPr>
      <w:r w:rsidRPr="009D59CF">
        <w:rPr>
          <w:rFonts w:ascii="Times New Roman" w:eastAsia="Times New Roman" w:hAnsi="Times New Roman" w:cs="Times New Roman"/>
          <w:i/>
          <w:strike/>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9D59CF" w:rsidRDefault="00883826" w:rsidP="00883826">
      <w:pPr>
        <w:spacing w:after="0" w:line="240" w:lineRule="auto"/>
        <w:contextualSpacing/>
        <w:rPr>
          <w:rFonts w:ascii="Times New Roman" w:eastAsia="Times New Roman" w:hAnsi="Times New Roman" w:cs="Times New Roman"/>
          <w:i/>
          <w:strike/>
          <w:sz w:val="20"/>
          <w:szCs w:val="20"/>
          <w:lang w:eastAsia="ru-RU"/>
        </w:rPr>
      </w:pPr>
    </w:p>
    <w:p w:rsidR="00883826" w:rsidRPr="009D59CF" w:rsidRDefault="00883826" w:rsidP="00883826">
      <w:pPr>
        <w:tabs>
          <w:tab w:val="left" w:pos="284"/>
        </w:tabs>
        <w:spacing w:after="0" w:line="240" w:lineRule="auto"/>
        <w:jc w:val="both"/>
        <w:rPr>
          <w:rFonts w:ascii="Times New Roman" w:eastAsia="Times New Roman" w:hAnsi="Times New Roman" w:cs="Times New Roman"/>
          <w:i/>
          <w:strike/>
          <w:sz w:val="26"/>
          <w:szCs w:val="26"/>
          <w:lang w:val="uk-UA" w:eastAsia="ru-RU"/>
        </w:rPr>
      </w:pPr>
      <w:r w:rsidRPr="009D59CF">
        <w:rPr>
          <w:rFonts w:ascii="Times New Roman" w:eastAsia="Times New Roman" w:hAnsi="Times New Roman" w:cs="Times New Roman"/>
          <w:i/>
          <w:strike/>
          <w:sz w:val="26"/>
          <w:szCs w:val="26"/>
          <w:lang w:val="uk-UA" w:eastAsia="ru-RU"/>
        </w:rPr>
        <w:t>Примітка: разом з пропозицією (ціновою) Учасник повинен надати кошторисну документацію, розроблену в АВК-5, версія 3.7.3.1 (договірна ціна, локальні кошториси, відомість ресурсів до зведеного кошторисного розрахунку вартості об’єкта будівництва, пояснювальна записка, зведений кошторисний розрахунок вартості об’єкта будівництва, розрахунок загально-виробничих витрат)</w:t>
      </w:r>
    </w:p>
    <w:p w:rsidR="00883826" w:rsidRPr="009D59CF" w:rsidRDefault="00883826" w:rsidP="00883826">
      <w:pPr>
        <w:tabs>
          <w:tab w:val="left" w:pos="7005"/>
          <w:tab w:val="left" w:pos="8070"/>
        </w:tabs>
        <w:spacing w:after="0" w:line="240" w:lineRule="auto"/>
        <w:rPr>
          <w:rFonts w:ascii="Times New Roman" w:eastAsia="Times New Roman" w:hAnsi="Times New Roman" w:cs="Times New Roman"/>
          <w:b/>
          <w:i/>
          <w:strike/>
          <w:lang w:val="uk-UA" w:eastAsia="ru-RU"/>
        </w:rPr>
      </w:pPr>
    </w:p>
    <w:tbl>
      <w:tblPr>
        <w:tblW w:w="0" w:type="auto"/>
        <w:tblLook w:val="04A0" w:firstRow="1" w:lastRow="0" w:firstColumn="1" w:lastColumn="0" w:noHBand="0" w:noVBand="1"/>
      </w:tblPr>
      <w:tblGrid>
        <w:gridCol w:w="3315"/>
        <w:gridCol w:w="3324"/>
        <w:gridCol w:w="2868"/>
      </w:tblGrid>
      <w:tr w:rsidR="00883826" w:rsidRPr="009D59CF" w:rsidTr="00F30108">
        <w:trPr>
          <w:trHeight w:val="360"/>
        </w:trPr>
        <w:tc>
          <w:tcPr>
            <w:tcW w:w="3315" w:type="dxa"/>
            <w:shd w:val="clear" w:color="auto" w:fill="auto"/>
          </w:tcPr>
          <w:p w:rsidR="00883826" w:rsidRPr="009D59CF" w:rsidRDefault="00883826" w:rsidP="00883826">
            <w:pPr>
              <w:spacing w:after="0" w:line="240" w:lineRule="auto"/>
              <w:rPr>
                <w:rFonts w:ascii="Times New Roman" w:eastAsia="Times New Roman" w:hAnsi="Times New Roman" w:cs="Times New Roman"/>
                <w:b/>
                <w:strike/>
                <w:sz w:val="24"/>
                <w:szCs w:val="24"/>
                <w:lang w:val="uk-UA" w:eastAsia="ru-RU"/>
              </w:rPr>
            </w:pPr>
            <w:r w:rsidRPr="009D59CF">
              <w:rPr>
                <w:rFonts w:ascii="Times New Roman" w:eastAsia="Times New Roman" w:hAnsi="Times New Roman" w:cs="Times New Roman"/>
                <w:b/>
                <w:strike/>
                <w:lang w:val="uk-UA" w:eastAsia="ru-RU"/>
              </w:rPr>
              <w:t>Учасник</w:t>
            </w:r>
          </w:p>
        </w:tc>
        <w:tc>
          <w:tcPr>
            <w:tcW w:w="3324" w:type="dxa"/>
            <w:shd w:val="clear" w:color="auto" w:fill="auto"/>
          </w:tcPr>
          <w:p w:rsidR="00883826" w:rsidRPr="009D59CF" w:rsidRDefault="00883826" w:rsidP="00883826">
            <w:pPr>
              <w:spacing w:after="0" w:line="240" w:lineRule="auto"/>
              <w:jc w:val="center"/>
              <w:rPr>
                <w:rFonts w:ascii="Times New Roman" w:eastAsia="Times New Roman" w:hAnsi="Times New Roman" w:cs="Times New Roman"/>
                <w:b/>
                <w:strike/>
                <w:sz w:val="24"/>
                <w:szCs w:val="24"/>
                <w:lang w:val="uk-UA" w:eastAsia="ru-RU"/>
              </w:rPr>
            </w:pPr>
            <w:r w:rsidRPr="009D59CF">
              <w:rPr>
                <w:rFonts w:ascii="Times New Roman" w:eastAsia="Times New Roman" w:hAnsi="Times New Roman" w:cs="Times New Roman"/>
                <w:b/>
                <w:strike/>
                <w:lang w:val="uk-UA" w:eastAsia="ru-RU"/>
              </w:rPr>
              <w:t xml:space="preserve">       м.п. </w:t>
            </w:r>
          </w:p>
          <w:p w:rsidR="00883826" w:rsidRPr="009D59CF" w:rsidRDefault="00883826" w:rsidP="00883826">
            <w:pPr>
              <w:spacing w:after="0" w:line="240" w:lineRule="auto"/>
              <w:jc w:val="right"/>
              <w:rPr>
                <w:rFonts w:ascii="Times New Roman" w:eastAsia="Times New Roman" w:hAnsi="Times New Roman" w:cs="Times New Roman"/>
                <w:strike/>
                <w:sz w:val="24"/>
                <w:szCs w:val="24"/>
                <w:lang w:val="uk-UA" w:eastAsia="ru-RU"/>
              </w:rPr>
            </w:pPr>
            <w:r w:rsidRPr="009D59CF">
              <w:rPr>
                <w:rFonts w:ascii="Times New Roman" w:eastAsia="Times New Roman" w:hAnsi="Times New Roman" w:cs="Times New Roman"/>
                <w:strike/>
                <w:lang w:val="uk-UA" w:eastAsia="ru-RU"/>
              </w:rPr>
              <w:t>(у разі її використання)</w:t>
            </w:r>
          </w:p>
        </w:tc>
        <w:tc>
          <w:tcPr>
            <w:tcW w:w="2868" w:type="dxa"/>
            <w:shd w:val="clear" w:color="auto" w:fill="auto"/>
          </w:tcPr>
          <w:p w:rsidR="00883826" w:rsidRPr="009D59CF" w:rsidRDefault="00883826" w:rsidP="00883826">
            <w:pPr>
              <w:spacing w:after="0" w:line="240" w:lineRule="auto"/>
              <w:jc w:val="right"/>
              <w:rPr>
                <w:rFonts w:ascii="Times New Roman" w:eastAsia="Times New Roman" w:hAnsi="Times New Roman" w:cs="Times New Roman"/>
                <w:b/>
                <w:strike/>
                <w:sz w:val="24"/>
                <w:szCs w:val="24"/>
                <w:lang w:val="uk-UA" w:eastAsia="ru-RU"/>
              </w:rPr>
            </w:pPr>
            <w:r w:rsidRPr="009D59CF">
              <w:rPr>
                <w:rFonts w:ascii="Times New Roman" w:eastAsia="Times New Roman" w:hAnsi="Times New Roman" w:cs="Times New Roman"/>
                <w:b/>
                <w:strike/>
                <w:lang w:val="uk-UA" w:eastAsia="ru-RU"/>
              </w:rPr>
              <w:t>підпис</w:t>
            </w:r>
          </w:p>
        </w:tc>
      </w:tr>
    </w:tbl>
    <w:p w:rsidR="00883826" w:rsidRPr="009D59CF" w:rsidRDefault="00883826" w:rsidP="00883826">
      <w:pPr>
        <w:spacing w:after="0" w:line="240" w:lineRule="auto"/>
        <w:rPr>
          <w:rFonts w:ascii="Times New Roman" w:eastAsia="Times New Roman" w:hAnsi="Times New Roman" w:cs="Times New Roman"/>
          <w:strike/>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9D59CF" w:rsidRPr="00883826" w:rsidRDefault="009D59CF" w:rsidP="009D59CF">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9D59CF" w:rsidRPr="00883826" w:rsidRDefault="009D59CF" w:rsidP="009D59CF">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9D59CF" w:rsidRPr="00883826" w:rsidRDefault="009D59CF" w:rsidP="009D59CF">
      <w:pPr>
        <w:spacing w:after="0" w:line="240" w:lineRule="auto"/>
        <w:jc w:val="center"/>
        <w:rPr>
          <w:rFonts w:ascii="Times New Roman" w:eastAsia="Times New Roman" w:hAnsi="Times New Roman" w:cs="Times New Roman"/>
          <w:b/>
          <w:sz w:val="26"/>
          <w:szCs w:val="26"/>
          <w:lang w:val="uk-UA" w:eastAsia="ru-RU"/>
        </w:rPr>
      </w:pPr>
    </w:p>
    <w:p w:rsidR="009D59CF" w:rsidRPr="00883826" w:rsidRDefault="009D59CF" w:rsidP="009D59CF">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9D59CF" w:rsidRPr="00883826" w:rsidRDefault="009D59CF" w:rsidP="009D59CF">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9D59CF" w:rsidRPr="00883826" w:rsidRDefault="009D59CF" w:rsidP="009D59CF">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Технічне обслуговування протипожежних систем (Код ДК 021:2015: 50410000-2 –  Послуги  з  ремонту і технічного обслуговування  вимірювальних, випробувальних і контрольних приладів).</w:t>
      </w:r>
    </w:p>
    <w:p w:rsidR="009D59CF" w:rsidRPr="00883826" w:rsidRDefault="009D59CF" w:rsidP="009D59CF">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9D59CF" w:rsidRPr="00883826" w:rsidRDefault="009D59CF" w:rsidP="009D59CF">
      <w:pPr>
        <w:numPr>
          <w:ilvl w:val="0"/>
          <w:numId w:val="48"/>
        </w:numPr>
        <w:tabs>
          <w:tab w:val="left" w:pos="284"/>
          <w:tab w:val="right" w:leader="dot" w:pos="9498"/>
        </w:tabs>
        <w:spacing w:after="0" w:line="240" w:lineRule="auto"/>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9D59CF" w:rsidRPr="00883826" w:rsidRDefault="009D59CF" w:rsidP="009D59CF">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9D59CF" w:rsidRPr="00883826" w:rsidRDefault="009D59CF" w:rsidP="009D59CF">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9D59CF" w:rsidRPr="00883826" w:rsidTr="00A535FD">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9D59CF" w:rsidRPr="00883826" w:rsidRDefault="009D59CF" w:rsidP="00A535FD">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9D59CF" w:rsidRPr="00883826" w:rsidRDefault="009D59CF" w:rsidP="00A535FD">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9D59CF" w:rsidRPr="00883826" w:rsidTr="00A535FD">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sz w:val="24"/>
                <w:szCs w:val="24"/>
                <w:lang w:val="uk-UA" w:eastAsia="ru-RU"/>
              </w:rPr>
            </w:pPr>
            <w:r w:rsidRPr="00883826">
              <w:rPr>
                <w:rFonts w:ascii="Times New Roman" w:eastAsia="Times New Roman" w:hAnsi="Times New Roman" w:cs="Times New Roman"/>
                <w:bCs/>
                <w:sz w:val="26"/>
                <w:szCs w:val="26"/>
                <w:lang w:val="uk-UA" w:eastAsia="ru-RU"/>
              </w:rPr>
              <w:t>Технічне обслуговування протипожежних систем</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9D59CF" w:rsidRPr="00883826" w:rsidRDefault="009D59CF" w:rsidP="00A535FD">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9D59CF" w:rsidRPr="00883826" w:rsidRDefault="009D59CF" w:rsidP="00A535FD">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9D59CF" w:rsidRPr="00883826" w:rsidTr="00A535FD">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D59CF" w:rsidRPr="00883826" w:rsidRDefault="009D59CF" w:rsidP="00A535FD">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A535FD">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A535FD">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A535FD">
            <w:pPr>
              <w:shd w:val="clear" w:color="auto" w:fill="FFFFFF"/>
              <w:spacing w:after="0" w:line="240" w:lineRule="auto"/>
              <w:rPr>
                <w:rFonts w:ascii="Times New Roman" w:eastAsia="Arial" w:hAnsi="Times New Roman" w:cs="Times New Roman"/>
                <w:color w:val="000000"/>
                <w:sz w:val="24"/>
                <w:szCs w:val="24"/>
                <w:lang w:val="uk-UA" w:eastAsia="ru-RU"/>
              </w:rPr>
            </w:pPr>
          </w:p>
        </w:tc>
      </w:tr>
      <w:tr w:rsidR="009D59CF" w:rsidRPr="00883826" w:rsidTr="00A535FD">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9D59CF" w:rsidRPr="00883826" w:rsidRDefault="009D59CF" w:rsidP="00A535FD">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9D59CF" w:rsidRPr="00883826" w:rsidRDefault="009D59CF" w:rsidP="00A535FD">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A535FD">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9D59CF" w:rsidRPr="00883826" w:rsidRDefault="009D59CF" w:rsidP="009D59CF">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9D59CF" w:rsidRPr="00883826" w:rsidRDefault="009D59CF" w:rsidP="009D59CF">
      <w:pPr>
        <w:spacing w:after="0" w:line="240" w:lineRule="auto"/>
        <w:contextualSpacing/>
        <w:rPr>
          <w:rFonts w:ascii="Times New Roman" w:eastAsia="Times New Roman" w:hAnsi="Times New Roman" w:cs="Times New Roman"/>
          <w:i/>
          <w:sz w:val="20"/>
          <w:szCs w:val="20"/>
          <w:lang w:eastAsia="ru-RU"/>
        </w:rPr>
      </w:pPr>
    </w:p>
    <w:p w:rsidR="009D59CF" w:rsidRPr="009D59CF" w:rsidRDefault="009D59CF" w:rsidP="009D59CF">
      <w:pPr>
        <w:tabs>
          <w:tab w:val="left" w:pos="284"/>
        </w:tabs>
        <w:spacing w:after="0" w:line="240" w:lineRule="auto"/>
        <w:jc w:val="both"/>
        <w:rPr>
          <w:rFonts w:ascii="Times New Roman" w:eastAsia="Times New Roman" w:hAnsi="Times New Roman" w:cs="Times New Roman"/>
          <w:i/>
          <w:sz w:val="26"/>
          <w:szCs w:val="26"/>
          <w:lang w:val="uk-UA" w:eastAsia="ru-RU"/>
        </w:rPr>
      </w:pPr>
      <w:r w:rsidRPr="00883826">
        <w:rPr>
          <w:rFonts w:ascii="Times New Roman" w:eastAsia="Times New Roman" w:hAnsi="Times New Roman" w:cs="Times New Roman"/>
          <w:i/>
          <w:sz w:val="26"/>
          <w:szCs w:val="26"/>
          <w:lang w:val="uk-UA" w:eastAsia="ru-RU"/>
        </w:rPr>
        <w:t>Примітка: разом з пропозицією (ціновою) Учасник повинен надати кошторисну документаці</w:t>
      </w:r>
      <w:r>
        <w:rPr>
          <w:rFonts w:ascii="Times New Roman" w:eastAsia="Times New Roman" w:hAnsi="Times New Roman" w:cs="Times New Roman"/>
          <w:i/>
          <w:sz w:val="26"/>
          <w:szCs w:val="26"/>
          <w:lang w:val="uk-UA" w:eastAsia="ru-RU"/>
        </w:rPr>
        <w:t xml:space="preserve">ю, розроблену в </w:t>
      </w:r>
      <w:r w:rsidRPr="009E3A27">
        <w:rPr>
          <w:rFonts w:ascii="Times New Roman" w:hAnsi="Times New Roman" w:cs="Times New Roman"/>
          <w:sz w:val="24"/>
          <w:szCs w:val="24"/>
        </w:rPr>
        <w:t xml:space="preserve">АВК-5 </w:t>
      </w:r>
      <w:r>
        <w:rPr>
          <w:rFonts w:ascii="Times New Roman" w:hAnsi="Times New Roman" w:cs="Times New Roman"/>
          <w:sz w:val="24"/>
          <w:szCs w:val="24"/>
          <w:highlight w:val="yellow"/>
        </w:rPr>
        <w:t>(3.8.0)</w:t>
      </w:r>
      <w:r>
        <w:rPr>
          <w:rFonts w:ascii="Times New Roman" w:hAnsi="Times New Roman" w:cs="Times New Roman"/>
          <w:sz w:val="24"/>
          <w:szCs w:val="24"/>
          <w:lang w:val="uk-UA"/>
        </w:rPr>
        <w:t>: договірна ціна</w:t>
      </w:r>
      <w:r w:rsidRPr="009D59CF">
        <w:rPr>
          <w:rFonts w:ascii="Times New Roman" w:hAnsi="Times New Roman" w:cs="Times New Roman"/>
          <w:sz w:val="24"/>
          <w:szCs w:val="24"/>
        </w:rPr>
        <w:t xml:space="preserve">, </w:t>
      </w:r>
      <w:r w:rsidRPr="009E3A27">
        <w:rPr>
          <w:rFonts w:ascii="Times New Roman" w:hAnsi="Times New Roman" w:cs="Times New Roman"/>
          <w:sz w:val="24"/>
          <w:szCs w:val="24"/>
        </w:rPr>
        <w:t>зведений кошторисний розрахунок з пояснювальною запискою</w:t>
      </w:r>
      <w:r>
        <w:rPr>
          <w:rFonts w:ascii="Times New Roman" w:hAnsi="Times New Roman" w:cs="Times New Roman"/>
          <w:sz w:val="24"/>
          <w:szCs w:val="24"/>
          <w:lang w:val="uk-UA"/>
        </w:rPr>
        <w:t xml:space="preserve"> та локальний кошторис</w:t>
      </w:r>
    </w:p>
    <w:p w:rsidR="009D59CF" w:rsidRPr="00883826" w:rsidRDefault="009D59CF" w:rsidP="009D59CF">
      <w:pPr>
        <w:tabs>
          <w:tab w:val="left" w:pos="7005"/>
          <w:tab w:val="left" w:pos="8070"/>
        </w:tabs>
        <w:spacing w:after="0" w:line="240" w:lineRule="auto"/>
        <w:rPr>
          <w:rFonts w:ascii="Times New Roman" w:eastAsia="Times New Roman" w:hAnsi="Times New Roman" w:cs="Times New Roman"/>
          <w:b/>
          <w:i/>
          <w:lang w:val="uk-UA" w:eastAsia="ru-RU"/>
        </w:rPr>
      </w:pPr>
      <w:bookmarkStart w:id="1" w:name="_GoBack"/>
      <w:bookmarkEnd w:id="1"/>
    </w:p>
    <w:tbl>
      <w:tblPr>
        <w:tblW w:w="0" w:type="auto"/>
        <w:tblLook w:val="04A0" w:firstRow="1" w:lastRow="0" w:firstColumn="1" w:lastColumn="0" w:noHBand="0" w:noVBand="1"/>
      </w:tblPr>
      <w:tblGrid>
        <w:gridCol w:w="3315"/>
        <w:gridCol w:w="3324"/>
        <w:gridCol w:w="2868"/>
      </w:tblGrid>
      <w:tr w:rsidR="009D59CF" w:rsidRPr="00883826" w:rsidTr="00A535FD">
        <w:trPr>
          <w:trHeight w:val="360"/>
        </w:trPr>
        <w:tc>
          <w:tcPr>
            <w:tcW w:w="3315" w:type="dxa"/>
            <w:shd w:val="clear" w:color="auto" w:fill="auto"/>
          </w:tcPr>
          <w:p w:rsidR="009D59CF" w:rsidRPr="00883826" w:rsidRDefault="009D59CF" w:rsidP="00A535FD">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9D59CF" w:rsidRPr="00883826" w:rsidRDefault="009D59CF" w:rsidP="00A535FD">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9D59CF" w:rsidRPr="00883826" w:rsidRDefault="009D59CF" w:rsidP="00A535FD">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9D59CF" w:rsidRPr="00883826" w:rsidRDefault="009D59CF" w:rsidP="00A535FD">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9D59CF" w:rsidRPr="00883826" w:rsidRDefault="009D59CF" w:rsidP="009D59CF">
      <w:pPr>
        <w:spacing w:after="0" w:line="240" w:lineRule="auto"/>
        <w:rPr>
          <w:rFonts w:ascii="Times New Roman" w:eastAsia="Times New Roman" w:hAnsi="Times New Roman" w:cs="Times New Roman"/>
          <w:sz w:val="24"/>
          <w:szCs w:val="24"/>
          <w:lang w:val="uk-UA" w:eastAsia="ru-RU"/>
        </w:rPr>
      </w:pPr>
    </w:p>
    <w:p w:rsidR="009D59CF" w:rsidRDefault="009D59CF" w:rsidP="009D59CF">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E70651" w:rsidRPr="00E70651" w:rsidRDefault="00E70651" w:rsidP="00E70651">
      <w:pPr>
        <w:tabs>
          <w:tab w:val="left" w:pos="1134"/>
        </w:tabs>
        <w:autoSpaceDE w:val="0"/>
        <w:autoSpaceDN w:val="0"/>
        <w:adjustRightInd w:val="0"/>
        <w:spacing w:after="0" w:line="240" w:lineRule="auto"/>
        <w:jc w:val="right"/>
        <w:rPr>
          <w:rFonts w:ascii="Times New Roman" w:hAnsi="Times New Roman" w:cs="Times New Roman"/>
          <w:sz w:val="24"/>
          <w:szCs w:val="24"/>
          <w:lang w:val="uk-UA"/>
        </w:rPr>
      </w:pPr>
      <w:r w:rsidRPr="00E70651">
        <w:rPr>
          <w:rFonts w:ascii="Times New Roman" w:hAnsi="Times New Roman" w:cs="Times New Roman"/>
          <w:sz w:val="24"/>
          <w:szCs w:val="24"/>
          <w:lang w:val="uk-UA"/>
        </w:rPr>
        <w:t xml:space="preserve">    Додаток 7</w:t>
      </w:r>
    </w:p>
    <w:p w:rsidR="00E70651" w:rsidRPr="00E70651" w:rsidRDefault="00E70651" w:rsidP="00E70651">
      <w:pPr>
        <w:tabs>
          <w:tab w:val="left" w:pos="1134"/>
        </w:tabs>
        <w:autoSpaceDE w:val="0"/>
        <w:autoSpaceDN w:val="0"/>
        <w:adjustRightInd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до тендерної документації</w:t>
      </w:r>
    </w:p>
    <w:p w:rsidR="00E70651" w:rsidRPr="00E70651" w:rsidRDefault="00E70651" w:rsidP="00E70651">
      <w:pPr>
        <w:tabs>
          <w:tab w:val="left" w:pos="1134"/>
        </w:tabs>
        <w:autoSpaceDE w:val="0"/>
        <w:autoSpaceDN w:val="0"/>
        <w:adjustRightInd w:val="0"/>
        <w:spacing w:before="120"/>
        <w:jc w:val="center"/>
        <w:rPr>
          <w:rFonts w:ascii="Times New Roman" w:hAnsi="Times New Roman" w:cs="Times New Roman"/>
          <w:b/>
          <w:sz w:val="24"/>
          <w:szCs w:val="24"/>
          <w:lang w:val="uk-UA"/>
        </w:rPr>
      </w:pPr>
      <w:r w:rsidRPr="00E70651">
        <w:rPr>
          <w:rFonts w:ascii="Times New Roman" w:hAnsi="Times New Roman" w:cs="Times New Roman"/>
          <w:b/>
          <w:sz w:val="24"/>
          <w:szCs w:val="24"/>
          <w:lang w:val="uk-UA"/>
        </w:rPr>
        <w:t>АНКЕТА</w:t>
      </w:r>
    </w:p>
    <w:p w:rsidR="00E70651" w:rsidRPr="00E70651" w:rsidRDefault="00E70651" w:rsidP="00E70651">
      <w:pPr>
        <w:tabs>
          <w:tab w:val="left" w:pos="1134"/>
        </w:tabs>
        <w:autoSpaceDE w:val="0"/>
        <w:autoSpaceDN w:val="0"/>
        <w:adjustRightInd w:val="0"/>
        <w:spacing w:before="120"/>
        <w:jc w:val="center"/>
        <w:rPr>
          <w:rFonts w:ascii="Times New Roman" w:hAnsi="Times New Roman" w:cs="Times New Roman"/>
          <w:sz w:val="24"/>
          <w:szCs w:val="24"/>
          <w:lang w:val="uk-UA"/>
        </w:rPr>
      </w:pPr>
    </w:p>
    <w:tbl>
      <w:tblPr>
        <w:tblW w:w="1077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60"/>
        <w:gridCol w:w="4252"/>
      </w:tblGrid>
      <w:tr w:rsidR="00E70651" w:rsidRPr="00E70651" w:rsidTr="00F30108">
        <w:trPr>
          <w:trHeight w:val="328"/>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E70651" w:rsidRPr="00E70651" w:rsidRDefault="00E70651" w:rsidP="00F30108">
            <w:pPr>
              <w:tabs>
                <w:tab w:val="left" w:pos="1134"/>
              </w:tabs>
              <w:autoSpaceDE w:val="0"/>
              <w:autoSpaceDN w:val="0"/>
              <w:adjustRightInd w:val="0"/>
              <w:spacing w:before="120" w:after="120"/>
              <w:jc w:val="center"/>
              <w:rPr>
                <w:rFonts w:ascii="Times New Roman" w:hAnsi="Times New Roman" w:cs="Times New Roman"/>
                <w:sz w:val="24"/>
                <w:szCs w:val="24"/>
                <w:lang w:val="uk-UA"/>
              </w:rPr>
            </w:pPr>
            <w:r w:rsidRPr="00E70651">
              <w:rPr>
                <w:rFonts w:ascii="Times New Roman" w:hAnsi="Times New Roman" w:cs="Times New Roman"/>
                <w:sz w:val="24"/>
                <w:szCs w:val="24"/>
                <w:lang w:val="uk-UA"/>
              </w:rPr>
              <w:t>ЗАГАЛЬНІ ВІДОМОСТІ ПРО КОМПАНІЮ</w:t>
            </w:r>
          </w:p>
        </w:tc>
      </w:tr>
      <w:tr w:rsidR="00E70651" w:rsidRPr="00E70651" w:rsidTr="00F30108">
        <w:trPr>
          <w:trHeight w:val="596"/>
        </w:trPr>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1</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Назва компанії</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2</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Країна реєстрації</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r>
      <w:tr w:rsidR="00E70651" w:rsidRPr="00E70651" w:rsidTr="00F30108">
        <w:trPr>
          <w:trHeight w:val="647"/>
        </w:trPr>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3</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Реєстраційний номер та дата реєстрації</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4</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Виконавчий орган (найменування, склад: П.І.Б./імена членів виконавчого органу, країна громадянства)</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5</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Контактна інформація компанії (вебсайт, контактні номери телефонів</w:t>
            </w:r>
            <w:r w:rsidRPr="00E70651">
              <w:rPr>
                <w:rFonts w:ascii="Times New Roman" w:hAnsi="Times New Roman" w:cs="Times New Roman"/>
                <w:sz w:val="24"/>
                <w:szCs w:val="24"/>
              </w:rPr>
              <w:t>, е-</w:t>
            </w:r>
            <w:r w:rsidRPr="00E70651">
              <w:rPr>
                <w:rFonts w:ascii="Times New Roman" w:hAnsi="Times New Roman" w:cs="Times New Roman"/>
                <w:sz w:val="24"/>
                <w:szCs w:val="24"/>
                <w:lang w:val="en-US"/>
              </w:rPr>
              <w:t>mail</w:t>
            </w:r>
            <w:r w:rsidRPr="00E70651">
              <w:rPr>
                <w:rFonts w:ascii="Times New Roman" w:hAnsi="Times New Roman" w:cs="Times New Roman"/>
                <w:sz w:val="24"/>
                <w:szCs w:val="24"/>
              </w:rPr>
              <w:t>)</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6</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Основні види діяльності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7</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була компанія реорганізована, виділена, перейменована; чи є компанія правонаступником іншої юридичної особи</w:t>
            </w: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8</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змінювалися за останні два роки учасники (від 0%) чи акціонери (від 10%), директори, члени наглядової ради?</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9</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працює компанія у таких країнах/регіонах (будь ласка, вкажіть):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 Судан;</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2) Лівія;</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3) Ірак;</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4) Пакистан;</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5) Афганістан;</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6) Іран;</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7) Ліберія;</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8) Йорданія;</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9) російська федерація;</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10) білорусь;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11) США;</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12) непідконтрольна територія України</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r>
      <w:tr w:rsidR="00E70651" w:rsidRPr="00E70651" w:rsidTr="00F30108">
        <w:trPr>
          <w:trHeight w:val="475"/>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E70651" w:rsidRPr="00E70651" w:rsidRDefault="00E70651" w:rsidP="00F30108">
            <w:pPr>
              <w:tabs>
                <w:tab w:val="left" w:pos="1134"/>
              </w:tabs>
              <w:autoSpaceDE w:val="0"/>
              <w:autoSpaceDN w:val="0"/>
              <w:adjustRightInd w:val="0"/>
              <w:spacing w:before="120" w:after="120"/>
              <w:jc w:val="center"/>
              <w:rPr>
                <w:rFonts w:ascii="Times New Roman" w:hAnsi="Times New Roman" w:cs="Times New Roman"/>
                <w:sz w:val="24"/>
                <w:szCs w:val="24"/>
                <w:lang w:val="uk-UA"/>
              </w:rPr>
            </w:pPr>
            <w:r w:rsidRPr="00E70651">
              <w:rPr>
                <w:rFonts w:ascii="Times New Roman" w:hAnsi="Times New Roman" w:cs="Times New Roman"/>
                <w:sz w:val="24"/>
                <w:szCs w:val="24"/>
                <w:lang w:val="uk-UA"/>
              </w:rPr>
              <w:t>СКЛАД МАЙНА КОНТРАГЕНТА</w:t>
            </w:r>
          </w:p>
          <w:p w:rsidR="00E70651" w:rsidRPr="00E70651" w:rsidRDefault="00E70651" w:rsidP="00F30108">
            <w:pPr>
              <w:tabs>
                <w:tab w:val="left" w:pos="1134"/>
              </w:tabs>
              <w:autoSpaceDE w:val="0"/>
              <w:autoSpaceDN w:val="0"/>
              <w:adjustRightInd w:val="0"/>
              <w:spacing w:before="120" w:after="120"/>
              <w:jc w:val="center"/>
              <w:rPr>
                <w:rFonts w:ascii="Times New Roman" w:hAnsi="Times New Roman" w:cs="Times New Roman"/>
                <w:sz w:val="24"/>
                <w:szCs w:val="24"/>
                <w:lang w:val="uk-UA"/>
              </w:rPr>
            </w:pPr>
            <w:r w:rsidRPr="00E70651">
              <w:rPr>
                <w:rFonts w:ascii="Times New Roman" w:hAnsi="Times New Roman" w:cs="Times New Roman"/>
                <w:sz w:val="24"/>
                <w:szCs w:val="24"/>
                <w:lang w:val="uk-UA"/>
              </w:rPr>
              <w:t>КІНЦЕВИЙ БЕНЕФІЦІАРНИЙ ВЛАСНИК (UBO)</w:t>
            </w: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10</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Повне ім’я UBO та країна громадянства</w:t>
            </w: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11</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П.І.Б. та країна громадянства довірчого керуючого (якщо кінцевий власник є номінальним власником)</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C056D0"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12</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П.І.Б. учасників або акціонерів, які володіють 10% і більше акцій, країна їх громадянства</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13</w:t>
            </w:r>
          </w:p>
        </w:tc>
        <w:tc>
          <w:tcPr>
            <w:tcW w:w="5960"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Материнська/холдингова компанія/основна компанія групи, частиною якої є ваша компанія (назва, країна реєстрації, реєстраційний номер)</w:t>
            </w:r>
          </w:p>
        </w:tc>
        <w:tc>
          <w:tcPr>
            <w:tcW w:w="425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bl>
    <w:p w:rsidR="00E70651" w:rsidRPr="00E70651" w:rsidRDefault="00E70651" w:rsidP="00E70651">
      <w:pPr>
        <w:tabs>
          <w:tab w:val="left" w:pos="1134"/>
        </w:tabs>
        <w:autoSpaceDE w:val="0"/>
        <w:autoSpaceDN w:val="0"/>
        <w:adjustRightInd w:val="0"/>
        <w:spacing w:before="120"/>
        <w:jc w:val="both"/>
        <w:rPr>
          <w:rFonts w:ascii="Times New Roman" w:hAnsi="Times New Roman" w:cs="Times New Roman"/>
          <w:sz w:val="24"/>
          <w:szCs w:val="24"/>
        </w:rPr>
      </w:pPr>
    </w:p>
    <w:tbl>
      <w:tblPr>
        <w:tblW w:w="1080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54"/>
        <w:gridCol w:w="4282"/>
      </w:tblGrid>
      <w:tr w:rsidR="00E70651" w:rsidRPr="00E70651" w:rsidTr="00F30108">
        <w:trPr>
          <w:trHeight w:val="477"/>
        </w:trPr>
        <w:tc>
          <w:tcPr>
            <w:tcW w:w="108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E70651" w:rsidRPr="00E70651" w:rsidRDefault="00E70651" w:rsidP="00F30108">
            <w:pPr>
              <w:tabs>
                <w:tab w:val="left" w:pos="1134"/>
              </w:tabs>
              <w:autoSpaceDE w:val="0"/>
              <w:autoSpaceDN w:val="0"/>
              <w:adjustRightInd w:val="0"/>
              <w:spacing w:before="120" w:after="120"/>
              <w:jc w:val="center"/>
              <w:rPr>
                <w:rFonts w:ascii="Times New Roman" w:hAnsi="Times New Roman" w:cs="Times New Roman"/>
                <w:sz w:val="24"/>
                <w:szCs w:val="24"/>
                <w:lang w:val="uk-UA"/>
              </w:rPr>
            </w:pPr>
            <w:r w:rsidRPr="00E70651">
              <w:rPr>
                <w:rFonts w:ascii="Times New Roman" w:hAnsi="Times New Roman" w:cs="Times New Roman"/>
                <w:sz w:val="24"/>
                <w:szCs w:val="24"/>
                <w:lang w:val="uk-UA"/>
              </w:rPr>
              <w:t>МІЖНАРОДНІ САНКЦІЇ</w:t>
            </w:r>
          </w:p>
        </w:tc>
      </w:tr>
      <w:tr w:rsidR="00E70651" w:rsidRPr="00E70651" w:rsidTr="00F30108">
        <w:trPr>
          <w:trHeight w:val="1392"/>
        </w:trPr>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14</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застосовувалися якісь міжнародні/українські санкції до компанії, у тому числі до будь-якої компанії холдингу/групи компаній, до якої входить ваша компанія, її посадових осіб (за весь час діяльності компанії)?</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r>
      <w:tr w:rsidR="00E70651" w:rsidRPr="00E70651" w:rsidTr="00F30108">
        <w:trPr>
          <w:trHeight w:val="1270"/>
        </w:trPr>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bookmarkStart w:id="2" w:name="_gjdgxs"/>
            <w:bookmarkEnd w:id="2"/>
            <w:r w:rsidRPr="00E70651">
              <w:rPr>
                <w:rFonts w:ascii="Times New Roman" w:hAnsi="Times New Roman" w:cs="Times New Roman"/>
                <w:sz w:val="24"/>
                <w:szCs w:val="24"/>
                <w:lang w:val="uk-UA"/>
              </w:rPr>
              <w:t>15</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було застосовано будь-які міжнародні/українські санкції до UBO?</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16</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Чи співпрацює компанія/UBO з будь-якими особами, щодо яких застосовані міжнародні/українські санкції, у тому числі SDN, non-SDN (договірні відносини, у тому числі договір про спільну діяльність, участь у некомерційних організаціях, спільне підприємство, товариство, спільна участь у бізнесі (власність інших юридичних осіб), будь-які форми фінансування, судові суперечки, особисті відносини)?</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ні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MS Gothic" w:eastAsia="MS Gothic" w:hAnsi="MS Gothic" w:cs="MS Gothic" w:hint="eastAsia"/>
                <w:sz w:val="24"/>
                <w:szCs w:val="24"/>
                <w:lang w:val="uk-UA"/>
              </w:rPr>
              <w:t>❑</w:t>
            </w:r>
            <w:r w:rsidRPr="00E70651">
              <w:rPr>
                <w:rFonts w:ascii="Times New Roman" w:hAnsi="Times New Roman" w:cs="Times New Roman"/>
                <w:sz w:val="24"/>
                <w:szCs w:val="24"/>
                <w:lang w:val="uk-UA"/>
              </w:rPr>
              <w:t xml:space="preserve"> так (будь ласка, уточніть)</w:t>
            </w:r>
          </w:p>
        </w:tc>
      </w:tr>
    </w:tbl>
    <w:p w:rsidR="00E70651" w:rsidRPr="00E70651" w:rsidRDefault="00E70651" w:rsidP="00E70651">
      <w:pPr>
        <w:tabs>
          <w:tab w:val="left" w:pos="1134"/>
        </w:tabs>
        <w:autoSpaceDE w:val="0"/>
        <w:autoSpaceDN w:val="0"/>
        <w:adjustRightInd w:val="0"/>
        <w:spacing w:before="120"/>
        <w:jc w:val="both"/>
        <w:rPr>
          <w:rFonts w:ascii="Times New Roman" w:hAnsi="Times New Roman" w:cs="Times New Roman"/>
          <w:sz w:val="24"/>
          <w:szCs w:val="24"/>
        </w:rPr>
      </w:pPr>
    </w:p>
    <w:tbl>
      <w:tblPr>
        <w:tblW w:w="1080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54"/>
        <w:gridCol w:w="4282"/>
      </w:tblGrid>
      <w:tr w:rsidR="00E70651" w:rsidRPr="00E70651" w:rsidTr="00F30108">
        <w:trPr>
          <w:trHeight w:val="499"/>
        </w:trPr>
        <w:tc>
          <w:tcPr>
            <w:tcW w:w="108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E70651" w:rsidRPr="00E70651" w:rsidRDefault="00E70651" w:rsidP="00F30108">
            <w:pPr>
              <w:tabs>
                <w:tab w:val="left" w:pos="1134"/>
              </w:tabs>
              <w:autoSpaceDE w:val="0"/>
              <w:autoSpaceDN w:val="0"/>
              <w:adjustRightInd w:val="0"/>
              <w:spacing w:before="120" w:after="120"/>
              <w:jc w:val="center"/>
              <w:rPr>
                <w:rFonts w:ascii="Times New Roman" w:hAnsi="Times New Roman" w:cs="Times New Roman"/>
                <w:b/>
                <w:sz w:val="24"/>
                <w:szCs w:val="24"/>
                <w:lang w:val="uk-UA"/>
              </w:rPr>
            </w:pPr>
            <w:r w:rsidRPr="00E70651">
              <w:rPr>
                <w:rFonts w:ascii="Times New Roman" w:hAnsi="Times New Roman" w:cs="Times New Roman"/>
                <w:sz w:val="24"/>
                <w:szCs w:val="24"/>
                <w:lang w:val="uk-UA"/>
              </w:rPr>
              <w:t>ДОКУМЕНТИ</w:t>
            </w:r>
            <w:r w:rsidRPr="00E70651">
              <w:rPr>
                <w:rFonts w:ascii="Times New Roman" w:hAnsi="Times New Roman" w:cs="Times New Roman"/>
                <w:sz w:val="24"/>
                <w:szCs w:val="24"/>
                <w:vertAlign w:val="superscript"/>
                <w:lang w:val="uk-UA"/>
              </w:rPr>
              <w:t>*</w:t>
            </w: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1</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Копія чинних установчих документів</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p>
        </w:tc>
      </w:tr>
      <w:tr w:rsidR="00E70651" w:rsidRPr="00E70651" w:rsidTr="00F30108">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2</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bCs/>
                <w:sz w:val="24"/>
                <w:szCs w:val="24"/>
                <w:lang w:val="uk-UA"/>
              </w:rPr>
            </w:pPr>
            <w:r w:rsidRPr="00E70651">
              <w:rPr>
                <w:rFonts w:ascii="Times New Roman" w:hAnsi="Times New Roman" w:cs="Times New Roman"/>
                <w:bCs/>
                <w:sz w:val="24"/>
                <w:szCs w:val="24"/>
                <w:lang w:val="uk-UA"/>
              </w:rPr>
              <w:t>Копії документів, що підтверджують повноваження представника (за наявності)</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r w:rsidR="00E70651" w:rsidRPr="00E70651" w:rsidTr="00F30108">
        <w:trPr>
          <w:trHeight w:val="863"/>
        </w:trPr>
        <w:tc>
          <w:tcPr>
            <w:tcW w:w="567" w:type="dxa"/>
            <w:tcBorders>
              <w:top w:val="single" w:sz="4" w:space="0" w:color="000000"/>
              <w:left w:val="single" w:sz="4" w:space="0" w:color="000000"/>
              <w:bottom w:val="single" w:sz="4" w:space="0" w:color="000000"/>
              <w:right w:val="single" w:sz="4" w:space="0" w:color="000000"/>
            </w:tcBorders>
            <w:hideMark/>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en-GB"/>
              </w:rPr>
            </w:pPr>
            <w:r w:rsidRPr="00E70651">
              <w:rPr>
                <w:rFonts w:ascii="Times New Roman" w:hAnsi="Times New Roman" w:cs="Times New Roman"/>
                <w:sz w:val="24"/>
                <w:szCs w:val="24"/>
                <w:lang w:val="en-GB"/>
              </w:rPr>
              <w:t>3</w:t>
            </w:r>
          </w:p>
        </w:tc>
        <w:tc>
          <w:tcPr>
            <w:tcW w:w="5954"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r w:rsidRPr="00E70651">
              <w:rPr>
                <w:rFonts w:ascii="Times New Roman" w:hAnsi="Times New Roman" w:cs="Times New Roman"/>
                <w:sz w:val="24"/>
                <w:szCs w:val="24"/>
                <w:lang w:val="uk-UA"/>
              </w:rPr>
              <w:t>Графічна структура власності компанії до UBO (починаючи з 5%) із зазначенням частки (підписується директором компанії/контролером або іншою уповноваженою особою)</w:t>
            </w:r>
          </w:p>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E70651" w:rsidRPr="00E70651" w:rsidRDefault="00E70651" w:rsidP="00F30108">
            <w:pPr>
              <w:tabs>
                <w:tab w:val="left" w:pos="1134"/>
              </w:tabs>
              <w:autoSpaceDE w:val="0"/>
              <w:autoSpaceDN w:val="0"/>
              <w:adjustRightInd w:val="0"/>
              <w:spacing w:before="120"/>
              <w:jc w:val="both"/>
              <w:rPr>
                <w:rFonts w:ascii="Times New Roman" w:hAnsi="Times New Roman" w:cs="Times New Roman"/>
                <w:sz w:val="24"/>
                <w:szCs w:val="24"/>
              </w:rPr>
            </w:pPr>
          </w:p>
        </w:tc>
      </w:tr>
    </w:tbl>
    <w:p w:rsidR="00E70651" w:rsidRPr="00E70651" w:rsidRDefault="00E70651" w:rsidP="00E70651">
      <w:pPr>
        <w:rPr>
          <w:rFonts w:ascii="Times New Roman" w:hAnsi="Times New Roman" w:cs="Times New Roman"/>
          <w:sz w:val="24"/>
          <w:szCs w:val="24"/>
          <w:lang w:val="uk-UA"/>
        </w:rPr>
      </w:pPr>
    </w:p>
    <w:p w:rsidR="00E70651" w:rsidRPr="009E28A6" w:rsidRDefault="00E70651" w:rsidP="00E70651">
      <w:pPr>
        <w:spacing w:line="276" w:lineRule="auto"/>
        <w:rPr>
          <w:sz w:val="20"/>
          <w:szCs w:val="20"/>
          <w:lang w:val="uk-UA"/>
        </w:rPr>
      </w:pPr>
    </w:p>
    <w:p w:rsidR="00E70651" w:rsidRPr="004557B1" w:rsidRDefault="00E70651" w:rsidP="00E70651">
      <w:pPr>
        <w:rPr>
          <w:lang w:val="uk-UA"/>
        </w:rPr>
      </w:pPr>
    </w:p>
    <w:p w:rsidR="00883826" w:rsidRP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sectPr w:rsidR="00883826" w:rsidRPr="00883826"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 w:name="Andale Sans U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0">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38"/>
  </w:num>
  <w:num w:numId="3">
    <w:abstractNumId w:val="41"/>
  </w:num>
  <w:num w:numId="4">
    <w:abstractNumId w:val="3"/>
  </w:num>
  <w:num w:numId="5">
    <w:abstractNumId w:val="42"/>
  </w:num>
  <w:num w:numId="6">
    <w:abstractNumId w:val="17"/>
  </w:num>
  <w:num w:numId="7">
    <w:abstractNumId w:val="33"/>
  </w:num>
  <w:num w:numId="8">
    <w:abstractNumId w:val="0"/>
  </w:num>
  <w:num w:numId="9">
    <w:abstractNumId w:val="6"/>
  </w:num>
  <w:num w:numId="10">
    <w:abstractNumId w:val="32"/>
  </w:num>
  <w:num w:numId="11">
    <w:abstractNumId w:val="15"/>
  </w:num>
  <w:num w:numId="12">
    <w:abstractNumId w:val="21"/>
  </w:num>
  <w:num w:numId="13">
    <w:abstractNumId w:val="26"/>
  </w:num>
  <w:num w:numId="14">
    <w:abstractNumId w:val="5"/>
  </w:num>
  <w:num w:numId="15">
    <w:abstractNumId w:val="43"/>
  </w:num>
  <w:num w:numId="16">
    <w:abstractNumId w:val="19"/>
  </w:num>
  <w:num w:numId="17">
    <w:abstractNumId w:val="44"/>
  </w:num>
  <w:num w:numId="18">
    <w:abstractNumId w:val="11"/>
  </w:num>
  <w:num w:numId="19">
    <w:abstractNumId w:val="35"/>
  </w:num>
  <w:num w:numId="20">
    <w:abstractNumId w:val="18"/>
  </w:num>
  <w:num w:numId="21">
    <w:abstractNumId w:val="30"/>
  </w:num>
  <w:num w:numId="22">
    <w:abstractNumId w:val="7"/>
  </w:num>
  <w:num w:numId="23">
    <w:abstractNumId w:val="16"/>
  </w:num>
  <w:num w:numId="24">
    <w:abstractNumId w:val="10"/>
  </w:num>
  <w:num w:numId="25">
    <w:abstractNumId w:val="22"/>
  </w:num>
  <w:num w:numId="26">
    <w:abstractNumId w:val="39"/>
  </w:num>
  <w:num w:numId="27">
    <w:abstractNumId w:val="1"/>
  </w:num>
  <w:num w:numId="28">
    <w:abstractNumId w:val="4"/>
  </w:num>
  <w:num w:numId="29">
    <w:abstractNumId w:val="12"/>
  </w:num>
  <w:num w:numId="30">
    <w:abstractNumId w:val="29"/>
  </w:num>
  <w:num w:numId="31">
    <w:abstractNumId w:val="36"/>
  </w:num>
  <w:num w:numId="32">
    <w:abstractNumId w:val="28"/>
  </w:num>
  <w:num w:numId="33">
    <w:abstractNumId w:val="46"/>
  </w:num>
  <w:num w:numId="34">
    <w:abstractNumId w:val="34"/>
  </w:num>
  <w:num w:numId="35">
    <w:abstractNumId w:val="8"/>
  </w:num>
  <w:num w:numId="36">
    <w:abstractNumId w:val="24"/>
  </w:num>
  <w:num w:numId="37">
    <w:abstractNumId w:val="31"/>
  </w:num>
  <w:num w:numId="38">
    <w:abstractNumId w:val="14"/>
  </w:num>
  <w:num w:numId="39">
    <w:abstractNumId w:val="9"/>
  </w:num>
  <w:num w:numId="40">
    <w:abstractNumId w:val="25"/>
  </w:num>
  <w:num w:numId="41">
    <w:abstractNumId w:val="45"/>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 w:numId="45">
    <w:abstractNumId w:val="23"/>
  </w:num>
  <w:num w:numId="46">
    <w:abstractNumId w:val="2"/>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28583B"/>
    <w:rsid w:val="00363129"/>
    <w:rsid w:val="005E3A29"/>
    <w:rsid w:val="00632586"/>
    <w:rsid w:val="00743ABC"/>
    <w:rsid w:val="00774148"/>
    <w:rsid w:val="007A317A"/>
    <w:rsid w:val="00834D62"/>
    <w:rsid w:val="00883826"/>
    <w:rsid w:val="009D59CF"/>
    <w:rsid w:val="009E3A27"/>
    <w:rsid w:val="00A0225D"/>
    <w:rsid w:val="00AE0232"/>
    <w:rsid w:val="00B53E88"/>
    <w:rsid w:val="00C056D0"/>
    <w:rsid w:val="00CC395C"/>
    <w:rsid w:val="00D02D4E"/>
    <w:rsid w:val="00D93F4D"/>
    <w:rsid w:val="00E062BC"/>
    <w:rsid w:val="00E2798A"/>
    <w:rsid w:val="00E70651"/>
    <w:rsid w:val="00F30108"/>
    <w:rsid w:val="00F65CA5"/>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F4EE-70B4-4FD3-8153-B5051B18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68</Pages>
  <Words>73117</Words>
  <Characters>41678</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2022-11-28T14:24:00Z</dcterms:created>
  <dcterms:modified xsi:type="dcterms:W3CDTF">2023-01-20T12:45:00Z</dcterms:modified>
</cp:coreProperties>
</file>