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31F" w:rsidRPr="0054240B" w:rsidRDefault="00E4031F" w:rsidP="00E4031F">
      <w:pPr>
        <w:spacing w:after="0" w:line="240" w:lineRule="auto"/>
        <w:ind w:left="6804"/>
        <w:rPr>
          <w:rFonts w:ascii="Times New Roman" w:hAnsi="Times New Roman"/>
          <w:b/>
          <w:sz w:val="24"/>
          <w:szCs w:val="24"/>
          <w:lang w:val="uk-UA"/>
        </w:rPr>
      </w:pPr>
      <w:r w:rsidRPr="0054240B">
        <w:rPr>
          <w:rFonts w:ascii="Times New Roman" w:hAnsi="Times New Roman"/>
          <w:b/>
          <w:sz w:val="24"/>
          <w:szCs w:val="24"/>
          <w:lang w:val="uk-UA"/>
        </w:rPr>
        <w:t>Додаток 4</w:t>
      </w:r>
    </w:p>
    <w:p w:rsidR="00E4031F" w:rsidRPr="0054240B" w:rsidRDefault="00E4031F" w:rsidP="00E4031F">
      <w:pPr>
        <w:pStyle w:val="a5"/>
        <w:ind w:left="6804"/>
        <w:jc w:val="left"/>
        <w:outlineLvl w:val="0"/>
        <w:rPr>
          <w:sz w:val="24"/>
          <w:lang w:val="uk-UA"/>
        </w:rPr>
      </w:pPr>
      <w:r w:rsidRPr="0054240B">
        <w:rPr>
          <w:sz w:val="24"/>
          <w:lang w:val="uk-UA"/>
        </w:rPr>
        <w:t xml:space="preserve">до тендерної документації </w:t>
      </w:r>
    </w:p>
    <w:p w:rsidR="00E4031F" w:rsidRPr="0054240B" w:rsidRDefault="00E4031F" w:rsidP="00E4031F">
      <w:pPr>
        <w:spacing w:after="0" w:line="240" w:lineRule="auto"/>
        <w:jc w:val="center"/>
        <w:rPr>
          <w:rFonts w:ascii="Times New Roman" w:hAnsi="Times New Roman"/>
          <w:sz w:val="20"/>
          <w:lang w:val="uk-UA"/>
        </w:rPr>
      </w:pPr>
    </w:p>
    <w:p w:rsidR="00E4031F" w:rsidRPr="0054240B" w:rsidRDefault="00E4031F" w:rsidP="00E4031F">
      <w:pPr>
        <w:pStyle w:val="a5"/>
        <w:ind w:left="5670"/>
        <w:jc w:val="right"/>
        <w:outlineLvl w:val="0"/>
        <w:rPr>
          <w:sz w:val="24"/>
          <w:lang w:val="uk-UA"/>
        </w:rPr>
      </w:pPr>
      <w:r w:rsidRPr="0054240B">
        <w:rPr>
          <w:sz w:val="24"/>
          <w:lang w:val="uk-UA"/>
        </w:rPr>
        <w:t xml:space="preserve">ПРОЕКТ </w:t>
      </w:r>
    </w:p>
    <w:p w:rsidR="00E4031F" w:rsidRPr="0054240B" w:rsidRDefault="00E4031F" w:rsidP="00E4031F">
      <w:pPr>
        <w:spacing w:after="0" w:line="240" w:lineRule="auto"/>
        <w:ind w:firstLine="567"/>
        <w:jc w:val="center"/>
        <w:rPr>
          <w:rFonts w:ascii="Times New Roman" w:hAnsi="Times New Roman"/>
          <w:b/>
          <w:sz w:val="28"/>
          <w:szCs w:val="28"/>
          <w:lang w:val="uk-UA"/>
        </w:rPr>
      </w:pPr>
      <w:r w:rsidRPr="0054240B">
        <w:rPr>
          <w:rFonts w:ascii="Times New Roman" w:hAnsi="Times New Roman"/>
          <w:b/>
          <w:sz w:val="28"/>
          <w:szCs w:val="28"/>
          <w:lang w:val="uk-UA"/>
        </w:rPr>
        <w:t>Договір № ___________</w:t>
      </w:r>
    </w:p>
    <w:p w:rsidR="00E4031F" w:rsidRPr="0054240B" w:rsidRDefault="00E4031F" w:rsidP="00E4031F">
      <w:pPr>
        <w:pStyle w:val="11"/>
        <w:tabs>
          <w:tab w:val="left" w:pos="7506"/>
        </w:tabs>
        <w:ind w:left="3422" w:right="2557" w:hanging="468"/>
      </w:pPr>
      <w:r w:rsidRPr="0054240B">
        <w:t>постачання природного газу</w:t>
      </w:r>
    </w:p>
    <w:p w:rsidR="00E4031F" w:rsidRPr="0054240B" w:rsidRDefault="00E4031F" w:rsidP="00E4031F">
      <w:pPr>
        <w:spacing w:after="0" w:line="240" w:lineRule="auto"/>
        <w:ind w:firstLine="567"/>
        <w:jc w:val="center"/>
        <w:rPr>
          <w:rFonts w:ascii="Times New Roman" w:hAnsi="Times New Roman"/>
          <w:b/>
          <w:kern w:val="1"/>
          <w:sz w:val="28"/>
          <w:szCs w:val="28"/>
          <w:lang w:val="uk-UA" w:eastAsia="hi-IN" w:bidi="hi-IN"/>
        </w:rPr>
      </w:pPr>
    </w:p>
    <w:p w:rsidR="00E4031F" w:rsidRPr="0054240B" w:rsidRDefault="00E4031F" w:rsidP="00E4031F">
      <w:pPr>
        <w:spacing w:after="0" w:line="240" w:lineRule="auto"/>
        <w:ind w:firstLine="567"/>
        <w:jc w:val="center"/>
        <w:rPr>
          <w:rFonts w:ascii="Times New Roman" w:hAnsi="Times New Roman"/>
          <w:b/>
          <w:kern w:val="1"/>
          <w:sz w:val="28"/>
          <w:szCs w:val="28"/>
          <w:lang w:val="uk-UA" w:eastAsia="hi-IN" w:bidi="hi-IN"/>
        </w:rPr>
      </w:pPr>
    </w:p>
    <w:p w:rsidR="00E4031F" w:rsidRPr="0054240B" w:rsidRDefault="00E4031F" w:rsidP="00E4031F">
      <w:pPr>
        <w:spacing w:after="0" w:line="240" w:lineRule="auto"/>
        <w:ind w:firstLine="567"/>
        <w:rPr>
          <w:rFonts w:ascii="Times New Roman" w:hAnsi="Times New Roman"/>
          <w:b/>
          <w:sz w:val="24"/>
          <w:szCs w:val="24"/>
          <w:lang w:val="uk-UA"/>
        </w:rPr>
      </w:pPr>
      <w:r w:rsidRPr="0054240B">
        <w:rPr>
          <w:rFonts w:ascii="Times New Roman" w:hAnsi="Times New Roman"/>
          <w:b/>
          <w:spacing w:val="-10"/>
          <w:sz w:val="24"/>
          <w:szCs w:val="24"/>
          <w:lang w:val="uk-UA"/>
        </w:rPr>
        <w:t>м. _____________                                                                                  «</w:t>
      </w:r>
      <w:r w:rsidRPr="0054240B">
        <w:rPr>
          <w:rFonts w:ascii="Times New Roman" w:hAnsi="Times New Roman"/>
          <w:b/>
          <w:sz w:val="24"/>
          <w:szCs w:val="24"/>
          <w:u w:val="single"/>
          <w:lang w:val="uk-UA"/>
        </w:rPr>
        <w:tab/>
        <w:t>____</w:t>
      </w:r>
      <w:r w:rsidRPr="0054240B">
        <w:rPr>
          <w:rFonts w:ascii="Times New Roman" w:hAnsi="Times New Roman"/>
          <w:b/>
          <w:sz w:val="24"/>
          <w:szCs w:val="24"/>
          <w:lang w:val="uk-UA"/>
        </w:rPr>
        <w:t xml:space="preserve">» </w:t>
      </w:r>
      <w:r w:rsidRPr="0054240B">
        <w:rPr>
          <w:rFonts w:ascii="Times New Roman" w:hAnsi="Times New Roman"/>
          <w:b/>
          <w:sz w:val="24"/>
          <w:szCs w:val="24"/>
          <w:u w:val="single"/>
          <w:lang w:val="uk-UA"/>
        </w:rPr>
        <w:t>______</w:t>
      </w:r>
      <w:r w:rsidRPr="0054240B">
        <w:rPr>
          <w:rFonts w:ascii="Times New Roman" w:hAnsi="Times New Roman"/>
          <w:b/>
          <w:sz w:val="24"/>
          <w:szCs w:val="24"/>
          <w:lang w:val="uk-UA"/>
        </w:rPr>
        <w:t>2023 року</w:t>
      </w:r>
    </w:p>
    <w:p w:rsidR="00E4031F" w:rsidRPr="0054240B" w:rsidRDefault="00E4031F" w:rsidP="00E4031F">
      <w:pPr>
        <w:spacing w:after="0" w:line="240" w:lineRule="auto"/>
        <w:ind w:firstLine="567"/>
        <w:jc w:val="both"/>
        <w:rPr>
          <w:rFonts w:ascii="Times New Roman" w:hAnsi="Times New Roman"/>
          <w:b/>
          <w:sz w:val="24"/>
          <w:szCs w:val="24"/>
          <w:lang w:val="uk-UA"/>
        </w:rPr>
      </w:pPr>
    </w:p>
    <w:p w:rsidR="00E4031F" w:rsidRPr="0054240B" w:rsidRDefault="00E4031F" w:rsidP="00E4031F">
      <w:pPr>
        <w:tabs>
          <w:tab w:val="left" w:pos="6615"/>
        </w:tabs>
        <w:spacing w:after="0" w:line="240" w:lineRule="auto"/>
        <w:ind w:left="146" w:right="238"/>
        <w:jc w:val="both"/>
        <w:rPr>
          <w:rFonts w:ascii="Times New Roman" w:hAnsi="Times New Roman"/>
          <w:sz w:val="24"/>
          <w:szCs w:val="24"/>
          <w:lang w:val="uk-UA"/>
        </w:rPr>
      </w:pPr>
      <w:r w:rsidRPr="0054240B">
        <w:rPr>
          <w:rFonts w:ascii="Times New Roman" w:hAnsi="Times New Roman"/>
          <w:sz w:val="24"/>
          <w:szCs w:val="24"/>
          <w:lang w:val="uk-UA"/>
        </w:rPr>
        <w:t xml:space="preserve">__________________________________________________, діє на підставі _________________________________________________, надалі – Постачальник, в особі </w:t>
      </w:r>
      <w:r w:rsidRPr="0054240B">
        <w:rPr>
          <w:rFonts w:ascii="Times New Roman" w:hAnsi="Times New Roman"/>
          <w:b/>
          <w:sz w:val="24"/>
          <w:szCs w:val="24"/>
          <w:lang w:val="uk-UA"/>
        </w:rPr>
        <w:t>___________________________</w:t>
      </w:r>
      <w:r w:rsidRPr="0054240B">
        <w:rPr>
          <w:rFonts w:ascii="Times New Roman" w:hAnsi="Times New Roman"/>
          <w:sz w:val="24"/>
          <w:szCs w:val="24"/>
          <w:lang w:val="uk-UA"/>
        </w:rPr>
        <w:t>, , з однієї сторони, та</w:t>
      </w:r>
    </w:p>
    <w:p w:rsidR="00E4031F" w:rsidRPr="0054240B" w:rsidRDefault="00E4031F" w:rsidP="00E4031F">
      <w:pPr>
        <w:pStyle w:val="a8"/>
        <w:tabs>
          <w:tab w:val="left" w:pos="3646"/>
          <w:tab w:val="left" w:pos="5234"/>
          <w:tab w:val="left" w:pos="5936"/>
        </w:tabs>
        <w:spacing w:after="0" w:line="240" w:lineRule="auto"/>
        <w:ind w:right="136"/>
        <w:jc w:val="both"/>
        <w:rPr>
          <w:rFonts w:ascii="Times New Roman" w:hAnsi="Times New Roman"/>
          <w:lang w:val="uk-UA"/>
        </w:rPr>
      </w:pPr>
      <w:r w:rsidRPr="0054240B">
        <w:rPr>
          <w:rFonts w:ascii="Times New Roman" w:hAnsi="Times New Roman"/>
          <w:u w:val="single"/>
          <w:lang w:val="uk-UA"/>
        </w:rPr>
        <w:tab/>
      </w:r>
      <w:r w:rsidRPr="0054240B">
        <w:rPr>
          <w:rFonts w:ascii="Times New Roman" w:hAnsi="Times New Roman"/>
          <w:u w:val="single"/>
          <w:lang w:val="uk-UA"/>
        </w:rPr>
        <w:tab/>
        <w:t>____________________________</w:t>
      </w:r>
      <w:r w:rsidRPr="0054240B">
        <w:rPr>
          <w:rFonts w:ascii="Times New Roman" w:hAnsi="Times New Roman"/>
          <w:spacing w:val="-10"/>
          <w:lang w:val="uk-UA"/>
        </w:rPr>
        <w:t>,</w:t>
      </w:r>
      <w:r w:rsidRPr="0054240B">
        <w:rPr>
          <w:rFonts w:ascii="Times New Roman" w:hAnsi="Times New Roman"/>
          <w:b/>
          <w:spacing w:val="-2"/>
          <w:lang w:val="uk-UA"/>
        </w:rPr>
        <w:t>ЕІС-код</w:t>
      </w:r>
      <w:r w:rsidRPr="0054240B">
        <w:rPr>
          <w:rFonts w:ascii="Times New Roman" w:hAnsi="Times New Roman"/>
          <w:b/>
          <w:lang w:val="uk-UA"/>
        </w:rPr>
        <w:tab/>
      </w:r>
      <w:r w:rsidRPr="0054240B">
        <w:rPr>
          <w:rFonts w:ascii="Times New Roman" w:hAnsi="Times New Roman"/>
          <w:u w:val="single"/>
          <w:lang w:val="uk-UA"/>
        </w:rPr>
        <w:tab/>
      </w:r>
      <w:r w:rsidRPr="0054240B">
        <w:rPr>
          <w:rFonts w:ascii="Times New Roman" w:hAnsi="Times New Roman"/>
          <w:b/>
          <w:lang w:val="uk-UA"/>
        </w:rPr>
        <w:t xml:space="preserve">, </w:t>
      </w:r>
      <w:r w:rsidRPr="0054240B">
        <w:rPr>
          <w:rFonts w:ascii="Times New Roman" w:hAnsi="Times New Roman"/>
          <w:lang w:val="uk-UA"/>
        </w:rPr>
        <w:t xml:space="preserve">юридична особа, що створена та діє відповідно до законодавства України і є </w:t>
      </w:r>
      <w:r w:rsidRPr="0054240B">
        <w:rPr>
          <w:rFonts w:ascii="Times New Roman" w:hAnsi="Times New Roman"/>
          <w:b/>
          <w:lang w:val="uk-UA"/>
        </w:rPr>
        <w:t xml:space="preserve">бюджетною установою/організацією, </w:t>
      </w:r>
      <w:r w:rsidRPr="0054240B">
        <w:rPr>
          <w:rFonts w:ascii="Times New Roman" w:hAnsi="Times New Roman"/>
          <w:lang w:val="uk-UA"/>
        </w:rPr>
        <w:t>надалі – Споживач, в особі</w:t>
      </w:r>
      <w:r w:rsidRPr="0054240B">
        <w:rPr>
          <w:rFonts w:ascii="Times New Roman" w:hAnsi="Times New Roman"/>
          <w:u w:val="single"/>
          <w:lang w:val="uk-UA"/>
        </w:rPr>
        <w:tab/>
      </w:r>
      <w:r w:rsidRPr="0054240B">
        <w:rPr>
          <w:rFonts w:ascii="Times New Roman" w:hAnsi="Times New Roman"/>
          <w:u w:val="single"/>
          <w:lang w:val="uk-UA"/>
        </w:rPr>
        <w:tab/>
      </w:r>
      <w:r w:rsidRPr="0054240B">
        <w:rPr>
          <w:rFonts w:ascii="Times New Roman" w:hAnsi="Times New Roman"/>
          <w:u w:val="single"/>
          <w:lang w:val="uk-UA"/>
        </w:rPr>
        <w:tab/>
      </w:r>
      <w:r w:rsidRPr="0054240B">
        <w:rPr>
          <w:rFonts w:ascii="Times New Roman" w:hAnsi="Times New Roman"/>
          <w:u w:val="single"/>
          <w:lang w:val="uk-UA"/>
        </w:rPr>
        <w:tab/>
      </w:r>
      <w:r w:rsidRPr="0054240B">
        <w:rPr>
          <w:rFonts w:ascii="Times New Roman" w:hAnsi="Times New Roman"/>
          <w:spacing w:val="-10"/>
          <w:lang w:val="uk-UA"/>
        </w:rPr>
        <w:t xml:space="preserve">, </w:t>
      </w:r>
      <w:r w:rsidRPr="0054240B">
        <w:rPr>
          <w:rFonts w:ascii="Times New Roman" w:hAnsi="Times New Roman"/>
          <w:lang w:val="uk-UA"/>
        </w:rPr>
        <w:t>який/яка діє на підставі</w:t>
      </w:r>
      <w:r w:rsidRPr="0054240B">
        <w:rPr>
          <w:rFonts w:ascii="Times New Roman" w:hAnsi="Times New Roman"/>
          <w:u w:val="single"/>
          <w:lang w:val="uk-UA"/>
        </w:rPr>
        <w:tab/>
      </w:r>
      <w:r w:rsidRPr="0054240B">
        <w:rPr>
          <w:rFonts w:ascii="Times New Roman" w:hAnsi="Times New Roman"/>
          <w:u w:val="single"/>
          <w:lang w:val="uk-UA"/>
        </w:rPr>
        <w:tab/>
      </w:r>
      <w:r w:rsidRPr="0054240B">
        <w:rPr>
          <w:rFonts w:ascii="Times New Roman" w:hAnsi="Times New Roman"/>
          <w:lang w:val="uk-UA"/>
        </w:rPr>
        <w:t>, з іншої сторони, в подальшому разом іменовані «Сторони», а кожен окремо – «</w:t>
      </w:r>
      <w:proofErr w:type="spellStart"/>
      <w:r w:rsidRPr="0054240B">
        <w:rPr>
          <w:rFonts w:ascii="Times New Roman" w:hAnsi="Times New Roman"/>
          <w:lang w:val="uk-UA"/>
        </w:rPr>
        <w:t>Сторона»,керуючись</w:t>
      </w:r>
      <w:proofErr w:type="spellEnd"/>
      <w:r w:rsidRPr="0054240B">
        <w:rPr>
          <w:rFonts w:ascii="Times New Roman" w:hAnsi="Times New Roman"/>
          <w:lang w:val="uk-UA"/>
        </w:rPr>
        <w:t xml:space="preserve"> Законом України «Про ринок природного газу», Постановою Кабінету Міністрів України від19.07.2022 №812«Про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29.07.2022N839),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w:t>
      </w:r>
      <w:r w:rsidRPr="0054240B">
        <w:rPr>
          <w:rFonts w:ascii="Times New Roman" w:hAnsi="Times New Roman"/>
          <w:spacing w:val="-4"/>
          <w:lang w:val="uk-UA"/>
        </w:rPr>
        <w:t xml:space="preserve">2494 </w:t>
      </w:r>
      <w:r w:rsidRPr="0054240B">
        <w:rPr>
          <w:rFonts w:ascii="Times New Roman" w:hAnsi="Times New Roman"/>
          <w:lang w:val="uk-UA"/>
        </w:rPr>
        <w:t>«Про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E4031F" w:rsidRPr="0054240B" w:rsidRDefault="00E4031F" w:rsidP="00E4031F">
      <w:pPr>
        <w:pStyle w:val="11"/>
        <w:numPr>
          <w:ilvl w:val="1"/>
          <w:numId w:val="20"/>
        </w:numPr>
        <w:tabs>
          <w:tab w:val="left" w:pos="3736"/>
        </w:tabs>
        <w:rPr>
          <w:sz w:val="24"/>
          <w:szCs w:val="24"/>
        </w:rPr>
      </w:pPr>
      <w:r w:rsidRPr="0054240B">
        <w:rPr>
          <w:sz w:val="24"/>
          <w:szCs w:val="24"/>
        </w:rPr>
        <w:t xml:space="preserve">Предмет </w:t>
      </w:r>
      <w:r w:rsidRPr="0054240B">
        <w:rPr>
          <w:spacing w:val="-2"/>
          <w:sz w:val="24"/>
          <w:szCs w:val="24"/>
        </w:rPr>
        <w:t>договору</w:t>
      </w:r>
    </w:p>
    <w:p w:rsidR="00E4031F" w:rsidRPr="0054240B" w:rsidRDefault="00E4031F" w:rsidP="00E4031F">
      <w:pPr>
        <w:pStyle w:val="a3"/>
        <w:widowControl w:val="0"/>
        <w:numPr>
          <w:ilvl w:val="1"/>
          <w:numId w:val="19"/>
        </w:numPr>
        <w:tabs>
          <w:tab w:val="left" w:pos="1228"/>
        </w:tabs>
        <w:autoSpaceDE w:val="0"/>
        <w:autoSpaceDN w:val="0"/>
        <w:spacing w:after="0" w:line="240" w:lineRule="auto"/>
        <w:ind w:right="280"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Постачальник зобов'язується поставити Споживачеві природний газ, а Споживач зобов'язується прийняти його та оплатити на умовах цього Договору. Предмет закупівлі - «Природний газ» (ДК 021:2015:09120000-6 Газове паливо).</w:t>
      </w:r>
    </w:p>
    <w:p w:rsidR="00E4031F" w:rsidRPr="0054240B" w:rsidRDefault="00E4031F" w:rsidP="00E4031F">
      <w:pPr>
        <w:pStyle w:val="a3"/>
        <w:widowControl w:val="0"/>
        <w:numPr>
          <w:ilvl w:val="1"/>
          <w:numId w:val="19"/>
        </w:numPr>
        <w:tabs>
          <w:tab w:val="left" w:pos="1228"/>
        </w:tabs>
        <w:autoSpaceDE w:val="0"/>
        <w:autoSpaceDN w:val="0"/>
        <w:spacing w:after="0" w:line="240" w:lineRule="auto"/>
        <w:ind w:right="27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Природний газ, що постачається за цим Договором, використовується Споживачем для своїх власних потреб.</w:t>
      </w:r>
    </w:p>
    <w:p w:rsidR="00E4031F" w:rsidRPr="0054240B" w:rsidRDefault="00E4031F" w:rsidP="00E4031F">
      <w:pPr>
        <w:pStyle w:val="a3"/>
        <w:widowControl w:val="0"/>
        <w:numPr>
          <w:ilvl w:val="1"/>
          <w:numId w:val="19"/>
        </w:numPr>
        <w:tabs>
          <w:tab w:val="left" w:pos="1228"/>
        </w:tabs>
        <w:autoSpaceDE w:val="0"/>
        <w:autoSpaceDN w:val="0"/>
        <w:spacing w:after="0" w:line="240" w:lineRule="auto"/>
        <w:ind w:right="103"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За цим Договором може бути поставлений природний газ (за кодом згідно з УКТЗЕД 2711210000) власного видобутку (природний газ, видобутий на території України) та/або імпортований природний газ, ввезений на митну територію України.</w:t>
      </w:r>
    </w:p>
    <w:p w:rsidR="00E4031F" w:rsidRPr="0054240B" w:rsidRDefault="00E4031F" w:rsidP="00E4031F">
      <w:pPr>
        <w:pStyle w:val="a3"/>
        <w:widowControl w:val="0"/>
        <w:numPr>
          <w:ilvl w:val="1"/>
          <w:numId w:val="19"/>
        </w:numPr>
        <w:tabs>
          <w:tab w:val="left" w:pos="1228"/>
        </w:tabs>
        <w:autoSpaceDE w:val="0"/>
        <w:autoSpaceDN w:val="0"/>
        <w:spacing w:after="0" w:line="240" w:lineRule="auto"/>
        <w:ind w:right="103"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Споживач підтверджує та гарантує, що на момент підписання </w:t>
      </w:r>
      <w:r w:rsidRPr="0054240B">
        <w:rPr>
          <w:rFonts w:ascii="Times New Roman" w:hAnsi="Times New Roman"/>
          <w:spacing w:val="-2"/>
          <w:sz w:val="24"/>
          <w:szCs w:val="24"/>
          <w:lang w:val="uk-UA"/>
        </w:rPr>
        <w:t xml:space="preserve">цього </w:t>
      </w:r>
      <w:r w:rsidRPr="0054240B">
        <w:rPr>
          <w:rFonts w:ascii="Times New Roman" w:hAnsi="Times New Roman"/>
          <w:sz w:val="24"/>
          <w:szCs w:val="24"/>
          <w:lang w:val="uk-UA"/>
        </w:rPr>
        <w:t xml:space="preserve">Договору </w:t>
      </w:r>
      <w:r w:rsidRPr="0054240B">
        <w:rPr>
          <w:rFonts w:ascii="Times New Roman" w:hAnsi="Times New Roman"/>
          <w:spacing w:val="-10"/>
          <w:sz w:val="24"/>
          <w:szCs w:val="24"/>
          <w:lang w:val="uk-UA"/>
        </w:rPr>
        <w:t>у</w:t>
      </w:r>
      <w:r w:rsidRPr="0054240B">
        <w:rPr>
          <w:rFonts w:ascii="Times New Roman" w:hAnsi="Times New Roman"/>
          <w:noProof/>
          <w:sz w:val="24"/>
          <w:szCs w:val="24"/>
          <w:lang w:eastAsia="ru-RU"/>
        </w:rPr>
        <mc:AlternateContent>
          <mc:Choice Requires="wps">
            <w:drawing>
              <wp:anchor distT="0" distB="0" distL="114300" distR="114300" simplePos="0" relativeHeight="251659264" behindDoc="1" locked="0" layoutInCell="1" allowOverlap="1">
                <wp:simplePos x="0" y="0"/>
                <wp:positionH relativeFrom="page">
                  <wp:posOffset>4872355</wp:posOffset>
                </wp:positionH>
                <wp:positionV relativeFrom="paragraph">
                  <wp:posOffset>956945</wp:posOffset>
                </wp:positionV>
                <wp:extent cx="103505" cy="762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76EDF" id="Прямоугольник 30" o:spid="_x0000_s1026" style="position:absolute;margin-left:383.65pt;margin-top:75.35pt;width:8.1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" fillcolor="black" stroked="f">
                <w10:wrap anchorx="page"/>
              </v:rect>
            </w:pict>
          </mc:Fallback>
        </mc:AlternateContent>
      </w:r>
      <w:r w:rsidRPr="0054240B">
        <w:rPr>
          <w:rFonts w:ascii="Times New Roman" w:hAnsi="Times New Roman"/>
          <w:spacing w:val="-10"/>
          <w:sz w:val="24"/>
          <w:szCs w:val="24"/>
          <w:lang w:val="uk-UA"/>
        </w:rPr>
        <w:t xml:space="preserve"> </w:t>
      </w:r>
      <w:r w:rsidRPr="0054240B">
        <w:rPr>
          <w:rFonts w:ascii="Times New Roman" w:hAnsi="Times New Roman"/>
          <w:sz w:val="24"/>
          <w:szCs w:val="24"/>
          <w:lang w:val="uk-UA"/>
        </w:rPr>
        <w:t>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(надалі-Оператор ГТС) та присвоєний Оператором ГТС персональний EIC-код (якщо об’єкти Споживача безпосередньо приєднані до газотранспортної мережі).</w:t>
      </w:r>
    </w:p>
    <w:p w:rsidR="00E4031F" w:rsidRPr="0054240B" w:rsidRDefault="00E4031F" w:rsidP="00E4031F">
      <w:pPr>
        <w:pStyle w:val="a3"/>
        <w:widowControl w:val="0"/>
        <w:tabs>
          <w:tab w:val="left" w:pos="1228"/>
        </w:tabs>
        <w:autoSpaceDE w:val="0"/>
        <w:autoSpaceDN w:val="0"/>
        <w:spacing w:after="0" w:line="240" w:lineRule="auto"/>
        <w:ind w:left="0" w:right="103" w:firstLine="851"/>
        <w:contextualSpacing w:val="0"/>
        <w:jc w:val="both"/>
        <w:rPr>
          <w:rFonts w:ascii="Times New Roman" w:hAnsi="Times New Roman"/>
          <w:sz w:val="24"/>
          <w:szCs w:val="24"/>
          <w:lang w:val="uk-UA"/>
        </w:rPr>
      </w:pPr>
      <w:r w:rsidRPr="0054240B">
        <w:rPr>
          <w:rFonts w:ascii="Times New Roman" w:hAnsi="Times New Roman"/>
          <w:sz w:val="24"/>
          <w:szCs w:val="24"/>
          <w:lang w:val="uk-UA"/>
        </w:rPr>
        <w:t>Відповідальність за достовірність інформації, зазначеної в</w:t>
      </w:r>
      <w:r w:rsidRPr="0054240B">
        <w:rPr>
          <w:rFonts w:ascii="Times New Roman" w:hAnsi="Times New Roman"/>
          <w:sz w:val="24"/>
          <w:szCs w:val="24"/>
          <w:lang w:val="uk-UA"/>
        </w:rPr>
        <w:tab/>
        <w:t xml:space="preserve">цьому пункті, несе </w:t>
      </w:r>
      <w:r w:rsidRPr="0054240B">
        <w:rPr>
          <w:rFonts w:ascii="Times New Roman" w:hAnsi="Times New Roman"/>
          <w:spacing w:val="-2"/>
          <w:sz w:val="24"/>
          <w:szCs w:val="24"/>
          <w:lang w:val="uk-UA"/>
        </w:rPr>
        <w:lastRenderedPageBreak/>
        <w:t>Споживач.</w:t>
      </w:r>
    </w:p>
    <w:p w:rsidR="00E4031F" w:rsidRPr="0054240B" w:rsidRDefault="00E4031F" w:rsidP="00E4031F">
      <w:pPr>
        <w:pStyle w:val="a3"/>
        <w:widowControl w:val="0"/>
        <w:numPr>
          <w:ilvl w:val="1"/>
          <w:numId w:val="19"/>
        </w:numPr>
        <w:tabs>
          <w:tab w:val="left" w:pos="1228"/>
        </w:tabs>
        <w:autoSpaceDE w:val="0"/>
        <w:autoSpaceDN w:val="0"/>
        <w:spacing w:after="0" w:line="240" w:lineRule="auto"/>
        <w:ind w:right="103"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54240B">
        <w:rPr>
          <w:rFonts w:ascii="Times New Roman" w:hAnsi="Times New Roman"/>
          <w:sz w:val="24"/>
          <w:szCs w:val="24"/>
          <w:lang w:val="uk-UA"/>
        </w:rPr>
        <w:t>ють</w:t>
      </w:r>
      <w:proofErr w:type="spellEnd"/>
      <w:r w:rsidRPr="0054240B">
        <w:rPr>
          <w:rFonts w:ascii="Times New Roman" w:hAnsi="Times New Roman"/>
          <w:sz w:val="24"/>
          <w:szCs w:val="24"/>
          <w:lang w:val="uk-UA"/>
        </w:rPr>
        <w:t xml:space="preserve">) оператор(и) газорозподільних мереж, а саме: </w:t>
      </w:r>
      <w:r w:rsidRPr="0054240B">
        <w:rPr>
          <w:rFonts w:ascii="Times New Roman" w:hAnsi="Times New Roman"/>
          <w:sz w:val="24"/>
          <w:szCs w:val="24"/>
          <w:u w:val="single"/>
          <w:lang w:val="uk-UA"/>
        </w:rPr>
        <w:tab/>
        <w:t>______________________________</w:t>
      </w:r>
      <w:r w:rsidRPr="0054240B">
        <w:rPr>
          <w:rFonts w:ascii="Times New Roman" w:hAnsi="Times New Roman"/>
          <w:sz w:val="24"/>
          <w:szCs w:val="24"/>
          <w:lang w:val="uk-UA"/>
        </w:rPr>
        <w:t>,з яким (якими) Споживач уклав відповідний договір (договори).</w:t>
      </w:r>
    </w:p>
    <w:p w:rsidR="00E4031F" w:rsidRPr="0054240B" w:rsidRDefault="00E4031F" w:rsidP="00E4031F">
      <w:pPr>
        <w:pStyle w:val="a8"/>
        <w:tabs>
          <w:tab w:val="left" w:pos="3646"/>
          <w:tab w:val="left" w:pos="5234"/>
          <w:tab w:val="left" w:pos="5936"/>
          <w:tab w:val="left" w:pos="8938"/>
        </w:tabs>
        <w:spacing w:after="0" w:line="240" w:lineRule="auto"/>
        <w:ind w:right="136"/>
        <w:jc w:val="both"/>
        <w:rPr>
          <w:rFonts w:ascii="Times New Roman" w:hAnsi="Times New Roman"/>
          <w:lang w:val="uk-UA"/>
        </w:rPr>
      </w:pPr>
    </w:p>
    <w:p w:rsidR="00E4031F" w:rsidRPr="0054240B" w:rsidRDefault="00E4031F" w:rsidP="00E4031F">
      <w:pPr>
        <w:pStyle w:val="11"/>
        <w:numPr>
          <w:ilvl w:val="1"/>
          <w:numId w:val="20"/>
        </w:numPr>
        <w:tabs>
          <w:tab w:val="left" w:pos="1922"/>
        </w:tabs>
        <w:ind w:left="0" w:firstLine="1418"/>
        <w:rPr>
          <w:sz w:val="24"/>
          <w:szCs w:val="24"/>
        </w:rPr>
      </w:pPr>
      <w:r w:rsidRPr="0054240B">
        <w:rPr>
          <w:sz w:val="24"/>
          <w:szCs w:val="24"/>
        </w:rPr>
        <w:t xml:space="preserve">Кількість та фізико-хімічні показники природного </w:t>
      </w:r>
      <w:r w:rsidRPr="0054240B">
        <w:rPr>
          <w:spacing w:val="-4"/>
          <w:sz w:val="24"/>
          <w:szCs w:val="24"/>
        </w:rPr>
        <w:t>газу</w:t>
      </w:r>
    </w:p>
    <w:p w:rsidR="00E4031F" w:rsidRPr="0054240B" w:rsidRDefault="00E4031F" w:rsidP="00E4031F">
      <w:pPr>
        <w:spacing w:after="0" w:line="240" w:lineRule="auto"/>
        <w:ind w:firstLine="567"/>
        <w:jc w:val="both"/>
        <w:rPr>
          <w:rFonts w:ascii="Times New Roman" w:hAnsi="Times New Roman"/>
          <w:b/>
          <w:kern w:val="1"/>
          <w:sz w:val="28"/>
          <w:szCs w:val="28"/>
          <w:lang w:val="uk-UA" w:eastAsia="hi-IN" w:bidi="hi-IN"/>
        </w:rPr>
      </w:pPr>
      <w:r w:rsidRPr="0054240B">
        <w:rPr>
          <w:rFonts w:ascii="Times New Roman" w:hAnsi="Times New Roman"/>
          <w:sz w:val="24"/>
          <w:szCs w:val="24"/>
          <w:lang w:val="uk-UA"/>
        </w:rPr>
        <w:t xml:space="preserve">2.1.Постачальник передає Споживачу на умовах цього Договору замовлений Споживачем обсяг (об’єм) природного газу </w:t>
      </w:r>
      <w:r w:rsidRPr="0054240B">
        <w:rPr>
          <w:rFonts w:ascii="Times New Roman" w:hAnsi="Times New Roman"/>
          <w:b/>
          <w:sz w:val="24"/>
          <w:szCs w:val="24"/>
          <w:lang w:val="uk-UA"/>
        </w:rPr>
        <w:t xml:space="preserve">у період з травня 2023року по серпень 2023року (включно), в кількості </w:t>
      </w:r>
      <w:r w:rsidRPr="0054240B">
        <w:rPr>
          <w:rFonts w:ascii="Times New Roman" w:hAnsi="Times New Roman"/>
          <w:b/>
          <w:sz w:val="24"/>
          <w:szCs w:val="24"/>
          <w:u w:val="single"/>
          <w:lang w:val="uk-UA"/>
        </w:rPr>
        <w:t>0,</w:t>
      </w:r>
      <w:r w:rsidRPr="00C138B5">
        <w:rPr>
          <w:rFonts w:ascii="Times New Roman" w:hAnsi="Times New Roman"/>
          <w:b/>
          <w:sz w:val="24"/>
          <w:szCs w:val="24"/>
          <w:u w:val="single"/>
        </w:rPr>
        <w:t>15</w:t>
      </w:r>
      <w:r w:rsidRPr="0054240B">
        <w:rPr>
          <w:rFonts w:ascii="Times New Roman" w:hAnsi="Times New Roman"/>
          <w:b/>
          <w:sz w:val="24"/>
          <w:szCs w:val="24"/>
          <w:u w:val="single"/>
          <w:lang w:val="uk-UA"/>
        </w:rPr>
        <w:t>5</w:t>
      </w:r>
      <w:r w:rsidRPr="0054240B">
        <w:rPr>
          <w:rFonts w:ascii="Times New Roman" w:hAnsi="Times New Roman"/>
          <w:b/>
          <w:sz w:val="24"/>
          <w:szCs w:val="24"/>
          <w:lang w:val="uk-UA"/>
        </w:rPr>
        <w:t xml:space="preserve"> </w:t>
      </w:r>
      <w:proofErr w:type="spellStart"/>
      <w:r w:rsidRPr="0054240B">
        <w:rPr>
          <w:rFonts w:ascii="Times New Roman" w:hAnsi="Times New Roman"/>
          <w:b/>
          <w:sz w:val="24"/>
          <w:szCs w:val="24"/>
          <w:lang w:val="uk-UA"/>
        </w:rPr>
        <w:t>тис.куб.метрів</w:t>
      </w:r>
      <w:proofErr w:type="spellEnd"/>
      <w:r w:rsidRPr="0054240B">
        <w:rPr>
          <w:rFonts w:ascii="Times New Roman" w:hAnsi="Times New Roman"/>
          <w:b/>
          <w:sz w:val="24"/>
          <w:szCs w:val="24"/>
          <w:lang w:val="uk-UA"/>
        </w:rPr>
        <w:t xml:space="preserve"> (</w:t>
      </w:r>
      <w:r w:rsidRPr="00C138B5">
        <w:rPr>
          <w:rFonts w:ascii="Times New Roman" w:hAnsi="Times New Roman"/>
          <w:b/>
          <w:sz w:val="24"/>
          <w:szCs w:val="24"/>
        </w:rPr>
        <w:t>155</w:t>
      </w:r>
      <w:r w:rsidRPr="0054240B">
        <w:rPr>
          <w:rFonts w:ascii="Times New Roman" w:hAnsi="Times New Roman"/>
          <w:b/>
          <w:sz w:val="24"/>
          <w:szCs w:val="24"/>
          <w:lang w:val="uk-UA"/>
        </w:rPr>
        <w:t xml:space="preserve"> </w:t>
      </w:r>
      <w:proofErr w:type="spellStart"/>
      <w:r w:rsidRPr="0054240B">
        <w:rPr>
          <w:rFonts w:ascii="Times New Roman" w:hAnsi="Times New Roman"/>
          <w:b/>
          <w:sz w:val="24"/>
          <w:szCs w:val="24"/>
          <w:lang w:val="uk-UA"/>
        </w:rPr>
        <w:t>куб.метрів</w:t>
      </w:r>
      <w:proofErr w:type="spellEnd"/>
      <w:r w:rsidRPr="0054240B">
        <w:rPr>
          <w:rFonts w:ascii="Times New Roman" w:hAnsi="Times New Roman"/>
          <w:b/>
          <w:sz w:val="24"/>
          <w:szCs w:val="24"/>
          <w:lang w:val="uk-UA"/>
        </w:rPr>
        <w:t>)</w:t>
      </w:r>
    </w:p>
    <w:p w:rsidR="00E4031F" w:rsidRPr="0054240B" w:rsidRDefault="00E4031F" w:rsidP="00E4031F">
      <w:pPr>
        <w:pStyle w:val="a8"/>
        <w:spacing w:after="0" w:line="240" w:lineRule="auto"/>
        <w:jc w:val="both"/>
        <w:rPr>
          <w:rFonts w:ascii="Times New Roman" w:hAnsi="Times New Roman"/>
          <w:lang w:val="uk-UA"/>
        </w:rPr>
      </w:pPr>
      <w:r w:rsidRPr="0054240B">
        <w:rPr>
          <w:rFonts w:ascii="Times New Roman" w:hAnsi="Times New Roman"/>
          <w:lang w:val="uk-UA"/>
        </w:rPr>
        <w:t>В тому числі по місяцях (далі також-розрахункові періоди)</w:t>
      </w:r>
      <w:r w:rsidRPr="0054240B">
        <w:rPr>
          <w:rFonts w:ascii="Times New Roman" w:hAnsi="Times New Roman"/>
          <w:spacing w:val="-2"/>
          <w:lang w:val="uk-UA"/>
        </w:rPr>
        <w:t>(</w:t>
      </w:r>
      <w:proofErr w:type="spellStart"/>
      <w:r w:rsidRPr="0054240B">
        <w:rPr>
          <w:rFonts w:ascii="Times New Roman" w:hAnsi="Times New Roman"/>
          <w:spacing w:val="-2"/>
          <w:lang w:val="uk-UA"/>
        </w:rPr>
        <w:t>тис.куб.м</w:t>
      </w:r>
      <w:proofErr w:type="spellEnd"/>
      <w:r w:rsidRPr="0054240B">
        <w:rPr>
          <w:rFonts w:ascii="Times New Roman" w:hAnsi="Times New Roman"/>
          <w:spacing w:val="-2"/>
          <w:lang w:val="uk-UA"/>
        </w:rPr>
        <w:t>.):</w:t>
      </w:r>
    </w:p>
    <w:tbl>
      <w:tblPr>
        <w:tblW w:w="9104"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5239"/>
      </w:tblGrid>
      <w:tr w:rsidR="00E4031F" w:rsidRPr="00F412B7" w:rsidTr="00A1746A">
        <w:trPr>
          <w:trHeight w:val="826"/>
        </w:trPr>
        <w:tc>
          <w:tcPr>
            <w:tcW w:w="3865" w:type="dxa"/>
            <w:shd w:val="clear" w:color="auto" w:fill="auto"/>
          </w:tcPr>
          <w:p w:rsidR="00E4031F" w:rsidRPr="00F412B7" w:rsidRDefault="00E4031F" w:rsidP="00A1746A">
            <w:pPr>
              <w:pStyle w:val="TableParagraph"/>
              <w:jc w:val="center"/>
              <w:rPr>
                <w:sz w:val="24"/>
                <w:szCs w:val="24"/>
              </w:rPr>
            </w:pPr>
          </w:p>
          <w:p w:rsidR="00E4031F" w:rsidRPr="00F412B7" w:rsidRDefault="00E4031F" w:rsidP="00A1746A">
            <w:pPr>
              <w:pStyle w:val="TableParagraph"/>
              <w:ind w:left="191"/>
              <w:jc w:val="center"/>
              <w:rPr>
                <w:sz w:val="24"/>
                <w:szCs w:val="24"/>
              </w:rPr>
            </w:pPr>
            <w:r w:rsidRPr="00F412B7">
              <w:rPr>
                <w:w w:val="95"/>
                <w:sz w:val="24"/>
                <w:szCs w:val="24"/>
              </w:rPr>
              <w:t xml:space="preserve">Розрахунковий </w:t>
            </w:r>
            <w:r w:rsidRPr="00F412B7">
              <w:rPr>
                <w:spacing w:val="-2"/>
                <w:sz w:val="24"/>
                <w:szCs w:val="24"/>
              </w:rPr>
              <w:t>період</w:t>
            </w:r>
          </w:p>
        </w:tc>
        <w:tc>
          <w:tcPr>
            <w:tcW w:w="5239" w:type="dxa"/>
            <w:shd w:val="clear" w:color="auto" w:fill="auto"/>
          </w:tcPr>
          <w:p w:rsidR="00E4031F" w:rsidRPr="00F412B7" w:rsidRDefault="00E4031F" w:rsidP="00A1746A">
            <w:pPr>
              <w:pStyle w:val="TableParagraph"/>
              <w:jc w:val="center"/>
              <w:rPr>
                <w:sz w:val="24"/>
                <w:szCs w:val="24"/>
              </w:rPr>
            </w:pPr>
          </w:p>
          <w:p w:rsidR="00E4031F" w:rsidRPr="00F412B7" w:rsidRDefault="00E4031F" w:rsidP="00A1746A">
            <w:pPr>
              <w:pStyle w:val="TableParagraph"/>
              <w:ind w:left="189"/>
              <w:jc w:val="center"/>
              <w:rPr>
                <w:sz w:val="24"/>
                <w:szCs w:val="24"/>
              </w:rPr>
            </w:pPr>
            <w:r w:rsidRPr="00F412B7">
              <w:rPr>
                <w:sz w:val="24"/>
                <w:szCs w:val="24"/>
              </w:rPr>
              <w:t xml:space="preserve">Замовлений обсяг, </w:t>
            </w:r>
            <w:proofErr w:type="spellStart"/>
            <w:r w:rsidRPr="00F412B7">
              <w:rPr>
                <w:sz w:val="24"/>
                <w:szCs w:val="24"/>
              </w:rPr>
              <w:t>тис.куб</w:t>
            </w:r>
            <w:proofErr w:type="spellEnd"/>
            <w:r w:rsidRPr="00F412B7">
              <w:rPr>
                <w:sz w:val="24"/>
                <w:szCs w:val="24"/>
                <w:lang w:val="ru-RU"/>
              </w:rPr>
              <w:t xml:space="preserve"> </w:t>
            </w:r>
            <w:r w:rsidRPr="00F412B7">
              <w:rPr>
                <w:spacing w:val="-10"/>
                <w:sz w:val="24"/>
                <w:szCs w:val="24"/>
              </w:rPr>
              <w:t>м</w:t>
            </w:r>
          </w:p>
        </w:tc>
      </w:tr>
      <w:tr w:rsidR="00E4031F" w:rsidRPr="00F412B7" w:rsidTr="00A1746A">
        <w:trPr>
          <w:trHeight w:val="275"/>
        </w:trPr>
        <w:tc>
          <w:tcPr>
            <w:tcW w:w="3865" w:type="dxa"/>
            <w:shd w:val="clear" w:color="auto" w:fill="auto"/>
          </w:tcPr>
          <w:p w:rsidR="00E4031F" w:rsidRPr="00F412B7" w:rsidRDefault="00E4031F" w:rsidP="00A1746A">
            <w:pPr>
              <w:pStyle w:val="TableParagraph"/>
              <w:ind w:left="817"/>
              <w:jc w:val="center"/>
              <w:rPr>
                <w:sz w:val="24"/>
                <w:szCs w:val="24"/>
              </w:rPr>
            </w:pPr>
            <w:r w:rsidRPr="00F412B7">
              <w:rPr>
                <w:sz w:val="24"/>
                <w:szCs w:val="24"/>
              </w:rPr>
              <w:t xml:space="preserve">Травень </w:t>
            </w:r>
            <w:r w:rsidRPr="00F412B7">
              <w:rPr>
                <w:spacing w:val="-4"/>
                <w:sz w:val="24"/>
                <w:szCs w:val="24"/>
              </w:rPr>
              <w:t>2023</w:t>
            </w:r>
          </w:p>
        </w:tc>
        <w:tc>
          <w:tcPr>
            <w:tcW w:w="5239" w:type="dxa"/>
            <w:shd w:val="clear" w:color="auto" w:fill="auto"/>
          </w:tcPr>
          <w:p w:rsidR="00E4031F" w:rsidRPr="00F412B7" w:rsidRDefault="00E4031F" w:rsidP="00A1746A">
            <w:pPr>
              <w:pStyle w:val="TableParagraph"/>
              <w:jc w:val="center"/>
              <w:rPr>
                <w:sz w:val="24"/>
                <w:szCs w:val="24"/>
                <w:lang w:val="en-US"/>
              </w:rPr>
            </w:pPr>
            <w:r w:rsidRPr="00F412B7">
              <w:rPr>
                <w:sz w:val="24"/>
                <w:szCs w:val="24"/>
              </w:rPr>
              <w:t>0,1</w:t>
            </w:r>
            <w:r w:rsidRPr="00F412B7">
              <w:rPr>
                <w:sz w:val="24"/>
                <w:szCs w:val="24"/>
                <w:lang w:val="en-US"/>
              </w:rPr>
              <w:t>40</w:t>
            </w:r>
          </w:p>
        </w:tc>
      </w:tr>
      <w:tr w:rsidR="00E4031F" w:rsidRPr="00F412B7" w:rsidTr="00A1746A">
        <w:trPr>
          <w:trHeight w:val="275"/>
        </w:trPr>
        <w:tc>
          <w:tcPr>
            <w:tcW w:w="3865" w:type="dxa"/>
            <w:shd w:val="clear" w:color="auto" w:fill="auto"/>
          </w:tcPr>
          <w:p w:rsidR="00E4031F" w:rsidRPr="00F412B7" w:rsidRDefault="00E4031F" w:rsidP="00A1746A">
            <w:pPr>
              <w:pStyle w:val="TableParagraph"/>
              <w:ind w:left="817"/>
              <w:jc w:val="center"/>
              <w:rPr>
                <w:sz w:val="24"/>
                <w:szCs w:val="24"/>
              </w:rPr>
            </w:pPr>
            <w:r w:rsidRPr="00F412B7">
              <w:rPr>
                <w:sz w:val="24"/>
                <w:szCs w:val="24"/>
              </w:rPr>
              <w:t xml:space="preserve">Червень </w:t>
            </w:r>
            <w:r w:rsidRPr="00F412B7">
              <w:rPr>
                <w:spacing w:val="-4"/>
                <w:sz w:val="24"/>
                <w:szCs w:val="24"/>
              </w:rPr>
              <w:t>2023</w:t>
            </w:r>
          </w:p>
        </w:tc>
        <w:tc>
          <w:tcPr>
            <w:tcW w:w="5239" w:type="dxa"/>
            <w:shd w:val="clear" w:color="auto" w:fill="auto"/>
          </w:tcPr>
          <w:p w:rsidR="00E4031F" w:rsidRPr="00F412B7" w:rsidRDefault="00E4031F" w:rsidP="00A1746A">
            <w:pPr>
              <w:pStyle w:val="TableParagraph"/>
              <w:jc w:val="center"/>
              <w:rPr>
                <w:sz w:val="24"/>
                <w:szCs w:val="24"/>
              </w:rPr>
            </w:pPr>
            <w:r w:rsidRPr="00F412B7">
              <w:rPr>
                <w:sz w:val="24"/>
                <w:szCs w:val="24"/>
              </w:rPr>
              <w:t>0,</w:t>
            </w:r>
            <w:r w:rsidRPr="00F412B7">
              <w:rPr>
                <w:sz w:val="24"/>
                <w:szCs w:val="24"/>
                <w:lang w:val="en-US"/>
              </w:rPr>
              <w:t>00</w:t>
            </w:r>
            <w:r w:rsidRPr="00F412B7">
              <w:rPr>
                <w:sz w:val="24"/>
                <w:szCs w:val="24"/>
              </w:rPr>
              <w:t>5</w:t>
            </w:r>
          </w:p>
        </w:tc>
      </w:tr>
      <w:tr w:rsidR="00E4031F" w:rsidRPr="00F412B7" w:rsidTr="00A1746A">
        <w:trPr>
          <w:trHeight w:val="275"/>
        </w:trPr>
        <w:tc>
          <w:tcPr>
            <w:tcW w:w="3865" w:type="dxa"/>
            <w:shd w:val="clear" w:color="auto" w:fill="auto"/>
          </w:tcPr>
          <w:p w:rsidR="00E4031F" w:rsidRPr="00F412B7" w:rsidRDefault="00E4031F" w:rsidP="00A1746A">
            <w:pPr>
              <w:pStyle w:val="TableParagraph"/>
              <w:ind w:left="817"/>
              <w:jc w:val="center"/>
              <w:rPr>
                <w:sz w:val="24"/>
                <w:szCs w:val="24"/>
              </w:rPr>
            </w:pPr>
            <w:r w:rsidRPr="00F412B7">
              <w:rPr>
                <w:spacing w:val="-2"/>
                <w:sz w:val="24"/>
                <w:szCs w:val="24"/>
              </w:rPr>
              <w:t xml:space="preserve">Липень </w:t>
            </w:r>
            <w:r w:rsidRPr="00F412B7">
              <w:rPr>
                <w:spacing w:val="-4"/>
                <w:sz w:val="24"/>
                <w:szCs w:val="24"/>
              </w:rPr>
              <w:t>2023</w:t>
            </w:r>
          </w:p>
        </w:tc>
        <w:tc>
          <w:tcPr>
            <w:tcW w:w="5239" w:type="dxa"/>
            <w:shd w:val="clear" w:color="auto" w:fill="auto"/>
          </w:tcPr>
          <w:p w:rsidR="00E4031F" w:rsidRPr="00F412B7" w:rsidRDefault="00E4031F" w:rsidP="00A1746A">
            <w:pPr>
              <w:pStyle w:val="TableParagraph"/>
              <w:jc w:val="center"/>
              <w:rPr>
                <w:sz w:val="24"/>
                <w:szCs w:val="24"/>
              </w:rPr>
            </w:pPr>
            <w:r w:rsidRPr="00F412B7">
              <w:rPr>
                <w:sz w:val="24"/>
                <w:szCs w:val="24"/>
              </w:rPr>
              <w:t>0,</w:t>
            </w:r>
            <w:r w:rsidRPr="00F412B7">
              <w:rPr>
                <w:sz w:val="24"/>
                <w:szCs w:val="24"/>
                <w:lang w:val="en-US"/>
              </w:rPr>
              <w:t>00</w:t>
            </w:r>
            <w:r w:rsidRPr="00F412B7">
              <w:rPr>
                <w:sz w:val="24"/>
                <w:szCs w:val="24"/>
              </w:rPr>
              <w:t>5</w:t>
            </w:r>
          </w:p>
        </w:tc>
      </w:tr>
      <w:tr w:rsidR="00E4031F" w:rsidRPr="00F412B7" w:rsidTr="00A1746A">
        <w:trPr>
          <w:trHeight w:val="275"/>
        </w:trPr>
        <w:tc>
          <w:tcPr>
            <w:tcW w:w="3865" w:type="dxa"/>
            <w:shd w:val="clear" w:color="auto" w:fill="auto"/>
          </w:tcPr>
          <w:p w:rsidR="00E4031F" w:rsidRPr="00F412B7" w:rsidRDefault="00E4031F" w:rsidP="00A1746A">
            <w:pPr>
              <w:pStyle w:val="TableParagraph"/>
              <w:ind w:left="817"/>
              <w:jc w:val="center"/>
              <w:rPr>
                <w:spacing w:val="-2"/>
                <w:sz w:val="24"/>
                <w:szCs w:val="24"/>
              </w:rPr>
            </w:pPr>
            <w:r w:rsidRPr="00F412B7">
              <w:rPr>
                <w:spacing w:val="-2"/>
                <w:sz w:val="24"/>
                <w:szCs w:val="24"/>
              </w:rPr>
              <w:t>Серпень 2023</w:t>
            </w:r>
          </w:p>
        </w:tc>
        <w:tc>
          <w:tcPr>
            <w:tcW w:w="5239" w:type="dxa"/>
            <w:shd w:val="clear" w:color="auto" w:fill="auto"/>
          </w:tcPr>
          <w:p w:rsidR="00E4031F" w:rsidRPr="00F412B7" w:rsidRDefault="00E4031F" w:rsidP="00A1746A">
            <w:pPr>
              <w:pStyle w:val="TableParagraph"/>
              <w:jc w:val="center"/>
              <w:rPr>
                <w:sz w:val="24"/>
                <w:szCs w:val="24"/>
                <w:lang w:val="en-US"/>
              </w:rPr>
            </w:pPr>
            <w:r w:rsidRPr="00F412B7">
              <w:rPr>
                <w:sz w:val="24"/>
                <w:szCs w:val="24"/>
              </w:rPr>
              <w:t>0,</w:t>
            </w:r>
            <w:r w:rsidRPr="00F412B7">
              <w:rPr>
                <w:sz w:val="24"/>
                <w:szCs w:val="24"/>
                <w:lang w:val="en-US"/>
              </w:rPr>
              <w:t>005</w:t>
            </w:r>
          </w:p>
        </w:tc>
      </w:tr>
      <w:tr w:rsidR="00E4031F" w:rsidRPr="00F412B7" w:rsidTr="00A1746A">
        <w:trPr>
          <w:trHeight w:val="371"/>
        </w:trPr>
        <w:tc>
          <w:tcPr>
            <w:tcW w:w="3865" w:type="dxa"/>
            <w:shd w:val="clear" w:color="auto" w:fill="auto"/>
          </w:tcPr>
          <w:p w:rsidR="00E4031F" w:rsidRPr="00F412B7" w:rsidRDefault="00E4031F" w:rsidP="00A1746A">
            <w:pPr>
              <w:pStyle w:val="TableParagraph"/>
              <w:ind w:left="817"/>
              <w:jc w:val="center"/>
              <w:rPr>
                <w:sz w:val="24"/>
                <w:szCs w:val="24"/>
              </w:rPr>
            </w:pPr>
            <w:r w:rsidRPr="00F412B7">
              <w:rPr>
                <w:spacing w:val="-2"/>
                <w:sz w:val="24"/>
                <w:szCs w:val="24"/>
              </w:rPr>
              <w:t>ВСЬОГО</w:t>
            </w:r>
          </w:p>
        </w:tc>
        <w:tc>
          <w:tcPr>
            <w:tcW w:w="5239" w:type="dxa"/>
            <w:shd w:val="clear" w:color="auto" w:fill="auto"/>
          </w:tcPr>
          <w:p w:rsidR="00E4031F" w:rsidRPr="00F412B7" w:rsidRDefault="00E4031F" w:rsidP="00A1746A">
            <w:pPr>
              <w:pStyle w:val="TableParagraph"/>
              <w:jc w:val="center"/>
              <w:rPr>
                <w:sz w:val="24"/>
                <w:szCs w:val="24"/>
              </w:rPr>
            </w:pPr>
            <w:r w:rsidRPr="00F412B7">
              <w:rPr>
                <w:sz w:val="24"/>
                <w:szCs w:val="24"/>
              </w:rPr>
              <w:t>0,</w:t>
            </w:r>
            <w:r w:rsidRPr="00F412B7">
              <w:rPr>
                <w:sz w:val="24"/>
                <w:szCs w:val="24"/>
                <w:lang w:val="en-US"/>
              </w:rPr>
              <w:t>15</w:t>
            </w:r>
            <w:r w:rsidRPr="00F412B7">
              <w:rPr>
                <w:sz w:val="24"/>
                <w:szCs w:val="24"/>
              </w:rPr>
              <w:t>5</w:t>
            </w:r>
          </w:p>
        </w:tc>
      </w:tr>
    </w:tbl>
    <w:p w:rsidR="00E4031F" w:rsidRPr="0054240B" w:rsidRDefault="00E4031F" w:rsidP="00E4031F">
      <w:pPr>
        <w:pStyle w:val="a3"/>
        <w:widowControl w:val="0"/>
        <w:numPr>
          <w:ilvl w:val="2"/>
          <w:numId w:val="18"/>
        </w:numPr>
        <w:tabs>
          <w:tab w:val="left" w:pos="1494"/>
        </w:tabs>
        <w:autoSpaceDE w:val="0"/>
        <w:autoSpaceDN w:val="0"/>
        <w:spacing w:after="0" w:line="240" w:lineRule="auto"/>
        <w:ind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4031F" w:rsidRPr="0054240B" w:rsidRDefault="00E4031F" w:rsidP="00E4031F">
      <w:pPr>
        <w:pStyle w:val="a3"/>
        <w:widowControl w:val="0"/>
        <w:numPr>
          <w:ilvl w:val="1"/>
          <w:numId w:val="18"/>
        </w:numPr>
        <w:tabs>
          <w:tab w:val="left" w:pos="1228"/>
        </w:tabs>
        <w:autoSpaceDE w:val="0"/>
        <w:autoSpaceDN w:val="0"/>
        <w:spacing w:after="0" w:line="240" w:lineRule="auto"/>
        <w:ind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4031F" w:rsidRPr="0054240B" w:rsidRDefault="00E4031F" w:rsidP="00E4031F">
      <w:pPr>
        <w:pStyle w:val="a8"/>
        <w:spacing w:after="0" w:line="240" w:lineRule="auto"/>
        <w:ind w:right="-1"/>
        <w:jc w:val="both"/>
        <w:rPr>
          <w:rFonts w:ascii="Times New Roman" w:hAnsi="Times New Roman"/>
          <w:lang w:val="uk-UA"/>
        </w:rPr>
      </w:pPr>
      <w:r w:rsidRPr="0054240B">
        <w:rPr>
          <w:rFonts w:ascii="Times New Roman" w:hAnsi="Times New Roman"/>
          <w:lang w:val="uk-UA"/>
        </w:rPr>
        <w:t>Відповідальність за правильність визначення замовлених обсягів газу покладається виключно на Споживача.</w:t>
      </w:r>
    </w:p>
    <w:p w:rsidR="00E4031F" w:rsidRPr="0054240B" w:rsidRDefault="00E4031F" w:rsidP="00E4031F">
      <w:pPr>
        <w:pStyle w:val="a3"/>
        <w:widowControl w:val="0"/>
        <w:numPr>
          <w:ilvl w:val="1"/>
          <w:numId w:val="18"/>
        </w:numPr>
        <w:tabs>
          <w:tab w:val="left" w:pos="1228"/>
        </w:tabs>
        <w:autoSpaceDE w:val="0"/>
        <w:autoSpaceDN w:val="0"/>
        <w:spacing w:after="0" w:line="240" w:lineRule="auto"/>
        <w:ind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4031F" w:rsidRPr="0054240B" w:rsidRDefault="00E4031F" w:rsidP="00E4031F">
      <w:pPr>
        <w:pStyle w:val="a3"/>
        <w:widowControl w:val="0"/>
        <w:numPr>
          <w:ilvl w:val="1"/>
          <w:numId w:val="18"/>
        </w:numPr>
        <w:tabs>
          <w:tab w:val="left" w:pos="1228"/>
        </w:tabs>
        <w:autoSpaceDE w:val="0"/>
        <w:autoSpaceDN w:val="0"/>
        <w:spacing w:after="0" w:line="240" w:lineRule="auto"/>
        <w:ind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4031F" w:rsidRPr="0054240B" w:rsidRDefault="00E4031F" w:rsidP="00E4031F">
      <w:pPr>
        <w:widowControl w:val="0"/>
        <w:tabs>
          <w:tab w:val="left" w:pos="1228"/>
        </w:tabs>
        <w:autoSpaceDE w:val="0"/>
        <w:autoSpaceDN w:val="0"/>
        <w:spacing w:after="0" w:line="240" w:lineRule="auto"/>
        <w:ind w:left="146" w:right="-1" w:firstLine="705"/>
        <w:jc w:val="both"/>
        <w:rPr>
          <w:rFonts w:ascii="Times New Roman" w:hAnsi="Times New Roman"/>
          <w:sz w:val="24"/>
          <w:szCs w:val="24"/>
          <w:lang w:val="uk-UA"/>
        </w:rPr>
      </w:pPr>
      <w:r w:rsidRPr="0054240B">
        <w:rPr>
          <w:rFonts w:ascii="Times New Roman" w:hAnsi="Times New Roman"/>
          <w:sz w:val="24"/>
          <w:szCs w:val="24"/>
          <w:lang w:val="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4031F" w:rsidRPr="0054240B" w:rsidRDefault="00E4031F" w:rsidP="00E4031F">
      <w:pPr>
        <w:pStyle w:val="a8"/>
        <w:spacing w:after="0" w:line="240" w:lineRule="auto"/>
        <w:jc w:val="both"/>
        <w:rPr>
          <w:rFonts w:ascii="Times New Roman" w:hAnsi="Times New Roman"/>
          <w:lang w:val="uk-UA"/>
        </w:rPr>
      </w:pPr>
      <w:r w:rsidRPr="0054240B">
        <w:rPr>
          <w:rFonts w:ascii="Times New Roman" w:hAnsi="Times New Roman"/>
          <w:lang w:val="uk-UA"/>
        </w:rPr>
        <w:t>В будь-якому випадку, обсяг, визначений в акті приймання-передачі природного газу, оформленого відповідно до пункту 3.5.цьогоДоговору, вважається фактично використаним за цим Договором обсягом природного газу.</w:t>
      </w:r>
    </w:p>
    <w:p w:rsidR="00E4031F" w:rsidRPr="0054240B" w:rsidRDefault="00E4031F" w:rsidP="00E4031F">
      <w:pPr>
        <w:pStyle w:val="a3"/>
        <w:widowControl w:val="0"/>
        <w:numPr>
          <w:ilvl w:val="1"/>
          <w:numId w:val="18"/>
        </w:numPr>
        <w:tabs>
          <w:tab w:val="left" w:pos="1228"/>
        </w:tabs>
        <w:autoSpaceDE w:val="0"/>
        <w:autoSpaceDN w:val="0"/>
        <w:spacing w:after="0" w:line="240" w:lineRule="auto"/>
        <w:ind w:left="0"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Режим використання природного газу протягом розрахункового періоду (в </w:t>
      </w:r>
      <w:proofErr w:type="spellStart"/>
      <w:r w:rsidRPr="0054240B">
        <w:rPr>
          <w:rFonts w:ascii="Times New Roman" w:hAnsi="Times New Roman"/>
          <w:sz w:val="24"/>
          <w:szCs w:val="24"/>
          <w:lang w:val="uk-UA"/>
        </w:rPr>
        <w:t>т.ч</w:t>
      </w:r>
      <w:proofErr w:type="spellEnd"/>
      <w:r w:rsidRPr="0054240B">
        <w:rPr>
          <w:rFonts w:ascii="Times New Roman" w:hAnsi="Times New Roman"/>
          <w:sz w:val="24"/>
          <w:szCs w:val="24"/>
          <w:lang w:val="uk-UA"/>
        </w:rPr>
        <w:t>. добове використання) Споживач визначає самостійно в залежності від своїх власних потреб.</w:t>
      </w:r>
    </w:p>
    <w:p w:rsidR="00E4031F" w:rsidRPr="0054240B" w:rsidRDefault="00E4031F" w:rsidP="00E4031F">
      <w:pPr>
        <w:pStyle w:val="a3"/>
        <w:widowControl w:val="0"/>
        <w:numPr>
          <w:ilvl w:val="1"/>
          <w:numId w:val="18"/>
        </w:numPr>
        <w:tabs>
          <w:tab w:val="left" w:pos="1228"/>
        </w:tabs>
        <w:autoSpaceDE w:val="0"/>
        <w:autoSpaceDN w:val="0"/>
        <w:spacing w:after="0" w:line="240" w:lineRule="auto"/>
        <w:ind w:left="0"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За розрахункову одиницю газу приймається  один метр кубічний (м3), приведений до стандартних </w:t>
      </w:r>
      <w:proofErr w:type="spellStart"/>
      <w:r w:rsidRPr="0054240B">
        <w:rPr>
          <w:rFonts w:ascii="Times New Roman" w:hAnsi="Times New Roman"/>
          <w:sz w:val="24"/>
          <w:szCs w:val="24"/>
          <w:lang w:val="uk-UA"/>
        </w:rPr>
        <w:t>умов:температура</w:t>
      </w:r>
      <w:proofErr w:type="spellEnd"/>
      <w:r w:rsidRPr="0054240B">
        <w:rPr>
          <w:rFonts w:ascii="Times New Roman" w:hAnsi="Times New Roman"/>
          <w:sz w:val="24"/>
          <w:szCs w:val="24"/>
          <w:lang w:val="uk-UA"/>
        </w:rPr>
        <w:t xml:space="preserve"> (t) 293,18К (20 </w:t>
      </w:r>
      <w:proofErr w:type="spellStart"/>
      <w:r w:rsidRPr="0054240B">
        <w:rPr>
          <w:rFonts w:ascii="Times New Roman" w:hAnsi="Times New Roman"/>
          <w:sz w:val="24"/>
          <w:szCs w:val="24"/>
          <w:vertAlign w:val="superscript"/>
          <w:lang w:val="uk-UA"/>
        </w:rPr>
        <w:t>о</w:t>
      </w:r>
      <w:r w:rsidRPr="0054240B">
        <w:rPr>
          <w:rFonts w:ascii="Times New Roman" w:hAnsi="Times New Roman"/>
          <w:sz w:val="24"/>
          <w:szCs w:val="24"/>
          <w:lang w:val="uk-UA"/>
        </w:rPr>
        <w:t>С</w:t>
      </w:r>
      <w:proofErr w:type="spellEnd"/>
      <w:r w:rsidRPr="0054240B">
        <w:rPr>
          <w:rFonts w:ascii="Times New Roman" w:hAnsi="Times New Roman"/>
          <w:sz w:val="24"/>
          <w:szCs w:val="24"/>
          <w:lang w:val="uk-UA"/>
        </w:rPr>
        <w:t xml:space="preserve">), тиск газу (Р) 101,325кПа (760ммрт. </w:t>
      </w:r>
      <w:r w:rsidRPr="0054240B">
        <w:rPr>
          <w:rFonts w:ascii="Times New Roman" w:hAnsi="Times New Roman"/>
          <w:spacing w:val="-2"/>
          <w:sz w:val="24"/>
          <w:szCs w:val="24"/>
          <w:lang w:val="uk-UA"/>
        </w:rPr>
        <w:t>ст.).</w:t>
      </w:r>
    </w:p>
    <w:p w:rsidR="00E4031F" w:rsidRPr="0054240B" w:rsidRDefault="00E4031F" w:rsidP="00E4031F">
      <w:pPr>
        <w:pStyle w:val="a3"/>
        <w:widowControl w:val="0"/>
        <w:numPr>
          <w:ilvl w:val="1"/>
          <w:numId w:val="18"/>
        </w:numPr>
        <w:tabs>
          <w:tab w:val="left" w:pos="1228"/>
        </w:tabs>
        <w:autoSpaceDE w:val="0"/>
        <w:autoSpaceDN w:val="0"/>
        <w:spacing w:after="0" w:line="240" w:lineRule="auto"/>
        <w:ind w:left="0"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Фізико-хімічні показники природного газу, який передається Постачальником Споживачеві у пунктах приймання-передачі, зазначених у пункті 3.1цьогоДоговору,повинні відповідати вимогам, визначеним розділом ІІІ Кодексу ГТС та Коде</w:t>
      </w:r>
      <w:r w:rsidRPr="0054240B">
        <w:rPr>
          <w:rFonts w:ascii="Times New Roman" w:hAnsi="Times New Roman"/>
          <w:sz w:val="24"/>
          <w:szCs w:val="24"/>
          <w:u w:val="single"/>
          <w:lang w:val="uk-UA"/>
        </w:rPr>
        <w:t>к</w:t>
      </w:r>
      <w:r w:rsidRPr="0054240B">
        <w:rPr>
          <w:rFonts w:ascii="Times New Roman" w:hAnsi="Times New Roman"/>
          <w:sz w:val="24"/>
          <w:szCs w:val="24"/>
          <w:lang w:val="uk-UA"/>
        </w:rPr>
        <w:t>сом ГРМ.</w:t>
      </w:r>
    </w:p>
    <w:p w:rsidR="00E4031F" w:rsidRPr="0054240B" w:rsidRDefault="00E4031F" w:rsidP="00E4031F">
      <w:pPr>
        <w:widowControl w:val="0"/>
        <w:tabs>
          <w:tab w:val="left" w:pos="1228"/>
        </w:tabs>
        <w:autoSpaceDE w:val="0"/>
        <w:autoSpaceDN w:val="0"/>
        <w:spacing w:after="0" w:line="240" w:lineRule="auto"/>
        <w:jc w:val="both"/>
        <w:rPr>
          <w:rFonts w:ascii="Times New Roman" w:hAnsi="Times New Roman"/>
          <w:sz w:val="24"/>
          <w:szCs w:val="24"/>
          <w:lang w:val="uk-UA"/>
        </w:rPr>
      </w:pPr>
    </w:p>
    <w:p w:rsidR="00E4031F" w:rsidRPr="0054240B" w:rsidRDefault="00E4031F" w:rsidP="00E4031F">
      <w:pPr>
        <w:pStyle w:val="11"/>
        <w:numPr>
          <w:ilvl w:val="1"/>
          <w:numId w:val="20"/>
        </w:numPr>
        <w:tabs>
          <w:tab w:val="left" w:pos="2641"/>
        </w:tabs>
        <w:ind w:left="2640" w:hanging="282"/>
        <w:rPr>
          <w:sz w:val="24"/>
          <w:szCs w:val="24"/>
        </w:rPr>
      </w:pPr>
      <w:r w:rsidRPr="0054240B">
        <w:rPr>
          <w:sz w:val="24"/>
          <w:szCs w:val="24"/>
        </w:rPr>
        <w:t xml:space="preserve">Порядок та умови передачі природного </w:t>
      </w:r>
      <w:r w:rsidRPr="0054240B">
        <w:rPr>
          <w:spacing w:val="-4"/>
          <w:sz w:val="24"/>
          <w:szCs w:val="24"/>
        </w:rPr>
        <w:t>газу</w:t>
      </w:r>
    </w:p>
    <w:p w:rsidR="00E4031F" w:rsidRPr="0054240B" w:rsidRDefault="00E4031F" w:rsidP="00E4031F">
      <w:pPr>
        <w:pStyle w:val="a3"/>
        <w:widowControl w:val="0"/>
        <w:numPr>
          <w:ilvl w:val="1"/>
          <w:numId w:val="17"/>
        </w:numPr>
        <w:tabs>
          <w:tab w:val="left" w:pos="12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Постачальник передає Споживачу у загальному потоці природний газ у внутрішній точці виходу з газотранспортної системи.</w:t>
      </w:r>
    </w:p>
    <w:p w:rsidR="00E4031F" w:rsidRPr="0054240B" w:rsidRDefault="00E4031F" w:rsidP="00E4031F">
      <w:pPr>
        <w:pStyle w:val="a8"/>
        <w:spacing w:after="0" w:line="240" w:lineRule="auto"/>
        <w:ind w:right="5"/>
        <w:jc w:val="both"/>
        <w:rPr>
          <w:rFonts w:ascii="Times New Roman" w:hAnsi="Times New Roman"/>
          <w:lang w:val="uk-UA"/>
        </w:rPr>
      </w:pPr>
      <w:r w:rsidRPr="0054240B">
        <w:rPr>
          <w:rFonts w:ascii="Times New Roman" w:hAnsi="Times New Roman"/>
          <w:lang w:val="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4031F" w:rsidRPr="0054240B" w:rsidRDefault="00E4031F" w:rsidP="00E4031F">
      <w:pPr>
        <w:pStyle w:val="a3"/>
        <w:widowControl w:val="0"/>
        <w:numPr>
          <w:ilvl w:val="1"/>
          <w:numId w:val="17"/>
        </w:numPr>
        <w:tabs>
          <w:tab w:val="left" w:pos="12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4031F" w:rsidRPr="0054240B" w:rsidRDefault="00E4031F" w:rsidP="00E4031F">
      <w:pPr>
        <w:pStyle w:val="a3"/>
        <w:widowControl w:val="0"/>
        <w:numPr>
          <w:ilvl w:val="1"/>
          <w:numId w:val="17"/>
        </w:numPr>
        <w:tabs>
          <w:tab w:val="left" w:pos="12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page">
                  <wp:posOffset>2616200</wp:posOffset>
                </wp:positionH>
                <wp:positionV relativeFrom="paragraph">
                  <wp:posOffset>628015</wp:posOffset>
                </wp:positionV>
                <wp:extent cx="41275" cy="762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D154" id="Прямоугольник 28" o:spid="_x0000_s1026" style="position:absolute;margin-left:206pt;margin-top:49.45pt;width:3.2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pQ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" fillcolor="black" stroked="f">
                <w10:wrap anchorx="page"/>
              </v:rect>
            </w:pict>
          </mc:Fallback>
        </mc:AlternateContent>
      </w:r>
      <w:r w:rsidRPr="0054240B">
        <w:rPr>
          <w:rFonts w:ascii="Times New Roman" w:hAnsi="Times New Roman"/>
          <w:sz w:val="24"/>
          <w:szCs w:val="24"/>
          <w:lang w:val="uk-UA"/>
        </w:rPr>
        <w:t xml:space="preserve">Постачання (включення Споживача до Реєстру споживачів Постачальника) та </w:t>
      </w:r>
      <w:r w:rsidRPr="0054240B">
        <w:rPr>
          <w:rFonts w:ascii="Times New Roman" w:hAnsi="Times New Roman"/>
          <w:spacing w:val="-2"/>
          <w:sz w:val="24"/>
          <w:szCs w:val="24"/>
          <w:lang w:val="uk-UA"/>
        </w:rPr>
        <w:t xml:space="preserve">використання (відбір) природного газу за цим Договором здійснюється за умови дотримання </w:t>
      </w:r>
      <w:r w:rsidRPr="0054240B">
        <w:rPr>
          <w:rFonts w:ascii="Times New Roman" w:hAnsi="Times New Roman"/>
          <w:sz w:val="24"/>
          <w:szCs w:val="24"/>
          <w:lang w:val="uk-UA"/>
        </w:rPr>
        <w:t>Споживачем вимог пункту 5.1 цього Договору щодо остаточного розрахунку за фактично переданий природний газ.».</w:t>
      </w:r>
    </w:p>
    <w:p w:rsidR="00E4031F" w:rsidRPr="0054240B" w:rsidRDefault="00E4031F" w:rsidP="00E4031F">
      <w:pPr>
        <w:pStyle w:val="a3"/>
        <w:widowControl w:val="0"/>
        <w:numPr>
          <w:ilvl w:val="1"/>
          <w:numId w:val="17"/>
        </w:numPr>
        <w:tabs>
          <w:tab w:val="left" w:pos="12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4031F" w:rsidRPr="0054240B" w:rsidRDefault="00E4031F" w:rsidP="00E4031F">
      <w:pPr>
        <w:pStyle w:val="a8"/>
        <w:spacing w:after="0" w:line="240" w:lineRule="auto"/>
        <w:ind w:right="5"/>
        <w:jc w:val="both"/>
        <w:rPr>
          <w:rFonts w:ascii="Times New Roman" w:hAnsi="Times New Roman"/>
          <w:lang w:val="uk-UA"/>
        </w:rPr>
      </w:pPr>
      <w:r w:rsidRPr="0054240B">
        <w:rPr>
          <w:rFonts w:ascii="Times New Roman" w:hAnsi="Times New Roman"/>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оперативнуінформаціющодофактичнихобсягіввикористаннягазузаминулудобу,планових обсягів використання газу на наступну добу та до 24:00 поточної доби - оперативну інформацію щодо використання газу за поточну добу.</w:t>
      </w:r>
    </w:p>
    <w:p w:rsidR="00E4031F" w:rsidRPr="0054240B" w:rsidRDefault="00E4031F" w:rsidP="00E4031F">
      <w:pPr>
        <w:pStyle w:val="a3"/>
        <w:widowControl w:val="0"/>
        <w:numPr>
          <w:ilvl w:val="1"/>
          <w:numId w:val="17"/>
        </w:numPr>
        <w:tabs>
          <w:tab w:val="left" w:pos="12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Приймання-передача газу, переданого Постачальником Споживачеві у відповідномурозрахунковомуперіоді,оформлюєтьсяактомприймання-передачігазу.</w:t>
      </w:r>
    </w:p>
    <w:p w:rsidR="00E4031F" w:rsidRPr="0054240B" w:rsidRDefault="00E4031F" w:rsidP="00E4031F">
      <w:pPr>
        <w:pStyle w:val="a3"/>
        <w:widowControl w:val="0"/>
        <w:numPr>
          <w:ilvl w:val="2"/>
          <w:numId w:val="17"/>
        </w:numPr>
        <w:tabs>
          <w:tab w:val="left" w:pos="140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Споживач зобов'язується надати Постачальнику не пізніше 5-го(п’ято</w:t>
      </w:r>
      <w:r w:rsidRPr="0054240B">
        <w:rPr>
          <w:rFonts w:ascii="Times New Roman" w:hAnsi="Times New Roman"/>
          <w:sz w:val="24"/>
          <w:szCs w:val="24"/>
          <w:u w:val="single"/>
          <w:lang w:val="uk-UA"/>
        </w:rPr>
        <w:t>г</w:t>
      </w:r>
      <w:r w:rsidRPr="0054240B">
        <w:rPr>
          <w:rFonts w:ascii="Times New Roman" w:hAnsi="Times New Roman"/>
          <w:sz w:val="24"/>
          <w:szCs w:val="24"/>
          <w:lang w:val="uk-UA"/>
        </w:rPr>
        <w:t>о) числа місяця,наступногозарозрахунковимперіодом,завіренуналежнимчиномкопіювідповідного акту надання послуг з розподілу/транспортування газу за такий період, що складений між Оператором(</w:t>
      </w:r>
      <w:proofErr w:type="spellStart"/>
      <w:r w:rsidRPr="0054240B">
        <w:rPr>
          <w:rFonts w:ascii="Times New Roman" w:hAnsi="Times New Roman"/>
          <w:sz w:val="24"/>
          <w:szCs w:val="24"/>
          <w:lang w:val="uk-UA"/>
        </w:rPr>
        <w:t>ами</w:t>
      </w:r>
      <w:proofErr w:type="spellEnd"/>
      <w:r w:rsidRPr="0054240B">
        <w:rPr>
          <w:rFonts w:ascii="Times New Roman" w:hAnsi="Times New Roman"/>
          <w:sz w:val="24"/>
          <w:szCs w:val="24"/>
          <w:lang w:val="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E4031F" w:rsidRPr="0054240B" w:rsidRDefault="00E4031F" w:rsidP="00E4031F">
      <w:pPr>
        <w:pStyle w:val="a3"/>
        <w:widowControl w:val="0"/>
        <w:numPr>
          <w:ilvl w:val="2"/>
          <w:numId w:val="17"/>
        </w:numPr>
        <w:tabs>
          <w:tab w:val="left" w:pos="140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На підставі отриманих від Споживача даних та даних щодо остаточної алокації відборівСпоживачанаІнформаційнійплатформіОператораГТСПостачальникготуєтанадає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E4031F" w:rsidRPr="0054240B" w:rsidRDefault="00E4031F" w:rsidP="00E4031F">
      <w:pPr>
        <w:pStyle w:val="a3"/>
        <w:widowControl w:val="0"/>
        <w:numPr>
          <w:ilvl w:val="2"/>
          <w:numId w:val="17"/>
        </w:numPr>
        <w:tabs>
          <w:tab w:val="left" w:pos="140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54240B">
        <w:rPr>
          <w:rFonts w:ascii="Times New Roman" w:hAnsi="Times New Roman"/>
          <w:spacing w:val="-2"/>
          <w:sz w:val="24"/>
          <w:szCs w:val="24"/>
          <w:lang w:val="uk-UA"/>
        </w:rPr>
        <w:t>підписання.</w:t>
      </w:r>
    </w:p>
    <w:p w:rsidR="00E4031F" w:rsidRPr="0054240B" w:rsidRDefault="00E4031F" w:rsidP="00E4031F">
      <w:pPr>
        <w:pStyle w:val="a3"/>
        <w:widowControl w:val="0"/>
        <w:numPr>
          <w:ilvl w:val="2"/>
          <w:numId w:val="17"/>
        </w:numPr>
        <w:tabs>
          <w:tab w:val="left" w:pos="140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У випадку неповернення Споживачем </w:t>
      </w:r>
      <w:r w:rsidRPr="0054240B">
        <w:rPr>
          <w:rFonts w:ascii="Times New Roman" w:hAnsi="Times New Roman"/>
          <w:spacing w:val="-2"/>
          <w:sz w:val="24"/>
          <w:szCs w:val="24"/>
          <w:lang w:val="uk-UA"/>
        </w:rPr>
        <w:t xml:space="preserve">підписаного </w:t>
      </w:r>
      <w:r w:rsidRPr="0054240B">
        <w:rPr>
          <w:rFonts w:ascii="Times New Roman" w:hAnsi="Times New Roman"/>
          <w:sz w:val="24"/>
          <w:szCs w:val="24"/>
          <w:lang w:val="uk-UA"/>
        </w:rPr>
        <w:t>оригіналу акту до15-</w:t>
      </w:r>
      <w:r w:rsidRPr="0054240B">
        <w:rPr>
          <w:rFonts w:ascii="Times New Roman" w:hAnsi="Times New Roman"/>
          <w:spacing w:val="-5"/>
          <w:sz w:val="24"/>
          <w:szCs w:val="24"/>
          <w:lang w:val="uk-UA"/>
        </w:rPr>
        <w:t xml:space="preserve">го </w:t>
      </w:r>
      <w:r w:rsidRPr="0054240B">
        <w:rPr>
          <w:rFonts w:ascii="Times New Roman" w:hAnsi="Times New Roman"/>
          <w:noProof/>
          <w:sz w:val="24"/>
          <w:szCs w:val="24"/>
          <w:lang w:eastAsia="ru-RU"/>
        </w:rPr>
        <mc:AlternateContent>
          <mc:Choice Requires="wps">
            <w:drawing>
              <wp:anchor distT="0" distB="0" distL="114300" distR="114300" simplePos="0" relativeHeight="251661312" behindDoc="1" locked="0" layoutInCell="1" allowOverlap="1">
                <wp:simplePos x="0" y="0"/>
                <wp:positionH relativeFrom="page">
                  <wp:posOffset>6720840</wp:posOffset>
                </wp:positionH>
                <wp:positionV relativeFrom="paragraph">
                  <wp:posOffset>781685</wp:posOffset>
                </wp:positionV>
                <wp:extent cx="81915" cy="762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CF72C" id="Прямоугольник 27" o:spid="_x0000_s1026" style="position:absolute;margin-left:529.2pt;margin-top:61.55pt;width:6.4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Rz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j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" fillcolor="black" stroked="f">
                <w10:wrap anchorx="page"/>
              </v:rect>
            </w:pict>
          </mc:Fallback>
        </mc:AlternateContent>
      </w:r>
      <w:r w:rsidRPr="0054240B">
        <w:rPr>
          <w:rFonts w:ascii="Times New Roman" w:hAnsi="Times New Roman"/>
          <w:sz w:val="24"/>
          <w:szCs w:val="24"/>
          <w:lang w:val="uk-UA"/>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обсяг(об’єм) спожитого газу вважається встановленим(узгодженим)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4031F" w:rsidRPr="0054240B" w:rsidRDefault="00E4031F" w:rsidP="00E4031F">
      <w:pPr>
        <w:pStyle w:val="a3"/>
        <w:widowControl w:val="0"/>
        <w:numPr>
          <w:ilvl w:val="1"/>
          <w:numId w:val="17"/>
        </w:numPr>
        <w:tabs>
          <w:tab w:val="left" w:pos="1134"/>
        </w:tabs>
        <w:autoSpaceDE w:val="0"/>
        <w:autoSpaceDN w:val="0"/>
        <w:spacing w:after="0" w:line="240" w:lineRule="auto"/>
        <w:ind w:right="5" w:firstLine="563"/>
        <w:jc w:val="both"/>
        <w:rPr>
          <w:rFonts w:ascii="Times New Roman" w:hAnsi="Times New Roman"/>
          <w:sz w:val="24"/>
          <w:szCs w:val="24"/>
          <w:lang w:val="uk-UA"/>
        </w:rPr>
      </w:pPr>
      <w:r w:rsidRPr="0054240B">
        <w:rPr>
          <w:rFonts w:ascii="Times New Roman" w:hAnsi="Times New Roman"/>
          <w:sz w:val="24"/>
          <w:szCs w:val="24"/>
          <w:lang w:val="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4031F" w:rsidRPr="0054240B" w:rsidRDefault="00E4031F" w:rsidP="00E4031F">
      <w:pPr>
        <w:widowControl w:val="0"/>
        <w:tabs>
          <w:tab w:val="left" w:pos="1134"/>
        </w:tabs>
        <w:autoSpaceDE w:val="0"/>
        <w:autoSpaceDN w:val="0"/>
        <w:spacing w:after="0" w:line="240" w:lineRule="auto"/>
        <w:ind w:right="5"/>
        <w:jc w:val="both"/>
        <w:rPr>
          <w:rFonts w:ascii="Times New Roman" w:hAnsi="Times New Roman"/>
          <w:sz w:val="24"/>
          <w:szCs w:val="24"/>
          <w:lang w:val="uk-UA"/>
        </w:rPr>
      </w:pPr>
    </w:p>
    <w:p w:rsidR="00E4031F" w:rsidRPr="0054240B" w:rsidRDefault="00E4031F" w:rsidP="00E4031F">
      <w:pPr>
        <w:pStyle w:val="11"/>
        <w:numPr>
          <w:ilvl w:val="1"/>
          <w:numId w:val="20"/>
        </w:numPr>
        <w:tabs>
          <w:tab w:val="left" w:pos="3330"/>
        </w:tabs>
        <w:ind w:left="3329" w:hanging="282"/>
        <w:rPr>
          <w:sz w:val="24"/>
          <w:szCs w:val="24"/>
        </w:rPr>
      </w:pPr>
      <w:r w:rsidRPr="0054240B">
        <w:rPr>
          <w:sz w:val="24"/>
          <w:szCs w:val="24"/>
        </w:rPr>
        <w:t xml:space="preserve">Ціна та вартість природного </w:t>
      </w:r>
      <w:r w:rsidRPr="0054240B">
        <w:rPr>
          <w:spacing w:val="-4"/>
          <w:sz w:val="24"/>
          <w:szCs w:val="24"/>
        </w:rPr>
        <w:t>газу</w:t>
      </w:r>
    </w:p>
    <w:p w:rsidR="00E4031F" w:rsidRPr="0054240B" w:rsidRDefault="00E4031F" w:rsidP="00E4031F">
      <w:pPr>
        <w:pStyle w:val="a3"/>
        <w:widowControl w:val="0"/>
        <w:numPr>
          <w:ilvl w:val="1"/>
          <w:numId w:val="16"/>
        </w:numPr>
        <w:tabs>
          <w:tab w:val="left" w:pos="1240"/>
        </w:tabs>
        <w:autoSpaceDE w:val="0"/>
        <w:autoSpaceDN w:val="0"/>
        <w:spacing w:after="0" w:line="240" w:lineRule="auto"/>
        <w:ind w:left="0" w:right="5" w:firstLine="819"/>
        <w:contextualSpacing w:val="0"/>
        <w:jc w:val="both"/>
        <w:rPr>
          <w:rFonts w:ascii="Times New Roman" w:hAnsi="Times New Roman"/>
          <w:sz w:val="24"/>
          <w:szCs w:val="24"/>
          <w:lang w:val="uk-UA"/>
        </w:rPr>
      </w:pPr>
      <w:r w:rsidRPr="0054240B">
        <w:rPr>
          <w:rFonts w:ascii="Times New Roman" w:hAnsi="Times New Roman"/>
          <w:sz w:val="24"/>
          <w:szCs w:val="24"/>
          <w:lang w:val="uk-UA"/>
        </w:rPr>
        <w:t>Ціна та порядок зміни ціни на природний газ, який постачається за цим Договором, встановлюється наступним чином:</w:t>
      </w:r>
    </w:p>
    <w:p w:rsidR="00E4031F" w:rsidRPr="0054240B" w:rsidRDefault="00E4031F" w:rsidP="00E4031F">
      <w:pPr>
        <w:spacing w:after="0" w:line="240" w:lineRule="auto"/>
        <w:ind w:right="5" w:firstLine="819"/>
        <w:jc w:val="both"/>
        <w:rPr>
          <w:rFonts w:ascii="Times New Roman" w:hAnsi="Times New Roman"/>
          <w:sz w:val="24"/>
          <w:szCs w:val="24"/>
          <w:lang w:val="uk-UA"/>
        </w:rPr>
      </w:pPr>
      <w:r w:rsidRPr="0054240B">
        <w:rPr>
          <w:rFonts w:ascii="Times New Roman" w:hAnsi="Times New Roman"/>
          <w:b/>
          <w:sz w:val="24"/>
          <w:szCs w:val="24"/>
          <w:lang w:val="uk-UA"/>
        </w:rPr>
        <w:t xml:space="preserve">Ціна природного газу </w:t>
      </w:r>
      <w:r w:rsidRPr="0054240B">
        <w:rPr>
          <w:rFonts w:ascii="Times New Roman" w:hAnsi="Times New Roman"/>
          <w:sz w:val="24"/>
          <w:szCs w:val="24"/>
          <w:lang w:val="uk-UA"/>
        </w:rPr>
        <w:t>за 1000куб.м газу без ПДВ-</w:t>
      </w:r>
      <w:r w:rsidRPr="0054240B">
        <w:rPr>
          <w:rFonts w:ascii="Times New Roman" w:hAnsi="Times New Roman"/>
          <w:b/>
          <w:sz w:val="24"/>
          <w:szCs w:val="24"/>
          <w:lang w:val="uk-UA"/>
        </w:rPr>
        <w:t>_____________</w:t>
      </w:r>
      <w:r w:rsidRPr="0054240B">
        <w:rPr>
          <w:rFonts w:ascii="Times New Roman" w:hAnsi="Times New Roman"/>
          <w:b/>
          <w:spacing w:val="-2"/>
          <w:sz w:val="24"/>
          <w:szCs w:val="24"/>
          <w:lang w:val="uk-UA"/>
        </w:rPr>
        <w:t>грн.</w:t>
      </w:r>
      <w:r w:rsidRPr="0054240B">
        <w:rPr>
          <w:rFonts w:ascii="Times New Roman" w:hAnsi="Times New Roman"/>
          <w:spacing w:val="-2"/>
          <w:sz w:val="24"/>
          <w:szCs w:val="24"/>
          <w:lang w:val="uk-UA"/>
        </w:rPr>
        <w:t>,</w:t>
      </w:r>
    </w:p>
    <w:p w:rsidR="00E4031F" w:rsidRPr="0054240B" w:rsidRDefault="00E4031F" w:rsidP="00E4031F">
      <w:pPr>
        <w:pStyle w:val="a8"/>
        <w:spacing w:after="0" w:line="240" w:lineRule="auto"/>
        <w:ind w:right="5" w:firstLine="819"/>
        <w:jc w:val="both"/>
        <w:rPr>
          <w:rFonts w:ascii="Times New Roman" w:hAnsi="Times New Roman"/>
          <w:lang w:val="uk-UA"/>
        </w:rPr>
      </w:pPr>
      <w:r w:rsidRPr="0054240B">
        <w:rPr>
          <w:rFonts w:ascii="Times New Roman" w:hAnsi="Times New Roman"/>
          <w:lang w:val="uk-UA"/>
        </w:rPr>
        <w:t>Крім того податок на додану вартість заставкою</w:t>
      </w:r>
      <w:r w:rsidRPr="0054240B">
        <w:rPr>
          <w:rFonts w:ascii="Times New Roman" w:hAnsi="Times New Roman"/>
          <w:spacing w:val="-4"/>
          <w:lang w:val="uk-UA"/>
        </w:rPr>
        <w:t>20%,</w:t>
      </w:r>
    </w:p>
    <w:p w:rsidR="00E4031F" w:rsidRPr="0054240B" w:rsidRDefault="00E4031F" w:rsidP="00E4031F">
      <w:pPr>
        <w:spacing w:after="0" w:line="240" w:lineRule="auto"/>
        <w:ind w:right="-1" w:firstLine="819"/>
        <w:jc w:val="both"/>
        <w:rPr>
          <w:rFonts w:ascii="Times New Roman" w:hAnsi="Times New Roman"/>
          <w:sz w:val="24"/>
          <w:szCs w:val="24"/>
          <w:lang w:val="uk-UA"/>
        </w:rPr>
      </w:pPr>
      <w:r w:rsidRPr="0054240B">
        <w:rPr>
          <w:rFonts w:ascii="Times New Roman" w:hAnsi="Times New Roman"/>
          <w:sz w:val="24"/>
          <w:szCs w:val="24"/>
          <w:lang w:val="uk-UA"/>
        </w:rPr>
        <w:t>Ціна природного газу за 1000куб.мзПДВ–</w:t>
      </w:r>
      <w:r w:rsidRPr="0054240B">
        <w:rPr>
          <w:rFonts w:ascii="Times New Roman" w:hAnsi="Times New Roman"/>
          <w:b/>
          <w:sz w:val="24"/>
          <w:szCs w:val="24"/>
          <w:lang w:val="uk-UA"/>
        </w:rPr>
        <w:t>_______________</w:t>
      </w:r>
      <w:r w:rsidRPr="0054240B">
        <w:rPr>
          <w:rFonts w:ascii="Times New Roman" w:hAnsi="Times New Roman"/>
          <w:b/>
          <w:spacing w:val="-4"/>
          <w:sz w:val="24"/>
          <w:szCs w:val="24"/>
          <w:lang w:val="uk-UA"/>
        </w:rPr>
        <w:t>грн</w:t>
      </w:r>
      <w:r w:rsidRPr="0054240B">
        <w:rPr>
          <w:rFonts w:ascii="Times New Roman" w:hAnsi="Times New Roman"/>
          <w:spacing w:val="-4"/>
          <w:sz w:val="24"/>
          <w:szCs w:val="24"/>
          <w:lang w:val="uk-UA"/>
        </w:rPr>
        <w:t>;</w:t>
      </w:r>
    </w:p>
    <w:p w:rsidR="00E4031F" w:rsidRPr="0054240B" w:rsidRDefault="00E4031F" w:rsidP="00E4031F">
      <w:pPr>
        <w:pStyle w:val="a8"/>
        <w:spacing w:after="0" w:line="240" w:lineRule="auto"/>
        <w:ind w:right="-1" w:firstLine="819"/>
        <w:jc w:val="both"/>
        <w:rPr>
          <w:rFonts w:ascii="Times New Roman" w:hAnsi="Times New Roman"/>
          <w:lang w:val="uk-UA"/>
        </w:rPr>
      </w:pPr>
      <w:r w:rsidRPr="0054240B">
        <w:rPr>
          <w:rFonts w:ascii="Times New Roman" w:hAnsi="Times New Roman"/>
          <w:lang w:val="uk-UA"/>
        </w:rPr>
        <w:t xml:space="preserve">Крім того тариф на послуги транспортування природного газу для внутрішньої </w:t>
      </w:r>
      <w:r w:rsidRPr="0054240B">
        <w:rPr>
          <w:rFonts w:ascii="Times New Roman" w:hAnsi="Times New Roman"/>
          <w:spacing w:val="-2"/>
          <w:lang w:val="uk-UA"/>
        </w:rPr>
        <w:t>точки</w:t>
      </w:r>
    </w:p>
    <w:p w:rsidR="00E4031F" w:rsidRPr="0054240B" w:rsidRDefault="00E4031F" w:rsidP="00E4031F">
      <w:pPr>
        <w:pStyle w:val="a8"/>
        <w:spacing w:after="0" w:line="240" w:lineRule="auto"/>
        <w:ind w:right="-1" w:firstLine="819"/>
        <w:jc w:val="both"/>
        <w:rPr>
          <w:rFonts w:ascii="Times New Roman" w:hAnsi="Times New Roman"/>
          <w:lang w:val="uk-UA"/>
        </w:rPr>
      </w:pPr>
      <w:r w:rsidRPr="0054240B">
        <w:rPr>
          <w:rFonts w:ascii="Times New Roman" w:hAnsi="Times New Roman"/>
          <w:lang w:val="uk-UA"/>
        </w:rPr>
        <w:t xml:space="preserve">Виходу з газотранспортної системи –_грн. без </w:t>
      </w:r>
      <w:proofErr w:type="spellStart"/>
      <w:r w:rsidRPr="0054240B">
        <w:rPr>
          <w:rFonts w:ascii="Times New Roman" w:hAnsi="Times New Roman"/>
          <w:lang w:val="uk-UA"/>
        </w:rPr>
        <w:t>ПДВ,коефіцієнт</w:t>
      </w:r>
      <w:proofErr w:type="spellEnd"/>
      <w:r w:rsidRPr="0054240B">
        <w:rPr>
          <w:rFonts w:ascii="Times New Roman" w:hAnsi="Times New Roman"/>
          <w:lang w:val="uk-UA"/>
        </w:rPr>
        <w:t>, який застосовується при замовленні потужності на добу наперед у відповідному періоді на рівні1,10 умовних одиниць, всього з коефіцієнтом – ____________грн., крім того ПДВ 20% - ___________грн., всього з ПДВ – _________ грн. за 1000 куб. м.</w:t>
      </w:r>
    </w:p>
    <w:p w:rsidR="00E4031F" w:rsidRPr="0054240B" w:rsidRDefault="00E4031F" w:rsidP="00E4031F">
      <w:pPr>
        <w:spacing w:after="0" w:line="240" w:lineRule="auto"/>
        <w:ind w:right="-1" w:firstLine="819"/>
        <w:jc w:val="both"/>
        <w:rPr>
          <w:rFonts w:ascii="Times New Roman" w:hAnsi="Times New Roman"/>
          <w:sz w:val="24"/>
          <w:szCs w:val="24"/>
          <w:lang w:val="uk-UA"/>
        </w:rPr>
      </w:pPr>
      <w:r w:rsidRPr="0054240B">
        <w:rPr>
          <w:rFonts w:ascii="Times New Roman" w:hAnsi="Times New Roman"/>
          <w:b/>
          <w:sz w:val="24"/>
          <w:szCs w:val="24"/>
          <w:lang w:val="uk-UA"/>
        </w:rPr>
        <w:t>Всього ціна газу за 1000 куб. м з ПДВ</w:t>
      </w:r>
      <w:r w:rsidRPr="0054240B">
        <w:rPr>
          <w:rFonts w:ascii="Times New Roman" w:hAnsi="Times New Roman"/>
          <w:sz w:val="24"/>
          <w:szCs w:val="24"/>
          <w:lang w:val="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54240B">
        <w:rPr>
          <w:rFonts w:ascii="Times New Roman" w:hAnsi="Times New Roman"/>
          <w:b/>
          <w:sz w:val="24"/>
          <w:szCs w:val="24"/>
          <w:lang w:val="uk-UA"/>
        </w:rPr>
        <w:t>_____________ грн</w:t>
      </w:r>
      <w:r w:rsidRPr="0054240B">
        <w:rPr>
          <w:rFonts w:ascii="Times New Roman" w:hAnsi="Times New Roman"/>
          <w:sz w:val="24"/>
          <w:szCs w:val="24"/>
          <w:lang w:val="uk-UA"/>
        </w:rPr>
        <w:t>.</w:t>
      </w:r>
    </w:p>
    <w:p w:rsidR="00E4031F" w:rsidRPr="0054240B" w:rsidRDefault="00E4031F" w:rsidP="00E4031F">
      <w:pPr>
        <w:pStyle w:val="a3"/>
        <w:widowControl w:val="0"/>
        <w:numPr>
          <w:ilvl w:val="1"/>
          <w:numId w:val="16"/>
        </w:numPr>
        <w:tabs>
          <w:tab w:val="left" w:pos="1228"/>
        </w:tabs>
        <w:autoSpaceDE w:val="0"/>
        <w:autoSpaceDN w:val="0"/>
        <w:spacing w:after="0" w:line="240" w:lineRule="auto"/>
        <w:ind w:left="0" w:right="-1" w:firstLine="819"/>
        <w:contextualSpacing w:val="0"/>
        <w:jc w:val="both"/>
        <w:rPr>
          <w:rFonts w:ascii="Times New Roman" w:hAnsi="Times New Roman"/>
          <w:sz w:val="24"/>
          <w:szCs w:val="24"/>
          <w:lang w:val="uk-UA"/>
        </w:rPr>
      </w:pPr>
      <w:r w:rsidRPr="0054240B">
        <w:rPr>
          <w:rFonts w:ascii="Times New Roman" w:hAnsi="Times New Roman"/>
          <w:sz w:val="24"/>
          <w:szCs w:val="24"/>
          <w:lang w:val="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4031F" w:rsidRPr="0054240B" w:rsidRDefault="00E4031F" w:rsidP="00E4031F">
      <w:pPr>
        <w:pStyle w:val="a3"/>
        <w:widowControl w:val="0"/>
        <w:numPr>
          <w:ilvl w:val="1"/>
          <w:numId w:val="16"/>
        </w:numPr>
        <w:tabs>
          <w:tab w:val="left" w:pos="1228"/>
          <w:tab w:val="left" w:pos="2031"/>
          <w:tab w:val="left" w:pos="3829"/>
          <w:tab w:val="left" w:pos="6032"/>
          <w:tab w:val="left" w:pos="8429"/>
          <w:tab w:val="left" w:pos="9359"/>
        </w:tabs>
        <w:autoSpaceDE w:val="0"/>
        <w:autoSpaceDN w:val="0"/>
        <w:spacing w:after="0" w:line="240" w:lineRule="auto"/>
        <w:ind w:left="0" w:right="-1" w:firstLine="819"/>
        <w:contextualSpacing w:val="0"/>
        <w:jc w:val="both"/>
        <w:rPr>
          <w:rFonts w:ascii="Times New Roman" w:hAnsi="Times New Roman"/>
          <w:sz w:val="24"/>
          <w:szCs w:val="24"/>
          <w:lang w:val="uk-UA"/>
        </w:rPr>
      </w:pPr>
      <w:r w:rsidRPr="0054240B">
        <w:rPr>
          <w:rFonts w:ascii="Times New Roman" w:hAnsi="Times New Roman"/>
          <w:b/>
          <w:sz w:val="24"/>
          <w:szCs w:val="24"/>
          <w:lang w:val="uk-UA"/>
        </w:rPr>
        <w:t xml:space="preserve">Загальна вартість цього Договору на дату укладання </w:t>
      </w:r>
      <w:r w:rsidRPr="0054240B">
        <w:rPr>
          <w:rFonts w:ascii="Times New Roman" w:hAnsi="Times New Roman"/>
          <w:sz w:val="24"/>
          <w:szCs w:val="24"/>
          <w:lang w:val="uk-UA"/>
        </w:rPr>
        <w:t xml:space="preserve">становить </w:t>
      </w:r>
      <w:r w:rsidRPr="0054240B">
        <w:rPr>
          <w:rFonts w:ascii="Times New Roman" w:hAnsi="Times New Roman"/>
          <w:sz w:val="24"/>
          <w:szCs w:val="24"/>
          <w:u w:val="single"/>
          <w:lang w:val="uk-UA"/>
        </w:rPr>
        <w:tab/>
      </w:r>
      <w:r w:rsidRPr="0054240B">
        <w:rPr>
          <w:rFonts w:ascii="Times New Roman" w:hAnsi="Times New Roman"/>
          <w:sz w:val="24"/>
          <w:szCs w:val="24"/>
          <w:u w:val="single"/>
          <w:lang w:val="uk-UA"/>
        </w:rPr>
        <w:tab/>
      </w:r>
      <w:r w:rsidRPr="0054240B">
        <w:rPr>
          <w:rFonts w:ascii="Times New Roman" w:hAnsi="Times New Roman"/>
          <w:sz w:val="24"/>
          <w:szCs w:val="24"/>
          <w:lang w:val="uk-UA"/>
        </w:rPr>
        <w:t>грн, крім того ПДВ -</w:t>
      </w:r>
      <w:r w:rsidRPr="0054240B">
        <w:rPr>
          <w:rFonts w:ascii="Times New Roman" w:hAnsi="Times New Roman"/>
          <w:sz w:val="24"/>
          <w:szCs w:val="24"/>
          <w:lang w:val="uk-UA"/>
        </w:rPr>
        <w:tab/>
      </w:r>
      <w:r w:rsidRPr="0054240B">
        <w:rPr>
          <w:rFonts w:ascii="Times New Roman" w:hAnsi="Times New Roman"/>
          <w:sz w:val="24"/>
          <w:szCs w:val="24"/>
          <w:u w:val="single"/>
          <w:lang w:val="uk-UA"/>
        </w:rPr>
        <w:tab/>
      </w:r>
      <w:r w:rsidRPr="0054240B">
        <w:rPr>
          <w:rFonts w:ascii="Times New Roman" w:hAnsi="Times New Roman"/>
          <w:sz w:val="24"/>
          <w:szCs w:val="24"/>
          <w:lang w:val="uk-UA"/>
        </w:rPr>
        <w:t xml:space="preserve"> грн, разом з ПДВ -</w:t>
      </w:r>
      <w:r w:rsidRPr="0054240B">
        <w:rPr>
          <w:rFonts w:ascii="Times New Roman" w:hAnsi="Times New Roman"/>
          <w:sz w:val="24"/>
          <w:szCs w:val="24"/>
          <w:lang w:val="uk-UA"/>
        </w:rPr>
        <w:tab/>
      </w:r>
      <w:r w:rsidRPr="0054240B">
        <w:rPr>
          <w:rFonts w:ascii="Times New Roman" w:hAnsi="Times New Roman"/>
          <w:sz w:val="24"/>
          <w:szCs w:val="24"/>
          <w:u w:val="single"/>
          <w:lang w:val="uk-UA"/>
        </w:rPr>
        <w:tab/>
      </w:r>
    </w:p>
    <w:p w:rsidR="00E4031F" w:rsidRPr="0054240B" w:rsidRDefault="00E4031F" w:rsidP="00E4031F">
      <w:pPr>
        <w:pStyle w:val="a8"/>
        <w:tabs>
          <w:tab w:val="left" w:pos="9097"/>
        </w:tabs>
        <w:spacing w:after="0" w:line="240" w:lineRule="auto"/>
        <w:ind w:right="-1" w:firstLine="819"/>
        <w:jc w:val="both"/>
        <w:rPr>
          <w:rFonts w:ascii="Times New Roman" w:hAnsi="Times New Roman"/>
          <w:lang w:val="uk-UA"/>
        </w:rPr>
      </w:pPr>
      <w:r w:rsidRPr="0054240B">
        <w:rPr>
          <w:rFonts w:ascii="Times New Roman" w:hAnsi="Times New Roman"/>
          <w:spacing w:val="-10"/>
          <w:lang w:val="uk-UA"/>
        </w:rPr>
        <w:t>(</w:t>
      </w:r>
      <w:r w:rsidRPr="0054240B">
        <w:rPr>
          <w:rFonts w:ascii="Times New Roman" w:hAnsi="Times New Roman"/>
          <w:u w:val="single"/>
          <w:lang w:val="uk-UA"/>
        </w:rPr>
        <w:tab/>
      </w:r>
      <w:r w:rsidRPr="0054240B">
        <w:rPr>
          <w:rFonts w:ascii="Times New Roman" w:hAnsi="Times New Roman"/>
          <w:lang w:val="uk-UA"/>
        </w:rPr>
        <w:t>)</w:t>
      </w:r>
      <w:r w:rsidRPr="0054240B">
        <w:rPr>
          <w:rFonts w:ascii="Times New Roman" w:hAnsi="Times New Roman"/>
          <w:spacing w:val="-4"/>
          <w:lang w:val="uk-UA"/>
        </w:rPr>
        <w:t>грн.</w:t>
      </w:r>
    </w:p>
    <w:p w:rsidR="00E4031F" w:rsidRPr="0054240B" w:rsidRDefault="00E4031F" w:rsidP="00E4031F">
      <w:pPr>
        <w:pStyle w:val="a8"/>
        <w:spacing w:after="0" w:line="240" w:lineRule="auto"/>
        <w:ind w:right="-1"/>
        <w:jc w:val="both"/>
        <w:rPr>
          <w:rFonts w:ascii="Times New Roman" w:hAnsi="Times New Roman"/>
          <w:lang w:val="uk-UA"/>
        </w:rPr>
      </w:pPr>
    </w:p>
    <w:p w:rsidR="00E4031F" w:rsidRPr="0054240B" w:rsidRDefault="00E4031F" w:rsidP="00E4031F">
      <w:pPr>
        <w:pStyle w:val="11"/>
        <w:numPr>
          <w:ilvl w:val="1"/>
          <w:numId w:val="20"/>
        </w:numPr>
        <w:tabs>
          <w:tab w:val="left" w:pos="2716"/>
        </w:tabs>
        <w:ind w:left="2715" w:right="-1" w:hanging="282"/>
        <w:rPr>
          <w:sz w:val="24"/>
          <w:szCs w:val="24"/>
        </w:rPr>
      </w:pPr>
      <w:r w:rsidRPr="0054240B">
        <w:rPr>
          <w:sz w:val="24"/>
          <w:szCs w:val="24"/>
        </w:rPr>
        <w:t xml:space="preserve">Порядок та умови проведення </w:t>
      </w:r>
      <w:r w:rsidRPr="0054240B">
        <w:rPr>
          <w:spacing w:val="-2"/>
          <w:sz w:val="24"/>
          <w:szCs w:val="24"/>
        </w:rPr>
        <w:t>розрахунків</w:t>
      </w:r>
    </w:p>
    <w:p w:rsidR="00E4031F" w:rsidRPr="0054240B" w:rsidRDefault="00E4031F" w:rsidP="00E4031F">
      <w:pPr>
        <w:pStyle w:val="a3"/>
        <w:widowControl w:val="0"/>
        <w:numPr>
          <w:ilvl w:val="1"/>
          <w:numId w:val="15"/>
        </w:numPr>
        <w:tabs>
          <w:tab w:val="left" w:pos="1228"/>
          <w:tab w:val="left" w:pos="7842"/>
        </w:tabs>
        <w:autoSpaceDE w:val="0"/>
        <w:autoSpaceDN w:val="0"/>
        <w:spacing w:after="0" w:line="240" w:lineRule="auto"/>
        <w:ind w:right="-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Оплата за природний газ за відповідний розрахунковий </w:t>
      </w:r>
      <w:r w:rsidRPr="0054240B">
        <w:rPr>
          <w:rFonts w:ascii="Times New Roman" w:hAnsi="Times New Roman"/>
          <w:spacing w:val="-2"/>
          <w:sz w:val="24"/>
          <w:szCs w:val="24"/>
          <w:lang w:val="uk-UA"/>
        </w:rPr>
        <w:t>період</w:t>
      </w:r>
      <w:r w:rsidRPr="0054240B">
        <w:rPr>
          <w:rFonts w:ascii="Times New Roman" w:hAnsi="Times New Roman"/>
          <w:sz w:val="24"/>
          <w:szCs w:val="24"/>
          <w:lang w:val="uk-UA"/>
        </w:rPr>
        <w:tab/>
      </w:r>
      <w:r w:rsidRPr="0054240B">
        <w:rPr>
          <w:rFonts w:ascii="Times New Roman" w:hAnsi="Times New Roman"/>
          <w:spacing w:val="-2"/>
          <w:sz w:val="24"/>
          <w:szCs w:val="24"/>
          <w:lang w:val="uk-UA"/>
        </w:rPr>
        <w:t>(місяць)</w:t>
      </w:r>
    </w:p>
    <w:p w:rsidR="00E4031F" w:rsidRPr="0054240B" w:rsidRDefault="00E4031F" w:rsidP="00E4031F">
      <w:pPr>
        <w:pStyle w:val="a8"/>
        <w:spacing w:after="0" w:line="240" w:lineRule="auto"/>
        <w:ind w:right="-1"/>
        <w:jc w:val="both"/>
        <w:rPr>
          <w:rFonts w:ascii="Times New Roman" w:hAnsi="Times New Roman"/>
          <w:lang w:val="uk-UA"/>
        </w:rPr>
      </w:pPr>
      <w:r w:rsidRPr="0054240B">
        <w:rPr>
          <w:rFonts w:ascii="Times New Roman" w:hAnsi="Times New Roman"/>
          <w:spacing w:val="-2"/>
          <w:lang w:val="uk-UA"/>
        </w:rPr>
        <w:t>Здійснюється Споживачем виключно грошовими коштами в наступному порядку:</w:t>
      </w:r>
    </w:p>
    <w:p w:rsidR="00E4031F" w:rsidRPr="0054240B" w:rsidRDefault="00E4031F" w:rsidP="00E4031F">
      <w:pPr>
        <w:pStyle w:val="a3"/>
        <w:widowControl w:val="0"/>
        <w:numPr>
          <w:ilvl w:val="0"/>
          <w:numId w:val="14"/>
        </w:numPr>
        <w:tabs>
          <w:tab w:val="left" w:pos="948"/>
        </w:tabs>
        <w:autoSpaceDE w:val="0"/>
        <w:autoSpaceDN w:val="0"/>
        <w:spacing w:after="0" w:line="240" w:lineRule="auto"/>
        <w:ind w:right="-1" w:firstLine="661"/>
        <w:contextualSpacing w:val="0"/>
        <w:jc w:val="both"/>
        <w:rPr>
          <w:rFonts w:ascii="Times New Roman" w:hAnsi="Times New Roman"/>
          <w:sz w:val="24"/>
          <w:szCs w:val="24"/>
          <w:lang w:val="uk-UA"/>
        </w:rPr>
      </w:pPr>
      <w:r w:rsidRPr="0054240B">
        <w:rPr>
          <w:rFonts w:ascii="Times New Roman" w:hAnsi="Times New Roman"/>
          <w:noProof/>
          <w:sz w:val="24"/>
          <w:szCs w:val="24"/>
          <w:lang w:eastAsia="ru-RU"/>
        </w:rPr>
        <mc:AlternateContent>
          <mc:Choice Requires="wps">
            <w:drawing>
              <wp:anchor distT="0" distB="0" distL="114300" distR="114300" simplePos="0" relativeHeight="251662336" behindDoc="1" locked="0" layoutInCell="1" allowOverlap="1">
                <wp:simplePos x="0" y="0"/>
                <wp:positionH relativeFrom="page">
                  <wp:posOffset>5948680</wp:posOffset>
                </wp:positionH>
                <wp:positionV relativeFrom="paragraph">
                  <wp:posOffset>334010</wp:posOffset>
                </wp:positionV>
                <wp:extent cx="81915" cy="762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3FF38" id="Прямоугольник 26" o:spid="_x0000_s1026" style="position:absolute;margin-left:468.4pt;margin-top:26.3pt;width:6.4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p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h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" fillcolor="black" stroked="f">
                <w10:wrap anchorx="page"/>
              </v:rect>
            </w:pict>
          </mc:Fallback>
        </mc:AlternateContent>
      </w:r>
      <w:r w:rsidRPr="0054240B">
        <w:rPr>
          <w:rFonts w:ascii="Times New Roman" w:hAnsi="Times New Roman"/>
          <w:sz w:val="24"/>
          <w:szCs w:val="24"/>
          <w:lang w:val="uk-UA"/>
        </w:rPr>
        <w:t xml:space="preserve">70% вартості фактично переданого відповідно до </w:t>
      </w:r>
      <w:proofErr w:type="spellStart"/>
      <w:r w:rsidRPr="0054240B">
        <w:rPr>
          <w:rFonts w:ascii="Times New Roman" w:hAnsi="Times New Roman"/>
          <w:sz w:val="24"/>
          <w:szCs w:val="24"/>
          <w:lang w:val="uk-UA"/>
        </w:rPr>
        <w:t>актa</w:t>
      </w:r>
      <w:proofErr w:type="spellEnd"/>
      <w:r w:rsidRPr="0054240B">
        <w:rPr>
          <w:rFonts w:ascii="Times New Roman" w:hAnsi="Times New Roman"/>
          <w:sz w:val="24"/>
          <w:szCs w:val="24"/>
          <w:lang w:val="uk-UA"/>
        </w:rPr>
        <w:t xml:space="preserve"> приймання-передачі природного газу - до останнього числа місяця, наступного за місяцем, в якому було здійснено постачання </w:t>
      </w:r>
      <w:r w:rsidRPr="0054240B">
        <w:rPr>
          <w:rFonts w:ascii="Times New Roman" w:hAnsi="Times New Roman"/>
          <w:spacing w:val="-2"/>
          <w:sz w:val="24"/>
          <w:szCs w:val="24"/>
          <w:lang w:val="uk-UA"/>
        </w:rPr>
        <w:t>газу.</w:t>
      </w:r>
    </w:p>
    <w:p w:rsidR="00E4031F" w:rsidRPr="0054240B" w:rsidRDefault="00E4031F" w:rsidP="00E4031F">
      <w:pPr>
        <w:widowControl w:val="0"/>
        <w:tabs>
          <w:tab w:val="left" w:pos="948"/>
        </w:tabs>
        <w:autoSpaceDE w:val="0"/>
        <w:autoSpaceDN w:val="0"/>
        <w:spacing w:after="0" w:line="240" w:lineRule="auto"/>
        <w:ind w:left="146" w:right="-1" w:firstLine="705"/>
        <w:jc w:val="both"/>
        <w:rPr>
          <w:rFonts w:ascii="Times New Roman" w:hAnsi="Times New Roman"/>
          <w:sz w:val="24"/>
          <w:szCs w:val="24"/>
          <w:lang w:val="uk-UA"/>
        </w:rPr>
      </w:pPr>
      <w:r w:rsidRPr="0054240B">
        <w:rPr>
          <w:rFonts w:ascii="Times New Roman" w:hAnsi="Times New Roman"/>
          <w:sz w:val="24"/>
          <w:szCs w:val="24"/>
          <w:lang w:val="uk-UA"/>
        </w:rPr>
        <w:t xml:space="preserve">Остаточний розрахунок за фактично переданий відповідно до </w:t>
      </w:r>
      <w:proofErr w:type="spellStart"/>
      <w:r w:rsidRPr="0054240B">
        <w:rPr>
          <w:rFonts w:ascii="Times New Roman" w:hAnsi="Times New Roman"/>
          <w:sz w:val="24"/>
          <w:szCs w:val="24"/>
          <w:lang w:val="uk-UA"/>
        </w:rPr>
        <w:t>актa</w:t>
      </w:r>
      <w:proofErr w:type="spellEnd"/>
      <w:r w:rsidRPr="0054240B">
        <w:rPr>
          <w:rFonts w:ascii="Times New Roman" w:hAnsi="Times New Roman"/>
          <w:sz w:val="24"/>
          <w:szCs w:val="24"/>
          <w:lang w:val="uk-UA"/>
        </w:rPr>
        <w:t xml:space="preserve"> приймання-передачі природний газ здійснюється Споживачем до15 числа(включно)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4031F" w:rsidRPr="0054240B" w:rsidRDefault="00E4031F" w:rsidP="00E4031F">
      <w:pPr>
        <w:pStyle w:val="a8"/>
        <w:spacing w:after="0" w:line="240" w:lineRule="auto"/>
        <w:ind w:right="-1"/>
        <w:jc w:val="both"/>
        <w:rPr>
          <w:rFonts w:ascii="Times New Roman" w:hAnsi="Times New Roman"/>
          <w:lang w:val="uk-UA"/>
        </w:rPr>
      </w:pPr>
      <w:r w:rsidRPr="0054240B">
        <w:rPr>
          <w:rFonts w:ascii="Times New Roman" w:hAnsi="Times New Roman"/>
          <w:lang w:val="uk-UA"/>
        </w:rPr>
        <w:t>Споживач має право здійснити оплату та/або передоплату за природний газ протягом періоду постачання або до початку розрахункового періоду.</w:t>
      </w:r>
    </w:p>
    <w:p w:rsidR="00E4031F" w:rsidRPr="0054240B" w:rsidRDefault="00E4031F" w:rsidP="00E4031F">
      <w:pPr>
        <w:pStyle w:val="a3"/>
        <w:widowControl w:val="0"/>
        <w:numPr>
          <w:ilvl w:val="1"/>
          <w:numId w:val="15"/>
        </w:numPr>
        <w:tabs>
          <w:tab w:val="left" w:pos="1228"/>
        </w:tabs>
        <w:autoSpaceDE w:val="0"/>
        <w:autoSpaceDN w:val="0"/>
        <w:spacing w:after="0" w:line="240" w:lineRule="auto"/>
        <w:ind w:left="146"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Сторони погоджуються, що під час перерахування коштів у призначенні платежу посилання на номер Договору є обов'язковим. Змін</w:t>
      </w:r>
      <w:bookmarkStart w:id="0" w:name="_GoBack"/>
      <w:bookmarkEnd w:id="0"/>
      <w:r w:rsidRPr="0054240B">
        <w:rPr>
          <w:rFonts w:ascii="Times New Roman" w:hAnsi="Times New Roman"/>
          <w:sz w:val="24"/>
          <w:szCs w:val="24"/>
          <w:lang w:val="uk-UA"/>
        </w:rPr>
        <w:t>а Споживачем призначення платежу здійснюється виключно листом, який надається Постачальнику, але в будь-якому випад</w:t>
      </w:r>
      <w:r w:rsidRPr="0054240B">
        <w:rPr>
          <w:rFonts w:ascii="Times New Roman" w:hAnsi="Times New Roman"/>
          <w:sz w:val="24"/>
          <w:szCs w:val="24"/>
          <w:u w:val="single"/>
          <w:lang w:val="uk-UA"/>
        </w:rPr>
        <w:t>к</w:t>
      </w:r>
      <w:r w:rsidRPr="0054240B">
        <w:rPr>
          <w:rFonts w:ascii="Times New Roman" w:hAnsi="Times New Roman"/>
          <w:sz w:val="24"/>
          <w:szCs w:val="24"/>
          <w:lang w:val="uk-UA"/>
        </w:rPr>
        <w:t>у не пізніше 10 календарних діб з дня надходження відповідних коштів на рахунок Постачальника.</w:t>
      </w:r>
    </w:p>
    <w:p w:rsidR="00E4031F" w:rsidRPr="0054240B" w:rsidRDefault="00E4031F" w:rsidP="00E4031F">
      <w:pPr>
        <w:pStyle w:val="a3"/>
        <w:widowControl w:val="0"/>
        <w:numPr>
          <w:ilvl w:val="1"/>
          <w:numId w:val="15"/>
        </w:numPr>
        <w:tabs>
          <w:tab w:val="left" w:pos="1228"/>
        </w:tabs>
        <w:autoSpaceDE w:val="0"/>
        <w:autoSpaceDN w:val="0"/>
        <w:spacing w:after="0" w:line="240" w:lineRule="auto"/>
        <w:ind w:left="146"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4031F" w:rsidRPr="0054240B" w:rsidRDefault="00E4031F" w:rsidP="00E4031F">
      <w:pPr>
        <w:pStyle w:val="a8"/>
        <w:spacing w:after="0" w:line="240" w:lineRule="auto"/>
        <w:ind w:right="-1"/>
        <w:jc w:val="both"/>
        <w:rPr>
          <w:rFonts w:ascii="Times New Roman" w:hAnsi="Times New Roman"/>
          <w:lang w:val="uk-UA"/>
        </w:rPr>
      </w:pPr>
      <w:r w:rsidRPr="0054240B">
        <w:rPr>
          <w:rFonts w:ascii="Times New Roman" w:hAnsi="Times New Roman"/>
          <w:lang w:val="uk-UA"/>
        </w:rPr>
        <w:t>Споживач зобов'язаний своєчасно та в повному обсязі розрахуватися за поставлений природний газ відповідно до пункту 5.1 цього Договору.</w:t>
      </w:r>
    </w:p>
    <w:p w:rsidR="00E4031F" w:rsidRPr="0054240B" w:rsidRDefault="00E4031F" w:rsidP="00E4031F">
      <w:pPr>
        <w:pStyle w:val="a8"/>
        <w:spacing w:after="0" w:line="240" w:lineRule="auto"/>
        <w:ind w:right="-1"/>
        <w:jc w:val="both"/>
        <w:rPr>
          <w:rFonts w:ascii="Times New Roman" w:hAnsi="Times New Roman"/>
          <w:lang w:val="uk-UA"/>
        </w:rPr>
      </w:pPr>
      <w:r w:rsidRPr="0054240B">
        <w:rPr>
          <w:rFonts w:ascii="Times New Roman" w:hAnsi="Times New Roman"/>
          <w:lang w:val="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E4031F" w:rsidRPr="0054240B" w:rsidRDefault="00E4031F" w:rsidP="00E4031F">
      <w:pPr>
        <w:pStyle w:val="a3"/>
        <w:widowControl w:val="0"/>
        <w:numPr>
          <w:ilvl w:val="1"/>
          <w:numId w:val="15"/>
        </w:numPr>
        <w:tabs>
          <w:tab w:val="left" w:pos="1228"/>
        </w:tabs>
        <w:autoSpaceDE w:val="0"/>
        <w:autoSpaceDN w:val="0"/>
        <w:spacing w:after="0" w:line="240" w:lineRule="auto"/>
        <w:ind w:left="146"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4031F" w:rsidRPr="0054240B" w:rsidRDefault="00E4031F" w:rsidP="00E4031F">
      <w:pPr>
        <w:pStyle w:val="a3"/>
        <w:widowControl w:val="0"/>
        <w:numPr>
          <w:ilvl w:val="0"/>
          <w:numId w:val="13"/>
        </w:numPr>
        <w:tabs>
          <w:tab w:val="left" w:pos="1069"/>
        </w:tabs>
        <w:autoSpaceDE w:val="0"/>
        <w:autoSpaceDN w:val="0"/>
        <w:spacing w:after="0" w:line="240" w:lineRule="auto"/>
        <w:ind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У першу чергу відшкодовуються витрати Постачальника, пов'язані з одержанням  </w:t>
      </w:r>
      <w:r w:rsidRPr="0054240B">
        <w:rPr>
          <w:rFonts w:ascii="Times New Roman" w:hAnsi="Times New Roman"/>
          <w:spacing w:val="-2"/>
          <w:sz w:val="24"/>
          <w:szCs w:val="24"/>
          <w:lang w:val="uk-UA"/>
        </w:rPr>
        <w:t>виконання;</w:t>
      </w:r>
    </w:p>
    <w:p w:rsidR="00E4031F" w:rsidRPr="0054240B" w:rsidRDefault="00E4031F" w:rsidP="00E4031F">
      <w:pPr>
        <w:pStyle w:val="a3"/>
        <w:widowControl w:val="0"/>
        <w:numPr>
          <w:ilvl w:val="0"/>
          <w:numId w:val="13"/>
        </w:numPr>
        <w:tabs>
          <w:tab w:val="left" w:pos="1069"/>
        </w:tabs>
        <w:autoSpaceDE w:val="0"/>
        <w:autoSpaceDN w:val="0"/>
        <w:spacing w:after="0" w:line="240" w:lineRule="auto"/>
        <w:ind w:left="1068" w:right="-1" w:hanging="2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У другу-сплачуються інфляційні нарахування, відсотки річних, пені, </w:t>
      </w:r>
      <w:r w:rsidRPr="0054240B">
        <w:rPr>
          <w:rFonts w:ascii="Times New Roman" w:hAnsi="Times New Roman"/>
          <w:spacing w:val="-2"/>
          <w:sz w:val="24"/>
          <w:szCs w:val="24"/>
          <w:lang w:val="uk-UA"/>
        </w:rPr>
        <w:t>штрафи;</w:t>
      </w:r>
    </w:p>
    <w:p w:rsidR="00E4031F" w:rsidRPr="0054240B" w:rsidRDefault="00E4031F" w:rsidP="00E4031F">
      <w:pPr>
        <w:pStyle w:val="a3"/>
        <w:widowControl w:val="0"/>
        <w:numPr>
          <w:ilvl w:val="0"/>
          <w:numId w:val="13"/>
        </w:numPr>
        <w:tabs>
          <w:tab w:val="left" w:pos="1069"/>
        </w:tabs>
        <w:autoSpaceDE w:val="0"/>
        <w:autoSpaceDN w:val="0"/>
        <w:spacing w:after="0" w:line="240" w:lineRule="auto"/>
        <w:ind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У третю чергу-погашається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w:t>
      </w:r>
      <w:r w:rsidRPr="0054240B">
        <w:rPr>
          <w:rFonts w:ascii="Times New Roman" w:hAnsi="Times New Roman"/>
          <w:spacing w:val="-2"/>
          <w:sz w:val="24"/>
          <w:szCs w:val="24"/>
          <w:lang w:val="uk-UA"/>
        </w:rPr>
        <w:t>Споживачу.</w:t>
      </w:r>
    </w:p>
    <w:p w:rsidR="00E4031F" w:rsidRPr="0054240B" w:rsidRDefault="00E4031F" w:rsidP="00E4031F">
      <w:pPr>
        <w:pStyle w:val="a3"/>
        <w:widowControl w:val="0"/>
        <w:numPr>
          <w:ilvl w:val="1"/>
          <w:numId w:val="15"/>
        </w:numPr>
        <w:tabs>
          <w:tab w:val="left" w:pos="1228"/>
        </w:tabs>
        <w:autoSpaceDE w:val="0"/>
        <w:autoSpaceDN w:val="0"/>
        <w:spacing w:after="0" w:line="240" w:lineRule="auto"/>
        <w:ind w:left="146"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54240B">
        <w:rPr>
          <w:rFonts w:ascii="Times New Roman" w:hAnsi="Times New Roman"/>
          <w:sz w:val="24"/>
          <w:szCs w:val="24"/>
          <w:u w:val="single"/>
          <w:lang w:val="uk-UA"/>
        </w:rPr>
        <w:t>н</w:t>
      </w:r>
      <w:r w:rsidRPr="0054240B">
        <w:rPr>
          <w:rFonts w:ascii="Times New Roman" w:hAnsi="Times New Roman"/>
          <w:sz w:val="24"/>
          <w:szCs w:val="24"/>
          <w:lang w:val="uk-UA"/>
        </w:rPr>
        <w:t>ня-передачі.</w:t>
      </w:r>
    </w:p>
    <w:p w:rsidR="00E4031F" w:rsidRPr="0054240B" w:rsidRDefault="00E4031F" w:rsidP="00E4031F">
      <w:pPr>
        <w:pStyle w:val="11"/>
        <w:numPr>
          <w:ilvl w:val="1"/>
          <w:numId w:val="20"/>
        </w:numPr>
        <w:tabs>
          <w:tab w:val="left" w:pos="3783"/>
        </w:tabs>
        <w:ind w:left="3782" w:right="-1" w:hanging="282"/>
        <w:rPr>
          <w:sz w:val="24"/>
          <w:szCs w:val="24"/>
        </w:rPr>
      </w:pPr>
      <w:r w:rsidRPr="0054240B">
        <w:rPr>
          <w:sz w:val="24"/>
          <w:szCs w:val="24"/>
        </w:rPr>
        <w:t xml:space="preserve">Права та обов'язки </w:t>
      </w:r>
      <w:r w:rsidRPr="0054240B">
        <w:rPr>
          <w:spacing w:val="-2"/>
          <w:sz w:val="24"/>
          <w:szCs w:val="24"/>
        </w:rPr>
        <w:t>сторін</w:t>
      </w:r>
    </w:p>
    <w:p w:rsidR="00E4031F" w:rsidRPr="0054240B" w:rsidRDefault="00E4031F" w:rsidP="00E4031F">
      <w:pPr>
        <w:pStyle w:val="a3"/>
        <w:widowControl w:val="0"/>
        <w:numPr>
          <w:ilvl w:val="1"/>
          <w:numId w:val="12"/>
        </w:numPr>
        <w:tabs>
          <w:tab w:val="left" w:pos="1228"/>
        </w:tabs>
        <w:autoSpaceDE w:val="0"/>
        <w:autoSpaceDN w:val="0"/>
        <w:spacing w:after="0" w:line="240" w:lineRule="auto"/>
        <w:ind w:right="-1"/>
        <w:contextualSpacing w:val="0"/>
        <w:jc w:val="both"/>
        <w:rPr>
          <w:rFonts w:ascii="Times New Roman" w:hAnsi="Times New Roman"/>
          <w:b/>
          <w:sz w:val="24"/>
          <w:szCs w:val="24"/>
          <w:lang w:val="uk-UA"/>
        </w:rPr>
      </w:pPr>
      <w:r w:rsidRPr="0054240B">
        <w:rPr>
          <w:rFonts w:ascii="Times New Roman" w:hAnsi="Times New Roman"/>
          <w:b/>
          <w:sz w:val="24"/>
          <w:szCs w:val="24"/>
          <w:lang w:val="uk-UA"/>
        </w:rPr>
        <w:t xml:space="preserve">Споживач має </w:t>
      </w:r>
      <w:r w:rsidRPr="0054240B">
        <w:rPr>
          <w:rFonts w:ascii="Times New Roman" w:hAnsi="Times New Roman"/>
          <w:b/>
          <w:spacing w:val="-2"/>
          <w:sz w:val="24"/>
          <w:szCs w:val="24"/>
          <w:lang w:val="uk-UA"/>
        </w:rPr>
        <w:t>право:</w:t>
      </w:r>
    </w:p>
    <w:p w:rsidR="00E4031F" w:rsidRPr="0054240B" w:rsidRDefault="00E4031F" w:rsidP="00E4031F">
      <w:pPr>
        <w:pStyle w:val="a3"/>
        <w:widowControl w:val="0"/>
        <w:numPr>
          <w:ilvl w:val="0"/>
          <w:numId w:val="11"/>
        </w:numPr>
        <w:tabs>
          <w:tab w:val="left" w:pos="1069"/>
        </w:tabs>
        <w:autoSpaceDE w:val="0"/>
        <w:autoSpaceDN w:val="0"/>
        <w:spacing w:after="0" w:line="240" w:lineRule="auto"/>
        <w:ind w:right="-1" w:hanging="2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Використовувати (відбирати) природний газ відповідно до умов цього </w:t>
      </w:r>
      <w:r w:rsidRPr="0054240B">
        <w:rPr>
          <w:rFonts w:ascii="Times New Roman" w:hAnsi="Times New Roman"/>
          <w:spacing w:val="-2"/>
          <w:sz w:val="24"/>
          <w:szCs w:val="24"/>
          <w:lang w:val="uk-UA"/>
        </w:rPr>
        <w:t>Договору;</w:t>
      </w:r>
    </w:p>
    <w:p w:rsidR="00E4031F" w:rsidRPr="0054240B" w:rsidRDefault="00E4031F" w:rsidP="00E4031F">
      <w:pPr>
        <w:pStyle w:val="a3"/>
        <w:widowControl w:val="0"/>
        <w:numPr>
          <w:ilvl w:val="0"/>
          <w:numId w:val="11"/>
        </w:numPr>
        <w:tabs>
          <w:tab w:val="left" w:pos="1069"/>
        </w:tabs>
        <w:autoSpaceDE w:val="0"/>
        <w:autoSpaceDN w:val="0"/>
        <w:spacing w:after="0" w:line="240" w:lineRule="auto"/>
        <w:ind w:left="146"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54240B">
        <w:rPr>
          <w:rFonts w:ascii="Times New Roman" w:hAnsi="Times New Roman"/>
          <w:spacing w:val="-2"/>
          <w:sz w:val="24"/>
          <w:szCs w:val="24"/>
          <w:lang w:val="uk-UA"/>
        </w:rPr>
        <w:t>Договору;</w:t>
      </w:r>
    </w:p>
    <w:p w:rsidR="00E4031F" w:rsidRPr="0054240B" w:rsidRDefault="00E4031F" w:rsidP="00E4031F">
      <w:pPr>
        <w:pStyle w:val="a3"/>
        <w:widowControl w:val="0"/>
        <w:numPr>
          <w:ilvl w:val="0"/>
          <w:numId w:val="11"/>
        </w:numPr>
        <w:tabs>
          <w:tab w:val="left" w:pos="1069"/>
        </w:tabs>
        <w:autoSpaceDE w:val="0"/>
        <w:autoSpaceDN w:val="0"/>
        <w:spacing w:after="0" w:line="240" w:lineRule="auto"/>
        <w:ind w:left="146"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достроково розірвати Договір, якщо Постачальник повідомив Споживача про намір щодо внесення змін до Договору в частині умов постачання і  одночасно від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w:t>
      </w:r>
      <w:r w:rsidRPr="0054240B">
        <w:rPr>
          <w:rFonts w:ascii="Times New Roman" w:hAnsi="Times New Roman"/>
          <w:sz w:val="24"/>
          <w:szCs w:val="24"/>
          <w:u w:val="single"/>
          <w:lang w:val="uk-UA"/>
        </w:rPr>
        <w:t>о</w:t>
      </w:r>
      <w:r w:rsidRPr="0054240B">
        <w:rPr>
          <w:rFonts w:ascii="Times New Roman" w:hAnsi="Times New Roman"/>
          <w:sz w:val="24"/>
          <w:szCs w:val="24"/>
          <w:lang w:val="uk-UA"/>
        </w:rPr>
        <w:t>го газу та їх оплати відповідно до умов Договору;</w:t>
      </w:r>
    </w:p>
    <w:p w:rsidR="00E4031F" w:rsidRPr="0054240B" w:rsidRDefault="00E4031F" w:rsidP="00E4031F">
      <w:pPr>
        <w:pStyle w:val="a3"/>
        <w:widowControl w:val="0"/>
        <w:numPr>
          <w:ilvl w:val="0"/>
          <w:numId w:val="11"/>
        </w:numPr>
        <w:tabs>
          <w:tab w:val="left" w:pos="1069"/>
        </w:tabs>
        <w:autoSpaceDE w:val="0"/>
        <w:autoSpaceDN w:val="0"/>
        <w:spacing w:after="0" w:line="240" w:lineRule="auto"/>
        <w:ind w:left="146"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безоплатно отримувати інформацію, визначену Законом України «Про особливості доступу до інформації</w:t>
      </w:r>
      <w:r w:rsidRPr="0054240B">
        <w:rPr>
          <w:rFonts w:ascii="Times New Roman" w:hAnsi="Times New Roman"/>
          <w:sz w:val="24"/>
          <w:szCs w:val="24"/>
          <w:lang w:val="uk-UA"/>
        </w:rPr>
        <w:tab/>
        <w:t xml:space="preserve">у сферах постачання електричної енергії, </w:t>
      </w:r>
      <w:r w:rsidRPr="0054240B">
        <w:rPr>
          <w:rFonts w:ascii="Times New Roman" w:hAnsi="Times New Roman"/>
          <w:spacing w:val="-6"/>
          <w:sz w:val="24"/>
          <w:szCs w:val="24"/>
          <w:lang w:val="uk-UA"/>
        </w:rPr>
        <w:t xml:space="preserve">природного газу, </w:t>
      </w:r>
      <w:r w:rsidRPr="0054240B">
        <w:rPr>
          <w:rFonts w:ascii="Times New Roman" w:hAnsi="Times New Roman"/>
          <w:sz w:val="24"/>
          <w:szCs w:val="24"/>
          <w:lang w:val="uk-UA"/>
        </w:rPr>
        <w:t>теплопостачання, централізованого постачання гарячої води, централізованого питного водопостачання та водовідведення».</w:t>
      </w:r>
    </w:p>
    <w:p w:rsidR="00E4031F" w:rsidRPr="0054240B" w:rsidRDefault="00E4031F" w:rsidP="00E4031F">
      <w:pPr>
        <w:pStyle w:val="a3"/>
        <w:widowControl w:val="0"/>
        <w:numPr>
          <w:ilvl w:val="1"/>
          <w:numId w:val="12"/>
        </w:numPr>
        <w:tabs>
          <w:tab w:val="left" w:pos="1228"/>
        </w:tabs>
        <w:autoSpaceDE w:val="0"/>
        <w:autoSpaceDN w:val="0"/>
        <w:spacing w:after="0" w:line="240" w:lineRule="auto"/>
        <w:ind w:right="-1"/>
        <w:contextualSpacing w:val="0"/>
        <w:jc w:val="both"/>
        <w:rPr>
          <w:rFonts w:ascii="Times New Roman" w:hAnsi="Times New Roman"/>
          <w:b/>
          <w:sz w:val="24"/>
          <w:szCs w:val="24"/>
          <w:lang w:val="uk-UA"/>
        </w:rPr>
      </w:pPr>
      <w:r w:rsidRPr="0054240B">
        <w:rPr>
          <w:rFonts w:ascii="Times New Roman" w:hAnsi="Times New Roman"/>
          <w:b/>
          <w:spacing w:val="-2"/>
          <w:sz w:val="24"/>
          <w:szCs w:val="24"/>
          <w:lang w:val="uk-UA"/>
        </w:rPr>
        <w:t>Споживач зобов'язаний:</w:t>
      </w:r>
    </w:p>
    <w:p w:rsidR="00E4031F" w:rsidRPr="0054240B" w:rsidRDefault="00E4031F" w:rsidP="00E4031F">
      <w:pPr>
        <w:pStyle w:val="a3"/>
        <w:widowControl w:val="0"/>
        <w:numPr>
          <w:ilvl w:val="0"/>
          <w:numId w:val="10"/>
        </w:numPr>
        <w:tabs>
          <w:tab w:val="left" w:pos="1069"/>
          <w:tab w:val="left" w:pos="2582"/>
        </w:tabs>
        <w:autoSpaceDE w:val="0"/>
        <w:autoSpaceDN w:val="0"/>
        <w:spacing w:after="0" w:line="240" w:lineRule="auto"/>
        <w:ind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мати діючий</w:t>
      </w:r>
      <w:r w:rsidRPr="0054240B">
        <w:rPr>
          <w:rFonts w:ascii="Times New Roman" w:hAnsi="Times New Roman"/>
          <w:sz w:val="24"/>
          <w:szCs w:val="24"/>
          <w:lang w:val="uk-UA"/>
        </w:rPr>
        <w:tab/>
        <w:t>(діючі) договір/договори на розподіл природного газу з оператором (</w:t>
      </w:r>
      <w:proofErr w:type="spellStart"/>
      <w:r w:rsidRPr="0054240B">
        <w:rPr>
          <w:rFonts w:ascii="Times New Roman" w:hAnsi="Times New Roman"/>
          <w:sz w:val="24"/>
          <w:szCs w:val="24"/>
          <w:lang w:val="uk-UA"/>
        </w:rPr>
        <w:t>ами</w:t>
      </w:r>
      <w:proofErr w:type="spellEnd"/>
      <w:r w:rsidRPr="0054240B">
        <w:rPr>
          <w:rFonts w:ascii="Times New Roman" w:hAnsi="Times New Roman"/>
          <w:sz w:val="24"/>
          <w:szCs w:val="24"/>
          <w:lang w:val="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4031F" w:rsidRPr="0054240B" w:rsidRDefault="00E4031F" w:rsidP="00E4031F">
      <w:pPr>
        <w:pStyle w:val="a3"/>
        <w:widowControl w:val="0"/>
        <w:numPr>
          <w:ilvl w:val="0"/>
          <w:numId w:val="10"/>
        </w:numPr>
        <w:tabs>
          <w:tab w:val="left" w:pos="1069"/>
        </w:tabs>
        <w:autoSpaceDE w:val="0"/>
        <w:autoSpaceDN w:val="0"/>
        <w:spacing w:after="0" w:line="240" w:lineRule="auto"/>
        <w:ind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4031F" w:rsidRPr="0054240B" w:rsidRDefault="00E4031F" w:rsidP="00E4031F">
      <w:pPr>
        <w:pStyle w:val="a3"/>
        <w:widowControl w:val="0"/>
        <w:numPr>
          <w:ilvl w:val="0"/>
          <w:numId w:val="10"/>
        </w:numPr>
        <w:tabs>
          <w:tab w:val="left" w:pos="1069"/>
        </w:tabs>
        <w:autoSpaceDE w:val="0"/>
        <w:autoSpaceDN w:val="0"/>
        <w:spacing w:after="0" w:line="240" w:lineRule="auto"/>
        <w:ind w:left="1068" w:right="-1" w:hanging="2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самостійно припиняти (обмежувати) використання природного газу в </w:t>
      </w:r>
      <w:r w:rsidRPr="0054240B">
        <w:rPr>
          <w:rFonts w:ascii="Times New Roman" w:hAnsi="Times New Roman"/>
          <w:spacing w:val="-2"/>
          <w:sz w:val="24"/>
          <w:szCs w:val="24"/>
          <w:lang w:val="uk-UA"/>
        </w:rPr>
        <w:t>разі:</w:t>
      </w:r>
    </w:p>
    <w:p w:rsidR="00E4031F" w:rsidRPr="0054240B" w:rsidRDefault="00E4031F" w:rsidP="00E4031F">
      <w:pPr>
        <w:pStyle w:val="a3"/>
        <w:widowControl w:val="0"/>
        <w:numPr>
          <w:ilvl w:val="0"/>
          <w:numId w:val="14"/>
        </w:numPr>
        <w:tabs>
          <w:tab w:val="left" w:pos="1008"/>
        </w:tabs>
        <w:autoSpaceDE w:val="0"/>
        <w:autoSpaceDN w:val="0"/>
        <w:spacing w:after="0" w:line="240" w:lineRule="auto"/>
        <w:ind w:left="1007" w:right="-1" w:hanging="200"/>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порушення строків оплати за договором про постачання природного </w:t>
      </w:r>
      <w:r w:rsidRPr="0054240B">
        <w:rPr>
          <w:rFonts w:ascii="Times New Roman" w:hAnsi="Times New Roman"/>
          <w:spacing w:val="-2"/>
          <w:sz w:val="24"/>
          <w:szCs w:val="24"/>
          <w:lang w:val="uk-UA"/>
        </w:rPr>
        <w:t>газу;</w:t>
      </w:r>
    </w:p>
    <w:p w:rsidR="00E4031F" w:rsidRPr="0054240B" w:rsidRDefault="00E4031F" w:rsidP="00E4031F">
      <w:pPr>
        <w:pStyle w:val="a3"/>
        <w:widowControl w:val="0"/>
        <w:numPr>
          <w:ilvl w:val="0"/>
          <w:numId w:val="14"/>
        </w:numPr>
        <w:tabs>
          <w:tab w:val="left" w:pos="948"/>
        </w:tabs>
        <w:autoSpaceDE w:val="0"/>
        <w:autoSpaceDN w:val="0"/>
        <w:spacing w:after="0" w:line="240" w:lineRule="auto"/>
        <w:ind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перевищення обсягів використання газу, зазначених в пункті 2.1 цього Договору, без їх коригування додатковою угодою;</w:t>
      </w:r>
    </w:p>
    <w:p w:rsidR="00E4031F" w:rsidRPr="0054240B" w:rsidRDefault="00E4031F" w:rsidP="00E4031F">
      <w:pPr>
        <w:pStyle w:val="a3"/>
        <w:widowControl w:val="0"/>
        <w:numPr>
          <w:ilvl w:val="0"/>
          <w:numId w:val="14"/>
        </w:numPr>
        <w:tabs>
          <w:tab w:val="left" w:pos="948"/>
        </w:tabs>
        <w:autoSpaceDE w:val="0"/>
        <w:autoSpaceDN w:val="0"/>
        <w:spacing w:after="0" w:line="240" w:lineRule="auto"/>
        <w:ind w:right="-1" w:firstLine="661"/>
        <w:contextualSpacing w:val="0"/>
        <w:jc w:val="both"/>
        <w:rPr>
          <w:rFonts w:ascii="Times New Roman" w:hAnsi="Times New Roman"/>
          <w:sz w:val="24"/>
          <w:szCs w:val="24"/>
          <w:lang w:val="uk-UA"/>
        </w:rPr>
      </w:pPr>
      <w:proofErr w:type="spellStart"/>
      <w:r w:rsidRPr="0054240B">
        <w:rPr>
          <w:rFonts w:ascii="Times New Roman" w:hAnsi="Times New Roman"/>
          <w:sz w:val="24"/>
          <w:szCs w:val="24"/>
          <w:lang w:val="uk-UA"/>
        </w:rPr>
        <w:t>невключення</w:t>
      </w:r>
      <w:proofErr w:type="spellEnd"/>
      <w:r w:rsidRPr="0054240B">
        <w:rPr>
          <w:rFonts w:ascii="Times New Roman" w:hAnsi="Times New Roman"/>
          <w:sz w:val="24"/>
          <w:szCs w:val="24"/>
          <w:lang w:val="uk-UA"/>
        </w:rPr>
        <w:t>/виключення Споживача до/з Реєстру споживачів  Постачальника в інформаційній платформі Оператора ГТС;</w:t>
      </w:r>
    </w:p>
    <w:p w:rsidR="00E4031F" w:rsidRPr="0054240B" w:rsidRDefault="00E4031F" w:rsidP="00E4031F">
      <w:pPr>
        <w:pStyle w:val="a3"/>
        <w:widowControl w:val="0"/>
        <w:numPr>
          <w:ilvl w:val="0"/>
          <w:numId w:val="14"/>
        </w:numPr>
        <w:tabs>
          <w:tab w:val="left" w:pos="948"/>
        </w:tabs>
        <w:autoSpaceDE w:val="0"/>
        <w:autoSpaceDN w:val="0"/>
        <w:spacing w:after="0" w:line="240" w:lineRule="auto"/>
        <w:ind w:left="947" w:right="-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інших випадках, передбачених цим Договором та </w:t>
      </w:r>
      <w:r w:rsidRPr="0054240B">
        <w:rPr>
          <w:rFonts w:ascii="Times New Roman" w:hAnsi="Times New Roman"/>
          <w:spacing w:val="-2"/>
          <w:sz w:val="24"/>
          <w:szCs w:val="24"/>
          <w:lang w:val="uk-UA"/>
        </w:rPr>
        <w:t>законодавством;</w:t>
      </w:r>
    </w:p>
    <w:p w:rsidR="00E4031F" w:rsidRPr="0054240B" w:rsidRDefault="00E4031F" w:rsidP="00E4031F">
      <w:pPr>
        <w:pStyle w:val="a3"/>
        <w:widowControl w:val="0"/>
        <w:numPr>
          <w:ilvl w:val="0"/>
          <w:numId w:val="10"/>
        </w:numPr>
        <w:tabs>
          <w:tab w:val="left" w:pos="1069"/>
        </w:tabs>
        <w:autoSpaceDE w:val="0"/>
        <w:autoSpaceDN w:val="0"/>
        <w:spacing w:after="0" w:line="240" w:lineRule="auto"/>
        <w:ind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4031F" w:rsidRPr="0054240B" w:rsidRDefault="00E4031F" w:rsidP="00E4031F">
      <w:pPr>
        <w:pStyle w:val="a3"/>
        <w:widowControl w:val="0"/>
        <w:numPr>
          <w:ilvl w:val="0"/>
          <w:numId w:val="10"/>
        </w:numPr>
        <w:tabs>
          <w:tab w:val="left" w:pos="1069"/>
        </w:tabs>
        <w:autoSpaceDE w:val="0"/>
        <w:autoSpaceDN w:val="0"/>
        <w:spacing w:after="0" w:line="240" w:lineRule="auto"/>
        <w:ind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компенсувати Постачальнику вартість послуг на відключення газопостачання </w:t>
      </w:r>
      <w:r w:rsidRPr="0054240B">
        <w:rPr>
          <w:rFonts w:ascii="Times New Roman" w:hAnsi="Times New Roman"/>
          <w:spacing w:val="-2"/>
          <w:sz w:val="24"/>
          <w:szCs w:val="24"/>
          <w:lang w:val="uk-UA"/>
        </w:rPr>
        <w:t>Споживачу;</w:t>
      </w:r>
    </w:p>
    <w:p w:rsidR="00E4031F" w:rsidRPr="0054240B" w:rsidRDefault="00E4031F" w:rsidP="00E4031F">
      <w:pPr>
        <w:pStyle w:val="a3"/>
        <w:widowControl w:val="0"/>
        <w:numPr>
          <w:ilvl w:val="1"/>
          <w:numId w:val="12"/>
        </w:numPr>
        <w:tabs>
          <w:tab w:val="left" w:pos="1228"/>
        </w:tabs>
        <w:autoSpaceDE w:val="0"/>
        <w:autoSpaceDN w:val="0"/>
        <w:spacing w:after="0" w:line="240" w:lineRule="auto"/>
        <w:ind w:right="-1"/>
        <w:contextualSpacing w:val="0"/>
        <w:jc w:val="both"/>
        <w:rPr>
          <w:rFonts w:ascii="Times New Roman" w:hAnsi="Times New Roman"/>
          <w:b/>
          <w:sz w:val="24"/>
          <w:szCs w:val="24"/>
          <w:lang w:val="uk-UA"/>
        </w:rPr>
      </w:pPr>
      <w:r w:rsidRPr="0054240B">
        <w:rPr>
          <w:rFonts w:ascii="Times New Roman" w:hAnsi="Times New Roman"/>
          <w:b/>
          <w:sz w:val="24"/>
          <w:szCs w:val="24"/>
          <w:lang w:val="uk-UA"/>
        </w:rPr>
        <w:t xml:space="preserve">Постачальник має </w:t>
      </w:r>
      <w:r w:rsidRPr="0054240B">
        <w:rPr>
          <w:rFonts w:ascii="Times New Roman" w:hAnsi="Times New Roman"/>
          <w:b/>
          <w:spacing w:val="-2"/>
          <w:sz w:val="24"/>
          <w:szCs w:val="24"/>
          <w:lang w:val="uk-UA"/>
        </w:rPr>
        <w:t>право:</w:t>
      </w:r>
    </w:p>
    <w:p w:rsidR="00E4031F" w:rsidRPr="0054240B" w:rsidRDefault="00E4031F" w:rsidP="00E4031F">
      <w:pPr>
        <w:pStyle w:val="a3"/>
        <w:widowControl w:val="0"/>
        <w:numPr>
          <w:ilvl w:val="0"/>
          <w:numId w:val="9"/>
        </w:numPr>
        <w:tabs>
          <w:tab w:val="left" w:pos="1069"/>
        </w:tabs>
        <w:autoSpaceDE w:val="0"/>
        <w:autoSpaceDN w:val="0"/>
        <w:spacing w:after="0" w:line="240" w:lineRule="auto"/>
        <w:ind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Ініціювати заходи з припинення (обмеження) постачання природного газу Споживачеві в разі:</w:t>
      </w:r>
    </w:p>
    <w:p w:rsidR="00E4031F" w:rsidRPr="0054240B" w:rsidRDefault="00E4031F" w:rsidP="00E4031F">
      <w:pPr>
        <w:pStyle w:val="a3"/>
        <w:widowControl w:val="0"/>
        <w:numPr>
          <w:ilvl w:val="0"/>
          <w:numId w:val="14"/>
        </w:numPr>
        <w:tabs>
          <w:tab w:val="left" w:pos="948"/>
        </w:tabs>
        <w:autoSpaceDE w:val="0"/>
        <w:autoSpaceDN w:val="0"/>
        <w:spacing w:after="0" w:line="240" w:lineRule="auto"/>
        <w:ind w:left="947" w:right="-1"/>
        <w:contextualSpacing w:val="0"/>
        <w:jc w:val="both"/>
        <w:rPr>
          <w:rFonts w:ascii="Times New Roman" w:hAnsi="Times New Roman"/>
          <w:sz w:val="24"/>
          <w:szCs w:val="24"/>
          <w:lang w:val="uk-UA"/>
        </w:rPr>
      </w:pPr>
      <w:r w:rsidRPr="0054240B">
        <w:rPr>
          <w:rFonts w:ascii="Times New Roman" w:hAnsi="Times New Roman"/>
          <w:sz w:val="24"/>
          <w:szCs w:val="24"/>
          <w:lang w:val="uk-UA"/>
        </w:rPr>
        <w:t>Невиконання Споживачем пунктів 5.1 та 8.4.цього</w:t>
      </w:r>
      <w:r w:rsidRPr="0054240B">
        <w:rPr>
          <w:rFonts w:ascii="Times New Roman" w:hAnsi="Times New Roman"/>
          <w:spacing w:val="-2"/>
          <w:sz w:val="24"/>
          <w:szCs w:val="24"/>
          <w:lang w:val="uk-UA"/>
        </w:rPr>
        <w:t>Договору;</w:t>
      </w:r>
    </w:p>
    <w:p w:rsidR="00E4031F" w:rsidRPr="0054240B" w:rsidRDefault="00E4031F" w:rsidP="00E4031F">
      <w:pPr>
        <w:pStyle w:val="a3"/>
        <w:widowControl w:val="0"/>
        <w:numPr>
          <w:ilvl w:val="0"/>
          <w:numId w:val="14"/>
        </w:numPr>
        <w:tabs>
          <w:tab w:val="left" w:pos="948"/>
        </w:tabs>
        <w:autoSpaceDE w:val="0"/>
        <w:autoSpaceDN w:val="0"/>
        <w:spacing w:after="0" w:line="240" w:lineRule="auto"/>
        <w:ind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Відмови Споживача від підписання акту приймання-передачі без відповідного письмового обґрунтування.</w:t>
      </w:r>
    </w:p>
    <w:p w:rsidR="00E4031F" w:rsidRPr="0054240B" w:rsidRDefault="00E4031F" w:rsidP="00E4031F">
      <w:pPr>
        <w:pStyle w:val="a8"/>
        <w:spacing w:after="0" w:line="240" w:lineRule="auto"/>
        <w:ind w:right="-1"/>
        <w:jc w:val="both"/>
        <w:rPr>
          <w:rFonts w:ascii="Times New Roman" w:hAnsi="Times New Roman"/>
          <w:lang w:val="uk-UA"/>
        </w:rPr>
      </w:pPr>
      <w:r w:rsidRPr="0054240B">
        <w:rPr>
          <w:rFonts w:ascii="Times New Roman" w:hAnsi="Times New Roman"/>
          <w:lang w:val="uk-UA"/>
        </w:rPr>
        <w:t>Газопостачання Споживачу може бути припинено в інших випадках, передбачених чинним законодавством України;</w:t>
      </w:r>
    </w:p>
    <w:p w:rsidR="00E4031F" w:rsidRPr="0054240B" w:rsidRDefault="00E4031F" w:rsidP="00E4031F">
      <w:pPr>
        <w:pStyle w:val="a3"/>
        <w:widowControl w:val="0"/>
        <w:numPr>
          <w:ilvl w:val="0"/>
          <w:numId w:val="9"/>
        </w:numPr>
        <w:tabs>
          <w:tab w:val="left" w:pos="1069"/>
        </w:tabs>
        <w:autoSpaceDE w:val="0"/>
        <w:autoSpaceDN w:val="0"/>
        <w:spacing w:after="0" w:line="240" w:lineRule="auto"/>
        <w:ind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газу(пункт5.1)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4031F" w:rsidRPr="0054240B" w:rsidRDefault="00E4031F" w:rsidP="00E4031F">
      <w:pPr>
        <w:pStyle w:val="a3"/>
        <w:widowControl w:val="0"/>
        <w:numPr>
          <w:ilvl w:val="0"/>
          <w:numId w:val="9"/>
        </w:numPr>
        <w:tabs>
          <w:tab w:val="left" w:pos="1069"/>
        </w:tabs>
        <w:autoSpaceDE w:val="0"/>
        <w:autoSpaceDN w:val="0"/>
        <w:spacing w:after="0" w:line="240" w:lineRule="auto"/>
        <w:ind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4031F" w:rsidRPr="0054240B" w:rsidRDefault="00E4031F" w:rsidP="00E4031F">
      <w:pPr>
        <w:pStyle w:val="a3"/>
        <w:widowControl w:val="0"/>
        <w:numPr>
          <w:ilvl w:val="0"/>
          <w:numId w:val="9"/>
        </w:numPr>
        <w:tabs>
          <w:tab w:val="left" w:pos="1069"/>
        </w:tabs>
        <w:autoSpaceDE w:val="0"/>
        <w:autoSpaceDN w:val="0"/>
        <w:spacing w:after="0" w:line="240" w:lineRule="auto"/>
        <w:ind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отримати </w:t>
      </w:r>
      <w:proofErr w:type="spellStart"/>
      <w:r w:rsidRPr="0054240B">
        <w:rPr>
          <w:rFonts w:ascii="Times New Roman" w:hAnsi="Times New Roman"/>
          <w:sz w:val="24"/>
          <w:szCs w:val="24"/>
          <w:lang w:val="uk-UA"/>
        </w:rPr>
        <w:t>оплат</w:t>
      </w:r>
      <w:proofErr w:type="spellEnd"/>
      <w:r w:rsidRPr="0054240B">
        <w:rPr>
          <w:rFonts w:ascii="Times New Roman" w:hAnsi="Times New Roman"/>
          <w:sz w:val="24"/>
          <w:szCs w:val="24"/>
          <w:lang w:val="uk-UA"/>
        </w:rPr>
        <w:t xml:space="preserve"> за переданий за цим Договором природний газ в розмірі та в строки, визначені цим Договором.</w:t>
      </w:r>
    </w:p>
    <w:p w:rsidR="00E4031F" w:rsidRPr="0054240B" w:rsidRDefault="00E4031F" w:rsidP="00E4031F">
      <w:pPr>
        <w:pStyle w:val="a3"/>
        <w:widowControl w:val="0"/>
        <w:numPr>
          <w:ilvl w:val="1"/>
          <w:numId w:val="12"/>
        </w:numPr>
        <w:tabs>
          <w:tab w:val="left" w:pos="1228"/>
        </w:tabs>
        <w:autoSpaceDE w:val="0"/>
        <w:autoSpaceDN w:val="0"/>
        <w:spacing w:after="0" w:line="240" w:lineRule="auto"/>
        <w:ind w:right="-1"/>
        <w:contextualSpacing w:val="0"/>
        <w:jc w:val="both"/>
        <w:rPr>
          <w:rFonts w:ascii="Times New Roman" w:hAnsi="Times New Roman"/>
          <w:b/>
          <w:sz w:val="24"/>
          <w:szCs w:val="24"/>
          <w:lang w:val="uk-UA"/>
        </w:rPr>
      </w:pPr>
      <w:r w:rsidRPr="0054240B">
        <w:rPr>
          <w:rFonts w:ascii="Times New Roman" w:hAnsi="Times New Roman"/>
          <w:b/>
          <w:w w:val="95"/>
          <w:sz w:val="24"/>
          <w:szCs w:val="24"/>
          <w:lang w:val="uk-UA"/>
        </w:rPr>
        <w:t xml:space="preserve">Постачальник </w:t>
      </w:r>
      <w:r w:rsidRPr="0054240B">
        <w:rPr>
          <w:rFonts w:ascii="Times New Roman" w:hAnsi="Times New Roman"/>
          <w:b/>
          <w:spacing w:val="-2"/>
          <w:sz w:val="24"/>
          <w:szCs w:val="24"/>
          <w:lang w:val="uk-UA"/>
        </w:rPr>
        <w:t>зобов'язаний:</w:t>
      </w:r>
    </w:p>
    <w:p w:rsidR="00E4031F" w:rsidRPr="0054240B" w:rsidRDefault="00E4031F" w:rsidP="00E4031F">
      <w:pPr>
        <w:pStyle w:val="a3"/>
        <w:widowControl w:val="0"/>
        <w:numPr>
          <w:ilvl w:val="0"/>
          <w:numId w:val="8"/>
        </w:numPr>
        <w:tabs>
          <w:tab w:val="left" w:pos="1069"/>
        </w:tabs>
        <w:autoSpaceDE w:val="0"/>
        <w:autoSpaceDN w:val="0"/>
        <w:spacing w:after="0" w:line="240" w:lineRule="auto"/>
        <w:ind w:right="-1" w:hanging="2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Виконувати умови цього </w:t>
      </w:r>
      <w:r w:rsidRPr="0054240B">
        <w:rPr>
          <w:rFonts w:ascii="Times New Roman" w:hAnsi="Times New Roman"/>
          <w:spacing w:val="-2"/>
          <w:sz w:val="24"/>
          <w:szCs w:val="24"/>
          <w:lang w:val="uk-UA"/>
        </w:rPr>
        <w:t>Договору;</w:t>
      </w:r>
    </w:p>
    <w:p w:rsidR="00E4031F" w:rsidRPr="0054240B" w:rsidRDefault="00E4031F" w:rsidP="00E4031F">
      <w:pPr>
        <w:pStyle w:val="a3"/>
        <w:widowControl w:val="0"/>
        <w:numPr>
          <w:ilvl w:val="0"/>
          <w:numId w:val="8"/>
        </w:numPr>
        <w:tabs>
          <w:tab w:val="left" w:pos="1069"/>
        </w:tabs>
        <w:autoSpaceDE w:val="0"/>
        <w:autoSpaceDN w:val="0"/>
        <w:spacing w:after="0" w:line="240" w:lineRule="auto"/>
        <w:ind w:left="146"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Забезпечувати відповідно до вимог Кодексу ГТС своєчасну реєстрацію Споживача у Реєстрі при дотриманні Споживачем умов цього Договору;</w:t>
      </w:r>
    </w:p>
    <w:p w:rsidR="00E4031F" w:rsidRPr="0054240B" w:rsidRDefault="00E4031F" w:rsidP="00E4031F">
      <w:pPr>
        <w:pStyle w:val="a3"/>
        <w:widowControl w:val="0"/>
        <w:numPr>
          <w:ilvl w:val="0"/>
          <w:numId w:val="8"/>
        </w:numPr>
        <w:tabs>
          <w:tab w:val="left" w:pos="1069"/>
        </w:tabs>
        <w:autoSpaceDE w:val="0"/>
        <w:autoSpaceDN w:val="0"/>
        <w:spacing w:after="0" w:line="240" w:lineRule="auto"/>
        <w:ind w:left="146"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повідомити Споживача про намір внесення змін до Договору постачання природного газу не пізніше ніж за 30 днів до набрання чинності таких змін(окрім змін, обумовлених зміною норм чинного законодавства України). Така інформація може бути надана Споживачу в будь-який спосіб: розміщення на веб сайті Постачальника, відправлення електронного повідомлення на електронну пошту Споживача, письмове повідомлення тощо;</w:t>
      </w:r>
    </w:p>
    <w:p w:rsidR="00E4031F" w:rsidRPr="0054240B" w:rsidRDefault="00E4031F" w:rsidP="00E4031F">
      <w:pPr>
        <w:pStyle w:val="a3"/>
        <w:widowControl w:val="0"/>
        <w:numPr>
          <w:ilvl w:val="0"/>
          <w:numId w:val="8"/>
        </w:numPr>
        <w:tabs>
          <w:tab w:val="left" w:pos="1069"/>
        </w:tabs>
        <w:autoSpaceDE w:val="0"/>
        <w:autoSpaceDN w:val="0"/>
        <w:spacing w:after="0" w:line="240" w:lineRule="auto"/>
        <w:ind w:left="146"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w:t>
      </w:r>
      <w:r w:rsidRPr="0054240B">
        <w:rPr>
          <w:rFonts w:ascii="Times New Roman" w:hAnsi="Times New Roman"/>
          <w:spacing w:val="-2"/>
          <w:sz w:val="24"/>
          <w:szCs w:val="24"/>
          <w:lang w:val="uk-UA"/>
        </w:rPr>
        <w:t>розгляду;</w:t>
      </w:r>
    </w:p>
    <w:p w:rsidR="00E4031F" w:rsidRPr="0054240B" w:rsidRDefault="00E4031F" w:rsidP="00E4031F">
      <w:pPr>
        <w:pStyle w:val="a3"/>
        <w:widowControl w:val="0"/>
        <w:numPr>
          <w:ilvl w:val="0"/>
          <w:numId w:val="8"/>
        </w:numPr>
        <w:tabs>
          <w:tab w:val="left" w:pos="1069"/>
        </w:tabs>
        <w:autoSpaceDE w:val="0"/>
        <w:autoSpaceDN w:val="0"/>
        <w:spacing w:after="0" w:line="240" w:lineRule="auto"/>
        <w:ind w:left="146" w:right="-1"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виконувати інші обов'язки, передбачені Правилами постачання природного газу та чинним законодавством України.</w:t>
      </w:r>
    </w:p>
    <w:p w:rsidR="00E4031F" w:rsidRPr="0054240B" w:rsidRDefault="00E4031F" w:rsidP="00E4031F">
      <w:pPr>
        <w:pStyle w:val="11"/>
        <w:numPr>
          <w:ilvl w:val="1"/>
          <w:numId w:val="20"/>
        </w:numPr>
        <w:tabs>
          <w:tab w:val="left" w:pos="3924"/>
        </w:tabs>
        <w:ind w:left="3923" w:hanging="282"/>
        <w:rPr>
          <w:sz w:val="24"/>
          <w:szCs w:val="24"/>
        </w:rPr>
      </w:pPr>
      <w:r w:rsidRPr="0054240B">
        <w:rPr>
          <w:spacing w:val="-2"/>
          <w:sz w:val="24"/>
          <w:szCs w:val="24"/>
        </w:rPr>
        <w:t>Відповідальність сторін</w:t>
      </w:r>
    </w:p>
    <w:p w:rsidR="00E4031F" w:rsidRPr="0054240B" w:rsidRDefault="00E4031F" w:rsidP="00E4031F">
      <w:pPr>
        <w:pStyle w:val="a3"/>
        <w:widowControl w:val="0"/>
        <w:numPr>
          <w:ilvl w:val="1"/>
          <w:numId w:val="7"/>
        </w:numPr>
        <w:tabs>
          <w:tab w:val="left" w:pos="12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4031F" w:rsidRPr="0054240B" w:rsidRDefault="00E4031F" w:rsidP="00E4031F">
      <w:pPr>
        <w:pStyle w:val="a3"/>
        <w:widowControl w:val="0"/>
        <w:numPr>
          <w:ilvl w:val="1"/>
          <w:numId w:val="7"/>
        </w:numPr>
        <w:tabs>
          <w:tab w:val="left" w:pos="1228"/>
          <w:tab w:val="left" w:pos="3742"/>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4031F" w:rsidRPr="0054240B" w:rsidRDefault="00E4031F" w:rsidP="00E4031F">
      <w:pPr>
        <w:pStyle w:val="a3"/>
        <w:widowControl w:val="0"/>
        <w:numPr>
          <w:ilvl w:val="1"/>
          <w:numId w:val="7"/>
        </w:numPr>
        <w:tabs>
          <w:tab w:val="left" w:pos="12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Постачальник не відповідає за підтримання належного тиску на газорозподільних </w:t>
      </w:r>
      <w:r w:rsidRPr="0054240B">
        <w:rPr>
          <w:rFonts w:ascii="Times New Roman" w:hAnsi="Times New Roman"/>
          <w:spacing w:val="-2"/>
          <w:sz w:val="24"/>
          <w:szCs w:val="24"/>
          <w:lang w:val="uk-UA"/>
        </w:rPr>
        <w:t>станціях.</w:t>
      </w:r>
    </w:p>
    <w:p w:rsidR="00E4031F" w:rsidRPr="0054240B" w:rsidRDefault="00E4031F" w:rsidP="00E4031F">
      <w:pPr>
        <w:pStyle w:val="a3"/>
        <w:widowControl w:val="0"/>
        <w:numPr>
          <w:ilvl w:val="1"/>
          <w:numId w:val="7"/>
        </w:numPr>
        <w:tabs>
          <w:tab w:val="left" w:pos="12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noProof/>
          <w:sz w:val="24"/>
          <w:szCs w:val="24"/>
          <w:lang w:eastAsia="ru-RU"/>
        </w:rPr>
        <mc:AlternateContent>
          <mc:Choice Requires="wps">
            <w:drawing>
              <wp:anchor distT="0" distB="0" distL="114300" distR="114300" simplePos="0" relativeHeight="251663360" behindDoc="1" locked="0" layoutInCell="1" allowOverlap="1">
                <wp:simplePos x="0" y="0"/>
                <wp:positionH relativeFrom="page">
                  <wp:posOffset>6656705</wp:posOffset>
                </wp:positionH>
                <wp:positionV relativeFrom="paragraph">
                  <wp:posOffset>334010</wp:posOffset>
                </wp:positionV>
                <wp:extent cx="80645" cy="762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A0B2B" id="Прямоугольник 25" o:spid="_x0000_s1026" style="position:absolute;margin-left:524.15pt;margin-top:26.3pt;width:6.3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" fillcolor="black" stroked="f">
                <w10:wrap anchorx="page"/>
              </v:rect>
            </w:pict>
          </mc:Fallback>
        </mc:AlternateContent>
      </w:r>
      <w:r w:rsidRPr="0054240B">
        <w:rPr>
          <w:rFonts w:ascii="Times New Roman" w:hAnsi="Times New Roman"/>
          <w:sz w:val="24"/>
          <w:szCs w:val="24"/>
          <w:lang w:val="uk-U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4031F" w:rsidRPr="0054240B" w:rsidRDefault="00E4031F" w:rsidP="00E4031F">
      <w:pPr>
        <w:pStyle w:val="a3"/>
        <w:widowControl w:val="0"/>
        <w:numPr>
          <w:ilvl w:val="1"/>
          <w:numId w:val="7"/>
        </w:numPr>
        <w:tabs>
          <w:tab w:val="left" w:pos="12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54240B">
        <w:rPr>
          <w:rFonts w:ascii="Times New Roman" w:hAnsi="Times New Roman"/>
          <w:sz w:val="24"/>
          <w:szCs w:val="24"/>
          <w:lang w:val="uk-UA"/>
        </w:rPr>
        <w:t>п.п</w:t>
      </w:r>
      <w:proofErr w:type="spellEnd"/>
      <w:r w:rsidRPr="0054240B">
        <w:rPr>
          <w:rFonts w:ascii="Times New Roman" w:hAnsi="Times New Roman"/>
          <w:sz w:val="24"/>
          <w:szCs w:val="24"/>
          <w:lang w:val="uk-UA"/>
        </w:rPr>
        <w:t>. 13.5 та 13.6 цього Договору.</w:t>
      </w:r>
    </w:p>
    <w:p w:rsidR="00E4031F" w:rsidRPr="0054240B" w:rsidRDefault="00E4031F" w:rsidP="00E4031F">
      <w:pPr>
        <w:pStyle w:val="a3"/>
        <w:widowControl w:val="0"/>
        <w:numPr>
          <w:ilvl w:val="1"/>
          <w:numId w:val="7"/>
        </w:numPr>
        <w:tabs>
          <w:tab w:val="left" w:pos="1228"/>
        </w:tabs>
        <w:autoSpaceDE w:val="0"/>
        <w:autoSpaceDN w:val="0"/>
        <w:spacing w:after="0" w:line="240" w:lineRule="auto"/>
        <w:ind w:right="5" w:firstLine="661"/>
        <w:contextualSpacing w:val="0"/>
        <w:rPr>
          <w:rFonts w:ascii="Times New Roman" w:hAnsi="Times New Roman"/>
          <w:sz w:val="24"/>
          <w:szCs w:val="24"/>
          <w:lang w:val="uk-UA"/>
        </w:rPr>
      </w:pPr>
      <w:r w:rsidRPr="0054240B">
        <w:rPr>
          <w:rFonts w:ascii="Times New Roman" w:hAnsi="Times New Roman"/>
          <w:sz w:val="24"/>
          <w:szCs w:val="24"/>
          <w:lang w:val="uk-U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4031F" w:rsidRPr="0054240B" w:rsidRDefault="00E4031F" w:rsidP="00E4031F">
      <w:pPr>
        <w:pStyle w:val="a8"/>
        <w:spacing w:after="0" w:line="240" w:lineRule="auto"/>
        <w:rPr>
          <w:rFonts w:ascii="Times New Roman" w:hAnsi="Times New Roman"/>
          <w:lang w:val="uk-UA"/>
        </w:rPr>
      </w:pPr>
    </w:p>
    <w:p w:rsidR="00E4031F" w:rsidRPr="0054240B" w:rsidRDefault="00E4031F" w:rsidP="00E4031F">
      <w:pPr>
        <w:pStyle w:val="11"/>
        <w:numPr>
          <w:ilvl w:val="1"/>
          <w:numId w:val="20"/>
        </w:numPr>
        <w:tabs>
          <w:tab w:val="left" w:pos="1256"/>
        </w:tabs>
        <w:ind w:left="1255" w:hanging="283"/>
        <w:rPr>
          <w:sz w:val="24"/>
          <w:szCs w:val="24"/>
        </w:rPr>
      </w:pPr>
      <w:r w:rsidRPr="0054240B">
        <w:rPr>
          <w:sz w:val="24"/>
          <w:szCs w:val="24"/>
        </w:rPr>
        <w:t xml:space="preserve">Порядок припинення (обмеження) та відновлення </w:t>
      </w:r>
      <w:r w:rsidRPr="0054240B">
        <w:rPr>
          <w:spacing w:val="-2"/>
          <w:sz w:val="24"/>
          <w:szCs w:val="24"/>
        </w:rPr>
        <w:t>газопостачання</w:t>
      </w:r>
    </w:p>
    <w:p w:rsidR="00E4031F" w:rsidRPr="0054240B" w:rsidRDefault="00E4031F" w:rsidP="00E4031F">
      <w:pPr>
        <w:pStyle w:val="a3"/>
        <w:widowControl w:val="0"/>
        <w:numPr>
          <w:ilvl w:val="1"/>
          <w:numId w:val="6"/>
        </w:numPr>
        <w:tabs>
          <w:tab w:val="left" w:pos="1228"/>
          <w:tab w:val="left" w:pos="10065"/>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noProof/>
          <w:sz w:val="24"/>
          <w:szCs w:val="24"/>
          <w:lang w:eastAsia="ru-RU"/>
        </w:rPr>
        <mc:AlternateContent>
          <mc:Choice Requires="wps">
            <w:drawing>
              <wp:anchor distT="0" distB="0" distL="114300" distR="114300" simplePos="0" relativeHeight="251664384" behindDoc="1" locked="0" layoutInCell="1" allowOverlap="1">
                <wp:simplePos x="0" y="0"/>
                <wp:positionH relativeFrom="page">
                  <wp:posOffset>6722110</wp:posOffset>
                </wp:positionH>
                <wp:positionV relativeFrom="paragraph">
                  <wp:posOffset>859155</wp:posOffset>
                </wp:positionV>
                <wp:extent cx="81915" cy="762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F53E2" id="Прямоугольник 24" o:spid="_x0000_s1026" style="position:absolute;margin-left:529.3pt;margin-top:67.65pt;width:6.4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" fillcolor="black" stroked="f">
                <w10:wrap anchorx="page"/>
              </v:rect>
            </w:pict>
          </mc:Fallback>
        </mc:AlternateContent>
      </w:r>
      <w:r w:rsidRPr="0054240B">
        <w:rPr>
          <w:rFonts w:ascii="Times New Roman" w:hAnsi="Times New Roman"/>
          <w:sz w:val="24"/>
          <w:szCs w:val="24"/>
          <w:lang w:val="uk-UA"/>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постачаннягазушляхомвиключенняСпоживачазРеєструбезпогодженняізСпоживачем.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4031F" w:rsidRPr="0054240B" w:rsidRDefault="00E4031F" w:rsidP="00E4031F">
      <w:pPr>
        <w:pStyle w:val="a8"/>
        <w:tabs>
          <w:tab w:val="left" w:pos="10065"/>
        </w:tabs>
        <w:spacing w:after="0" w:line="240" w:lineRule="auto"/>
        <w:ind w:right="5"/>
        <w:jc w:val="both"/>
        <w:rPr>
          <w:rFonts w:ascii="Times New Roman" w:hAnsi="Times New Roman"/>
          <w:lang w:val="uk-UA"/>
        </w:rPr>
      </w:pPr>
      <w:r w:rsidRPr="0054240B">
        <w:rPr>
          <w:rFonts w:ascii="Times New Roman" w:hAnsi="Times New Roman"/>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п.1.5 цього Договору.</w:t>
      </w:r>
    </w:p>
    <w:p w:rsidR="00E4031F" w:rsidRPr="0054240B" w:rsidRDefault="00E4031F" w:rsidP="00E4031F">
      <w:pPr>
        <w:pStyle w:val="a8"/>
        <w:tabs>
          <w:tab w:val="left" w:pos="10065"/>
        </w:tabs>
        <w:spacing w:after="0" w:line="240" w:lineRule="auto"/>
        <w:ind w:left="808" w:right="5"/>
        <w:jc w:val="both"/>
        <w:rPr>
          <w:rFonts w:ascii="Times New Roman" w:hAnsi="Times New Roman"/>
          <w:lang w:val="uk-UA"/>
        </w:rPr>
      </w:pPr>
      <w:r w:rsidRPr="0054240B">
        <w:rPr>
          <w:rFonts w:ascii="Times New Roman" w:hAnsi="Times New Roman"/>
          <w:spacing w:val="-2"/>
          <w:lang w:val="uk-UA"/>
        </w:rPr>
        <w:t>Газопостачання припиняється Постачальником з дати, зазначеної в Повідомленні.</w:t>
      </w:r>
    </w:p>
    <w:p w:rsidR="00E4031F" w:rsidRPr="0054240B" w:rsidRDefault="00E4031F" w:rsidP="00E4031F">
      <w:pPr>
        <w:pStyle w:val="a8"/>
        <w:tabs>
          <w:tab w:val="left" w:pos="10065"/>
        </w:tabs>
        <w:spacing w:after="0" w:line="240" w:lineRule="auto"/>
        <w:ind w:right="5"/>
        <w:jc w:val="both"/>
        <w:rPr>
          <w:rFonts w:ascii="Times New Roman" w:hAnsi="Times New Roman"/>
          <w:lang w:val="uk-UA"/>
        </w:rPr>
      </w:pPr>
      <w:r w:rsidRPr="0054240B">
        <w:rPr>
          <w:rFonts w:ascii="Times New Roman" w:hAnsi="Times New Roman"/>
          <w:lang w:val="uk-UA"/>
        </w:rPr>
        <w:t xml:space="preserve">Споживач не має права вимагати від Постачальника відшкодування збитків за не включення його до Реєстру в наслідок невиконання Споживачем умов </w:t>
      </w:r>
      <w:proofErr w:type="spellStart"/>
      <w:r w:rsidRPr="0054240B">
        <w:rPr>
          <w:rFonts w:ascii="Times New Roman" w:hAnsi="Times New Roman"/>
          <w:lang w:val="uk-UA"/>
        </w:rPr>
        <w:t>цьогоДоговору</w:t>
      </w:r>
      <w:proofErr w:type="spellEnd"/>
      <w:r w:rsidRPr="0054240B">
        <w:rPr>
          <w:rFonts w:ascii="Times New Roman" w:hAnsi="Times New Roman"/>
          <w:lang w:val="uk-UA"/>
        </w:rPr>
        <w:t>.</w:t>
      </w:r>
    </w:p>
    <w:p w:rsidR="00E4031F" w:rsidRPr="0054240B" w:rsidRDefault="00E4031F" w:rsidP="00E4031F">
      <w:pPr>
        <w:pStyle w:val="a8"/>
        <w:tabs>
          <w:tab w:val="left" w:pos="10065"/>
        </w:tabs>
        <w:spacing w:after="0" w:line="240" w:lineRule="auto"/>
        <w:ind w:left="808" w:right="5"/>
        <w:jc w:val="both"/>
        <w:rPr>
          <w:rFonts w:ascii="Times New Roman" w:hAnsi="Times New Roman"/>
          <w:lang w:val="uk-UA"/>
        </w:rPr>
      </w:pPr>
      <w:r w:rsidRPr="0054240B">
        <w:rPr>
          <w:rFonts w:ascii="Times New Roman" w:hAnsi="Times New Roman"/>
          <w:lang w:val="uk-UA"/>
        </w:rPr>
        <w:t xml:space="preserve">Постачальник не припиняє постачання Споживачу у </w:t>
      </w:r>
      <w:r w:rsidRPr="0054240B">
        <w:rPr>
          <w:rFonts w:ascii="Times New Roman" w:hAnsi="Times New Roman"/>
          <w:spacing w:val="-2"/>
          <w:lang w:val="uk-UA"/>
        </w:rPr>
        <w:t>випадках:</w:t>
      </w:r>
    </w:p>
    <w:p w:rsidR="00E4031F" w:rsidRPr="0054240B" w:rsidRDefault="00E4031F" w:rsidP="00E4031F">
      <w:pPr>
        <w:pStyle w:val="a3"/>
        <w:widowControl w:val="0"/>
        <w:numPr>
          <w:ilvl w:val="0"/>
          <w:numId w:val="14"/>
        </w:numPr>
        <w:tabs>
          <w:tab w:val="left" w:pos="948"/>
          <w:tab w:val="left" w:pos="10065"/>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Прийняття рішення учасника Постачальника щодо продовження постачання природного газу Споживачу;</w:t>
      </w:r>
    </w:p>
    <w:p w:rsidR="00E4031F" w:rsidRPr="0054240B" w:rsidRDefault="00E4031F" w:rsidP="00E4031F">
      <w:pPr>
        <w:pStyle w:val="a3"/>
        <w:widowControl w:val="0"/>
        <w:numPr>
          <w:ilvl w:val="0"/>
          <w:numId w:val="14"/>
        </w:numPr>
        <w:tabs>
          <w:tab w:val="left" w:pos="948"/>
          <w:tab w:val="left" w:pos="10065"/>
        </w:tabs>
        <w:autoSpaceDE w:val="0"/>
        <w:autoSpaceDN w:val="0"/>
        <w:spacing w:after="0" w:line="240" w:lineRule="auto"/>
        <w:ind w:left="147" w:right="6" w:firstLine="663"/>
        <w:contextualSpacing w:val="0"/>
        <w:jc w:val="both"/>
        <w:rPr>
          <w:rFonts w:ascii="Times New Roman" w:hAnsi="Times New Roman"/>
          <w:sz w:val="24"/>
          <w:szCs w:val="24"/>
          <w:lang w:val="uk-UA"/>
        </w:rPr>
      </w:pPr>
      <w:r w:rsidRPr="0054240B">
        <w:rPr>
          <w:rFonts w:ascii="Times New Roman" w:hAnsi="Times New Roman"/>
          <w:sz w:val="24"/>
          <w:szCs w:val="24"/>
          <w:lang w:val="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4031F" w:rsidRPr="0054240B" w:rsidRDefault="00E4031F" w:rsidP="00E4031F">
      <w:pPr>
        <w:pStyle w:val="a3"/>
        <w:widowControl w:val="0"/>
        <w:numPr>
          <w:ilvl w:val="1"/>
          <w:numId w:val="6"/>
        </w:numPr>
        <w:tabs>
          <w:tab w:val="left" w:pos="1228"/>
          <w:tab w:val="left" w:pos="10065"/>
        </w:tabs>
        <w:autoSpaceDE w:val="0"/>
        <w:autoSpaceDN w:val="0"/>
        <w:spacing w:after="0" w:line="240" w:lineRule="auto"/>
        <w:ind w:left="147" w:right="6" w:firstLine="663"/>
        <w:contextualSpacing w:val="0"/>
        <w:jc w:val="both"/>
        <w:rPr>
          <w:rFonts w:ascii="Times New Roman" w:hAnsi="Times New Roman"/>
          <w:sz w:val="24"/>
          <w:szCs w:val="24"/>
          <w:lang w:val="uk-UA"/>
        </w:rPr>
      </w:pPr>
      <w:r w:rsidRPr="0054240B">
        <w:rPr>
          <w:rFonts w:ascii="Times New Roman" w:hAnsi="Times New Roman"/>
          <w:sz w:val="24"/>
          <w:szCs w:val="24"/>
          <w:lang w:val="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4031F" w:rsidRPr="0054240B" w:rsidRDefault="00E4031F" w:rsidP="00E4031F">
      <w:pPr>
        <w:pStyle w:val="a3"/>
        <w:widowControl w:val="0"/>
        <w:numPr>
          <w:ilvl w:val="1"/>
          <w:numId w:val="6"/>
        </w:numPr>
        <w:tabs>
          <w:tab w:val="left" w:pos="1228"/>
          <w:tab w:val="left" w:pos="10065"/>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noProof/>
          <w:sz w:val="24"/>
          <w:szCs w:val="24"/>
          <w:lang w:eastAsia="ru-RU"/>
        </w:rPr>
        <mc:AlternateContent>
          <mc:Choice Requires="wps">
            <w:drawing>
              <wp:anchor distT="0" distB="0" distL="114300" distR="114300" simplePos="0" relativeHeight="251665408" behindDoc="1" locked="0" layoutInCell="1" allowOverlap="1">
                <wp:simplePos x="0" y="0"/>
                <wp:positionH relativeFrom="page">
                  <wp:posOffset>6598920</wp:posOffset>
                </wp:positionH>
                <wp:positionV relativeFrom="paragraph">
                  <wp:posOffset>509270</wp:posOffset>
                </wp:positionV>
                <wp:extent cx="77470" cy="762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80ED2" id="Прямоугольник 23" o:spid="_x0000_s1026" style="position:absolute;margin-left:519.6pt;margin-top:40.1pt;width:6.1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" fillcolor="black" stroked="f">
                <w10:wrap anchorx="page"/>
              </v:rect>
            </w:pict>
          </mc:Fallback>
        </mc:AlternateContent>
      </w:r>
      <w:r w:rsidRPr="0054240B">
        <w:rPr>
          <w:rFonts w:ascii="Times New Roman" w:hAnsi="Times New Roman"/>
          <w:sz w:val="24"/>
          <w:szCs w:val="24"/>
          <w:lang w:val="uk-UA"/>
        </w:rPr>
        <w:t>Фізичне припинення постачання природного газу за цим Договором здійснює (</w:t>
      </w:r>
      <w:proofErr w:type="spellStart"/>
      <w:r w:rsidRPr="0054240B">
        <w:rPr>
          <w:rFonts w:ascii="Times New Roman" w:hAnsi="Times New Roman"/>
          <w:sz w:val="24"/>
          <w:szCs w:val="24"/>
          <w:lang w:val="uk-UA"/>
        </w:rPr>
        <w:t>ють</w:t>
      </w:r>
      <w:proofErr w:type="spellEnd"/>
      <w:r w:rsidRPr="0054240B">
        <w:rPr>
          <w:rFonts w:ascii="Times New Roman" w:hAnsi="Times New Roman"/>
          <w:sz w:val="24"/>
          <w:szCs w:val="24"/>
          <w:lang w:val="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4031F" w:rsidRPr="0054240B" w:rsidRDefault="00E4031F" w:rsidP="00E4031F">
      <w:pPr>
        <w:pStyle w:val="a3"/>
        <w:widowControl w:val="0"/>
        <w:numPr>
          <w:ilvl w:val="1"/>
          <w:numId w:val="6"/>
        </w:numPr>
        <w:tabs>
          <w:tab w:val="left" w:pos="1228"/>
          <w:tab w:val="left" w:pos="7488"/>
          <w:tab w:val="left" w:pos="10065"/>
        </w:tabs>
        <w:autoSpaceDE w:val="0"/>
        <w:autoSpaceDN w:val="0"/>
        <w:spacing w:after="0" w:line="240" w:lineRule="auto"/>
        <w:ind w:left="1227" w:right="5"/>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Компенсація Постачальнику вартості послуг з </w:t>
      </w:r>
      <w:r w:rsidRPr="0054240B">
        <w:rPr>
          <w:rFonts w:ascii="Times New Roman" w:hAnsi="Times New Roman"/>
          <w:spacing w:val="-2"/>
          <w:sz w:val="24"/>
          <w:szCs w:val="24"/>
          <w:lang w:val="uk-UA"/>
        </w:rPr>
        <w:t>припинення (обмеження)</w:t>
      </w:r>
    </w:p>
    <w:p w:rsidR="00E4031F" w:rsidRPr="0054240B" w:rsidRDefault="00E4031F" w:rsidP="00E4031F">
      <w:pPr>
        <w:pStyle w:val="a8"/>
        <w:tabs>
          <w:tab w:val="left" w:pos="10065"/>
        </w:tabs>
        <w:spacing w:after="0" w:line="240" w:lineRule="auto"/>
        <w:ind w:right="5"/>
        <w:jc w:val="both"/>
        <w:rPr>
          <w:rFonts w:ascii="Times New Roman" w:hAnsi="Times New Roman"/>
          <w:lang w:val="uk-UA"/>
        </w:rPr>
      </w:pPr>
      <w:r w:rsidRPr="0054240B">
        <w:rPr>
          <w:rFonts w:ascii="Times New Roman" w:hAnsi="Times New Roman"/>
          <w:spacing w:val="-2"/>
          <w:lang w:val="uk-UA"/>
        </w:rPr>
        <w:t>Газопостачання здійснюється Споживачем в такому порядку:</w:t>
      </w:r>
    </w:p>
    <w:p w:rsidR="00E4031F" w:rsidRPr="0054240B" w:rsidRDefault="00E4031F" w:rsidP="00E4031F">
      <w:pPr>
        <w:pStyle w:val="a3"/>
        <w:widowControl w:val="0"/>
        <w:numPr>
          <w:ilvl w:val="0"/>
          <w:numId w:val="14"/>
        </w:numPr>
        <w:tabs>
          <w:tab w:val="left" w:pos="948"/>
          <w:tab w:val="left" w:pos="10065"/>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Споживач компенсує Постачальнику вартість наданих Оператором ГРМ/ГТС послуг з припинення(обмеження) газопостачання на об’єкти Споживача на підставі отриманого від Постачальника рахунка-фактури;</w:t>
      </w:r>
    </w:p>
    <w:p w:rsidR="00E4031F" w:rsidRPr="0054240B" w:rsidRDefault="00E4031F" w:rsidP="00E4031F">
      <w:pPr>
        <w:pStyle w:val="a3"/>
        <w:widowControl w:val="0"/>
        <w:numPr>
          <w:ilvl w:val="0"/>
          <w:numId w:val="14"/>
        </w:numPr>
        <w:tabs>
          <w:tab w:val="left" w:pos="948"/>
          <w:tab w:val="left" w:pos="10065"/>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4031F" w:rsidRPr="0054240B" w:rsidRDefault="00E4031F" w:rsidP="00E4031F">
      <w:pPr>
        <w:pStyle w:val="a3"/>
        <w:widowControl w:val="0"/>
        <w:numPr>
          <w:ilvl w:val="0"/>
          <w:numId w:val="14"/>
        </w:numPr>
        <w:tabs>
          <w:tab w:val="left" w:pos="948"/>
          <w:tab w:val="left" w:pos="10065"/>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4031F" w:rsidRPr="0054240B" w:rsidRDefault="00E4031F" w:rsidP="00E4031F">
      <w:pPr>
        <w:pStyle w:val="11"/>
        <w:numPr>
          <w:ilvl w:val="1"/>
          <w:numId w:val="20"/>
        </w:numPr>
        <w:tabs>
          <w:tab w:val="left" w:pos="3857"/>
        </w:tabs>
        <w:ind w:left="3856" w:hanging="282"/>
        <w:rPr>
          <w:sz w:val="24"/>
          <w:szCs w:val="24"/>
        </w:rPr>
      </w:pPr>
      <w:r w:rsidRPr="0054240B">
        <w:rPr>
          <w:sz w:val="24"/>
          <w:szCs w:val="24"/>
        </w:rPr>
        <w:t xml:space="preserve">Порядок зміни </w:t>
      </w:r>
      <w:r w:rsidRPr="0054240B">
        <w:rPr>
          <w:spacing w:val="-2"/>
          <w:sz w:val="24"/>
          <w:szCs w:val="24"/>
        </w:rPr>
        <w:t>постачальника</w:t>
      </w:r>
    </w:p>
    <w:p w:rsidR="00E4031F" w:rsidRPr="0054240B" w:rsidRDefault="00E4031F" w:rsidP="00E4031F">
      <w:pPr>
        <w:pStyle w:val="a3"/>
        <w:widowControl w:val="0"/>
        <w:numPr>
          <w:ilvl w:val="1"/>
          <w:numId w:val="5"/>
        </w:numPr>
        <w:tabs>
          <w:tab w:val="left" w:pos="12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w:t>
      </w:r>
      <w:r w:rsidRPr="0054240B">
        <w:rPr>
          <w:rFonts w:ascii="Times New Roman" w:hAnsi="Times New Roman"/>
          <w:sz w:val="24"/>
          <w:szCs w:val="24"/>
          <w:u w:val="single"/>
          <w:lang w:val="uk-UA"/>
        </w:rPr>
        <w:t>х</w:t>
      </w:r>
      <w:r w:rsidRPr="0054240B">
        <w:rPr>
          <w:rFonts w:ascii="Times New Roman" w:hAnsi="Times New Roman"/>
          <w:sz w:val="24"/>
          <w:szCs w:val="24"/>
          <w:lang w:val="uk-UA"/>
        </w:rPr>
        <w:t xml:space="preserve"> Правилами постачання природного газу.</w:t>
      </w:r>
    </w:p>
    <w:p w:rsidR="00E4031F" w:rsidRPr="0054240B" w:rsidRDefault="00E4031F" w:rsidP="00E4031F">
      <w:pPr>
        <w:pStyle w:val="a3"/>
        <w:widowControl w:val="0"/>
        <w:numPr>
          <w:ilvl w:val="1"/>
          <w:numId w:val="5"/>
        </w:numPr>
        <w:tabs>
          <w:tab w:val="left" w:pos="12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Якщо Споживач має намір укласти договір з іншим </w:t>
      </w:r>
      <w:proofErr w:type="spellStart"/>
      <w:r w:rsidRPr="0054240B">
        <w:rPr>
          <w:rFonts w:ascii="Times New Roman" w:hAnsi="Times New Roman"/>
          <w:sz w:val="24"/>
          <w:szCs w:val="24"/>
          <w:lang w:val="uk-UA"/>
        </w:rPr>
        <w:t>постачальником,Споживач</w:t>
      </w:r>
      <w:proofErr w:type="spellEnd"/>
      <w:r w:rsidRPr="0054240B">
        <w:rPr>
          <w:rFonts w:ascii="Times New Roman" w:hAnsi="Times New Roman"/>
          <w:sz w:val="24"/>
          <w:szCs w:val="24"/>
          <w:lang w:val="uk-UA"/>
        </w:rPr>
        <w:t xml:space="preserve"> повинен виконати свої зобов'язання по розрахунках за природний газ перед Постачальником.</w:t>
      </w:r>
    </w:p>
    <w:p w:rsidR="00E4031F" w:rsidRPr="0054240B" w:rsidRDefault="00E4031F" w:rsidP="00E4031F">
      <w:pPr>
        <w:pStyle w:val="a3"/>
        <w:widowControl w:val="0"/>
        <w:numPr>
          <w:ilvl w:val="1"/>
          <w:numId w:val="5"/>
        </w:numPr>
        <w:tabs>
          <w:tab w:val="left" w:pos="12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Угода про розірвання договору надається Споживачем Постачальнику в строк не пізніше ніж за 20 діб до припинення газопостачання.</w:t>
      </w:r>
    </w:p>
    <w:p w:rsidR="00E4031F" w:rsidRPr="0054240B" w:rsidRDefault="00E4031F" w:rsidP="00E4031F">
      <w:pPr>
        <w:pStyle w:val="11"/>
        <w:numPr>
          <w:ilvl w:val="1"/>
          <w:numId w:val="20"/>
        </w:numPr>
        <w:tabs>
          <w:tab w:val="left" w:pos="4722"/>
        </w:tabs>
        <w:ind w:left="4721" w:hanging="423"/>
        <w:rPr>
          <w:sz w:val="24"/>
          <w:szCs w:val="24"/>
        </w:rPr>
      </w:pPr>
      <w:r w:rsidRPr="0054240B">
        <w:rPr>
          <w:spacing w:val="-2"/>
          <w:sz w:val="24"/>
          <w:szCs w:val="24"/>
        </w:rPr>
        <w:t>Форс-мажор</w:t>
      </w:r>
    </w:p>
    <w:p w:rsidR="00E4031F" w:rsidRPr="0054240B" w:rsidRDefault="00E4031F" w:rsidP="00E4031F">
      <w:pPr>
        <w:pStyle w:val="a3"/>
        <w:widowControl w:val="0"/>
        <w:numPr>
          <w:ilvl w:val="1"/>
          <w:numId w:val="4"/>
        </w:numPr>
        <w:tabs>
          <w:tab w:val="left" w:pos="1348"/>
          <w:tab w:val="left" w:pos="10065"/>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Сторони звільняються від відповідальності за часткове або повне невиконання обов'язків згідно з цим Договором в наслідок настання форс-мажорних обставин, що виникли після укладення Договору, і Сторони не могли передбачити їх.</w:t>
      </w:r>
    </w:p>
    <w:p w:rsidR="00E4031F" w:rsidRPr="0054240B" w:rsidRDefault="00E4031F" w:rsidP="00E4031F">
      <w:pPr>
        <w:pStyle w:val="a3"/>
        <w:widowControl w:val="0"/>
        <w:numPr>
          <w:ilvl w:val="1"/>
          <w:numId w:val="4"/>
        </w:numPr>
        <w:tabs>
          <w:tab w:val="left" w:pos="1348"/>
          <w:tab w:val="left" w:pos="10065"/>
        </w:tabs>
        <w:autoSpaceDE w:val="0"/>
        <w:autoSpaceDN w:val="0"/>
        <w:spacing w:after="0" w:line="240" w:lineRule="auto"/>
        <w:ind w:left="1347" w:right="5"/>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Строк виконання зобов'язань відкладається на строк дії форс-мажорних </w:t>
      </w:r>
      <w:r w:rsidRPr="0054240B">
        <w:rPr>
          <w:rFonts w:ascii="Times New Roman" w:hAnsi="Times New Roman"/>
          <w:spacing w:val="-2"/>
          <w:sz w:val="24"/>
          <w:szCs w:val="24"/>
          <w:lang w:val="uk-UA"/>
        </w:rPr>
        <w:t>обставин.</w:t>
      </w:r>
    </w:p>
    <w:p w:rsidR="00E4031F" w:rsidRPr="0054240B" w:rsidRDefault="00E4031F" w:rsidP="00E4031F">
      <w:pPr>
        <w:pStyle w:val="a3"/>
        <w:widowControl w:val="0"/>
        <w:numPr>
          <w:ilvl w:val="1"/>
          <w:numId w:val="4"/>
        </w:numPr>
        <w:tabs>
          <w:tab w:val="left" w:pos="1348"/>
          <w:tab w:val="left" w:pos="10065"/>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Сторони зобов'язані негайно повідомити про виникнення форс-мажорних обставин та протягом14 днів з дати їх виникнення подати підтвердні документи відповідно до </w:t>
      </w:r>
      <w:r w:rsidRPr="0054240B">
        <w:rPr>
          <w:rFonts w:ascii="Times New Roman" w:hAnsi="Times New Roman"/>
          <w:spacing w:val="-2"/>
          <w:sz w:val="24"/>
          <w:szCs w:val="24"/>
          <w:lang w:val="uk-UA"/>
        </w:rPr>
        <w:t>законодавства.</w:t>
      </w:r>
    </w:p>
    <w:p w:rsidR="00E4031F" w:rsidRPr="0054240B" w:rsidRDefault="00E4031F" w:rsidP="00E4031F">
      <w:pPr>
        <w:pStyle w:val="a3"/>
        <w:widowControl w:val="0"/>
        <w:numPr>
          <w:ilvl w:val="1"/>
          <w:numId w:val="4"/>
        </w:numPr>
        <w:tabs>
          <w:tab w:val="left" w:pos="1348"/>
          <w:tab w:val="left" w:pos="10065"/>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Настання форс-мажорних обставин підтверджується в порядку, встановленому чинним законодавством України.</w:t>
      </w:r>
    </w:p>
    <w:p w:rsidR="00E4031F" w:rsidRPr="0054240B" w:rsidRDefault="00E4031F" w:rsidP="00E4031F">
      <w:pPr>
        <w:pStyle w:val="a3"/>
        <w:widowControl w:val="0"/>
        <w:numPr>
          <w:ilvl w:val="1"/>
          <w:numId w:val="4"/>
        </w:numPr>
        <w:tabs>
          <w:tab w:val="left" w:pos="1348"/>
          <w:tab w:val="left" w:pos="10065"/>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Виникнення форс-мажорних обставин не є підставою для відмов</w:t>
      </w:r>
      <w:r w:rsidRPr="0054240B">
        <w:rPr>
          <w:rFonts w:ascii="Times New Roman" w:hAnsi="Times New Roman"/>
          <w:sz w:val="24"/>
          <w:szCs w:val="24"/>
          <w:u w:val="single"/>
          <w:lang w:val="uk-UA"/>
        </w:rPr>
        <w:t xml:space="preserve">и </w:t>
      </w:r>
      <w:r w:rsidRPr="0054240B">
        <w:rPr>
          <w:rFonts w:ascii="Times New Roman" w:hAnsi="Times New Roman"/>
          <w:sz w:val="24"/>
          <w:szCs w:val="24"/>
          <w:lang w:val="uk-UA"/>
        </w:rPr>
        <w:t>Споживача від сплати Постачальнику вартості природного газу, поставленого до їх настання.</w:t>
      </w:r>
    </w:p>
    <w:p w:rsidR="00E4031F" w:rsidRPr="0054240B" w:rsidRDefault="00E4031F" w:rsidP="00E4031F">
      <w:pPr>
        <w:pStyle w:val="a3"/>
        <w:widowControl w:val="0"/>
        <w:numPr>
          <w:ilvl w:val="1"/>
          <w:numId w:val="4"/>
        </w:numPr>
        <w:tabs>
          <w:tab w:val="left" w:pos="1348"/>
          <w:tab w:val="left" w:pos="10065"/>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4031F" w:rsidRPr="0054240B" w:rsidRDefault="00E4031F" w:rsidP="00E4031F">
      <w:pPr>
        <w:pStyle w:val="a8"/>
        <w:spacing w:after="0" w:line="240" w:lineRule="auto"/>
        <w:rPr>
          <w:rFonts w:ascii="Times New Roman" w:hAnsi="Times New Roman"/>
          <w:lang w:val="uk-UA"/>
        </w:rPr>
      </w:pPr>
    </w:p>
    <w:p w:rsidR="00E4031F" w:rsidRPr="0054240B" w:rsidRDefault="00E4031F" w:rsidP="00E4031F">
      <w:pPr>
        <w:pStyle w:val="11"/>
        <w:numPr>
          <w:ilvl w:val="1"/>
          <w:numId w:val="20"/>
        </w:numPr>
        <w:tabs>
          <w:tab w:val="left" w:pos="2760"/>
        </w:tabs>
        <w:ind w:left="2759" w:hanging="423"/>
        <w:rPr>
          <w:sz w:val="24"/>
          <w:szCs w:val="24"/>
        </w:rPr>
      </w:pPr>
      <w:r w:rsidRPr="0054240B">
        <w:rPr>
          <w:sz w:val="24"/>
          <w:szCs w:val="24"/>
        </w:rPr>
        <w:t xml:space="preserve">Порядок розв'язання спорів </w:t>
      </w:r>
      <w:r w:rsidRPr="0054240B">
        <w:rPr>
          <w:spacing w:val="-2"/>
          <w:sz w:val="24"/>
          <w:szCs w:val="24"/>
        </w:rPr>
        <w:t>(розбіжностей)</w:t>
      </w:r>
    </w:p>
    <w:p w:rsidR="00E4031F" w:rsidRPr="0054240B" w:rsidRDefault="00E4031F" w:rsidP="00E4031F">
      <w:pPr>
        <w:pStyle w:val="a3"/>
        <w:widowControl w:val="0"/>
        <w:numPr>
          <w:ilvl w:val="1"/>
          <w:numId w:val="3"/>
        </w:numPr>
        <w:tabs>
          <w:tab w:val="left" w:pos="1348"/>
        </w:tabs>
        <w:autoSpaceDE w:val="0"/>
        <w:autoSpaceDN w:val="0"/>
        <w:spacing w:after="0" w:line="240" w:lineRule="auto"/>
        <w:ind w:left="0" w:right="5" w:firstLine="807"/>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w:t>
      </w:r>
      <w:r w:rsidRPr="0054240B">
        <w:rPr>
          <w:rFonts w:ascii="Times New Roman" w:hAnsi="Times New Roman"/>
          <w:spacing w:val="-2"/>
          <w:sz w:val="24"/>
          <w:szCs w:val="24"/>
          <w:lang w:val="uk-UA"/>
        </w:rPr>
        <w:t>проведення.</w:t>
      </w:r>
    </w:p>
    <w:p w:rsidR="00E4031F" w:rsidRPr="0054240B" w:rsidRDefault="00E4031F" w:rsidP="00E4031F">
      <w:pPr>
        <w:pStyle w:val="a3"/>
        <w:widowControl w:val="0"/>
        <w:numPr>
          <w:ilvl w:val="1"/>
          <w:numId w:val="3"/>
        </w:numPr>
        <w:tabs>
          <w:tab w:val="left" w:pos="1348"/>
        </w:tabs>
        <w:autoSpaceDE w:val="0"/>
        <w:autoSpaceDN w:val="0"/>
        <w:spacing w:after="0" w:line="240" w:lineRule="auto"/>
        <w:ind w:left="0" w:right="5" w:firstLine="807"/>
        <w:contextualSpacing w:val="0"/>
        <w:jc w:val="both"/>
        <w:rPr>
          <w:rFonts w:ascii="Times New Roman" w:hAnsi="Times New Roman"/>
          <w:sz w:val="24"/>
          <w:szCs w:val="24"/>
          <w:lang w:val="uk-UA"/>
        </w:rPr>
      </w:pPr>
      <w:r w:rsidRPr="0054240B">
        <w:rPr>
          <w:rFonts w:ascii="Times New Roman" w:hAnsi="Times New Roman"/>
          <w:sz w:val="24"/>
          <w:szCs w:val="24"/>
          <w:lang w:val="uk-UA"/>
        </w:rPr>
        <w:t>У разі недосягнення Сторонами згоди спори (розбіжності) розв'язуються у судовому порядку.</w:t>
      </w:r>
    </w:p>
    <w:p w:rsidR="00E4031F" w:rsidRPr="0054240B" w:rsidRDefault="00E4031F" w:rsidP="00E4031F">
      <w:pPr>
        <w:pStyle w:val="a3"/>
        <w:widowControl w:val="0"/>
        <w:numPr>
          <w:ilvl w:val="1"/>
          <w:numId w:val="3"/>
        </w:numPr>
        <w:tabs>
          <w:tab w:val="left" w:pos="1348"/>
        </w:tabs>
        <w:autoSpaceDE w:val="0"/>
        <w:autoSpaceDN w:val="0"/>
        <w:spacing w:after="0" w:line="240" w:lineRule="auto"/>
        <w:ind w:left="0" w:right="5" w:firstLine="807"/>
        <w:contextualSpacing w:val="0"/>
        <w:jc w:val="both"/>
        <w:rPr>
          <w:rFonts w:ascii="Times New Roman" w:hAnsi="Times New Roman"/>
          <w:sz w:val="24"/>
          <w:szCs w:val="24"/>
          <w:lang w:val="uk-UA"/>
        </w:rPr>
      </w:pPr>
      <w:r w:rsidRPr="0054240B">
        <w:rPr>
          <w:rFonts w:ascii="Times New Roman" w:hAnsi="Times New Roman"/>
          <w:sz w:val="24"/>
          <w:szCs w:val="24"/>
          <w:lang w:val="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E4031F" w:rsidRPr="0054240B" w:rsidRDefault="00E4031F" w:rsidP="00E4031F">
      <w:pPr>
        <w:pStyle w:val="a8"/>
        <w:spacing w:after="0" w:line="240" w:lineRule="auto"/>
        <w:rPr>
          <w:rFonts w:ascii="Times New Roman" w:hAnsi="Times New Roman"/>
          <w:lang w:val="uk-UA"/>
        </w:rPr>
      </w:pPr>
    </w:p>
    <w:p w:rsidR="00E4031F" w:rsidRPr="0054240B" w:rsidRDefault="00E4031F" w:rsidP="00E4031F">
      <w:pPr>
        <w:pStyle w:val="11"/>
        <w:numPr>
          <w:ilvl w:val="1"/>
          <w:numId w:val="20"/>
        </w:numPr>
        <w:tabs>
          <w:tab w:val="left" w:pos="2715"/>
        </w:tabs>
        <w:ind w:left="2714" w:hanging="423"/>
        <w:rPr>
          <w:sz w:val="24"/>
          <w:szCs w:val="24"/>
        </w:rPr>
      </w:pPr>
      <w:proofErr w:type="spellStart"/>
      <w:r w:rsidRPr="0054240B">
        <w:rPr>
          <w:sz w:val="24"/>
          <w:szCs w:val="24"/>
        </w:rPr>
        <w:t>Санкційне</w:t>
      </w:r>
      <w:proofErr w:type="spellEnd"/>
      <w:r w:rsidRPr="0054240B">
        <w:rPr>
          <w:sz w:val="24"/>
          <w:szCs w:val="24"/>
        </w:rPr>
        <w:t xml:space="preserve"> та антикорупційне </w:t>
      </w:r>
      <w:r w:rsidRPr="0054240B">
        <w:rPr>
          <w:spacing w:val="-2"/>
          <w:sz w:val="24"/>
          <w:szCs w:val="24"/>
        </w:rPr>
        <w:t>застереження</w:t>
      </w:r>
    </w:p>
    <w:p w:rsidR="00E4031F" w:rsidRPr="0054240B" w:rsidRDefault="00E4031F" w:rsidP="00E4031F">
      <w:pPr>
        <w:pStyle w:val="a3"/>
        <w:widowControl w:val="0"/>
        <w:numPr>
          <w:ilvl w:val="1"/>
          <w:numId w:val="2"/>
        </w:numPr>
        <w:tabs>
          <w:tab w:val="left" w:pos="134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4031F" w:rsidRPr="0054240B" w:rsidRDefault="00E4031F" w:rsidP="00E4031F">
      <w:pPr>
        <w:pStyle w:val="a3"/>
        <w:widowControl w:val="0"/>
        <w:numPr>
          <w:ilvl w:val="2"/>
          <w:numId w:val="2"/>
        </w:numPr>
        <w:tabs>
          <w:tab w:val="left" w:pos="15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Споживача, та/або учасника Споживача, та/або кінцевого </w:t>
      </w:r>
      <w:proofErr w:type="spellStart"/>
      <w:r w:rsidRPr="0054240B">
        <w:rPr>
          <w:rFonts w:ascii="Times New Roman" w:hAnsi="Times New Roman"/>
          <w:sz w:val="24"/>
          <w:szCs w:val="24"/>
          <w:lang w:val="uk-UA"/>
        </w:rPr>
        <w:t>бенефіціарного</w:t>
      </w:r>
      <w:proofErr w:type="spellEnd"/>
      <w:r w:rsidRPr="0054240B">
        <w:rPr>
          <w:rFonts w:ascii="Times New Roman" w:hAnsi="Times New Roman"/>
          <w:sz w:val="24"/>
          <w:szCs w:val="24"/>
          <w:lang w:val="uk-UA"/>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54240B">
        <w:rPr>
          <w:rFonts w:ascii="Times New Roman" w:hAnsi="Times New Roman"/>
          <w:sz w:val="24"/>
          <w:szCs w:val="24"/>
          <w:lang w:val="uk-UA"/>
        </w:rPr>
        <w:t>The</w:t>
      </w:r>
      <w:proofErr w:type="spellEnd"/>
      <w:r w:rsidRPr="0054240B">
        <w:rPr>
          <w:rFonts w:ascii="Times New Roman" w:hAnsi="Times New Roman"/>
          <w:sz w:val="24"/>
          <w:szCs w:val="24"/>
          <w:lang w:val="uk-UA"/>
        </w:rPr>
        <w:t xml:space="preserve"> Office </w:t>
      </w:r>
      <w:proofErr w:type="spellStart"/>
      <w:r w:rsidRPr="0054240B">
        <w:rPr>
          <w:rFonts w:ascii="Times New Roman" w:hAnsi="Times New Roman"/>
          <w:sz w:val="24"/>
          <w:szCs w:val="24"/>
          <w:lang w:val="uk-UA"/>
        </w:rPr>
        <w:t>of</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Foreign</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Assets</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Control</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of</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the</w:t>
      </w:r>
      <w:proofErr w:type="spellEnd"/>
      <w:r w:rsidRPr="0054240B">
        <w:rPr>
          <w:rFonts w:ascii="Times New Roman" w:hAnsi="Times New Roman"/>
          <w:sz w:val="24"/>
          <w:szCs w:val="24"/>
          <w:lang w:val="uk-UA"/>
        </w:rPr>
        <w:t xml:space="preserve"> US </w:t>
      </w:r>
      <w:proofErr w:type="spellStart"/>
      <w:r w:rsidRPr="0054240B">
        <w:rPr>
          <w:rFonts w:ascii="Times New Roman" w:hAnsi="Times New Roman"/>
          <w:sz w:val="24"/>
          <w:szCs w:val="24"/>
          <w:lang w:val="uk-UA"/>
        </w:rPr>
        <w:t>Department</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of</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the</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Treasury</w:t>
      </w:r>
      <w:proofErr w:type="spellEnd"/>
      <w:r w:rsidRPr="0054240B">
        <w:rPr>
          <w:rFonts w:ascii="Times New Roman" w:hAnsi="Times New Roman"/>
          <w:sz w:val="24"/>
          <w:szCs w:val="24"/>
          <w:lang w:val="uk-UA"/>
        </w:rPr>
        <w:t>);</w:t>
      </w:r>
    </w:p>
    <w:p w:rsidR="00E4031F" w:rsidRPr="0054240B" w:rsidRDefault="00E4031F" w:rsidP="00E4031F">
      <w:pPr>
        <w:pStyle w:val="a3"/>
        <w:widowControl w:val="0"/>
        <w:numPr>
          <w:ilvl w:val="2"/>
          <w:numId w:val="2"/>
        </w:numPr>
        <w:tabs>
          <w:tab w:val="left" w:pos="15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до Споживача, та/або учасника Споживача, та/або кінцевого </w:t>
      </w:r>
      <w:proofErr w:type="spellStart"/>
      <w:r w:rsidRPr="0054240B">
        <w:rPr>
          <w:rFonts w:ascii="Times New Roman" w:hAnsi="Times New Roman"/>
          <w:sz w:val="24"/>
          <w:szCs w:val="24"/>
          <w:lang w:val="uk-UA"/>
        </w:rPr>
        <w:t>бенефіціарного</w:t>
      </w:r>
      <w:proofErr w:type="spellEnd"/>
      <w:r w:rsidRPr="0054240B">
        <w:rPr>
          <w:rFonts w:ascii="Times New Roman" w:hAnsi="Times New Roman"/>
          <w:sz w:val="24"/>
          <w:szCs w:val="24"/>
          <w:lang w:val="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E4031F" w:rsidRPr="0054240B" w:rsidRDefault="00E4031F" w:rsidP="00E4031F">
      <w:pPr>
        <w:pStyle w:val="a3"/>
        <w:widowControl w:val="0"/>
        <w:numPr>
          <w:ilvl w:val="2"/>
          <w:numId w:val="2"/>
        </w:numPr>
        <w:tabs>
          <w:tab w:val="left" w:pos="15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Споживача, та/або учасника Споживача, та/або кінцевого </w:t>
      </w:r>
      <w:proofErr w:type="spellStart"/>
      <w:r w:rsidRPr="0054240B">
        <w:rPr>
          <w:rFonts w:ascii="Times New Roman" w:hAnsi="Times New Roman"/>
          <w:sz w:val="24"/>
          <w:szCs w:val="24"/>
          <w:lang w:val="uk-UA"/>
        </w:rPr>
        <w:t>бенефіціарного</w:t>
      </w:r>
      <w:proofErr w:type="spellEnd"/>
      <w:r w:rsidRPr="0054240B">
        <w:rPr>
          <w:rFonts w:ascii="Times New Roman" w:hAnsi="Times New Roman"/>
          <w:sz w:val="24"/>
          <w:szCs w:val="24"/>
          <w:lang w:val="uk-UA"/>
        </w:rPr>
        <w:t xml:space="preserve"> власника Споживача внесено до списку санкцій Європейського Союзу (</w:t>
      </w:r>
      <w:proofErr w:type="spellStart"/>
      <w:r w:rsidRPr="0054240B">
        <w:rPr>
          <w:rFonts w:ascii="Times New Roman" w:hAnsi="Times New Roman"/>
          <w:sz w:val="24"/>
          <w:szCs w:val="24"/>
          <w:lang w:val="uk-UA"/>
        </w:rPr>
        <w:t>Consolidated</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list</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of</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persons</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groups</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and</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entities</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subject</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to</w:t>
      </w:r>
      <w:proofErr w:type="spellEnd"/>
      <w:r w:rsidRPr="0054240B">
        <w:rPr>
          <w:rFonts w:ascii="Times New Roman" w:hAnsi="Times New Roman"/>
          <w:sz w:val="24"/>
          <w:szCs w:val="24"/>
          <w:lang w:val="uk-UA"/>
        </w:rPr>
        <w:t xml:space="preserve"> EU </w:t>
      </w:r>
      <w:proofErr w:type="spellStart"/>
      <w:r w:rsidRPr="0054240B">
        <w:rPr>
          <w:rFonts w:ascii="Times New Roman" w:hAnsi="Times New Roman"/>
          <w:sz w:val="24"/>
          <w:szCs w:val="24"/>
          <w:lang w:val="uk-UA"/>
        </w:rPr>
        <w:t>financial</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sanctions</w:t>
      </w:r>
      <w:proofErr w:type="spellEnd"/>
      <w:r w:rsidRPr="0054240B">
        <w:rPr>
          <w:rFonts w:ascii="Times New Roman" w:hAnsi="Times New Roman"/>
          <w:sz w:val="24"/>
          <w:szCs w:val="24"/>
          <w:lang w:val="uk-UA"/>
        </w:rPr>
        <w:t>);</w:t>
      </w:r>
    </w:p>
    <w:p w:rsidR="00E4031F" w:rsidRPr="0054240B" w:rsidRDefault="00E4031F" w:rsidP="00E4031F">
      <w:pPr>
        <w:pStyle w:val="a3"/>
        <w:widowControl w:val="0"/>
        <w:numPr>
          <w:ilvl w:val="2"/>
          <w:numId w:val="2"/>
        </w:numPr>
        <w:tabs>
          <w:tab w:val="left" w:pos="15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Споживача, та/або учасника Споживача, та/або кінцевого </w:t>
      </w:r>
      <w:proofErr w:type="spellStart"/>
      <w:r w:rsidRPr="0054240B">
        <w:rPr>
          <w:rFonts w:ascii="Times New Roman" w:hAnsi="Times New Roman"/>
          <w:sz w:val="24"/>
          <w:szCs w:val="24"/>
          <w:lang w:val="uk-UA"/>
        </w:rPr>
        <w:t>бенефіціарного</w:t>
      </w:r>
      <w:proofErr w:type="spellEnd"/>
      <w:r w:rsidRPr="0054240B">
        <w:rPr>
          <w:rFonts w:ascii="Times New Roman" w:hAnsi="Times New Roman"/>
          <w:sz w:val="24"/>
          <w:szCs w:val="24"/>
          <w:lang w:val="uk-UA"/>
        </w:rPr>
        <w:t xml:space="preserve"> власника Споживача внесено до списку санкцій </w:t>
      </w:r>
      <w:proofErr w:type="spellStart"/>
      <w:r w:rsidRPr="0054240B">
        <w:rPr>
          <w:rFonts w:ascii="Times New Roman" w:hAnsi="Times New Roman"/>
          <w:sz w:val="24"/>
          <w:szCs w:val="24"/>
          <w:lang w:val="uk-UA"/>
        </w:rPr>
        <w:t>Her</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Majesty’s</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Treasury</w:t>
      </w:r>
      <w:proofErr w:type="spellEnd"/>
      <w:r w:rsidRPr="0054240B">
        <w:rPr>
          <w:rFonts w:ascii="Times New Roman" w:hAnsi="Times New Roman"/>
          <w:sz w:val="24"/>
          <w:szCs w:val="24"/>
          <w:lang w:val="uk-UA"/>
        </w:rPr>
        <w:t xml:space="preserve"> Великої Британії (список осіб, включених до </w:t>
      </w:r>
      <w:proofErr w:type="spellStart"/>
      <w:r w:rsidRPr="0054240B">
        <w:rPr>
          <w:rFonts w:ascii="Times New Roman" w:hAnsi="Times New Roman"/>
          <w:sz w:val="24"/>
          <w:szCs w:val="24"/>
          <w:lang w:val="uk-UA"/>
        </w:rPr>
        <w:t>Consolidated</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list</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offinancial</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sanctions</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targets</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in</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the</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UKта</w:t>
      </w:r>
      <w:proofErr w:type="spellEnd"/>
      <w:r w:rsidRPr="0054240B">
        <w:rPr>
          <w:rFonts w:ascii="Times New Roman" w:hAnsi="Times New Roman"/>
          <w:sz w:val="24"/>
          <w:szCs w:val="24"/>
          <w:lang w:val="uk-UA"/>
        </w:rPr>
        <w:t xml:space="preserve"> до </w:t>
      </w:r>
      <w:proofErr w:type="spellStart"/>
      <w:r w:rsidRPr="0054240B">
        <w:rPr>
          <w:rFonts w:ascii="Times New Roman" w:hAnsi="Times New Roman"/>
          <w:sz w:val="24"/>
          <w:szCs w:val="24"/>
          <w:lang w:val="uk-UA"/>
        </w:rPr>
        <w:t>List</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of</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persons</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subject</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to</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restrictive</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measures</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in</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view</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of</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Russia’s</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actions</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destabilising</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the</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situation</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in</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Ukraine</w:t>
      </w:r>
      <w:proofErr w:type="spellEnd"/>
      <w:r w:rsidRPr="0054240B">
        <w:rPr>
          <w:rFonts w:ascii="Times New Roman" w:hAnsi="Times New Roman"/>
          <w:sz w:val="24"/>
          <w:szCs w:val="24"/>
          <w:lang w:val="uk-UA"/>
        </w:rPr>
        <w:t xml:space="preserve">, що ведеться </w:t>
      </w:r>
      <w:proofErr w:type="spellStart"/>
      <w:r w:rsidRPr="0054240B">
        <w:rPr>
          <w:rFonts w:ascii="Times New Roman" w:hAnsi="Times New Roman"/>
          <w:sz w:val="24"/>
          <w:szCs w:val="24"/>
          <w:lang w:val="uk-UA"/>
        </w:rPr>
        <w:t>the</w:t>
      </w:r>
      <w:proofErr w:type="spellEnd"/>
      <w:r w:rsidRPr="0054240B">
        <w:rPr>
          <w:rFonts w:ascii="Times New Roman" w:hAnsi="Times New Roman"/>
          <w:sz w:val="24"/>
          <w:szCs w:val="24"/>
          <w:lang w:val="uk-UA"/>
        </w:rPr>
        <w:t xml:space="preserve"> UK Office </w:t>
      </w:r>
      <w:proofErr w:type="spellStart"/>
      <w:r w:rsidRPr="0054240B">
        <w:rPr>
          <w:rFonts w:ascii="Times New Roman" w:hAnsi="Times New Roman"/>
          <w:sz w:val="24"/>
          <w:szCs w:val="24"/>
          <w:lang w:val="uk-UA"/>
        </w:rPr>
        <w:t>of</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Financial</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Sanctions</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Implementation</w:t>
      </w:r>
      <w:proofErr w:type="spellEnd"/>
      <w:r w:rsidRPr="0054240B">
        <w:rPr>
          <w:rFonts w:ascii="Times New Roman" w:hAnsi="Times New Roman"/>
          <w:sz w:val="24"/>
          <w:szCs w:val="24"/>
          <w:lang w:val="uk-UA"/>
        </w:rPr>
        <w:t xml:space="preserve">(OFSI) </w:t>
      </w:r>
      <w:proofErr w:type="spellStart"/>
      <w:r w:rsidRPr="0054240B">
        <w:rPr>
          <w:rFonts w:ascii="Times New Roman" w:hAnsi="Times New Roman"/>
          <w:sz w:val="24"/>
          <w:szCs w:val="24"/>
          <w:lang w:val="uk-UA"/>
        </w:rPr>
        <w:t>of</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the</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Her</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Majesty’s</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Treasury</w:t>
      </w:r>
      <w:proofErr w:type="spellEnd"/>
      <w:r w:rsidRPr="0054240B">
        <w:rPr>
          <w:rFonts w:ascii="Times New Roman" w:hAnsi="Times New Roman"/>
          <w:sz w:val="24"/>
          <w:szCs w:val="24"/>
          <w:lang w:val="uk-UA"/>
        </w:rPr>
        <w:t>);</w:t>
      </w:r>
    </w:p>
    <w:p w:rsidR="00E4031F" w:rsidRPr="0054240B" w:rsidRDefault="00E4031F" w:rsidP="00E4031F">
      <w:pPr>
        <w:pStyle w:val="a3"/>
        <w:widowControl w:val="0"/>
        <w:numPr>
          <w:ilvl w:val="2"/>
          <w:numId w:val="2"/>
        </w:numPr>
        <w:tabs>
          <w:tab w:val="left" w:pos="15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noProof/>
          <w:sz w:val="24"/>
          <w:szCs w:val="24"/>
          <w:lang w:eastAsia="ru-RU"/>
        </w:rPr>
        <mc:AlternateContent>
          <mc:Choice Requires="wps">
            <w:drawing>
              <wp:anchor distT="0" distB="0" distL="114300" distR="114300" simplePos="0" relativeHeight="251666432" behindDoc="1" locked="0" layoutInCell="1" allowOverlap="1">
                <wp:simplePos x="0" y="0"/>
                <wp:positionH relativeFrom="page">
                  <wp:posOffset>6736080</wp:posOffset>
                </wp:positionH>
                <wp:positionV relativeFrom="paragraph">
                  <wp:posOffset>683895</wp:posOffset>
                </wp:positionV>
                <wp:extent cx="71755" cy="762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666EE" id="Прямоугольник 22" o:spid="_x0000_s1026" style="position:absolute;margin-left:530.4pt;margin-top:53.85pt;width:5.6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l2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" fillcolor="black" stroked="f">
                <w10:wrap anchorx="page"/>
              </v:rect>
            </w:pict>
          </mc:Fallback>
        </mc:AlternateContent>
      </w:r>
      <w:r w:rsidRPr="0054240B">
        <w:rPr>
          <w:rFonts w:ascii="Times New Roman" w:hAnsi="Times New Roman"/>
          <w:sz w:val="24"/>
          <w:szCs w:val="24"/>
          <w:lang w:val="uk-UA"/>
        </w:rPr>
        <w:t xml:space="preserve">Споживача, та/або учасника Споживача, та/або кінцевого </w:t>
      </w:r>
      <w:proofErr w:type="spellStart"/>
      <w:r w:rsidRPr="0054240B">
        <w:rPr>
          <w:rFonts w:ascii="Times New Roman" w:hAnsi="Times New Roman"/>
          <w:sz w:val="24"/>
          <w:szCs w:val="24"/>
          <w:lang w:val="uk-UA"/>
        </w:rPr>
        <w:t>бенефіціарного</w:t>
      </w:r>
      <w:proofErr w:type="spellEnd"/>
      <w:r w:rsidRPr="0054240B">
        <w:rPr>
          <w:rFonts w:ascii="Times New Roman" w:hAnsi="Times New Roman"/>
          <w:sz w:val="24"/>
          <w:szCs w:val="24"/>
          <w:lang w:val="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54240B">
        <w:rPr>
          <w:rFonts w:ascii="Times New Roman" w:hAnsi="Times New Roman"/>
          <w:sz w:val="24"/>
          <w:szCs w:val="24"/>
          <w:lang w:val="uk-UA"/>
        </w:rPr>
        <w:t>Consolidated</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United</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Nations</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Security</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Council</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Sanctions</w:t>
      </w:r>
      <w:proofErr w:type="spellEnd"/>
      <w:r w:rsidRPr="0054240B">
        <w:rPr>
          <w:rFonts w:ascii="Times New Roman" w:hAnsi="Times New Roman"/>
          <w:sz w:val="24"/>
          <w:szCs w:val="24"/>
          <w:lang w:val="uk-UA"/>
        </w:rPr>
        <w:t xml:space="preserve"> </w:t>
      </w:r>
      <w:proofErr w:type="spellStart"/>
      <w:r w:rsidRPr="0054240B">
        <w:rPr>
          <w:rFonts w:ascii="Times New Roman" w:hAnsi="Times New Roman"/>
          <w:sz w:val="24"/>
          <w:szCs w:val="24"/>
          <w:lang w:val="uk-UA"/>
        </w:rPr>
        <w:t>List</w:t>
      </w:r>
      <w:proofErr w:type="spellEnd"/>
      <w:r w:rsidRPr="0054240B">
        <w:rPr>
          <w:rFonts w:ascii="Times New Roman" w:hAnsi="Times New Roman"/>
          <w:sz w:val="24"/>
          <w:szCs w:val="24"/>
          <w:lang w:val="uk-UA"/>
        </w:rPr>
        <w:t xml:space="preserve">), до якого включено фізичних та юридичних осіб, щодо яких застосовано </w:t>
      </w:r>
      <w:proofErr w:type="spellStart"/>
      <w:r w:rsidRPr="0054240B">
        <w:rPr>
          <w:rFonts w:ascii="Times New Roman" w:hAnsi="Times New Roman"/>
          <w:sz w:val="24"/>
          <w:szCs w:val="24"/>
          <w:lang w:val="uk-UA"/>
        </w:rPr>
        <w:t>санкційні</w:t>
      </w:r>
      <w:proofErr w:type="spellEnd"/>
      <w:r w:rsidRPr="0054240B">
        <w:rPr>
          <w:rFonts w:ascii="Times New Roman" w:hAnsi="Times New Roman"/>
          <w:sz w:val="24"/>
          <w:szCs w:val="24"/>
          <w:lang w:val="uk-UA"/>
        </w:rPr>
        <w:t xml:space="preserve"> заходи Ради Безпеки ООН).</w:t>
      </w:r>
    </w:p>
    <w:p w:rsidR="00E4031F" w:rsidRPr="0054240B" w:rsidRDefault="00E4031F" w:rsidP="00E4031F">
      <w:pPr>
        <w:pStyle w:val="a3"/>
        <w:widowControl w:val="0"/>
        <w:numPr>
          <w:ilvl w:val="1"/>
          <w:numId w:val="2"/>
        </w:numPr>
        <w:tabs>
          <w:tab w:val="left" w:pos="134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4031F" w:rsidRPr="0054240B" w:rsidRDefault="00E4031F" w:rsidP="00E4031F">
      <w:pPr>
        <w:pStyle w:val="a3"/>
        <w:widowControl w:val="0"/>
        <w:numPr>
          <w:ilvl w:val="2"/>
          <w:numId w:val="2"/>
        </w:numPr>
        <w:tabs>
          <w:tab w:val="left" w:pos="15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Споживача, та/або учасника Споживача, та/або кінцевого </w:t>
      </w:r>
      <w:proofErr w:type="spellStart"/>
      <w:r w:rsidRPr="0054240B">
        <w:rPr>
          <w:rFonts w:ascii="Times New Roman" w:hAnsi="Times New Roman"/>
          <w:sz w:val="24"/>
          <w:szCs w:val="24"/>
          <w:lang w:val="uk-UA"/>
        </w:rPr>
        <w:t>бенефіціарного</w:t>
      </w:r>
      <w:proofErr w:type="spellEnd"/>
      <w:r w:rsidRPr="0054240B">
        <w:rPr>
          <w:rFonts w:ascii="Times New Roman" w:hAnsi="Times New Roman"/>
          <w:sz w:val="24"/>
          <w:szCs w:val="24"/>
          <w:lang w:val="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заходи(санкції) відповідно до статті 5 Закону України “Про санкції”), якщо виконання Договору суперечитиме дотриманню санкцій Ради національної безпеки і оборони </w:t>
      </w:r>
      <w:r w:rsidRPr="0054240B">
        <w:rPr>
          <w:rFonts w:ascii="Times New Roman" w:hAnsi="Times New Roman"/>
          <w:spacing w:val="-2"/>
          <w:sz w:val="24"/>
          <w:szCs w:val="24"/>
          <w:lang w:val="uk-UA"/>
        </w:rPr>
        <w:t>України;</w:t>
      </w:r>
    </w:p>
    <w:p w:rsidR="00E4031F" w:rsidRPr="0054240B" w:rsidRDefault="00E4031F" w:rsidP="00E4031F">
      <w:pPr>
        <w:pStyle w:val="a3"/>
        <w:widowControl w:val="0"/>
        <w:numPr>
          <w:ilvl w:val="2"/>
          <w:numId w:val="2"/>
        </w:numPr>
        <w:tabs>
          <w:tab w:val="left" w:pos="152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 xml:space="preserve">щодо товарів та/або послуг за Договором та/або щодо виконання інших умов Договору рішеннями Ради національної безпеки і оборони </w:t>
      </w:r>
      <w:proofErr w:type="spellStart"/>
      <w:r w:rsidRPr="0054240B">
        <w:rPr>
          <w:rFonts w:ascii="Times New Roman" w:hAnsi="Times New Roman"/>
          <w:sz w:val="24"/>
          <w:szCs w:val="24"/>
          <w:lang w:val="uk-UA"/>
        </w:rPr>
        <w:t>України,введеними</w:t>
      </w:r>
      <w:proofErr w:type="spellEnd"/>
      <w:r w:rsidRPr="0054240B">
        <w:rPr>
          <w:rFonts w:ascii="Times New Roman" w:hAnsi="Times New Roman"/>
          <w:sz w:val="24"/>
          <w:szCs w:val="24"/>
          <w:lang w:val="uk-UA"/>
        </w:rPr>
        <w:t xml:space="preserve"> в дію указами Президента України, застосовано персональні спеціальні економічні та інші обмежувальні заходи(санкції) відповідно до статті5 Закону України “Про санкції”), якщо виконання Договору суперечитиме дотриманню санкцій Ради національної безпеки і </w:t>
      </w:r>
      <w:proofErr w:type="spellStart"/>
      <w:r w:rsidRPr="0054240B">
        <w:rPr>
          <w:rFonts w:ascii="Times New Roman" w:hAnsi="Times New Roman"/>
          <w:sz w:val="24"/>
          <w:szCs w:val="24"/>
          <w:lang w:val="uk-UA"/>
        </w:rPr>
        <w:t>оборониУкраїни</w:t>
      </w:r>
      <w:proofErr w:type="spellEnd"/>
      <w:r w:rsidRPr="0054240B">
        <w:rPr>
          <w:rFonts w:ascii="Times New Roman" w:hAnsi="Times New Roman"/>
          <w:sz w:val="24"/>
          <w:szCs w:val="24"/>
          <w:lang w:val="uk-UA"/>
        </w:rPr>
        <w:t>.</w:t>
      </w:r>
    </w:p>
    <w:p w:rsidR="00E4031F" w:rsidRPr="0054240B" w:rsidRDefault="00E4031F" w:rsidP="00E4031F">
      <w:pPr>
        <w:pStyle w:val="a3"/>
        <w:widowControl w:val="0"/>
        <w:numPr>
          <w:ilvl w:val="1"/>
          <w:numId w:val="2"/>
        </w:numPr>
        <w:tabs>
          <w:tab w:val="left" w:pos="1528"/>
        </w:tabs>
        <w:autoSpaceDE w:val="0"/>
        <w:autoSpaceDN w:val="0"/>
        <w:spacing w:after="0" w:line="240" w:lineRule="auto"/>
        <w:ind w:right="5" w:firstLine="705"/>
        <w:jc w:val="both"/>
        <w:rPr>
          <w:rFonts w:ascii="Times New Roman" w:hAnsi="Times New Roman"/>
          <w:sz w:val="24"/>
          <w:szCs w:val="24"/>
          <w:lang w:val="uk-UA"/>
        </w:rPr>
      </w:pPr>
      <w:r w:rsidRPr="0054240B">
        <w:rPr>
          <w:rFonts w:ascii="Times New Roman" w:hAnsi="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page">
                  <wp:posOffset>6513830</wp:posOffset>
                </wp:positionH>
                <wp:positionV relativeFrom="paragraph">
                  <wp:posOffset>334010</wp:posOffset>
                </wp:positionV>
                <wp:extent cx="81915" cy="762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28103" id="Прямоугольник 21" o:spid="_x0000_s1026" style="position:absolute;margin-left:512.9pt;margin-top:26.3pt;width:6.45pt;height:.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" fillcolor="black" stroked="f">
                <w10:wrap anchorx="page"/>
              </v:rect>
            </w:pict>
          </mc:Fallback>
        </mc:AlternateContent>
      </w:r>
      <w:r w:rsidRPr="0054240B">
        <w:rPr>
          <w:rFonts w:ascii="Times New Roman" w:hAnsi="Times New Roman"/>
          <w:sz w:val="24"/>
          <w:szCs w:val="24"/>
          <w:lang w:val="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4031F" w:rsidRPr="0054240B" w:rsidRDefault="00E4031F" w:rsidP="00E4031F">
      <w:pPr>
        <w:pStyle w:val="a3"/>
        <w:widowControl w:val="0"/>
        <w:numPr>
          <w:ilvl w:val="1"/>
          <w:numId w:val="2"/>
        </w:numPr>
        <w:tabs>
          <w:tab w:val="left" w:pos="1528"/>
        </w:tabs>
        <w:autoSpaceDE w:val="0"/>
        <w:autoSpaceDN w:val="0"/>
        <w:spacing w:after="0" w:line="240" w:lineRule="auto"/>
        <w:ind w:right="5" w:firstLine="705"/>
        <w:jc w:val="both"/>
        <w:rPr>
          <w:rFonts w:ascii="Times New Roman" w:hAnsi="Times New Roman"/>
          <w:sz w:val="24"/>
          <w:szCs w:val="24"/>
          <w:lang w:val="uk-UA"/>
        </w:rPr>
      </w:pPr>
      <w:r w:rsidRPr="0054240B">
        <w:rPr>
          <w:rFonts w:ascii="Times New Roman" w:hAnsi="Times New Roman"/>
          <w:sz w:val="24"/>
          <w:szCs w:val="24"/>
          <w:lang w:val="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 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4031F" w:rsidRPr="0054240B" w:rsidRDefault="00E4031F" w:rsidP="00E4031F">
      <w:pPr>
        <w:pStyle w:val="a3"/>
        <w:widowControl w:val="0"/>
        <w:numPr>
          <w:ilvl w:val="1"/>
          <w:numId w:val="2"/>
        </w:numPr>
        <w:tabs>
          <w:tab w:val="left" w:pos="1528"/>
        </w:tabs>
        <w:autoSpaceDE w:val="0"/>
        <w:autoSpaceDN w:val="0"/>
        <w:spacing w:after="0" w:line="240" w:lineRule="auto"/>
        <w:ind w:right="5" w:firstLine="705"/>
        <w:jc w:val="both"/>
        <w:rPr>
          <w:rFonts w:ascii="Times New Roman" w:hAnsi="Times New Roman"/>
          <w:sz w:val="24"/>
          <w:szCs w:val="24"/>
          <w:lang w:val="uk-UA"/>
        </w:rPr>
      </w:pPr>
      <w:r w:rsidRPr="0054240B">
        <w:rPr>
          <w:rFonts w:ascii="Times New Roman" w:hAnsi="Times New Roman"/>
          <w:sz w:val="24"/>
          <w:szCs w:val="24"/>
          <w:lang w:val="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4031F" w:rsidRPr="0054240B" w:rsidRDefault="00E4031F" w:rsidP="00E4031F">
      <w:pPr>
        <w:pStyle w:val="11"/>
        <w:numPr>
          <w:ilvl w:val="1"/>
          <w:numId w:val="20"/>
        </w:numPr>
        <w:tabs>
          <w:tab w:val="left" w:pos="3358"/>
        </w:tabs>
        <w:ind w:left="3357" w:hanging="423"/>
        <w:rPr>
          <w:sz w:val="24"/>
          <w:szCs w:val="24"/>
        </w:rPr>
      </w:pPr>
      <w:r w:rsidRPr="0054240B">
        <w:rPr>
          <w:sz w:val="24"/>
          <w:szCs w:val="24"/>
        </w:rPr>
        <w:t xml:space="preserve">Строк дії Договору та інші </w:t>
      </w:r>
      <w:r w:rsidRPr="0054240B">
        <w:rPr>
          <w:spacing w:val="-2"/>
          <w:sz w:val="24"/>
          <w:szCs w:val="24"/>
        </w:rPr>
        <w:t>умови.</w:t>
      </w:r>
    </w:p>
    <w:p w:rsidR="00E4031F" w:rsidRPr="0054240B" w:rsidRDefault="00E4031F" w:rsidP="00E4031F">
      <w:pPr>
        <w:pStyle w:val="a3"/>
        <w:widowControl w:val="0"/>
        <w:numPr>
          <w:ilvl w:val="1"/>
          <w:numId w:val="1"/>
        </w:numPr>
        <w:tabs>
          <w:tab w:val="left" w:pos="134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Даний Договір набирає чинності з «01» травня 2023року і діє в частині поставки газу до «31» серпня 2023р.включно,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E4031F" w:rsidRPr="0054240B" w:rsidRDefault="00E4031F" w:rsidP="00E4031F">
      <w:pPr>
        <w:pStyle w:val="a8"/>
        <w:spacing w:after="0" w:line="240" w:lineRule="auto"/>
        <w:ind w:left="667" w:right="5"/>
        <w:jc w:val="both"/>
        <w:rPr>
          <w:rFonts w:ascii="Times New Roman" w:hAnsi="Times New Roman"/>
          <w:lang w:val="uk-UA"/>
        </w:rPr>
      </w:pPr>
      <w:r w:rsidRPr="0054240B">
        <w:rPr>
          <w:rFonts w:ascii="Times New Roman" w:hAnsi="Times New Roman"/>
          <w:lang w:val="uk-UA"/>
        </w:rPr>
        <w:t xml:space="preserve">Цей Договір може бути підписаний також електронними цифровими підписами </w:t>
      </w:r>
      <w:r w:rsidRPr="0054240B">
        <w:rPr>
          <w:rFonts w:ascii="Times New Roman" w:hAnsi="Times New Roman"/>
          <w:spacing w:val="-2"/>
          <w:lang w:val="uk-UA"/>
        </w:rPr>
        <w:t>(ЕЦП)</w:t>
      </w:r>
    </w:p>
    <w:p w:rsidR="00E4031F" w:rsidRPr="0054240B" w:rsidRDefault="00E4031F" w:rsidP="00E4031F">
      <w:pPr>
        <w:pStyle w:val="a8"/>
        <w:spacing w:after="0" w:line="240" w:lineRule="auto"/>
        <w:ind w:left="101" w:right="5"/>
        <w:jc w:val="both"/>
        <w:rPr>
          <w:rFonts w:ascii="Times New Roman" w:hAnsi="Times New Roman"/>
          <w:lang w:val="uk-UA"/>
        </w:rPr>
      </w:pPr>
      <w:r w:rsidRPr="0054240B">
        <w:rPr>
          <w:rFonts w:ascii="Times New Roman" w:hAnsi="Times New Roman"/>
          <w:spacing w:val="-2"/>
          <w:lang w:val="uk-UA"/>
        </w:rPr>
        <w:t>Уповноважених представників Сторін з урахуванням вимог чинного законодавства.</w:t>
      </w:r>
    </w:p>
    <w:p w:rsidR="00E4031F" w:rsidRPr="0054240B" w:rsidRDefault="00E4031F" w:rsidP="00E4031F">
      <w:pPr>
        <w:pStyle w:val="a3"/>
        <w:widowControl w:val="0"/>
        <w:numPr>
          <w:ilvl w:val="1"/>
          <w:numId w:val="1"/>
        </w:numPr>
        <w:tabs>
          <w:tab w:val="left" w:pos="134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Цей Договір складений у двох примірниках – по одному для кожної із сторін, які мають однакову юридичну силу.</w:t>
      </w:r>
    </w:p>
    <w:p w:rsidR="00E4031F" w:rsidRPr="0054240B" w:rsidRDefault="00E4031F" w:rsidP="00E4031F">
      <w:pPr>
        <w:pStyle w:val="a8"/>
        <w:spacing w:after="0" w:line="240" w:lineRule="auto"/>
        <w:ind w:right="5"/>
        <w:jc w:val="both"/>
        <w:rPr>
          <w:rFonts w:ascii="Times New Roman" w:hAnsi="Times New Roman"/>
          <w:lang w:val="uk-UA"/>
        </w:rPr>
      </w:pPr>
      <w:r w:rsidRPr="0054240B">
        <w:rPr>
          <w:rFonts w:ascii="Times New Roman" w:hAnsi="Times New Roman"/>
          <w:lang w:val="uk-UA"/>
        </w:rPr>
        <w:t>Визнання окремих положень цього Договору недійсними, не тягне за собою визнання Договору недійсним в цілому.</w:t>
      </w:r>
    </w:p>
    <w:p w:rsidR="00E4031F" w:rsidRPr="0054240B" w:rsidRDefault="00E4031F" w:rsidP="00E4031F">
      <w:pPr>
        <w:pStyle w:val="a3"/>
        <w:widowControl w:val="0"/>
        <w:numPr>
          <w:ilvl w:val="1"/>
          <w:numId w:val="1"/>
        </w:numPr>
        <w:tabs>
          <w:tab w:val="left" w:pos="134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noProof/>
          <w:sz w:val="24"/>
          <w:szCs w:val="24"/>
          <w:lang w:eastAsia="ru-RU"/>
        </w:rPr>
        <mc:AlternateContent>
          <mc:Choice Requires="wps">
            <w:drawing>
              <wp:anchor distT="0" distB="0" distL="114300" distR="114300" simplePos="0" relativeHeight="251669504" behindDoc="1" locked="0" layoutInCell="1" allowOverlap="1">
                <wp:simplePos x="0" y="0"/>
                <wp:positionH relativeFrom="page">
                  <wp:posOffset>6557645</wp:posOffset>
                </wp:positionH>
                <wp:positionV relativeFrom="paragraph">
                  <wp:posOffset>334010</wp:posOffset>
                </wp:positionV>
                <wp:extent cx="77470" cy="762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6C8D4" id="Прямоугольник 20" o:spid="_x0000_s1026" style="position:absolute;margin-left:516.35pt;margin-top:26.3pt;width:6.1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" fillcolor="black" stroked="f">
                <w10:wrap anchorx="page"/>
              </v:rect>
            </w:pict>
          </mc:Fallback>
        </mc:AlternateContent>
      </w:r>
      <w:r w:rsidRPr="0054240B">
        <w:rPr>
          <w:rFonts w:ascii="Times New Roman" w:hAnsi="Times New Roman"/>
          <w:sz w:val="24"/>
          <w:szCs w:val="24"/>
          <w:lang w:val="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4031F" w:rsidRPr="0054240B" w:rsidRDefault="00E4031F" w:rsidP="00E4031F">
      <w:pPr>
        <w:pStyle w:val="a3"/>
        <w:widowControl w:val="0"/>
        <w:numPr>
          <w:ilvl w:val="1"/>
          <w:numId w:val="1"/>
        </w:numPr>
        <w:tabs>
          <w:tab w:val="left" w:pos="134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E4031F" w:rsidRPr="0054240B" w:rsidRDefault="00E4031F" w:rsidP="00E4031F">
      <w:pPr>
        <w:pStyle w:val="a3"/>
        <w:widowControl w:val="0"/>
        <w:numPr>
          <w:ilvl w:val="1"/>
          <w:numId w:val="1"/>
        </w:numPr>
        <w:tabs>
          <w:tab w:val="left" w:pos="134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E4031F" w:rsidRPr="0054240B" w:rsidRDefault="00E4031F" w:rsidP="00E4031F">
      <w:pPr>
        <w:pStyle w:val="a8"/>
        <w:tabs>
          <w:tab w:val="left" w:pos="2749"/>
          <w:tab w:val="left" w:pos="8472"/>
        </w:tabs>
        <w:spacing w:after="0" w:line="240" w:lineRule="auto"/>
        <w:ind w:left="808" w:right="5"/>
        <w:jc w:val="both"/>
        <w:rPr>
          <w:rFonts w:ascii="Times New Roman" w:hAnsi="Times New Roman"/>
          <w:lang w:val="uk-UA"/>
        </w:rPr>
      </w:pPr>
      <w:r w:rsidRPr="0054240B">
        <w:rPr>
          <w:rFonts w:ascii="Times New Roman" w:hAnsi="Times New Roman"/>
          <w:noProof/>
          <w:lang w:eastAsia="ru-RU"/>
        </w:rPr>
        <mc:AlternateContent>
          <mc:Choice Requires="wps">
            <w:drawing>
              <wp:anchor distT="4294967294" distB="4294967294" distL="114300" distR="114300" simplePos="0" relativeHeight="251668480" behindDoc="0" locked="0" layoutInCell="1" allowOverlap="1">
                <wp:simplePos x="0" y="0"/>
                <wp:positionH relativeFrom="page">
                  <wp:posOffset>5317490</wp:posOffset>
                </wp:positionH>
                <wp:positionV relativeFrom="paragraph">
                  <wp:posOffset>170814</wp:posOffset>
                </wp:positionV>
                <wp:extent cx="837565" cy="0"/>
                <wp:effectExtent l="0" t="0" r="1968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CB59"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418.7pt,13.45pt" to="484.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" strokeweight=".16914mm">
                <w10:wrap anchorx="page"/>
              </v:line>
            </w:pict>
          </mc:Fallback>
        </mc:AlternateContent>
      </w:r>
      <w:r w:rsidRPr="0054240B">
        <w:rPr>
          <w:rFonts w:ascii="Times New Roman" w:hAnsi="Times New Roman"/>
          <w:lang w:val="uk-UA"/>
        </w:rPr>
        <w:t xml:space="preserve">Споживач </w:t>
      </w:r>
      <w:r w:rsidRPr="0054240B">
        <w:rPr>
          <w:rFonts w:ascii="Times New Roman" w:hAnsi="Times New Roman"/>
          <w:u w:val="single"/>
          <w:lang w:val="uk-UA"/>
        </w:rPr>
        <w:tab/>
      </w:r>
      <w:r w:rsidRPr="0054240B">
        <w:rPr>
          <w:rFonts w:ascii="Times New Roman" w:hAnsi="Times New Roman"/>
          <w:lang w:val="uk-UA"/>
        </w:rPr>
        <w:t>платником податку на додану вартість та</w:t>
      </w:r>
      <w:r w:rsidRPr="0054240B">
        <w:rPr>
          <w:rFonts w:ascii="Times New Roman" w:hAnsi="Times New Roman"/>
          <w:lang w:val="uk-UA"/>
        </w:rPr>
        <w:tab/>
      </w:r>
      <w:r w:rsidRPr="0054240B">
        <w:rPr>
          <w:rFonts w:ascii="Times New Roman" w:hAnsi="Times New Roman"/>
          <w:spacing w:val="-2"/>
          <w:lang w:val="uk-UA"/>
        </w:rPr>
        <w:t>статус</w:t>
      </w:r>
    </w:p>
    <w:p w:rsidR="00E4031F" w:rsidRPr="0054240B" w:rsidRDefault="00E4031F" w:rsidP="00E4031F">
      <w:pPr>
        <w:tabs>
          <w:tab w:val="left" w:pos="6150"/>
        </w:tabs>
        <w:spacing w:after="0" w:line="240" w:lineRule="auto"/>
        <w:ind w:left="146" w:right="5" w:firstLine="901"/>
        <w:jc w:val="both"/>
        <w:rPr>
          <w:rFonts w:ascii="Times New Roman" w:hAnsi="Times New Roman"/>
          <w:sz w:val="24"/>
          <w:szCs w:val="24"/>
          <w:lang w:val="uk-UA"/>
        </w:rPr>
      </w:pPr>
      <w:r w:rsidRPr="0054240B">
        <w:rPr>
          <w:rFonts w:ascii="Times New Roman" w:hAnsi="Times New Roman"/>
          <w:sz w:val="24"/>
          <w:szCs w:val="24"/>
          <w:lang w:val="uk-UA"/>
        </w:rPr>
        <w:t>(</w:t>
      </w:r>
      <w:r w:rsidRPr="0054240B">
        <w:rPr>
          <w:rFonts w:ascii="Times New Roman" w:hAnsi="Times New Roman"/>
          <w:b/>
          <w:i/>
          <w:sz w:val="24"/>
          <w:szCs w:val="24"/>
          <w:lang w:val="uk-UA"/>
        </w:rPr>
        <w:t>є/ не є, потрібне зазначити</w:t>
      </w:r>
      <w:r w:rsidRPr="0054240B">
        <w:rPr>
          <w:rFonts w:ascii="Times New Roman" w:hAnsi="Times New Roman"/>
          <w:sz w:val="24"/>
          <w:szCs w:val="24"/>
          <w:lang w:val="uk-UA"/>
        </w:rPr>
        <w:t>)                           (</w:t>
      </w:r>
      <w:r w:rsidRPr="0054240B">
        <w:rPr>
          <w:rFonts w:ascii="Times New Roman" w:hAnsi="Times New Roman"/>
          <w:b/>
          <w:i/>
          <w:sz w:val="24"/>
          <w:szCs w:val="24"/>
          <w:lang w:val="uk-UA"/>
        </w:rPr>
        <w:t>має/немає, потрібне зазначити</w:t>
      </w:r>
      <w:r w:rsidRPr="0054240B">
        <w:rPr>
          <w:rFonts w:ascii="Times New Roman" w:hAnsi="Times New Roman"/>
          <w:sz w:val="24"/>
          <w:szCs w:val="24"/>
          <w:lang w:val="uk-UA"/>
        </w:rPr>
        <w:t xml:space="preserve">) платника податку на прибуток на загальних умовах, передбачених Податковим кодексом </w:t>
      </w:r>
      <w:r w:rsidRPr="0054240B">
        <w:rPr>
          <w:rFonts w:ascii="Times New Roman" w:hAnsi="Times New Roman"/>
          <w:spacing w:val="-2"/>
          <w:sz w:val="24"/>
          <w:szCs w:val="24"/>
          <w:lang w:val="uk-UA"/>
        </w:rPr>
        <w:t>України.</w:t>
      </w:r>
    </w:p>
    <w:p w:rsidR="00E4031F" w:rsidRPr="0054240B" w:rsidRDefault="00E4031F" w:rsidP="00E4031F">
      <w:pPr>
        <w:pStyle w:val="a8"/>
        <w:spacing w:after="0" w:line="240" w:lineRule="auto"/>
        <w:ind w:right="5"/>
        <w:jc w:val="both"/>
        <w:rPr>
          <w:rFonts w:ascii="Times New Roman" w:hAnsi="Times New Roman"/>
          <w:lang w:val="uk-UA"/>
        </w:rPr>
      </w:pPr>
      <w:r w:rsidRPr="0054240B">
        <w:rPr>
          <w:rFonts w:ascii="Times New Roman" w:hAnsi="Times New Roman"/>
          <w:noProof/>
          <w:lang w:eastAsia="ru-RU"/>
        </w:rPr>
        <mc:AlternateContent>
          <mc:Choice Requires="wps">
            <w:drawing>
              <wp:anchor distT="0" distB="0" distL="114300" distR="114300" simplePos="0" relativeHeight="251670528" behindDoc="1" locked="0" layoutInCell="1" allowOverlap="1">
                <wp:simplePos x="0" y="0"/>
                <wp:positionH relativeFrom="page">
                  <wp:posOffset>6166485</wp:posOffset>
                </wp:positionH>
                <wp:positionV relativeFrom="paragraph">
                  <wp:posOffset>334010</wp:posOffset>
                </wp:positionV>
                <wp:extent cx="81915" cy="762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6C70E" id="Прямоугольник 18" o:spid="_x0000_s1026" style="position:absolute;margin-left:485.55pt;margin-top:26.3pt;width:6.45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" fillcolor="black" stroked="f">
                <w10:wrap anchorx="page"/>
              </v:rect>
            </w:pict>
          </mc:Fallback>
        </mc:AlternateContent>
      </w:r>
      <w:r w:rsidRPr="0054240B">
        <w:rPr>
          <w:rFonts w:ascii="Times New Roman" w:hAnsi="Times New Roman"/>
          <w:lang w:val="uk-UA"/>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w:t>
      </w:r>
      <w:r w:rsidRPr="0054240B">
        <w:rPr>
          <w:rFonts w:ascii="Times New Roman" w:hAnsi="Times New Roman"/>
          <w:spacing w:val="-2"/>
          <w:lang w:val="uk-UA"/>
        </w:rPr>
        <w:t>повідомленням.</w:t>
      </w:r>
    </w:p>
    <w:p w:rsidR="00E4031F" w:rsidRPr="0054240B" w:rsidRDefault="00E4031F" w:rsidP="00E4031F">
      <w:pPr>
        <w:pStyle w:val="a8"/>
        <w:widowControl w:val="0"/>
        <w:numPr>
          <w:ilvl w:val="1"/>
          <w:numId w:val="1"/>
        </w:numPr>
        <w:autoSpaceDE w:val="0"/>
        <w:autoSpaceDN w:val="0"/>
        <w:spacing w:after="0" w:line="240" w:lineRule="auto"/>
        <w:ind w:left="147" w:right="6" w:firstLine="703"/>
        <w:jc w:val="both"/>
        <w:rPr>
          <w:rFonts w:ascii="Times New Roman" w:hAnsi="Times New Roman"/>
          <w:lang w:val="uk-UA"/>
        </w:rPr>
      </w:pPr>
      <w:r w:rsidRPr="0054240B">
        <w:rPr>
          <w:rFonts w:ascii="Times New Roman" w:hAnsi="Times New Roman"/>
          <w:lang w:val="uk-UA"/>
        </w:rPr>
        <w:t>Цей Договір разом з усіма додатками і доповненнями, складений за повного розуміння Сторонами предмета та умов Договору.</w:t>
      </w:r>
    </w:p>
    <w:p w:rsidR="00E4031F" w:rsidRPr="0054240B" w:rsidRDefault="00E4031F" w:rsidP="00E4031F">
      <w:pPr>
        <w:pStyle w:val="a8"/>
        <w:spacing w:after="0" w:line="240" w:lineRule="auto"/>
        <w:ind w:left="147" w:right="6" w:firstLine="703"/>
        <w:jc w:val="both"/>
        <w:rPr>
          <w:rFonts w:ascii="Times New Roman" w:hAnsi="Times New Roman"/>
          <w:lang w:val="uk-UA"/>
        </w:rPr>
      </w:pPr>
      <w:r w:rsidRPr="0054240B">
        <w:rPr>
          <w:rFonts w:ascii="Times New Roman" w:hAnsi="Times New Roman"/>
          <w:lang w:val="uk-UA"/>
        </w:rPr>
        <w:t>Споживач розуміє та погоджується з тим, що отримав повну, достовірну та достатню інформацію, необхідну для підписання Договору.</w:t>
      </w:r>
    </w:p>
    <w:p w:rsidR="00E4031F" w:rsidRPr="0054240B" w:rsidRDefault="00E4031F" w:rsidP="00E4031F">
      <w:pPr>
        <w:pStyle w:val="a3"/>
        <w:widowControl w:val="0"/>
        <w:numPr>
          <w:ilvl w:val="1"/>
          <w:numId w:val="1"/>
        </w:numPr>
        <w:tabs>
          <w:tab w:val="left" w:pos="1348"/>
        </w:tabs>
        <w:autoSpaceDE w:val="0"/>
        <w:autoSpaceDN w:val="0"/>
        <w:spacing w:after="0" w:line="240" w:lineRule="auto"/>
        <w:ind w:right="5" w:firstLine="661"/>
        <w:contextualSpacing w:val="0"/>
        <w:jc w:val="both"/>
        <w:rPr>
          <w:rFonts w:ascii="Times New Roman" w:hAnsi="Times New Roman"/>
          <w:sz w:val="24"/>
          <w:szCs w:val="24"/>
          <w:lang w:val="uk-UA"/>
        </w:rPr>
      </w:pPr>
      <w:r w:rsidRPr="0054240B">
        <w:rPr>
          <w:rFonts w:ascii="Times New Roman" w:hAnsi="Times New Roman"/>
          <w:sz w:val="24"/>
          <w:szCs w:val="24"/>
          <w:lang w:val="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4031F" w:rsidRPr="0054240B" w:rsidRDefault="00E4031F" w:rsidP="00E4031F">
      <w:pPr>
        <w:pStyle w:val="a8"/>
        <w:ind w:right="5"/>
        <w:jc w:val="both"/>
        <w:rPr>
          <w:rFonts w:ascii="Times New Roman" w:hAnsi="Times New Roman"/>
          <w:lang w:val="uk-UA"/>
        </w:rPr>
      </w:pPr>
    </w:p>
    <w:p w:rsidR="00E4031F" w:rsidRPr="0054240B" w:rsidRDefault="00E4031F" w:rsidP="00E4031F">
      <w:pPr>
        <w:pStyle w:val="11"/>
        <w:numPr>
          <w:ilvl w:val="1"/>
          <w:numId w:val="20"/>
        </w:numPr>
        <w:tabs>
          <w:tab w:val="left" w:pos="3727"/>
        </w:tabs>
        <w:ind w:left="3726" w:hanging="423"/>
        <w:rPr>
          <w:sz w:val="24"/>
          <w:szCs w:val="24"/>
        </w:rPr>
      </w:pPr>
      <w:r w:rsidRPr="0054240B">
        <w:rPr>
          <w:sz w:val="24"/>
          <w:szCs w:val="24"/>
        </w:rPr>
        <w:t xml:space="preserve">Адреси та реквізити </w:t>
      </w:r>
      <w:r w:rsidRPr="0054240B">
        <w:rPr>
          <w:spacing w:val="-2"/>
          <w:sz w:val="24"/>
          <w:szCs w:val="24"/>
        </w:rPr>
        <w:t>сторін</w:t>
      </w:r>
    </w:p>
    <w:tbl>
      <w:tblPr>
        <w:tblW w:w="0" w:type="auto"/>
        <w:tblLook w:val="04A0" w:firstRow="1" w:lastRow="0" w:firstColumn="1" w:lastColumn="0" w:noHBand="0" w:noVBand="1"/>
      </w:tblPr>
      <w:tblGrid>
        <w:gridCol w:w="4816"/>
        <w:gridCol w:w="4816"/>
      </w:tblGrid>
      <w:tr w:rsidR="00E4031F" w:rsidRPr="00F412B7" w:rsidTr="00A1746A">
        <w:tc>
          <w:tcPr>
            <w:tcW w:w="4816" w:type="dxa"/>
            <w:shd w:val="clear" w:color="auto" w:fill="auto"/>
          </w:tcPr>
          <w:p w:rsidR="00E4031F" w:rsidRPr="00F412B7" w:rsidRDefault="00E4031F" w:rsidP="00A1746A">
            <w:pPr>
              <w:pStyle w:val="11"/>
              <w:tabs>
                <w:tab w:val="left" w:pos="3727"/>
              </w:tabs>
              <w:ind w:left="0" w:firstLine="0"/>
              <w:rPr>
                <w:spacing w:val="-2"/>
                <w:sz w:val="24"/>
                <w:szCs w:val="24"/>
              </w:rPr>
            </w:pPr>
            <w:r w:rsidRPr="00F412B7">
              <w:rPr>
                <w:spacing w:val="-2"/>
                <w:sz w:val="24"/>
                <w:szCs w:val="24"/>
              </w:rPr>
              <w:t>ПОСТАЧАЛЬНИК</w:t>
            </w:r>
          </w:p>
          <w:p w:rsidR="00E4031F" w:rsidRPr="00F412B7" w:rsidRDefault="00E4031F" w:rsidP="00A1746A">
            <w:pPr>
              <w:spacing w:after="0" w:line="240" w:lineRule="auto"/>
              <w:rPr>
                <w:rFonts w:ascii="Times New Roman" w:hAnsi="Times New Roman"/>
                <w:lang w:val="uk-UA"/>
              </w:rPr>
            </w:pPr>
            <w:r w:rsidRPr="00F412B7">
              <w:rPr>
                <w:rFonts w:ascii="Times New Roman" w:hAnsi="Times New Roman"/>
                <w:sz w:val="24"/>
                <w:szCs w:val="24"/>
                <w:lang w:val="uk-UA"/>
              </w:rPr>
              <w:t>____________________________________</w:t>
            </w:r>
          </w:p>
          <w:p w:rsidR="00E4031F" w:rsidRPr="00F412B7" w:rsidRDefault="00E4031F" w:rsidP="00A1746A">
            <w:pPr>
              <w:spacing w:after="0" w:line="240" w:lineRule="auto"/>
              <w:rPr>
                <w:rFonts w:ascii="Times New Roman" w:hAnsi="Times New Roman"/>
                <w:sz w:val="24"/>
                <w:szCs w:val="24"/>
                <w:lang w:val="uk-UA"/>
              </w:rPr>
            </w:pPr>
          </w:p>
          <w:p w:rsidR="00E4031F" w:rsidRPr="00F412B7" w:rsidRDefault="00E4031F" w:rsidP="00A1746A">
            <w:pPr>
              <w:spacing w:after="0" w:line="240" w:lineRule="auto"/>
              <w:rPr>
                <w:rFonts w:ascii="Times New Roman" w:eastAsia="Times New Roman" w:hAnsi="Times New Roman"/>
                <w:b/>
                <w:bCs/>
                <w:sz w:val="28"/>
                <w:szCs w:val="28"/>
                <w:lang w:val="uk-UA"/>
              </w:rPr>
            </w:pPr>
            <w:r w:rsidRPr="00F412B7">
              <w:rPr>
                <w:rFonts w:ascii="Times New Roman" w:hAnsi="Times New Roman"/>
                <w:sz w:val="24"/>
                <w:szCs w:val="24"/>
                <w:lang w:val="uk-UA"/>
              </w:rPr>
              <w:t>Поштова адреса:</w:t>
            </w:r>
          </w:p>
          <w:p w:rsidR="00E4031F" w:rsidRPr="00F412B7" w:rsidRDefault="00E4031F" w:rsidP="00A1746A">
            <w:pPr>
              <w:spacing w:after="0" w:line="240" w:lineRule="auto"/>
              <w:rPr>
                <w:rFonts w:ascii="Times New Roman" w:eastAsia="Times New Roman" w:hAnsi="Times New Roman"/>
                <w:b/>
                <w:bCs/>
                <w:sz w:val="28"/>
                <w:szCs w:val="28"/>
                <w:lang w:val="uk-UA"/>
              </w:rPr>
            </w:pPr>
            <w:r w:rsidRPr="00F412B7">
              <w:rPr>
                <w:rFonts w:ascii="Times New Roman" w:hAnsi="Times New Roman"/>
                <w:sz w:val="24"/>
                <w:szCs w:val="24"/>
                <w:lang w:val="uk-UA"/>
              </w:rPr>
              <w:t>________________________________</w:t>
            </w:r>
          </w:p>
          <w:p w:rsidR="00E4031F" w:rsidRPr="00F412B7" w:rsidRDefault="00E4031F" w:rsidP="00A1746A">
            <w:pPr>
              <w:spacing w:after="0" w:line="240" w:lineRule="auto"/>
              <w:rPr>
                <w:rFonts w:ascii="Times New Roman" w:eastAsia="Times New Roman" w:hAnsi="Times New Roman"/>
                <w:b/>
                <w:bCs/>
                <w:sz w:val="28"/>
                <w:szCs w:val="28"/>
                <w:lang w:val="uk-UA"/>
              </w:rPr>
            </w:pPr>
            <w:r w:rsidRPr="00F412B7">
              <w:rPr>
                <w:rFonts w:ascii="Times New Roman" w:hAnsi="Times New Roman"/>
                <w:sz w:val="24"/>
                <w:szCs w:val="24"/>
                <w:lang w:val="uk-UA"/>
              </w:rPr>
              <w:t>Рахунок №_______________________</w:t>
            </w:r>
          </w:p>
          <w:p w:rsidR="00E4031F" w:rsidRPr="00F412B7" w:rsidRDefault="00E4031F" w:rsidP="00A1746A">
            <w:pPr>
              <w:spacing w:after="0" w:line="240" w:lineRule="auto"/>
              <w:rPr>
                <w:rFonts w:ascii="Times New Roman" w:eastAsia="Times New Roman" w:hAnsi="Times New Roman"/>
                <w:b/>
                <w:bCs/>
                <w:sz w:val="28"/>
                <w:szCs w:val="28"/>
                <w:lang w:val="uk-UA"/>
              </w:rPr>
            </w:pPr>
            <w:r w:rsidRPr="00F412B7">
              <w:rPr>
                <w:rFonts w:ascii="Times New Roman" w:hAnsi="Times New Roman"/>
                <w:sz w:val="24"/>
                <w:szCs w:val="24"/>
                <w:lang w:val="uk-UA"/>
              </w:rPr>
              <w:t>в_______________________________</w:t>
            </w:r>
          </w:p>
          <w:p w:rsidR="00E4031F" w:rsidRPr="00F412B7" w:rsidRDefault="00E4031F" w:rsidP="00A1746A">
            <w:pPr>
              <w:spacing w:after="0" w:line="240" w:lineRule="auto"/>
              <w:rPr>
                <w:rFonts w:ascii="Times New Roman" w:eastAsia="Times New Roman" w:hAnsi="Times New Roman"/>
                <w:b/>
                <w:bCs/>
                <w:sz w:val="28"/>
                <w:szCs w:val="28"/>
                <w:lang w:val="uk-UA"/>
              </w:rPr>
            </w:pPr>
            <w:r w:rsidRPr="00F412B7">
              <w:rPr>
                <w:rFonts w:ascii="Times New Roman" w:hAnsi="Times New Roman"/>
                <w:sz w:val="24"/>
                <w:szCs w:val="24"/>
                <w:lang w:val="uk-UA"/>
              </w:rPr>
              <w:t>Код ЄДРПОУ_____________________</w:t>
            </w:r>
          </w:p>
          <w:p w:rsidR="00E4031F" w:rsidRPr="00F412B7" w:rsidRDefault="00E4031F" w:rsidP="00A1746A">
            <w:pPr>
              <w:spacing w:after="0" w:line="240" w:lineRule="auto"/>
              <w:rPr>
                <w:rFonts w:ascii="Times New Roman" w:eastAsia="Times New Roman" w:hAnsi="Times New Roman"/>
                <w:b/>
                <w:bCs/>
                <w:sz w:val="28"/>
                <w:szCs w:val="28"/>
                <w:lang w:val="uk-UA"/>
              </w:rPr>
            </w:pPr>
            <w:r w:rsidRPr="00F412B7">
              <w:rPr>
                <w:rFonts w:ascii="Times New Roman" w:hAnsi="Times New Roman"/>
                <w:sz w:val="24"/>
                <w:szCs w:val="24"/>
                <w:lang w:val="uk-UA"/>
              </w:rPr>
              <w:t>ІПН_____________________________</w:t>
            </w:r>
          </w:p>
          <w:p w:rsidR="00E4031F" w:rsidRPr="00F412B7" w:rsidRDefault="00E4031F" w:rsidP="00A1746A">
            <w:pPr>
              <w:spacing w:after="0" w:line="240" w:lineRule="auto"/>
              <w:rPr>
                <w:rFonts w:ascii="Times New Roman" w:eastAsia="Times New Roman" w:hAnsi="Times New Roman"/>
                <w:b/>
                <w:bCs/>
                <w:sz w:val="28"/>
                <w:szCs w:val="28"/>
                <w:lang w:val="uk-UA"/>
              </w:rPr>
            </w:pPr>
            <w:r w:rsidRPr="00F412B7">
              <w:rPr>
                <w:rFonts w:ascii="Times New Roman" w:hAnsi="Times New Roman"/>
                <w:sz w:val="24"/>
                <w:szCs w:val="24"/>
                <w:lang w:val="uk-UA"/>
              </w:rPr>
              <w:t>Телефон_________________________</w:t>
            </w:r>
          </w:p>
          <w:p w:rsidR="00E4031F" w:rsidRPr="00F412B7" w:rsidRDefault="00E4031F" w:rsidP="00A1746A">
            <w:pPr>
              <w:pStyle w:val="11"/>
              <w:tabs>
                <w:tab w:val="left" w:pos="3727"/>
              </w:tabs>
              <w:ind w:left="0" w:firstLine="0"/>
              <w:rPr>
                <w:sz w:val="24"/>
                <w:szCs w:val="24"/>
              </w:rPr>
            </w:pPr>
          </w:p>
          <w:p w:rsidR="00E4031F" w:rsidRPr="00F412B7" w:rsidRDefault="00E4031F" w:rsidP="00A1746A">
            <w:pPr>
              <w:pStyle w:val="11"/>
              <w:tabs>
                <w:tab w:val="left" w:pos="3727"/>
              </w:tabs>
              <w:ind w:left="0" w:firstLine="0"/>
              <w:rPr>
                <w:sz w:val="24"/>
                <w:szCs w:val="24"/>
              </w:rPr>
            </w:pPr>
            <w:r w:rsidRPr="00F412B7">
              <w:rPr>
                <w:sz w:val="24"/>
                <w:szCs w:val="24"/>
              </w:rPr>
              <w:t>_________________________________</w:t>
            </w:r>
          </w:p>
        </w:tc>
        <w:tc>
          <w:tcPr>
            <w:tcW w:w="4816" w:type="dxa"/>
            <w:shd w:val="clear" w:color="auto" w:fill="auto"/>
          </w:tcPr>
          <w:p w:rsidR="00E4031F" w:rsidRPr="00F412B7" w:rsidRDefault="00E4031F" w:rsidP="00A1746A">
            <w:pPr>
              <w:pStyle w:val="11"/>
              <w:tabs>
                <w:tab w:val="left" w:pos="3727"/>
              </w:tabs>
              <w:ind w:left="0" w:firstLine="0"/>
              <w:rPr>
                <w:spacing w:val="-2"/>
                <w:sz w:val="24"/>
                <w:szCs w:val="24"/>
              </w:rPr>
            </w:pPr>
            <w:r w:rsidRPr="00F412B7">
              <w:rPr>
                <w:spacing w:val="-2"/>
                <w:sz w:val="24"/>
                <w:szCs w:val="24"/>
              </w:rPr>
              <w:t>СПОЖИВАЧ</w:t>
            </w:r>
          </w:p>
          <w:p w:rsidR="00E4031F" w:rsidRPr="00F412B7" w:rsidRDefault="00E4031F" w:rsidP="00A1746A">
            <w:pPr>
              <w:spacing w:after="0" w:line="240" w:lineRule="auto"/>
              <w:rPr>
                <w:rFonts w:ascii="Times New Roman" w:hAnsi="Times New Roman"/>
                <w:lang w:val="uk-UA"/>
              </w:rPr>
            </w:pPr>
            <w:r w:rsidRPr="00F412B7">
              <w:rPr>
                <w:rFonts w:ascii="Times New Roman" w:hAnsi="Times New Roman"/>
                <w:sz w:val="24"/>
                <w:szCs w:val="24"/>
                <w:lang w:val="uk-UA"/>
              </w:rPr>
              <w:t>____________________________________</w:t>
            </w:r>
          </w:p>
          <w:p w:rsidR="00E4031F" w:rsidRPr="00F412B7" w:rsidRDefault="00E4031F" w:rsidP="00A1746A">
            <w:pPr>
              <w:spacing w:after="0" w:line="240" w:lineRule="auto"/>
              <w:rPr>
                <w:rFonts w:ascii="Times New Roman" w:hAnsi="Times New Roman"/>
                <w:sz w:val="24"/>
                <w:szCs w:val="24"/>
                <w:lang w:val="uk-UA"/>
              </w:rPr>
            </w:pPr>
          </w:p>
          <w:p w:rsidR="00E4031F" w:rsidRPr="00F412B7" w:rsidRDefault="00E4031F" w:rsidP="00A1746A">
            <w:pPr>
              <w:spacing w:after="0" w:line="240" w:lineRule="auto"/>
              <w:rPr>
                <w:rFonts w:ascii="Times New Roman" w:eastAsia="Times New Roman" w:hAnsi="Times New Roman"/>
                <w:b/>
                <w:bCs/>
                <w:sz w:val="28"/>
                <w:szCs w:val="28"/>
                <w:lang w:val="uk-UA"/>
              </w:rPr>
            </w:pPr>
            <w:r w:rsidRPr="00F412B7">
              <w:rPr>
                <w:rFonts w:ascii="Times New Roman" w:hAnsi="Times New Roman"/>
                <w:sz w:val="24"/>
                <w:szCs w:val="24"/>
                <w:lang w:val="uk-UA"/>
              </w:rPr>
              <w:t>Поштова адреса:</w:t>
            </w:r>
          </w:p>
          <w:p w:rsidR="00E4031F" w:rsidRPr="00F412B7" w:rsidRDefault="00E4031F" w:rsidP="00A1746A">
            <w:pPr>
              <w:spacing w:after="0" w:line="240" w:lineRule="auto"/>
              <w:rPr>
                <w:rFonts w:ascii="Times New Roman" w:eastAsia="Times New Roman" w:hAnsi="Times New Roman"/>
                <w:b/>
                <w:bCs/>
                <w:sz w:val="28"/>
                <w:szCs w:val="28"/>
                <w:lang w:val="uk-UA"/>
              </w:rPr>
            </w:pPr>
            <w:r w:rsidRPr="00F412B7">
              <w:rPr>
                <w:rFonts w:ascii="Times New Roman" w:hAnsi="Times New Roman"/>
                <w:sz w:val="24"/>
                <w:szCs w:val="24"/>
                <w:lang w:val="uk-UA"/>
              </w:rPr>
              <w:t>________________________________</w:t>
            </w:r>
          </w:p>
          <w:p w:rsidR="00E4031F" w:rsidRPr="00F412B7" w:rsidRDefault="00E4031F" w:rsidP="00A1746A">
            <w:pPr>
              <w:spacing w:after="0" w:line="240" w:lineRule="auto"/>
              <w:rPr>
                <w:rFonts w:ascii="Times New Roman" w:eastAsia="Times New Roman" w:hAnsi="Times New Roman"/>
                <w:b/>
                <w:bCs/>
                <w:sz w:val="28"/>
                <w:szCs w:val="28"/>
                <w:lang w:val="uk-UA"/>
              </w:rPr>
            </w:pPr>
            <w:r w:rsidRPr="00F412B7">
              <w:rPr>
                <w:rFonts w:ascii="Times New Roman" w:hAnsi="Times New Roman"/>
                <w:sz w:val="24"/>
                <w:szCs w:val="24"/>
                <w:lang w:val="uk-UA"/>
              </w:rPr>
              <w:t>Рахунок №_______________________</w:t>
            </w:r>
          </w:p>
          <w:p w:rsidR="00E4031F" w:rsidRPr="00F412B7" w:rsidRDefault="00E4031F" w:rsidP="00A1746A">
            <w:pPr>
              <w:spacing w:after="0" w:line="240" w:lineRule="auto"/>
              <w:rPr>
                <w:rFonts w:ascii="Times New Roman" w:eastAsia="Times New Roman" w:hAnsi="Times New Roman"/>
                <w:b/>
                <w:bCs/>
                <w:sz w:val="28"/>
                <w:szCs w:val="28"/>
                <w:lang w:val="uk-UA"/>
              </w:rPr>
            </w:pPr>
            <w:r w:rsidRPr="00F412B7">
              <w:rPr>
                <w:rFonts w:ascii="Times New Roman" w:hAnsi="Times New Roman"/>
                <w:sz w:val="24"/>
                <w:szCs w:val="24"/>
                <w:lang w:val="uk-UA"/>
              </w:rPr>
              <w:t>в_______________________________</w:t>
            </w:r>
          </w:p>
          <w:p w:rsidR="00E4031F" w:rsidRPr="00F412B7" w:rsidRDefault="00E4031F" w:rsidP="00A1746A">
            <w:pPr>
              <w:spacing w:after="0" w:line="240" w:lineRule="auto"/>
              <w:rPr>
                <w:rFonts w:ascii="Times New Roman" w:eastAsia="Times New Roman" w:hAnsi="Times New Roman"/>
                <w:b/>
                <w:bCs/>
                <w:sz w:val="28"/>
                <w:szCs w:val="28"/>
                <w:lang w:val="uk-UA"/>
              </w:rPr>
            </w:pPr>
            <w:r w:rsidRPr="00F412B7">
              <w:rPr>
                <w:rFonts w:ascii="Times New Roman" w:hAnsi="Times New Roman"/>
                <w:sz w:val="24"/>
                <w:szCs w:val="24"/>
                <w:lang w:val="uk-UA"/>
              </w:rPr>
              <w:t>Код ЄДРПОУ_____________________</w:t>
            </w:r>
          </w:p>
          <w:p w:rsidR="00E4031F" w:rsidRPr="00F412B7" w:rsidRDefault="00E4031F" w:rsidP="00A1746A">
            <w:pPr>
              <w:spacing w:after="0" w:line="240" w:lineRule="auto"/>
              <w:rPr>
                <w:rFonts w:ascii="Times New Roman" w:eastAsia="Times New Roman" w:hAnsi="Times New Roman"/>
                <w:b/>
                <w:bCs/>
                <w:sz w:val="28"/>
                <w:szCs w:val="28"/>
                <w:lang w:val="uk-UA"/>
              </w:rPr>
            </w:pPr>
            <w:r w:rsidRPr="00F412B7">
              <w:rPr>
                <w:rFonts w:ascii="Times New Roman" w:hAnsi="Times New Roman"/>
                <w:sz w:val="24"/>
                <w:szCs w:val="24"/>
                <w:lang w:val="uk-UA"/>
              </w:rPr>
              <w:t>ІПН_____________________________</w:t>
            </w:r>
          </w:p>
          <w:p w:rsidR="00E4031F" w:rsidRPr="00F412B7" w:rsidRDefault="00E4031F" w:rsidP="00A1746A">
            <w:pPr>
              <w:spacing w:after="0" w:line="240" w:lineRule="auto"/>
              <w:rPr>
                <w:rFonts w:ascii="Times New Roman" w:eastAsia="Times New Roman" w:hAnsi="Times New Roman"/>
                <w:b/>
                <w:bCs/>
                <w:sz w:val="28"/>
                <w:szCs w:val="28"/>
                <w:lang w:val="uk-UA"/>
              </w:rPr>
            </w:pPr>
            <w:r w:rsidRPr="00F412B7">
              <w:rPr>
                <w:rFonts w:ascii="Times New Roman" w:hAnsi="Times New Roman"/>
                <w:sz w:val="24"/>
                <w:szCs w:val="24"/>
                <w:lang w:val="uk-UA"/>
              </w:rPr>
              <w:t>Телефон_________________________</w:t>
            </w:r>
          </w:p>
          <w:p w:rsidR="00E4031F" w:rsidRPr="00F412B7" w:rsidRDefault="00E4031F" w:rsidP="00A1746A">
            <w:pPr>
              <w:pStyle w:val="11"/>
              <w:tabs>
                <w:tab w:val="left" w:pos="3727"/>
              </w:tabs>
              <w:ind w:left="0" w:firstLine="0"/>
              <w:rPr>
                <w:sz w:val="24"/>
                <w:szCs w:val="24"/>
              </w:rPr>
            </w:pPr>
          </w:p>
          <w:p w:rsidR="00E4031F" w:rsidRPr="00F412B7" w:rsidRDefault="00E4031F" w:rsidP="00A1746A">
            <w:pPr>
              <w:pStyle w:val="11"/>
              <w:tabs>
                <w:tab w:val="left" w:pos="3727"/>
              </w:tabs>
              <w:ind w:left="0" w:firstLine="0"/>
              <w:rPr>
                <w:sz w:val="24"/>
                <w:szCs w:val="24"/>
              </w:rPr>
            </w:pPr>
            <w:r w:rsidRPr="00F412B7">
              <w:rPr>
                <w:sz w:val="24"/>
                <w:szCs w:val="24"/>
              </w:rPr>
              <w:t>_____________________________________</w:t>
            </w:r>
          </w:p>
        </w:tc>
      </w:tr>
    </w:tbl>
    <w:p w:rsidR="00E4031F" w:rsidRPr="0054240B" w:rsidRDefault="00E4031F" w:rsidP="00E4031F">
      <w:pPr>
        <w:widowControl w:val="0"/>
        <w:tabs>
          <w:tab w:val="left" w:pos="1134"/>
        </w:tabs>
        <w:autoSpaceDE w:val="0"/>
        <w:autoSpaceDN w:val="0"/>
        <w:ind w:right="5"/>
        <w:jc w:val="both"/>
        <w:rPr>
          <w:rFonts w:ascii="Times New Roman" w:hAnsi="Times New Roman"/>
          <w:sz w:val="24"/>
          <w:szCs w:val="24"/>
          <w:lang w:val="uk-UA"/>
        </w:rPr>
      </w:pPr>
    </w:p>
    <w:p w:rsidR="00E4031F" w:rsidRPr="0054240B" w:rsidRDefault="00E4031F" w:rsidP="00E4031F">
      <w:pPr>
        <w:rPr>
          <w:rFonts w:ascii="Times New Roman" w:hAnsi="Times New Roman"/>
          <w:sz w:val="24"/>
          <w:szCs w:val="24"/>
          <w:lang w:val="uk-UA"/>
        </w:rPr>
      </w:pPr>
    </w:p>
    <w:p w:rsidR="002E76C7" w:rsidRDefault="002E76C7"/>
    <w:sectPr w:rsidR="002E76C7" w:rsidSect="003F44F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C9C"/>
    <w:multiLevelType w:val="multilevel"/>
    <w:tmpl w:val="D6AAEA42"/>
    <w:lvl w:ilvl="0">
      <w:start w:val="5"/>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1" w15:restartNumberingAfterBreak="0">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2"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3" w15:restartNumberingAfterBreak="0">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63BEDF2C">
      <w:numFmt w:val="bullet"/>
      <w:lvlText w:val="•"/>
      <w:lvlJc w:val="left"/>
      <w:pPr>
        <w:ind w:left="1132" w:hanging="260"/>
      </w:pPr>
      <w:rPr>
        <w:rFonts w:hint="default"/>
      </w:rPr>
    </w:lvl>
    <w:lvl w:ilvl="2" w:tplc="387EAEB0">
      <w:numFmt w:val="bullet"/>
      <w:lvlText w:val="•"/>
      <w:lvlJc w:val="left"/>
      <w:pPr>
        <w:ind w:left="2125" w:hanging="260"/>
      </w:pPr>
      <w:rPr>
        <w:rFonts w:hint="default"/>
      </w:rPr>
    </w:lvl>
    <w:lvl w:ilvl="3" w:tplc="2FD45086">
      <w:numFmt w:val="bullet"/>
      <w:lvlText w:val="•"/>
      <w:lvlJc w:val="left"/>
      <w:pPr>
        <w:ind w:left="3117" w:hanging="260"/>
      </w:pPr>
      <w:rPr>
        <w:rFonts w:hint="default"/>
      </w:rPr>
    </w:lvl>
    <w:lvl w:ilvl="4" w:tplc="AF9C760E">
      <w:numFmt w:val="bullet"/>
      <w:lvlText w:val="•"/>
      <w:lvlJc w:val="left"/>
      <w:pPr>
        <w:ind w:left="4110" w:hanging="260"/>
      </w:pPr>
      <w:rPr>
        <w:rFonts w:hint="default"/>
      </w:rPr>
    </w:lvl>
    <w:lvl w:ilvl="5" w:tplc="735AE66E">
      <w:numFmt w:val="bullet"/>
      <w:lvlText w:val="•"/>
      <w:lvlJc w:val="left"/>
      <w:pPr>
        <w:ind w:left="5103" w:hanging="260"/>
      </w:pPr>
      <w:rPr>
        <w:rFonts w:hint="default"/>
      </w:rPr>
    </w:lvl>
    <w:lvl w:ilvl="6" w:tplc="BD1C8ADC">
      <w:numFmt w:val="bullet"/>
      <w:lvlText w:val="•"/>
      <w:lvlJc w:val="left"/>
      <w:pPr>
        <w:ind w:left="6095" w:hanging="260"/>
      </w:pPr>
      <w:rPr>
        <w:rFonts w:hint="default"/>
      </w:rPr>
    </w:lvl>
    <w:lvl w:ilvl="7" w:tplc="9A90F78C">
      <w:numFmt w:val="bullet"/>
      <w:lvlText w:val="•"/>
      <w:lvlJc w:val="left"/>
      <w:pPr>
        <w:ind w:left="7088" w:hanging="260"/>
      </w:pPr>
      <w:rPr>
        <w:rFonts w:hint="default"/>
      </w:rPr>
    </w:lvl>
    <w:lvl w:ilvl="8" w:tplc="6D525D7E">
      <w:numFmt w:val="bullet"/>
      <w:lvlText w:val="•"/>
      <w:lvlJc w:val="left"/>
      <w:pPr>
        <w:ind w:left="8081" w:hanging="260"/>
      </w:pPr>
      <w:rPr>
        <w:rFonts w:hint="default"/>
      </w:rPr>
    </w:lvl>
  </w:abstractNum>
  <w:abstractNum w:abstractNumId="4"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5" w15:restartNumberingAfterBreak="0">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6" w15:restartNumberingAfterBreak="0">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7" w15:restartNumberingAfterBreak="0">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8"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9" w15:restartNumberingAfterBreak="0">
    <w:nsid w:val="34863396"/>
    <w:multiLevelType w:val="multilevel"/>
    <w:tmpl w:val="B1664928"/>
    <w:lvl w:ilvl="0">
      <w:start w:val="13"/>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0" w15:restartNumberingAfterBreak="0">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11" w15:restartNumberingAfterBreak="0">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12" w15:restartNumberingAfterBreak="0">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3"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14" w15:restartNumberingAfterBreak="0">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15" w15:restartNumberingAfterBreak="0">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16" w15:restartNumberingAfterBreak="0">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7" w15:restartNumberingAfterBreak="0">
    <w:nsid w:val="77902079"/>
    <w:multiLevelType w:val="hybridMultilevel"/>
    <w:tmpl w:val="EB34B512"/>
    <w:lvl w:ilvl="0" w:tplc="FCACFE08">
      <w:numFmt w:val="bullet"/>
      <w:lvlText w:val="–"/>
      <w:lvlJc w:val="left"/>
      <w:pPr>
        <w:ind w:left="146" w:hanging="180"/>
      </w:pPr>
      <w:rPr>
        <w:rFonts w:ascii="Times New Roman" w:eastAsia="Times New Roman" w:hAnsi="Times New Roman" w:hint="default"/>
        <w:b w:val="0"/>
        <w:i w:val="0"/>
        <w:w w:val="99"/>
        <w:sz w:val="24"/>
      </w:rPr>
    </w:lvl>
    <w:lvl w:ilvl="1" w:tplc="02D4D8CE">
      <w:start w:val="1"/>
      <w:numFmt w:val="decimal"/>
      <w:lvlText w:val="%2."/>
      <w:lvlJc w:val="left"/>
      <w:pPr>
        <w:ind w:left="3735" w:hanging="290"/>
      </w:pPr>
      <w:rPr>
        <w:rFonts w:ascii="Times New Roman" w:eastAsia="Times New Roman" w:hAnsi="Times New Roman" w:cs="Times New Roman" w:hint="default"/>
        <w:b/>
        <w:bCs/>
        <w:i w:val="0"/>
        <w:iCs w:val="0"/>
        <w:spacing w:val="0"/>
        <w:w w:val="100"/>
        <w:sz w:val="28"/>
        <w:szCs w:val="28"/>
      </w:rPr>
    </w:lvl>
    <w:lvl w:ilvl="2" w:tplc="E1D2D378">
      <w:numFmt w:val="bullet"/>
      <w:lvlText w:val="•"/>
      <w:lvlJc w:val="left"/>
      <w:pPr>
        <w:ind w:left="4442" w:hanging="290"/>
      </w:pPr>
      <w:rPr>
        <w:rFonts w:hint="default"/>
      </w:rPr>
    </w:lvl>
    <w:lvl w:ilvl="3" w:tplc="259AEEB4">
      <w:numFmt w:val="bullet"/>
      <w:lvlText w:val="•"/>
      <w:lvlJc w:val="left"/>
      <w:pPr>
        <w:ind w:left="5145" w:hanging="290"/>
      </w:pPr>
      <w:rPr>
        <w:rFonts w:hint="default"/>
      </w:rPr>
    </w:lvl>
    <w:lvl w:ilvl="4" w:tplc="2BF6F9F2">
      <w:numFmt w:val="bullet"/>
      <w:lvlText w:val="•"/>
      <w:lvlJc w:val="left"/>
      <w:pPr>
        <w:ind w:left="5848" w:hanging="290"/>
      </w:pPr>
      <w:rPr>
        <w:rFonts w:hint="default"/>
      </w:rPr>
    </w:lvl>
    <w:lvl w:ilvl="5" w:tplc="8298A3A0">
      <w:numFmt w:val="bullet"/>
      <w:lvlText w:val="•"/>
      <w:lvlJc w:val="left"/>
      <w:pPr>
        <w:ind w:left="6551" w:hanging="290"/>
      </w:pPr>
      <w:rPr>
        <w:rFonts w:hint="default"/>
      </w:rPr>
    </w:lvl>
    <w:lvl w:ilvl="6" w:tplc="B3EE540E">
      <w:numFmt w:val="bullet"/>
      <w:lvlText w:val="•"/>
      <w:lvlJc w:val="left"/>
      <w:pPr>
        <w:ind w:left="7254" w:hanging="290"/>
      </w:pPr>
      <w:rPr>
        <w:rFonts w:hint="default"/>
      </w:rPr>
    </w:lvl>
    <w:lvl w:ilvl="7" w:tplc="1E00582A">
      <w:numFmt w:val="bullet"/>
      <w:lvlText w:val="•"/>
      <w:lvlJc w:val="left"/>
      <w:pPr>
        <w:ind w:left="7957" w:hanging="290"/>
      </w:pPr>
      <w:rPr>
        <w:rFonts w:hint="default"/>
      </w:rPr>
    </w:lvl>
    <w:lvl w:ilvl="8" w:tplc="A024F7A8">
      <w:numFmt w:val="bullet"/>
      <w:lvlText w:val="•"/>
      <w:lvlJc w:val="left"/>
      <w:pPr>
        <w:ind w:left="8660" w:hanging="290"/>
      </w:pPr>
      <w:rPr>
        <w:rFonts w:hint="default"/>
      </w:rPr>
    </w:lvl>
  </w:abstractNum>
  <w:abstractNum w:abstractNumId="18" w15:restartNumberingAfterBreak="0">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9" w15:restartNumberingAfterBreak="0">
    <w:nsid w:val="792E2A8A"/>
    <w:multiLevelType w:val="multilevel"/>
    <w:tmpl w:val="6E065FB2"/>
    <w:lvl w:ilvl="0">
      <w:start w:val="4"/>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num w:numId="1">
    <w:abstractNumId w:val="9"/>
  </w:num>
  <w:num w:numId="2">
    <w:abstractNumId w:val="1"/>
  </w:num>
  <w:num w:numId="3">
    <w:abstractNumId w:val="6"/>
  </w:num>
  <w:num w:numId="4">
    <w:abstractNumId w:val="5"/>
  </w:num>
  <w:num w:numId="5">
    <w:abstractNumId w:val="18"/>
  </w:num>
  <w:num w:numId="6">
    <w:abstractNumId w:val="16"/>
  </w:num>
  <w:num w:numId="7">
    <w:abstractNumId w:val="12"/>
  </w:num>
  <w:num w:numId="8">
    <w:abstractNumId w:val="15"/>
  </w:num>
  <w:num w:numId="9">
    <w:abstractNumId w:val="4"/>
  </w:num>
  <w:num w:numId="10">
    <w:abstractNumId w:val="8"/>
  </w:num>
  <w:num w:numId="11">
    <w:abstractNumId w:val="13"/>
  </w:num>
  <w:num w:numId="12">
    <w:abstractNumId w:val="11"/>
  </w:num>
  <w:num w:numId="13">
    <w:abstractNumId w:val="3"/>
  </w:num>
  <w:num w:numId="14">
    <w:abstractNumId w:val="2"/>
  </w:num>
  <w:num w:numId="15">
    <w:abstractNumId w:val="0"/>
  </w:num>
  <w:num w:numId="16">
    <w:abstractNumId w:val="19"/>
  </w:num>
  <w:num w:numId="17">
    <w:abstractNumId w:val="10"/>
  </w:num>
  <w:num w:numId="18">
    <w:abstractNumId w:val="1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34"/>
    <w:rsid w:val="002E76C7"/>
    <w:rsid w:val="003F44F2"/>
    <w:rsid w:val="00C54134"/>
    <w:rsid w:val="00E40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FD1C9D01-2A7D-49D9-A462-9A6741FF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3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p11,List Paragraph11,Chapter10,List Paragraph,заголовок 1.1"/>
    <w:basedOn w:val="a"/>
    <w:link w:val="a4"/>
    <w:uiPriority w:val="1"/>
    <w:qFormat/>
    <w:rsid w:val="00E4031F"/>
    <w:pPr>
      <w:ind w:left="720"/>
      <w:contextualSpacing/>
    </w:pPr>
  </w:style>
  <w:style w:type="paragraph" w:styleId="a5">
    <w:basedOn w:val="a"/>
    <w:next w:val="a6"/>
    <w:link w:val="a7"/>
    <w:qFormat/>
    <w:rsid w:val="00E4031F"/>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link w:val="a5"/>
    <w:rsid w:val="00E4031F"/>
    <w:rPr>
      <w:rFonts w:ascii="Times New Roman" w:eastAsia="Times New Roman" w:hAnsi="Times New Roman" w:cs="Times New Roman"/>
      <w:b/>
      <w:bCs/>
      <w:sz w:val="28"/>
      <w:szCs w:val="24"/>
      <w:lang w:eastAsia="ru-RU"/>
    </w:rPr>
  </w:style>
  <w:style w:type="character" w:customStyle="1" w:styleId="a4">
    <w:name w:val="Абзац списка Знак"/>
    <w:aliases w:val="название табл/рис Знак,Список уровня 2 Знак,Bullet Number Знак,Bullet 1 Знак,Use Case List Paragraph Знак,lp1 Знак,lp11 Знак,List Paragraph11 Знак,Chapter10 Знак,List Paragraph Знак,заголовок 1.1 Знак"/>
    <w:basedOn w:val="a0"/>
    <w:link w:val="a3"/>
    <w:uiPriority w:val="1"/>
    <w:locked/>
    <w:rsid w:val="00E4031F"/>
    <w:rPr>
      <w:rFonts w:ascii="Calibri" w:eastAsia="Calibri" w:hAnsi="Calibri" w:cs="Times New Roman"/>
    </w:rPr>
  </w:style>
  <w:style w:type="paragraph" w:styleId="a8">
    <w:name w:val="Body Text"/>
    <w:basedOn w:val="a"/>
    <w:link w:val="a9"/>
    <w:uiPriority w:val="1"/>
    <w:unhideWhenUsed/>
    <w:qFormat/>
    <w:rsid w:val="00E4031F"/>
    <w:pPr>
      <w:spacing w:after="120"/>
    </w:pPr>
  </w:style>
  <w:style w:type="character" w:customStyle="1" w:styleId="a9">
    <w:name w:val="Основной текст Знак"/>
    <w:basedOn w:val="a0"/>
    <w:link w:val="a8"/>
    <w:uiPriority w:val="1"/>
    <w:rsid w:val="00E4031F"/>
    <w:rPr>
      <w:rFonts w:ascii="Calibri" w:eastAsia="Calibri" w:hAnsi="Calibri" w:cs="Times New Roman"/>
    </w:rPr>
  </w:style>
  <w:style w:type="paragraph" w:customStyle="1" w:styleId="11">
    <w:name w:val="Заголовок 11"/>
    <w:basedOn w:val="a"/>
    <w:uiPriority w:val="1"/>
    <w:qFormat/>
    <w:rsid w:val="00E4031F"/>
    <w:pPr>
      <w:widowControl w:val="0"/>
      <w:autoSpaceDE w:val="0"/>
      <w:autoSpaceDN w:val="0"/>
      <w:spacing w:after="0" w:line="240" w:lineRule="auto"/>
      <w:ind w:left="1255" w:hanging="282"/>
      <w:outlineLvl w:val="1"/>
    </w:pPr>
    <w:rPr>
      <w:rFonts w:ascii="Times New Roman" w:eastAsia="Times New Roman" w:hAnsi="Times New Roman"/>
      <w:b/>
      <w:bCs/>
      <w:sz w:val="28"/>
      <w:szCs w:val="28"/>
      <w:lang w:val="uk-UA"/>
    </w:rPr>
  </w:style>
  <w:style w:type="paragraph" w:customStyle="1" w:styleId="TableParagraph">
    <w:name w:val="Table Paragraph"/>
    <w:basedOn w:val="a"/>
    <w:uiPriority w:val="1"/>
    <w:qFormat/>
    <w:rsid w:val="00E4031F"/>
    <w:pPr>
      <w:widowControl w:val="0"/>
      <w:autoSpaceDE w:val="0"/>
      <w:autoSpaceDN w:val="0"/>
      <w:spacing w:after="0" w:line="240" w:lineRule="auto"/>
    </w:pPr>
    <w:rPr>
      <w:rFonts w:ascii="Times New Roman" w:eastAsia="Times New Roman" w:hAnsi="Times New Roman"/>
      <w:lang w:val="uk-UA"/>
    </w:rPr>
  </w:style>
  <w:style w:type="paragraph" w:styleId="a6">
    <w:name w:val="Title"/>
    <w:basedOn w:val="a"/>
    <w:next w:val="a"/>
    <w:link w:val="aa"/>
    <w:uiPriority w:val="10"/>
    <w:qFormat/>
    <w:rsid w:val="00E40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6"/>
    <w:uiPriority w:val="10"/>
    <w:rsid w:val="00E403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4760</Words>
  <Characters>27137</Characters>
  <Application>Microsoft Office Word</Application>
  <DocSecurity>0</DocSecurity>
  <Lines>226</Lines>
  <Paragraphs>63</Paragraphs>
  <ScaleCrop>false</ScaleCrop>
  <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Солоний Олексій Володимирович</dc:creator>
  <cp:keywords/>
  <dc:description/>
  <cp:lastModifiedBy>Солоний Олексій Володимирович</cp:lastModifiedBy>
  <cp:revision>3</cp:revision>
  <dcterms:created xsi:type="dcterms:W3CDTF">2023-05-02T12:47:00Z</dcterms:created>
  <dcterms:modified xsi:type="dcterms:W3CDTF">2023-05-02T12:48:00Z</dcterms:modified>
</cp:coreProperties>
</file>