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CE" w:rsidRDefault="00C472CE" w:rsidP="00C472CE">
      <w:pPr>
        <w:spacing w:after="0" w:line="240" w:lineRule="auto"/>
        <w:rPr>
          <w:rFonts w:ascii="Times New Roman" w:eastAsia="Times New Roman" w:hAnsi="Times New Roman" w:cs="Times New Roman"/>
          <w:sz w:val="20"/>
          <w:szCs w:val="20"/>
        </w:rPr>
      </w:pPr>
      <w:bookmarkStart w:id="0" w:name="_GoBack"/>
      <w:bookmarkEnd w:id="0"/>
    </w:p>
    <w:p w:rsidR="00C472CE" w:rsidRDefault="00C472CE" w:rsidP="00C472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472CE" w:rsidRDefault="00C472CE" w:rsidP="00C472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472CE" w:rsidRDefault="00C472CE" w:rsidP="00C472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472CE" w:rsidRDefault="00C472CE" w:rsidP="00C472CE">
      <w:pPr>
        <w:spacing w:before="240" w:after="0" w:line="240" w:lineRule="auto"/>
        <w:jc w:val="center"/>
        <w:rPr>
          <w:rFonts w:ascii="Times New Roman" w:eastAsia="Times New Roman" w:hAnsi="Times New Roman" w:cs="Times New Roman"/>
          <w:b/>
          <w:i/>
          <w:color w:val="000000"/>
          <w:sz w:val="4"/>
          <w:szCs w:val="4"/>
        </w:rPr>
      </w:pPr>
    </w:p>
    <w:p w:rsidR="00C472CE" w:rsidRPr="005D4AA2" w:rsidRDefault="00C472CE" w:rsidP="00C472CE">
      <w:pPr>
        <w:spacing w:after="0" w:line="240" w:lineRule="auto"/>
        <w:jc w:val="center"/>
        <w:rPr>
          <w:rFonts w:ascii="Times New Roman" w:eastAsia="Times New Roman" w:hAnsi="Times New Roman" w:cs="Times New Roman"/>
          <w:b/>
          <w:i/>
          <w:sz w:val="24"/>
          <w:szCs w:val="24"/>
          <w:lang w:val="en-US"/>
        </w:rPr>
      </w:pPr>
      <w:r w:rsidRPr="000D3E6B">
        <w:rPr>
          <w:rFonts w:ascii="Times New Roman" w:eastAsia="Times New Roman" w:hAnsi="Times New Roman" w:cs="Times New Roman"/>
          <w:b/>
          <w:i/>
          <w:sz w:val="24"/>
          <w:szCs w:val="24"/>
          <w:highlight w:val="white"/>
        </w:rPr>
        <w:t>ТЕХНІЧНА СПЕЦИФІКАЦІЯ</w:t>
      </w:r>
      <w:r w:rsidR="005D4AA2">
        <w:rPr>
          <w:rFonts w:ascii="Times New Roman" w:eastAsia="Times New Roman" w:hAnsi="Times New Roman" w:cs="Times New Roman"/>
          <w:b/>
          <w:i/>
          <w:sz w:val="24"/>
          <w:szCs w:val="24"/>
          <w:lang w:val="en-US"/>
        </w:rPr>
        <w:t xml:space="preserve"> (</w:t>
      </w:r>
      <w:r w:rsidR="005D4AA2">
        <w:rPr>
          <w:rFonts w:ascii="Times New Roman" w:eastAsia="Times New Roman" w:hAnsi="Times New Roman" w:cs="Times New Roman"/>
          <w:b/>
          <w:i/>
          <w:sz w:val="24"/>
          <w:szCs w:val="24"/>
        </w:rPr>
        <w:t xml:space="preserve"> НОВА РЕДАКЦІЯ )</w:t>
      </w:r>
      <w:r w:rsidR="005D4AA2">
        <w:rPr>
          <w:rFonts w:ascii="Times New Roman" w:eastAsia="Times New Roman" w:hAnsi="Times New Roman" w:cs="Times New Roman"/>
          <w:b/>
          <w:i/>
          <w:sz w:val="24"/>
          <w:szCs w:val="24"/>
          <w:lang w:val="en-US"/>
        </w:rPr>
        <w:t xml:space="preserve"> </w:t>
      </w:r>
    </w:p>
    <w:p w:rsidR="00C472CE" w:rsidRPr="00F54FD3" w:rsidRDefault="00C472CE"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val="ru-RU" w:eastAsia="ru-RU"/>
        </w:rPr>
      </w:pPr>
      <w:r w:rsidRPr="007243CC">
        <w:rPr>
          <w:rFonts w:ascii="Times New Roman" w:hAnsi="Times New Roman" w:cs="Times New Roman"/>
          <w:b/>
          <w:color w:val="000000"/>
        </w:rPr>
        <w:t>Предмет закупівлі</w:t>
      </w:r>
      <w:r w:rsidRPr="000D3E6B">
        <w:rPr>
          <w:rFonts w:ascii="Times New Roman" w:hAnsi="Times New Roman" w:cs="Times New Roman"/>
          <w:color w:val="000000"/>
        </w:rPr>
        <w:t xml:space="preserve">: </w:t>
      </w:r>
      <w:r w:rsidR="004D5589" w:rsidRPr="004D5589">
        <w:rPr>
          <w:rFonts w:ascii="Times New Roman" w:hAnsi="Times New Roman" w:cs="Times New Roman"/>
          <w:b/>
          <w:lang w:eastAsia="ru-RU"/>
        </w:rPr>
        <w:t>Фарби</w:t>
      </w:r>
      <w:r w:rsidRPr="000D3E6B">
        <w:rPr>
          <w:rFonts w:ascii="Times New Roman" w:hAnsi="Times New Roman" w:cs="Times New Roman"/>
          <w:b/>
          <w:lang w:eastAsia="ru-RU"/>
        </w:rPr>
        <w:t xml:space="preserve"> ДК 021:2015: 44810000-1 Фарби </w:t>
      </w:r>
    </w:p>
    <w:p w:rsidR="004D5589" w:rsidRPr="00DF4185" w:rsidRDefault="004D5589" w:rsidP="004D5589">
      <w:pPr>
        <w:pStyle w:val="a7"/>
        <w:rPr>
          <w:rFonts w:ascii="Times New Roman" w:hAnsi="Times New Roman"/>
          <w:b/>
          <w:bCs/>
          <w:sz w:val="24"/>
          <w:szCs w:val="24"/>
          <w:lang w:val="uk-UA"/>
        </w:rPr>
      </w:pPr>
      <w:r w:rsidRPr="00DF4185">
        <w:rPr>
          <w:rFonts w:ascii="Times New Roman" w:hAnsi="Times New Roman"/>
          <w:b/>
          <w:bCs/>
          <w:sz w:val="24"/>
          <w:szCs w:val="24"/>
          <w:lang w:val="uk-UA"/>
        </w:rPr>
        <w:t>Кількісні вимоги до предмета закупівлі</w:t>
      </w:r>
      <w:r>
        <w:rPr>
          <w:rFonts w:ascii="Times New Roman" w:hAnsi="Times New Roman"/>
          <w:b/>
          <w:bCs/>
          <w:sz w:val="24"/>
          <w:szCs w:val="24"/>
          <w:lang w:val="uk-UA"/>
        </w:rPr>
        <w:t>:</w:t>
      </w:r>
      <w:r w:rsidRPr="00DF4185">
        <w:rPr>
          <w:rFonts w:ascii="Times New Roman" w:hAnsi="Times New Roman"/>
          <w:b/>
          <w:bCs/>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862"/>
        <w:gridCol w:w="1427"/>
        <w:gridCol w:w="1687"/>
      </w:tblGrid>
      <w:tr w:rsidR="004D5589" w:rsidRPr="00561EFF" w:rsidTr="005D4AA2">
        <w:trPr>
          <w:trHeight w:val="994"/>
        </w:trPr>
        <w:tc>
          <w:tcPr>
            <w:tcW w:w="446" w:type="pct"/>
            <w:vAlign w:val="center"/>
          </w:tcPr>
          <w:p w:rsidR="004D5589" w:rsidRPr="004D5589" w:rsidRDefault="004D5589" w:rsidP="004D5589">
            <w:pPr>
              <w:spacing w:before="100" w:beforeAutospacing="1" w:after="100" w:afterAutospacing="1"/>
              <w:ind w:hanging="2"/>
              <w:jc w:val="center"/>
              <w:rPr>
                <w:rFonts w:ascii="Times New Roman" w:hAnsi="Times New Roman" w:cs="Times New Roman"/>
                <w:b/>
                <w:sz w:val="24"/>
                <w:szCs w:val="24"/>
              </w:rPr>
            </w:pPr>
            <w:r w:rsidRPr="004D5589">
              <w:rPr>
                <w:rFonts w:ascii="Times New Roman" w:hAnsi="Times New Roman" w:cs="Times New Roman"/>
                <w:b/>
                <w:sz w:val="24"/>
                <w:szCs w:val="24"/>
              </w:rPr>
              <w:t>№ з/п</w:t>
            </w:r>
          </w:p>
        </w:tc>
        <w:tc>
          <w:tcPr>
            <w:tcW w:w="2974" w:type="pct"/>
            <w:vAlign w:val="center"/>
          </w:tcPr>
          <w:p w:rsidR="004D5589" w:rsidRPr="004D5589" w:rsidRDefault="004D5589" w:rsidP="004D5589">
            <w:pPr>
              <w:spacing w:before="100" w:beforeAutospacing="1" w:afterAutospacing="1"/>
              <w:jc w:val="center"/>
              <w:rPr>
                <w:rFonts w:ascii="Times New Roman" w:hAnsi="Times New Roman" w:cs="Times New Roman"/>
                <w:b/>
                <w:sz w:val="24"/>
                <w:szCs w:val="24"/>
              </w:rPr>
            </w:pPr>
            <w:r w:rsidRPr="004D5589">
              <w:rPr>
                <w:rFonts w:ascii="Times New Roman" w:hAnsi="Times New Roman" w:cs="Times New Roman"/>
                <w:b/>
                <w:sz w:val="24"/>
                <w:szCs w:val="24"/>
              </w:rPr>
              <w:t>Найменування товару</w:t>
            </w:r>
          </w:p>
        </w:tc>
        <w:tc>
          <w:tcPr>
            <w:tcW w:w="724" w:type="pct"/>
            <w:vAlign w:val="center"/>
          </w:tcPr>
          <w:p w:rsidR="004D5589" w:rsidRPr="004D5589" w:rsidRDefault="004D5589" w:rsidP="004D5589">
            <w:pPr>
              <w:spacing w:before="100" w:beforeAutospacing="1" w:afterAutospacing="1"/>
              <w:ind w:right="-108" w:hanging="72"/>
              <w:jc w:val="center"/>
              <w:rPr>
                <w:rFonts w:ascii="Times New Roman" w:hAnsi="Times New Roman" w:cs="Times New Roman"/>
                <w:b/>
                <w:sz w:val="24"/>
                <w:szCs w:val="24"/>
              </w:rPr>
            </w:pPr>
            <w:r w:rsidRPr="004D5589">
              <w:rPr>
                <w:rFonts w:ascii="Times New Roman" w:hAnsi="Times New Roman" w:cs="Times New Roman"/>
                <w:b/>
                <w:sz w:val="24"/>
                <w:szCs w:val="24"/>
              </w:rPr>
              <w:t>Одиниця виміру</w:t>
            </w:r>
          </w:p>
        </w:tc>
        <w:tc>
          <w:tcPr>
            <w:tcW w:w="856" w:type="pct"/>
            <w:vAlign w:val="center"/>
          </w:tcPr>
          <w:p w:rsidR="004D5589" w:rsidRPr="004D5589" w:rsidRDefault="004D5589" w:rsidP="004D5589">
            <w:pPr>
              <w:spacing w:before="100" w:beforeAutospacing="1" w:afterAutospacing="1"/>
              <w:ind w:right="-108"/>
              <w:jc w:val="center"/>
              <w:rPr>
                <w:rFonts w:ascii="Times New Roman" w:hAnsi="Times New Roman" w:cs="Times New Roman"/>
                <w:b/>
                <w:sz w:val="24"/>
                <w:szCs w:val="24"/>
              </w:rPr>
            </w:pPr>
            <w:r w:rsidRPr="004D5589">
              <w:rPr>
                <w:rFonts w:ascii="Times New Roman" w:hAnsi="Times New Roman" w:cs="Times New Roman"/>
                <w:b/>
                <w:sz w:val="24"/>
                <w:szCs w:val="24"/>
              </w:rPr>
              <w:t>Кількість товару</w:t>
            </w:r>
          </w:p>
        </w:tc>
      </w:tr>
      <w:tr w:rsidR="004D5589" w:rsidRPr="00B93C69" w:rsidTr="005D4AA2">
        <w:trPr>
          <w:trHeight w:val="357"/>
        </w:trPr>
        <w:tc>
          <w:tcPr>
            <w:tcW w:w="446" w:type="pct"/>
            <w:vAlign w:val="center"/>
          </w:tcPr>
          <w:p w:rsidR="004D5589" w:rsidRPr="005D4AA2" w:rsidRDefault="004D5589" w:rsidP="004D5589">
            <w:pPr>
              <w:spacing w:before="100" w:beforeAutospacing="1" w:after="100" w:afterAutospacing="1"/>
              <w:jc w:val="center"/>
              <w:rPr>
                <w:rFonts w:ascii="Times New Roman" w:hAnsi="Times New Roman" w:cs="Times New Roman"/>
                <w:sz w:val="24"/>
                <w:szCs w:val="24"/>
              </w:rPr>
            </w:pPr>
            <w:r w:rsidRPr="005D4AA2">
              <w:rPr>
                <w:rFonts w:ascii="Times New Roman" w:hAnsi="Times New Roman" w:cs="Times New Roman"/>
                <w:sz w:val="24"/>
                <w:szCs w:val="24"/>
              </w:rPr>
              <w:t>1.</w:t>
            </w:r>
          </w:p>
        </w:tc>
        <w:tc>
          <w:tcPr>
            <w:tcW w:w="2974"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ПФ-266 зелена -2,8 кг.</w:t>
            </w:r>
          </w:p>
        </w:tc>
        <w:tc>
          <w:tcPr>
            <w:tcW w:w="724"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шт.</w:t>
            </w:r>
          </w:p>
        </w:tc>
        <w:tc>
          <w:tcPr>
            <w:tcW w:w="856"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2</w:t>
            </w:r>
          </w:p>
        </w:tc>
      </w:tr>
      <w:tr w:rsidR="004D5589" w:rsidRPr="00561EFF" w:rsidTr="005D4AA2">
        <w:trPr>
          <w:trHeight w:val="418"/>
        </w:trPr>
        <w:tc>
          <w:tcPr>
            <w:tcW w:w="446" w:type="pct"/>
            <w:vAlign w:val="center"/>
          </w:tcPr>
          <w:p w:rsidR="004D5589" w:rsidRPr="005D4AA2" w:rsidRDefault="004D5589" w:rsidP="004D5589">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2.</w:t>
            </w:r>
          </w:p>
        </w:tc>
        <w:tc>
          <w:tcPr>
            <w:tcW w:w="2974"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ПФ-266 коричнева   -2,8 кг.</w:t>
            </w:r>
          </w:p>
        </w:tc>
        <w:tc>
          <w:tcPr>
            <w:tcW w:w="724"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шт.</w:t>
            </w:r>
          </w:p>
        </w:tc>
        <w:tc>
          <w:tcPr>
            <w:tcW w:w="856" w:type="pct"/>
            <w:tcBorders>
              <w:right w:val="single" w:sz="1" w:space="0" w:color="000000"/>
            </w:tcBorders>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2</w:t>
            </w:r>
          </w:p>
        </w:tc>
      </w:tr>
      <w:tr w:rsidR="004D5589" w:rsidTr="005D4AA2">
        <w:trPr>
          <w:trHeight w:val="418"/>
        </w:trPr>
        <w:tc>
          <w:tcPr>
            <w:tcW w:w="446" w:type="pct"/>
            <w:vAlign w:val="center"/>
          </w:tcPr>
          <w:p w:rsidR="004D5589" w:rsidRPr="005D4AA2" w:rsidRDefault="004D5589" w:rsidP="004D5589">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3.</w:t>
            </w:r>
          </w:p>
        </w:tc>
        <w:tc>
          <w:tcPr>
            <w:tcW w:w="2974" w:type="pct"/>
          </w:tcPr>
          <w:p w:rsidR="004D5589" w:rsidRPr="005D4AA2" w:rsidRDefault="004D5589" w:rsidP="004D5589">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біла  -2,8 кг.</w:t>
            </w:r>
          </w:p>
        </w:tc>
        <w:tc>
          <w:tcPr>
            <w:tcW w:w="724" w:type="pct"/>
          </w:tcPr>
          <w:p w:rsidR="004D5589" w:rsidRPr="005D4AA2" w:rsidRDefault="004D5589" w:rsidP="004D5589">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4D5589" w:rsidRPr="005D4AA2" w:rsidRDefault="004D5589" w:rsidP="004D5589">
            <w:pPr>
              <w:jc w:val="center"/>
              <w:rPr>
                <w:rFonts w:ascii="Times New Roman" w:hAnsi="Times New Roman" w:cs="Times New Roman"/>
                <w:sz w:val="24"/>
                <w:szCs w:val="24"/>
              </w:rPr>
            </w:pPr>
            <w:r w:rsidRPr="005D4AA2">
              <w:rPr>
                <w:rFonts w:ascii="Times New Roman" w:hAnsi="Times New Roman" w:cs="Times New Roman"/>
                <w:sz w:val="24"/>
                <w:szCs w:val="24"/>
              </w:rPr>
              <w:t>140</w:t>
            </w:r>
          </w:p>
        </w:tc>
      </w:tr>
      <w:tr w:rsidR="004D5589" w:rsidRPr="00561EFF" w:rsidTr="005D4AA2">
        <w:trPr>
          <w:trHeight w:val="418"/>
        </w:trPr>
        <w:tc>
          <w:tcPr>
            <w:tcW w:w="446" w:type="pct"/>
            <w:vAlign w:val="center"/>
          </w:tcPr>
          <w:p w:rsidR="004D5589" w:rsidRPr="005D4AA2" w:rsidRDefault="004D5589" w:rsidP="004D5589">
            <w:pPr>
              <w:spacing w:before="100" w:beforeAutospacing="1" w:afterAutospacing="1"/>
              <w:jc w:val="center"/>
              <w:rPr>
                <w:rFonts w:ascii="Times New Roman" w:hAnsi="Times New Roman" w:cs="Times New Roman"/>
                <w:strike/>
                <w:sz w:val="24"/>
                <w:szCs w:val="24"/>
              </w:rPr>
            </w:pPr>
            <w:r w:rsidRPr="005D4AA2">
              <w:rPr>
                <w:rFonts w:ascii="Times New Roman" w:hAnsi="Times New Roman" w:cs="Times New Roman"/>
                <w:strike/>
                <w:sz w:val="24"/>
                <w:szCs w:val="24"/>
              </w:rPr>
              <w:t>4.</w:t>
            </w:r>
          </w:p>
        </w:tc>
        <w:tc>
          <w:tcPr>
            <w:tcW w:w="2974"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ПФ-115П зелена   -2,8 кг.</w:t>
            </w:r>
          </w:p>
        </w:tc>
        <w:tc>
          <w:tcPr>
            <w:tcW w:w="724" w:type="pct"/>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шт.</w:t>
            </w:r>
          </w:p>
        </w:tc>
        <w:tc>
          <w:tcPr>
            <w:tcW w:w="856" w:type="pct"/>
            <w:tcBorders>
              <w:right w:val="single" w:sz="1" w:space="0" w:color="000000"/>
            </w:tcBorders>
          </w:tcPr>
          <w:p w:rsidR="004D5589" w:rsidRPr="005D4AA2" w:rsidRDefault="004D5589"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32</w:t>
            </w:r>
          </w:p>
        </w:tc>
      </w:tr>
      <w:tr w:rsidR="0048061C" w:rsidRPr="00561EFF" w:rsidTr="005D4AA2">
        <w:trPr>
          <w:trHeight w:val="418"/>
        </w:trPr>
        <w:tc>
          <w:tcPr>
            <w:tcW w:w="446" w:type="pct"/>
          </w:tcPr>
          <w:p w:rsidR="0048061C" w:rsidRPr="005D4AA2" w:rsidRDefault="0048061C" w:rsidP="0048061C">
            <w:pPr>
              <w:jc w:val="center"/>
              <w:rPr>
                <w:rFonts w:ascii="Times New Roman" w:hAnsi="Times New Roman" w:cs="Times New Roman"/>
                <w:sz w:val="24"/>
                <w:szCs w:val="24"/>
              </w:rPr>
            </w:pPr>
            <w:r w:rsidRPr="005D4AA2">
              <w:rPr>
                <w:rFonts w:ascii="Times New Roman" w:hAnsi="Times New Roman" w:cs="Times New Roman"/>
                <w:sz w:val="24"/>
                <w:szCs w:val="24"/>
              </w:rPr>
              <w:t>4.</w:t>
            </w:r>
          </w:p>
        </w:tc>
        <w:tc>
          <w:tcPr>
            <w:tcW w:w="2974" w:type="pct"/>
          </w:tcPr>
          <w:p w:rsidR="0048061C" w:rsidRPr="005D4AA2" w:rsidRDefault="0048061C" w:rsidP="0048061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зелена   -2,8 кг.</w:t>
            </w:r>
          </w:p>
        </w:tc>
        <w:tc>
          <w:tcPr>
            <w:tcW w:w="724" w:type="pct"/>
          </w:tcPr>
          <w:p w:rsidR="0048061C" w:rsidRPr="005D4AA2" w:rsidRDefault="0048061C" w:rsidP="0048061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48061C" w:rsidRPr="005D4AA2" w:rsidRDefault="0048061C" w:rsidP="0048061C">
            <w:pPr>
              <w:jc w:val="center"/>
              <w:rPr>
                <w:rFonts w:ascii="Times New Roman" w:hAnsi="Times New Roman" w:cs="Times New Roman"/>
                <w:sz w:val="24"/>
                <w:szCs w:val="24"/>
                <w:lang w:val="ru-RU"/>
              </w:rPr>
            </w:pPr>
            <w:r w:rsidRPr="005D4AA2">
              <w:rPr>
                <w:rFonts w:ascii="Times New Roman" w:hAnsi="Times New Roman" w:cs="Times New Roman"/>
                <w:sz w:val="24"/>
                <w:szCs w:val="24"/>
              </w:rPr>
              <w:t>3</w:t>
            </w:r>
            <w:r w:rsidRPr="005D4AA2">
              <w:rPr>
                <w:rFonts w:ascii="Times New Roman" w:hAnsi="Times New Roman" w:cs="Times New Roman"/>
                <w:sz w:val="24"/>
                <w:szCs w:val="24"/>
                <w:lang w:val="ru-RU"/>
              </w:rPr>
              <w:t>4</w:t>
            </w:r>
          </w:p>
        </w:tc>
      </w:tr>
      <w:tr w:rsidR="005D4AA2" w:rsidRPr="00561EFF" w:rsidTr="005D4AA2">
        <w:trPr>
          <w:trHeight w:val="418"/>
        </w:trPr>
        <w:tc>
          <w:tcPr>
            <w:tcW w:w="446" w:type="pct"/>
            <w:vAlign w:val="center"/>
          </w:tcPr>
          <w:p w:rsidR="005D4AA2" w:rsidRPr="005D4AA2" w:rsidRDefault="005D4AA2" w:rsidP="0048061C">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5.</w:t>
            </w:r>
          </w:p>
        </w:tc>
        <w:tc>
          <w:tcPr>
            <w:tcW w:w="2974" w:type="pct"/>
          </w:tcPr>
          <w:p w:rsidR="005D4AA2" w:rsidRPr="005D4AA2" w:rsidRDefault="005D4AA2" w:rsidP="0048061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жовта   -2,8 кг.</w:t>
            </w:r>
          </w:p>
        </w:tc>
        <w:tc>
          <w:tcPr>
            <w:tcW w:w="724" w:type="pct"/>
          </w:tcPr>
          <w:p w:rsidR="005D4AA2" w:rsidRPr="005D4AA2" w:rsidRDefault="005D4AA2" w:rsidP="0048061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48061C">
            <w:pPr>
              <w:jc w:val="center"/>
              <w:rPr>
                <w:rFonts w:ascii="Times New Roman" w:hAnsi="Times New Roman" w:cs="Times New Roman"/>
                <w:sz w:val="24"/>
                <w:szCs w:val="24"/>
              </w:rPr>
            </w:pPr>
            <w:r w:rsidRPr="005D4AA2">
              <w:rPr>
                <w:rFonts w:ascii="Times New Roman" w:hAnsi="Times New Roman" w:cs="Times New Roman"/>
                <w:sz w:val="24"/>
                <w:szCs w:val="24"/>
              </w:rPr>
              <w:t>19</w:t>
            </w:r>
          </w:p>
        </w:tc>
      </w:tr>
      <w:tr w:rsidR="005D4AA2" w:rsidRPr="003F3E6C" w:rsidTr="005D4AA2">
        <w:trPr>
          <w:trHeight w:val="418"/>
        </w:trPr>
        <w:tc>
          <w:tcPr>
            <w:tcW w:w="446" w:type="pct"/>
            <w:vAlign w:val="center"/>
          </w:tcPr>
          <w:p w:rsidR="005D4AA2" w:rsidRPr="005D4AA2" w:rsidRDefault="005D4AA2" w:rsidP="004D5589">
            <w:pPr>
              <w:spacing w:before="100" w:beforeAutospacing="1" w:afterAutospacing="1"/>
              <w:jc w:val="center"/>
              <w:rPr>
                <w:rFonts w:ascii="Times New Roman" w:hAnsi="Times New Roman" w:cs="Times New Roman"/>
                <w:strike/>
                <w:sz w:val="24"/>
                <w:szCs w:val="24"/>
              </w:rPr>
            </w:pPr>
            <w:r w:rsidRPr="005D4AA2">
              <w:rPr>
                <w:rFonts w:ascii="Times New Roman" w:hAnsi="Times New Roman" w:cs="Times New Roman"/>
                <w:strike/>
                <w:sz w:val="24"/>
                <w:szCs w:val="24"/>
              </w:rPr>
              <w:t>6.</w:t>
            </w:r>
          </w:p>
        </w:tc>
        <w:tc>
          <w:tcPr>
            <w:tcW w:w="2974" w:type="pct"/>
          </w:tcPr>
          <w:p w:rsidR="005D4AA2" w:rsidRPr="005D4AA2" w:rsidRDefault="005D4AA2"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ПФ-115П жовто-коричнева   -2,8 кг.</w:t>
            </w:r>
          </w:p>
        </w:tc>
        <w:tc>
          <w:tcPr>
            <w:tcW w:w="724" w:type="pct"/>
          </w:tcPr>
          <w:p w:rsidR="005D4AA2" w:rsidRPr="005D4AA2" w:rsidRDefault="005D4AA2"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шт.</w:t>
            </w:r>
          </w:p>
        </w:tc>
        <w:tc>
          <w:tcPr>
            <w:tcW w:w="856" w:type="pct"/>
            <w:tcBorders>
              <w:right w:val="single" w:sz="1" w:space="0" w:color="000000"/>
            </w:tcBorders>
          </w:tcPr>
          <w:p w:rsidR="005D4AA2" w:rsidRPr="005D4AA2" w:rsidRDefault="005D4AA2"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184</w:t>
            </w:r>
          </w:p>
        </w:tc>
      </w:tr>
      <w:tr w:rsidR="005D4AA2" w:rsidRPr="00E64838" w:rsidTr="005D4AA2">
        <w:trPr>
          <w:trHeight w:val="411"/>
        </w:trPr>
        <w:tc>
          <w:tcPr>
            <w:tcW w:w="446" w:type="pct"/>
          </w:tcPr>
          <w:p w:rsidR="005D4AA2" w:rsidRPr="005D4AA2" w:rsidRDefault="005D4AA2" w:rsidP="004D5589">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6.</w:t>
            </w:r>
          </w:p>
        </w:tc>
        <w:tc>
          <w:tcPr>
            <w:tcW w:w="297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w:t>
            </w:r>
            <w:r w:rsidRPr="005D4AA2">
              <w:rPr>
                <w:rFonts w:ascii="Times New Roman" w:hAnsi="Times New Roman" w:cs="Times New Roman"/>
                <w:sz w:val="24"/>
                <w:szCs w:val="24"/>
                <w:lang w:val="ru-RU"/>
              </w:rPr>
              <w:t>266</w:t>
            </w:r>
            <w:r w:rsidRPr="005D4AA2">
              <w:rPr>
                <w:rFonts w:ascii="Times New Roman" w:hAnsi="Times New Roman" w:cs="Times New Roman"/>
                <w:sz w:val="24"/>
                <w:szCs w:val="24"/>
              </w:rPr>
              <w:t>П жовто-коричнева   -2,8 кг.</w:t>
            </w:r>
          </w:p>
        </w:tc>
        <w:tc>
          <w:tcPr>
            <w:tcW w:w="72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184</w:t>
            </w:r>
          </w:p>
        </w:tc>
      </w:tr>
      <w:tr w:rsidR="005D4AA2" w:rsidRPr="00561EFF" w:rsidTr="005D4AA2">
        <w:trPr>
          <w:trHeight w:val="411"/>
        </w:trPr>
        <w:tc>
          <w:tcPr>
            <w:tcW w:w="446" w:type="pct"/>
            <w:vAlign w:val="center"/>
          </w:tcPr>
          <w:p w:rsidR="005D4AA2" w:rsidRPr="005D4AA2" w:rsidRDefault="005D4AA2" w:rsidP="004357FC">
            <w:pPr>
              <w:jc w:val="center"/>
              <w:rPr>
                <w:rFonts w:ascii="Times New Roman" w:hAnsi="Times New Roman" w:cs="Times New Roman"/>
                <w:strike/>
                <w:sz w:val="24"/>
                <w:szCs w:val="24"/>
              </w:rPr>
            </w:pPr>
            <w:r w:rsidRPr="005D4AA2">
              <w:rPr>
                <w:rFonts w:ascii="Times New Roman" w:hAnsi="Times New Roman" w:cs="Times New Roman"/>
                <w:strike/>
                <w:sz w:val="24"/>
                <w:szCs w:val="24"/>
              </w:rPr>
              <w:t>7.</w:t>
            </w:r>
          </w:p>
        </w:tc>
        <w:tc>
          <w:tcPr>
            <w:tcW w:w="2974" w:type="pct"/>
          </w:tcPr>
          <w:p w:rsidR="005D4AA2" w:rsidRPr="005D4AA2" w:rsidRDefault="005D4AA2" w:rsidP="004357FC">
            <w:pPr>
              <w:jc w:val="center"/>
              <w:rPr>
                <w:rFonts w:ascii="Times New Roman" w:hAnsi="Times New Roman" w:cs="Times New Roman"/>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ПФ-115П темно-вишнева   -2,8 кг.</w:t>
            </w:r>
          </w:p>
        </w:tc>
        <w:tc>
          <w:tcPr>
            <w:tcW w:w="724" w:type="pct"/>
          </w:tcPr>
          <w:p w:rsidR="005D4AA2" w:rsidRPr="005D4AA2" w:rsidRDefault="005D4AA2" w:rsidP="004357FC">
            <w:pPr>
              <w:jc w:val="center"/>
              <w:rPr>
                <w:rFonts w:ascii="Times New Roman" w:hAnsi="Times New Roman" w:cs="Times New Roman"/>
                <w:strike/>
                <w:sz w:val="24"/>
                <w:szCs w:val="24"/>
              </w:rPr>
            </w:pPr>
            <w:r w:rsidRPr="005D4AA2">
              <w:rPr>
                <w:rFonts w:ascii="Times New Roman" w:hAnsi="Times New Roman" w:cs="Times New Roman"/>
                <w:strike/>
                <w:sz w:val="24"/>
                <w:szCs w:val="24"/>
              </w:rPr>
              <w:t>шт.</w:t>
            </w:r>
          </w:p>
        </w:tc>
        <w:tc>
          <w:tcPr>
            <w:tcW w:w="856" w:type="pct"/>
            <w:tcBorders>
              <w:right w:val="single" w:sz="1" w:space="0" w:color="000000"/>
            </w:tcBorders>
          </w:tcPr>
          <w:p w:rsidR="005D4AA2" w:rsidRPr="005D4AA2" w:rsidRDefault="005D4AA2" w:rsidP="004357FC">
            <w:pPr>
              <w:jc w:val="center"/>
              <w:rPr>
                <w:rFonts w:ascii="Times New Roman" w:hAnsi="Times New Roman" w:cs="Times New Roman"/>
                <w:strike/>
                <w:sz w:val="24"/>
                <w:szCs w:val="24"/>
              </w:rPr>
            </w:pPr>
            <w:r w:rsidRPr="005D4AA2">
              <w:rPr>
                <w:rFonts w:ascii="Times New Roman" w:hAnsi="Times New Roman" w:cs="Times New Roman"/>
                <w:strike/>
                <w:sz w:val="24"/>
                <w:szCs w:val="24"/>
              </w:rPr>
              <w:t>12</w:t>
            </w:r>
          </w:p>
        </w:tc>
      </w:tr>
      <w:tr w:rsidR="005D4AA2" w:rsidRPr="004357FC" w:rsidTr="005D4AA2">
        <w:trPr>
          <w:trHeight w:val="411"/>
        </w:trPr>
        <w:tc>
          <w:tcPr>
            <w:tcW w:w="446" w:type="pct"/>
            <w:vAlign w:val="center"/>
          </w:tcPr>
          <w:p w:rsidR="005D4AA2" w:rsidRPr="005D4AA2" w:rsidRDefault="005D4AA2" w:rsidP="004D5589">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lang w:val="ru-RU"/>
              </w:rPr>
              <w:t>7.</w:t>
            </w:r>
          </w:p>
        </w:tc>
        <w:tc>
          <w:tcPr>
            <w:tcW w:w="297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вишнева   -2,8 кг.</w:t>
            </w:r>
          </w:p>
        </w:tc>
        <w:tc>
          <w:tcPr>
            <w:tcW w:w="72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12</w:t>
            </w:r>
          </w:p>
        </w:tc>
      </w:tr>
      <w:tr w:rsidR="005D4AA2" w:rsidRPr="00561EFF" w:rsidTr="005D4AA2">
        <w:trPr>
          <w:trHeight w:val="411"/>
        </w:trPr>
        <w:tc>
          <w:tcPr>
            <w:tcW w:w="446" w:type="pct"/>
            <w:vAlign w:val="center"/>
          </w:tcPr>
          <w:p w:rsidR="005D4AA2" w:rsidRPr="005D4AA2" w:rsidRDefault="005D4AA2" w:rsidP="003F3E6C">
            <w:pPr>
              <w:spacing w:before="100" w:beforeAutospacing="1" w:afterAutospacing="1"/>
              <w:jc w:val="center"/>
              <w:rPr>
                <w:rFonts w:ascii="Times New Roman" w:hAnsi="Times New Roman" w:cs="Times New Roman"/>
                <w:b/>
                <w:strike/>
                <w:sz w:val="24"/>
                <w:szCs w:val="24"/>
                <w:lang w:val="ru-RU"/>
              </w:rPr>
            </w:pPr>
            <w:r w:rsidRPr="005D4AA2">
              <w:rPr>
                <w:rFonts w:ascii="Times New Roman" w:hAnsi="Times New Roman" w:cs="Times New Roman"/>
                <w:strike/>
                <w:sz w:val="24"/>
                <w:szCs w:val="24"/>
              </w:rPr>
              <w:t>8.</w:t>
            </w:r>
          </w:p>
        </w:tc>
        <w:tc>
          <w:tcPr>
            <w:tcW w:w="2974" w:type="pct"/>
          </w:tcPr>
          <w:p w:rsidR="005D4AA2" w:rsidRPr="005D4AA2" w:rsidRDefault="005D4AA2" w:rsidP="0048061C">
            <w:pPr>
              <w:jc w:val="center"/>
              <w:rPr>
                <w:rFonts w:ascii="Times New Roman" w:hAnsi="Times New Roman" w:cs="Times New Roman"/>
                <w:b/>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ПФ-115П червоно-коричнева   -2,8 кг.</w:t>
            </w:r>
          </w:p>
        </w:tc>
        <w:tc>
          <w:tcPr>
            <w:tcW w:w="724" w:type="pct"/>
          </w:tcPr>
          <w:p w:rsidR="005D4AA2" w:rsidRPr="005D4AA2" w:rsidRDefault="005D4AA2" w:rsidP="003F3E6C">
            <w:pPr>
              <w:jc w:val="center"/>
              <w:rPr>
                <w:rFonts w:ascii="Times New Roman" w:hAnsi="Times New Roman" w:cs="Times New Roman"/>
                <w:b/>
                <w:strike/>
                <w:sz w:val="24"/>
                <w:szCs w:val="24"/>
              </w:rPr>
            </w:pPr>
            <w:r w:rsidRPr="005D4AA2">
              <w:rPr>
                <w:rFonts w:ascii="Times New Roman" w:hAnsi="Times New Roman" w:cs="Times New Roman"/>
                <w:strike/>
                <w:sz w:val="24"/>
                <w:szCs w:val="24"/>
              </w:rPr>
              <w:t>шт.</w:t>
            </w:r>
          </w:p>
        </w:tc>
        <w:tc>
          <w:tcPr>
            <w:tcW w:w="856" w:type="pct"/>
            <w:tcBorders>
              <w:right w:val="single" w:sz="1" w:space="0" w:color="000000"/>
            </w:tcBorders>
          </w:tcPr>
          <w:p w:rsidR="005D4AA2" w:rsidRPr="005D4AA2" w:rsidRDefault="005D4AA2" w:rsidP="003F3E6C">
            <w:pPr>
              <w:jc w:val="center"/>
              <w:rPr>
                <w:rFonts w:ascii="Times New Roman" w:hAnsi="Times New Roman" w:cs="Times New Roman"/>
                <w:b/>
                <w:strike/>
                <w:sz w:val="24"/>
                <w:szCs w:val="24"/>
              </w:rPr>
            </w:pPr>
            <w:r w:rsidRPr="005D4AA2">
              <w:rPr>
                <w:rFonts w:ascii="Times New Roman" w:hAnsi="Times New Roman" w:cs="Times New Roman"/>
                <w:strike/>
                <w:sz w:val="24"/>
                <w:szCs w:val="24"/>
              </w:rPr>
              <w:t>12</w:t>
            </w:r>
          </w:p>
        </w:tc>
      </w:tr>
      <w:tr w:rsidR="005D4AA2" w:rsidRPr="00561EFF" w:rsidTr="005D4AA2">
        <w:trPr>
          <w:trHeight w:val="411"/>
        </w:trPr>
        <w:tc>
          <w:tcPr>
            <w:tcW w:w="446" w:type="pct"/>
          </w:tcPr>
          <w:p w:rsidR="005D4AA2" w:rsidRPr="005D4AA2" w:rsidRDefault="005D4AA2" w:rsidP="004D5589">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8.</w:t>
            </w:r>
          </w:p>
        </w:tc>
        <w:tc>
          <w:tcPr>
            <w:tcW w:w="297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ПФ-266П червоно-коричнева   -2,8 кг.</w:t>
            </w:r>
          </w:p>
        </w:tc>
        <w:tc>
          <w:tcPr>
            <w:tcW w:w="72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12</w:t>
            </w:r>
          </w:p>
        </w:tc>
      </w:tr>
      <w:tr w:rsidR="005D4AA2" w:rsidRPr="00561EFF" w:rsidTr="005D4AA2">
        <w:trPr>
          <w:trHeight w:val="411"/>
        </w:trPr>
        <w:tc>
          <w:tcPr>
            <w:tcW w:w="446" w:type="pct"/>
            <w:vAlign w:val="center"/>
          </w:tcPr>
          <w:p w:rsidR="005D4AA2" w:rsidRPr="005D4AA2" w:rsidRDefault="005D4AA2" w:rsidP="004357FC">
            <w:pPr>
              <w:jc w:val="center"/>
              <w:rPr>
                <w:rFonts w:ascii="Times New Roman" w:hAnsi="Times New Roman" w:cs="Times New Roman"/>
                <w:sz w:val="24"/>
                <w:szCs w:val="24"/>
              </w:rPr>
            </w:pPr>
            <w:r w:rsidRPr="005D4AA2">
              <w:rPr>
                <w:rFonts w:ascii="Times New Roman" w:hAnsi="Times New Roman" w:cs="Times New Roman"/>
                <w:sz w:val="24"/>
                <w:szCs w:val="24"/>
              </w:rPr>
              <w:t>9.</w:t>
            </w:r>
          </w:p>
        </w:tc>
        <w:tc>
          <w:tcPr>
            <w:tcW w:w="2974" w:type="pct"/>
          </w:tcPr>
          <w:p w:rsidR="005D4AA2" w:rsidRPr="005D4AA2" w:rsidRDefault="005D4AA2" w:rsidP="004357F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сіра   -2,8 кг.</w:t>
            </w:r>
          </w:p>
        </w:tc>
        <w:tc>
          <w:tcPr>
            <w:tcW w:w="724" w:type="pct"/>
          </w:tcPr>
          <w:p w:rsidR="005D4AA2" w:rsidRPr="005D4AA2" w:rsidRDefault="005D4AA2" w:rsidP="004357F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4357FC">
            <w:pPr>
              <w:jc w:val="center"/>
              <w:rPr>
                <w:rFonts w:ascii="Times New Roman" w:hAnsi="Times New Roman" w:cs="Times New Roman"/>
                <w:sz w:val="24"/>
                <w:szCs w:val="24"/>
              </w:rPr>
            </w:pPr>
            <w:r w:rsidRPr="005D4AA2">
              <w:rPr>
                <w:rFonts w:ascii="Times New Roman" w:hAnsi="Times New Roman" w:cs="Times New Roman"/>
                <w:sz w:val="24"/>
                <w:szCs w:val="24"/>
              </w:rPr>
              <w:t>6</w:t>
            </w:r>
          </w:p>
        </w:tc>
      </w:tr>
      <w:tr w:rsidR="005D4AA2" w:rsidRPr="00561EFF" w:rsidTr="005D4AA2">
        <w:trPr>
          <w:trHeight w:val="411"/>
        </w:trPr>
        <w:tc>
          <w:tcPr>
            <w:tcW w:w="446" w:type="pct"/>
            <w:vAlign w:val="center"/>
          </w:tcPr>
          <w:p w:rsidR="005D4AA2" w:rsidRPr="005D4AA2" w:rsidRDefault="005D4AA2" w:rsidP="004D5589">
            <w:pPr>
              <w:spacing w:before="100" w:beforeAutospacing="1" w:afterAutospacing="1"/>
              <w:jc w:val="center"/>
              <w:rPr>
                <w:rFonts w:ascii="Times New Roman" w:hAnsi="Times New Roman" w:cs="Times New Roman"/>
                <w:strike/>
                <w:sz w:val="24"/>
                <w:szCs w:val="24"/>
              </w:rPr>
            </w:pPr>
            <w:r w:rsidRPr="005D4AA2">
              <w:rPr>
                <w:rFonts w:ascii="Times New Roman" w:hAnsi="Times New Roman" w:cs="Times New Roman"/>
                <w:strike/>
                <w:sz w:val="24"/>
                <w:szCs w:val="24"/>
              </w:rPr>
              <w:t>10.</w:t>
            </w:r>
          </w:p>
        </w:tc>
        <w:tc>
          <w:tcPr>
            <w:tcW w:w="2974" w:type="pct"/>
          </w:tcPr>
          <w:p w:rsidR="005D4AA2" w:rsidRPr="005D4AA2" w:rsidRDefault="005D4AA2"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 xml:space="preserve">Емаль </w:t>
            </w:r>
            <w:proofErr w:type="spellStart"/>
            <w:r w:rsidRPr="005D4AA2">
              <w:rPr>
                <w:rFonts w:ascii="Times New Roman" w:hAnsi="Times New Roman" w:cs="Times New Roman"/>
                <w:strike/>
                <w:sz w:val="24"/>
                <w:szCs w:val="24"/>
              </w:rPr>
              <w:t>алкідна</w:t>
            </w:r>
            <w:proofErr w:type="spellEnd"/>
            <w:r w:rsidRPr="005D4AA2">
              <w:rPr>
                <w:rFonts w:ascii="Times New Roman" w:hAnsi="Times New Roman" w:cs="Times New Roman"/>
                <w:strike/>
                <w:sz w:val="24"/>
                <w:szCs w:val="24"/>
              </w:rPr>
              <w:t xml:space="preserve"> ПФ-115П коричнева   -2,8 кг.</w:t>
            </w:r>
          </w:p>
        </w:tc>
        <w:tc>
          <w:tcPr>
            <w:tcW w:w="724" w:type="pct"/>
          </w:tcPr>
          <w:p w:rsidR="005D4AA2" w:rsidRPr="005D4AA2" w:rsidRDefault="005D4AA2"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шт.</w:t>
            </w:r>
          </w:p>
        </w:tc>
        <w:tc>
          <w:tcPr>
            <w:tcW w:w="856" w:type="pct"/>
            <w:tcBorders>
              <w:right w:val="single" w:sz="1" w:space="0" w:color="000000"/>
            </w:tcBorders>
          </w:tcPr>
          <w:p w:rsidR="005D4AA2" w:rsidRPr="005D4AA2" w:rsidRDefault="005D4AA2" w:rsidP="004D5589">
            <w:pPr>
              <w:jc w:val="center"/>
              <w:rPr>
                <w:rFonts w:ascii="Times New Roman" w:hAnsi="Times New Roman" w:cs="Times New Roman"/>
                <w:strike/>
                <w:sz w:val="24"/>
                <w:szCs w:val="24"/>
              </w:rPr>
            </w:pPr>
            <w:r w:rsidRPr="005D4AA2">
              <w:rPr>
                <w:rFonts w:ascii="Times New Roman" w:hAnsi="Times New Roman" w:cs="Times New Roman"/>
                <w:strike/>
                <w:sz w:val="24"/>
                <w:szCs w:val="24"/>
              </w:rPr>
              <w:t>147</w:t>
            </w:r>
          </w:p>
        </w:tc>
      </w:tr>
      <w:tr w:rsidR="005D4AA2" w:rsidRPr="00561EFF" w:rsidTr="005D4AA2">
        <w:trPr>
          <w:trHeight w:val="411"/>
        </w:trPr>
        <w:tc>
          <w:tcPr>
            <w:tcW w:w="446" w:type="pct"/>
          </w:tcPr>
          <w:p w:rsidR="005D4AA2" w:rsidRPr="005D4AA2" w:rsidRDefault="005D4AA2" w:rsidP="004D5589">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10.</w:t>
            </w:r>
          </w:p>
        </w:tc>
        <w:tc>
          <w:tcPr>
            <w:tcW w:w="297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коричнева   -2,8 кг.</w:t>
            </w:r>
          </w:p>
        </w:tc>
        <w:tc>
          <w:tcPr>
            <w:tcW w:w="724" w:type="pct"/>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4D5589">
            <w:pPr>
              <w:jc w:val="center"/>
              <w:rPr>
                <w:rFonts w:ascii="Times New Roman" w:hAnsi="Times New Roman" w:cs="Times New Roman"/>
                <w:sz w:val="24"/>
                <w:szCs w:val="24"/>
              </w:rPr>
            </w:pPr>
            <w:r w:rsidRPr="005D4AA2">
              <w:rPr>
                <w:rFonts w:ascii="Times New Roman" w:hAnsi="Times New Roman" w:cs="Times New Roman"/>
                <w:sz w:val="24"/>
                <w:szCs w:val="24"/>
              </w:rPr>
              <w:t>14</w:t>
            </w:r>
            <w:r w:rsidRPr="005D4AA2">
              <w:rPr>
                <w:rFonts w:ascii="Times New Roman" w:hAnsi="Times New Roman" w:cs="Times New Roman"/>
                <w:sz w:val="24"/>
                <w:szCs w:val="24"/>
                <w:lang w:val="ru-RU"/>
              </w:rPr>
              <w:t>9</w:t>
            </w:r>
          </w:p>
        </w:tc>
      </w:tr>
      <w:tr w:rsidR="005D4AA2" w:rsidRPr="00561EFF" w:rsidTr="005D4AA2">
        <w:trPr>
          <w:trHeight w:val="411"/>
        </w:trPr>
        <w:tc>
          <w:tcPr>
            <w:tcW w:w="446" w:type="pct"/>
            <w:vAlign w:val="center"/>
          </w:tcPr>
          <w:p w:rsidR="005D4AA2" w:rsidRPr="005D4AA2" w:rsidRDefault="005D4AA2" w:rsidP="0048061C">
            <w:pPr>
              <w:jc w:val="center"/>
              <w:rPr>
                <w:rFonts w:ascii="Times New Roman" w:hAnsi="Times New Roman" w:cs="Times New Roman"/>
                <w:sz w:val="24"/>
                <w:szCs w:val="24"/>
              </w:rPr>
            </w:pPr>
            <w:r w:rsidRPr="005D4AA2">
              <w:rPr>
                <w:rFonts w:ascii="Times New Roman" w:hAnsi="Times New Roman" w:cs="Times New Roman"/>
                <w:sz w:val="24"/>
                <w:szCs w:val="24"/>
              </w:rPr>
              <w:t>11.</w:t>
            </w:r>
          </w:p>
        </w:tc>
        <w:tc>
          <w:tcPr>
            <w:tcW w:w="2974" w:type="pct"/>
          </w:tcPr>
          <w:p w:rsidR="005D4AA2" w:rsidRPr="005D4AA2" w:rsidRDefault="005D4AA2" w:rsidP="0048061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чорна   -2,8 кг.</w:t>
            </w:r>
          </w:p>
        </w:tc>
        <w:tc>
          <w:tcPr>
            <w:tcW w:w="724" w:type="pct"/>
          </w:tcPr>
          <w:p w:rsidR="005D4AA2" w:rsidRPr="005D4AA2" w:rsidRDefault="005D4AA2" w:rsidP="0048061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CF190C">
            <w:pPr>
              <w:jc w:val="center"/>
              <w:rPr>
                <w:rFonts w:ascii="Times New Roman" w:hAnsi="Times New Roman" w:cs="Times New Roman"/>
                <w:sz w:val="24"/>
                <w:szCs w:val="24"/>
                <w:lang w:val="ru-RU"/>
              </w:rPr>
            </w:pPr>
            <w:r w:rsidRPr="005D4AA2">
              <w:rPr>
                <w:rFonts w:ascii="Times New Roman" w:hAnsi="Times New Roman" w:cs="Times New Roman"/>
                <w:sz w:val="24"/>
                <w:szCs w:val="24"/>
              </w:rPr>
              <w:t>2</w:t>
            </w:r>
          </w:p>
        </w:tc>
      </w:tr>
      <w:tr w:rsidR="005D4AA2" w:rsidRPr="00561EFF" w:rsidTr="005D4AA2">
        <w:trPr>
          <w:trHeight w:val="417"/>
        </w:trPr>
        <w:tc>
          <w:tcPr>
            <w:tcW w:w="446" w:type="pct"/>
            <w:vAlign w:val="center"/>
          </w:tcPr>
          <w:p w:rsidR="005D4AA2" w:rsidRPr="005D4AA2" w:rsidRDefault="005D4AA2" w:rsidP="007243CC">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12.</w:t>
            </w:r>
          </w:p>
        </w:tc>
        <w:tc>
          <w:tcPr>
            <w:tcW w:w="297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червона   -2,8 кг.</w:t>
            </w:r>
          </w:p>
        </w:tc>
        <w:tc>
          <w:tcPr>
            <w:tcW w:w="72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10</w:t>
            </w:r>
          </w:p>
        </w:tc>
      </w:tr>
      <w:tr w:rsidR="005D4AA2" w:rsidRPr="00561EFF" w:rsidTr="005D4AA2">
        <w:trPr>
          <w:trHeight w:val="417"/>
        </w:trPr>
        <w:tc>
          <w:tcPr>
            <w:tcW w:w="446" w:type="pct"/>
            <w:vAlign w:val="center"/>
          </w:tcPr>
          <w:p w:rsidR="005D4AA2" w:rsidRPr="005D4AA2" w:rsidRDefault="005D4AA2" w:rsidP="007243CC">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13.</w:t>
            </w:r>
          </w:p>
        </w:tc>
        <w:tc>
          <w:tcPr>
            <w:tcW w:w="297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синя   -2,8 кг.</w:t>
            </w:r>
          </w:p>
        </w:tc>
        <w:tc>
          <w:tcPr>
            <w:tcW w:w="72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10</w:t>
            </w:r>
          </w:p>
        </w:tc>
      </w:tr>
      <w:tr w:rsidR="005D4AA2" w:rsidRPr="00561EFF" w:rsidTr="005D4AA2">
        <w:trPr>
          <w:trHeight w:val="417"/>
        </w:trPr>
        <w:tc>
          <w:tcPr>
            <w:tcW w:w="446" w:type="pct"/>
            <w:vAlign w:val="center"/>
          </w:tcPr>
          <w:p w:rsidR="005D4AA2" w:rsidRPr="005D4AA2" w:rsidRDefault="005D4AA2" w:rsidP="007243CC">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14.</w:t>
            </w:r>
          </w:p>
        </w:tc>
        <w:tc>
          <w:tcPr>
            <w:tcW w:w="297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блакитна   -2,8 кг.</w:t>
            </w:r>
          </w:p>
        </w:tc>
        <w:tc>
          <w:tcPr>
            <w:tcW w:w="72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3</w:t>
            </w:r>
          </w:p>
        </w:tc>
      </w:tr>
      <w:tr w:rsidR="005D4AA2" w:rsidRPr="00561EFF" w:rsidTr="005D4AA2">
        <w:trPr>
          <w:trHeight w:val="417"/>
        </w:trPr>
        <w:tc>
          <w:tcPr>
            <w:tcW w:w="446" w:type="pct"/>
            <w:vAlign w:val="center"/>
          </w:tcPr>
          <w:p w:rsidR="005D4AA2" w:rsidRPr="005D4AA2" w:rsidRDefault="005D4AA2" w:rsidP="007243CC">
            <w:pPr>
              <w:spacing w:before="100" w:beforeAutospacing="1" w:afterAutospacing="1"/>
              <w:jc w:val="center"/>
              <w:rPr>
                <w:rFonts w:ascii="Times New Roman" w:hAnsi="Times New Roman" w:cs="Times New Roman"/>
                <w:sz w:val="24"/>
                <w:szCs w:val="24"/>
              </w:rPr>
            </w:pPr>
            <w:r w:rsidRPr="005D4AA2">
              <w:rPr>
                <w:rFonts w:ascii="Times New Roman" w:hAnsi="Times New Roman" w:cs="Times New Roman"/>
                <w:sz w:val="24"/>
                <w:szCs w:val="24"/>
              </w:rPr>
              <w:t>15.</w:t>
            </w:r>
          </w:p>
        </w:tc>
        <w:tc>
          <w:tcPr>
            <w:tcW w:w="297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 xml:space="preserve">Емаль </w:t>
            </w:r>
            <w:proofErr w:type="spellStart"/>
            <w:r w:rsidRPr="005D4AA2">
              <w:rPr>
                <w:rFonts w:ascii="Times New Roman" w:hAnsi="Times New Roman" w:cs="Times New Roman"/>
                <w:sz w:val="24"/>
                <w:szCs w:val="24"/>
              </w:rPr>
              <w:t>алкідна</w:t>
            </w:r>
            <w:proofErr w:type="spellEnd"/>
            <w:r w:rsidRPr="005D4AA2">
              <w:rPr>
                <w:rFonts w:ascii="Times New Roman" w:hAnsi="Times New Roman" w:cs="Times New Roman"/>
                <w:sz w:val="24"/>
                <w:szCs w:val="24"/>
              </w:rPr>
              <w:t xml:space="preserve"> ПФ-115П фіолетова   -2,8 кг.</w:t>
            </w:r>
          </w:p>
        </w:tc>
        <w:tc>
          <w:tcPr>
            <w:tcW w:w="724" w:type="pct"/>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шт.</w:t>
            </w:r>
          </w:p>
        </w:tc>
        <w:tc>
          <w:tcPr>
            <w:tcW w:w="856" w:type="pct"/>
            <w:tcBorders>
              <w:right w:val="single" w:sz="1" w:space="0" w:color="000000"/>
            </w:tcBorders>
          </w:tcPr>
          <w:p w:rsidR="005D4AA2" w:rsidRPr="005D4AA2" w:rsidRDefault="005D4AA2" w:rsidP="007243CC">
            <w:pPr>
              <w:jc w:val="center"/>
              <w:rPr>
                <w:rFonts w:ascii="Times New Roman" w:hAnsi="Times New Roman" w:cs="Times New Roman"/>
                <w:sz w:val="24"/>
                <w:szCs w:val="24"/>
              </w:rPr>
            </w:pPr>
            <w:r w:rsidRPr="005D4AA2">
              <w:rPr>
                <w:rFonts w:ascii="Times New Roman" w:hAnsi="Times New Roman" w:cs="Times New Roman"/>
                <w:sz w:val="24"/>
                <w:szCs w:val="24"/>
              </w:rPr>
              <w:t>4</w:t>
            </w:r>
          </w:p>
        </w:tc>
      </w:tr>
      <w:tr w:rsidR="005D4AA2" w:rsidRPr="00561EFF" w:rsidTr="005D4AA2">
        <w:trPr>
          <w:trHeight w:val="417"/>
        </w:trPr>
        <w:tc>
          <w:tcPr>
            <w:tcW w:w="446" w:type="pct"/>
            <w:vAlign w:val="center"/>
          </w:tcPr>
          <w:p w:rsidR="005D4AA2" w:rsidRPr="007243CC" w:rsidRDefault="005D4AA2"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16.</w:t>
            </w:r>
          </w:p>
        </w:tc>
        <w:tc>
          <w:tcPr>
            <w:tcW w:w="2974" w:type="pct"/>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коричнева   - 0,9 кг.</w:t>
            </w:r>
          </w:p>
        </w:tc>
        <w:tc>
          <w:tcPr>
            <w:tcW w:w="724" w:type="pct"/>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5</w:t>
            </w:r>
          </w:p>
        </w:tc>
      </w:tr>
      <w:tr w:rsidR="005D4AA2" w:rsidRPr="00561EFF" w:rsidTr="005D4AA2">
        <w:trPr>
          <w:trHeight w:val="417"/>
        </w:trPr>
        <w:tc>
          <w:tcPr>
            <w:tcW w:w="446" w:type="pct"/>
            <w:vAlign w:val="center"/>
          </w:tcPr>
          <w:p w:rsidR="005D4AA2" w:rsidRPr="007243CC" w:rsidRDefault="005D4AA2"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17.</w:t>
            </w:r>
          </w:p>
        </w:tc>
        <w:tc>
          <w:tcPr>
            <w:tcW w:w="2974" w:type="pct"/>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Фарба акрилова , водоемульсійна фасадна (блиск – матова , колір - біла )</w:t>
            </w:r>
          </w:p>
        </w:tc>
        <w:tc>
          <w:tcPr>
            <w:tcW w:w="724" w:type="pct"/>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кг</w:t>
            </w:r>
          </w:p>
        </w:tc>
        <w:tc>
          <w:tcPr>
            <w:tcW w:w="856" w:type="pct"/>
            <w:tcBorders>
              <w:right w:val="single" w:sz="1" w:space="0" w:color="000000"/>
            </w:tcBorders>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10</w:t>
            </w:r>
          </w:p>
        </w:tc>
      </w:tr>
      <w:tr w:rsidR="005D4AA2" w:rsidRPr="00561EFF" w:rsidTr="005D4AA2">
        <w:trPr>
          <w:trHeight w:val="417"/>
        </w:trPr>
        <w:tc>
          <w:tcPr>
            <w:tcW w:w="446" w:type="pct"/>
            <w:vAlign w:val="center"/>
          </w:tcPr>
          <w:p w:rsidR="005D4AA2" w:rsidRPr="007243CC" w:rsidRDefault="005D4AA2"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18.</w:t>
            </w:r>
          </w:p>
        </w:tc>
        <w:tc>
          <w:tcPr>
            <w:tcW w:w="2974" w:type="pct"/>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Фарба акрилова , водоемульсійна для внутрішніх </w:t>
            </w:r>
            <w:r w:rsidRPr="007243CC">
              <w:rPr>
                <w:rFonts w:ascii="Times New Roman" w:hAnsi="Times New Roman" w:cs="Times New Roman"/>
                <w:sz w:val="24"/>
                <w:szCs w:val="24"/>
              </w:rPr>
              <w:lastRenderedPageBreak/>
              <w:t>робіт (блиск – матова , колір - біла )</w:t>
            </w:r>
          </w:p>
        </w:tc>
        <w:tc>
          <w:tcPr>
            <w:tcW w:w="724" w:type="pct"/>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lastRenderedPageBreak/>
              <w:t>кг</w:t>
            </w:r>
          </w:p>
        </w:tc>
        <w:tc>
          <w:tcPr>
            <w:tcW w:w="856" w:type="pct"/>
            <w:tcBorders>
              <w:right w:val="single" w:sz="1" w:space="0" w:color="000000"/>
            </w:tcBorders>
          </w:tcPr>
          <w:p w:rsidR="005D4AA2" w:rsidRPr="007243CC" w:rsidRDefault="005D4AA2" w:rsidP="007243CC">
            <w:pPr>
              <w:jc w:val="center"/>
              <w:rPr>
                <w:rFonts w:ascii="Times New Roman" w:hAnsi="Times New Roman" w:cs="Times New Roman"/>
                <w:sz w:val="24"/>
                <w:szCs w:val="24"/>
              </w:rPr>
            </w:pPr>
            <w:r w:rsidRPr="007243CC">
              <w:rPr>
                <w:rFonts w:ascii="Times New Roman" w:hAnsi="Times New Roman" w:cs="Times New Roman"/>
                <w:sz w:val="24"/>
                <w:szCs w:val="24"/>
              </w:rPr>
              <w:t>190</w:t>
            </w:r>
          </w:p>
        </w:tc>
      </w:tr>
    </w:tbl>
    <w:p w:rsidR="004D5589" w:rsidRPr="004D5589"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7243CC" w:rsidRPr="007243CC" w:rsidRDefault="007243CC" w:rsidP="007243CC">
      <w:pPr>
        <w:spacing w:after="0"/>
        <w:rPr>
          <w:rFonts w:ascii="Times New Roman" w:hAnsi="Times New Roman" w:cs="Times New Roman"/>
          <w:b/>
          <w:bCs/>
          <w:sz w:val="24"/>
          <w:szCs w:val="24"/>
        </w:rPr>
      </w:pPr>
      <w:r w:rsidRPr="007243CC">
        <w:rPr>
          <w:rFonts w:ascii="Times New Roman" w:hAnsi="Times New Roman" w:cs="Times New Roman"/>
          <w:b/>
          <w:bCs/>
          <w:sz w:val="24"/>
          <w:szCs w:val="24"/>
        </w:rPr>
        <w:t>Технічні вимоги до якості предмета закупівлі:</w:t>
      </w:r>
    </w:p>
    <w:tbl>
      <w:tblPr>
        <w:tblW w:w="10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8201"/>
      </w:tblGrid>
      <w:tr w:rsidR="007243CC" w:rsidRPr="007243CC" w:rsidTr="008D3502">
        <w:trPr>
          <w:trHeight w:val="23"/>
        </w:trPr>
        <w:tc>
          <w:tcPr>
            <w:tcW w:w="1852" w:type="dxa"/>
            <w:shd w:val="clear" w:color="auto" w:fill="auto"/>
            <w:vAlign w:val="center"/>
          </w:tcPr>
          <w:p w:rsidR="007243CC" w:rsidRPr="007243CC" w:rsidRDefault="007243CC" w:rsidP="008D3502">
            <w:pPr>
              <w:keepLines/>
              <w:widowControl w:val="0"/>
              <w:spacing w:after="0" w:line="240" w:lineRule="atLeast"/>
              <w:jc w:val="center"/>
              <w:rPr>
                <w:rFonts w:ascii="Times New Roman" w:hAnsi="Times New Roman" w:cs="Times New Roman"/>
                <w:bCs/>
                <w:sz w:val="24"/>
                <w:szCs w:val="24"/>
              </w:rPr>
            </w:pPr>
            <w:r w:rsidRPr="007243CC">
              <w:rPr>
                <w:rFonts w:ascii="Times New Roman" w:hAnsi="Times New Roman" w:cs="Times New Roman"/>
                <w:bCs/>
                <w:sz w:val="24"/>
                <w:szCs w:val="24"/>
              </w:rPr>
              <w:t>Найменування товару</w:t>
            </w:r>
          </w:p>
        </w:tc>
        <w:tc>
          <w:tcPr>
            <w:tcW w:w="8201" w:type="dxa"/>
            <w:vAlign w:val="center"/>
          </w:tcPr>
          <w:p w:rsidR="007243CC" w:rsidRPr="007243CC" w:rsidRDefault="007243CC" w:rsidP="008D3502">
            <w:pPr>
              <w:keepLines/>
              <w:widowControl w:val="0"/>
              <w:spacing w:after="0" w:line="240" w:lineRule="atLeast"/>
              <w:ind w:left="-108" w:right="-108"/>
              <w:jc w:val="center"/>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Характеристики, </w:t>
            </w:r>
          </w:p>
          <w:p w:rsidR="007243CC" w:rsidRPr="007243CC" w:rsidRDefault="007243CC" w:rsidP="008D3502">
            <w:pPr>
              <w:keepLines/>
              <w:widowControl w:val="0"/>
              <w:spacing w:after="0" w:line="240" w:lineRule="atLeast"/>
              <w:ind w:left="-108" w:right="-108"/>
              <w:jc w:val="center"/>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яким має відповідати товар</w:t>
            </w:r>
          </w:p>
        </w:tc>
      </w:tr>
      <w:tr w:rsidR="007243CC" w:rsidRPr="007243CC" w:rsidTr="008D3502">
        <w:trPr>
          <w:trHeight w:val="23"/>
        </w:trPr>
        <w:tc>
          <w:tcPr>
            <w:tcW w:w="1852" w:type="dxa"/>
            <w:shd w:val="clear" w:color="auto" w:fill="auto"/>
            <w:vAlign w:val="center"/>
          </w:tcPr>
          <w:p w:rsidR="007243CC" w:rsidRPr="007243CC" w:rsidRDefault="007243CC" w:rsidP="008D3502">
            <w:pPr>
              <w:keepLines/>
              <w:widowControl w:val="0"/>
              <w:spacing w:after="0" w:line="240" w:lineRule="atLeast"/>
              <w:rPr>
                <w:rFonts w:ascii="Times New Roman" w:hAnsi="Times New Roman" w:cs="Times New Roman"/>
                <w:b/>
                <w:sz w:val="24"/>
                <w:szCs w:val="24"/>
              </w:rPr>
            </w:pPr>
            <w:r w:rsidRPr="007243CC">
              <w:rPr>
                <w:rFonts w:ascii="Times New Roman" w:hAnsi="Times New Roman" w:cs="Times New Roman"/>
                <w:bCs/>
                <w:sz w:val="24"/>
                <w:szCs w:val="24"/>
              </w:rPr>
              <w:t xml:space="preserve">Емаль </w:t>
            </w:r>
            <w:proofErr w:type="spellStart"/>
            <w:r w:rsidRPr="007243CC">
              <w:rPr>
                <w:rFonts w:ascii="Times New Roman" w:hAnsi="Times New Roman" w:cs="Times New Roman"/>
                <w:bCs/>
                <w:sz w:val="24"/>
                <w:szCs w:val="24"/>
              </w:rPr>
              <w:t>алкідна</w:t>
            </w:r>
            <w:proofErr w:type="spellEnd"/>
            <w:r w:rsidRPr="007243CC">
              <w:rPr>
                <w:rFonts w:ascii="Times New Roman" w:hAnsi="Times New Roman" w:cs="Times New Roman"/>
                <w:bCs/>
                <w:sz w:val="24"/>
                <w:szCs w:val="24"/>
              </w:rPr>
              <w:t xml:space="preserve"> ПФ-115П </w:t>
            </w:r>
          </w:p>
          <w:p w:rsidR="007243CC" w:rsidRPr="007243CC" w:rsidRDefault="007243CC" w:rsidP="008D3502">
            <w:pPr>
              <w:keepLines/>
              <w:widowControl w:val="0"/>
              <w:spacing w:after="0" w:line="240" w:lineRule="atLeast"/>
              <w:rPr>
                <w:rFonts w:ascii="Times New Roman" w:hAnsi="Times New Roman" w:cs="Times New Roman"/>
                <w:b/>
                <w:sz w:val="24"/>
                <w:szCs w:val="24"/>
              </w:rPr>
            </w:pPr>
          </w:p>
        </w:tc>
        <w:tc>
          <w:tcPr>
            <w:tcW w:w="8201" w:type="dxa"/>
            <w:vAlign w:val="center"/>
          </w:tcPr>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b/>
                <w:bCs/>
                <w:i/>
                <w:iCs/>
                <w:color w:val="000000"/>
                <w:sz w:val="24"/>
                <w:szCs w:val="24"/>
              </w:rPr>
              <w:t>Призначення:</w:t>
            </w:r>
            <w:r w:rsidRPr="007243CC">
              <w:rPr>
                <w:rFonts w:ascii="Times New Roman" w:hAnsi="Times New Roman" w:cs="Times New Roman"/>
                <w:color w:val="000000"/>
                <w:sz w:val="24"/>
                <w:szCs w:val="24"/>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b/>
                <w:bCs/>
                <w:i/>
                <w:iCs/>
                <w:color w:val="000000"/>
                <w:sz w:val="24"/>
                <w:szCs w:val="24"/>
              </w:rPr>
              <w:t>Вміст ЛОС:</w:t>
            </w:r>
            <w:r w:rsidRPr="007243CC">
              <w:rPr>
                <w:rFonts w:ascii="Times New Roman" w:hAnsi="Times New Roman" w:cs="Times New Roman"/>
                <w:color w:val="000000"/>
                <w:sz w:val="24"/>
                <w:szCs w:val="24"/>
              </w:rPr>
              <w:t xml:space="preserve"> ≤ 500 г/л.</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b/>
                <w:bCs/>
                <w:i/>
                <w:iCs/>
                <w:color w:val="000000"/>
                <w:sz w:val="24"/>
                <w:szCs w:val="24"/>
              </w:rPr>
              <w:t>Строк (термін) придатності:</w:t>
            </w:r>
            <w:r w:rsidRPr="007243CC">
              <w:rPr>
                <w:rFonts w:ascii="Times New Roman" w:hAnsi="Times New Roman" w:cs="Times New Roman"/>
                <w:b/>
                <w:bCs/>
                <w:color w:val="000000"/>
                <w:sz w:val="24"/>
                <w:szCs w:val="24"/>
              </w:rPr>
              <w:t xml:space="preserve"> </w:t>
            </w:r>
            <w:r w:rsidRPr="007243CC">
              <w:rPr>
                <w:rFonts w:ascii="Times New Roman" w:hAnsi="Times New Roman" w:cs="Times New Roman"/>
                <w:color w:val="000000"/>
                <w:sz w:val="24"/>
                <w:szCs w:val="24"/>
              </w:rPr>
              <w:t>24 місяців від дати виготовлення.</w:t>
            </w:r>
          </w:p>
          <w:p w:rsidR="007243CC" w:rsidRPr="007243CC" w:rsidRDefault="007243CC" w:rsidP="008D3502">
            <w:pPr>
              <w:spacing w:after="0"/>
              <w:rPr>
                <w:rFonts w:ascii="Times New Roman" w:hAnsi="Times New Roman" w:cs="Times New Roman"/>
                <w:b/>
                <w:bCs/>
                <w:i/>
                <w:iCs/>
                <w:color w:val="000000"/>
                <w:sz w:val="24"/>
                <w:szCs w:val="24"/>
              </w:rPr>
            </w:pPr>
            <w:r w:rsidRPr="007243CC">
              <w:rPr>
                <w:rFonts w:ascii="Times New Roman" w:hAnsi="Times New Roman" w:cs="Times New Roman"/>
                <w:b/>
                <w:bCs/>
                <w:i/>
                <w:iCs/>
                <w:color w:val="000000"/>
                <w:sz w:val="24"/>
                <w:szCs w:val="24"/>
              </w:rPr>
              <w:t>Фізико-хімічні показники:</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Умовна в’язкість (віскозиметр ВЗ-246 (ВЗ-4) за температури (23 ± 0,5)°С, с, не менше - 100</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 xml:space="preserve">Ступінь </w:t>
            </w:r>
            <w:proofErr w:type="spellStart"/>
            <w:r w:rsidRPr="007243CC">
              <w:rPr>
                <w:rFonts w:ascii="Times New Roman" w:hAnsi="Times New Roman" w:cs="Times New Roman"/>
                <w:color w:val="000000"/>
                <w:sz w:val="24"/>
                <w:szCs w:val="24"/>
              </w:rPr>
              <w:t>перетиру</w:t>
            </w:r>
            <w:proofErr w:type="spellEnd"/>
            <w:r w:rsidRPr="007243CC">
              <w:rPr>
                <w:rFonts w:ascii="Times New Roman" w:hAnsi="Times New Roman" w:cs="Times New Roman"/>
                <w:color w:val="000000"/>
                <w:sz w:val="24"/>
                <w:szCs w:val="24"/>
              </w:rPr>
              <w:t xml:space="preserve">, </w:t>
            </w:r>
            <w:proofErr w:type="spellStart"/>
            <w:r w:rsidRPr="007243CC">
              <w:rPr>
                <w:rFonts w:ascii="Times New Roman" w:hAnsi="Times New Roman" w:cs="Times New Roman"/>
                <w:color w:val="000000"/>
                <w:sz w:val="24"/>
                <w:szCs w:val="24"/>
              </w:rPr>
              <w:t>мкм</w:t>
            </w:r>
            <w:proofErr w:type="spellEnd"/>
            <w:r w:rsidRPr="007243CC">
              <w:rPr>
                <w:rFonts w:ascii="Times New Roman" w:hAnsi="Times New Roman" w:cs="Times New Roman"/>
                <w:color w:val="000000"/>
                <w:sz w:val="24"/>
                <w:szCs w:val="24"/>
              </w:rPr>
              <w:t>, не більше - 35</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Масова частка нелетких речовин, %, не менше - 60</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Час висихання до ст.3 за температури (23 ± 2) ° С, год., не більше - 24</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Блиск покриття (кут 60°) - а) глянцевий, од., не менше 65</w:t>
            </w:r>
          </w:p>
          <w:p w:rsidR="007243CC" w:rsidRPr="007243CC" w:rsidRDefault="007243CC" w:rsidP="008D3502">
            <w:pPr>
              <w:spacing w:after="0"/>
              <w:rPr>
                <w:rFonts w:ascii="Times New Roman" w:hAnsi="Times New Roman" w:cs="Times New Roman"/>
                <w:color w:val="000000"/>
                <w:sz w:val="24"/>
                <w:szCs w:val="24"/>
              </w:rPr>
            </w:pPr>
            <w:proofErr w:type="spellStart"/>
            <w:r w:rsidRPr="007243CC">
              <w:rPr>
                <w:rFonts w:ascii="Times New Roman" w:hAnsi="Times New Roman" w:cs="Times New Roman"/>
                <w:color w:val="000000"/>
                <w:sz w:val="24"/>
                <w:szCs w:val="24"/>
              </w:rPr>
              <w:t>Покривність</w:t>
            </w:r>
            <w:proofErr w:type="spellEnd"/>
            <w:r w:rsidRPr="007243CC">
              <w:rPr>
                <w:rFonts w:ascii="Times New Roman" w:hAnsi="Times New Roman" w:cs="Times New Roman"/>
                <w:color w:val="000000"/>
                <w:sz w:val="24"/>
                <w:szCs w:val="24"/>
              </w:rPr>
              <w:t xml:space="preserve"> висушеної плівки, г/м² - 70-120</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 xml:space="preserve">Твердість покриття за маятниковим приладом (маятник </w:t>
            </w:r>
            <w:proofErr w:type="spellStart"/>
            <w:r w:rsidRPr="007243CC">
              <w:rPr>
                <w:rFonts w:ascii="Times New Roman" w:hAnsi="Times New Roman" w:cs="Times New Roman"/>
                <w:color w:val="000000"/>
                <w:sz w:val="24"/>
                <w:szCs w:val="24"/>
              </w:rPr>
              <w:t>Кеніга</w:t>
            </w:r>
            <w:proofErr w:type="spellEnd"/>
            <w:r w:rsidRPr="007243CC">
              <w:rPr>
                <w:rFonts w:ascii="Times New Roman" w:hAnsi="Times New Roman" w:cs="Times New Roman"/>
                <w:color w:val="000000"/>
                <w:sz w:val="24"/>
                <w:szCs w:val="24"/>
              </w:rPr>
              <w:t>), с, не менше - 25</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Адгезія покриття, бали, не більше - 1</w:t>
            </w:r>
          </w:p>
          <w:p w:rsidR="007243CC" w:rsidRPr="007243CC" w:rsidRDefault="007243CC" w:rsidP="008D3502">
            <w:pPr>
              <w:keepLines/>
              <w:widowControl w:val="0"/>
              <w:spacing w:after="0" w:line="240" w:lineRule="atLeast"/>
              <w:ind w:left="-108" w:right="-108"/>
              <w:rPr>
                <w:rFonts w:ascii="Times New Roman" w:hAnsi="Times New Roman" w:cs="Times New Roman"/>
                <w:color w:val="000000"/>
                <w:sz w:val="24"/>
                <w:szCs w:val="24"/>
              </w:rPr>
            </w:pPr>
            <w:r w:rsidRPr="007243CC">
              <w:rPr>
                <w:rFonts w:ascii="Times New Roman" w:hAnsi="Times New Roman" w:cs="Times New Roman"/>
                <w:color w:val="000000"/>
                <w:sz w:val="24"/>
                <w:szCs w:val="24"/>
              </w:rPr>
              <w:t>Стійкість покриття до дії води, ступінь, не більше – 1</w:t>
            </w:r>
          </w:p>
        </w:tc>
      </w:tr>
      <w:tr w:rsidR="007243CC" w:rsidRPr="007243CC" w:rsidTr="008D3502">
        <w:trPr>
          <w:trHeight w:val="23"/>
        </w:trPr>
        <w:tc>
          <w:tcPr>
            <w:tcW w:w="1852" w:type="dxa"/>
            <w:shd w:val="clear" w:color="auto" w:fill="auto"/>
          </w:tcPr>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ПФ-266.</w:t>
            </w:r>
          </w:p>
        </w:tc>
        <w:tc>
          <w:tcPr>
            <w:tcW w:w="8201" w:type="dxa"/>
            <w:vAlign w:val="center"/>
          </w:tcPr>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Призначення: для </w:t>
            </w:r>
            <w:proofErr w:type="spellStart"/>
            <w:r w:rsidRPr="007243CC">
              <w:rPr>
                <w:rFonts w:ascii="Times New Roman" w:hAnsi="Times New Roman" w:cs="Times New Roman"/>
                <w:bCs/>
                <w:color w:val="000000"/>
                <w:sz w:val="24"/>
                <w:szCs w:val="24"/>
              </w:rPr>
              <w:t>декоративно</w:t>
            </w:r>
            <w:proofErr w:type="spellEnd"/>
            <w:r w:rsidRPr="007243CC">
              <w:rPr>
                <w:rFonts w:ascii="Times New Roman" w:hAnsi="Times New Roman" w:cs="Times New Roman"/>
                <w:bCs/>
                <w:color w:val="000000"/>
                <w:sz w:val="24"/>
                <w:szCs w:val="24"/>
              </w:rPr>
              <w:t>-захисного фарбування дерев’яних підлог, інших дерев’яних та мінеральних (бетонних, цементних) поверхонь всередині приміщень.</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Вміст ЛОС: ≤ 500 г/л.</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Строк придатності: 24 місяці від дати виготовлення.</w:t>
            </w:r>
          </w:p>
          <w:p w:rsidR="007243CC" w:rsidRPr="007243CC" w:rsidRDefault="007243CC" w:rsidP="007243CC">
            <w:pPr>
              <w:keepLines/>
              <w:widowControl w:val="0"/>
              <w:spacing w:after="0" w:line="240" w:lineRule="atLeast"/>
              <w:ind w:left="-108" w:right="-108"/>
              <w:rPr>
                <w:rFonts w:ascii="Times New Roman" w:hAnsi="Times New Roman" w:cs="Times New Roman"/>
                <w:b/>
                <w:color w:val="000000"/>
                <w:sz w:val="24"/>
                <w:szCs w:val="24"/>
              </w:rPr>
            </w:pPr>
            <w:r w:rsidRPr="007243CC">
              <w:rPr>
                <w:rFonts w:ascii="Times New Roman" w:hAnsi="Times New Roman" w:cs="Times New Roman"/>
                <w:b/>
                <w:color w:val="000000"/>
                <w:sz w:val="24"/>
                <w:szCs w:val="24"/>
              </w:rPr>
              <w:t>Фізико-хімічні показники:</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Умовна в’язкість (віскозиметр ВЗ-246 (ВЗ-4) за температури (23 ± 0,5)°С, с, не менше - 100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Ступінь </w:t>
            </w:r>
            <w:proofErr w:type="spellStart"/>
            <w:r w:rsidRPr="007243CC">
              <w:rPr>
                <w:rFonts w:ascii="Times New Roman" w:hAnsi="Times New Roman" w:cs="Times New Roman"/>
                <w:bCs/>
                <w:color w:val="000000"/>
                <w:sz w:val="24"/>
                <w:szCs w:val="24"/>
              </w:rPr>
              <w:t>перетиру</w:t>
            </w:r>
            <w:proofErr w:type="spellEnd"/>
            <w:r w:rsidRPr="007243CC">
              <w:rPr>
                <w:rFonts w:ascii="Times New Roman" w:hAnsi="Times New Roman" w:cs="Times New Roman"/>
                <w:bCs/>
                <w:color w:val="000000"/>
                <w:sz w:val="24"/>
                <w:szCs w:val="24"/>
              </w:rPr>
              <w:t xml:space="preserve">, </w:t>
            </w:r>
            <w:proofErr w:type="spellStart"/>
            <w:r w:rsidRPr="007243CC">
              <w:rPr>
                <w:rFonts w:ascii="Times New Roman" w:hAnsi="Times New Roman" w:cs="Times New Roman"/>
                <w:bCs/>
                <w:color w:val="000000"/>
                <w:sz w:val="24"/>
                <w:szCs w:val="24"/>
              </w:rPr>
              <w:t>мкм</w:t>
            </w:r>
            <w:proofErr w:type="spellEnd"/>
            <w:r w:rsidRPr="007243CC">
              <w:rPr>
                <w:rFonts w:ascii="Times New Roman" w:hAnsi="Times New Roman" w:cs="Times New Roman"/>
                <w:bCs/>
                <w:color w:val="000000"/>
                <w:sz w:val="24"/>
                <w:szCs w:val="24"/>
              </w:rPr>
              <w:t>, не більше - 40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Масова частка нелетких речовин, %, не менше - 60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Час висихання до ст.3 за температури (23 ± 2) ° С, год., не більше - 24</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Блиск покриття (кут 60°), од., не менше</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- 65</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proofErr w:type="spellStart"/>
            <w:r w:rsidRPr="007243CC">
              <w:rPr>
                <w:rFonts w:ascii="Times New Roman" w:hAnsi="Times New Roman" w:cs="Times New Roman"/>
                <w:bCs/>
                <w:color w:val="000000"/>
                <w:sz w:val="24"/>
                <w:szCs w:val="24"/>
              </w:rPr>
              <w:t>Покривність</w:t>
            </w:r>
            <w:proofErr w:type="spellEnd"/>
            <w:r w:rsidRPr="007243CC">
              <w:rPr>
                <w:rFonts w:ascii="Times New Roman" w:hAnsi="Times New Roman" w:cs="Times New Roman"/>
                <w:bCs/>
                <w:color w:val="000000"/>
                <w:sz w:val="24"/>
                <w:szCs w:val="24"/>
              </w:rPr>
              <w:t xml:space="preserve"> висушеної плівки, г/м² - 60-100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Твердість покриття за маятниковим приладом (маятник </w:t>
            </w:r>
            <w:proofErr w:type="spellStart"/>
            <w:r w:rsidRPr="007243CC">
              <w:rPr>
                <w:rFonts w:ascii="Times New Roman" w:hAnsi="Times New Roman" w:cs="Times New Roman"/>
                <w:bCs/>
                <w:color w:val="000000"/>
                <w:sz w:val="24"/>
                <w:szCs w:val="24"/>
              </w:rPr>
              <w:t>Кеніга</w:t>
            </w:r>
            <w:proofErr w:type="spellEnd"/>
            <w:r w:rsidRPr="007243CC">
              <w:rPr>
                <w:rFonts w:ascii="Times New Roman" w:hAnsi="Times New Roman" w:cs="Times New Roman"/>
                <w:bCs/>
                <w:color w:val="000000"/>
                <w:sz w:val="24"/>
                <w:szCs w:val="24"/>
              </w:rPr>
              <w:t>), с, не менше - 30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Адгезія покриття, бали, не більше - 1</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Стійкість покриття до дії води, ступінь, не більше – 1</w:t>
            </w:r>
          </w:p>
        </w:tc>
      </w:tr>
      <w:tr w:rsidR="007243CC" w:rsidRPr="007243CC" w:rsidTr="008D3502">
        <w:trPr>
          <w:trHeight w:val="23"/>
        </w:trPr>
        <w:tc>
          <w:tcPr>
            <w:tcW w:w="1852" w:type="dxa"/>
            <w:shd w:val="clear" w:color="auto" w:fill="auto"/>
          </w:tcPr>
          <w:p w:rsidR="007243CC" w:rsidRPr="007243CC" w:rsidRDefault="007243CC" w:rsidP="00057CCD">
            <w:pPr>
              <w:keepLines/>
              <w:widowControl w:val="0"/>
              <w:spacing w:after="0" w:line="240" w:lineRule="atLeast"/>
              <w:jc w:val="center"/>
              <w:rPr>
                <w:rFonts w:ascii="Times New Roman" w:hAnsi="Times New Roman" w:cs="Times New Roman"/>
                <w:sz w:val="24"/>
                <w:szCs w:val="24"/>
              </w:rPr>
            </w:pPr>
            <w:r w:rsidRPr="007243CC">
              <w:rPr>
                <w:rFonts w:ascii="Times New Roman" w:hAnsi="Times New Roman" w:cs="Times New Roman"/>
                <w:sz w:val="24"/>
                <w:szCs w:val="24"/>
              </w:rPr>
              <w:t xml:space="preserve">Фарба акрилова , водоемульсійна </w:t>
            </w:r>
          </w:p>
        </w:tc>
        <w:tc>
          <w:tcPr>
            <w:tcW w:w="8201" w:type="dxa"/>
            <w:vAlign w:val="center"/>
          </w:tcPr>
          <w:p w:rsid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Фарба водоемульсійна фасадна.</w:t>
            </w:r>
          </w:p>
          <w:p w:rsidR="00057CCD" w:rsidRPr="00057CCD"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 xml:space="preserve">Призначення: для фарбування поверхонь внутрішніх приміщень, виконаних з мінеральних (штукатурка, шпаклівка, цегла, бетон), гіпсових та дерев'яних поверхонь, шпалер на паперовій та скловолокнистої основі, а також фасадів </w:t>
            </w:r>
            <w:r w:rsidRPr="00057CCD">
              <w:rPr>
                <w:rFonts w:ascii="Times New Roman" w:hAnsi="Times New Roman" w:cs="Times New Roman"/>
                <w:bCs/>
                <w:color w:val="000000"/>
                <w:sz w:val="24"/>
                <w:szCs w:val="24"/>
              </w:rPr>
              <w:lastRenderedPageBreak/>
              <w:t xml:space="preserve">будівель. </w:t>
            </w:r>
          </w:p>
          <w:p w:rsidR="00057CCD"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Вміст ЛОС: ≤ 30 г/л.</w:t>
            </w:r>
          </w:p>
          <w:p w:rsidR="00057CCD" w:rsidRPr="007243CC" w:rsidRDefault="002B496E" w:rsidP="00057CCD">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Колір: Біла.</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Блиск – матовий.</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Витрата: від 0,1 до 0,3 л / м2 при одноразовому нанесенні.</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Температура експлуатації: від + 5 ° С до + 30 ° С.</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Фасування в ємності об’ємом 10-14 кг, у разі збільшення</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та/або зменшення об’єму фасування загальна кількість</w:t>
            </w:r>
          </w:p>
          <w:p w:rsid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поставленого товару не може бути меншою від заявленої.</w:t>
            </w:r>
          </w:p>
          <w:p w:rsidR="002B496E" w:rsidRPr="007243CC" w:rsidRDefault="002B496E" w:rsidP="007243CC">
            <w:pPr>
              <w:keepLines/>
              <w:widowControl w:val="0"/>
              <w:spacing w:after="0" w:line="240" w:lineRule="atLeast"/>
              <w:ind w:right="-108" w:hanging="2"/>
              <w:rPr>
                <w:rFonts w:ascii="Times New Roman" w:hAnsi="Times New Roman" w:cs="Times New Roman"/>
                <w:bCs/>
                <w:color w:val="000000"/>
                <w:sz w:val="24"/>
                <w:szCs w:val="24"/>
              </w:rPr>
            </w:pPr>
          </w:p>
        </w:tc>
      </w:tr>
      <w:tr w:rsidR="007243CC" w:rsidRPr="007243CC" w:rsidTr="008D3502">
        <w:trPr>
          <w:trHeight w:val="23"/>
        </w:trPr>
        <w:tc>
          <w:tcPr>
            <w:tcW w:w="1852" w:type="dxa"/>
            <w:shd w:val="clear" w:color="auto" w:fill="auto"/>
          </w:tcPr>
          <w:p w:rsidR="007243CC" w:rsidRPr="007243CC" w:rsidRDefault="00717515" w:rsidP="00057CCD">
            <w:pPr>
              <w:keepLines/>
              <w:widowControl w:val="0"/>
              <w:spacing w:after="0" w:line="240" w:lineRule="atLeast"/>
              <w:jc w:val="center"/>
              <w:rPr>
                <w:rFonts w:ascii="Times New Roman" w:hAnsi="Times New Roman" w:cs="Times New Roman"/>
                <w:sz w:val="24"/>
                <w:szCs w:val="24"/>
              </w:rPr>
            </w:pPr>
            <w:r w:rsidRPr="00717515">
              <w:rPr>
                <w:rFonts w:ascii="Times New Roman" w:hAnsi="Times New Roman" w:cs="Times New Roman"/>
                <w:sz w:val="24"/>
                <w:szCs w:val="24"/>
              </w:rPr>
              <w:lastRenderedPageBreak/>
              <w:t xml:space="preserve">Фарба акрилова , водоемульсійна </w:t>
            </w:r>
          </w:p>
        </w:tc>
        <w:tc>
          <w:tcPr>
            <w:tcW w:w="8201" w:type="dxa"/>
            <w:vAlign w:val="center"/>
          </w:tcPr>
          <w:p w:rsid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Фарба водоемульсійна для внутрішніх робіт</w:t>
            </w:r>
          </w:p>
          <w:p w:rsidR="00057CCD" w:rsidRPr="00057CCD"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Призначення: 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rsidR="00057CCD" w:rsidRPr="00A03DF6"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Вміст ЛОС: ≤ 30 г/л.</w:t>
            </w:r>
          </w:p>
          <w:p w:rsidR="00057CCD" w:rsidRDefault="00057CCD" w:rsidP="00A03DF6">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1.</w:t>
            </w:r>
            <w:r w:rsidRPr="00057CCD">
              <w:rPr>
                <w:rFonts w:ascii="Times New Roman" w:hAnsi="Times New Roman" w:cs="Times New Roman"/>
                <w:bCs/>
                <w:color w:val="000000"/>
                <w:sz w:val="24"/>
                <w:szCs w:val="24"/>
              </w:rPr>
              <w:tab/>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r>
              <w:rPr>
                <w:rFonts w:ascii="Times New Roman" w:hAnsi="Times New Roman" w:cs="Times New Roman"/>
                <w:bCs/>
                <w:color w:val="000000"/>
                <w:sz w:val="24"/>
                <w:szCs w:val="24"/>
              </w:rPr>
              <w:t>.</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Колір: Біл</w:t>
            </w:r>
            <w:r w:rsidR="002B496E">
              <w:rPr>
                <w:rFonts w:ascii="Times New Roman" w:hAnsi="Times New Roman" w:cs="Times New Roman"/>
                <w:bCs/>
                <w:color w:val="000000"/>
                <w:sz w:val="24"/>
                <w:szCs w:val="24"/>
              </w:rPr>
              <w:t>ий</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Блиск – матовий.</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2.</w:t>
            </w:r>
            <w:r w:rsidRPr="002B496E">
              <w:rPr>
                <w:rFonts w:ascii="Times New Roman" w:hAnsi="Times New Roman" w:cs="Times New Roman"/>
                <w:bCs/>
                <w:color w:val="000000"/>
                <w:sz w:val="24"/>
                <w:szCs w:val="24"/>
              </w:rPr>
              <w:tab/>
              <w:t xml:space="preserve">В'язкість за ротаційним віскозиметром, </w:t>
            </w:r>
            <w:proofErr w:type="spellStart"/>
            <w:r w:rsidRPr="002B496E">
              <w:rPr>
                <w:rFonts w:ascii="Times New Roman" w:hAnsi="Times New Roman" w:cs="Times New Roman"/>
                <w:bCs/>
                <w:color w:val="000000"/>
                <w:sz w:val="24"/>
                <w:szCs w:val="24"/>
              </w:rPr>
              <w:t>мПа∙с</w:t>
            </w:r>
            <w:proofErr w:type="spellEnd"/>
            <w:r w:rsidRPr="002B496E">
              <w:rPr>
                <w:rFonts w:ascii="Times New Roman" w:hAnsi="Times New Roman" w:cs="Times New Roman"/>
                <w:bCs/>
                <w:color w:val="000000"/>
                <w:sz w:val="24"/>
                <w:szCs w:val="24"/>
              </w:rPr>
              <w:t xml:space="preserve"> (</w:t>
            </w:r>
            <w:proofErr w:type="spellStart"/>
            <w:r w:rsidRPr="002B496E">
              <w:rPr>
                <w:rFonts w:ascii="Times New Roman" w:hAnsi="Times New Roman" w:cs="Times New Roman"/>
                <w:bCs/>
                <w:color w:val="000000"/>
                <w:sz w:val="24"/>
                <w:szCs w:val="24"/>
              </w:rPr>
              <w:t>сР</w:t>
            </w:r>
            <w:proofErr w:type="spellEnd"/>
            <w:r w:rsidRPr="002B496E">
              <w:rPr>
                <w:rFonts w:ascii="Times New Roman" w:hAnsi="Times New Roman" w:cs="Times New Roman"/>
                <w:bCs/>
                <w:color w:val="000000"/>
                <w:sz w:val="24"/>
                <w:szCs w:val="24"/>
              </w:rPr>
              <w:t xml:space="preserve">), </w:t>
            </w:r>
            <w:proofErr w:type="spellStart"/>
            <w:r w:rsidRPr="002B496E">
              <w:rPr>
                <w:rFonts w:ascii="Times New Roman" w:hAnsi="Times New Roman" w:cs="Times New Roman"/>
                <w:bCs/>
                <w:color w:val="000000"/>
                <w:sz w:val="24"/>
                <w:szCs w:val="24"/>
              </w:rPr>
              <w:t>шпіндель</w:t>
            </w:r>
            <w:proofErr w:type="spellEnd"/>
            <w:r w:rsidRPr="002B496E">
              <w:rPr>
                <w:rFonts w:ascii="Times New Roman" w:hAnsi="Times New Roman" w:cs="Times New Roman"/>
                <w:bCs/>
                <w:color w:val="000000"/>
                <w:sz w:val="24"/>
                <w:szCs w:val="24"/>
              </w:rPr>
              <w:t xml:space="preserve"> № 5, швидкість 5 - 5000-50000</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3.</w:t>
            </w:r>
            <w:r w:rsidRPr="002B496E">
              <w:rPr>
                <w:rFonts w:ascii="Times New Roman" w:hAnsi="Times New Roman" w:cs="Times New Roman"/>
                <w:bCs/>
                <w:color w:val="000000"/>
                <w:sz w:val="24"/>
                <w:szCs w:val="24"/>
              </w:rPr>
              <w:tab/>
            </w:r>
            <w:proofErr w:type="spellStart"/>
            <w:r w:rsidRPr="002B496E">
              <w:rPr>
                <w:rFonts w:ascii="Times New Roman" w:hAnsi="Times New Roman" w:cs="Times New Roman"/>
                <w:bCs/>
                <w:color w:val="000000"/>
                <w:sz w:val="24"/>
                <w:szCs w:val="24"/>
              </w:rPr>
              <w:t>рН</w:t>
            </w:r>
            <w:proofErr w:type="spellEnd"/>
            <w:r w:rsidRPr="002B496E">
              <w:rPr>
                <w:rFonts w:ascii="Times New Roman" w:hAnsi="Times New Roman" w:cs="Times New Roman"/>
                <w:bCs/>
                <w:color w:val="000000"/>
                <w:sz w:val="24"/>
                <w:szCs w:val="24"/>
              </w:rPr>
              <w:t xml:space="preserve"> - 8,5-11</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4.</w:t>
            </w:r>
            <w:r w:rsidRPr="002B496E">
              <w:rPr>
                <w:rFonts w:ascii="Times New Roman" w:hAnsi="Times New Roman" w:cs="Times New Roman"/>
                <w:bCs/>
                <w:color w:val="000000"/>
                <w:sz w:val="24"/>
                <w:szCs w:val="24"/>
              </w:rPr>
              <w:tab/>
              <w:t>Масова частка нелетких речовин, % - 50-60</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5.</w:t>
            </w:r>
            <w:r w:rsidRPr="002B496E">
              <w:rPr>
                <w:rFonts w:ascii="Times New Roman" w:hAnsi="Times New Roman" w:cs="Times New Roman"/>
                <w:bCs/>
                <w:color w:val="000000"/>
                <w:sz w:val="24"/>
                <w:szCs w:val="24"/>
              </w:rPr>
              <w:tab/>
              <w:t>Густина, г/см³, не менше - 1,45</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6.</w:t>
            </w:r>
            <w:r w:rsidRPr="002B496E">
              <w:rPr>
                <w:rFonts w:ascii="Times New Roman" w:hAnsi="Times New Roman" w:cs="Times New Roman"/>
                <w:bCs/>
                <w:color w:val="000000"/>
                <w:sz w:val="24"/>
                <w:szCs w:val="24"/>
              </w:rPr>
              <w:tab/>
              <w:t>Час висихання до ст. 3, год., не більше - 1</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7.</w:t>
            </w:r>
            <w:r w:rsidRPr="002B496E">
              <w:rPr>
                <w:rFonts w:ascii="Times New Roman" w:hAnsi="Times New Roman" w:cs="Times New Roman"/>
                <w:bCs/>
                <w:color w:val="000000"/>
                <w:sz w:val="24"/>
                <w:szCs w:val="24"/>
              </w:rPr>
              <w:tab/>
              <w:t xml:space="preserve">Розмір частинок (зернистість), </w:t>
            </w:r>
            <w:proofErr w:type="spellStart"/>
            <w:r w:rsidRPr="002B496E">
              <w:rPr>
                <w:rFonts w:ascii="Times New Roman" w:hAnsi="Times New Roman" w:cs="Times New Roman"/>
                <w:bCs/>
                <w:color w:val="000000"/>
                <w:sz w:val="24"/>
                <w:szCs w:val="24"/>
              </w:rPr>
              <w:t>мкм</w:t>
            </w:r>
            <w:proofErr w:type="spellEnd"/>
            <w:r w:rsidRPr="002B496E">
              <w:rPr>
                <w:rFonts w:ascii="Times New Roman" w:hAnsi="Times New Roman" w:cs="Times New Roman"/>
                <w:bCs/>
                <w:color w:val="000000"/>
                <w:sz w:val="24"/>
                <w:szCs w:val="24"/>
              </w:rPr>
              <w:t>, не більше - 30</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8.</w:t>
            </w:r>
            <w:r w:rsidRPr="002B496E">
              <w:rPr>
                <w:rFonts w:ascii="Times New Roman" w:hAnsi="Times New Roman" w:cs="Times New Roman"/>
                <w:bCs/>
                <w:color w:val="000000"/>
                <w:sz w:val="24"/>
                <w:szCs w:val="24"/>
              </w:rPr>
              <w:tab/>
              <w:t>Ступінь блиску, кут 85°, од., не більше (ДСТУ EN 13300) – 10 (матова)</w:t>
            </w:r>
          </w:p>
          <w:p w:rsidR="00A03DF6" w:rsidRPr="00A03DF6"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9.</w:t>
            </w:r>
            <w:r w:rsidRPr="002B496E">
              <w:rPr>
                <w:rFonts w:ascii="Times New Roman" w:hAnsi="Times New Roman" w:cs="Times New Roman"/>
                <w:bCs/>
                <w:color w:val="000000"/>
                <w:sz w:val="24"/>
                <w:szCs w:val="24"/>
              </w:rPr>
              <w:tab/>
              <w:t>Коефіцієнт контрастності, %, не менше (ДСТУ EN 13300) – 95 (3 клас)</w:t>
            </w:r>
            <w:r w:rsidR="00A03DF6" w:rsidRPr="00A03DF6">
              <w:rPr>
                <w:rFonts w:ascii="Times New Roman" w:hAnsi="Times New Roman" w:cs="Times New Roman"/>
                <w:bCs/>
                <w:color w:val="000000"/>
                <w:sz w:val="24"/>
                <w:szCs w:val="24"/>
              </w:rPr>
              <w:t>Витрата: 0,15- 0,2 л / м2 при одноразовому нанесенні.</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Фасування в ємності об’ємом 10-14 кг, у разі збільшення</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та/або зменшення об’єму фасування загальна кількість</w:t>
            </w:r>
          </w:p>
          <w:p w:rsidR="007243CC"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поставленого товару не може бути меншою від заявленої.</w:t>
            </w:r>
          </w:p>
          <w:p w:rsidR="002B496E" w:rsidRPr="007243CC" w:rsidRDefault="002B496E" w:rsidP="00A03DF6">
            <w:pPr>
              <w:keepLines/>
              <w:widowControl w:val="0"/>
              <w:spacing w:after="0" w:line="240" w:lineRule="atLeast"/>
              <w:ind w:right="-108" w:hanging="2"/>
              <w:rPr>
                <w:rFonts w:ascii="Times New Roman" w:hAnsi="Times New Roman" w:cs="Times New Roman"/>
                <w:bCs/>
                <w:color w:val="000000"/>
                <w:sz w:val="24"/>
                <w:szCs w:val="24"/>
              </w:rPr>
            </w:pPr>
          </w:p>
        </w:tc>
      </w:tr>
    </w:tbl>
    <w:p w:rsidR="00A03DF6" w:rsidRPr="00F54FD3" w:rsidRDefault="00A03DF6" w:rsidP="00A03DF6">
      <w:pPr>
        <w:shd w:val="clear" w:color="auto" w:fill="FFFFFF"/>
        <w:tabs>
          <w:tab w:val="left" w:pos="1134"/>
        </w:tabs>
        <w:spacing w:after="0"/>
        <w:ind w:right="-1" w:firstLine="709"/>
        <w:rPr>
          <w:i/>
          <w:iCs/>
          <w:sz w:val="20"/>
          <w:lang w:val="ru-RU"/>
        </w:rPr>
      </w:pPr>
    </w:p>
    <w:p w:rsidR="00A03DF6" w:rsidRPr="00A03DF6" w:rsidRDefault="00A03DF6" w:rsidP="00A03DF6">
      <w:pPr>
        <w:shd w:val="clear" w:color="auto" w:fill="FFFFFF"/>
        <w:tabs>
          <w:tab w:val="left" w:pos="1134"/>
        </w:tabs>
        <w:spacing w:after="0"/>
        <w:ind w:right="-1" w:firstLine="709"/>
        <w:rPr>
          <w:rFonts w:ascii="Times New Roman" w:hAnsi="Times New Roman" w:cs="Times New Roman"/>
          <w:b/>
          <w:i/>
          <w:iCs/>
          <w:sz w:val="24"/>
          <w:szCs w:val="24"/>
        </w:rPr>
      </w:pPr>
      <w:r w:rsidRPr="00AB25E3">
        <w:rPr>
          <w:i/>
          <w:iCs/>
          <w:sz w:val="20"/>
        </w:rPr>
        <w:t xml:space="preserve">В місцях, де технічна специфікація містить посилання на конкретні торговельну марку чи фірму,  </w:t>
      </w:r>
      <w:r w:rsidRPr="00A03DF6">
        <w:rPr>
          <w:rFonts w:ascii="Times New Roman" w:hAnsi="Times New Roman" w:cs="Times New Roman"/>
          <w:i/>
          <w:iCs/>
          <w:sz w:val="24"/>
          <w:szCs w:val="24"/>
        </w:rPr>
        <w:t>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A03DF6" w:rsidRPr="00A03DF6" w:rsidRDefault="00A03DF6" w:rsidP="00A03DF6">
      <w:pPr>
        <w:shd w:val="clear" w:color="auto" w:fill="FFFFFF"/>
        <w:tabs>
          <w:tab w:val="left" w:pos="1134"/>
        </w:tabs>
        <w:spacing w:after="0"/>
        <w:ind w:right="-1" w:firstLine="709"/>
        <w:rPr>
          <w:rFonts w:ascii="Times New Roman" w:hAnsi="Times New Roman" w:cs="Times New Roman"/>
          <w:b/>
          <w:sz w:val="24"/>
          <w:szCs w:val="24"/>
        </w:rPr>
      </w:pPr>
    </w:p>
    <w:p w:rsidR="00A03DF6" w:rsidRPr="00A03DF6" w:rsidRDefault="00A03DF6" w:rsidP="00A03DF6">
      <w:pPr>
        <w:shd w:val="clear" w:color="auto" w:fill="FFFFFF"/>
        <w:tabs>
          <w:tab w:val="left" w:pos="1134"/>
        </w:tabs>
        <w:spacing w:after="0"/>
        <w:ind w:right="-1" w:firstLine="709"/>
        <w:rPr>
          <w:rFonts w:ascii="Times New Roman" w:hAnsi="Times New Roman" w:cs="Times New Roman"/>
          <w:b/>
          <w:sz w:val="24"/>
          <w:szCs w:val="24"/>
        </w:rPr>
      </w:pPr>
      <w:r w:rsidRPr="00A03DF6">
        <w:rPr>
          <w:rFonts w:ascii="Times New Roman" w:hAnsi="Times New Roman" w:cs="Times New Roman"/>
          <w:b/>
          <w:sz w:val="24"/>
          <w:szCs w:val="24"/>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A03DF6" w:rsidRPr="00A03DF6" w:rsidRDefault="00A03DF6" w:rsidP="00A03DF6">
      <w:pPr>
        <w:shd w:val="clear" w:color="auto" w:fill="FFFFFF"/>
        <w:spacing w:after="0"/>
        <w:ind w:firstLine="709"/>
        <w:jc w:val="both"/>
        <w:rPr>
          <w:rFonts w:ascii="Times New Roman" w:hAnsi="Times New Roman" w:cs="Times New Roman"/>
          <w:color w:val="000000"/>
          <w:sz w:val="24"/>
          <w:szCs w:val="24"/>
          <w:lang w:bidi="uk-UA"/>
        </w:rPr>
      </w:pPr>
      <w:r w:rsidRPr="00A03DF6">
        <w:rPr>
          <w:rFonts w:ascii="Times New Roman" w:hAnsi="Times New Roman" w:cs="Times New Roman"/>
          <w:sz w:val="24"/>
          <w:szCs w:val="24"/>
        </w:rPr>
        <w:t xml:space="preserve">1. </w:t>
      </w:r>
      <w:r w:rsidRPr="00A03DF6">
        <w:rPr>
          <w:rFonts w:ascii="Times New Roman" w:hAnsi="Times New Roman" w:cs="Times New Roman"/>
          <w:color w:val="000000"/>
          <w:sz w:val="24"/>
          <w:szCs w:val="24"/>
          <w:lang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rsidR="00A03DF6" w:rsidRPr="00A03DF6" w:rsidRDefault="00A03DF6" w:rsidP="00A03DF6">
      <w:pPr>
        <w:widowControl w:val="0"/>
        <w:shd w:val="clear" w:color="auto" w:fill="FFFFFF"/>
        <w:tabs>
          <w:tab w:val="left" w:pos="1033"/>
        </w:tabs>
        <w:spacing w:after="0"/>
        <w:ind w:firstLine="709"/>
        <w:jc w:val="both"/>
        <w:rPr>
          <w:rFonts w:ascii="Times New Roman" w:hAnsi="Times New Roman" w:cs="Times New Roman"/>
          <w:sz w:val="24"/>
          <w:szCs w:val="24"/>
        </w:rPr>
      </w:pPr>
      <w:r w:rsidRPr="00A03DF6">
        <w:rPr>
          <w:rFonts w:ascii="Times New Roman" w:hAnsi="Times New Roman" w:cs="Times New Roman"/>
          <w:sz w:val="24"/>
          <w:szCs w:val="24"/>
        </w:rPr>
        <w:t xml:space="preserve">2.Висновки державної санітарно-епідеміологічної експертизи на кожне найменування </w:t>
      </w:r>
      <w:r w:rsidRPr="00A03DF6">
        <w:rPr>
          <w:rFonts w:ascii="Times New Roman" w:hAnsi="Times New Roman" w:cs="Times New Roman"/>
          <w:sz w:val="24"/>
          <w:szCs w:val="24"/>
        </w:rPr>
        <w:lastRenderedPageBreak/>
        <w:t>предмету закупівлі із зазначенням повної назви об’єкту експертизи (що повинна співпадати з назвою запропонованої продукції), відповідність ДСТУ/ТУ.</w:t>
      </w:r>
    </w:p>
    <w:p w:rsidR="00A03DF6" w:rsidRPr="00A03DF6" w:rsidRDefault="00A03DF6" w:rsidP="00A03DF6">
      <w:pPr>
        <w:shd w:val="clear" w:color="auto" w:fill="FFFFFF"/>
        <w:spacing w:after="0"/>
        <w:ind w:firstLine="709"/>
        <w:jc w:val="both"/>
        <w:rPr>
          <w:rFonts w:ascii="Times New Roman" w:eastAsia="Tahoma" w:hAnsi="Times New Roman" w:cs="Times New Roman"/>
          <w:bCs/>
          <w:color w:val="00000A"/>
          <w:sz w:val="24"/>
          <w:szCs w:val="24"/>
          <w:lang w:eastAsia="zh-CN" w:bidi="hi-IN"/>
        </w:rPr>
      </w:pPr>
      <w:r w:rsidRPr="00A03DF6">
        <w:rPr>
          <w:rFonts w:ascii="Times New Roman" w:hAnsi="Times New Roman" w:cs="Times New Roman"/>
          <w:sz w:val="24"/>
          <w:szCs w:val="24"/>
        </w:rPr>
        <w:t>3.Сертифікат системи управління якістю виробника на відповідність вимогам ДСТУ ISO 9001:2015</w:t>
      </w:r>
      <w:r w:rsidRPr="00A03DF6">
        <w:rPr>
          <w:rFonts w:ascii="Times New Roman" w:eastAsia="Tahoma" w:hAnsi="Times New Roman" w:cs="Times New Roman"/>
          <w:bCs/>
          <w:color w:val="00000A"/>
          <w:sz w:val="24"/>
          <w:szCs w:val="24"/>
          <w:lang w:eastAsia="zh-CN" w:bidi="hi-IN"/>
        </w:rPr>
        <w:t>.</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A03DF6" w:rsidRPr="00A03DF6" w:rsidRDefault="00A03DF6" w:rsidP="00A03DF6">
      <w:pPr>
        <w:shd w:val="clear" w:color="auto" w:fill="FFFFFF"/>
        <w:spacing w:after="0" w:line="256" w:lineRule="auto"/>
        <w:ind w:firstLine="709"/>
        <w:jc w:val="both"/>
        <w:rPr>
          <w:rFonts w:ascii="Times New Roman" w:hAnsi="Times New Roman" w:cs="Times New Roman"/>
          <w:bCs/>
          <w:sz w:val="24"/>
          <w:szCs w:val="24"/>
        </w:rPr>
      </w:pPr>
      <w:r w:rsidRPr="00A03DF6">
        <w:rPr>
          <w:rFonts w:ascii="Times New Roman" w:hAnsi="Times New Roman" w:cs="Times New Roman"/>
          <w:sz w:val="24"/>
          <w:szCs w:val="24"/>
        </w:rPr>
        <w:t>5.К</w:t>
      </w:r>
      <w:r w:rsidRPr="00A03DF6">
        <w:rPr>
          <w:rFonts w:ascii="Times New Roman" w:hAnsi="Times New Roman" w:cs="Times New Roman"/>
          <w:bCs/>
          <w:sz w:val="24"/>
          <w:szCs w:val="24"/>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 xml:space="preserve">6.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A03DF6">
        <w:rPr>
          <w:rFonts w:ascii="Times New Roman" w:hAnsi="Times New Roman" w:cs="Times New Roman"/>
          <w:sz w:val="24"/>
          <w:szCs w:val="24"/>
        </w:rPr>
        <w:t>затв</w:t>
      </w:r>
      <w:proofErr w:type="spellEnd"/>
      <w:r w:rsidRPr="00A03DF6">
        <w:rPr>
          <w:rFonts w:ascii="Times New Roman" w:hAnsi="Times New Roman" w:cs="Times New Roman"/>
          <w:sz w:val="24"/>
          <w:szCs w:val="24"/>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7.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A03DF6" w:rsidRPr="00A03DF6" w:rsidRDefault="00A03DF6" w:rsidP="00A03DF6">
      <w:pPr>
        <w:shd w:val="clear" w:color="auto" w:fill="FFFFFF"/>
        <w:spacing w:after="0"/>
        <w:contextualSpacing/>
        <w:jc w:val="both"/>
        <w:rPr>
          <w:rFonts w:ascii="Times New Roman" w:hAnsi="Times New Roman" w:cs="Times New Roman"/>
          <w:sz w:val="24"/>
          <w:szCs w:val="24"/>
          <w:lang w:eastAsia="ar-SA"/>
        </w:rPr>
      </w:pPr>
      <w:r w:rsidRPr="00A03DF6">
        <w:rPr>
          <w:rFonts w:ascii="Times New Roman" w:hAnsi="Times New Roman" w:cs="Times New Roman"/>
          <w:sz w:val="24"/>
          <w:szCs w:val="24"/>
        </w:rPr>
        <w:t>8.</w:t>
      </w:r>
      <w:r w:rsidRPr="00A03DF6">
        <w:rPr>
          <w:rFonts w:ascii="Times New Roman" w:hAnsi="Times New Roman" w:cs="Times New Roman"/>
          <w:sz w:val="24"/>
          <w:szCs w:val="24"/>
          <w:lang w:eastAsia="ar-S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rsidR="00A03DF6" w:rsidRPr="00A03DF6" w:rsidRDefault="00A03DF6" w:rsidP="00A03DF6">
      <w:pPr>
        <w:shd w:val="clear" w:color="auto" w:fill="FFFFFF"/>
        <w:spacing w:after="0" w:line="256" w:lineRule="auto"/>
        <w:jc w:val="both"/>
        <w:rPr>
          <w:rFonts w:ascii="Times New Roman" w:hAnsi="Times New Roman" w:cs="Times New Roman"/>
          <w:sz w:val="24"/>
          <w:szCs w:val="24"/>
        </w:rPr>
      </w:pPr>
      <w:r w:rsidRPr="00A03DF6">
        <w:rPr>
          <w:rFonts w:ascii="Times New Roman" w:hAnsi="Times New Roman" w:cs="Times New Roman"/>
          <w:sz w:val="24"/>
          <w:szCs w:val="24"/>
        </w:rPr>
        <w:t>9.</w:t>
      </w:r>
      <w:r w:rsidRPr="00A03DF6">
        <w:rPr>
          <w:rFonts w:ascii="Times New Roman" w:hAnsi="Times New Roman" w:cs="Times New Roman"/>
          <w:sz w:val="24"/>
          <w:szCs w:val="24"/>
        </w:rPr>
        <w:tab/>
        <w:t>Якщо учасник не є виробником продукції додатково необхідно надати наступні документи:</w:t>
      </w:r>
    </w:p>
    <w:p w:rsidR="00A03DF6" w:rsidRPr="00A03DF6" w:rsidRDefault="00A03DF6" w:rsidP="00A03DF6">
      <w:pPr>
        <w:shd w:val="clear" w:color="auto" w:fill="FFFFFF"/>
        <w:spacing w:after="0" w:line="256" w:lineRule="auto"/>
        <w:jc w:val="both"/>
        <w:rPr>
          <w:rFonts w:ascii="Times New Roman" w:hAnsi="Times New Roman" w:cs="Times New Roman"/>
          <w:sz w:val="24"/>
          <w:szCs w:val="24"/>
        </w:rPr>
      </w:pPr>
      <w:r w:rsidRPr="00A03DF6">
        <w:rPr>
          <w:rFonts w:ascii="Times New Roman" w:hAnsi="Times New Roman" w:cs="Times New Roman"/>
          <w:sz w:val="24"/>
          <w:szCs w:val="24"/>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A03DF6" w:rsidRPr="00A03DF6" w:rsidRDefault="00A03DF6" w:rsidP="00A03DF6">
      <w:pPr>
        <w:shd w:val="clear" w:color="auto" w:fill="FFFFFF"/>
        <w:spacing w:after="0" w:line="256" w:lineRule="auto"/>
        <w:jc w:val="both"/>
        <w:rPr>
          <w:rFonts w:ascii="Times New Roman" w:hAnsi="Times New Roman" w:cs="Times New Roman"/>
          <w:sz w:val="24"/>
          <w:szCs w:val="24"/>
        </w:rPr>
      </w:pPr>
      <w:r w:rsidRPr="00A03DF6">
        <w:rPr>
          <w:rFonts w:ascii="Times New Roman" w:hAnsi="Times New Roman" w:cs="Times New Roman"/>
          <w:sz w:val="24"/>
          <w:szCs w:val="24"/>
        </w:rPr>
        <w:lastRenderedPageBreak/>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rsidR="00A03DF6" w:rsidRPr="00A03DF6" w:rsidRDefault="00A03DF6" w:rsidP="00A03DF6">
      <w:pPr>
        <w:shd w:val="clear" w:color="auto" w:fill="FFFFFF"/>
        <w:spacing w:after="0" w:line="256" w:lineRule="auto"/>
        <w:ind w:firstLine="284"/>
        <w:jc w:val="both"/>
        <w:rPr>
          <w:rFonts w:ascii="Times New Roman" w:hAnsi="Times New Roman" w:cs="Times New Roman"/>
          <w:sz w:val="24"/>
          <w:szCs w:val="24"/>
        </w:rPr>
      </w:pPr>
      <w:r w:rsidRPr="00A03DF6">
        <w:rPr>
          <w:rFonts w:ascii="Times New Roman" w:hAnsi="Times New Roman" w:cs="Times New Roman"/>
          <w:sz w:val="24"/>
          <w:szCs w:val="24"/>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A03DF6" w:rsidRPr="00A03DF6" w:rsidRDefault="00A03DF6" w:rsidP="00A03DF6">
      <w:pPr>
        <w:shd w:val="clear" w:color="auto" w:fill="FFFFFF"/>
        <w:spacing w:after="0" w:line="256" w:lineRule="auto"/>
        <w:ind w:firstLine="142"/>
        <w:jc w:val="both"/>
        <w:rPr>
          <w:rFonts w:ascii="Times New Roman" w:hAnsi="Times New Roman" w:cs="Times New Roman"/>
          <w:sz w:val="24"/>
          <w:szCs w:val="24"/>
        </w:rPr>
      </w:pPr>
      <w:r w:rsidRPr="00A03DF6">
        <w:rPr>
          <w:rFonts w:ascii="Times New Roman" w:hAnsi="Times New Roman" w:cs="Times New Roman"/>
          <w:sz w:val="24"/>
          <w:szCs w:val="24"/>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A03DF6" w:rsidRPr="00A03DF6" w:rsidRDefault="00A03DF6" w:rsidP="00A03DF6">
      <w:pPr>
        <w:shd w:val="clear" w:color="auto" w:fill="FFFFFF"/>
        <w:spacing w:after="0" w:line="254" w:lineRule="auto"/>
        <w:ind w:firstLine="284"/>
        <w:jc w:val="both"/>
        <w:rPr>
          <w:rFonts w:ascii="Times New Roman" w:hAnsi="Times New Roman" w:cs="Times New Roman"/>
          <w:sz w:val="24"/>
          <w:szCs w:val="24"/>
        </w:rPr>
      </w:pPr>
      <w:r w:rsidRPr="00A03DF6">
        <w:rPr>
          <w:rFonts w:ascii="Times New Roman" w:hAnsi="Times New Roman" w:cs="Times New Roman"/>
          <w:color w:val="000000"/>
          <w:sz w:val="24"/>
          <w:szCs w:val="24"/>
          <w:lang w:bidi="uk-UA"/>
        </w:rPr>
        <w:t xml:space="preserve">Порівняння технічних характеристик буде </w:t>
      </w:r>
      <w:proofErr w:type="spellStart"/>
      <w:r w:rsidRPr="00A03DF6">
        <w:rPr>
          <w:rFonts w:ascii="Times New Roman" w:hAnsi="Times New Roman" w:cs="Times New Roman"/>
          <w:color w:val="000000"/>
          <w:sz w:val="24"/>
          <w:szCs w:val="24"/>
          <w:lang w:bidi="uk-UA"/>
        </w:rPr>
        <w:t>здійснюватись</w:t>
      </w:r>
      <w:proofErr w:type="spellEnd"/>
      <w:r w:rsidRPr="00A03DF6">
        <w:rPr>
          <w:rFonts w:ascii="Times New Roman" w:hAnsi="Times New Roman" w:cs="Times New Roman"/>
          <w:color w:val="000000"/>
          <w:sz w:val="24"/>
          <w:szCs w:val="24"/>
          <w:lang w:bidi="uk-UA"/>
        </w:rPr>
        <w:t xml:space="preserve">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A03DF6">
        <w:rPr>
          <w:rFonts w:ascii="Times New Roman" w:hAnsi="Times New Roman" w:cs="Times New Roman"/>
          <w:bCs/>
          <w:color w:val="000000"/>
          <w:sz w:val="24"/>
          <w:szCs w:val="24"/>
          <w:lang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A03DF6">
        <w:rPr>
          <w:rFonts w:ascii="Times New Roman" w:hAnsi="Times New Roman" w:cs="Times New Roman"/>
          <w:color w:val="000000"/>
          <w:sz w:val="24"/>
          <w:szCs w:val="24"/>
          <w:lang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rsidR="00A03DF6" w:rsidRDefault="00A03DF6" w:rsidP="00A03DF6">
      <w:pPr>
        <w:spacing w:after="0"/>
        <w:rPr>
          <w:b/>
          <w:bCs/>
        </w:rPr>
      </w:pPr>
    </w:p>
    <w:p w:rsidR="006E101A" w:rsidRPr="006E101A" w:rsidRDefault="00A03DF6" w:rsidP="006E101A">
      <w:pPr>
        <w:suppressAutoHyphens/>
        <w:rPr>
          <w:rFonts w:ascii="Times New Roman" w:hAnsi="Times New Roman" w:cs="Times New Roman"/>
          <w:b/>
          <w:sz w:val="24"/>
          <w:szCs w:val="24"/>
          <w:lang w:eastAsia="ru-RU"/>
        </w:rPr>
      </w:pPr>
      <w:r w:rsidRPr="006E101A">
        <w:rPr>
          <w:rFonts w:ascii="Times New Roman" w:hAnsi="Times New Roman" w:cs="Times New Roman"/>
          <w:b/>
          <w:color w:val="00000A"/>
          <w:kern w:val="1"/>
          <w:sz w:val="24"/>
          <w:szCs w:val="24"/>
          <w:u w:val="single"/>
          <w:lang w:eastAsia="ar-SA"/>
        </w:rPr>
        <w:t>Місце поставки товару</w:t>
      </w:r>
      <w:r w:rsidR="006E101A" w:rsidRPr="006E101A">
        <w:rPr>
          <w:rFonts w:ascii="Times New Roman" w:hAnsi="Times New Roman" w:cs="Times New Roman"/>
          <w:b/>
          <w:color w:val="00000A"/>
          <w:kern w:val="1"/>
          <w:sz w:val="24"/>
          <w:szCs w:val="24"/>
          <w:u w:val="single"/>
          <w:lang w:eastAsia="ar-SA"/>
        </w:rPr>
        <w:t xml:space="preserve"> : </w:t>
      </w:r>
      <w:r w:rsidR="006E101A">
        <w:rPr>
          <w:rFonts w:ascii="Times New Roman" w:hAnsi="Times New Roman" w:cs="Times New Roman"/>
          <w:b/>
          <w:color w:val="00000A"/>
          <w:kern w:val="1"/>
          <w:sz w:val="24"/>
          <w:szCs w:val="24"/>
          <w:u w:val="single"/>
          <w:lang w:eastAsia="ar-SA"/>
        </w:rPr>
        <w:t xml:space="preserve">   </w:t>
      </w:r>
      <w:r w:rsidR="006E101A" w:rsidRPr="006E101A">
        <w:rPr>
          <w:rFonts w:ascii="Times New Roman" w:hAnsi="Times New Roman" w:cs="Times New Roman"/>
          <w:b/>
          <w:color w:val="00000A"/>
          <w:kern w:val="1"/>
          <w:sz w:val="24"/>
          <w:szCs w:val="24"/>
          <w:u w:val="single"/>
          <w:lang w:eastAsia="ar-SA"/>
        </w:rPr>
        <w:t>З</w:t>
      </w:r>
      <w:r w:rsidR="006E101A" w:rsidRPr="006E101A">
        <w:rPr>
          <w:rFonts w:ascii="Times New Roman" w:hAnsi="Times New Roman" w:cs="Times New Roman"/>
          <w:b/>
          <w:sz w:val="24"/>
          <w:szCs w:val="24"/>
          <w:lang w:eastAsia="ru-RU"/>
        </w:rPr>
        <w:t xml:space="preserve">аклади  Відділу освіти, молоді та спорту </w:t>
      </w:r>
      <w:proofErr w:type="spellStart"/>
      <w:r w:rsidR="006E101A" w:rsidRPr="006E101A">
        <w:rPr>
          <w:rFonts w:ascii="Times New Roman" w:hAnsi="Times New Roman" w:cs="Times New Roman"/>
          <w:b/>
          <w:sz w:val="24"/>
          <w:szCs w:val="24"/>
          <w:lang w:eastAsia="ru-RU"/>
        </w:rPr>
        <w:t>Білобожницької</w:t>
      </w:r>
      <w:proofErr w:type="spellEnd"/>
      <w:r w:rsidR="006E101A" w:rsidRPr="006E101A">
        <w:rPr>
          <w:rFonts w:ascii="Times New Roman" w:hAnsi="Times New Roman" w:cs="Times New Roman"/>
          <w:b/>
          <w:sz w:val="24"/>
          <w:szCs w:val="24"/>
          <w:lang w:eastAsia="ru-RU"/>
        </w:rPr>
        <w:t xml:space="preserve"> сільської ради </w:t>
      </w:r>
      <w:proofErr w:type="spellStart"/>
      <w:r w:rsidR="006E101A" w:rsidRPr="006E101A">
        <w:rPr>
          <w:rFonts w:ascii="Times New Roman" w:hAnsi="Times New Roman" w:cs="Times New Roman"/>
          <w:b/>
          <w:sz w:val="24"/>
          <w:szCs w:val="24"/>
          <w:lang w:eastAsia="ru-RU"/>
        </w:rPr>
        <w:t>Чортківського</w:t>
      </w:r>
      <w:proofErr w:type="spellEnd"/>
      <w:r w:rsidR="006E101A" w:rsidRPr="006E101A">
        <w:rPr>
          <w:rFonts w:ascii="Times New Roman" w:hAnsi="Times New Roman" w:cs="Times New Roman"/>
          <w:b/>
          <w:sz w:val="24"/>
          <w:szCs w:val="24"/>
          <w:lang w:eastAsia="ru-RU"/>
        </w:rPr>
        <w:t xml:space="preserve"> району Тернопільської області .</w:t>
      </w:r>
    </w:p>
    <w:tbl>
      <w:tblPr>
        <w:tblStyle w:val="a9"/>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gridCol w:w="222"/>
      </w:tblGrid>
      <w:tr w:rsidR="006E101A" w:rsidRPr="00475521" w:rsidTr="008D3502">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39"/>
              <w:gridCol w:w="4532"/>
            </w:tblGrid>
            <w:tr w:rsidR="006E101A" w:rsidRPr="00475521" w:rsidTr="008D3502">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Адреси :</w:t>
                  </w:r>
                </w:p>
              </w:tc>
            </w:tr>
            <w:tr w:rsidR="006E101A" w:rsidRPr="00475521" w:rsidTr="008D3502">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rPr>
                      <w:rFonts w:ascii="Times New Roman" w:hAnsi="Times New Roman"/>
                      <w:sz w:val="24"/>
                      <w:szCs w:val="24"/>
                    </w:rPr>
                  </w:pPr>
                  <w:proofErr w:type="spellStart"/>
                  <w:r w:rsidRPr="00475521">
                    <w:rPr>
                      <w:rFonts w:ascii="Times New Roman" w:hAnsi="Times New Roman"/>
                      <w:sz w:val="24"/>
                      <w:szCs w:val="24"/>
                    </w:rPr>
                    <w:t>Базарська</w:t>
                  </w:r>
                  <w:proofErr w:type="spellEnd"/>
                  <w:r w:rsidRPr="00475521">
                    <w:rPr>
                      <w:rFonts w:ascii="Times New Roman" w:hAnsi="Times New Roman"/>
                      <w:sz w:val="24"/>
                      <w:szCs w:val="24"/>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E101A" w:rsidRPr="00475521" w:rsidTr="008D3502">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Палашівська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E101A" w:rsidRPr="00475521" w:rsidTr="008D3502">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Полівецька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Полівці</w:t>
                  </w:r>
                </w:p>
              </w:tc>
            </w:tr>
            <w:tr w:rsidR="006E101A" w:rsidRPr="00475521" w:rsidTr="008D3502">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Джуринський</w:t>
                  </w:r>
                  <w:proofErr w:type="spellEnd"/>
                  <w:r w:rsidRPr="00475521">
                    <w:rPr>
                      <w:rFonts w:ascii="Times New Roman" w:hAnsi="Times New Roman"/>
                      <w:sz w:val="24"/>
                      <w:szCs w:val="24"/>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Джурин</w:t>
                  </w:r>
                </w:p>
              </w:tc>
            </w:tr>
            <w:tr w:rsidR="006E101A" w:rsidRPr="00475521" w:rsidTr="008D3502">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Джуринськослобідська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Джуринськослобідка</w:t>
                  </w:r>
                  <w:proofErr w:type="spellEnd"/>
                </w:p>
              </w:tc>
            </w:tr>
            <w:tr w:rsidR="006E101A" w:rsidRPr="00475521" w:rsidTr="008D3502">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Білобожницька</w:t>
                  </w:r>
                  <w:proofErr w:type="spellEnd"/>
                  <w:r w:rsidRPr="00475521">
                    <w:rPr>
                      <w:rFonts w:ascii="Times New Roman" w:hAnsi="Times New Roman"/>
                      <w:sz w:val="24"/>
                      <w:szCs w:val="24"/>
                    </w:rPr>
                    <w:t xml:space="preserve"> ЗОШ І-ІІ</w:t>
                  </w:r>
                  <w:r w:rsidRPr="00475521">
                    <w:rPr>
                      <w:rFonts w:ascii="Times New Roman" w:hAnsi="Times New Roman"/>
                      <w:sz w:val="24"/>
                      <w:szCs w:val="24"/>
                      <w:lang w:val="en-US"/>
                    </w:rPr>
                    <w:t>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E101A" w:rsidRPr="00475521" w:rsidTr="008D3502">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Ридодубівська</w:t>
                  </w:r>
                  <w:proofErr w:type="spellEnd"/>
                  <w:r w:rsidRPr="00475521">
                    <w:rPr>
                      <w:rFonts w:ascii="Times New Roman" w:hAnsi="Times New Roman"/>
                      <w:sz w:val="24"/>
                      <w:szCs w:val="24"/>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Початкова школа </w:t>
                  </w:r>
                  <w:proofErr w:type="spellStart"/>
                  <w:r w:rsidRPr="00475521">
                    <w:rPr>
                      <w:rFonts w:ascii="Times New Roman" w:hAnsi="Times New Roman"/>
                      <w:sz w:val="24"/>
                      <w:szCs w:val="24"/>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Ромашівка</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Косівська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Косів</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lastRenderedPageBreak/>
                    <w:t>10.</w:t>
                  </w:r>
                </w:p>
              </w:tc>
              <w:tc>
                <w:tcPr>
                  <w:tcW w:w="4542" w:type="dxa"/>
                  <w:tcBorders>
                    <w:top w:val="single" w:sz="4" w:space="0" w:color="auto"/>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Звиняцька</w:t>
                  </w:r>
                  <w:proofErr w:type="spellEnd"/>
                  <w:r w:rsidRPr="00475521">
                    <w:rPr>
                      <w:rFonts w:ascii="Times New Roman" w:hAnsi="Times New Roman"/>
                      <w:sz w:val="24"/>
                      <w:szCs w:val="24"/>
                    </w:rPr>
                    <w:t xml:space="preserve">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с.Поліці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Полівці</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Джурин</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«Веселка» </w:t>
                  </w:r>
                  <w:proofErr w:type="spellStart"/>
                  <w:r w:rsidRPr="00475521">
                    <w:rPr>
                      <w:rFonts w:ascii="Times New Roman" w:hAnsi="Times New Roman"/>
                      <w:sz w:val="24"/>
                      <w:szCs w:val="24"/>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Косів</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«Дзвіночок» </w:t>
                  </w:r>
                  <w:proofErr w:type="spellStart"/>
                  <w:r w:rsidRPr="00475521">
                    <w:rPr>
                      <w:rFonts w:ascii="Times New Roman" w:hAnsi="Times New Roman"/>
                      <w:sz w:val="24"/>
                      <w:szCs w:val="24"/>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Буданівська</w:t>
                  </w:r>
                  <w:proofErr w:type="spellEnd"/>
                  <w:r w:rsidRPr="00475521">
                    <w:rPr>
                      <w:rFonts w:ascii="Times New Roman" w:hAnsi="Times New Roman"/>
                      <w:sz w:val="24"/>
                      <w:szCs w:val="24"/>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с. </w:t>
                  </w:r>
                  <w:proofErr w:type="spellStart"/>
                  <w:r w:rsidRPr="00475521">
                    <w:rPr>
                      <w:rFonts w:ascii="Times New Roman" w:hAnsi="Times New Roman"/>
                      <w:sz w:val="24"/>
                      <w:szCs w:val="24"/>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bl>
          <w:p w:rsidR="006E101A" w:rsidRPr="00475521" w:rsidRDefault="006E101A" w:rsidP="008D3502">
            <w:pPr>
              <w:spacing w:after="0"/>
              <w:ind w:firstLine="357"/>
              <w:jc w:val="both"/>
              <w:rPr>
                <w:rFonts w:ascii="Times New Roman" w:eastAsia="TimesNewRomanPSMT" w:hAnsi="Times New Roman" w:cs="Times New Roman"/>
                <w:b/>
                <w:sz w:val="24"/>
                <w:szCs w:val="24"/>
              </w:rPr>
            </w:pPr>
          </w:p>
          <w:p w:rsidR="006E101A" w:rsidRPr="00475521" w:rsidRDefault="006E101A" w:rsidP="008D3502">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c>
          <w:tcPr>
            <w:tcW w:w="539" w:type="dxa"/>
          </w:tcPr>
          <w:p w:rsidR="006E101A" w:rsidRPr="00475521" w:rsidRDefault="006E101A" w:rsidP="008D3502">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E101A" w:rsidRPr="00475521" w:rsidRDefault="006E101A" w:rsidP="008D3502">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E101A" w:rsidRPr="00475521" w:rsidRDefault="006E101A" w:rsidP="008D3502">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r>
    </w:tbl>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120C60" w:rsidRDefault="00120C60" w:rsidP="00FA45E4">
      <w:pPr>
        <w:spacing w:after="0" w:line="240" w:lineRule="auto"/>
        <w:jc w:val="center"/>
      </w:pPr>
    </w:p>
    <w:sectPr w:rsidR="00120C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6A7"/>
    <w:multiLevelType w:val="hybridMultilevel"/>
    <w:tmpl w:val="5FCC9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74B6"/>
    <w:multiLevelType w:val="hybridMultilevel"/>
    <w:tmpl w:val="8D127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FA5172"/>
    <w:multiLevelType w:val="hybridMultilevel"/>
    <w:tmpl w:val="F9D4D6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0250FD"/>
    <w:multiLevelType w:val="hybridMultilevel"/>
    <w:tmpl w:val="BB52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CE"/>
    <w:rsid w:val="00057CCD"/>
    <w:rsid w:val="00074FC3"/>
    <w:rsid w:val="000E49FC"/>
    <w:rsid w:val="001062E1"/>
    <w:rsid w:val="001078DA"/>
    <w:rsid w:val="001137B4"/>
    <w:rsid w:val="00120C60"/>
    <w:rsid w:val="00191BF1"/>
    <w:rsid w:val="00213AB1"/>
    <w:rsid w:val="002233B4"/>
    <w:rsid w:val="0027366F"/>
    <w:rsid w:val="002B496E"/>
    <w:rsid w:val="002D6EFF"/>
    <w:rsid w:val="003D03A2"/>
    <w:rsid w:val="003F3E6C"/>
    <w:rsid w:val="00423F3D"/>
    <w:rsid w:val="00432A84"/>
    <w:rsid w:val="004357FC"/>
    <w:rsid w:val="004538A3"/>
    <w:rsid w:val="0048061C"/>
    <w:rsid w:val="004D5589"/>
    <w:rsid w:val="004E58A0"/>
    <w:rsid w:val="00506223"/>
    <w:rsid w:val="00520F44"/>
    <w:rsid w:val="005456D1"/>
    <w:rsid w:val="00576EA0"/>
    <w:rsid w:val="005828E4"/>
    <w:rsid w:val="00584685"/>
    <w:rsid w:val="005A29C8"/>
    <w:rsid w:val="005D4AA2"/>
    <w:rsid w:val="005D56C8"/>
    <w:rsid w:val="006D5F19"/>
    <w:rsid w:val="006E101A"/>
    <w:rsid w:val="00717515"/>
    <w:rsid w:val="007243CC"/>
    <w:rsid w:val="007854E7"/>
    <w:rsid w:val="007A313E"/>
    <w:rsid w:val="007D23E5"/>
    <w:rsid w:val="008279B1"/>
    <w:rsid w:val="008538F6"/>
    <w:rsid w:val="00880B7B"/>
    <w:rsid w:val="00944D21"/>
    <w:rsid w:val="00A03DF6"/>
    <w:rsid w:val="00A25274"/>
    <w:rsid w:val="00A75303"/>
    <w:rsid w:val="00A872F3"/>
    <w:rsid w:val="00AB49DA"/>
    <w:rsid w:val="00AC38AD"/>
    <w:rsid w:val="00AD6450"/>
    <w:rsid w:val="00B63648"/>
    <w:rsid w:val="00BB50EB"/>
    <w:rsid w:val="00BC2049"/>
    <w:rsid w:val="00BD7EB1"/>
    <w:rsid w:val="00C423C4"/>
    <w:rsid w:val="00C472CE"/>
    <w:rsid w:val="00C677C2"/>
    <w:rsid w:val="00CD1E9D"/>
    <w:rsid w:val="00CF190C"/>
    <w:rsid w:val="00D067E5"/>
    <w:rsid w:val="00E64838"/>
    <w:rsid w:val="00E9199C"/>
    <w:rsid w:val="00E94223"/>
    <w:rsid w:val="00F43AB4"/>
    <w:rsid w:val="00F54FD3"/>
    <w:rsid w:val="00FA45E4"/>
    <w:rsid w:val="00FB2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CE"/>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Details,AC List 01"/>
    <w:basedOn w:val="a"/>
    <w:link w:val="a4"/>
    <w:uiPriority w:val="34"/>
    <w:qFormat/>
    <w:rsid w:val="00C472CE"/>
    <w:pPr>
      <w:ind w:left="720"/>
      <w:contextualSpacing/>
    </w:pPr>
  </w:style>
  <w:style w:type="character" w:customStyle="1" w:styleId="a4">
    <w:name w:val="Абзац списка Знак"/>
    <w:aliases w:val="название табл/рис Знак,заголовок 1.1 Знак,Список уровня 2 Знак,Details Знак,AC List 01 Знак"/>
    <w:link w:val="a3"/>
    <w:uiPriority w:val="34"/>
    <w:rsid w:val="00C472CE"/>
    <w:rPr>
      <w:rFonts w:ascii="Calibri" w:eastAsia="Calibri" w:hAnsi="Calibri" w:cs="Calibri"/>
      <w:lang w:eastAsia="uk-UA"/>
    </w:rPr>
  </w:style>
  <w:style w:type="paragraph" w:styleId="a5">
    <w:name w:val="Body Text"/>
    <w:aliases w:val="Основной текст таблиц,в таблице,таблицы,в таблицах, в таблице, в таблицах"/>
    <w:basedOn w:val="a"/>
    <w:link w:val="a6"/>
    <w:rsid w:val="004538A3"/>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4538A3"/>
    <w:rPr>
      <w:rFonts w:ascii="Times New Roman" w:eastAsia="Times New Roman"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4538A3"/>
    <w:pPr>
      <w:spacing w:before="45" w:after="15" w:line="240" w:lineRule="auto"/>
    </w:pPr>
    <w:rPr>
      <w:rFonts w:ascii="Verdana" w:eastAsia="Times New Roman" w:hAnsi="Verdana" w:cs="Times New Roman"/>
      <w:sz w:val="18"/>
      <w:szCs w:val="20"/>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538A3"/>
    <w:rPr>
      <w:rFonts w:ascii="Verdana" w:eastAsia="Times New Roman" w:hAnsi="Verdana" w:cs="Times New Roman"/>
      <w:sz w:val="18"/>
      <w:szCs w:val="20"/>
      <w:lang w:val="x-none" w:eastAsia="x-none"/>
    </w:rPr>
  </w:style>
  <w:style w:type="character" w:customStyle="1" w:styleId="2">
    <w:name w:val="Основний текст (2) + Напівжирний"/>
    <w:rsid w:val="004538A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120C60"/>
    <w:rPr>
      <w:rFonts w:ascii="Courier New" w:hAnsi="Courier New" w:cs="Courier New"/>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rsid w:val="00120C60"/>
    <w:pPr>
      <w:tabs>
        <w:tab w:val="left" w:pos="708"/>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120C60"/>
    <w:rPr>
      <w:rFonts w:ascii="Consolas" w:eastAsia="Calibri" w:hAnsi="Consolas" w:cs="Calibri"/>
      <w:sz w:val="20"/>
      <w:szCs w:val="20"/>
      <w:lang w:eastAsia="uk-UA"/>
    </w:rPr>
  </w:style>
  <w:style w:type="table" w:styleId="a9">
    <w:name w:val="Table Grid"/>
    <w:basedOn w:val="a1"/>
    <w:rsid w:val="006E10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CE"/>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Details,AC List 01"/>
    <w:basedOn w:val="a"/>
    <w:link w:val="a4"/>
    <w:uiPriority w:val="34"/>
    <w:qFormat/>
    <w:rsid w:val="00C472CE"/>
    <w:pPr>
      <w:ind w:left="720"/>
      <w:contextualSpacing/>
    </w:pPr>
  </w:style>
  <w:style w:type="character" w:customStyle="1" w:styleId="a4">
    <w:name w:val="Абзац списка Знак"/>
    <w:aliases w:val="название табл/рис Знак,заголовок 1.1 Знак,Список уровня 2 Знак,Details Знак,AC List 01 Знак"/>
    <w:link w:val="a3"/>
    <w:uiPriority w:val="34"/>
    <w:rsid w:val="00C472CE"/>
    <w:rPr>
      <w:rFonts w:ascii="Calibri" w:eastAsia="Calibri" w:hAnsi="Calibri" w:cs="Calibri"/>
      <w:lang w:eastAsia="uk-UA"/>
    </w:rPr>
  </w:style>
  <w:style w:type="paragraph" w:styleId="a5">
    <w:name w:val="Body Text"/>
    <w:aliases w:val="Основной текст таблиц,в таблице,таблицы,в таблицах, в таблице, в таблицах"/>
    <w:basedOn w:val="a"/>
    <w:link w:val="a6"/>
    <w:rsid w:val="004538A3"/>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4538A3"/>
    <w:rPr>
      <w:rFonts w:ascii="Times New Roman" w:eastAsia="Times New Roman"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4538A3"/>
    <w:pPr>
      <w:spacing w:before="45" w:after="15" w:line="240" w:lineRule="auto"/>
    </w:pPr>
    <w:rPr>
      <w:rFonts w:ascii="Verdana" w:eastAsia="Times New Roman" w:hAnsi="Verdana" w:cs="Times New Roman"/>
      <w:sz w:val="18"/>
      <w:szCs w:val="20"/>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538A3"/>
    <w:rPr>
      <w:rFonts w:ascii="Verdana" w:eastAsia="Times New Roman" w:hAnsi="Verdana" w:cs="Times New Roman"/>
      <w:sz w:val="18"/>
      <w:szCs w:val="20"/>
      <w:lang w:val="x-none" w:eastAsia="x-none"/>
    </w:rPr>
  </w:style>
  <w:style w:type="character" w:customStyle="1" w:styleId="2">
    <w:name w:val="Основний текст (2) + Напівжирний"/>
    <w:rsid w:val="004538A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120C60"/>
    <w:rPr>
      <w:rFonts w:ascii="Courier New" w:hAnsi="Courier New" w:cs="Courier New"/>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rsid w:val="00120C60"/>
    <w:pPr>
      <w:tabs>
        <w:tab w:val="left" w:pos="708"/>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120C60"/>
    <w:rPr>
      <w:rFonts w:ascii="Consolas" w:eastAsia="Calibri" w:hAnsi="Consolas" w:cs="Calibri"/>
      <w:sz w:val="20"/>
      <w:szCs w:val="20"/>
      <w:lang w:eastAsia="uk-UA"/>
    </w:rPr>
  </w:style>
  <w:style w:type="table" w:styleId="a9">
    <w:name w:val="Table Grid"/>
    <w:basedOn w:val="a1"/>
    <w:rsid w:val="006E10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B0C0-47ED-4101-80E1-F41B248B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2023-06-11T15:23:00Z</dcterms:created>
  <dcterms:modified xsi:type="dcterms:W3CDTF">2023-06-11T15:23:00Z</dcterms:modified>
</cp:coreProperties>
</file>