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0C3" w14:textId="2A231017" w:rsidR="001B0648" w:rsidRPr="000079D0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</w:t>
      </w:r>
      <w:r w:rsidR="008C789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ОДАТОК</w:t>
      </w: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153C71"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2</w:t>
      </w: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14:paraId="6967DEE4" w14:textId="77777777" w:rsidR="001B0648" w:rsidRPr="000079D0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до тендерної документації</w:t>
      </w:r>
    </w:p>
    <w:p w14:paraId="50DEB9F4" w14:textId="77777777" w:rsidR="001B0648" w:rsidRPr="00F10BBB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B90996A" w14:textId="77777777" w:rsidR="009527F0" w:rsidRPr="00F10BBB" w:rsidRDefault="009527F0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5A2DD5" w14:textId="77777777" w:rsidR="001B0648" w:rsidRDefault="001B0648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4D7CF765" w14:textId="77777777" w:rsidR="00D55992" w:rsidRDefault="00D55992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DCF090B" w14:textId="77777777" w:rsidR="00577884" w:rsidRDefault="00D55992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Ноутбуки за кодом ДК 021:2015 - 30210000-4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Машини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обробки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E34BC" w14:textId="318D890A" w:rsidR="00D55992" w:rsidRDefault="00D55992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99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апаратна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частина)</w:t>
      </w:r>
    </w:p>
    <w:p w14:paraId="553A1D94" w14:textId="77777777" w:rsidR="00577884" w:rsidRPr="00577884" w:rsidRDefault="00577884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C8BC969" w14:textId="77777777" w:rsidR="00A52853" w:rsidRPr="00C25445" w:rsidRDefault="00A52853" w:rsidP="00A528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544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257"/>
      </w:tblGrid>
      <w:tr w:rsidR="00A52853" w:rsidRPr="00D55992" w14:paraId="64F2DC8E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8EC5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C4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вимоги</w:t>
            </w:r>
          </w:p>
        </w:tc>
      </w:tr>
      <w:tr w:rsidR="00A52853" w:rsidRPr="00A52853" w14:paraId="3319E68E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117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949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i5-13420H, 8C (4P + 4E) / 12T, P-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2.1 / 4.6GHz, E-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1.5 / 3.4GHz, 12MB</w:t>
            </w:r>
          </w:p>
        </w:tc>
      </w:tr>
      <w:tr w:rsidR="00A52853" w:rsidRPr="00A52853" w14:paraId="31A08BDD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1A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Графічний адаптер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8D9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Integrated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UHD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(інтегровано)</w:t>
            </w:r>
          </w:p>
        </w:tc>
      </w:tr>
      <w:tr w:rsidR="00A52853" w:rsidRPr="00A52853" w14:paraId="3168A735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703A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Чіпсет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431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SoC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Platform</w:t>
            </w:r>
            <w:proofErr w:type="spellEnd"/>
          </w:p>
        </w:tc>
      </w:tr>
      <w:tr w:rsidR="00A52853" w:rsidRPr="00D55992" w14:paraId="7F9EBC88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C64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Оперативна пам'ять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BD87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GB DDR4-3200</w:t>
            </w:r>
          </w:p>
        </w:tc>
      </w:tr>
      <w:tr w:rsidR="00A52853" w:rsidRPr="00D55992" w14:paraId="3687DD5E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9B1B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Слоти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оперативної пам’яті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B4A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одного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слот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DDR4 SO-DIMM, із підтримкою двох каналів (без врахування вбудованої до системної плати)</w:t>
            </w:r>
          </w:p>
        </w:tc>
      </w:tr>
      <w:tr w:rsidR="00A52853" w:rsidRPr="00A52853" w14:paraId="338FB089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D91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оперативної пам’яті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02EA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16GB (8GB вбудовано + 8GB SO-DIMM) DDR4-3200</w:t>
            </w:r>
          </w:p>
        </w:tc>
      </w:tr>
      <w:tr w:rsidR="00A52853" w:rsidRPr="00A52853" w14:paraId="0C67455D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566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Накопичувач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9711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256GB SSD M.2 2242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PCIe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4.0x4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NVMe</w:t>
            </w:r>
            <w:proofErr w:type="spellEnd"/>
          </w:p>
        </w:tc>
      </w:tr>
      <w:tr w:rsidR="00A52853" w:rsidRPr="00D55992" w14:paraId="4EBCAA3C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09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Підтримка встановлення одночасно двох накопичувачів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AA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4492CC84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853" w:rsidRPr="00A52853" w14:paraId="69A6C3A4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A82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 адаптер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7ACD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High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Definition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(HD)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Audio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Realtek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ALC3287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codec</w:t>
            </w:r>
            <w:proofErr w:type="spellEnd"/>
          </w:p>
        </w:tc>
      </w:tr>
      <w:tr w:rsidR="00A52853" w:rsidRPr="00D55992" w14:paraId="18C598C2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5B1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Динаміки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875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Стерео, 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W x2,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Dolby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Audio</w:t>
            </w:r>
            <w:proofErr w:type="spellEnd"/>
          </w:p>
        </w:tc>
      </w:tr>
      <w:tr w:rsidR="00A52853" w:rsidRPr="00D55992" w14:paraId="54D910DD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1720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FDB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HD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 з обов’язковою наявністю кришки камери (шторки)</w:t>
            </w:r>
          </w:p>
        </w:tc>
      </w:tr>
      <w:tr w:rsidR="00A52853" w:rsidRPr="00D55992" w14:paraId="1A221AC2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D550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Мікрофон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E8A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Подвійний мікрофонний масив </w:t>
            </w:r>
          </w:p>
        </w:tc>
      </w:tr>
      <w:tr w:rsidR="00A52853" w:rsidRPr="00D55992" w14:paraId="4B62BA2A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7EA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Потужність батареї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A1C4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</w:t>
            </w:r>
            <w:proofErr w:type="spellEnd"/>
          </w:p>
        </w:tc>
      </w:tr>
      <w:tr w:rsidR="00A52853" w:rsidRPr="00D55992" w14:paraId="1E979FFA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E8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авотономної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A80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MobileMark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2018: 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 годин (38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31C99CF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Відтворення відео 1080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яскравості дисплею 150nits 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7.5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A52853" w:rsidRPr="00D55992" w14:paraId="6814A814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10B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7D2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A52853" w:rsidRPr="00D55992" w14:paraId="5A7C85C2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83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Блок живлення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E32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65W </w:t>
            </w:r>
          </w:p>
        </w:tc>
      </w:tr>
      <w:tr w:rsidR="00A52853" w:rsidRPr="00A52853" w14:paraId="15955365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5C42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8A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15.6" FHD (1920x1080) IPS 300nits з покриттям проти відблиску, 45% NTSC</w:t>
            </w:r>
          </w:p>
        </w:tc>
      </w:tr>
      <w:tr w:rsidR="00A52853" w:rsidRPr="00D55992" w14:paraId="568ADF72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9D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одночасного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B1F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дисплеї</w:t>
            </w:r>
            <w:proofErr w:type="spellEnd"/>
          </w:p>
        </w:tc>
      </w:tr>
      <w:tr w:rsidR="00A52853" w:rsidRPr="00D55992" w14:paraId="001469EF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FC85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4791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захистом від проливання рідини, українська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A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>(нанесена виробником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>, додаткове нанесення не допускається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52853" w:rsidRPr="00D55992" w14:paraId="756DD2FF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AAA6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цифрового поля на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клавіатурі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E52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A52853" w:rsidRPr="00D55992" w14:paraId="3784F683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E3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E4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Gigabit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1x RJ-45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перехідник не допускається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853" w:rsidRPr="00A52853" w14:paraId="6B8BFA52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0B5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WLAN +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8D50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11a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2x2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Wi-Fi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5.1</w:t>
            </w:r>
          </w:p>
        </w:tc>
      </w:tr>
      <w:tr w:rsidR="00A52853" w:rsidRPr="00A52853" w14:paraId="7F487ED7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ED6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Порти (не менше)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EC1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(RJ-45)</w:t>
            </w:r>
          </w:p>
          <w:p w14:paraId="5454A51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1x HDMI 1.4b</w:t>
            </w:r>
          </w:p>
          <w:p w14:paraId="4E4E690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Headphone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microphone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combo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jack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(3.5mm)</w:t>
            </w:r>
          </w:p>
          <w:p w14:paraId="3120242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connector</w:t>
            </w:r>
            <w:proofErr w:type="spellEnd"/>
          </w:p>
          <w:p w14:paraId="3918F57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1x USB 2.0</w:t>
            </w:r>
          </w:p>
          <w:p w14:paraId="0D8DC0A2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USB 3.2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1223B7A2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USB-C 3.2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transfer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Delivery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3.0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DisplayPort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1.2)</w:t>
            </w:r>
          </w:p>
        </w:tc>
      </w:tr>
      <w:tr w:rsidR="00A52853" w:rsidRPr="00D55992" w14:paraId="355BCFDD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F8C4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станції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3805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A52853" w:rsidRPr="00D55992" w14:paraId="73CAE86E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2608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C517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1,65 кг</w:t>
            </w:r>
          </w:p>
        </w:tc>
      </w:tr>
      <w:tr w:rsidR="00A52853" w:rsidRPr="00D55992" w14:paraId="2CDF9BFE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570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Чіп безпеки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EB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Firmware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TPM 2.0 </w:t>
            </w:r>
          </w:p>
        </w:tc>
      </w:tr>
      <w:tr w:rsidR="00A52853" w:rsidRPr="00D55992" w14:paraId="4BEFE4E4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33DF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сертифікатам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A844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ENERGY STAR 8.0</w:t>
            </w:r>
          </w:p>
          <w:p w14:paraId="2F7DD94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ErP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  <w:p w14:paraId="0A0612FA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ErP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  <w:p w14:paraId="2612C20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FSC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certified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package</w:t>
            </w:r>
            <w:proofErr w:type="spellEnd"/>
          </w:p>
          <w:p w14:paraId="38AB118D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RoHS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compliant</w:t>
            </w:r>
            <w:proofErr w:type="spellEnd"/>
          </w:p>
          <w:p w14:paraId="15CD1F7C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TÜV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Rheinland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Low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Light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Software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Solution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93D9E54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MIL-STD-810H</w:t>
            </w:r>
          </w:p>
        </w:tc>
      </w:tr>
      <w:tr w:rsidR="00A52853" w:rsidRPr="00D55992" w14:paraId="106FB49C" w14:textId="77777777" w:rsidTr="001A24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9B7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Гарантія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27FB" w14:textId="77777777" w:rsidR="00A52853" w:rsidRPr="00D55992" w:rsidRDefault="00A52853" w:rsidP="001A24E4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A528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CF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>від виробника; можливість контролю терміну гарантії на сайті виробника, по серійному номеру</w:t>
            </w:r>
          </w:p>
        </w:tc>
      </w:tr>
    </w:tbl>
    <w:p w14:paraId="287071C8" w14:textId="77777777" w:rsidR="00A52853" w:rsidRDefault="00A52853" w:rsidP="00A52853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CC9C677" w14:textId="77777777" w:rsidR="00A52853" w:rsidRPr="004A6720" w:rsidRDefault="00A52853" w:rsidP="00A52853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6720">
        <w:rPr>
          <w:rFonts w:ascii="Times New Roman" w:eastAsia="Calibri" w:hAnsi="Times New Roman" w:cs="Times New Roman"/>
          <w:sz w:val="24"/>
          <w:szCs w:val="24"/>
          <w:lang w:val="uk-UA"/>
        </w:rPr>
        <w:t>1. Товар, що є предметом закупівлі повинен бути новим (</w:t>
      </w:r>
      <w:r w:rsidRPr="004A67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2023-2024 років виготовлення) </w:t>
      </w:r>
      <w:r w:rsidRPr="004A67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таким, що не був у використанні. </w:t>
      </w:r>
    </w:p>
    <w:p w14:paraId="63CFC800" w14:textId="77777777" w:rsidR="00A52853" w:rsidRPr="004A6720" w:rsidRDefault="00A52853" w:rsidP="00A52853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67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Якість Товару повинна відповідати державним стандартам, технічним регламентам та законодавству щодо показників якості такого роду/виду товарів. </w:t>
      </w:r>
    </w:p>
    <w:p w14:paraId="3538A31C" w14:textId="77777777" w:rsidR="00A52853" w:rsidRPr="004A6720" w:rsidRDefault="00A52853" w:rsidP="00A5285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4A67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Запропоновані моделі обладнання повинні бути сучасними. Обладнання повинно ввозитися на територію України через офіційні канали поставки зі сплатою всіх необхідних податків і зборів. Замовник залишає за собою право запросити перевірку моделей та серійних номерів обладнання, що постачається, у локального офісу виробника і відмовитися від поставки в разі неофіційного ввозу. </w:t>
      </w:r>
      <w:r w:rsidRPr="00396CF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green"/>
          <w:lang w:val="uk-UA"/>
        </w:rPr>
        <w:t>На підтвердження офіційного ввозу на митну територію та країни походження товару учасник в складі пропозиції повинен надати митну декларацію на пропонований товар.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58D62D5B" w14:textId="77777777" w:rsidR="00A52853" w:rsidRPr="004A6720" w:rsidRDefault="00A52853" w:rsidP="00A5285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4A67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Транспортні послуги та інші витрати (пакування, доставка тощо) повинні здійснюватися за рахунок Учасника.</w:t>
      </w:r>
    </w:p>
    <w:p w14:paraId="2B96E123" w14:textId="77777777" w:rsidR="00A52853" w:rsidRPr="004A6720" w:rsidRDefault="00A52853" w:rsidP="00A52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A67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5.Доставка до місця поставки товару, здійснюється Учасником за власний рахунок.</w:t>
      </w:r>
    </w:p>
    <w:p w14:paraId="5647D6D4" w14:textId="77777777" w:rsidR="00A52853" w:rsidRPr="004A6720" w:rsidRDefault="00A52853" w:rsidP="00A52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A67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5.1. Місце поставки товару – 29001, м. Хмельницький, вул. Грушевського, 97.</w:t>
      </w:r>
    </w:p>
    <w:p w14:paraId="1D095810" w14:textId="77777777" w:rsidR="00A52853" w:rsidRPr="004A6720" w:rsidRDefault="00A52853" w:rsidP="00A52853">
      <w:pPr>
        <w:spacing w:line="256" w:lineRule="auto"/>
        <w:ind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6</w:t>
      </w:r>
      <w:r w:rsidRPr="004A6720">
        <w:rPr>
          <w:rFonts w:ascii="Times New Roman" w:hAnsi="Times New Roman" w:cs="Times New Roman"/>
          <w:color w:val="000000"/>
          <w:sz w:val="24"/>
          <w:lang w:val="uk-UA"/>
        </w:rPr>
        <w:t xml:space="preserve">. </w:t>
      </w:r>
      <w:r w:rsidRPr="00344A90">
        <w:rPr>
          <w:rFonts w:ascii="Times New Roman" w:hAnsi="Times New Roman" w:cs="Times New Roman"/>
          <w:color w:val="000000"/>
          <w:sz w:val="24"/>
          <w:highlight w:val="green"/>
          <w:lang w:val="uk-UA"/>
        </w:rPr>
        <w:t xml:space="preserve">Технічні та якісні характеристики ноутбука повинні відповідати вимогам та стандартам відповідних діючих нормативних документів, що підтверджується наданням копій відповідних сертифікатів відповідності або декларацій відповідності, чинних на момент подання, а саме: декларації про відповідність Технічному регламенту радіообладнання (затверджено Постановою КМУ від 24 травня 2017 року № 355); декларації  про відповідність Технічному регламенту обмеження використання деяких небезпечних речовин в електричному та електронному обладнанні (затверджено Постановою КМУ від 10 березня 2017 березня № 139); декларації  про відповідність Технічному регламенту щодо вимог до </w:t>
      </w:r>
      <w:proofErr w:type="spellStart"/>
      <w:r w:rsidRPr="00344A90">
        <w:rPr>
          <w:rFonts w:ascii="Times New Roman" w:hAnsi="Times New Roman" w:cs="Times New Roman"/>
          <w:color w:val="000000"/>
          <w:sz w:val="24"/>
          <w:highlight w:val="green"/>
          <w:lang w:val="uk-UA"/>
        </w:rPr>
        <w:t>екодизайну</w:t>
      </w:r>
      <w:proofErr w:type="spellEnd"/>
      <w:r w:rsidRPr="00344A90">
        <w:rPr>
          <w:rFonts w:ascii="Times New Roman" w:hAnsi="Times New Roman" w:cs="Times New Roman"/>
          <w:color w:val="000000"/>
          <w:sz w:val="24"/>
          <w:highlight w:val="green"/>
          <w:lang w:val="uk-UA"/>
        </w:rPr>
        <w:t xml:space="preserve"> для комп’ютерів та комп’ютерних серверів (затверджено Постановою КМУ від 14 серпня 2019 № 737)  що є дійсними на дату розкриття тендерних пропозицій.</w:t>
      </w:r>
    </w:p>
    <w:p w14:paraId="0A841783" w14:textId="77777777" w:rsidR="00A52853" w:rsidRDefault="00A52853" w:rsidP="00A5285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86AAD3" w14:textId="77777777" w:rsidR="00A52853" w:rsidRPr="000079D0" w:rsidRDefault="00A52853" w:rsidP="00A5285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Примітка</w:t>
      </w:r>
    </w:p>
    <w:p w14:paraId="315416E7" w14:textId="77777777" w:rsidR="00A52853" w:rsidRPr="00DC4B07" w:rsidRDefault="00A52853" w:rsidP="00A5285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сплачені згідно з чинним законодавством України у зв’язку із ввезенням на митну територію України та розмитненням.</w:t>
      </w:r>
    </w:p>
    <w:p w14:paraId="01FF62E1" w14:textId="77777777" w:rsidR="00A52853" w:rsidRPr="00DC4B07" w:rsidRDefault="00A52853" w:rsidP="00A5285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разі надання учасником еквіваленту – він має надати порівняльну таблицю відповідності, характеристики повинні відповідати або бути кращими за показники, наведені 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Таблиці 1 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>У разі відсутності зазначених вимог, Замовник залишає право відхилити пропозицію).</w:t>
      </w:r>
    </w:p>
    <w:p w14:paraId="342DC411" w14:textId="77777777" w:rsidR="00495769" w:rsidRDefault="00495769" w:rsidP="008100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F5926A" w14:textId="77777777" w:rsidR="00FD5847" w:rsidRPr="00FD5847" w:rsidRDefault="00FD5847" w:rsidP="008100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0D60BF" w14:textId="62106AB6" w:rsidR="001B0648" w:rsidRPr="000079D0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0079D0">
        <w:rPr>
          <w:rFonts w:ascii="Times New Roman" w:hAnsi="Times New Roman"/>
          <w:b/>
          <w:bCs/>
          <w:i/>
          <w:sz w:val="24"/>
          <w:szCs w:val="24"/>
          <w:lang w:eastAsia="uk-UA"/>
        </w:rPr>
        <w:t>Дата: «___» ________________ 20</w:t>
      </w:r>
      <w:r w:rsidR="000079D0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__</w:t>
      </w:r>
      <w:r w:rsidRPr="000079D0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року </w:t>
      </w:r>
    </w:p>
    <w:p w14:paraId="6F455F38" w14:textId="77777777" w:rsidR="001B0648" w:rsidRPr="000079D0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uk-UA"/>
        </w:rPr>
      </w:pPr>
      <w:r w:rsidRPr="000079D0">
        <w:rPr>
          <w:rFonts w:ascii="Times New Roman" w:hAnsi="Times New Roman"/>
          <w:b/>
          <w:bCs/>
          <w:iCs/>
          <w:sz w:val="24"/>
          <w:szCs w:val="24"/>
          <w:lang w:eastAsia="uk-UA"/>
        </w:rPr>
        <w:t>_________________________________________________/_______________________/</w:t>
      </w:r>
    </w:p>
    <w:p w14:paraId="5362CD78" w14:textId="77777777" w:rsidR="001B0648" w:rsidRPr="00981315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14:paraId="1071649D" w14:textId="77777777" w:rsidR="001B0648" w:rsidRPr="00981315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Уповноважена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особа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учасника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(посада,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та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)</w:t>
      </w:r>
    </w:p>
    <w:p w14:paraId="692DA3B7" w14:textId="77777777" w:rsidR="001B0648" w:rsidRPr="00981315" w:rsidRDefault="001B0648" w:rsidP="0081005A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Учасник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який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погоджується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з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умовами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вимогами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поставки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даного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товару,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підписує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дані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технічні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вимоги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подає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складі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своєї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пропозиції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16EE84AA" w14:textId="77777777" w:rsidR="001B0648" w:rsidRPr="00981315" w:rsidRDefault="001B0648" w:rsidP="0081005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1B0648" w:rsidRPr="00981315" w:rsidSect="003D3D78">
      <w:pgSz w:w="11906" w:h="16838"/>
      <w:pgMar w:top="737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F81"/>
    <w:multiLevelType w:val="multilevel"/>
    <w:tmpl w:val="DDFCB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45D7"/>
    <w:multiLevelType w:val="hybridMultilevel"/>
    <w:tmpl w:val="CCEAA166"/>
    <w:lvl w:ilvl="0" w:tplc="8E6AEA30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2A0644"/>
    <w:multiLevelType w:val="hybridMultilevel"/>
    <w:tmpl w:val="36327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C3"/>
    <w:multiLevelType w:val="multilevel"/>
    <w:tmpl w:val="6236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55518"/>
    <w:multiLevelType w:val="hybridMultilevel"/>
    <w:tmpl w:val="CB561D28"/>
    <w:lvl w:ilvl="0" w:tplc="FB28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258F"/>
    <w:multiLevelType w:val="multilevel"/>
    <w:tmpl w:val="0D782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E3FDE"/>
    <w:multiLevelType w:val="multilevel"/>
    <w:tmpl w:val="E2461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A2502"/>
    <w:multiLevelType w:val="multilevel"/>
    <w:tmpl w:val="CF8E1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3668E"/>
    <w:multiLevelType w:val="multilevel"/>
    <w:tmpl w:val="292C0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55986"/>
    <w:multiLevelType w:val="multilevel"/>
    <w:tmpl w:val="7F0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148045">
    <w:abstractNumId w:val="4"/>
  </w:num>
  <w:num w:numId="2" w16cid:durableId="130412270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456067977">
    <w:abstractNumId w:val="7"/>
  </w:num>
  <w:num w:numId="4" w16cid:durableId="458258305">
    <w:abstractNumId w:val="3"/>
  </w:num>
  <w:num w:numId="5" w16cid:durableId="1343892419">
    <w:abstractNumId w:val="0"/>
  </w:num>
  <w:num w:numId="6" w16cid:durableId="581570208">
    <w:abstractNumId w:val="5"/>
  </w:num>
  <w:num w:numId="7" w16cid:durableId="111369433">
    <w:abstractNumId w:val="1"/>
  </w:num>
  <w:num w:numId="8" w16cid:durableId="239140925">
    <w:abstractNumId w:val="8"/>
  </w:num>
  <w:num w:numId="9" w16cid:durableId="1752039854">
    <w:abstractNumId w:val="6"/>
  </w:num>
  <w:num w:numId="10" w16cid:durableId="4785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83"/>
    <w:rsid w:val="000041CE"/>
    <w:rsid w:val="000079D0"/>
    <w:rsid w:val="000247CC"/>
    <w:rsid w:val="00036FE4"/>
    <w:rsid w:val="000E1EE8"/>
    <w:rsid w:val="000F1AC6"/>
    <w:rsid w:val="000F41B2"/>
    <w:rsid w:val="00153C71"/>
    <w:rsid w:val="001B0648"/>
    <w:rsid w:val="001B0854"/>
    <w:rsid w:val="00235331"/>
    <w:rsid w:val="00256B49"/>
    <w:rsid w:val="002D416C"/>
    <w:rsid w:val="003127E9"/>
    <w:rsid w:val="00350C71"/>
    <w:rsid w:val="003A04F8"/>
    <w:rsid w:val="003D3D78"/>
    <w:rsid w:val="003E68C7"/>
    <w:rsid w:val="004001EC"/>
    <w:rsid w:val="0048225B"/>
    <w:rsid w:val="00483EF2"/>
    <w:rsid w:val="00495769"/>
    <w:rsid w:val="004A4383"/>
    <w:rsid w:val="004C0CE3"/>
    <w:rsid w:val="004F0C40"/>
    <w:rsid w:val="005550BD"/>
    <w:rsid w:val="00556ED6"/>
    <w:rsid w:val="00577884"/>
    <w:rsid w:val="00623735"/>
    <w:rsid w:val="00726B09"/>
    <w:rsid w:val="00747015"/>
    <w:rsid w:val="007F29FA"/>
    <w:rsid w:val="0081005A"/>
    <w:rsid w:val="00824C4F"/>
    <w:rsid w:val="00861ABE"/>
    <w:rsid w:val="00867513"/>
    <w:rsid w:val="008C789D"/>
    <w:rsid w:val="008F178D"/>
    <w:rsid w:val="008F2B6F"/>
    <w:rsid w:val="0094442D"/>
    <w:rsid w:val="009527F0"/>
    <w:rsid w:val="0097705E"/>
    <w:rsid w:val="00990DFA"/>
    <w:rsid w:val="009D194A"/>
    <w:rsid w:val="00A00F6B"/>
    <w:rsid w:val="00A37984"/>
    <w:rsid w:val="00A52853"/>
    <w:rsid w:val="00AE7AE5"/>
    <w:rsid w:val="00B54A75"/>
    <w:rsid w:val="00B71716"/>
    <w:rsid w:val="00B83145"/>
    <w:rsid w:val="00C25445"/>
    <w:rsid w:val="00C55DD7"/>
    <w:rsid w:val="00CE3E64"/>
    <w:rsid w:val="00CF250C"/>
    <w:rsid w:val="00D55992"/>
    <w:rsid w:val="00DC4B07"/>
    <w:rsid w:val="00E001FE"/>
    <w:rsid w:val="00E30CF0"/>
    <w:rsid w:val="00EE06A5"/>
    <w:rsid w:val="00F10BBB"/>
    <w:rsid w:val="00F90346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ECE"/>
  <w15:chartTrackingRefBased/>
  <w15:docId w15:val="{6D809140-D937-40B3-8542-D322D62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43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383"/>
  </w:style>
  <w:style w:type="paragraph" w:styleId="a3">
    <w:name w:val="No Spacing"/>
    <w:link w:val="a4"/>
    <w:qFormat/>
    <w:rsid w:val="004A43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0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1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n-detailstableblack">
    <w:name w:val="main-details__table_black"/>
    <w:basedOn w:val="a"/>
    <w:rsid w:val="00CE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E3E6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B0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Абзац списку Знак"/>
    <w:link w:val="a6"/>
    <w:uiPriority w:val="34"/>
    <w:locked/>
    <w:rsid w:val="001B064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rsid w:val="001B0648"/>
  </w:style>
  <w:style w:type="paragraph" w:styleId="a8">
    <w:name w:val="Balloon Text"/>
    <w:basedOn w:val="a"/>
    <w:link w:val="a9"/>
    <w:uiPriority w:val="99"/>
    <w:semiHidden/>
    <w:unhideWhenUsed/>
    <w:rsid w:val="00EE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06A5"/>
    <w:rPr>
      <w:rFonts w:ascii="Segoe UI" w:hAnsi="Segoe UI" w:cs="Segoe UI"/>
      <w:sz w:val="18"/>
      <w:szCs w:val="18"/>
    </w:rPr>
  </w:style>
  <w:style w:type="character" w:customStyle="1" w:styleId="jshopcodeprod">
    <w:name w:val="jshop_code_prod"/>
    <w:basedOn w:val="a0"/>
    <w:rsid w:val="00B71716"/>
  </w:style>
  <w:style w:type="character" w:customStyle="1" w:styleId="21">
    <w:name w:val="Основной текст (2)_"/>
    <w:link w:val="210"/>
    <w:locked/>
    <w:rsid w:val="0094442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4442D"/>
    <w:pPr>
      <w:widowControl w:val="0"/>
      <w:shd w:val="clear" w:color="auto" w:fill="FFFFFF"/>
      <w:spacing w:before="600" w:after="600" w:line="240" w:lineRule="atLeas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9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5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1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4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3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1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8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6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5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599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3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27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2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3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600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131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7616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023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7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39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9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802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8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33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348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0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440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23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8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38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9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1799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3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6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07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47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86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9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934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4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561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54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2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951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9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1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86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8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500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78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9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2075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09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578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9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2258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40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4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777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020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65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92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995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101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78393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68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838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430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95D2A"/>
                                        <w:left w:val="none" w:sz="0" w:space="0" w:color="auto"/>
                                        <w:bottom w:val="single" w:sz="6" w:space="8" w:color="E95D2A"/>
                                        <w:right w:val="none" w:sz="0" w:space="0" w:color="auto"/>
                                      </w:divBdr>
                                      <w:divsChild>
                                        <w:div w:id="4590376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1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688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62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1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50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872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076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72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632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95D2A"/>
                                        <w:left w:val="none" w:sz="0" w:space="0" w:color="auto"/>
                                        <w:bottom w:val="single" w:sz="6" w:space="8" w:color="E95D2A"/>
                                        <w:right w:val="none" w:sz="0" w:space="0" w:color="auto"/>
                                      </w:divBdr>
                                      <w:divsChild>
                                        <w:div w:id="143956963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17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3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14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96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5560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61473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4939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93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1" w:color="F2F3F5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  <w:divsChild>
                                    <w:div w:id="17064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1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67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1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0634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2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68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91959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7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6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8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5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6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4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6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9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7748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8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7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71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0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7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6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34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52551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4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759291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2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93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6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1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3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846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1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55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17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4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6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91960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1874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6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1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65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7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94786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8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5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9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23232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4375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8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67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7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45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2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8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968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01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9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02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69010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9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071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89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9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3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1442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0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7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74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6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56734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4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6204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6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1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9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1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78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4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1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5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6659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34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0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0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57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7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2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0864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30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24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5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5548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38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68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3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4443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42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76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0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6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33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6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524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0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06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7482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069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24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755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1761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99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40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44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9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8614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23365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028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88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0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0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87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7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4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4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9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3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6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0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83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8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984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1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28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24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5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6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0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9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0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FE61-B941-4081-84BB-24BBE986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23</cp:revision>
  <cp:lastPrinted>2023-10-26T09:18:00Z</cp:lastPrinted>
  <dcterms:created xsi:type="dcterms:W3CDTF">2023-10-30T13:39:00Z</dcterms:created>
  <dcterms:modified xsi:type="dcterms:W3CDTF">2024-05-17T13:48:00Z</dcterms:modified>
</cp:coreProperties>
</file>