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5F267" w14:textId="3DB90B67" w:rsidR="009B5B9A" w:rsidRPr="00E61678" w:rsidRDefault="009B5B9A" w:rsidP="009B5B9A">
      <w:pPr>
        <w:pStyle w:val="af8"/>
        <w:jc w:val="center"/>
        <w:rPr>
          <w:rFonts w:ascii="Times New Roman" w:hAnsi="Times New Roman"/>
          <w:b/>
          <w:sz w:val="28"/>
          <w:szCs w:val="28"/>
          <w:lang w:val="uk-UA"/>
        </w:rPr>
      </w:pPr>
      <w:bookmarkStart w:id="0" w:name="_Hlk161671346"/>
      <w:r w:rsidRPr="00E61678">
        <w:rPr>
          <w:rFonts w:ascii="Times New Roman" w:hAnsi="Times New Roman"/>
          <w:b/>
          <w:sz w:val="28"/>
          <w:szCs w:val="28"/>
        </w:rPr>
        <w:t>Д</w:t>
      </w:r>
      <w:r w:rsidRPr="00E61678">
        <w:rPr>
          <w:rFonts w:ascii="Times New Roman" w:hAnsi="Times New Roman"/>
          <w:b/>
          <w:sz w:val="28"/>
          <w:szCs w:val="28"/>
          <w:lang w:val="uk-UA"/>
        </w:rPr>
        <w:t>ержавна реабілітаційна установа</w:t>
      </w:r>
    </w:p>
    <w:p w14:paraId="3D214EFB" w14:textId="77777777" w:rsidR="009B5B9A" w:rsidRDefault="009B5B9A" w:rsidP="009B5B9A">
      <w:pPr>
        <w:pStyle w:val="af8"/>
        <w:jc w:val="center"/>
        <w:rPr>
          <w:rFonts w:ascii="Times New Roman" w:hAnsi="Times New Roman"/>
          <w:b/>
          <w:sz w:val="28"/>
          <w:szCs w:val="28"/>
          <w:lang w:val="uk-UA"/>
        </w:rPr>
      </w:pPr>
      <w:r w:rsidRPr="00E61678">
        <w:rPr>
          <w:rFonts w:ascii="Times New Roman" w:hAnsi="Times New Roman"/>
          <w:b/>
          <w:sz w:val="28"/>
          <w:szCs w:val="28"/>
          <w:lang w:val="uk-UA"/>
        </w:rPr>
        <w:t>«Всеукраїнський центр комплексної реабілітації для осіб з інвалідністю»</w:t>
      </w:r>
      <w:bookmarkEnd w:id="0"/>
    </w:p>
    <w:p w14:paraId="41DFCCDF" w14:textId="77777777" w:rsidR="009B5B9A" w:rsidRDefault="009B5B9A" w:rsidP="009B5B9A">
      <w:pPr>
        <w:pStyle w:val="af8"/>
        <w:jc w:val="center"/>
        <w:rPr>
          <w:rFonts w:ascii="Times New Roman" w:hAnsi="Times New Roman"/>
          <w:b/>
          <w:sz w:val="28"/>
          <w:szCs w:val="28"/>
          <w:lang w:val="uk-UA"/>
        </w:rPr>
      </w:pPr>
      <w:r>
        <w:rPr>
          <w:rFonts w:ascii="Times New Roman" w:hAnsi="Times New Roman"/>
          <w:b/>
          <w:sz w:val="28"/>
          <w:szCs w:val="28"/>
          <w:lang w:val="uk-UA"/>
        </w:rPr>
        <w:t>ДРУВЦКРОІ</w:t>
      </w:r>
    </w:p>
    <w:p w14:paraId="41C3711C" w14:textId="77777777" w:rsidR="009B5B9A" w:rsidRDefault="009B5B9A" w:rsidP="009B5B9A">
      <w:pPr>
        <w:pStyle w:val="af8"/>
        <w:jc w:val="center"/>
        <w:rPr>
          <w:rFonts w:ascii="Times New Roman" w:hAnsi="Times New Roman"/>
          <w:b/>
          <w:sz w:val="28"/>
          <w:szCs w:val="28"/>
          <w:lang w:val="uk-UA"/>
        </w:rPr>
      </w:pPr>
    </w:p>
    <w:p w14:paraId="01D720CF" w14:textId="77777777" w:rsidR="009B5B9A" w:rsidRPr="00E61678" w:rsidRDefault="009B5B9A" w:rsidP="009B5B9A">
      <w:pPr>
        <w:pStyle w:val="af8"/>
        <w:jc w:val="center"/>
        <w:rPr>
          <w:rFonts w:ascii="Times New Roman" w:hAnsi="Times New Roman"/>
          <w:b/>
          <w:sz w:val="28"/>
          <w:szCs w:val="28"/>
          <w:lang w:val="uk-UA"/>
        </w:rPr>
      </w:pPr>
    </w:p>
    <w:tbl>
      <w:tblPr>
        <w:tblW w:w="9601" w:type="dxa"/>
        <w:tblInd w:w="288" w:type="dxa"/>
        <w:tblLayout w:type="fixed"/>
        <w:tblLook w:val="0000" w:firstRow="0" w:lastRow="0" w:firstColumn="0" w:lastColumn="0" w:noHBand="0" w:noVBand="0"/>
      </w:tblPr>
      <w:tblGrid>
        <w:gridCol w:w="4498"/>
        <w:gridCol w:w="5103"/>
      </w:tblGrid>
      <w:tr w:rsidR="009B5B9A" w:rsidRPr="009B5B9A" w14:paraId="72E27B7C" w14:textId="77777777" w:rsidTr="009B5B9A">
        <w:trPr>
          <w:trHeight w:val="1079"/>
        </w:trPr>
        <w:tc>
          <w:tcPr>
            <w:tcW w:w="4498" w:type="dxa"/>
          </w:tcPr>
          <w:p w14:paraId="35124C50" w14:textId="77777777" w:rsidR="009B5B9A" w:rsidRPr="009B5B9A" w:rsidRDefault="009B5B9A">
            <w:pPr>
              <w:rPr>
                <w:rFonts w:ascii="Times New Roman" w:eastAsia="Arial" w:hAnsi="Times New Roman" w:cs="Times New Roman"/>
                <w:b/>
                <w:bCs/>
                <w:i/>
                <w:color w:val="000000"/>
                <w:sz w:val="24"/>
                <w:szCs w:val="24"/>
              </w:rPr>
            </w:pPr>
          </w:p>
        </w:tc>
        <w:tc>
          <w:tcPr>
            <w:tcW w:w="5103" w:type="dxa"/>
          </w:tcPr>
          <w:p w14:paraId="1A066BDD" w14:textId="77777777" w:rsidR="009B5B9A" w:rsidRPr="009B5B9A" w:rsidRDefault="009B5B9A" w:rsidP="009B5B9A">
            <w:pPr>
              <w:pStyle w:val="14"/>
              <w:jc w:val="left"/>
              <w:rPr>
                <w:rFonts w:ascii="Times New Roman" w:eastAsia="Arial" w:hAnsi="Times New Roman"/>
                <w:b w:val="0"/>
                <w:bCs/>
                <w:noProof/>
                <w:sz w:val="24"/>
                <w:szCs w:val="24"/>
              </w:rPr>
            </w:pPr>
            <w:r w:rsidRPr="009B5B9A">
              <w:rPr>
                <w:rFonts w:ascii="Times New Roman" w:eastAsia="Arial" w:hAnsi="Times New Roman"/>
                <w:b w:val="0"/>
                <w:bCs/>
                <w:noProof/>
                <w:sz w:val="24"/>
                <w:szCs w:val="24"/>
              </w:rPr>
              <w:t>«ЗАТВЕРДЖЕНО»</w:t>
            </w:r>
          </w:p>
          <w:p w14:paraId="0364BCC1" w14:textId="77777777" w:rsidR="009B5B9A" w:rsidRPr="009B5B9A" w:rsidRDefault="009B5B9A" w:rsidP="009B5B9A">
            <w:pPr>
              <w:pStyle w:val="14"/>
              <w:jc w:val="left"/>
              <w:rPr>
                <w:rFonts w:ascii="Times New Roman" w:eastAsia="Arial" w:hAnsi="Times New Roman"/>
                <w:b w:val="0"/>
                <w:bCs/>
                <w:i/>
                <w:noProof/>
                <w:sz w:val="24"/>
                <w:szCs w:val="24"/>
              </w:rPr>
            </w:pPr>
            <w:r w:rsidRPr="009B5B9A">
              <w:rPr>
                <w:rFonts w:ascii="Times New Roman" w:eastAsia="Arial" w:hAnsi="Times New Roman"/>
                <w:b w:val="0"/>
                <w:bCs/>
                <w:i/>
                <w:noProof/>
                <w:sz w:val="24"/>
                <w:szCs w:val="24"/>
              </w:rPr>
              <w:t>Протокол уповноваженої особи ДРУВЦКРОІ</w:t>
            </w:r>
          </w:p>
          <w:p w14:paraId="4AA9E5D2" w14:textId="3829D8DD" w:rsidR="009B5B9A" w:rsidRPr="009B5B9A" w:rsidRDefault="009B5B9A" w:rsidP="009B5B9A">
            <w:pPr>
              <w:pStyle w:val="14"/>
              <w:jc w:val="left"/>
              <w:rPr>
                <w:rFonts w:eastAsia="Arial"/>
                <w:noProof/>
              </w:rPr>
            </w:pPr>
            <w:r w:rsidRPr="009B5B9A">
              <w:rPr>
                <w:rFonts w:ascii="Times New Roman" w:eastAsia="Arial" w:hAnsi="Times New Roman"/>
                <w:b w:val="0"/>
                <w:bCs/>
                <w:i/>
                <w:noProof/>
                <w:sz w:val="24"/>
                <w:szCs w:val="24"/>
              </w:rPr>
              <w:t xml:space="preserve">від </w:t>
            </w:r>
            <w:r w:rsidR="00E452AD">
              <w:rPr>
                <w:rFonts w:ascii="Times New Roman" w:eastAsia="Arial" w:hAnsi="Times New Roman"/>
                <w:b w:val="0"/>
                <w:bCs/>
                <w:i/>
                <w:noProof/>
                <w:sz w:val="24"/>
                <w:szCs w:val="24"/>
              </w:rPr>
              <w:t>20</w:t>
            </w:r>
            <w:r w:rsidRPr="009B5B9A">
              <w:rPr>
                <w:rFonts w:ascii="Times New Roman" w:eastAsia="Arial" w:hAnsi="Times New Roman"/>
                <w:b w:val="0"/>
                <w:bCs/>
                <w:i/>
                <w:noProof/>
                <w:sz w:val="24"/>
                <w:szCs w:val="24"/>
              </w:rPr>
              <w:t xml:space="preserve"> березня 2024 </w:t>
            </w:r>
            <w:r w:rsidRPr="009B5B9A">
              <w:rPr>
                <w:rFonts w:ascii="Times New Roman" w:eastAsia="Arial" w:hAnsi="Times New Roman"/>
                <w:b w:val="0"/>
                <w:bCs/>
                <w:i/>
                <w:noProof/>
                <w:sz w:val="24"/>
                <w:szCs w:val="24"/>
              </w:rPr>
              <w:fldChar w:fldCharType="begin"/>
            </w:r>
            <w:r w:rsidRPr="009B5B9A">
              <w:rPr>
                <w:rFonts w:ascii="Times New Roman" w:eastAsia="Arial" w:hAnsi="Times New Roman"/>
                <w:b w:val="0"/>
                <w:bCs/>
                <w:i/>
                <w:noProof/>
                <w:sz w:val="24"/>
                <w:szCs w:val="24"/>
              </w:rPr>
              <w:instrText xml:space="preserve"> MERGEFIELD "ДЗМ1" </w:instrText>
            </w:r>
            <w:r w:rsidRPr="009B5B9A">
              <w:rPr>
                <w:rFonts w:ascii="Times New Roman" w:eastAsia="Arial" w:hAnsi="Times New Roman"/>
                <w:b w:val="0"/>
                <w:bCs/>
                <w:i/>
                <w:noProof/>
                <w:sz w:val="24"/>
                <w:szCs w:val="24"/>
              </w:rPr>
              <w:fldChar w:fldCharType="end"/>
            </w:r>
            <w:r w:rsidRPr="009B5B9A">
              <w:rPr>
                <w:rFonts w:ascii="Times New Roman" w:eastAsia="Arial" w:hAnsi="Times New Roman"/>
                <w:b w:val="0"/>
                <w:bCs/>
                <w:i/>
                <w:noProof/>
                <w:sz w:val="24"/>
                <w:szCs w:val="24"/>
              </w:rPr>
              <w:t xml:space="preserve">року № </w:t>
            </w:r>
            <w:r w:rsidR="00B372F2">
              <w:rPr>
                <w:rFonts w:ascii="Times New Roman" w:eastAsia="Arial" w:hAnsi="Times New Roman"/>
                <w:b w:val="0"/>
                <w:bCs/>
                <w:i/>
                <w:noProof/>
                <w:sz w:val="24"/>
                <w:szCs w:val="24"/>
              </w:rPr>
              <w:t>8</w:t>
            </w:r>
          </w:p>
        </w:tc>
      </w:tr>
    </w:tbl>
    <w:p w14:paraId="101541D0" w14:textId="77777777" w:rsidR="00F822AA" w:rsidRDefault="00F822AA">
      <w:pPr>
        <w:spacing w:after="0" w:line="240" w:lineRule="auto"/>
        <w:ind w:left="-1418"/>
        <w:jc w:val="right"/>
        <w:rPr>
          <w:rFonts w:ascii="Times New Roman" w:eastAsia="Times New Roman" w:hAnsi="Times New Roman" w:cs="Times New Roman"/>
          <w:b/>
          <w:color w:val="000000"/>
          <w:sz w:val="24"/>
          <w:szCs w:val="24"/>
        </w:rPr>
      </w:pPr>
    </w:p>
    <w:p w14:paraId="1A8A7513" w14:textId="77777777" w:rsidR="00F822AA"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CBA0955" w14:textId="77777777" w:rsidR="00F822AA" w:rsidRDefault="00F822AA">
      <w:pPr>
        <w:spacing w:after="0" w:line="240" w:lineRule="auto"/>
        <w:rPr>
          <w:rFonts w:ascii="Times New Roman" w:eastAsia="Times New Roman" w:hAnsi="Times New Roman" w:cs="Times New Roman"/>
          <w:b/>
          <w:color w:val="000000"/>
          <w:sz w:val="24"/>
          <w:szCs w:val="24"/>
        </w:rPr>
      </w:pPr>
    </w:p>
    <w:p w14:paraId="1804DAE5" w14:textId="77777777" w:rsidR="00F822AA" w:rsidRDefault="00F822AA">
      <w:pPr>
        <w:spacing w:after="0" w:line="240" w:lineRule="auto"/>
        <w:rPr>
          <w:rFonts w:ascii="Times New Roman" w:eastAsia="Times New Roman" w:hAnsi="Times New Roman" w:cs="Times New Roman"/>
          <w:b/>
          <w:color w:val="000000"/>
          <w:sz w:val="24"/>
          <w:szCs w:val="24"/>
        </w:rPr>
      </w:pPr>
    </w:p>
    <w:p w14:paraId="0D4E54F1" w14:textId="77777777" w:rsidR="00F822AA" w:rsidRDefault="00F822AA">
      <w:pPr>
        <w:spacing w:after="0" w:line="240" w:lineRule="auto"/>
        <w:rPr>
          <w:rFonts w:ascii="Times New Roman" w:eastAsia="Times New Roman" w:hAnsi="Times New Roman" w:cs="Times New Roman"/>
          <w:b/>
          <w:color w:val="000000"/>
          <w:sz w:val="24"/>
          <w:szCs w:val="24"/>
        </w:rPr>
      </w:pPr>
    </w:p>
    <w:p w14:paraId="111D5B8C" w14:textId="77777777" w:rsidR="00F822AA" w:rsidRDefault="00F822AA">
      <w:pPr>
        <w:spacing w:after="0" w:line="240" w:lineRule="auto"/>
        <w:rPr>
          <w:rFonts w:ascii="Times New Roman" w:eastAsia="Times New Roman" w:hAnsi="Times New Roman" w:cs="Times New Roman"/>
          <w:b/>
          <w:color w:val="000000"/>
          <w:sz w:val="24"/>
          <w:szCs w:val="24"/>
        </w:rPr>
      </w:pPr>
    </w:p>
    <w:p w14:paraId="2E4DD3F7" w14:textId="77777777" w:rsidR="00F822AA" w:rsidRDefault="00F822AA">
      <w:pPr>
        <w:spacing w:after="0" w:line="240" w:lineRule="auto"/>
        <w:rPr>
          <w:rFonts w:ascii="Times New Roman" w:eastAsia="Times New Roman" w:hAnsi="Times New Roman" w:cs="Times New Roman"/>
          <w:b/>
          <w:color w:val="000000"/>
          <w:sz w:val="24"/>
          <w:szCs w:val="24"/>
        </w:rPr>
      </w:pPr>
    </w:p>
    <w:p w14:paraId="71A125DA" w14:textId="77777777" w:rsidR="009B5B9A" w:rsidRDefault="009B5B9A" w:rsidP="009B5B9A">
      <w:pPr>
        <w:pStyle w:val="14"/>
        <w:rPr>
          <w:rFonts w:ascii="Times New Roman" w:hAnsi="Times New Roman"/>
          <w:sz w:val="28"/>
          <w:szCs w:val="28"/>
        </w:rPr>
      </w:pPr>
    </w:p>
    <w:p w14:paraId="0BDB3304" w14:textId="77777777" w:rsidR="009B5B9A" w:rsidRDefault="009B5B9A" w:rsidP="009B5B9A">
      <w:pPr>
        <w:pStyle w:val="14"/>
        <w:rPr>
          <w:rFonts w:ascii="Times New Roman" w:hAnsi="Times New Roman"/>
          <w:sz w:val="28"/>
          <w:szCs w:val="28"/>
        </w:rPr>
      </w:pPr>
    </w:p>
    <w:p w14:paraId="1A2BB655" w14:textId="77777777" w:rsidR="009B5B9A" w:rsidRDefault="009B5B9A" w:rsidP="009B5B9A">
      <w:pPr>
        <w:pStyle w:val="14"/>
        <w:rPr>
          <w:rFonts w:ascii="Times New Roman" w:hAnsi="Times New Roman"/>
          <w:sz w:val="28"/>
          <w:szCs w:val="28"/>
        </w:rPr>
      </w:pPr>
    </w:p>
    <w:p w14:paraId="602F6C88" w14:textId="7340DB58" w:rsidR="009B5B9A" w:rsidRPr="009B5B9A" w:rsidRDefault="009B5B9A" w:rsidP="009B5B9A">
      <w:pPr>
        <w:pStyle w:val="14"/>
        <w:rPr>
          <w:rFonts w:ascii="Times New Roman" w:hAnsi="Times New Roman"/>
          <w:sz w:val="28"/>
          <w:szCs w:val="28"/>
        </w:rPr>
      </w:pPr>
      <w:r w:rsidRPr="009B5B9A">
        <w:rPr>
          <w:rFonts w:ascii="Times New Roman" w:hAnsi="Times New Roman"/>
          <w:sz w:val="28"/>
          <w:szCs w:val="28"/>
        </w:rPr>
        <w:t>ТЕНДЕРНА ДОКУМЕНТАЦІЯ</w:t>
      </w:r>
    </w:p>
    <w:p w14:paraId="166374DA" w14:textId="77777777" w:rsidR="009B5B9A" w:rsidRPr="009B5B9A" w:rsidRDefault="009B5B9A" w:rsidP="009B5B9A">
      <w:pPr>
        <w:pStyle w:val="14"/>
        <w:rPr>
          <w:rFonts w:ascii="Times New Roman" w:hAnsi="Times New Roman"/>
          <w:sz w:val="28"/>
          <w:szCs w:val="28"/>
        </w:rPr>
      </w:pPr>
      <w:r w:rsidRPr="009B5B9A">
        <w:rPr>
          <w:rFonts w:ascii="Times New Roman" w:hAnsi="Times New Roman"/>
          <w:sz w:val="28"/>
          <w:szCs w:val="28"/>
        </w:rPr>
        <w:t>по процедурі ВІДКРИТІ ТОРГИ (з особливостями)</w:t>
      </w:r>
    </w:p>
    <w:p w14:paraId="008681B4" w14:textId="77777777" w:rsidR="009B5B9A" w:rsidRPr="009B5B9A" w:rsidRDefault="009B5B9A" w:rsidP="009B5B9A">
      <w:pPr>
        <w:pStyle w:val="14"/>
        <w:rPr>
          <w:rFonts w:ascii="Times New Roman" w:hAnsi="Times New Roman"/>
          <w:sz w:val="28"/>
          <w:szCs w:val="28"/>
        </w:rPr>
      </w:pPr>
      <w:r w:rsidRPr="009B5B9A">
        <w:rPr>
          <w:rFonts w:ascii="Times New Roman" w:hAnsi="Times New Roman"/>
          <w:bCs/>
          <w:sz w:val="28"/>
          <w:szCs w:val="28"/>
        </w:rPr>
        <w:t>на закупівлю товару</w:t>
      </w:r>
    </w:p>
    <w:p w14:paraId="432A73D6" w14:textId="06300B7A" w:rsidR="009B5B9A" w:rsidRPr="009B5B9A" w:rsidRDefault="009B5B9A" w:rsidP="009B5B9A">
      <w:pPr>
        <w:pStyle w:val="14"/>
        <w:rPr>
          <w:rFonts w:ascii="Times New Roman" w:hAnsi="Times New Roman"/>
          <w:bCs/>
          <w:sz w:val="28"/>
          <w:szCs w:val="28"/>
        </w:rPr>
      </w:pPr>
      <w:r>
        <w:rPr>
          <w:rFonts w:ascii="Times New Roman" w:hAnsi="Times New Roman"/>
          <w:bCs/>
          <w:sz w:val="28"/>
          <w:szCs w:val="28"/>
        </w:rPr>
        <w:t>М’ясо (кури – тушки охолоджені, філе куряче охолоджене, яловичина без кістки охолоджена)</w:t>
      </w:r>
      <w:r w:rsidRPr="009B5B9A">
        <w:rPr>
          <w:rFonts w:ascii="Times New Roman" w:hAnsi="Times New Roman"/>
          <w:sz w:val="28"/>
          <w:szCs w:val="28"/>
        </w:rPr>
        <w:t xml:space="preserve">, код </w:t>
      </w:r>
      <w:r>
        <w:rPr>
          <w:rFonts w:ascii="Times New Roman" w:hAnsi="Times New Roman"/>
          <w:bCs/>
          <w:sz w:val="28"/>
          <w:szCs w:val="28"/>
        </w:rPr>
        <w:t>15110000-2</w:t>
      </w:r>
      <w:r w:rsidRPr="009B5B9A">
        <w:rPr>
          <w:rFonts w:ascii="Times New Roman" w:hAnsi="Times New Roman"/>
          <w:bCs/>
          <w:sz w:val="28"/>
          <w:szCs w:val="28"/>
        </w:rPr>
        <w:t xml:space="preserve"> «</w:t>
      </w:r>
      <w:r>
        <w:rPr>
          <w:rFonts w:ascii="Times New Roman" w:hAnsi="Times New Roman"/>
          <w:bCs/>
          <w:sz w:val="28"/>
          <w:szCs w:val="28"/>
        </w:rPr>
        <w:t>М’ясо</w:t>
      </w:r>
      <w:r w:rsidRPr="009B5B9A">
        <w:rPr>
          <w:rFonts w:ascii="Times New Roman" w:hAnsi="Times New Roman"/>
          <w:bCs/>
          <w:sz w:val="28"/>
          <w:szCs w:val="28"/>
        </w:rPr>
        <w:t xml:space="preserve">» за </w:t>
      </w:r>
      <w:r w:rsidRPr="009B5B9A">
        <w:rPr>
          <w:rFonts w:ascii="Times New Roman" w:hAnsi="Times New Roman"/>
          <w:sz w:val="28"/>
          <w:szCs w:val="28"/>
        </w:rPr>
        <w:t>ДК 021:2015 Єдиного закупівельного словника</w:t>
      </w:r>
    </w:p>
    <w:p w14:paraId="7AC976DB" w14:textId="77777777" w:rsidR="00F822AA" w:rsidRDefault="00F822AA">
      <w:pPr>
        <w:spacing w:after="0" w:line="240" w:lineRule="auto"/>
        <w:rPr>
          <w:rFonts w:ascii="Times New Roman" w:eastAsia="Times New Roman" w:hAnsi="Times New Roman" w:cs="Times New Roman"/>
          <w:b/>
          <w:color w:val="000000"/>
          <w:sz w:val="24"/>
          <w:szCs w:val="24"/>
        </w:rPr>
      </w:pPr>
    </w:p>
    <w:p w14:paraId="1DE19E61" w14:textId="77777777" w:rsidR="00F822AA" w:rsidRDefault="00F822AA">
      <w:pPr>
        <w:spacing w:after="0" w:line="240" w:lineRule="auto"/>
        <w:rPr>
          <w:rFonts w:ascii="Times New Roman" w:eastAsia="Times New Roman" w:hAnsi="Times New Roman" w:cs="Times New Roman"/>
          <w:b/>
          <w:color w:val="000000"/>
          <w:sz w:val="24"/>
          <w:szCs w:val="24"/>
        </w:rPr>
      </w:pPr>
    </w:p>
    <w:p w14:paraId="7385BB96" w14:textId="77777777" w:rsidR="00F822AA" w:rsidRDefault="00F822AA">
      <w:pPr>
        <w:spacing w:after="0" w:line="240" w:lineRule="auto"/>
        <w:rPr>
          <w:rFonts w:ascii="Times New Roman" w:eastAsia="Times New Roman" w:hAnsi="Times New Roman" w:cs="Times New Roman"/>
          <w:b/>
          <w:color w:val="000000"/>
          <w:sz w:val="24"/>
          <w:szCs w:val="24"/>
        </w:rPr>
      </w:pPr>
    </w:p>
    <w:p w14:paraId="6C7A6D37" w14:textId="77777777" w:rsidR="00F822AA"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CBD69" w14:textId="77777777" w:rsidR="00F822AA" w:rsidRDefault="00000000" w:rsidP="009B5B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76BB244E" w14:textId="77777777" w:rsidR="00F822AA" w:rsidRDefault="00F822AA">
      <w:pPr>
        <w:spacing w:before="240" w:after="0" w:line="240" w:lineRule="auto"/>
        <w:rPr>
          <w:rFonts w:ascii="Times New Roman" w:eastAsia="Times New Roman" w:hAnsi="Times New Roman" w:cs="Times New Roman"/>
          <w:sz w:val="24"/>
          <w:szCs w:val="24"/>
        </w:rPr>
      </w:pPr>
    </w:p>
    <w:p w14:paraId="046CC943" w14:textId="77777777" w:rsidR="00F822AA" w:rsidRDefault="00F822AA">
      <w:pPr>
        <w:spacing w:before="240" w:after="0" w:line="240" w:lineRule="auto"/>
        <w:rPr>
          <w:rFonts w:ascii="Times New Roman" w:eastAsia="Times New Roman" w:hAnsi="Times New Roman" w:cs="Times New Roman"/>
          <w:sz w:val="24"/>
          <w:szCs w:val="24"/>
        </w:rPr>
      </w:pPr>
    </w:p>
    <w:p w14:paraId="5C71CBCE" w14:textId="77777777" w:rsidR="00F822AA" w:rsidRDefault="00F822AA">
      <w:pPr>
        <w:spacing w:before="240" w:after="0" w:line="240" w:lineRule="auto"/>
        <w:rPr>
          <w:rFonts w:ascii="Times New Roman" w:eastAsia="Times New Roman" w:hAnsi="Times New Roman" w:cs="Times New Roman"/>
          <w:sz w:val="24"/>
          <w:szCs w:val="24"/>
        </w:rPr>
      </w:pPr>
    </w:p>
    <w:p w14:paraId="14A48E15" w14:textId="77777777" w:rsidR="00F822AA" w:rsidRDefault="00F822AA">
      <w:pPr>
        <w:spacing w:before="240" w:after="0" w:line="240" w:lineRule="auto"/>
        <w:rPr>
          <w:rFonts w:ascii="Times New Roman" w:eastAsia="Times New Roman" w:hAnsi="Times New Roman" w:cs="Times New Roman"/>
          <w:sz w:val="24"/>
          <w:szCs w:val="24"/>
        </w:rPr>
      </w:pPr>
    </w:p>
    <w:p w14:paraId="07EB72DB" w14:textId="77777777" w:rsidR="00F822AA" w:rsidRDefault="00F822AA">
      <w:pPr>
        <w:spacing w:before="240" w:after="0" w:line="240" w:lineRule="auto"/>
        <w:rPr>
          <w:rFonts w:ascii="Times New Roman" w:eastAsia="Times New Roman" w:hAnsi="Times New Roman" w:cs="Times New Roman"/>
          <w:sz w:val="24"/>
          <w:szCs w:val="24"/>
        </w:rPr>
      </w:pPr>
    </w:p>
    <w:p w14:paraId="6EA1EA03" w14:textId="77777777" w:rsidR="00F822AA" w:rsidRDefault="00F822AA">
      <w:pPr>
        <w:spacing w:before="240" w:after="0" w:line="240" w:lineRule="auto"/>
        <w:rPr>
          <w:rFonts w:ascii="Times New Roman" w:eastAsia="Times New Roman" w:hAnsi="Times New Roman" w:cs="Times New Roman"/>
          <w:sz w:val="24"/>
          <w:szCs w:val="24"/>
        </w:rPr>
      </w:pPr>
    </w:p>
    <w:p w14:paraId="549B669B" w14:textId="77777777" w:rsidR="00F822AA" w:rsidRDefault="00F822AA">
      <w:pPr>
        <w:spacing w:before="240" w:after="0" w:line="240" w:lineRule="auto"/>
        <w:rPr>
          <w:rFonts w:ascii="Times New Roman" w:eastAsia="Times New Roman" w:hAnsi="Times New Roman" w:cs="Times New Roman"/>
          <w:sz w:val="24"/>
          <w:szCs w:val="24"/>
        </w:rPr>
      </w:pPr>
    </w:p>
    <w:p w14:paraId="68BC2957" w14:textId="77777777" w:rsidR="00F822AA" w:rsidRDefault="00F822AA">
      <w:pPr>
        <w:spacing w:before="240" w:after="0" w:line="240" w:lineRule="auto"/>
        <w:rPr>
          <w:rFonts w:ascii="Times New Roman" w:eastAsia="Times New Roman" w:hAnsi="Times New Roman" w:cs="Times New Roman"/>
          <w:sz w:val="24"/>
          <w:szCs w:val="24"/>
        </w:rPr>
      </w:pPr>
    </w:p>
    <w:p w14:paraId="158AD110" w14:textId="77777777" w:rsidR="00F822AA" w:rsidRDefault="00F822AA">
      <w:pPr>
        <w:spacing w:before="240" w:after="0" w:line="240" w:lineRule="auto"/>
        <w:rPr>
          <w:rFonts w:ascii="Times New Roman" w:eastAsia="Times New Roman" w:hAnsi="Times New Roman" w:cs="Times New Roman"/>
          <w:sz w:val="24"/>
          <w:szCs w:val="24"/>
        </w:rPr>
      </w:pPr>
    </w:p>
    <w:p w14:paraId="09832038" w14:textId="77777777" w:rsidR="00F822AA" w:rsidRDefault="00F822AA">
      <w:pPr>
        <w:spacing w:before="240" w:after="0" w:line="240" w:lineRule="auto"/>
        <w:rPr>
          <w:rFonts w:ascii="Times New Roman" w:eastAsia="Times New Roman" w:hAnsi="Times New Roman" w:cs="Times New Roman"/>
          <w:sz w:val="24"/>
          <w:szCs w:val="24"/>
        </w:rPr>
      </w:pPr>
    </w:p>
    <w:p w14:paraId="0677A9D0" w14:textId="77777777" w:rsidR="00F822AA" w:rsidRDefault="00F822AA">
      <w:pPr>
        <w:spacing w:before="240" w:after="0" w:line="240" w:lineRule="auto"/>
        <w:rPr>
          <w:rFonts w:ascii="Times New Roman" w:eastAsia="Times New Roman" w:hAnsi="Times New Roman" w:cs="Times New Roman"/>
          <w:sz w:val="24"/>
          <w:szCs w:val="24"/>
        </w:rPr>
      </w:pPr>
    </w:p>
    <w:p w14:paraId="37BA3D25" w14:textId="77777777" w:rsidR="00F822AA" w:rsidRPr="009B5B9A" w:rsidRDefault="009B5B9A">
      <w:pPr>
        <w:spacing w:after="0" w:line="240" w:lineRule="auto"/>
        <w:jc w:val="center"/>
        <w:rPr>
          <w:rFonts w:ascii="Times New Roman" w:eastAsia="Times New Roman" w:hAnsi="Times New Roman" w:cs="Times New Roman"/>
          <w:b/>
          <w:color w:val="000000"/>
          <w:sz w:val="28"/>
          <w:szCs w:val="28"/>
        </w:rPr>
      </w:pPr>
      <w:bookmarkStart w:id="1" w:name="_heading=h.1fob9te"/>
      <w:bookmarkEnd w:id="1"/>
      <w:r w:rsidRPr="009B5B9A">
        <w:rPr>
          <w:rFonts w:ascii="Times New Roman" w:eastAsia="Times New Roman" w:hAnsi="Times New Roman" w:cs="Times New Roman"/>
          <w:b/>
          <w:sz w:val="28"/>
          <w:szCs w:val="28"/>
        </w:rPr>
        <w:t xml:space="preserve">с. Лютіж - </w:t>
      </w:r>
      <w:r w:rsidRPr="009B5B9A">
        <w:rPr>
          <w:rFonts w:ascii="Times New Roman" w:eastAsia="Times New Roman" w:hAnsi="Times New Roman" w:cs="Times New Roman"/>
          <w:b/>
          <w:color w:val="000000"/>
          <w:sz w:val="28"/>
          <w:szCs w:val="28"/>
        </w:rPr>
        <w:t>2024 рік</w:t>
      </w:r>
    </w:p>
    <w:p w14:paraId="7EC89133" w14:textId="77777777" w:rsidR="00F822AA" w:rsidRDefault="00F822AA">
      <w:pPr>
        <w:spacing w:after="0" w:line="240" w:lineRule="auto"/>
        <w:jc w:val="center"/>
        <w:outlineLvl w:val="0"/>
        <w:rPr>
          <w:rFonts w:ascii="Times New Roman" w:eastAsia="Times New Roman" w:hAnsi="Times New Roman"/>
          <w:b/>
          <w:bCs/>
          <w:sz w:val="24"/>
          <w:szCs w:val="24"/>
        </w:rPr>
      </w:pPr>
    </w:p>
    <w:p w14:paraId="6F774CC8" w14:textId="77777777" w:rsidR="00F822AA" w:rsidRDefault="00000000">
      <w:pPr>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lastRenderedPageBreak/>
        <w:t>ЗМІСТ ТЕНДЕРНОЇ ДОКУМЕНТАЦІЇ</w:t>
      </w:r>
    </w:p>
    <w:p w14:paraId="4EC98D37" w14:textId="77777777" w:rsidR="00F822AA" w:rsidRDefault="00000000">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p w14:paraId="253B5ADD" w14:textId="77777777" w:rsidR="00F822AA" w:rsidRDefault="00000000">
      <w:pPr>
        <w:pStyle w:val="ae"/>
        <w:numPr>
          <w:ilvl w:val="0"/>
          <w:numId w:val="2"/>
        </w:numPr>
        <w:spacing w:after="0" w:line="240" w:lineRule="auto"/>
        <w:outlineLvl w:val="0"/>
        <w:rPr>
          <w:rFonts w:ascii="Times New Roman" w:eastAsia="Times New Roman" w:hAnsi="Times New Roman"/>
          <w:bCs/>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p w14:paraId="711988A1" w14:textId="77777777" w:rsidR="00F822AA" w:rsidRDefault="00000000">
      <w:pPr>
        <w:pStyle w:val="ae"/>
        <w:numPr>
          <w:ilvl w:val="0"/>
          <w:numId w:val="2"/>
        </w:numPr>
        <w:spacing w:after="0" w:line="240" w:lineRule="auto"/>
        <w:outlineLvl w:val="0"/>
        <w:rPr>
          <w:rFonts w:ascii="Times New Roman" w:eastAsia="Times New Roman" w:hAnsi="Times New Roman"/>
          <w:bCs/>
          <w:sz w:val="24"/>
          <w:szCs w:val="24"/>
        </w:rPr>
      </w:pPr>
      <w:r>
        <w:rPr>
          <w:rFonts w:ascii="Times New Roman" w:eastAsia="Times New Roman" w:hAnsi="Times New Roman" w:cs="Times New Roman"/>
          <w:color w:val="000000"/>
          <w:sz w:val="24"/>
          <w:szCs w:val="24"/>
        </w:rPr>
        <w:t>Інформація про замовника торгів</w:t>
      </w:r>
    </w:p>
    <w:p w14:paraId="7B9B791A"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повне найменування</w:t>
      </w:r>
    </w:p>
    <w:p w14:paraId="1681DAF3"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місцезнаходження</w:t>
      </w:r>
    </w:p>
    <w:p w14:paraId="0EB9638A"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792C4EA4" w14:textId="77777777" w:rsidR="00F822AA" w:rsidRDefault="00000000">
      <w:pPr>
        <w:pStyle w:val="ae"/>
        <w:numPr>
          <w:ilvl w:val="0"/>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Процедура закупівлі</w:t>
      </w:r>
    </w:p>
    <w:p w14:paraId="33D1DB8C" w14:textId="77777777" w:rsidR="00F822AA" w:rsidRDefault="00000000">
      <w:pPr>
        <w:pStyle w:val="ae"/>
        <w:numPr>
          <w:ilvl w:val="0"/>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предмет закупівлі</w:t>
      </w:r>
    </w:p>
    <w:p w14:paraId="14E047FA"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назва предмета закупівлі</w:t>
      </w:r>
    </w:p>
    <w:p w14:paraId="7B360B8C"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опис окремої частини або частин предмета закупівлі (лота), щодо яких можуть бути подані тендерні пропозиції</w:t>
      </w:r>
    </w:p>
    <w:p w14:paraId="6365EFDF"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кількість товару та місце його поставки</w:t>
      </w:r>
    </w:p>
    <w:p w14:paraId="58B01B25" w14:textId="77777777" w:rsidR="00F822AA" w:rsidRDefault="00000000">
      <w:pPr>
        <w:pStyle w:val="ae"/>
        <w:numPr>
          <w:ilvl w:val="1"/>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строки поставки товарів, виконання робіт, надання послуг</w:t>
      </w:r>
    </w:p>
    <w:p w14:paraId="770E522C" w14:textId="77777777" w:rsidR="00F822AA" w:rsidRDefault="00000000">
      <w:pPr>
        <w:pStyle w:val="ae"/>
        <w:numPr>
          <w:ilvl w:val="0"/>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Недискримінація учасників</w:t>
      </w:r>
    </w:p>
    <w:p w14:paraId="7B736C39" w14:textId="77777777" w:rsidR="00F822AA" w:rsidRDefault="00000000">
      <w:pPr>
        <w:pStyle w:val="ae"/>
        <w:numPr>
          <w:ilvl w:val="0"/>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p w14:paraId="160BCBDC" w14:textId="77777777" w:rsidR="00F822AA" w:rsidRDefault="00000000">
      <w:pPr>
        <w:pStyle w:val="ae"/>
        <w:numPr>
          <w:ilvl w:val="0"/>
          <w:numId w:val="2"/>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p w14:paraId="5D9861DB" w14:textId="77777777" w:rsidR="00F822AA" w:rsidRDefault="00000000">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14:paraId="39EEEB78" w14:textId="77777777" w:rsidR="00F822AA" w:rsidRDefault="00000000">
      <w:pPr>
        <w:pStyle w:val="ae"/>
        <w:numPr>
          <w:ilvl w:val="0"/>
          <w:numId w:val="3"/>
        </w:numPr>
        <w:spacing w:after="0" w:line="240" w:lineRule="auto"/>
        <w:outlineLvl w:val="0"/>
        <w:rPr>
          <w:rFonts w:ascii="Times New Roman" w:eastAsia="Times New Roman" w:hAnsi="Times New Roman"/>
          <w:bCs/>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p w14:paraId="1DCC3D6D" w14:textId="77777777" w:rsidR="00F822AA" w:rsidRDefault="00000000">
      <w:pPr>
        <w:pStyle w:val="ae"/>
        <w:numPr>
          <w:ilvl w:val="0"/>
          <w:numId w:val="3"/>
        </w:numPr>
        <w:spacing w:after="0" w:line="240" w:lineRule="auto"/>
        <w:outlineLvl w:val="0"/>
        <w:rPr>
          <w:rFonts w:ascii="Times New Roman" w:eastAsia="Times New Roman" w:hAnsi="Times New Roman"/>
          <w:bCs/>
          <w:sz w:val="24"/>
          <w:szCs w:val="24"/>
        </w:rPr>
      </w:pPr>
      <w:r>
        <w:rPr>
          <w:rFonts w:ascii="Times New Roman" w:eastAsia="Times New Roman" w:hAnsi="Times New Roman" w:cs="Times New Roman"/>
          <w:color w:val="000000"/>
          <w:sz w:val="24"/>
          <w:szCs w:val="24"/>
        </w:rPr>
        <w:t>Внесення змін до тендерної документації</w:t>
      </w:r>
    </w:p>
    <w:p w14:paraId="3F5D487A" w14:textId="77777777" w:rsidR="00F822AA" w:rsidRDefault="00000000">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3. Інструкція з підготовки тендерної пропозиції </w:t>
      </w:r>
    </w:p>
    <w:p w14:paraId="78B24DE7"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і спосіб подання тендерної пропозиції</w:t>
      </w:r>
    </w:p>
    <w:p w14:paraId="6B639219"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тендерної пропозиції</w:t>
      </w:r>
    </w:p>
    <w:p w14:paraId="65E8BA99"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p w14:paraId="2C4B609E"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p w14:paraId="62C6497D"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Кваліфікаційні критерії до учасників згідно з пункт</w:t>
      </w:r>
      <w:r>
        <w:rPr>
          <w:rFonts w:ascii="Times New Roman" w:eastAsia="Times New Roman" w:hAnsi="Times New Roman" w:cs="Times New Roman"/>
          <w:sz w:val="24"/>
          <w:szCs w:val="24"/>
          <w:lang w:val="ru-RU"/>
        </w:rPr>
        <w:t>ами</w:t>
      </w:r>
      <w:r>
        <w:rPr>
          <w:rFonts w:ascii="Times New Roman" w:eastAsia="Times New Roman" w:hAnsi="Times New Roman" w:cs="Times New Roman"/>
          <w:sz w:val="24"/>
          <w:szCs w:val="24"/>
        </w:rPr>
        <w:t xml:space="preserve"> 28 та 48 Особливостей, а також вимоги до учасників згідно з пунктом </w:t>
      </w:r>
      <w:r>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rPr>
        <w:t xml:space="preserve"> Особливостей</w:t>
      </w:r>
    </w:p>
    <w:p w14:paraId="6BFE342C"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12246E2E" w14:textId="77777777" w:rsidR="00F822AA" w:rsidRDefault="00000000">
      <w:pPr>
        <w:pStyle w:val="ae"/>
        <w:numPr>
          <w:ilvl w:val="0"/>
          <w:numId w:val="4"/>
        </w:numPr>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Інформація про субпідрядника /співвиконавця (у випадку закупівлі робіт чи послуг)</w:t>
      </w:r>
    </w:p>
    <w:p w14:paraId="1AA3874C" w14:textId="77777777" w:rsidR="00F822AA" w:rsidRDefault="00000000">
      <w:pPr>
        <w:pStyle w:val="ae"/>
        <w:numPr>
          <w:ilvl w:val="0"/>
          <w:numId w:val="4"/>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Унесення змін або відкликання тендерної пропозиції учасником </w:t>
      </w:r>
    </w:p>
    <w:p w14:paraId="0E8A2503" w14:textId="77777777" w:rsidR="00F822AA" w:rsidRDefault="00000000">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p w14:paraId="64BA929E" w14:textId="77777777" w:rsidR="00F822AA" w:rsidRDefault="00000000">
      <w:pPr>
        <w:pStyle w:val="ae"/>
        <w:numPr>
          <w:ilvl w:val="0"/>
          <w:numId w:val="5"/>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p w14:paraId="6497AFE2" w14:textId="77777777" w:rsidR="00F822AA" w:rsidRDefault="00000000">
      <w:pPr>
        <w:pStyle w:val="ae"/>
        <w:numPr>
          <w:ilvl w:val="0"/>
          <w:numId w:val="5"/>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Дата та час розкриття тендерної пропозиції</w:t>
      </w:r>
      <w:r>
        <w:rPr>
          <w:rFonts w:ascii="Times New Roman" w:eastAsia="Times New Roman" w:hAnsi="Times New Roman" w:cs="Times New Roman"/>
          <w:color w:val="000000"/>
          <w:sz w:val="24"/>
          <w:szCs w:val="24"/>
        </w:rPr>
        <w:t xml:space="preserve"> </w:t>
      </w:r>
    </w:p>
    <w:p w14:paraId="2A434DF0" w14:textId="77777777" w:rsidR="00F822AA" w:rsidRDefault="00000000">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p w14:paraId="7311CC0C" w14:textId="77777777" w:rsidR="00F822AA" w:rsidRDefault="00000000">
      <w:pPr>
        <w:pStyle w:val="ae"/>
        <w:numPr>
          <w:ilvl w:val="0"/>
          <w:numId w:val="6"/>
        </w:numPr>
        <w:spacing w:after="0" w:line="240" w:lineRule="auto"/>
        <w:jc w:val="both"/>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14:paraId="0CCDDCBA" w14:textId="77777777" w:rsidR="00F822AA" w:rsidRDefault="00000000">
      <w:pPr>
        <w:pStyle w:val="ae"/>
        <w:numPr>
          <w:ilvl w:val="0"/>
          <w:numId w:val="6"/>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Інша інформація</w:t>
      </w:r>
    </w:p>
    <w:p w14:paraId="5099827E" w14:textId="77777777" w:rsidR="00F822AA" w:rsidRDefault="00000000">
      <w:pPr>
        <w:pStyle w:val="ae"/>
        <w:numPr>
          <w:ilvl w:val="0"/>
          <w:numId w:val="6"/>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Відхилення тендерних пропозицій</w:t>
      </w:r>
    </w:p>
    <w:p w14:paraId="2C2FFB15" w14:textId="77777777" w:rsidR="00F822AA" w:rsidRDefault="00000000">
      <w:pPr>
        <w:spacing w:after="0" w:line="240" w:lineRule="auto"/>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p w14:paraId="47C03044" w14:textId="77777777" w:rsidR="00F822AA" w:rsidRDefault="00000000">
      <w:pPr>
        <w:pStyle w:val="ae"/>
        <w:numPr>
          <w:ilvl w:val="0"/>
          <w:numId w:val="7"/>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Відміна тендеру чи визнання тендеру таким, що не відбувся</w:t>
      </w:r>
    </w:p>
    <w:p w14:paraId="3308802A" w14:textId="77777777" w:rsidR="00F822AA" w:rsidRDefault="00000000">
      <w:pPr>
        <w:pStyle w:val="ae"/>
        <w:numPr>
          <w:ilvl w:val="0"/>
          <w:numId w:val="7"/>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укладання договору про закупівлю</w:t>
      </w:r>
    </w:p>
    <w:p w14:paraId="68298E77" w14:textId="77777777" w:rsidR="00F822AA" w:rsidRDefault="00000000">
      <w:pPr>
        <w:pStyle w:val="ae"/>
        <w:numPr>
          <w:ilvl w:val="0"/>
          <w:numId w:val="7"/>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 договору про закупівлю</w:t>
      </w:r>
    </w:p>
    <w:p w14:paraId="1D4B68D0" w14:textId="77777777" w:rsidR="00F822AA" w:rsidRDefault="00000000">
      <w:pPr>
        <w:pStyle w:val="ae"/>
        <w:numPr>
          <w:ilvl w:val="0"/>
          <w:numId w:val="7"/>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w:t>
      </w:r>
    </w:p>
    <w:p w14:paraId="7100B785" w14:textId="77777777" w:rsidR="00F822AA" w:rsidRDefault="00000000">
      <w:pPr>
        <w:pStyle w:val="ae"/>
        <w:numPr>
          <w:ilvl w:val="0"/>
          <w:numId w:val="7"/>
        </w:num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p w14:paraId="438D5FDA" w14:textId="77777777" w:rsidR="00F822AA" w:rsidRDefault="00000000">
      <w:pPr>
        <w:widowControl w:val="0"/>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Додатки: </w:t>
      </w:r>
    </w:p>
    <w:p w14:paraId="21A315D3" w14:textId="77777777" w:rsidR="00F822AA" w:rsidRDefault="00000000">
      <w:pPr>
        <w:widowControl w:val="0"/>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Pr>
          <w:rFonts w:ascii="Times New Roman" w:eastAsia="Times New Roman" w:hAnsi="Times New Roman" w:cs="Times New Roman"/>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0888FB26" w14:textId="77777777" w:rsidR="00F822AA" w:rsidRDefault="00000000">
      <w:pPr>
        <w:widowControl w:val="0"/>
        <w:spacing w:after="0" w:line="240" w:lineRule="auto"/>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Проєкт договору</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w:t>
      </w:r>
    </w:p>
    <w:p w14:paraId="0A179CD3" w14:textId="77777777" w:rsidR="00F822AA" w:rsidRDefault="00000000">
      <w:pPr>
        <w:widowControl w:val="0"/>
        <w:spacing w:after="0" w:line="240" w:lineRule="auto"/>
        <w:ind w:left="360"/>
        <w:jc w:val="both"/>
        <w:rPr>
          <w:rFonts w:ascii="Times New Roman" w:eastAsia="Times New Roman" w:hAnsi="Times New Roman"/>
          <w:b/>
          <w:bCs/>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rPr>
        <w:t>«Інформація про необхідні технічні, якісні, кількісні та інші характеристики предмета закупівлі (технічні вимоги)».</w:t>
      </w:r>
    </w:p>
    <w:p w14:paraId="46E81116" w14:textId="77777777" w:rsidR="00F822AA" w:rsidRDefault="00F822AA">
      <w:pPr>
        <w:widowControl w:val="0"/>
        <w:spacing w:after="0" w:line="240" w:lineRule="auto"/>
        <w:ind w:left="360"/>
        <w:jc w:val="both"/>
        <w:rPr>
          <w:rFonts w:ascii="Times New Roman" w:eastAsia="Times New Roman" w:hAnsi="Times New Roman"/>
          <w:b/>
          <w:bCs/>
          <w:sz w:val="24"/>
          <w:szCs w:val="24"/>
        </w:rPr>
      </w:pPr>
    </w:p>
    <w:tbl>
      <w:tblPr>
        <w:tblW w:w="9960" w:type="dxa"/>
        <w:jc w:val="center"/>
        <w:tblLook w:val="0400" w:firstRow="0" w:lastRow="0" w:firstColumn="0" w:lastColumn="0" w:noHBand="0" w:noVBand="1"/>
      </w:tblPr>
      <w:tblGrid>
        <w:gridCol w:w="705"/>
        <w:gridCol w:w="2835"/>
        <w:gridCol w:w="6420"/>
      </w:tblGrid>
      <w:tr w:rsidR="00F822AA" w14:paraId="3ADD3D8C" w14:textId="7777777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4FE448F1"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03CF1820" w14:textId="77777777" w:rsidR="00F822AA"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822AA" w14:paraId="4A621AA8" w14:textId="7777777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tcPr>
          <w:p w14:paraId="548EE6FF"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94094E3"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tcPr>
          <w:p w14:paraId="0D9C908D"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822AA" w14:paraId="4C4E5D42"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0A58A08"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59AD1711"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605ACFED" w14:textId="77777777" w:rsidR="00F822AA" w:rsidRDefault="00000000">
            <w:pPr>
              <w:spacing w:after="0"/>
              <w:jc w:val="both"/>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інших нормативних актах.</w:t>
            </w:r>
          </w:p>
          <w:p w14:paraId="16E78E64" w14:textId="77777777" w:rsidR="00F822AA" w:rsidRDefault="00000000">
            <w:pPr>
              <w:spacing w:after="0"/>
              <w:jc w:val="both"/>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нормативних актах.</w:t>
            </w:r>
          </w:p>
        </w:tc>
      </w:tr>
      <w:tr w:rsidR="00F822AA" w14:paraId="75BE4030" w14:textId="77777777">
        <w:trPr>
          <w:trHeight w:val="615"/>
          <w:jc w:val="center"/>
        </w:trPr>
        <w:tc>
          <w:tcPr>
            <w:tcW w:w="705" w:type="dxa"/>
            <w:tcBorders>
              <w:top w:val="single" w:sz="4" w:space="0" w:color="000000"/>
              <w:left w:val="single" w:sz="4" w:space="0" w:color="000000"/>
              <w:bottom w:val="single" w:sz="4" w:space="0" w:color="000000"/>
              <w:right w:val="single" w:sz="4" w:space="0" w:color="000000"/>
            </w:tcBorders>
          </w:tcPr>
          <w:p w14:paraId="755C7907"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779BE964"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tcPr>
          <w:p w14:paraId="3355983E" w14:textId="77777777" w:rsidR="00F822AA" w:rsidRDefault="00F822AA">
            <w:pPr>
              <w:jc w:val="both"/>
              <w:rPr>
                <w:rFonts w:ascii="Times New Roman" w:eastAsia="Times New Roman" w:hAnsi="Times New Roman" w:cs="Times New Roman"/>
                <w:sz w:val="24"/>
                <w:szCs w:val="24"/>
              </w:rPr>
            </w:pPr>
          </w:p>
        </w:tc>
      </w:tr>
      <w:tr w:rsidR="00F822AA" w14:paraId="6A57A2A9" w14:textId="77777777">
        <w:trPr>
          <w:trHeight w:val="285"/>
          <w:jc w:val="center"/>
        </w:trPr>
        <w:tc>
          <w:tcPr>
            <w:tcW w:w="705" w:type="dxa"/>
            <w:tcBorders>
              <w:top w:val="single" w:sz="4" w:space="0" w:color="000000"/>
              <w:left w:val="single" w:sz="4" w:space="0" w:color="000000"/>
              <w:bottom w:val="single" w:sz="4" w:space="0" w:color="000000"/>
              <w:right w:val="single" w:sz="4" w:space="0" w:color="000000"/>
            </w:tcBorders>
          </w:tcPr>
          <w:p w14:paraId="1EB15E16"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tcPr>
          <w:p w14:paraId="15733428"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tcPr>
          <w:p w14:paraId="2558A1C8" w14:textId="77777777" w:rsidR="00B02016" w:rsidRPr="00BE6B2B" w:rsidRDefault="00B02016" w:rsidP="00B02016">
            <w:pPr>
              <w:pStyle w:val="af8"/>
              <w:jc w:val="both"/>
              <w:rPr>
                <w:rFonts w:ascii="Times New Roman" w:hAnsi="Times New Roman"/>
                <w:sz w:val="24"/>
                <w:szCs w:val="24"/>
                <w:lang w:val="uk-UA"/>
              </w:rPr>
            </w:pPr>
            <w:r w:rsidRPr="00BE6B2B">
              <w:rPr>
                <w:rFonts w:ascii="Times New Roman" w:hAnsi="Times New Roman"/>
                <w:sz w:val="24"/>
                <w:szCs w:val="24"/>
                <w:lang w:val="uk-UA"/>
              </w:rPr>
              <w:t>Державна реабілітаційна установа</w:t>
            </w:r>
          </w:p>
          <w:p w14:paraId="7FA4A4EA" w14:textId="54434A66" w:rsidR="00F822AA" w:rsidRDefault="00B02016" w:rsidP="00B02016">
            <w:pPr>
              <w:jc w:val="both"/>
              <w:rPr>
                <w:rFonts w:ascii="Times New Roman" w:hAnsi="Times New Roman"/>
                <w:sz w:val="24"/>
                <w:szCs w:val="24"/>
              </w:rPr>
            </w:pPr>
            <w:r w:rsidRPr="00BE6B2B">
              <w:rPr>
                <w:rFonts w:ascii="Times New Roman" w:hAnsi="Times New Roman"/>
                <w:sz w:val="24"/>
                <w:szCs w:val="24"/>
              </w:rPr>
              <w:t>«Всеукраїнський центр комплексної реабілітації для осіб з інвалідністю»</w:t>
            </w:r>
          </w:p>
        </w:tc>
      </w:tr>
      <w:tr w:rsidR="00F822AA" w14:paraId="290A9F71" w14:textId="77777777">
        <w:trPr>
          <w:trHeight w:val="510"/>
          <w:jc w:val="center"/>
        </w:trPr>
        <w:tc>
          <w:tcPr>
            <w:tcW w:w="705" w:type="dxa"/>
            <w:tcBorders>
              <w:top w:val="single" w:sz="4" w:space="0" w:color="000000"/>
              <w:left w:val="single" w:sz="4" w:space="0" w:color="000000"/>
              <w:bottom w:val="single" w:sz="4" w:space="0" w:color="000000"/>
              <w:right w:val="single" w:sz="4" w:space="0" w:color="000000"/>
            </w:tcBorders>
          </w:tcPr>
          <w:p w14:paraId="3F081EC3"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14:paraId="3590F1DD"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149B68A8" w14:textId="449BBCDC" w:rsidR="00F822AA" w:rsidRPr="00B02016" w:rsidRDefault="00B02016" w:rsidP="00B02016">
            <w:pPr>
              <w:jc w:val="both"/>
              <w:rPr>
                <w:rFonts w:ascii="Times New Roman" w:eastAsia="Times New Roman" w:hAnsi="Times New Roman" w:cs="Times New Roman"/>
                <w:sz w:val="24"/>
                <w:szCs w:val="24"/>
              </w:rPr>
            </w:pPr>
            <w:r w:rsidRPr="00B02016">
              <w:rPr>
                <w:rFonts w:ascii="Times New Roman" w:hAnsi="Times New Roman" w:cs="Times New Roman"/>
                <w:bCs/>
                <w:iCs/>
                <w:sz w:val="24"/>
                <w:szCs w:val="24"/>
              </w:rPr>
              <w:t>07352, Київська обл. Вишгородський р-н, с. Лютіж, урочище «Туровча лісова», 2</w:t>
            </w:r>
          </w:p>
        </w:tc>
      </w:tr>
      <w:tr w:rsidR="00F822AA" w14:paraId="4D824A4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793848D"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14:paraId="1150C82D"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shd w:val="clear" w:color="auto" w:fill="auto"/>
          </w:tcPr>
          <w:p w14:paraId="0F9B8CF9" w14:textId="77777777" w:rsidR="00B02016" w:rsidRPr="00B02016" w:rsidRDefault="00B02016" w:rsidP="00B02016">
            <w:pPr>
              <w:pStyle w:val="14"/>
              <w:ind w:left="0"/>
              <w:jc w:val="both"/>
              <w:rPr>
                <w:rFonts w:ascii="Times New Roman" w:hAnsi="Times New Roman"/>
                <w:b w:val="0"/>
                <w:bCs/>
                <w:sz w:val="24"/>
                <w:szCs w:val="24"/>
              </w:rPr>
            </w:pPr>
            <w:r w:rsidRPr="00B02016">
              <w:rPr>
                <w:rFonts w:ascii="Times New Roman" w:hAnsi="Times New Roman"/>
                <w:b w:val="0"/>
                <w:bCs/>
                <w:sz w:val="24"/>
                <w:szCs w:val="24"/>
              </w:rPr>
              <w:t>Чередніченко Тетяна Василівна – начальник фінансово-економічного відділу, уповноважена особа</w:t>
            </w:r>
          </w:p>
          <w:p w14:paraId="5D7BF0CA" w14:textId="77777777" w:rsidR="00B02016" w:rsidRPr="00B02016" w:rsidRDefault="00B02016" w:rsidP="00B02016">
            <w:pPr>
              <w:pStyle w:val="14"/>
              <w:ind w:left="0"/>
              <w:jc w:val="both"/>
              <w:rPr>
                <w:rFonts w:ascii="Times New Roman" w:hAnsi="Times New Roman"/>
                <w:b w:val="0"/>
                <w:bCs/>
                <w:sz w:val="24"/>
                <w:szCs w:val="24"/>
              </w:rPr>
            </w:pPr>
            <w:r w:rsidRPr="00B02016">
              <w:rPr>
                <w:rFonts w:ascii="Times New Roman" w:hAnsi="Times New Roman"/>
                <w:b w:val="0"/>
                <w:bCs/>
                <w:sz w:val="24"/>
                <w:szCs w:val="24"/>
              </w:rPr>
              <w:t>тел: +380973010903;</w:t>
            </w:r>
          </w:p>
          <w:p w14:paraId="01FFCDAE" w14:textId="76D16865" w:rsidR="00F822AA" w:rsidRDefault="00B02016" w:rsidP="00B02016">
            <w:pPr>
              <w:pStyle w:val="14"/>
              <w:ind w:left="0"/>
              <w:jc w:val="both"/>
            </w:pPr>
            <w:r w:rsidRPr="00B02016">
              <w:rPr>
                <w:rFonts w:ascii="Times New Roman" w:hAnsi="Times New Roman"/>
                <w:b w:val="0"/>
                <w:bCs/>
                <w:sz w:val="24"/>
                <w:szCs w:val="24"/>
              </w:rPr>
              <w:t xml:space="preserve">Електронна адреса: </w:t>
            </w:r>
            <w:r w:rsidRPr="00B02016">
              <w:rPr>
                <w:rFonts w:ascii="Times New Roman" w:hAnsi="Times New Roman"/>
                <w:b w:val="0"/>
                <w:bCs/>
                <w:color w:val="000000"/>
                <w:sz w:val="24"/>
                <w:szCs w:val="24"/>
              </w:rPr>
              <w:t xml:space="preserve"> </w:t>
            </w:r>
            <w:r w:rsidRPr="00B02016">
              <w:rPr>
                <w:rFonts w:ascii="Times New Roman" w:hAnsi="Times New Roman"/>
                <w:b w:val="0"/>
                <w:bCs/>
                <w:color w:val="000000"/>
                <w:sz w:val="24"/>
                <w:szCs w:val="24"/>
                <w:lang w:val="en-US"/>
              </w:rPr>
              <w:t>fin</w:t>
            </w:r>
            <w:r w:rsidRPr="00B02016">
              <w:rPr>
                <w:rFonts w:ascii="Times New Roman" w:hAnsi="Times New Roman"/>
                <w:b w:val="0"/>
                <w:bCs/>
                <w:color w:val="000000"/>
                <w:sz w:val="24"/>
                <w:szCs w:val="24"/>
              </w:rPr>
              <w:t>_</w:t>
            </w:r>
            <w:r w:rsidRPr="00B02016">
              <w:rPr>
                <w:rFonts w:ascii="Times New Roman" w:hAnsi="Times New Roman"/>
                <w:b w:val="0"/>
                <w:bCs/>
                <w:color w:val="000000"/>
                <w:sz w:val="24"/>
                <w:szCs w:val="24"/>
                <w:lang w:val="en-US"/>
              </w:rPr>
              <w:t>vcpri</w:t>
            </w:r>
            <w:r w:rsidRPr="00B02016">
              <w:rPr>
                <w:rFonts w:ascii="Times New Roman" w:hAnsi="Times New Roman"/>
                <w:b w:val="0"/>
                <w:bCs/>
                <w:color w:val="000000"/>
                <w:sz w:val="24"/>
                <w:szCs w:val="24"/>
              </w:rPr>
              <w:t>@</w:t>
            </w:r>
            <w:r w:rsidRPr="00B02016">
              <w:rPr>
                <w:rFonts w:ascii="Times New Roman" w:hAnsi="Times New Roman"/>
                <w:b w:val="0"/>
                <w:bCs/>
                <w:color w:val="000000"/>
                <w:sz w:val="24"/>
                <w:szCs w:val="24"/>
                <w:lang w:val="en-US"/>
              </w:rPr>
              <w:t>ukr</w:t>
            </w:r>
            <w:r w:rsidRPr="00B02016">
              <w:rPr>
                <w:rFonts w:ascii="Times New Roman" w:hAnsi="Times New Roman"/>
                <w:b w:val="0"/>
                <w:bCs/>
                <w:color w:val="000000"/>
                <w:sz w:val="24"/>
                <w:szCs w:val="24"/>
              </w:rPr>
              <w:t>.</w:t>
            </w:r>
            <w:r w:rsidRPr="00B02016">
              <w:rPr>
                <w:rFonts w:ascii="Times New Roman" w:hAnsi="Times New Roman"/>
                <w:b w:val="0"/>
                <w:bCs/>
                <w:color w:val="000000"/>
                <w:sz w:val="24"/>
                <w:szCs w:val="24"/>
                <w:lang w:val="en-US"/>
              </w:rPr>
              <w:t>net</w:t>
            </w:r>
          </w:p>
        </w:tc>
      </w:tr>
      <w:tr w:rsidR="00F822AA" w14:paraId="0251B8DA" w14:textId="77777777">
        <w:trPr>
          <w:trHeight w:val="15"/>
          <w:jc w:val="center"/>
        </w:trPr>
        <w:tc>
          <w:tcPr>
            <w:tcW w:w="705" w:type="dxa"/>
            <w:tcBorders>
              <w:top w:val="single" w:sz="4" w:space="0" w:color="000000"/>
              <w:left w:val="single" w:sz="4" w:space="0" w:color="000000"/>
              <w:bottom w:val="single" w:sz="4" w:space="0" w:color="000000"/>
              <w:right w:val="single" w:sz="4" w:space="0" w:color="000000"/>
            </w:tcBorders>
          </w:tcPr>
          <w:p w14:paraId="1A676261"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0B35E7A7"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tcPr>
          <w:p w14:paraId="2E049EED" w14:textId="6315FF27" w:rsidR="00F822AA"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Pr>
                <w:rFonts w:ascii="Times New Roman" w:eastAsia="Times New Roman" w:hAnsi="Times New Roman" w:cs="Times New Roman"/>
                <w:sz w:val="24"/>
                <w:szCs w:val="24"/>
              </w:rPr>
              <w:t xml:space="preserve">торги </w:t>
            </w:r>
            <w:r w:rsidR="00B02016">
              <w:rPr>
                <w:rFonts w:ascii="Times New Roman" w:eastAsia="Times New Roman" w:hAnsi="Times New Roman" w:cs="Times New Roman"/>
                <w:sz w:val="24"/>
                <w:szCs w:val="24"/>
              </w:rPr>
              <w:t>(</w:t>
            </w:r>
            <w:r>
              <w:rPr>
                <w:rFonts w:ascii="Times New Roman" w:eastAsia="Times New Roman" w:hAnsi="Times New Roman" w:cs="Times New Roman"/>
                <w:sz w:val="24"/>
                <w:szCs w:val="24"/>
              </w:rPr>
              <w:t>з особливостями</w:t>
            </w:r>
            <w:r w:rsidR="00B02016">
              <w:rPr>
                <w:rFonts w:ascii="Times New Roman" w:eastAsia="Times New Roman" w:hAnsi="Times New Roman" w:cs="Times New Roman"/>
                <w:sz w:val="24"/>
                <w:szCs w:val="24"/>
              </w:rPr>
              <w:t>)</w:t>
            </w:r>
          </w:p>
        </w:tc>
      </w:tr>
      <w:tr w:rsidR="00F822AA" w14:paraId="0F60CB53" w14:textId="77777777">
        <w:trPr>
          <w:trHeight w:val="618"/>
          <w:jc w:val="center"/>
        </w:trPr>
        <w:tc>
          <w:tcPr>
            <w:tcW w:w="705" w:type="dxa"/>
            <w:tcBorders>
              <w:top w:val="single" w:sz="4" w:space="0" w:color="000000"/>
              <w:left w:val="single" w:sz="4" w:space="0" w:color="000000"/>
              <w:bottom w:val="single" w:sz="4" w:space="0" w:color="000000"/>
              <w:right w:val="single" w:sz="4" w:space="0" w:color="000000"/>
            </w:tcBorders>
          </w:tcPr>
          <w:p w14:paraId="142D3301"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250A5C7F"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14:paraId="198B4849" w14:textId="77777777" w:rsidR="00F822AA" w:rsidRDefault="00F822AA">
            <w:pPr>
              <w:jc w:val="both"/>
              <w:rPr>
                <w:rFonts w:ascii="Times New Roman" w:eastAsia="Times New Roman" w:hAnsi="Times New Roman" w:cs="Times New Roman"/>
                <w:sz w:val="24"/>
                <w:szCs w:val="24"/>
              </w:rPr>
            </w:pPr>
          </w:p>
        </w:tc>
      </w:tr>
      <w:tr w:rsidR="00F822AA" w14:paraId="4C26E08F"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0F64E87A" w14:textId="77777777" w:rsidR="00F822A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tcPr>
          <w:p w14:paraId="2D374213" w14:textId="77777777" w:rsidR="00F822AA"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14:paraId="3BEE9DC2" w14:textId="7E3A8B46" w:rsidR="00F822AA" w:rsidRDefault="00DE5C8C" w:rsidP="00DE5C8C">
            <w:pPr>
              <w:pStyle w:val="14"/>
              <w:ind w:left="0"/>
              <w:jc w:val="both"/>
            </w:pPr>
            <w:r w:rsidRPr="00DE5C8C">
              <w:rPr>
                <w:rFonts w:ascii="Times New Roman" w:hAnsi="Times New Roman"/>
                <w:b w:val="0"/>
                <w:sz w:val="24"/>
                <w:szCs w:val="24"/>
              </w:rPr>
              <w:t>М’ясо (кури – тушки охолоджені, філе куряче охолоджене, яловичина без кістки охолоджена), код 15110000-2 «М’ясо» за ДК 021:2015 Єдиного закупівельного словника</w:t>
            </w:r>
          </w:p>
        </w:tc>
      </w:tr>
      <w:tr w:rsidR="00F822AA" w14:paraId="376D239E"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A81B9ED" w14:textId="77777777" w:rsidR="00F822AA"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tcPr>
          <w:p w14:paraId="2DC662C2" w14:textId="77777777" w:rsidR="00F822AA"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2EC78604" w14:textId="77777777" w:rsidR="00F822AA" w:rsidRDefault="00000000">
            <w:pPr>
              <w:widowControl w:val="0"/>
              <w:ind w:right="120"/>
              <w:jc w:val="both"/>
              <w:rPr>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822AA" w14:paraId="38027D6F"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70FC27E8"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1493E260" w14:textId="77777777" w:rsidR="00F822AA" w:rsidRDefault="00000000">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Borders>
              <w:top w:val="single" w:sz="4" w:space="0" w:color="000000"/>
              <w:left w:val="single" w:sz="4" w:space="0" w:color="000000"/>
              <w:bottom w:val="single" w:sz="4" w:space="0" w:color="000000"/>
              <w:right w:val="single" w:sz="4" w:space="0" w:color="000000"/>
            </w:tcBorders>
          </w:tcPr>
          <w:p w14:paraId="0860305B" w14:textId="75CCAD95" w:rsidR="00F822AA" w:rsidRPr="00B675AD" w:rsidRDefault="00000000">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r w:rsidR="00B675AD">
              <w:rPr>
                <w:rFonts w:ascii="Times New Roman" w:hAnsi="Times New Roman" w:cs="Times New Roman"/>
                <w:sz w:val="24"/>
                <w:szCs w:val="24"/>
                <w:lang w:val="uk-UA"/>
              </w:rPr>
              <w:t>3600 кг, в т.ч.</w:t>
            </w:r>
          </w:p>
          <w:p w14:paraId="3BE75328" w14:textId="1A1D6459" w:rsidR="00DE5C8C" w:rsidRDefault="00DE5C8C">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Кури-тушки охолоджені – </w:t>
            </w:r>
            <w:r w:rsidR="00AA2853">
              <w:rPr>
                <w:rFonts w:ascii="Times New Roman" w:hAnsi="Times New Roman" w:cs="Times New Roman"/>
                <w:sz w:val="24"/>
                <w:szCs w:val="24"/>
                <w:lang w:val="uk-UA"/>
              </w:rPr>
              <w:t>1000 кг.</w:t>
            </w:r>
          </w:p>
          <w:p w14:paraId="49A907A0" w14:textId="29A6A8FE" w:rsidR="00DE5C8C" w:rsidRDefault="00DE5C8C">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Філе куряче – </w:t>
            </w:r>
            <w:r w:rsidR="00AA2853">
              <w:rPr>
                <w:rFonts w:ascii="Times New Roman" w:hAnsi="Times New Roman" w:cs="Times New Roman"/>
                <w:sz w:val="24"/>
                <w:szCs w:val="24"/>
                <w:lang w:val="uk-UA"/>
              </w:rPr>
              <w:t>300 кг.</w:t>
            </w:r>
          </w:p>
          <w:p w14:paraId="30AD65C5" w14:textId="79ADF0E9" w:rsidR="00DE5C8C" w:rsidRDefault="00DE5C8C">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Яловичина без кістки охолоджена –</w:t>
            </w:r>
            <w:r w:rsidR="00AA2853">
              <w:rPr>
                <w:rFonts w:ascii="Times New Roman" w:hAnsi="Times New Roman" w:cs="Times New Roman"/>
                <w:sz w:val="24"/>
                <w:szCs w:val="24"/>
                <w:lang w:val="uk-UA"/>
              </w:rPr>
              <w:t xml:space="preserve"> 2300 кг.</w:t>
            </w:r>
          </w:p>
          <w:p w14:paraId="4232F58A" w14:textId="5933BB4D" w:rsidR="00F822AA" w:rsidRPr="00DE5C8C" w:rsidRDefault="00DE5C8C" w:rsidP="00DE5C8C">
            <w:pPr>
              <w:pStyle w:val="14"/>
              <w:ind w:left="27"/>
              <w:jc w:val="left"/>
              <w:rPr>
                <w:rFonts w:ascii="Times New Roman" w:hAnsi="Times New Roman"/>
                <w:b w:val="0"/>
                <w:bCs/>
                <w:sz w:val="24"/>
                <w:szCs w:val="24"/>
              </w:rPr>
            </w:pPr>
            <w:r w:rsidRPr="00DE5C8C">
              <w:rPr>
                <w:rFonts w:ascii="Times New Roman" w:hAnsi="Times New Roman"/>
                <w:b w:val="0"/>
                <w:bCs/>
                <w:sz w:val="24"/>
                <w:szCs w:val="24"/>
              </w:rPr>
              <w:lastRenderedPageBreak/>
              <w:t>Місце поставки товару: Київська обл. Вишгородський р-н, с. Лютіж, урочище «Туровча лісова», 2.</w:t>
            </w:r>
          </w:p>
        </w:tc>
      </w:tr>
      <w:tr w:rsidR="00F822AA" w14:paraId="5660C228" w14:textId="77777777">
        <w:trPr>
          <w:trHeight w:val="645"/>
          <w:jc w:val="center"/>
        </w:trPr>
        <w:tc>
          <w:tcPr>
            <w:tcW w:w="705" w:type="dxa"/>
            <w:tcBorders>
              <w:top w:val="single" w:sz="4" w:space="0" w:color="000000"/>
              <w:left w:val="single" w:sz="4" w:space="0" w:color="000000"/>
              <w:bottom w:val="single" w:sz="4" w:space="0" w:color="000000"/>
              <w:right w:val="single" w:sz="4" w:space="0" w:color="000000"/>
            </w:tcBorders>
          </w:tcPr>
          <w:p w14:paraId="5292DE0B"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tcPr>
          <w:p w14:paraId="675D3A37"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14:paraId="7E8F313C" w14:textId="77777777" w:rsidR="00F822AA" w:rsidRDefault="00000000">
            <w:pPr>
              <w:widowControl w:val="0"/>
              <w:rPr>
                <w:rFonts w:ascii="Times New Roman" w:eastAsia="Times New Roman" w:hAnsi="Times New Roman" w:cs="Times New Roman"/>
                <w:bCs/>
                <w:sz w:val="24"/>
                <w:szCs w:val="24"/>
                <w:highlight w:val="cyan"/>
              </w:rPr>
            </w:pPr>
            <w:r>
              <w:rPr>
                <w:rFonts w:ascii="Times New Roman" w:eastAsia="Times New Roman" w:hAnsi="Times New Roman" w:cs="Times New Roman"/>
                <w:bCs/>
                <w:sz w:val="24"/>
                <w:szCs w:val="24"/>
              </w:rPr>
              <w:t>до 31 грудня  20</w:t>
            </w:r>
            <w:r>
              <w:rPr>
                <w:rFonts w:ascii="Times New Roman" w:eastAsia="Times New Roman" w:hAnsi="Times New Roman" w:cs="Times New Roman"/>
                <w:bCs/>
                <w:sz w:val="24"/>
                <w:szCs w:val="24"/>
                <w:lang w:val="ru-RU"/>
              </w:rPr>
              <w:t xml:space="preserve">24 </w:t>
            </w:r>
            <w:r>
              <w:rPr>
                <w:rFonts w:ascii="Times New Roman" w:eastAsia="Times New Roman" w:hAnsi="Times New Roman" w:cs="Times New Roman"/>
                <w:bCs/>
                <w:sz w:val="24"/>
                <w:szCs w:val="24"/>
              </w:rPr>
              <w:t>року включно</w:t>
            </w:r>
          </w:p>
        </w:tc>
      </w:tr>
      <w:tr w:rsidR="00F822AA" w14:paraId="0B89E46B"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59056002"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14:paraId="3E4100A6"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14:paraId="5EC2A490" w14:textId="77777777" w:rsidR="00F822AA" w:rsidRDefault="00000000">
            <w:pPr>
              <w:pStyle w:val="12"/>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 Вітчизняні та іноземні учасники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та Особливостями.</w:t>
            </w:r>
          </w:p>
          <w:p w14:paraId="6C30145B" w14:textId="77777777" w:rsidR="00F822AA" w:rsidRDefault="00000000">
            <w:pPr>
              <w:pStyle w:val="12"/>
              <w:widowControl w:val="0"/>
              <w:spacing w:line="240" w:lineRule="auto"/>
              <w:jc w:val="both"/>
              <w:rPr>
                <w:rFonts w:ascii="Times New Roman" w:hAnsi="Times New Roman" w:cs="Times New Roman"/>
                <w:bCs/>
                <w:color w:val="auto"/>
                <w:sz w:val="24"/>
                <w:szCs w:val="24"/>
                <w:highlight w:val="white"/>
                <w:lang w:val="uk-UA"/>
              </w:rPr>
            </w:pPr>
            <w:r>
              <w:rPr>
                <w:rFonts w:ascii="Times New Roman" w:hAnsi="Times New Roman" w:cs="Times New Roman"/>
                <w:sz w:val="24"/>
                <w:szCs w:val="24"/>
                <w:shd w:val="clear" w:color="auto" w:fill="FFFFFF"/>
                <w:lang w:val="uk-UA"/>
              </w:rPr>
              <w:t xml:space="preserve">5.2. </w:t>
            </w:r>
            <w:r>
              <w:rPr>
                <w:rFonts w:ascii="Times New Roman" w:eastAsia="Times New Roman" w:hAnsi="Times New Roman" w:cs="Times New Roman"/>
                <w:bCs/>
                <w:sz w:val="24"/>
                <w:szCs w:val="24"/>
                <w:shd w:val="clear" w:color="auto" w:fill="FFFFFF"/>
                <w:lang w:val="uk-UA" w:eastAsia="zh-CN"/>
              </w:rPr>
              <w:t>Замовник відхилятиме тендерну пропозицію учасника, якщо він</w:t>
            </w:r>
            <w:r>
              <w:rPr>
                <w:rFonts w:ascii="Times New Roman" w:eastAsia="Times New Roman" w:hAnsi="Times New Roman" w:cs="Times New Roman"/>
                <w:bCs/>
                <w:i/>
                <w:sz w:val="24"/>
                <w:szCs w:val="24"/>
                <w:shd w:val="clear" w:color="auto" w:fill="FFFFFF"/>
                <w:lang w:val="uk-UA" w:eastAsia="zh-CN"/>
              </w:rPr>
              <w:t xml:space="preserve"> </w:t>
            </w:r>
            <w:r>
              <w:rPr>
                <w:rFonts w:ascii="Times New Roman" w:eastAsia="Times New Roman" w:hAnsi="Times New Roman" w:cs="Times New Roman"/>
                <w:bCs/>
                <w:sz w:val="24"/>
                <w:szCs w:val="24"/>
                <w:lang w:val="uk-UA" w:eastAsia="zh-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rFonts w:ascii="Times New Roman" w:eastAsia="Times New Roman" w:hAnsi="Times New Roman" w:cs="Times New Roman"/>
                <w:bCs/>
                <w:sz w:val="24"/>
                <w:szCs w:val="24"/>
                <w:highlight w:val="white"/>
                <w:lang w:val="uk-UA" w:eastAsia="zh-CN"/>
              </w:rPr>
              <w:t>№</w:t>
            </w:r>
            <w:r>
              <w:rPr>
                <w:rFonts w:ascii="Times New Roman" w:eastAsia="Times New Roman" w:hAnsi="Times New Roman" w:cs="Times New Roman"/>
                <w:bCs/>
                <w:i/>
                <w:sz w:val="24"/>
                <w:szCs w:val="24"/>
                <w:highlight w:val="white"/>
                <w:lang w:val="uk-UA" w:eastAsia="zh-CN"/>
              </w:rPr>
              <w:t xml:space="preserve"> </w:t>
            </w:r>
            <w:r>
              <w:rPr>
                <w:rFonts w:ascii="Times New Roman" w:eastAsia="Times New Roman" w:hAnsi="Times New Roman" w:cs="Times New Roman"/>
                <w:bCs/>
                <w:sz w:val="24"/>
                <w:szCs w:val="24"/>
                <w:highlight w:val="white"/>
                <w:lang w:val="uk-UA" w:eastAsia="zh-CN"/>
              </w:rPr>
              <w:t xml:space="preserve">1178 </w:t>
            </w:r>
            <w:r>
              <w:rPr>
                <w:rFonts w:ascii="Times New Roman" w:eastAsia="Times New Roman" w:hAnsi="Times New Roman" w:cs="Times New Roman"/>
                <w:bCs/>
                <w:i/>
                <w:sz w:val="24"/>
                <w:szCs w:val="24"/>
                <w:lang w:val="uk-UA" w:eastAsia="zh-CN"/>
              </w:rPr>
              <w:t>“</w:t>
            </w:r>
            <w:r>
              <w:rPr>
                <w:rFonts w:ascii="Times New Roman" w:eastAsia="Times New Roman" w:hAnsi="Times New Roman" w:cs="Times New Roman"/>
                <w:bCs/>
                <w:sz w:val="24"/>
                <w:szCs w:val="24"/>
                <w:lang w:val="uk-UA" w:eastAsia="zh-C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r>
              <w:rPr>
                <w:rFonts w:ascii="Times New Roman" w:eastAsia="Times New Roman" w:hAnsi="Times New Roman" w:cs="Times New Roman"/>
                <w:bCs/>
                <w:sz w:val="24"/>
                <w:szCs w:val="24"/>
                <w:lang w:val="uk-UA" w:eastAsia="en-US"/>
              </w:rPr>
              <w:t>Учасник має надати довідку, яка підтверджує відсутність вищенаведеної підстави для відхилення пропозиції</w:t>
            </w:r>
            <w:r>
              <w:rPr>
                <w:rFonts w:ascii="Times New Roman" w:eastAsia="Times New Roman" w:hAnsi="Times New Roman" w:cs="Times New Roman"/>
                <w:bCs/>
                <w:sz w:val="24"/>
                <w:szCs w:val="24"/>
                <w:lang w:val="uk-UA" w:eastAsia="zh-CN"/>
              </w:rPr>
              <w:t>.</w:t>
            </w:r>
          </w:p>
        </w:tc>
      </w:tr>
      <w:tr w:rsidR="00F822AA" w14:paraId="61426994"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40C8C00"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tcPr>
          <w:p w14:paraId="3063BF82"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14:paraId="7DB69A17" w14:textId="77777777" w:rsidR="00F822AA" w:rsidRDefault="00000000">
            <w:pPr>
              <w:widowControl w:val="0"/>
              <w:spacing w:after="0"/>
              <w:ind w:right="140"/>
              <w:jc w:val="both"/>
            </w:pPr>
            <w:r>
              <w:rPr>
                <w:rFonts w:ascii="Times New Roman" w:eastAsia="Times New Roman" w:hAnsi="Times New Roman" w:cs="Times New Roman"/>
                <w:color w:val="000000"/>
                <w:sz w:val="24"/>
                <w:szCs w:val="24"/>
              </w:rPr>
              <w:t>6.1. 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822AA" w14:paraId="3E622AD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BD92B1B"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Borders>
              <w:top w:val="single" w:sz="4" w:space="0" w:color="000000"/>
              <w:left w:val="single" w:sz="4" w:space="0" w:color="000000"/>
              <w:bottom w:val="single" w:sz="4" w:space="0" w:color="000000"/>
              <w:right w:val="single" w:sz="4" w:space="0" w:color="000000"/>
            </w:tcBorders>
          </w:tcPr>
          <w:p w14:paraId="65578A91"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6A6BBBC2" w14:textId="77777777" w:rsidR="00F822AA" w:rsidRDefault="00000000">
            <w:pPr>
              <w:widowControl w:val="0"/>
              <w:spacing w:after="0"/>
              <w:jc w:val="both"/>
            </w:pPr>
            <w:r>
              <w:rPr>
                <w:rFonts w:ascii="Times New Roman" w:eastAsia="Times New Roman" w:hAnsi="Times New Roman" w:cs="Times New Roman"/>
                <w:color w:val="000000"/>
                <w:sz w:val="24"/>
                <w:szCs w:val="24"/>
              </w:rPr>
              <w:t>Мова тендерної пропозиції – українська.</w:t>
            </w:r>
          </w:p>
          <w:p w14:paraId="420EEE93" w14:textId="77777777" w:rsidR="00F822AA" w:rsidRDefault="00000000">
            <w:pPr>
              <w:widowControl w:val="0"/>
              <w:spacing w:after="0"/>
              <w:jc w:val="both"/>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E342DC" w14:textId="77777777" w:rsidR="00F822AA" w:rsidRDefault="0000000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688DA60" w14:textId="77777777" w:rsidR="00F822AA" w:rsidRDefault="00000000">
            <w:pPr>
              <w:widowControl w:val="0"/>
              <w:spacing w:after="0"/>
              <w:jc w:val="both"/>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p w14:paraId="1B2E504C" w14:textId="77777777" w:rsidR="00F822AA" w:rsidRDefault="00000000">
            <w:pPr>
              <w:widowControl w:val="0"/>
              <w:spacing w:after="0"/>
              <w:jc w:val="both"/>
            </w:pPr>
            <w:r>
              <w:rPr>
                <w:rFonts w:ascii="Times New Roman" w:eastAsia="Times New Roman" w:hAnsi="Times New Roman" w:cs="Times New Roman"/>
                <w:b/>
                <w:color w:val="000000"/>
                <w:sz w:val="24"/>
                <w:szCs w:val="24"/>
              </w:rPr>
              <w:t>Виключення:</w:t>
            </w:r>
          </w:p>
          <w:p w14:paraId="5ACB28A8" w14:textId="77777777" w:rsidR="00F822AA" w:rsidRDefault="0000000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14:paraId="3EE3A5F3" w14:textId="77777777" w:rsidR="00F822A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22AA" w14:paraId="05DABC69" w14:textId="7777777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5712C349"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822AA" w14:paraId="165681FE" w14:textId="77777777">
        <w:trPr>
          <w:trHeight w:val="558"/>
          <w:jc w:val="center"/>
        </w:trPr>
        <w:tc>
          <w:tcPr>
            <w:tcW w:w="705" w:type="dxa"/>
            <w:tcBorders>
              <w:top w:val="single" w:sz="4" w:space="0" w:color="000000"/>
              <w:left w:val="single" w:sz="4" w:space="0" w:color="000000"/>
              <w:bottom w:val="single" w:sz="4" w:space="0" w:color="000000"/>
              <w:right w:val="single" w:sz="4" w:space="0" w:color="000000"/>
            </w:tcBorders>
          </w:tcPr>
          <w:p w14:paraId="337AC968"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088D7CA4" w14:textId="77777777" w:rsidR="00F822AA"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36F35B99"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Pr>
                <w:rFonts w:ascii="Times New Roman" w:eastAsia="Times New Roman" w:hAnsi="Times New Roman" w:cs="Times New Roman"/>
                <w:sz w:val="24"/>
                <w:szCs w:val="24"/>
                <w:highlight w:val="white"/>
              </w:rPr>
              <w:lastRenderedPageBreak/>
              <w:t xml:space="preserve">закупівель без ідентифікації особи, яка звернулася до замовника. 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10DC304"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FF4066" w14:textId="77777777" w:rsidR="00F822AA"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F822AA" w14:paraId="43A3D3EB"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FC5A759"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2CB1AC0B"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tcPr>
          <w:p w14:paraId="3721EA01" w14:textId="77777777" w:rsidR="00F822AA" w:rsidRDefault="0000000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history="1">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1AF132"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2.2. 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22AA" w14:paraId="1B9DC897" w14:textId="7777777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7F05C685"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822AA" w14:paraId="168A5887"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F250E78"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1BA8BB42"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33248627"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B3B6255" w14:textId="77777777" w:rsidR="00F822AA" w:rsidRDefault="00000000">
            <w:pPr>
              <w:widowControl w:val="0"/>
              <w:spacing w:after="0"/>
              <w:jc w:val="both"/>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history="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w:t>
            </w:r>
            <w:r>
              <w:rPr>
                <w:rFonts w:ascii="Times New Roman" w:eastAsia="Times New Roman" w:hAnsi="Times New Roman" w:cs="Times New Roman"/>
                <w:sz w:val="24"/>
                <w:szCs w:val="24"/>
                <w:highlight w:val="white"/>
              </w:rPr>
              <w:lastRenderedPageBreak/>
              <w:t>завантаження необхідних документів, що вимагаються замовником у тендерній документації:</w:t>
            </w:r>
          </w:p>
          <w:p w14:paraId="50381A63" w14:textId="77777777" w:rsidR="00F822AA" w:rsidRDefault="00000000">
            <w:pPr>
              <w:widowControl w:val="0"/>
              <w:spacing w:after="0"/>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 розділом 1 Додатку 1</w:t>
            </w:r>
            <w:r>
              <w:rPr>
                <w:rFonts w:ascii="Times New Roman" w:eastAsia="Times New Roman" w:hAnsi="Times New Roman" w:cs="Times New Roman"/>
                <w:sz w:val="24"/>
                <w:szCs w:val="24"/>
              </w:rPr>
              <w:t xml:space="preserve">  до цієї тендерної документації;</w:t>
            </w:r>
          </w:p>
          <w:p w14:paraId="13593B0F" w14:textId="77777777" w:rsidR="00F822AA" w:rsidRDefault="00000000">
            <w:pPr>
              <w:widowControl w:val="0"/>
              <w:spacing w:after="0"/>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щодо відсутності підстав для відмови, установлених в пункті 47 Особливостей, – </w:t>
            </w:r>
            <w:r>
              <w:rPr>
                <w:rFonts w:ascii="Times New Roman" w:eastAsia="Times New Roman" w:hAnsi="Times New Roman" w:cs="Times New Roman"/>
                <w:b/>
                <w:i/>
                <w:sz w:val="24"/>
                <w:szCs w:val="24"/>
              </w:rPr>
              <w:t>згідно з розділом 2 Додатку 1</w:t>
            </w:r>
            <w:r>
              <w:rPr>
                <w:rFonts w:ascii="Times New Roman" w:eastAsia="Times New Roman" w:hAnsi="Times New Roman" w:cs="Times New Roman"/>
                <w:sz w:val="24"/>
                <w:szCs w:val="24"/>
              </w:rPr>
              <w:t xml:space="preserve"> до цієї тендерної документації;</w:t>
            </w:r>
          </w:p>
          <w:p w14:paraId="613B61EC" w14:textId="77777777" w:rsidR="00F822AA" w:rsidRDefault="00000000">
            <w:pPr>
              <w:widowControl w:val="0"/>
              <w:spacing w:after="0"/>
              <w:ind w:left="31"/>
              <w:jc w:val="both"/>
            </w:pPr>
            <w:r>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w:t>
            </w:r>
            <w:hyperlink r:id="rId12"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 xml:space="preserve">згідно з розділом 2 Додатку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E2892C5" w14:textId="77777777" w:rsidR="00F822AA" w:rsidRDefault="00000000">
            <w:pPr>
              <w:widowControl w:val="0"/>
              <w:spacing w:after="0"/>
              <w:ind w:left="31"/>
              <w:jc w:val="both"/>
            </w:pPr>
            <w:r>
              <w:rPr>
                <w:rFonts w:ascii="Times New Roman" w:hAnsi="Times New Roman" w:cs="Times New Roman"/>
                <w:bCs/>
                <w:sz w:val="24"/>
                <w:szCs w:val="24"/>
              </w:rPr>
              <w:t>- документом (документами), що підтверджує (ють) надання учасником забезпечення тендерної пропозиції, якщо таке вимагається умовами цієї тендерної документації</w:t>
            </w:r>
            <w:r>
              <w:rPr>
                <w:rFonts w:ascii="Times New Roman" w:eastAsia="Times New Roman" w:hAnsi="Times New Roman" w:cs="Times New Roman"/>
                <w:sz w:val="24"/>
                <w:szCs w:val="24"/>
              </w:rPr>
              <w:t>;</w:t>
            </w:r>
          </w:p>
          <w:p w14:paraId="359368F5" w14:textId="77777777" w:rsidR="00F822AA" w:rsidRDefault="00000000">
            <w:pPr>
              <w:widowControl w:val="0"/>
              <w:spacing w:after="0"/>
              <w:ind w:left="31"/>
              <w:jc w:val="both"/>
            </w:pPr>
            <w:r>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732E4D3A" w14:textId="77777777" w:rsidR="00F822AA" w:rsidRDefault="00000000">
            <w:pPr>
              <w:widowControl w:val="0"/>
              <w:spacing w:after="0"/>
              <w:ind w:left="31"/>
              <w:jc w:val="both"/>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інформацією та документами про необхідні технічні, якісні, кількісні та інші характеристики предмета закупівлі, а також технічною специфікацією, що підтверджує відповідність запропонованого учасником предмета закупівлі та його тендерної пропозиції </w:t>
            </w:r>
            <w:r>
              <w:rPr>
                <w:rFonts w:ascii="Times New Roman" w:hAnsi="Times New Roman" w:cs="Times New Roman"/>
                <w:color w:val="000000"/>
                <w:sz w:val="24"/>
                <w:szCs w:val="24"/>
              </w:rPr>
              <w:t xml:space="preserve">технічним, якісним та кількісним вимогам </w:t>
            </w:r>
            <w:r>
              <w:rPr>
                <w:rFonts w:ascii="Times New Roman" w:eastAsia="Arial" w:hAnsi="Times New Roman" w:cs="Times New Roman"/>
                <w:color w:val="000000"/>
                <w:sz w:val="24"/>
                <w:szCs w:val="24"/>
                <w:lang w:eastAsia="ru-RU"/>
              </w:rPr>
              <w:t xml:space="preserve">замовника щодо кожного пункту технічної специфікації </w:t>
            </w:r>
            <w:r>
              <w:rPr>
                <w:rFonts w:ascii="Times New Roman" w:hAnsi="Times New Roman" w:cs="Times New Roman"/>
                <w:i/>
                <w:sz w:val="24"/>
                <w:szCs w:val="24"/>
              </w:rPr>
              <w:t>(згідно з умовами</w:t>
            </w:r>
            <w:r>
              <w:rPr>
                <w:rFonts w:ascii="Times New Roman" w:hAnsi="Times New Roman" w:cs="Times New Roman"/>
                <w:sz w:val="24"/>
                <w:szCs w:val="24"/>
              </w:rPr>
              <w:t xml:space="preserve"> </w:t>
            </w:r>
            <w:r>
              <w:rPr>
                <w:rFonts w:ascii="Times New Roman" w:hAnsi="Times New Roman" w:cs="Times New Roman"/>
                <w:b/>
                <w:i/>
                <w:sz w:val="24"/>
                <w:szCs w:val="24"/>
              </w:rPr>
              <w:t xml:space="preserve">Додатку 3 </w:t>
            </w:r>
            <w:r>
              <w:rPr>
                <w:rFonts w:ascii="Times New Roman" w:hAnsi="Times New Roman" w:cs="Times New Roman"/>
                <w:i/>
                <w:sz w:val="24"/>
                <w:szCs w:val="24"/>
              </w:rPr>
              <w:t>до цієї тендерної документації</w:t>
            </w:r>
            <w:r>
              <w:rPr>
                <w:rFonts w:ascii="Times New Roman" w:hAnsi="Times New Roman" w:cs="Times New Roman"/>
                <w:color w:val="000000"/>
                <w:sz w:val="24"/>
                <w:szCs w:val="24"/>
              </w:rPr>
              <w:t xml:space="preserve">; </w:t>
            </w:r>
          </w:p>
          <w:p w14:paraId="52559C2F" w14:textId="77777777" w:rsidR="00F822AA" w:rsidRDefault="00000000">
            <w:pPr>
              <w:widowControl w:val="0"/>
              <w:numPr>
                <w:ilvl w:val="0"/>
                <w:numId w:val="1"/>
              </w:numPr>
              <w:spacing w:after="0"/>
              <w:ind w:left="31" w:firstLine="0"/>
              <w:jc w:val="both"/>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955A97E"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6540843" w14:textId="77777777" w:rsidR="00F822AA" w:rsidRDefault="00000000">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rPr>
              <w:t xml:space="preserve"> розділ</w:t>
            </w:r>
            <w:r>
              <w:rPr>
                <w:rFonts w:ascii="Times New Roman" w:eastAsia="Times New Roman" w:hAnsi="Times New Roman" w:cs="Times New Roman"/>
                <w:b/>
                <w:i/>
                <w:sz w:val="24"/>
                <w:szCs w:val="24"/>
                <w:lang w:val="ru-RU"/>
              </w:rPr>
              <w:t>і</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ru-RU"/>
              </w:rPr>
              <w:t>3</w:t>
            </w:r>
            <w:r>
              <w:rPr>
                <w:rFonts w:ascii="Times New Roman" w:eastAsia="Times New Roman" w:hAnsi="Times New Roman" w:cs="Times New Roman"/>
                <w:b/>
                <w:i/>
                <w:sz w:val="24"/>
                <w:szCs w:val="24"/>
              </w:rPr>
              <w:t xml:space="preserve"> 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 xml:space="preserve"> (для переможця).</w:t>
            </w:r>
          </w:p>
          <w:p w14:paraId="00CDC2BE" w14:textId="77777777" w:rsidR="00F822AA" w:rsidRDefault="00000000">
            <w:pPr>
              <w:widowControl w:val="0"/>
              <w:spacing w:after="0"/>
              <w:jc w:val="both"/>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B4A2AD" w14:textId="77777777" w:rsidR="00F822AA" w:rsidRDefault="00000000">
            <w:pPr>
              <w:widowControl w:val="0"/>
              <w:spacing w:after="0"/>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Опис та приклади формальних несуттєвих помилок.</w:t>
            </w:r>
          </w:p>
          <w:p w14:paraId="5CD1B4C4"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10BA90"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0D20DB7" w14:textId="77777777" w:rsidR="00F822AA" w:rsidRDefault="00000000">
            <w:pPr>
              <w:widowControl w:val="0"/>
              <w:spacing w:after="0"/>
              <w:jc w:val="both"/>
            </w:pPr>
            <w:r>
              <w:rPr>
                <w:rFonts w:ascii="Times New Roman" w:eastAsia="Times New Roman" w:hAnsi="Times New Roman" w:cs="Times New Roman"/>
                <w:i/>
                <w:sz w:val="24"/>
                <w:szCs w:val="24"/>
                <w:u w:val="single"/>
              </w:rPr>
              <w:t>Опис формальних помилок:</w:t>
            </w:r>
          </w:p>
          <w:p w14:paraId="5564F26E" w14:textId="77777777" w:rsidR="00F822AA" w:rsidRDefault="00000000">
            <w:pPr>
              <w:widowControl w:val="0"/>
              <w:spacing w:after="0"/>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CB554B5" w14:textId="77777777" w:rsidR="00F822AA" w:rsidRDefault="00000000">
            <w:pPr>
              <w:widowControl w:val="0"/>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37F690F" w14:textId="77777777" w:rsidR="00F822AA" w:rsidRDefault="00000000">
            <w:pPr>
              <w:widowControl w:val="0"/>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EE6553" w14:textId="77777777" w:rsidR="00F822AA" w:rsidRDefault="00000000">
            <w:pPr>
              <w:widowControl w:val="0"/>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9B20B2D" w14:textId="77777777" w:rsidR="00F822AA" w:rsidRDefault="00000000">
            <w:pPr>
              <w:widowControl w:val="0"/>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639816" w14:textId="77777777" w:rsidR="00F822AA" w:rsidRDefault="00000000">
            <w:pPr>
              <w:widowControl w:val="0"/>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DCE5C8E" w14:textId="77777777" w:rsidR="00F822AA" w:rsidRDefault="00000000">
            <w:pPr>
              <w:widowControl w:val="0"/>
              <w:spacing w:after="0"/>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0C1A840" w14:textId="77777777" w:rsidR="00F822AA" w:rsidRDefault="00000000">
            <w:pPr>
              <w:widowControl w:val="0"/>
              <w:spacing w:after="0"/>
              <w:jc w:val="both"/>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6071F9"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1254F" w14:textId="77777777" w:rsidR="00F822AA" w:rsidRDefault="00000000">
            <w:pPr>
              <w:widowControl w:val="0"/>
              <w:spacing w:after="0"/>
              <w:jc w:val="both"/>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014F51" w14:textId="77777777" w:rsidR="00F822AA" w:rsidRDefault="00000000">
            <w:pPr>
              <w:widowControl w:val="0"/>
              <w:spacing w:after="0"/>
              <w:jc w:val="both"/>
            </w:pPr>
            <w:r>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4CCDF0"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853F29"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D4F2F8" w14:textId="77777777" w:rsidR="00F822AA" w:rsidRDefault="00000000">
            <w:pPr>
              <w:widowControl w:val="0"/>
              <w:spacing w:after="0"/>
              <w:jc w:val="both"/>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E79DD39" w14:textId="77777777" w:rsidR="00F822AA" w:rsidRDefault="00000000">
            <w:pPr>
              <w:widowControl w:val="0"/>
              <w:spacing w:after="0"/>
              <w:jc w:val="both"/>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28B857" w14:textId="77777777" w:rsidR="00F822AA" w:rsidRDefault="00000000">
            <w:pPr>
              <w:widowControl w:val="0"/>
              <w:spacing w:after="0"/>
              <w:jc w:val="both"/>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3492E9" w14:textId="77777777" w:rsidR="00F822AA" w:rsidRDefault="00000000">
            <w:pPr>
              <w:widowControl w:val="0"/>
              <w:spacing w:after="0"/>
              <w:jc w:val="both"/>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F4BC0D" w14:textId="77777777" w:rsidR="00F822AA" w:rsidRDefault="00000000">
            <w:pPr>
              <w:widowControl w:val="0"/>
              <w:spacing w:after="0"/>
              <w:jc w:val="both"/>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DF1C89"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5567722" w14:textId="77777777" w:rsidR="00F822AA" w:rsidRDefault="00000000">
            <w:pPr>
              <w:widowControl w:val="0"/>
              <w:spacing w:after="0"/>
              <w:jc w:val="both"/>
            </w:pPr>
            <w:r>
              <w:rPr>
                <w:rFonts w:ascii="Times New Roman" w:eastAsia="Times New Roman" w:hAnsi="Times New Roman" w:cs="Times New Roman"/>
                <w:i/>
                <w:sz w:val="24"/>
                <w:szCs w:val="24"/>
                <w:u w:val="single"/>
              </w:rPr>
              <w:t>Приклади формальних помилок:</w:t>
            </w:r>
          </w:p>
          <w:p w14:paraId="51251224" w14:textId="77777777" w:rsidR="00F822AA" w:rsidRDefault="00000000">
            <w:pPr>
              <w:widowControl w:val="0"/>
              <w:spacing w:after="0"/>
              <w:jc w:val="both"/>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35D12A" w14:textId="77777777" w:rsidR="00F822AA" w:rsidRDefault="00000000">
            <w:pPr>
              <w:widowControl w:val="0"/>
              <w:spacing w:after="0"/>
              <w:jc w:val="both"/>
            </w:pPr>
            <w:r>
              <w:rPr>
                <w:rFonts w:ascii="Times New Roman" w:eastAsia="Times New Roman" w:hAnsi="Times New Roman" w:cs="Times New Roman"/>
                <w:sz w:val="24"/>
                <w:szCs w:val="24"/>
              </w:rPr>
              <w:t>—  «м.київ» замість «м.Київ»;</w:t>
            </w:r>
          </w:p>
          <w:p w14:paraId="29A5E2D2" w14:textId="77777777" w:rsidR="00F822AA" w:rsidRDefault="00000000">
            <w:pPr>
              <w:widowControl w:val="0"/>
              <w:spacing w:after="0"/>
              <w:jc w:val="both"/>
            </w:pPr>
            <w:r>
              <w:rPr>
                <w:rFonts w:ascii="Times New Roman" w:eastAsia="Times New Roman" w:hAnsi="Times New Roman" w:cs="Times New Roman"/>
                <w:sz w:val="24"/>
                <w:szCs w:val="24"/>
              </w:rPr>
              <w:t>— «поряд -ок» замість «поря – док»;</w:t>
            </w:r>
          </w:p>
          <w:p w14:paraId="5BFB4C5B" w14:textId="77777777" w:rsidR="00F822AA" w:rsidRDefault="00000000">
            <w:pPr>
              <w:widowControl w:val="0"/>
              <w:spacing w:after="0"/>
              <w:jc w:val="both"/>
            </w:pPr>
            <w:r>
              <w:rPr>
                <w:rFonts w:ascii="Times New Roman" w:eastAsia="Times New Roman" w:hAnsi="Times New Roman" w:cs="Times New Roman"/>
                <w:sz w:val="24"/>
                <w:szCs w:val="24"/>
              </w:rPr>
              <w:t>— «ненадається» замість «не надається»»;</w:t>
            </w:r>
          </w:p>
          <w:p w14:paraId="52AD367E" w14:textId="77777777" w:rsidR="00F822AA" w:rsidRDefault="00000000">
            <w:pPr>
              <w:widowControl w:val="0"/>
              <w:spacing w:after="0"/>
              <w:jc w:val="both"/>
            </w:pPr>
            <w:r>
              <w:rPr>
                <w:rFonts w:ascii="Times New Roman" w:eastAsia="Times New Roman" w:hAnsi="Times New Roman" w:cs="Times New Roman"/>
                <w:sz w:val="24"/>
                <w:szCs w:val="24"/>
              </w:rPr>
              <w:lastRenderedPageBreak/>
              <w:t>— «______________№_____________» замість «14.08.2020 №320/13/14-01»</w:t>
            </w:r>
          </w:p>
          <w:p w14:paraId="5A106E24"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35E4A46" w14:textId="77777777" w:rsidR="00F822AA" w:rsidRDefault="00000000">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1.4.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542830" w14:textId="77777777" w:rsidR="00F822AA" w:rsidRDefault="00000000">
            <w:pPr>
              <w:widowControl w:val="0"/>
              <w:spacing w:after="0"/>
              <w:ind w:left="40" w:hanging="20"/>
              <w:jc w:val="both"/>
            </w:pPr>
            <w:r>
              <w:rPr>
                <w:rFonts w:ascii="Times New Roman" w:eastAsia="Times New Roman" w:hAnsi="Times New Roman" w:cs="Times New Roman"/>
                <w:color w:val="000000"/>
                <w:sz w:val="24"/>
                <w:szCs w:val="24"/>
              </w:rPr>
              <w:t xml:space="preserve">1.5. </w:t>
            </w:r>
            <w:bookmarkStart w:id="2" w:name="_heading=h.3znysh7"/>
            <w:bookmarkEnd w:id="2"/>
            <w:r>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967B3A" w14:textId="77777777" w:rsidR="00F822AA" w:rsidRDefault="00000000">
            <w:pPr>
              <w:spacing w:after="0"/>
              <w:jc w:val="both"/>
            </w:pPr>
            <w:r>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E0225FB" w14:textId="77777777" w:rsidR="00F822AA" w:rsidRDefault="00000000">
            <w:pPr>
              <w:spacing w:after="0"/>
              <w:jc w:val="both"/>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14:paraId="0377D3B9" w14:textId="77777777" w:rsidR="00F822AA" w:rsidRDefault="00000000">
            <w:pPr>
              <w:spacing w:after="0"/>
              <w:jc w:val="both"/>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70202E7" w14:textId="77777777" w:rsidR="00F822AA" w:rsidRDefault="00000000">
            <w:pPr>
              <w:spacing w:after="0"/>
              <w:jc w:val="both"/>
            </w:pPr>
            <w:r>
              <w:rPr>
                <w:rFonts w:ascii="Times New Roman" w:eastAsia="Times New Roman" w:hAnsi="Times New Roman" w:cs="Times New Roman"/>
                <w:color w:val="000000"/>
                <w:sz w:val="24"/>
                <w:szCs w:val="24"/>
              </w:rPr>
              <w:t>Винятки:</w:t>
            </w:r>
          </w:p>
          <w:p w14:paraId="13360F38" w14:textId="77777777" w:rsidR="00F822AA" w:rsidRDefault="000000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BF28CC5" w14:textId="77777777" w:rsidR="00F822AA" w:rsidRDefault="0000000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Pr>
                <w:rFonts w:ascii="Times New Roman" w:eastAsia="Times New Roman" w:hAnsi="Times New Roman" w:cs="Times New Roman"/>
                <w:color w:val="000000"/>
                <w:sz w:val="24"/>
                <w:szCs w:val="24"/>
                <w:lang w:val="ru-RU"/>
              </w:rPr>
              <w:t xml:space="preserve"> за виключенням</w:t>
            </w:r>
            <w:r>
              <w:rPr>
                <w:rFonts w:ascii="Times New Roman" w:eastAsia="Times New Roman" w:hAnsi="Times New Roman" w:cs="Times New Roman"/>
                <w:color w:val="000000"/>
                <w:sz w:val="24"/>
                <w:szCs w:val="24"/>
              </w:rPr>
              <w:t xml:space="preserve"> документів, виданих іншими підприємствами / установами / організаціями. </w:t>
            </w:r>
          </w:p>
          <w:p w14:paraId="430F2899" w14:textId="77777777" w:rsidR="00F822AA" w:rsidRDefault="00000000">
            <w:pPr>
              <w:widowControl w:val="0"/>
              <w:spacing w:after="0"/>
              <w:ind w:left="40" w:hanging="20"/>
              <w:jc w:val="both"/>
            </w:pPr>
            <w:r>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Pr>
                <w:rFonts w:ascii="Times New Roman" w:eastAsia="Times New Roman" w:hAnsi="Times New Roman" w:cs="Times New Roman"/>
                <w:color w:val="000000"/>
                <w:sz w:val="24"/>
                <w:szCs w:val="24"/>
              </w:rPr>
              <w:lastRenderedPageBreak/>
              <w:t xml:space="preserve">закупівель </w:t>
            </w:r>
            <w:r>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9556EA" w14:textId="77777777" w:rsidR="00F822AA" w:rsidRDefault="00000000">
            <w:pPr>
              <w:widowControl w:val="0"/>
              <w:spacing w:after="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3426F8" w14:textId="77777777" w:rsidR="00F822AA" w:rsidRDefault="00000000">
            <w:pPr>
              <w:widowControl w:val="0"/>
              <w:spacing w:after="0"/>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6C801BD" w14:textId="77777777" w:rsidR="00F822AA" w:rsidRDefault="00000000">
            <w:pPr>
              <w:widowControl w:val="0"/>
              <w:spacing w:after="0"/>
              <w:jc w:val="both"/>
            </w:pPr>
            <w:bookmarkStart w:id="4" w:name="_heading=h.hjqm8skarbdr"/>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F77D0F" w14:textId="77777777" w:rsidR="00F822AA" w:rsidRDefault="00000000">
            <w:pPr>
              <w:widowControl w:val="0"/>
              <w:spacing w:after="0"/>
              <w:jc w:val="both"/>
            </w:pPr>
            <w:bookmarkStart w:id="5" w:name="_heading=h.ftj7vaqoric"/>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w:t>
            </w:r>
          </w:p>
          <w:p w14:paraId="6E859AA3" w14:textId="77777777" w:rsidR="00F822AA" w:rsidRDefault="00000000">
            <w:pPr>
              <w:pStyle w:val="12"/>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1.6. </w:t>
            </w:r>
            <w:r>
              <w:rPr>
                <w:rFonts w:ascii="Times New Roman" w:hAnsi="Times New Roman" w:cs="Times New Roman"/>
                <w:sz w:val="24"/>
                <w:szCs w:val="24"/>
                <w:lang w:val="uk-UA"/>
              </w:rPr>
              <w:t>Ціною (вартістю)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умов тендерної документації та технічного завдання щодо предмету закупівлі (</w:t>
            </w:r>
            <w:r>
              <w:rPr>
                <w:rFonts w:ascii="Times New Roman" w:hAnsi="Times New Roman" w:cs="Times New Roman"/>
                <w:b/>
                <w:i/>
                <w:sz w:val="24"/>
                <w:szCs w:val="24"/>
                <w:lang w:val="uk-UA"/>
              </w:rPr>
              <w:t>Додаток 3</w:t>
            </w:r>
            <w:r>
              <w:rPr>
                <w:rFonts w:ascii="Times New Roman" w:hAnsi="Times New Roman" w:cs="Times New Roman"/>
                <w:sz w:val="24"/>
                <w:szCs w:val="24"/>
                <w:lang w:val="uk-UA"/>
              </w:rPr>
              <w:t xml:space="preserve"> цієї документації), з урахуванням всіх податків, зборів, обов’язкових платежів тощо.</w:t>
            </w:r>
          </w:p>
        </w:tc>
      </w:tr>
      <w:tr w:rsidR="0091109A" w14:paraId="7E27D389" w14:textId="77777777">
        <w:trPr>
          <w:trHeight w:val="913"/>
          <w:jc w:val="center"/>
        </w:trPr>
        <w:tc>
          <w:tcPr>
            <w:tcW w:w="705" w:type="dxa"/>
            <w:tcBorders>
              <w:top w:val="single" w:sz="4" w:space="0" w:color="000000"/>
              <w:left w:val="single" w:sz="4" w:space="0" w:color="000000"/>
              <w:bottom w:val="single" w:sz="4" w:space="0" w:color="000000"/>
              <w:right w:val="single" w:sz="4" w:space="0" w:color="000000"/>
            </w:tcBorders>
          </w:tcPr>
          <w:p w14:paraId="5472E984" w14:textId="77777777" w:rsidR="0091109A" w:rsidRDefault="0091109A" w:rsidP="009110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577548D0" w14:textId="77777777" w:rsidR="0091109A" w:rsidRDefault="0091109A" w:rsidP="0091109A">
            <w:pPr>
              <w:widowControl w:val="0"/>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709E2614" w14:textId="7998A873" w:rsidR="0091109A" w:rsidRPr="0091109A" w:rsidRDefault="0091109A" w:rsidP="0091109A">
            <w:pPr>
              <w:jc w:val="both"/>
              <w:rPr>
                <w:rFonts w:ascii="Times New Roman" w:eastAsia="Times New Roman" w:hAnsi="Times New Roman" w:cs="Times New Roman"/>
                <w:i/>
                <w:color w:val="4A86E8"/>
                <w:sz w:val="24"/>
                <w:szCs w:val="24"/>
              </w:rPr>
            </w:pPr>
            <w:r w:rsidRPr="0091109A">
              <w:rPr>
                <w:rFonts w:ascii="Times New Roman" w:eastAsia="Times New Roman" w:hAnsi="Times New Roman" w:cs="Times New Roman"/>
                <w:sz w:val="24"/>
                <w:szCs w:val="24"/>
              </w:rPr>
              <w:t>Забезпечення тендерної пропозиції  не вимагається.</w:t>
            </w:r>
          </w:p>
        </w:tc>
      </w:tr>
      <w:tr w:rsidR="0091109A" w14:paraId="292AC940"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8EB1BCA" w14:textId="77777777" w:rsidR="0091109A" w:rsidRDefault="0091109A" w:rsidP="009110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4E95F950" w14:textId="77777777" w:rsidR="0091109A" w:rsidRDefault="0091109A" w:rsidP="009110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1CD16C0C" w14:textId="7874931A" w:rsidR="0091109A" w:rsidRPr="0091109A" w:rsidRDefault="0091109A" w:rsidP="0091109A">
            <w:pPr>
              <w:spacing w:after="0"/>
              <w:jc w:val="both"/>
              <w:rPr>
                <w:rFonts w:ascii="Times New Roman" w:eastAsia="Times New Roman" w:hAnsi="Times New Roman" w:cs="Times New Roman"/>
                <w:sz w:val="24"/>
                <w:szCs w:val="24"/>
              </w:rPr>
            </w:pPr>
            <w:r w:rsidRPr="0091109A">
              <w:rPr>
                <w:rFonts w:ascii="Times New Roman" w:eastAsia="Times New Roman" w:hAnsi="Times New Roman" w:cs="Times New Roman"/>
                <w:sz w:val="24"/>
                <w:szCs w:val="24"/>
              </w:rPr>
              <w:t>Не передбачається.</w:t>
            </w:r>
          </w:p>
        </w:tc>
      </w:tr>
      <w:tr w:rsidR="00F822AA" w14:paraId="52E51544" w14:textId="77777777">
        <w:trPr>
          <w:trHeight w:val="560"/>
          <w:jc w:val="center"/>
        </w:trPr>
        <w:tc>
          <w:tcPr>
            <w:tcW w:w="705" w:type="dxa"/>
            <w:tcBorders>
              <w:top w:val="single" w:sz="4" w:space="0" w:color="000000"/>
              <w:left w:val="single" w:sz="4" w:space="0" w:color="000000"/>
              <w:bottom w:val="single" w:sz="4" w:space="0" w:color="000000"/>
              <w:right w:val="single" w:sz="4" w:space="0" w:color="000000"/>
            </w:tcBorders>
          </w:tcPr>
          <w:p w14:paraId="69775B43"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22F51054"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tcPr>
          <w:p w14:paraId="2E802B14"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w:t>
            </w:r>
            <w:r>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015976" w14:textId="77777777" w:rsidR="00F822AA" w:rsidRDefault="00000000">
            <w:pPr>
              <w:widowControl w:val="0"/>
              <w:spacing w:after="0"/>
              <w:jc w:val="both"/>
            </w:pPr>
            <w:r>
              <w:rPr>
                <w:rFonts w:ascii="Times New Roman" w:eastAsia="Times New Roman" w:hAnsi="Times New Roman" w:cs="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D1CA5F" w14:textId="77777777" w:rsidR="00F822AA" w:rsidRDefault="00000000">
            <w:pPr>
              <w:widowControl w:val="0"/>
              <w:spacing w:after="0"/>
              <w:jc w:val="both"/>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74D9BCB" w14:textId="77777777" w:rsidR="00F822AA" w:rsidRDefault="00000000">
            <w:pPr>
              <w:widowControl w:val="0"/>
              <w:spacing w:after="0"/>
              <w:jc w:val="both"/>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75E8933" w14:textId="77777777" w:rsidR="00F822AA" w:rsidRDefault="00000000">
            <w:pPr>
              <w:widowControl w:val="0"/>
              <w:spacing w:after="0"/>
              <w:jc w:val="both"/>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0C223D3" w14:textId="77777777" w:rsidR="00F822AA" w:rsidRDefault="00000000">
            <w:pPr>
              <w:widowControl w:val="0"/>
              <w:spacing w:after="0"/>
              <w:jc w:val="both"/>
            </w:pPr>
            <w:r>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22AA" w14:paraId="0A0D881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96DB3B6"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40941712"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 до учасників згідно з пункт</w:t>
            </w:r>
            <w:r>
              <w:rPr>
                <w:rFonts w:ascii="Times New Roman" w:eastAsia="Times New Roman" w:hAnsi="Times New Roman" w:cs="Times New Roman"/>
                <w:b/>
                <w:sz w:val="24"/>
                <w:szCs w:val="24"/>
                <w:lang w:val="ru-RU"/>
              </w:rPr>
              <w:t>ом</w:t>
            </w:r>
            <w:r>
              <w:rPr>
                <w:rFonts w:ascii="Times New Roman" w:eastAsia="Times New Roman" w:hAnsi="Times New Roman" w:cs="Times New Roman"/>
                <w:b/>
                <w:sz w:val="24"/>
                <w:szCs w:val="24"/>
              </w:rPr>
              <w:t xml:space="preserve"> 28 Особливостей, а також вимоги до учасників згідно з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tcPr>
          <w:p w14:paraId="0C45F219" w14:textId="77777777" w:rsidR="00F822AA" w:rsidRDefault="00000000">
            <w:pPr>
              <w:widowControl w:val="0"/>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5.1. </w:t>
            </w:r>
            <w:r>
              <w:rPr>
                <w:rFonts w:ascii="Times New Roman" w:hAnsi="Times New Roman" w:cs="Times New Roman"/>
                <w:sz w:val="24"/>
                <w:szCs w:val="24"/>
              </w:rPr>
              <w:t xml:space="preserve">Замовник установлює до учасників три кваліфікаційні критерії відповідно до статті 16 Закону. Найменування критеріїв та спосіб їх підтвердження визначено у </w:t>
            </w:r>
            <w:r>
              <w:rPr>
                <w:rFonts w:ascii="Times New Roman" w:eastAsia="Times New Roman" w:hAnsi="Times New Roman" w:cs="Times New Roman"/>
                <w:b/>
                <w:i/>
                <w:sz w:val="24"/>
                <w:szCs w:val="24"/>
              </w:rPr>
              <w:t>розділі 1 Додатку 1</w:t>
            </w:r>
            <w:r>
              <w:rPr>
                <w:rFonts w:ascii="Times New Roman" w:eastAsia="Times New Roman" w:hAnsi="Times New Roman" w:cs="Times New Roman"/>
                <w:sz w:val="24"/>
                <w:szCs w:val="24"/>
              </w:rPr>
              <w:t xml:space="preserve"> до цієї тендерної документації.</w:t>
            </w:r>
            <w:r>
              <w:rPr>
                <w:rFonts w:ascii="Times New Roman" w:hAnsi="Times New Roman" w:cs="Times New Roman"/>
                <w:sz w:val="24"/>
                <w:szCs w:val="24"/>
              </w:rPr>
              <w:t xml:space="preserve">  </w:t>
            </w:r>
          </w:p>
          <w:p w14:paraId="7265536A" w14:textId="77777777" w:rsidR="00F822AA" w:rsidRDefault="00000000">
            <w:pPr>
              <w:widowControl w:val="0"/>
              <w:spacing w:after="0"/>
              <w:ind w:right="120"/>
              <w:jc w:val="both"/>
            </w:pPr>
            <w:r>
              <w:rPr>
                <w:rFonts w:ascii="Times New Roman" w:eastAsia="Times New Roman" w:hAnsi="Times New Roman" w:cs="Times New Roman"/>
                <w:sz w:val="24"/>
                <w:szCs w:val="24"/>
              </w:rPr>
              <w:t>5.2.</w:t>
            </w:r>
            <w:r>
              <w:rPr>
                <w:rFonts w:ascii="Times New Roman" w:eastAsia="Times New Roman" w:hAnsi="Times New Roman" w:cs="Times New Roman"/>
                <w:b/>
                <w:sz w:val="24"/>
                <w:szCs w:val="24"/>
              </w:rPr>
              <w:t xml:space="preserve"> Підстави, визначені пунктом 47 Особливостей.</w:t>
            </w:r>
          </w:p>
          <w:p w14:paraId="343DFB66" w14:textId="77777777" w:rsidR="00F822AA" w:rsidRDefault="00000000">
            <w:pPr>
              <w:widowControl w:val="0"/>
              <w:spacing w:after="0"/>
              <w:jc w:val="both"/>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E2557D" w14:textId="77777777" w:rsidR="00F822AA" w:rsidRDefault="00000000">
            <w:pPr>
              <w:spacing w:after="0"/>
              <w:ind w:firstLine="567"/>
              <w:jc w:val="both"/>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F689A8" w14:textId="77777777" w:rsidR="00F822AA" w:rsidRDefault="00000000">
            <w:pPr>
              <w:spacing w:after="0"/>
              <w:ind w:firstLine="567"/>
              <w:jc w:val="both"/>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60BC56D" w14:textId="77777777" w:rsidR="00F822AA" w:rsidRDefault="00000000">
            <w:pPr>
              <w:spacing w:after="0"/>
              <w:ind w:firstLine="567"/>
              <w:jc w:val="both"/>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A1C6CE" w14:textId="77777777" w:rsidR="00F822AA" w:rsidRDefault="0000000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554AF5F" w14:textId="77777777" w:rsidR="00F822AA" w:rsidRDefault="0000000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CD87D97" w14:textId="77777777" w:rsidR="00F822AA" w:rsidRDefault="00000000">
            <w:pPr>
              <w:spacing w:after="0"/>
              <w:ind w:firstLine="567"/>
              <w:jc w:val="both"/>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56FEE5" w14:textId="77777777" w:rsidR="00F822AA" w:rsidRDefault="00000000">
            <w:pPr>
              <w:spacing w:after="0"/>
              <w:ind w:firstLine="567"/>
              <w:jc w:val="both"/>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7D668A" w14:textId="77777777" w:rsidR="00F822AA" w:rsidRDefault="00000000">
            <w:pPr>
              <w:spacing w:after="0"/>
              <w:ind w:firstLine="567"/>
              <w:jc w:val="both"/>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1D3A3B0" w14:textId="77777777" w:rsidR="00F822AA" w:rsidRDefault="00000000">
            <w:pPr>
              <w:spacing w:after="0"/>
              <w:ind w:firstLine="567"/>
              <w:jc w:val="both"/>
            </w:pPr>
            <w:r>
              <w:rPr>
                <w:rFonts w:ascii="Times New Roman" w:eastAsia="Times New Roman" w:hAnsi="Times New Roman" w:cs="Times New Roman"/>
                <w:sz w:val="24"/>
                <w:szCs w:val="24"/>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3B4B77" w14:textId="77777777" w:rsidR="00F822AA" w:rsidRDefault="00000000">
            <w:pPr>
              <w:spacing w:after="0"/>
              <w:ind w:firstLine="567"/>
              <w:jc w:val="both"/>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CAD460" w14:textId="77777777" w:rsidR="00F822AA" w:rsidRDefault="00000000">
            <w:pPr>
              <w:spacing w:after="0"/>
              <w:ind w:firstLine="567"/>
              <w:jc w:val="both"/>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0421D92" w14:textId="77777777" w:rsidR="00F822AA" w:rsidRDefault="00000000">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755ACF" w14:textId="77777777" w:rsidR="00F822AA" w:rsidRDefault="0000000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2978D7" w14:textId="77777777" w:rsidR="00F822AA" w:rsidRDefault="00000000">
            <w:pPr>
              <w:spacing w:after="0"/>
              <w:jc w:val="both"/>
            </w:pPr>
            <w:r>
              <w:rPr>
                <w:rFonts w:ascii="Times New Roman" w:eastAsia="Times New Roman" w:hAnsi="Times New Roman" w:cs="Times New Roman"/>
                <w:sz w:val="24"/>
                <w:szCs w:val="24"/>
                <w:highlight w:val="white"/>
              </w:rPr>
              <w:t xml:space="preserve">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822AA" w14:paraId="54BDE05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42A350B"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14:paraId="2241AF4E"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tcPr>
          <w:p w14:paraId="4CEF01AD" w14:textId="77777777" w:rsidR="00F822AA" w:rsidRDefault="00000000">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lang w:val="ru-RU"/>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0820287C" w14:textId="77777777" w:rsidR="00F822AA" w:rsidRDefault="00000000">
            <w:pPr>
              <w:pStyle w:val="20"/>
              <w:widowControl w:val="0"/>
              <w:spacing w:line="240" w:lineRule="auto"/>
              <w:ind w:right="120"/>
              <w:jc w:val="both"/>
            </w:pPr>
            <w:r>
              <w:rPr>
                <w:rFonts w:ascii="Times New Roman" w:eastAsia="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про що учасником надається лист в довільній формі.</w:t>
            </w:r>
          </w:p>
        </w:tc>
      </w:tr>
      <w:tr w:rsidR="00F822AA" w14:paraId="0882F8F5"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1353FB11"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tcPr>
          <w:p w14:paraId="17D37B04" w14:textId="77777777" w:rsidR="00F822AA"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27231901" w14:textId="77777777" w:rsidR="00F822AA"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F822AA" w14:paraId="2E83600A"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23958E52"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tcPr>
          <w:p w14:paraId="3B81A5EC"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tcPr>
          <w:p w14:paraId="77C7292B" w14:textId="77777777" w:rsidR="00F822AA"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22AA" w14:paraId="34551FD6" w14:textId="7777777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1083E92"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822AA" w14:paraId="0573BE4F"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0B32272"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333D3C41"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14:paraId="4F3D5AAF" w14:textId="7AC8DEA0" w:rsidR="00F822AA" w:rsidRPr="0091109A" w:rsidRDefault="00000000">
            <w:pPr>
              <w:widowControl w:val="0"/>
              <w:spacing w:after="0"/>
              <w:ind w:left="40" w:right="120"/>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1.1. 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xml:space="preserve"> </w:t>
            </w:r>
            <w:r w:rsidR="0091109A" w:rsidRPr="0091109A">
              <w:rPr>
                <w:rFonts w:ascii="Times New Roman" w:eastAsia="Times New Roman" w:hAnsi="Times New Roman" w:cs="Times New Roman"/>
                <w:b/>
                <w:bCs/>
                <w:sz w:val="24"/>
                <w:szCs w:val="24"/>
              </w:rPr>
              <w:t>2</w:t>
            </w:r>
            <w:r w:rsidR="00820F7F">
              <w:rPr>
                <w:rFonts w:ascii="Times New Roman" w:eastAsia="Times New Roman" w:hAnsi="Times New Roman" w:cs="Times New Roman"/>
                <w:b/>
                <w:bCs/>
                <w:sz w:val="24"/>
                <w:szCs w:val="24"/>
              </w:rPr>
              <w:t>8</w:t>
            </w:r>
            <w:r w:rsidRPr="0091109A">
              <w:rPr>
                <w:rFonts w:ascii="Times New Roman" w:eastAsia="Times New Roman" w:hAnsi="Times New Roman" w:cs="Times New Roman"/>
                <w:b/>
                <w:bCs/>
                <w:sz w:val="24"/>
                <w:szCs w:val="24"/>
              </w:rPr>
              <w:t xml:space="preserve"> березня 2024 року до </w:t>
            </w:r>
            <w:r w:rsidRPr="0091109A">
              <w:rPr>
                <w:rFonts w:ascii="Times New Roman" w:eastAsia="Times New Roman" w:hAnsi="Times New Roman" w:cs="Times New Roman"/>
                <w:b/>
                <w:bCs/>
                <w:sz w:val="24"/>
                <w:szCs w:val="24"/>
                <w:lang w:val="ru-RU"/>
              </w:rPr>
              <w:t>0:00</w:t>
            </w:r>
            <w:r w:rsidRPr="0091109A">
              <w:rPr>
                <w:rFonts w:ascii="Times New Roman" w:eastAsia="Times New Roman" w:hAnsi="Times New Roman" w:cs="Times New Roman"/>
                <w:b/>
                <w:bCs/>
                <w:sz w:val="24"/>
                <w:szCs w:val="24"/>
              </w:rPr>
              <w:t xml:space="preserve"> год. </w:t>
            </w:r>
          </w:p>
          <w:p w14:paraId="7FCCD9F1" w14:textId="77777777" w:rsidR="00F822AA" w:rsidRDefault="00000000">
            <w:pPr>
              <w:widowControl w:val="0"/>
              <w:spacing w:after="0"/>
              <w:jc w:val="both"/>
            </w:pPr>
            <w:r>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14:paraId="70D1E1BE"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ECE2524" w14:textId="77777777" w:rsidR="00F822AA"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F822AA" w14:paraId="2BB543DA"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4588336"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14:paraId="12AE9665"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tcPr>
          <w:p w14:paraId="4ECC6A1F" w14:textId="77777777" w:rsidR="00F822AA" w:rsidRDefault="00000000">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100167" w14:textId="77777777" w:rsidR="00F822AA" w:rsidRDefault="00000000">
            <w:pPr>
              <w:shd w:val="clear" w:color="auto" w:fill="FFFFFF"/>
              <w:spacing w:after="0"/>
              <w:jc w:val="both"/>
            </w:pPr>
            <w:r>
              <w:rPr>
                <w:rFonts w:ascii="Times New Roman" w:eastAsia="Times New Roman" w:hAnsi="Times New Roman" w:cs="Times New Roman"/>
                <w:sz w:val="24"/>
                <w:szCs w:val="24"/>
                <w:highlight w:val="white"/>
              </w:rPr>
              <w:t xml:space="preserve">2.2. Розкриття тендерних пропозицій здійснюється відповідно до статті 28 Закону (положення абзацу третього </w:t>
            </w:r>
            <w:r>
              <w:rPr>
                <w:rFonts w:ascii="Times New Roman" w:eastAsia="Times New Roman" w:hAnsi="Times New Roman" w:cs="Times New Roman"/>
                <w:sz w:val="24"/>
                <w:szCs w:val="24"/>
                <w:highlight w:val="white"/>
              </w:rPr>
              <w:lastRenderedPageBreak/>
              <w:t>частини першої та абзацу другого частини другої статті 28 Закону не застосовуються).</w:t>
            </w:r>
          </w:p>
          <w:p w14:paraId="68129399" w14:textId="77777777" w:rsidR="00F822AA" w:rsidRDefault="00000000">
            <w:pPr>
              <w:shd w:val="clear" w:color="auto" w:fill="FFFFFF"/>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822AA" w14:paraId="5B9A0866" w14:textId="7777777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63F8D1EB"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822AA" w14:paraId="3E1D7169"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3F411DB3"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401D4467"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14:paraId="3DD5FE3B" w14:textId="77777777" w:rsidR="00F822AA" w:rsidRDefault="00000000">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Розгляд та оцінка тендерних пропозицій здійснюються відповідно до статті 29 Закону (положення частин другої, дванадцятої, </w:t>
            </w:r>
            <w:hyperlink r:id="rId17" w:anchor="n1553" w:history="1">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586FCF7" w14:textId="77777777" w:rsidR="00F822AA" w:rsidRDefault="00000000">
            <w:pPr>
              <w:widowControl w:val="0"/>
              <w:spacing w:after="0"/>
              <w:jc w:val="both"/>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A38046" w14:textId="77777777" w:rsidR="00F822AA" w:rsidRDefault="00000000">
            <w:pPr>
              <w:widowControl w:val="0"/>
              <w:spacing w:after="0"/>
              <w:jc w:val="both"/>
            </w:pPr>
            <w:r>
              <w:rPr>
                <w:rFonts w:ascii="Times New Roman" w:eastAsia="Times New Roman" w:hAnsi="Times New Roman" w:cs="Times New Roman"/>
                <w:sz w:val="24"/>
                <w:szCs w:val="24"/>
                <w:highlight w:val="white"/>
              </w:rPr>
              <w:t>1.2. Критерії та методика оцінки визначаються відповідно до статті 29 Закону.</w:t>
            </w:r>
          </w:p>
          <w:p w14:paraId="397CD087" w14:textId="77777777" w:rsidR="00F822AA" w:rsidRDefault="00000000">
            <w:pPr>
              <w:widowControl w:val="0"/>
              <w:spacing w:after="0"/>
              <w:jc w:val="both"/>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588F62" w14:textId="77777777" w:rsidR="00F822AA" w:rsidRDefault="00000000">
            <w:pPr>
              <w:widowControl w:val="0"/>
              <w:spacing w:after="0"/>
              <w:jc w:val="both"/>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8148E4" w14:textId="77777777" w:rsidR="00F822AA" w:rsidRDefault="00000000">
            <w:pPr>
              <w:widowControl w:val="0"/>
              <w:spacing w:after="0"/>
              <w:jc w:val="both"/>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ED625B2" w14:textId="77777777" w:rsidR="00F822AA" w:rsidRDefault="00000000">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Pr>
                <w:rFonts w:ascii="Times New Roman" w:eastAsia="Times New Roman" w:hAnsi="Times New Roman" w:cs="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14:paraId="787119D1" w14:textId="77777777" w:rsidR="00F822AA" w:rsidRDefault="00000000">
            <w:pPr>
              <w:widowControl w:val="0"/>
              <w:spacing w:after="0"/>
              <w:jc w:val="both"/>
            </w:pPr>
            <w:r w:rsidRPr="00EF2C57">
              <w:rPr>
                <w:rFonts w:ascii="Times New Roman" w:eastAsia="Times New Roman" w:hAnsi="Times New Roman" w:cs="Times New Roman"/>
                <w:sz w:val="24"/>
                <w:szCs w:val="24"/>
              </w:rPr>
              <w:t xml:space="preserve">1.3. Ціна тендерної пропозиції </w:t>
            </w:r>
            <w:r w:rsidRPr="00EF2C57">
              <w:rPr>
                <w:rFonts w:ascii="Times New Roman" w:eastAsia="Times New Roman" w:hAnsi="Times New Roman" w:cs="Times New Roman"/>
                <w:sz w:val="24"/>
                <w:szCs w:val="24"/>
                <w:u w:val="single"/>
              </w:rPr>
              <w:t>не може</w:t>
            </w:r>
            <w:r w:rsidRPr="00EF2C5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F86661" w14:textId="77777777" w:rsidR="00F822AA" w:rsidRDefault="00000000">
            <w:pPr>
              <w:widowControl w:val="0"/>
              <w:spacing w:after="0"/>
              <w:jc w:val="both"/>
            </w:pPr>
            <w:r>
              <w:rPr>
                <w:rFonts w:ascii="Times New Roman" w:eastAsia="Times New Roman" w:hAnsi="Times New Roman" w:cs="Times New Roman"/>
                <w:sz w:val="24"/>
                <w:szCs w:val="24"/>
              </w:rPr>
              <w:t xml:space="preserve">До розгляду </w:t>
            </w:r>
            <w:r>
              <w:rPr>
                <w:rFonts w:ascii="Times New Roman" w:eastAsia="Times New Roman" w:hAnsi="Times New Roman" w:cs="Times New Roman"/>
                <w:sz w:val="24"/>
                <w:szCs w:val="24"/>
                <w:u w:val="single"/>
              </w:rPr>
              <w:t xml:space="preserve">не приймається </w:t>
            </w:r>
            <w:r>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7C7007" w14:textId="77777777" w:rsidR="00F822AA" w:rsidRDefault="00000000">
            <w:pPr>
              <w:widowControl w:val="0"/>
              <w:spacing w:after="0"/>
              <w:jc w:val="both"/>
            </w:pPr>
            <w:r>
              <w:rPr>
                <w:rFonts w:ascii="Times New Roman" w:eastAsia="Times New Roman" w:hAnsi="Times New Roman" w:cs="Times New Roman"/>
                <w:sz w:val="24"/>
                <w:szCs w:val="24"/>
              </w:rPr>
              <w:t>1.4. Оцінка тендерних пропозицій здійснюється на основі критерію „Ціна”. Питома вага – 100 %.</w:t>
            </w:r>
          </w:p>
          <w:p w14:paraId="51E29FBF" w14:textId="77777777" w:rsidR="00F822AA" w:rsidRDefault="00000000">
            <w:pPr>
              <w:widowControl w:val="0"/>
              <w:spacing w:after="0"/>
              <w:jc w:val="both"/>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E174F1B" w14:textId="77777777" w:rsidR="00F822AA" w:rsidRDefault="00000000">
            <w:pPr>
              <w:widowControl w:val="0"/>
              <w:spacing w:after="0"/>
              <w:jc w:val="both"/>
            </w:pPr>
            <w:r>
              <w:rPr>
                <w:rFonts w:ascii="Times New Roman" w:eastAsia="Times New Roman" w:hAnsi="Times New Roman" w:cs="Times New Roman"/>
                <w:sz w:val="24"/>
                <w:szCs w:val="24"/>
              </w:rPr>
              <w:t>Оцінка здійснюється щодо предмета закупівлі в цілому.</w:t>
            </w:r>
          </w:p>
          <w:p w14:paraId="5F42AE27"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C1FE503" w14:textId="77777777" w:rsidR="00F822AA" w:rsidRDefault="00000000">
            <w:pPr>
              <w:shd w:val="clear" w:color="auto" w:fill="FFFFFF"/>
              <w:spacing w:after="0"/>
              <w:jc w:val="both"/>
            </w:pPr>
            <w:r>
              <w:rPr>
                <w:rFonts w:ascii="Times New Roman" w:eastAsia="Times New Roman" w:hAnsi="Times New Roman" w:cs="Times New Roman"/>
                <w:sz w:val="24"/>
                <w:szCs w:val="24"/>
                <w:highlight w:val="white"/>
              </w:rPr>
              <w:t xml:space="preserve">1.5. </w:t>
            </w:r>
            <w:r>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EA16B93" w14:textId="77777777" w:rsidR="00F822AA" w:rsidRDefault="00000000">
            <w:pPr>
              <w:shd w:val="clear" w:color="auto" w:fill="FFFFFF"/>
              <w:spacing w:after="0"/>
              <w:jc w:val="both"/>
            </w:pPr>
            <w:r>
              <w:rPr>
                <w:rFonts w:ascii="Times New Roman" w:eastAsia="Times New Roman" w:hAnsi="Times New Roman" w:cs="Times New Roman"/>
                <w:sz w:val="24"/>
                <w:szCs w:val="24"/>
                <w:highlight w:val="white"/>
              </w:rPr>
              <w:t xml:space="preserve">1.6.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Pr>
                <w:rFonts w:ascii="Times New Roman" w:eastAsia="Times New Roman" w:hAnsi="Times New Roman" w:cs="Times New Roman"/>
                <w:sz w:val="24"/>
                <w:szCs w:val="24"/>
              </w:rPr>
              <w:t xml:space="preserve">відповідного рішення. </w:t>
            </w:r>
          </w:p>
          <w:p w14:paraId="61A8A4D1" w14:textId="77777777" w:rsidR="00F822AA" w:rsidRDefault="00000000">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DC7CB88" w14:textId="77777777" w:rsidR="00F822AA" w:rsidRDefault="00000000">
            <w:pPr>
              <w:keepNext/>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14D7DF93" w14:textId="77777777" w:rsidR="00F822AA" w:rsidRDefault="00000000">
            <w:pPr>
              <w:keepNext/>
              <w:shd w:val="clear" w:color="auto" w:fill="FFFFFF"/>
              <w:spacing w:after="0"/>
              <w:jc w:val="both"/>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A8C299" w14:textId="77777777" w:rsidR="00F822AA" w:rsidRDefault="0000000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3E4A43" w14:textId="77777777" w:rsidR="00F822AA" w:rsidRDefault="00000000">
            <w:pPr>
              <w:spacing w:after="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B3CEA6"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20B75C5"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1.8. У разі відхилення тендерної пропозиції з підстави, визначеної підпунктом 3 пункту 44 Особливостей, замовник </w:t>
            </w:r>
            <w:r>
              <w:rPr>
                <w:rFonts w:ascii="Times New Roman" w:eastAsia="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CB1DAA3"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822AA" w14:paraId="4B03361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0A94ACF4"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04BBBE06"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tcPr>
          <w:p w14:paraId="31759431" w14:textId="77777777" w:rsidR="00F822AA" w:rsidRDefault="00000000">
            <w:pPr>
              <w:widowControl w:val="0"/>
              <w:spacing w:after="0"/>
              <w:jc w:val="both"/>
            </w:pPr>
            <w:r>
              <w:rPr>
                <w:rFonts w:ascii="Times New Roman" w:eastAsia="Times New Roman" w:hAnsi="Times New Roman" w:cs="Times New Roman"/>
                <w:color w:val="000000"/>
                <w:sz w:val="24"/>
                <w:szCs w:val="24"/>
              </w:rPr>
              <w:t>2.1. Вартість тендерної пропозиції та всі інші ціни повинні бути чітко визначені.</w:t>
            </w:r>
          </w:p>
          <w:p w14:paraId="06C2F57E" w14:textId="77777777" w:rsidR="00F822AA" w:rsidRDefault="00000000">
            <w:pPr>
              <w:widowControl w:val="0"/>
              <w:spacing w:after="0"/>
              <w:ind w:right="120"/>
              <w:jc w:val="both"/>
            </w:pPr>
            <w:r>
              <w:rPr>
                <w:rFonts w:ascii="Times New Roman" w:eastAsia="Times New Roman" w:hAnsi="Times New Roman" w:cs="Times New Roman"/>
                <w:color w:val="000000"/>
                <w:sz w:val="24"/>
                <w:szCs w:val="24"/>
              </w:rPr>
              <w:t>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0A683" w14:textId="77777777" w:rsidR="00F822AA" w:rsidRDefault="00000000">
            <w:pPr>
              <w:widowControl w:val="0"/>
              <w:spacing w:after="0"/>
              <w:jc w:val="both"/>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w:t>
            </w:r>
            <w:r>
              <w:rPr>
                <w:rFonts w:ascii="Times New Roman" w:eastAsia="Times New Roman" w:hAnsi="Times New Roman" w:cs="Times New Roman"/>
                <w:sz w:val="24"/>
                <w:szCs w:val="24"/>
              </w:rPr>
              <w:t xml:space="preserve">ії тощо.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10AADC" w14:textId="77777777" w:rsidR="00F822AA" w:rsidRDefault="00000000">
            <w:pPr>
              <w:widowControl w:val="0"/>
              <w:spacing w:after="0"/>
              <w:jc w:val="both"/>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778766"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353C" w14:textId="77777777" w:rsidR="00F822AA" w:rsidRDefault="00000000">
            <w:pPr>
              <w:widowControl w:val="0"/>
              <w:spacing w:after="0"/>
              <w:jc w:val="both"/>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b/>
                <w:i/>
                <w:color w:val="000000"/>
                <w:sz w:val="24"/>
                <w:szCs w:val="24"/>
                <w:u w:val="single"/>
              </w:rPr>
              <w:t>Інші умови тендерної документації:</w:t>
            </w:r>
          </w:p>
          <w:p w14:paraId="57112F30" w14:textId="77777777" w:rsidR="00F822AA" w:rsidRDefault="00000000">
            <w:pPr>
              <w:widowControl w:val="0"/>
              <w:spacing w:after="0"/>
              <w:jc w:val="both"/>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4C2FF6" w14:textId="77777777" w:rsidR="00F822AA" w:rsidRDefault="00000000">
            <w:pPr>
              <w:widowControl w:val="0"/>
              <w:spacing w:after="0"/>
              <w:jc w:val="both"/>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0AD8BCF3" w14:textId="77777777" w:rsidR="00F822AA" w:rsidRDefault="00000000">
            <w:pPr>
              <w:widowControl w:val="0"/>
              <w:spacing w:after="0"/>
              <w:jc w:val="both"/>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7D55BD1" w14:textId="77777777" w:rsidR="00F822AA" w:rsidRDefault="00000000">
            <w:pPr>
              <w:widowControl w:val="0"/>
              <w:spacing w:after="0"/>
              <w:jc w:val="both"/>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F303AD8" w14:textId="77777777" w:rsidR="00F822AA" w:rsidRDefault="00000000">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4E22BF"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897CEA7" w14:textId="77777777" w:rsidR="00F822AA" w:rsidRDefault="00000000">
            <w:pPr>
              <w:widowControl w:val="0"/>
              <w:spacing w:after="0"/>
              <w:jc w:val="both"/>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DFD1A1" w14:textId="77777777" w:rsidR="00F822AA" w:rsidRDefault="00000000">
            <w:pPr>
              <w:widowControl w:val="0"/>
              <w:spacing w:after="0"/>
              <w:jc w:val="both"/>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F79FC29" w14:textId="77777777" w:rsidR="00F822AA" w:rsidRDefault="00000000">
            <w:pPr>
              <w:widowControl w:val="0"/>
              <w:spacing w:after="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CB6F4F" w14:textId="77777777" w:rsidR="00F822AA" w:rsidRDefault="00000000">
            <w:pPr>
              <w:widowControl w:val="0"/>
              <w:spacing w:after="0"/>
              <w:jc w:val="both"/>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ru-RU"/>
              </w:rPr>
              <w:t>0</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87A0F4D" w14:textId="77777777" w:rsidR="00F822AA" w:rsidRDefault="00000000">
            <w:pPr>
              <w:widowControl w:val="0"/>
              <w:spacing w:after="0"/>
              <w:jc w:val="both"/>
            </w:pPr>
            <w:r>
              <w:rPr>
                <w:rFonts w:ascii="Times New Roman" w:eastAsia="Times New Roman" w:hAnsi="Times New Roman" w:cs="Times New Roman"/>
                <w:sz w:val="24"/>
                <w:szCs w:val="24"/>
              </w:rPr>
              <w:t xml:space="preserve">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w:t>
            </w:r>
            <w:r>
              <w:rPr>
                <w:rFonts w:ascii="Times New Roman" w:eastAsia="Times New Roman" w:hAnsi="Times New Roman" w:cs="Times New Roman"/>
                <w:sz w:val="24"/>
                <w:szCs w:val="24"/>
              </w:rPr>
              <w:lastRenderedPageBreak/>
              <w:t>факт подання тендерної пропозиції, жодні окремі підтвердження не потрібно подавати):</w:t>
            </w:r>
          </w:p>
          <w:p w14:paraId="7DA9E27F" w14:textId="77777777" w:rsidR="00F822AA" w:rsidRDefault="00000000">
            <w:pPr>
              <w:widowControl w:val="0"/>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632722" w14:textId="77777777" w:rsidR="00F822AA" w:rsidRDefault="00000000">
            <w:pPr>
              <w:widowControl w:val="0"/>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E12D13" w14:textId="77777777" w:rsidR="00F822AA" w:rsidRDefault="00000000">
            <w:pPr>
              <w:widowControl w:val="0"/>
              <w:spacing w:after="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88B1722"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822AA" w14:paraId="036708A3"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53FCA4E"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tcPr>
          <w:p w14:paraId="0B40EF07"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14:paraId="551E871B" w14:textId="77777777" w:rsidR="00F822AA" w:rsidRDefault="0000000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 Замовник відхиляє тендерну пропозицію із зазначенням аргументації в електронній системі закупівель у разі, коли:</w:t>
            </w:r>
          </w:p>
          <w:p w14:paraId="0F31ED0E"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1) учасник процедури закупівлі:</w:t>
            </w:r>
          </w:p>
          <w:p w14:paraId="095FE830"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F5B3275"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28AB951C"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9842E82"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91B2D"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94610A"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5BB8B7" w14:textId="77777777" w:rsidR="00F822AA" w:rsidRDefault="00000000">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bCs/>
                <w:sz w:val="24"/>
                <w:szCs w:val="24"/>
                <w:highlight w:val="whit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Pr>
                <w:rFonts w:ascii="Times New Roman" w:eastAsia="Times New Roman" w:hAnsi="Times New Roman" w:cs="Times New Roman"/>
                <w:bCs/>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CA1687"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2) тендерна пропозиція:</w:t>
            </w:r>
          </w:p>
          <w:p w14:paraId="50CF0EE9"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27BE0A1"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є такою, строк дії якої закінчився;</w:t>
            </w:r>
          </w:p>
          <w:p w14:paraId="55654E1D"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A728F45"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7EF10A7"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3) переможець процедури закупівлі:</w:t>
            </w:r>
          </w:p>
          <w:p w14:paraId="795E8E30" w14:textId="77777777" w:rsidR="00F822AA" w:rsidRDefault="00000000">
            <w:pPr>
              <w:shd w:val="clear" w:color="auto" w:fill="FFFFFF"/>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B81B821"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A81AB04"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8AC145" w14:textId="77777777" w:rsidR="00F822AA" w:rsidRDefault="00000000">
            <w:pPr>
              <w:shd w:val="clear" w:color="auto" w:fill="FFFFFF"/>
              <w:spacing w:after="0"/>
              <w:ind w:firstLine="567"/>
              <w:jc w:val="both"/>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52567FA" w14:textId="77777777" w:rsidR="00F822AA" w:rsidRDefault="00000000">
            <w:pPr>
              <w:shd w:val="clear" w:color="auto" w:fill="FFFFFF"/>
              <w:spacing w:after="0"/>
              <w:jc w:val="both"/>
            </w:pPr>
            <w:r>
              <w:rPr>
                <w:rFonts w:ascii="Times New Roman" w:eastAsia="Times New Roman" w:hAnsi="Times New Roman" w:cs="Times New Roman"/>
                <w:sz w:val="24"/>
                <w:szCs w:val="24"/>
                <w:highlight w:val="white"/>
              </w:rPr>
              <w:t>3.2. Замовник може відхилити тендерну пропозицію із зазначенням аргументації в електронній системі закупівель у разі, коли:</w:t>
            </w:r>
          </w:p>
          <w:p w14:paraId="3712E1F3" w14:textId="77777777" w:rsidR="00F822AA" w:rsidRDefault="00000000">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A72F221" w14:textId="77777777" w:rsidR="00F822AA" w:rsidRDefault="00000000">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6BFC76F" w14:textId="77777777" w:rsidR="00F822AA" w:rsidRDefault="00000000">
            <w:pPr>
              <w:spacing w:after="0"/>
              <w:jc w:val="both"/>
            </w:pPr>
            <w:r>
              <w:rPr>
                <w:rFonts w:ascii="Times New Roman" w:eastAsia="Times New Roman" w:hAnsi="Times New Roman" w:cs="Times New Roman"/>
                <w:sz w:val="24"/>
                <w:szCs w:val="24"/>
                <w:highlight w:val="white"/>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652D94C" w14:textId="77777777" w:rsidR="00F822AA" w:rsidRDefault="00000000">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822AA" w14:paraId="2F25C07E" w14:textId="7777777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22C30865"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822AA" w14:paraId="149817C8"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56566548"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tcPr>
          <w:p w14:paraId="4B786E3F" w14:textId="77777777" w:rsidR="00F822AA"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14:paraId="662A40B9" w14:textId="77777777" w:rsidR="00F822AA" w:rsidRDefault="00000000">
            <w:pPr>
              <w:widowControl w:val="0"/>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1.1. Замовник відміняє відкриті торги у разі</w:t>
            </w:r>
            <w:r>
              <w:rPr>
                <w:rFonts w:ascii="Times New Roman" w:eastAsia="Times New Roman" w:hAnsi="Times New Roman" w:cs="Times New Roman"/>
                <w:i/>
                <w:sz w:val="24"/>
                <w:szCs w:val="24"/>
              </w:rPr>
              <w:t>:</w:t>
            </w:r>
          </w:p>
          <w:p w14:paraId="7E01F13D" w14:textId="77777777" w:rsidR="00F822AA" w:rsidRDefault="00000000">
            <w:pPr>
              <w:widowControl w:val="0"/>
              <w:spacing w:after="0"/>
              <w:jc w:val="both"/>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90B0EA" w14:textId="77777777" w:rsidR="00F822AA" w:rsidRDefault="00000000">
            <w:pPr>
              <w:widowControl w:val="0"/>
              <w:spacing w:after="0"/>
              <w:jc w:val="both"/>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DFCF4E" w14:textId="77777777" w:rsidR="00F822AA" w:rsidRDefault="00000000">
            <w:pPr>
              <w:widowControl w:val="0"/>
              <w:spacing w:after="0"/>
              <w:jc w:val="both"/>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D20DC6B" w14:textId="77777777" w:rsidR="00F822AA" w:rsidRDefault="00000000">
            <w:pPr>
              <w:widowControl w:val="0"/>
              <w:spacing w:after="0"/>
              <w:jc w:val="both"/>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0B4E318"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678CAB0" w14:textId="77777777" w:rsidR="00F822AA" w:rsidRDefault="00000000">
            <w:pPr>
              <w:widowControl w:val="0"/>
              <w:spacing w:after="0"/>
              <w:jc w:val="both"/>
            </w:pPr>
            <w:r>
              <w:rPr>
                <w:rFonts w:ascii="Times New Roman" w:eastAsia="Times New Roman" w:hAnsi="Times New Roman" w:cs="Times New Roman"/>
                <w:sz w:val="24"/>
                <w:szCs w:val="24"/>
              </w:rPr>
              <w:t>1.3. Відкриті торги автоматично відміняються електронною системою закупівель у разі:</w:t>
            </w:r>
          </w:p>
          <w:p w14:paraId="730499E7" w14:textId="77777777" w:rsidR="00F822AA" w:rsidRDefault="00000000">
            <w:pPr>
              <w:widowControl w:val="0"/>
              <w:spacing w:after="0"/>
              <w:jc w:val="both"/>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2911633" w14:textId="77777777" w:rsidR="00F822AA" w:rsidRDefault="00000000">
            <w:pPr>
              <w:widowControl w:val="0"/>
              <w:spacing w:after="0"/>
              <w:jc w:val="both"/>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цими особливостями</w:t>
            </w:r>
            <w:r>
              <w:rPr>
                <w:rFonts w:ascii="Times New Roman" w:eastAsia="Times New Roman" w:hAnsi="Times New Roman" w:cs="Times New Roman"/>
                <w:sz w:val="24"/>
                <w:szCs w:val="24"/>
              </w:rPr>
              <w:t>.</w:t>
            </w:r>
          </w:p>
          <w:p w14:paraId="630D6FED" w14:textId="77777777" w:rsidR="00F822AA" w:rsidRDefault="00000000">
            <w:pPr>
              <w:widowControl w:val="0"/>
              <w:spacing w:after="0"/>
              <w:jc w:val="both"/>
            </w:pPr>
            <w:r>
              <w:rPr>
                <w:rFonts w:ascii="Times New Roman" w:eastAsia="Times New Roman" w:hAnsi="Times New Roman" w:cs="Times New Roman"/>
                <w:sz w:val="24"/>
                <w:szCs w:val="24"/>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BC94B" w14:textId="77777777" w:rsidR="00F822AA" w:rsidRDefault="00000000">
            <w:pPr>
              <w:widowControl w:val="0"/>
              <w:spacing w:after="0"/>
              <w:jc w:val="both"/>
            </w:pPr>
            <w:r>
              <w:rPr>
                <w:rFonts w:ascii="Times New Roman" w:eastAsia="Times New Roman" w:hAnsi="Times New Roman" w:cs="Times New Roman"/>
                <w:sz w:val="24"/>
                <w:szCs w:val="24"/>
              </w:rPr>
              <w:t>1.5. Відкриті торги можуть бути відмінені частково (за лотом).</w:t>
            </w:r>
          </w:p>
          <w:p w14:paraId="2EB5EED4"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822AA" w14:paraId="47D5C88D" w14:textId="77777777">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29D50230"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Pr>
          <w:p w14:paraId="6BC1BD8E"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291F3CA"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4241F5" w14:textId="77777777" w:rsidR="00F822AA" w:rsidRDefault="00000000">
            <w:pPr>
              <w:widowControl w:val="0"/>
              <w:spacing w:after="0"/>
              <w:jc w:val="both"/>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E928F9" w14:textId="77777777" w:rsidR="00F822AA" w:rsidRDefault="00000000">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2</w:t>
            </w:r>
            <w:r>
              <w:rPr>
                <w:rFonts w:ascii="Times New Roman" w:eastAsia="Times New Roman" w:hAnsi="Times New Roman" w:cs="Times New Roman"/>
                <w:sz w:val="24"/>
                <w:szCs w:val="24"/>
                <w:highlight w:val="white"/>
              </w:rPr>
              <w:t xml:space="preserve">.3.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822AA" w14:paraId="41FD29D7" w14:textId="77777777">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F7B98DE"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14:paraId="73A48012"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08D22376" w14:textId="77777777" w:rsidR="00F822AA" w:rsidRDefault="00000000">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про закупівлю викладено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w:t>
            </w:r>
          </w:p>
          <w:p w14:paraId="00A70F28" w14:textId="77777777" w:rsidR="00F822AA" w:rsidRDefault="00000000">
            <w:pPr>
              <w:widowControl w:val="0"/>
              <w:spacing w:after="0"/>
              <w:ind w:right="120"/>
              <w:jc w:val="both"/>
            </w:pPr>
            <w:r>
              <w:rPr>
                <w:rFonts w:ascii="Times New Roman" w:eastAsia="Times New Roman" w:hAnsi="Times New Roman" w:cs="Times New Roman"/>
                <w:sz w:val="24"/>
                <w:szCs w:val="24"/>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3FD283B" w14:textId="77777777" w:rsidR="00F822AA" w:rsidRDefault="00000000">
            <w:pPr>
              <w:widowControl w:val="0"/>
              <w:spacing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822AA" w14:paraId="6969D64F" w14:textId="77777777">
        <w:trPr>
          <w:trHeight w:val="1350"/>
          <w:jc w:val="center"/>
        </w:trPr>
        <w:tc>
          <w:tcPr>
            <w:tcW w:w="705" w:type="dxa"/>
            <w:tcBorders>
              <w:top w:val="single" w:sz="4" w:space="0" w:color="000000"/>
              <w:left w:val="single" w:sz="4" w:space="0" w:color="000000"/>
              <w:bottom w:val="single" w:sz="4" w:space="0" w:color="000000"/>
              <w:right w:val="single" w:sz="4" w:space="0" w:color="000000"/>
            </w:tcBorders>
          </w:tcPr>
          <w:p w14:paraId="283AEA3F"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14:paraId="77393977"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695E8E7A" w14:textId="77777777" w:rsidR="00F822AA" w:rsidRDefault="00000000">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B8CCF16" w14:textId="77777777" w:rsidR="00F822AA" w:rsidRDefault="00000000">
            <w:pPr>
              <w:widowControl w:val="0"/>
              <w:spacing w:after="0"/>
              <w:jc w:val="both"/>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F166FF" w14:textId="77777777" w:rsidR="00F822AA" w:rsidRDefault="00000000">
            <w:pPr>
              <w:spacing w:after="0"/>
              <w:jc w:val="both"/>
            </w:pPr>
            <w:r>
              <w:rPr>
                <w:rFonts w:ascii="Times New Roman" w:hAnsi="Times New Roman"/>
                <w:color w:val="000000"/>
                <w:sz w:val="24"/>
                <w:szCs w:val="24"/>
              </w:rPr>
              <w:lastRenderedPageBreak/>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F08FC9C" w14:textId="77777777" w:rsidR="00F822AA" w:rsidRDefault="00000000">
            <w:pPr>
              <w:spacing w:after="0"/>
              <w:ind w:firstLine="567"/>
              <w:jc w:val="both"/>
            </w:pPr>
            <w:r>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06CFBA74" w14:textId="77777777" w:rsidR="00F822AA" w:rsidRDefault="00000000">
            <w:pPr>
              <w:spacing w:after="0"/>
              <w:ind w:firstLine="567"/>
              <w:jc w:val="both"/>
            </w:pPr>
            <w:r>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A309615" w14:textId="77777777" w:rsidR="00F822AA" w:rsidRDefault="00000000">
            <w:pPr>
              <w:spacing w:after="0"/>
              <w:ind w:firstLine="567"/>
              <w:jc w:val="both"/>
            </w:pPr>
            <w:r>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4FA8855" w14:textId="77777777" w:rsidR="00F822AA" w:rsidRDefault="00000000">
            <w:pPr>
              <w:spacing w:after="0"/>
              <w:ind w:firstLine="567"/>
              <w:jc w:val="both"/>
            </w:pPr>
            <w:r>
              <w:rPr>
                <w:rFonts w:ascii="Times New Roman" w:hAnsi="Times New Roman" w:cs="Times New Roman"/>
                <w:sz w:val="24"/>
                <w:szCs w:val="24"/>
              </w:rPr>
              <w:t xml:space="preserve">4) </w:t>
            </w:r>
            <w:r>
              <w:rPr>
                <w:rFonts w:ascii="Times New Roman" w:hAnsi="Times New Roman" w:cs="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hAnsi="Times New Roman" w:cs="Times New Roman"/>
                <w:sz w:val="24"/>
                <w:szCs w:val="24"/>
              </w:rPr>
              <w:t>;</w:t>
            </w:r>
          </w:p>
          <w:p w14:paraId="7A4D0383" w14:textId="77777777" w:rsidR="00F822AA" w:rsidRDefault="00000000">
            <w:pPr>
              <w:spacing w:after="0"/>
              <w:ind w:firstLine="567"/>
              <w:jc w:val="both"/>
              <w:rPr>
                <w:rFonts w:ascii="Times New Roman" w:hAnsi="Times New Roman"/>
                <w:color w:val="000000"/>
                <w:sz w:val="24"/>
                <w:szCs w:val="24"/>
              </w:rPr>
            </w:pPr>
            <w:r>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78CA23C" w14:textId="77777777" w:rsidR="00F822AA" w:rsidRDefault="00000000">
            <w:pPr>
              <w:spacing w:after="0"/>
              <w:ind w:firstLine="567"/>
              <w:jc w:val="both"/>
            </w:pPr>
            <w:r>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938DC7E" w14:textId="77777777" w:rsidR="00F822AA" w:rsidRDefault="00000000">
            <w:pPr>
              <w:spacing w:after="0"/>
              <w:ind w:firstLine="567"/>
              <w:jc w:val="both"/>
              <w:rPr>
                <w:rFonts w:ascii="Times New Roman" w:hAnsi="Times New Roman"/>
                <w:color w:val="000000"/>
                <w:sz w:val="24"/>
                <w:szCs w:val="24"/>
              </w:rPr>
            </w:pPr>
            <w:r>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6FC1FD" w14:textId="77777777" w:rsidR="00F822AA" w:rsidRDefault="00000000">
            <w:pPr>
              <w:spacing w:after="0"/>
              <w:ind w:firstLine="567"/>
              <w:jc w:val="both"/>
            </w:pPr>
            <w:r>
              <w:rPr>
                <w:rFonts w:ascii="Times New Roman" w:hAnsi="Times New Roman"/>
                <w:color w:val="000000"/>
                <w:sz w:val="24"/>
                <w:szCs w:val="24"/>
              </w:rPr>
              <w:t>8) зміни умов у зв’язку із застосуванням положень частини шостої статті 41 Закону.</w:t>
            </w:r>
            <w:bookmarkStart w:id="7" w:name="_Hlk135669453"/>
            <w:bookmarkEnd w:id="7"/>
          </w:p>
          <w:p w14:paraId="6B71D62F" w14:textId="77777777" w:rsidR="00F822AA" w:rsidRDefault="00000000">
            <w:pPr>
              <w:pStyle w:val="rvps2"/>
              <w:shd w:val="clear" w:color="auto" w:fill="FFFFFF"/>
              <w:spacing w:beforeAutospacing="0" w:after="0" w:afterAutospacing="0"/>
              <w:jc w:val="both"/>
            </w:pPr>
            <w:r>
              <w:lastRenderedPageBreak/>
              <w:t>4.</w:t>
            </w:r>
            <w:r>
              <w:rPr>
                <w:lang w:val="ru-RU"/>
              </w:rPr>
              <w:t>3</w:t>
            </w:r>
            <w: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932A9A9" w14:textId="77777777" w:rsidR="00F822AA" w:rsidRDefault="00000000">
            <w:pPr>
              <w:pStyle w:val="rvps2"/>
              <w:shd w:val="clear" w:color="auto" w:fill="FFFFFF"/>
              <w:spacing w:beforeAutospacing="0" w:after="0" w:afterAutospacing="0"/>
              <w:ind w:firstLine="450"/>
              <w:jc w:val="both"/>
            </w:pPr>
            <w:bookmarkStart w:id="8" w:name="n506"/>
            <w:bookmarkEnd w:id="8"/>
            <w:r>
              <w:t>визначення грошового еквівалента зобов’язання в іноземній валюті;</w:t>
            </w:r>
          </w:p>
          <w:p w14:paraId="77A3711D" w14:textId="77777777" w:rsidR="00F822AA" w:rsidRDefault="00000000">
            <w:pPr>
              <w:pStyle w:val="rvps2"/>
              <w:shd w:val="clear" w:color="auto" w:fill="FFFFFF"/>
              <w:spacing w:beforeAutospacing="0" w:after="0" w:afterAutospacing="0"/>
              <w:ind w:firstLine="450"/>
              <w:jc w:val="both"/>
            </w:pPr>
            <w:bookmarkStart w:id="9" w:name="n507"/>
            <w:bookmarkEnd w:id="9"/>
            <w:r>
              <w:t>перерахунку ціни в бік зменшення ціни тендерної пропозиції переможця без зменшення обсягів закупівлі;</w:t>
            </w:r>
          </w:p>
          <w:p w14:paraId="543752A1" w14:textId="77777777" w:rsidR="00F822AA" w:rsidRDefault="00000000">
            <w:pPr>
              <w:pStyle w:val="rvps2"/>
              <w:shd w:val="clear" w:color="auto" w:fill="FFFFFF"/>
              <w:spacing w:beforeAutospacing="0" w:after="0" w:afterAutospacing="0"/>
              <w:ind w:firstLine="450"/>
              <w:jc w:val="both"/>
            </w:pPr>
            <w:bookmarkStart w:id="10" w:name="n508"/>
            <w:bookmarkEnd w:id="10"/>
            <w:r>
              <w:t>перерахунку ціни та обсягів товарів в бік зменшення за умови необхідності приведення обсягів товарів до кратності упаковки.</w:t>
            </w:r>
          </w:p>
        </w:tc>
      </w:tr>
      <w:tr w:rsidR="00F822AA" w14:paraId="6132E6B8" w14:textId="77777777">
        <w:trPr>
          <w:jc w:val="center"/>
        </w:trPr>
        <w:tc>
          <w:tcPr>
            <w:tcW w:w="705" w:type="dxa"/>
            <w:tcBorders>
              <w:top w:val="single" w:sz="4" w:space="0" w:color="000000"/>
              <w:left w:val="single" w:sz="4" w:space="0" w:color="000000"/>
              <w:bottom w:val="single" w:sz="4" w:space="0" w:color="000000"/>
              <w:right w:val="single" w:sz="4" w:space="0" w:color="000000"/>
            </w:tcBorders>
          </w:tcPr>
          <w:p w14:paraId="1C4F7D27" w14:textId="77777777" w:rsidR="00F822AA"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14:paraId="3080FC96" w14:textId="77777777" w:rsidR="00F822AA"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175634C3" w14:textId="55AC3344" w:rsidR="00F822AA" w:rsidRPr="00197C37" w:rsidRDefault="00197C37">
            <w:pPr>
              <w:widowControl w:val="0"/>
              <w:spacing w:after="0"/>
              <w:ind w:right="120"/>
              <w:jc w:val="both"/>
              <w:rPr>
                <w:rFonts w:ascii="Times New Roman" w:eastAsia="Times New Roman" w:hAnsi="Times New Roman" w:cs="Times New Roman"/>
                <w:sz w:val="24"/>
                <w:szCs w:val="24"/>
              </w:rPr>
            </w:pPr>
            <w:r w:rsidRPr="00197C37">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8C9FE6D" w14:textId="77777777" w:rsidR="00F822AA" w:rsidRDefault="00F822AA">
      <w:pPr>
        <w:widowControl w:val="0"/>
        <w:spacing w:after="0" w:line="240" w:lineRule="auto"/>
        <w:jc w:val="both"/>
        <w:rPr>
          <w:rFonts w:ascii="Times New Roman" w:eastAsia="Times New Roman" w:hAnsi="Times New Roman" w:cs="Times New Roman"/>
          <w:sz w:val="24"/>
          <w:szCs w:val="24"/>
          <w:highlight w:val="green"/>
        </w:rPr>
      </w:pPr>
      <w:bookmarkStart w:id="11" w:name="_heading=h.2s8eyo1"/>
      <w:bookmarkEnd w:id="11"/>
    </w:p>
    <w:p w14:paraId="783296C7" w14:textId="77777777" w:rsidR="00F822AA"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47CF41CF" w14:textId="77777777" w:rsidR="00F822AA"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bookmarkStart w:id="12" w:name="_Hlk147867386"/>
      <w:r>
        <w:rPr>
          <w:rFonts w:ascii="Times New Roman" w:eastAsia="Times New Roman" w:hAnsi="Times New Roman" w:cs="Times New Roman"/>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bookmarkEnd w:id="12"/>
      <w:r>
        <w:rPr>
          <w:rFonts w:ascii="Times New Roman" w:eastAsia="Times New Roman" w:hAnsi="Times New Roman" w:cs="Times New Roman"/>
          <w:sz w:val="24"/>
          <w:szCs w:val="24"/>
        </w:rPr>
        <w:t>»;</w:t>
      </w:r>
    </w:p>
    <w:p w14:paraId="751C833A" w14:textId="64ACEF3D" w:rsidR="00F822AA"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Pr>
          <w:rFonts w:ascii="Times New Roman" w:eastAsia="Times New Roman" w:hAnsi="Times New Roman" w:cs="Times New Roman"/>
          <w:sz w:val="24"/>
          <w:szCs w:val="24"/>
          <w:highlight w:val="white"/>
          <w:lang w:val="ru-RU"/>
        </w:rPr>
        <w:t>«</w:t>
      </w:r>
      <w:r w:rsidR="00197C37">
        <w:rPr>
          <w:rFonts w:ascii="Times New Roman" w:eastAsia="Times New Roman" w:hAnsi="Times New Roman" w:cs="Times New Roman"/>
          <w:sz w:val="24"/>
          <w:szCs w:val="24"/>
          <w:highlight w:val="white"/>
        </w:rPr>
        <w:t>Проект</w:t>
      </w:r>
      <w:r>
        <w:rPr>
          <w:rFonts w:ascii="Times New Roman" w:eastAsia="Times New Roman" w:hAnsi="Times New Roman" w:cs="Times New Roman"/>
          <w:sz w:val="24"/>
          <w:szCs w:val="24"/>
          <w:highlight w:val="white"/>
        </w:rPr>
        <w:t xml:space="preserve"> договору</w:t>
      </w:r>
      <w:r>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w:t>
      </w:r>
    </w:p>
    <w:p w14:paraId="61E350E3" w14:textId="77777777" w:rsidR="00F822AA"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rPr>
        <w:t xml:space="preserve">«Інформація про необхідні технічні, якісні, кількісні та інші характеристики предмета закупівлі (технічні вимоги)». </w:t>
      </w:r>
    </w:p>
    <w:p w14:paraId="101777CA" w14:textId="0781FDA7" w:rsidR="004A07FD" w:rsidRDefault="004A07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60F26F" w14:textId="77777777" w:rsidR="004A07FD" w:rsidRDefault="004A07FD" w:rsidP="004A07F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6F415680" w14:textId="77777777" w:rsidR="004A07FD" w:rsidRDefault="004A07FD" w:rsidP="004A07FD">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38A065F6" w14:textId="77777777" w:rsidR="004A07FD" w:rsidRDefault="004A07FD" w:rsidP="004A07FD">
      <w:pPr>
        <w:spacing w:after="0" w:line="240" w:lineRule="auto"/>
        <w:ind w:left="5660" w:firstLine="700"/>
        <w:jc w:val="right"/>
        <w:rPr>
          <w:rFonts w:ascii="Times New Roman" w:eastAsia="Times New Roman" w:hAnsi="Times New Roman" w:cs="Times New Roman"/>
          <w:i/>
          <w:color w:val="000000"/>
          <w:sz w:val="20"/>
          <w:szCs w:val="20"/>
        </w:rPr>
      </w:pPr>
    </w:p>
    <w:p w14:paraId="7C7452C6" w14:textId="77777777" w:rsidR="004A07FD" w:rsidRDefault="004A07FD" w:rsidP="004A07FD">
      <w:pPr>
        <w:spacing w:after="0" w:line="240" w:lineRule="auto"/>
        <w:jc w:val="center"/>
        <w:rPr>
          <w:rFonts w:ascii="Times New Roman" w:eastAsia="Times New Roman" w:hAnsi="Times New Roman" w:cs="Times New Roman"/>
          <w:b/>
          <w:bCs/>
          <w:sz w:val="24"/>
          <w:szCs w:val="24"/>
        </w:rPr>
      </w:pPr>
    </w:p>
    <w:p w14:paraId="15986FEA" w14:textId="77777777" w:rsidR="004A07FD" w:rsidRDefault="004A07FD" w:rsidP="004A07F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Інформація та перелік документів для підтвердження відповідності учасника вимогам, визначеним у статті 16 Закону України «Про публічні закупівлі» та пункті 47 Особливостей, та інші вимоги до учасників та переможця</w:t>
      </w:r>
    </w:p>
    <w:p w14:paraId="140A32C3" w14:textId="77777777" w:rsidR="004A07FD" w:rsidRDefault="004A07FD" w:rsidP="004A07FD">
      <w:pPr>
        <w:spacing w:after="0" w:line="240" w:lineRule="auto"/>
        <w:ind w:left="5660" w:firstLine="700"/>
        <w:jc w:val="both"/>
        <w:rPr>
          <w:rFonts w:ascii="Times New Roman" w:eastAsia="Times New Roman" w:hAnsi="Times New Roman" w:cs="Times New Roman"/>
          <w:b/>
          <w:bCs/>
          <w:i/>
          <w:color w:val="000000"/>
          <w:sz w:val="20"/>
          <w:szCs w:val="20"/>
        </w:rPr>
      </w:pPr>
    </w:p>
    <w:p w14:paraId="664A12A4" w14:textId="77777777" w:rsidR="004A07FD" w:rsidRDefault="004A07FD" w:rsidP="004A07FD">
      <w:pPr>
        <w:spacing w:after="0" w:line="240" w:lineRule="auto"/>
        <w:ind w:left="5660" w:firstLine="700"/>
        <w:jc w:val="both"/>
        <w:rPr>
          <w:rFonts w:ascii="Times New Roman" w:eastAsia="Times New Roman" w:hAnsi="Times New Roman" w:cs="Times New Roman"/>
          <w:b/>
          <w:bCs/>
          <w:i/>
          <w:color w:val="000000"/>
          <w:sz w:val="20"/>
          <w:szCs w:val="20"/>
        </w:rPr>
      </w:pPr>
    </w:p>
    <w:p w14:paraId="42BA196F" w14:textId="77777777" w:rsidR="004A07FD" w:rsidRDefault="004A07FD" w:rsidP="004A07FD">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Про публічні закупівлі</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t>
      </w:r>
    </w:p>
    <w:p w14:paraId="786E9AD3" w14:textId="77777777" w:rsidR="004A07FD" w:rsidRDefault="004A07FD" w:rsidP="004A07FD">
      <w:pPr>
        <w:spacing w:after="0" w:line="240" w:lineRule="auto"/>
        <w:ind w:left="885"/>
        <w:jc w:val="center"/>
        <w:rPr>
          <w:rFonts w:ascii="Times New Roman" w:eastAsia="Times New Roman" w:hAnsi="Times New Roman" w:cs="Times New Roman"/>
          <w:b/>
          <w:i/>
          <w:color w:val="4472C4"/>
          <w:sz w:val="24"/>
          <w:szCs w:val="24"/>
        </w:rPr>
      </w:pPr>
    </w:p>
    <w:tbl>
      <w:tblPr>
        <w:tblW w:w="9810" w:type="dxa"/>
        <w:tblInd w:w="109" w:type="dxa"/>
        <w:tblLook w:val="01E0" w:firstRow="1" w:lastRow="1" w:firstColumn="1" w:lastColumn="1" w:noHBand="0" w:noVBand="0"/>
      </w:tblPr>
      <w:tblGrid>
        <w:gridCol w:w="2520"/>
        <w:gridCol w:w="7290"/>
      </w:tblGrid>
      <w:tr w:rsidR="004A07FD" w14:paraId="441A71D7" w14:textId="77777777" w:rsidTr="00031882">
        <w:trPr>
          <w:trHeight w:val="590"/>
        </w:trPr>
        <w:tc>
          <w:tcPr>
            <w:tcW w:w="2520" w:type="dxa"/>
            <w:tcBorders>
              <w:top w:val="single" w:sz="4" w:space="0" w:color="000000"/>
              <w:left w:val="single" w:sz="4" w:space="0" w:color="000000"/>
              <w:bottom w:val="single" w:sz="4" w:space="0" w:color="000000"/>
              <w:right w:val="single" w:sz="4" w:space="0" w:color="000000"/>
            </w:tcBorders>
            <w:vAlign w:val="center"/>
          </w:tcPr>
          <w:p w14:paraId="4636993F" w14:textId="77777777" w:rsidR="004A07FD" w:rsidRDefault="004A07FD" w:rsidP="00031882">
            <w:pPr>
              <w:tabs>
                <w:tab w:val="left" w:pos="0"/>
              </w:tabs>
              <w:spacing w:after="0" w:line="240" w:lineRule="auto"/>
              <w:jc w:val="center"/>
              <w:rPr>
                <w:rFonts w:ascii="Times New Roman" w:hAnsi="Times New Roman" w:cs="Times New Roman"/>
                <w:b/>
                <w:sz w:val="24"/>
                <w:szCs w:val="24"/>
                <w:lang w:eastAsia="en-US"/>
              </w:rPr>
            </w:pPr>
          </w:p>
          <w:p w14:paraId="37A1E4D2" w14:textId="77777777" w:rsidR="004A07FD" w:rsidRDefault="004A07FD" w:rsidP="00031882">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Найменування кваліфікаційного критерію</w:t>
            </w:r>
          </w:p>
          <w:p w14:paraId="58D42B72" w14:textId="77777777" w:rsidR="004A07FD" w:rsidRDefault="004A07FD" w:rsidP="00031882">
            <w:pPr>
              <w:tabs>
                <w:tab w:val="left" w:pos="0"/>
              </w:tabs>
              <w:spacing w:after="0" w:line="240" w:lineRule="auto"/>
              <w:jc w:val="center"/>
              <w:rPr>
                <w:rFonts w:ascii="Times New Roman" w:hAnsi="Times New Roman" w:cs="Times New Roman"/>
                <w:b/>
                <w:sz w:val="24"/>
                <w:szCs w:val="24"/>
                <w:lang w:eastAsia="en-US"/>
              </w:rPr>
            </w:pPr>
          </w:p>
        </w:tc>
        <w:tc>
          <w:tcPr>
            <w:tcW w:w="7289" w:type="dxa"/>
            <w:tcBorders>
              <w:top w:val="single" w:sz="4" w:space="0" w:color="000000"/>
              <w:left w:val="single" w:sz="4" w:space="0" w:color="000000"/>
              <w:bottom w:val="single" w:sz="4" w:space="0" w:color="000000"/>
              <w:right w:val="single" w:sz="4" w:space="0" w:color="000000"/>
            </w:tcBorders>
            <w:vAlign w:val="center"/>
          </w:tcPr>
          <w:p w14:paraId="5E93A87A" w14:textId="77777777" w:rsidR="004A07FD" w:rsidRDefault="004A07FD" w:rsidP="00031882">
            <w:pPr>
              <w:tabs>
                <w:tab w:val="left" w:pos="0"/>
              </w:tabs>
              <w:spacing w:after="0" w:line="240" w:lineRule="auto"/>
              <w:jc w:val="center"/>
              <w:rPr>
                <w:rFonts w:ascii="Times New Roman" w:hAnsi="Times New Roman" w:cs="Times New Roman"/>
                <w:b/>
                <w:sz w:val="24"/>
                <w:szCs w:val="24"/>
                <w:lang w:eastAsia="en-US"/>
              </w:rPr>
            </w:pPr>
          </w:p>
          <w:p w14:paraId="61B33805" w14:textId="77777777" w:rsidR="004A07FD" w:rsidRDefault="004A07FD" w:rsidP="00031882">
            <w:pPr>
              <w:tabs>
                <w:tab w:val="left" w:pos="0"/>
              </w:tabs>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Підтвердження відповідності</w:t>
            </w:r>
          </w:p>
          <w:p w14:paraId="337900A4" w14:textId="77777777" w:rsidR="004A07FD" w:rsidRDefault="004A07FD" w:rsidP="00031882">
            <w:pPr>
              <w:tabs>
                <w:tab w:val="left" w:pos="0"/>
              </w:tabs>
              <w:spacing w:after="0" w:line="240" w:lineRule="auto"/>
              <w:jc w:val="center"/>
              <w:rPr>
                <w:rFonts w:ascii="Times New Roman" w:hAnsi="Times New Roman" w:cs="Times New Roman"/>
                <w:b/>
                <w:sz w:val="24"/>
                <w:szCs w:val="24"/>
                <w:lang w:eastAsia="en-US"/>
              </w:rPr>
            </w:pPr>
          </w:p>
        </w:tc>
      </w:tr>
      <w:tr w:rsidR="004A07FD" w14:paraId="0B7C206B" w14:textId="77777777" w:rsidTr="00031882">
        <w:trPr>
          <w:trHeight w:val="3312"/>
        </w:trPr>
        <w:tc>
          <w:tcPr>
            <w:tcW w:w="2520" w:type="dxa"/>
            <w:tcBorders>
              <w:top w:val="single" w:sz="4" w:space="0" w:color="000000"/>
              <w:left w:val="single" w:sz="4" w:space="0" w:color="000000"/>
              <w:bottom w:val="single" w:sz="4" w:space="0" w:color="000000"/>
              <w:right w:val="single" w:sz="4" w:space="0" w:color="000000"/>
            </w:tcBorders>
            <w:vAlign w:val="center"/>
          </w:tcPr>
          <w:p w14:paraId="458E0BEA" w14:textId="77777777" w:rsidR="004A07FD" w:rsidRDefault="004A07FD" w:rsidP="00031882">
            <w:pPr>
              <w:spacing w:after="0" w:line="240" w:lineRule="auto"/>
              <w:jc w:val="center"/>
            </w:pPr>
            <w:r>
              <w:rPr>
                <w:rFonts w:ascii="Times New Roman" w:hAnsi="Times New Roman"/>
                <w:sz w:val="24"/>
              </w:rPr>
              <w:t>Наявність в учасника процедури закупівлі обладнання, матеріально-технічної бази та технологій</w:t>
            </w:r>
          </w:p>
        </w:tc>
        <w:tc>
          <w:tcPr>
            <w:tcW w:w="7289" w:type="dxa"/>
            <w:tcBorders>
              <w:top w:val="single" w:sz="4" w:space="0" w:color="000000"/>
              <w:left w:val="single" w:sz="4" w:space="0" w:color="000000"/>
              <w:bottom w:val="single" w:sz="4" w:space="0" w:color="000000"/>
              <w:right w:val="single" w:sz="4" w:space="0" w:color="000000"/>
            </w:tcBorders>
          </w:tcPr>
          <w:p w14:paraId="756BDC6F" w14:textId="77777777" w:rsidR="004A07FD" w:rsidRDefault="004A07FD" w:rsidP="00031882">
            <w:pPr>
              <w:spacing w:after="0" w:line="240" w:lineRule="auto"/>
              <w:ind w:firstLine="42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документального підтвердження </w:t>
            </w:r>
            <w:r>
              <w:rPr>
                <w:rFonts w:ascii="Times New Roman" w:hAnsi="Times New Roman" w:cs="Times New Roman"/>
                <w:color w:val="000000"/>
                <w:sz w:val="24"/>
                <w:szCs w:val="24"/>
                <w:lang w:eastAsia="ru-RU"/>
              </w:rPr>
              <w:t>наявності обладнання, матеріально-технічної бази та технологій учасник надає наступні документи:</w:t>
            </w:r>
          </w:p>
          <w:p w14:paraId="45F472A7" w14:textId="77777777" w:rsidR="004A07FD" w:rsidRDefault="004A07FD" w:rsidP="00031882">
            <w:pPr>
              <w:spacing w:after="0" w:line="240" w:lineRule="auto"/>
              <w:ind w:firstLine="490"/>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1) д</w:t>
            </w:r>
            <w:r>
              <w:rPr>
                <w:rFonts w:ascii="Times New Roman" w:hAnsi="Times New Roman" w:cs="Times New Roman"/>
                <w:color w:val="000000"/>
                <w:sz w:val="24"/>
                <w:szCs w:val="24"/>
              </w:rPr>
              <w:t>овідку в довільній формі, що містить інформацію про наявність матеріально-технічної бази, із зазначенням інформації про технічний стан, право власності чи користування;</w:t>
            </w:r>
          </w:p>
          <w:p w14:paraId="4DDF52E6" w14:textId="77777777" w:rsidR="004A07FD" w:rsidRDefault="004A07FD" w:rsidP="00031882">
            <w:pPr>
              <w:spacing w:after="0" w:line="240" w:lineRule="auto"/>
              <w:ind w:firstLine="490"/>
              <w:jc w:val="both"/>
              <w:rPr>
                <w:rFonts w:ascii="Times New Roman" w:hAnsi="Times New Roman" w:cs="Times New Roman"/>
                <w:sz w:val="24"/>
                <w:szCs w:val="24"/>
              </w:rPr>
            </w:pPr>
            <w:r>
              <w:rPr>
                <w:rFonts w:ascii="Times New Roman" w:hAnsi="Times New Roman"/>
                <w:sz w:val="24"/>
                <w:szCs w:val="24"/>
              </w:rPr>
              <w:t xml:space="preserve">2) документ, що підтверджує наявність у учасника власного або орендованого транспортного засобу чи засобів, а саме – свідоцтво про реєстрацію транспортного засобу чи засобів. У випадку відсутності в учасника власного транспортного засобу чи засобів, такий учасник надає свідоцтво транспортного засобу чи засобів перевізника, з яким укладено договір. У </w:t>
            </w:r>
            <w:r>
              <w:rPr>
                <w:rFonts w:ascii="Times New Roman" w:hAnsi="Times New Roman" w:cs="Times New Roman"/>
                <w:sz w:val="24"/>
                <w:szCs w:val="24"/>
              </w:rPr>
              <w:t>разі, якщо учасник використовує транспортний засіб, який йому не належить, такий учасник повинен надати договір про надання транспортних послуг (або договір оренди транспортного засобу), в якому повинно бути зазначено транспортний засіб, який буде використаний учасником для перевезення продукції, яка є предметом закупівлі.</w:t>
            </w:r>
          </w:p>
        </w:tc>
      </w:tr>
      <w:tr w:rsidR="004A07FD" w14:paraId="59C9003D" w14:textId="77777777" w:rsidTr="00031882">
        <w:trPr>
          <w:trHeight w:val="3312"/>
        </w:trPr>
        <w:tc>
          <w:tcPr>
            <w:tcW w:w="2520" w:type="dxa"/>
            <w:tcBorders>
              <w:left w:val="single" w:sz="4" w:space="0" w:color="000000"/>
              <w:bottom w:val="single" w:sz="4" w:space="0" w:color="000000"/>
              <w:right w:val="single" w:sz="4" w:space="0" w:color="000000"/>
            </w:tcBorders>
            <w:vAlign w:val="center"/>
          </w:tcPr>
          <w:p w14:paraId="33F45AB3" w14:textId="77777777" w:rsidR="004A07FD" w:rsidRDefault="004A07FD" w:rsidP="00031882">
            <w:pPr>
              <w:spacing w:after="0" w:line="240" w:lineRule="auto"/>
              <w:jc w:val="center"/>
            </w:pPr>
            <w:r>
              <w:rPr>
                <w:rFonts w:ascii="Times New Roman" w:hAnsi="Times New Roman"/>
                <w:sz w:val="24"/>
              </w:rPr>
              <w:t>Наявність в учасника процедури закупівлі працівників відповідної кваліфікації, які мають необхідні знання та досвід</w:t>
            </w:r>
          </w:p>
        </w:tc>
        <w:tc>
          <w:tcPr>
            <w:tcW w:w="7289" w:type="dxa"/>
            <w:tcBorders>
              <w:left w:val="single" w:sz="4" w:space="0" w:color="000000"/>
              <w:bottom w:val="single" w:sz="4" w:space="0" w:color="000000"/>
              <w:right w:val="single" w:sz="4" w:space="0" w:color="000000"/>
            </w:tcBorders>
          </w:tcPr>
          <w:p w14:paraId="42E4ACE1" w14:textId="766FC1CE" w:rsidR="004A07FD" w:rsidRDefault="004A07FD" w:rsidP="004A07FD">
            <w:pPr>
              <w:spacing w:after="0" w:line="240" w:lineRule="auto"/>
              <w:ind w:firstLine="424"/>
              <w:jc w:val="both"/>
              <w:rPr>
                <w:rFonts w:ascii="Times New Roman" w:hAnsi="Times New Roman"/>
                <w:sz w:val="24"/>
                <w:szCs w:val="24"/>
              </w:rPr>
            </w:pPr>
            <w:r>
              <w:rPr>
                <w:rFonts w:ascii="Times New Roman" w:hAnsi="Times New Roman" w:cs="Times New Roman"/>
                <w:sz w:val="24"/>
                <w:szCs w:val="24"/>
                <w:lang w:eastAsia="en-US"/>
              </w:rPr>
              <w:t xml:space="preserve">Для документального підтвердження </w:t>
            </w:r>
            <w:r>
              <w:rPr>
                <w:rFonts w:ascii="Times New Roman" w:hAnsi="Times New Roman" w:cs="Times New Roman"/>
                <w:color w:val="000000"/>
                <w:sz w:val="24"/>
                <w:szCs w:val="24"/>
                <w:lang w:eastAsia="ru-RU"/>
              </w:rPr>
              <w:t xml:space="preserve">наявності працівників відповідної кваліфікації, які мають необхідні знання та досвід учасник надає наступні документи </w:t>
            </w:r>
            <w:r>
              <w:rPr>
                <w:rFonts w:ascii="Times New Roman" w:hAnsi="Times New Roman"/>
                <w:sz w:val="24"/>
                <w:szCs w:val="24"/>
              </w:rPr>
              <w:t>довідку в довільній формі, що містить інформацію про наявність працівників відповідної кваліфікації із зазначенням інформації щодо кількості працівників, які працюють у учасника, посади працівників, рівня освіти, досвіду роботи за фахом щодо кожного працівника. Працівниками в розумінні тендерної документації є особи, що працюють в учасника згідно з вимогами КЗпП України.</w:t>
            </w:r>
          </w:p>
        </w:tc>
      </w:tr>
      <w:tr w:rsidR="004A07FD" w14:paraId="34F6E014" w14:textId="77777777" w:rsidTr="00031882">
        <w:trPr>
          <w:trHeight w:val="3312"/>
        </w:trPr>
        <w:tc>
          <w:tcPr>
            <w:tcW w:w="2520" w:type="dxa"/>
            <w:tcBorders>
              <w:left w:val="single" w:sz="4" w:space="0" w:color="000000"/>
              <w:bottom w:val="single" w:sz="4" w:space="0" w:color="000000"/>
              <w:right w:val="single" w:sz="4" w:space="0" w:color="000000"/>
            </w:tcBorders>
            <w:vAlign w:val="center"/>
          </w:tcPr>
          <w:p w14:paraId="0F1B0F76" w14:textId="77777777" w:rsidR="004A07FD" w:rsidRDefault="004A07FD"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eastAsia="ru-RU"/>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7289" w:type="dxa"/>
            <w:tcBorders>
              <w:left w:val="single" w:sz="4" w:space="0" w:color="000000"/>
              <w:bottom w:val="single" w:sz="4" w:space="0" w:color="000000"/>
              <w:right w:val="single" w:sz="4" w:space="0" w:color="000000"/>
            </w:tcBorders>
          </w:tcPr>
          <w:p w14:paraId="19F3B1C0" w14:textId="7747D207" w:rsidR="004A07FD" w:rsidRDefault="004A07FD" w:rsidP="009C64ED">
            <w:pPr>
              <w:spacing w:after="0" w:line="240" w:lineRule="auto"/>
              <w:ind w:firstLine="424"/>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Для документального підтвердження </w:t>
            </w:r>
            <w:r>
              <w:rPr>
                <w:rFonts w:ascii="Times New Roman" w:hAnsi="Times New Roman" w:cs="Times New Roman"/>
                <w:color w:val="000000"/>
                <w:sz w:val="24"/>
                <w:szCs w:val="24"/>
                <w:lang w:eastAsia="ru-RU"/>
              </w:rPr>
              <w:t>досвіду виконання аналогічного (аналогічних) за предметом закупівлі договору (договорів) учасник</w:t>
            </w:r>
            <w:r>
              <w:rPr>
                <w:rFonts w:ascii="Times New Roman" w:hAnsi="Times New Roman" w:cs="Times New Roman"/>
                <w:sz w:val="24"/>
                <w:szCs w:val="24"/>
                <w:lang w:eastAsia="en-US"/>
              </w:rPr>
              <w:t xml:space="preserve"> надає </w:t>
            </w:r>
            <w:r>
              <w:rPr>
                <w:rFonts w:ascii="Times New Roman" w:eastAsia="Times New Roman" w:hAnsi="Times New Roman" w:cs="Times New Roman"/>
                <w:color w:val="000000"/>
                <w:sz w:val="23"/>
                <w:szCs w:val="23"/>
                <w:lang w:eastAsia="ru-RU"/>
              </w:rPr>
              <w:t xml:space="preserve">три </w:t>
            </w:r>
            <w:r>
              <w:rPr>
                <w:rFonts w:ascii="Times New Roman" w:eastAsia="Times New Roman" w:hAnsi="Times New Roman" w:cs="Times New Roman"/>
                <w:color w:val="000000"/>
                <w:sz w:val="24"/>
                <w:szCs w:val="24"/>
                <w:lang w:eastAsia="ru-RU"/>
              </w:rPr>
              <w:t>аналогічних договор</w:t>
            </w:r>
            <w:r w:rsidR="009C64ED">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укладені із суб’єктами, які є замовниками в розумінні пункту 11 частини 1 статті 1 Закону України «Про публічні закупівлі» (далі – Закону) (в період дії з 19.04.2020р.), та/або замовниками в розумінні пункту 9 частини 1 статті 1 Закону (в період дії до 19.04.2020р.). Аналогічним договором в розумінні цієї документації є виконаний договір до дати оприлюднення оголошення про проведення відкритих торгів на постачання товарів, аналогічних до предмету закупівлі</w:t>
            </w:r>
            <w:r w:rsidR="009C64ED">
              <w:rPr>
                <w:rFonts w:ascii="Times New Roman" w:eastAsia="Times New Roman" w:hAnsi="Times New Roman" w:cs="Times New Roman"/>
                <w:color w:val="000000"/>
                <w:sz w:val="24"/>
                <w:szCs w:val="24"/>
                <w:lang w:eastAsia="ru-RU"/>
              </w:rPr>
              <w:t>.</w:t>
            </w:r>
          </w:p>
        </w:tc>
      </w:tr>
    </w:tbl>
    <w:p w14:paraId="7DFF241F" w14:textId="77777777" w:rsidR="004A07FD" w:rsidRDefault="004A07FD" w:rsidP="004A07FD">
      <w:pPr>
        <w:spacing w:before="24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(у випадку їх встановлення)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19B6B1" w14:textId="77777777" w:rsidR="004A07FD" w:rsidRDefault="004A07FD" w:rsidP="004A07FD">
      <w:pPr>
        <w:spacing w:before="20" w:after="20" w:line="240" w:lineRule="auto"/>
        <w:jc w:val="both"/>
        <w:rPr>
          <w:rFonts w:ascii="Times New Roman" w:eastAsia="Times New Roman" w:hAnsi="Times New Roman" w:cs="Times New Roman"/>
          <w:b/>
          <w:sz w:val="20"/>
          <w:szCs w:val="20"/>
        </w:rPr>
      </w:pPr>
    </w:p>
    <w:p w14:paraId="358280D7" w14:textId="77777777" w:rsidR="004A07FD" w:rsidRDefault="004A07FD" w:rsidP="004A07F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6A957818" w14:textId="77777777" w:rsidR="004A07FD" w:rsidRDefault="004A07FD" w:rsidP="004A07F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32D0F35" w14:textId="77777777" w:rsidR="004A07FD" w:rsidRDefault="004A07FD" w:rsidP="004A07F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2AD199A" w14:textId="77777777" w:rsidR="004A07FD" w:rsidRDefault="004A07FD" w:rsidP="004A07FD">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BC0F5F" w14:textId="77777777" w:rsidR="004A07FD" w:rsidRDefault="004A07FD" w:rsidP="004A07FD">
      <w:pPr>
        <w:widowControl w:val="0"/>
        <w:spacing w:after="0" w:line="240" w:lineRule="auto"/>
        <w:ind w:firstLine="567"/>
        <w:jc w:val="both"/>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A6ABF8" w14:textId="77777777" w:rsidR="004A07FD" w:rsidRDefault="004A07FD" w:rsidP="004A07FD">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2017B1" w14:textId="77777777" w:rsidR="004A07FD" w:rsidRDefault="004A07FD" w:rsidP="004A07FD">
      <w:pPr>
        <w:widowControl w:val="0"/>
        <w:spacing w:after="0" w:line="240" w:lineRule="auto"/>
        <w:ind w:firstLine="567"/>
        <w:jc w:val="both"/>
        <w:rPr>
          <w:rFonts w:ascii="Times New Roman" w:eastAsia="Times New Roman" w:hAnsi="Times New Roman" w:cs="Times New Roman"/>
          <w:i/>
          <w:sz w:val="24"/>
          <w:szCs w:val="24"/>
        </w:rPr>
      </w:pPr>
    </w:p>
    <w:p w14:paraId="2539CFE6" w14:textId="77777777" w:rsidR="004A07FD" w:rsidRDefault="004A07FD" w:rsidP="004A07FD">
      <w:pPr>
        <w:widowControl w:val="0"/>
        <w:spacing w:after="0" w:line="240" w:lineRule="auto"/>
        <w:jc w:val="both"/>
        <w:rPr>
          <w:rFonts w:ascii="Times New Roman" w:eastAsia="Times New Roman" w:hAnsi="Times New Roman" w:cs="Times New Roman"/>
          <w:i/>
          <w:sz w:val="24"/>
          <w:szCs w:val="24"/>
        </w:rPr>
      </w:pPr>
    </w:p>
    <w:p w14:paraId="35E961ED" w14:textId="77777777" w:rsidR="004A07FD" w:rsidRDefault="004A07FD" w:rsidP="004A07FD">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sz w:val="24"/>
          <w:szCs w:val="24"/>
          <w:highlight w:val="white"/>
        </w:rPr>
        <w:t>кті 47 Особливостей:</w:t>
      </w:r>
    </w:p>
    <w:p w14:paraId="555EA3DA" w14:textId="77777777" w:rsidR="004A07FD" w:rsidRDefault="004A07FD" w:rsidP="004A07FD">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w:t>
      </w:r>
      <w:r>
        <w:rPr>
          <w:rFonts w:ascii="Times New Roman" w:eastAsia="Times New Roman" w:hAnsi="Times New Roman" w:cs="Times New Roman"/>
          <w:b/>
          <w:i/>
          <w:sz w:val="24"/>
          <w:szCs w:val="24"/>
          <w:highlight w:val="white"/>
        </w:rPr>
        <w:t xml:space="preserve">не перевищує чотири дні </w:t>
      </w:r>
      <w:r>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s="Times New Roman"/>
          <w:b/>
          <w:bCs/>
          <w:i/>
          <w:iCs/>
          <w:sz w:val="24"/>
          <w:szCs w:val="24"/>
          <w:highlight w:val="white"/>
        </w:rPr>
        <w:t>підпунктах 3, 5, 6 і 12 та в абзаці чотирнадцятому пункту 47 Особливостей</w:t>
      </w:r>
      <w:r>
        <w:rPr>
          <w:rFonts w:ascii="Times New Roman" w:eastAsia="Times New Roman" w:hAnsi="Times New Roman" w:cs="Times New Roman"/>
          <w:sz w:val="24"/>
          <w:szCs w:val="24"/>
          <w:highlight w:val="white"/>
        </w:rPr>
        <w:t xml:space="preserve">. </w:t>
      </w:r>
    </w:p>
    <w:p w14:paraId="2AC0CB79" w14:textId="77777777" w:rsidR="004A07FD" w:rsidRDefault="004A07FD" w:rsidP="004A07FD">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A9C4D" w14:textId="77777777" w:rsidR="004A07FD" w:rsidRDefault="004A07FD" w:rsidP="004A07FD">
      <w:pPr>
        <w:spacing w:after="0" w:line="240" w:lineRule="auto"/>
        <w:rPr>
          <w:rFonts w:ascii="Times New Roman" w:eastAsia="Times New Roman" w:hAnsi="Times New Roman" w:cs="Times New Roman"/>
          <w:b/>
          <w:sz w:val="24"/>
          <w:szCs w:val="24"/>
          <w:highlight w:val="yellow"/>
        </w:rPr>
      </w:pPr>
    </w:p>
    <w:p w14:paraId="665B0A6A" w14:textId="77777777" w:rsidR="004A07FD" w:rsidRDefault="004A07FD" w:rsidP="004A07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highlight w:val="lightGray"/>
        </w:rPr>
        <w:t>3.1. Документи, які надаються  ПЕРЕМОЖЦЕМ (юридичною особою):</w:t>
      </w: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657"/>
        <w:gridCol w:w="4458"/>
        <w:gridCol w:w="4756"/>
      </w:tblGrid>
      <w:tr w:rsidR="004A07FD" w14:paraId="31E3874E" w14:textId="77777777" w:rsidTr="00031882">
        <w:trPr>
          <w:trHeight w:val="1005"/>
        </w:trPr>
        <w:tc>
          <w:tcPr>
            <w:tcW w:w="657" w:type="dxa"/>
            <w:tcBorders>
              <w:top w:val="single" w:sz="8" w:space="0" w:color="000000"/>
              <w:left w:val="single" w:sz="8" w:space="0" w:color="000000"/>
              <w:bottom w:val="single" w:sz="8" w:space="0" w:color="000000"/>
              <w:right w:val="single" w:sz="8" w:space="0" w:color="000000"/>
            </w:tcBorders>
          </w:tcPr>
          <w:p w14:paraId="4DAB798C"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w:t>
            </w:r>
          </w:p>
          <w:p w14:paraId="4662BF0F"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з/п</w:t>
            </w:r>
          </w:p>
        </w:tc>
        <w:tc>
          <w:tcPr>
            <w:tcW w:w="4458" w:type="dxa"/>
            <w:tcBorders>
              <w:top w:val="single" w:sz="8" w:space="0" w:color="000000"/>
              <w:left w:val="single" w:sz="8" w:space="0" w:color="000000"/>
              <w:bottom w:val="single" w:sz="8" w:space="0" w:color="000000"/>
              <w:right w:val="single" w:sz="8" w:space="0" w:color="000000"/>
            </w:tcBorders>
          </w:tcPr>
          <w:p w14:paraId="55487C10"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Вимоги згідно п. 47 Особливостей</w:t>
            </w:r>
          </w:p>
        </w:tc>
        <w:tc>
          <w:tcPr>
            <w:tcW w:w="4756" w:type="dxa"/>
            <w:tcBorders>
              <w:top w:val="single" w:sz="8" w:space="0" w:color="000000"/>
              <w:left w:val="single" w:sz="8" w:space="0" w:color="000000"/>
              <w:bottom w:val="single" w:sz="8" w:space="0" w:color="000000"/>
              <w:right w:val="single" w:sz="8" w:space="0" w:color="000000"/>
            </w:tcBorders>
          </w:tcPr>
          <w:p w14:paraId="58CC54F1"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 47 Особливостей (підтвердження відсутності підстав) повинен надати таку інформацію:</w:t>
            </w:r>
          </w:p>
        </w:tc>
      </w:tr>
      <w:tr w:rsidR="004A07FD" w14:paraId="66E76892" w14:textId="77777777" w:rsidTr="00031882">
        <w:trPr>
          <w:trHeight w:val="589"/>
        </w:trPr>
        <w:tc>
          <w:tcPr>
            <w:tcW w:w="657" w:type="dxa"/>
            <w:tcBorders>
              <w:top w:val="single" w:sz="8" w:space="0" w:color="000000"/>
              <w:left w:val="single" w:sz="8" w:space="0" w:color="000000"/>
              <w:bottom w:val="single" w:sz="8" w:space="0" w:color="000000"/>
              <w:right w:val="single" w:sz="8" w:space="0" w:color="000000"/>
            </w:tcBorders>
          </w:tcPr>
          <w:p w14:paraId="00CA8871"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1</w:t>
            </w:r>
          </w:p>
        </w:tc>
        <w:tc>
          <w:tcPr>
            <w:tcW w:w="4458" w:type="dxa"/>
            <w:tcBorders>
              <w:top w:val="single" w:sz="8" w:space="0" w:color="000000"/>
              <w:left w:val="single" w:sz="8" w:space="0" w:color="000000"/>
              <w:bottom w:val="single" w:sz="8" w:space="0" w:color="000000"/>
              <w:right w:val="single" w:sz="8" w:space="0" w:color="000000"/>
            </w:tcBorders>
          </w:tcPr>
          <w:p w14:paraId="74E10701" w14:textId="77777777" w:rsidR="004A07FD" w:rsidRDefault="004A07FD" w:rsidP="00031882">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D694CB" w14:textId="77777777" w:rsidR="004A07FD" w:rsidRDefault="004A07FD" w:rsidP="009C64E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Pr>
          <w:p w14:paraId="7E17169F" w14:textId="77777777" w:rsidR="004A07FD" w:rsidRDefault="004A07FD" w:rsidP="00031882">
            <w:pPr>
              <w:spacing w:after="0" w:line="240" w:lineRule="auto"/>
              <w:ind w:right="140"/>
              <w:jc w:val="both"/>
              <w:rPr>
                <w:rFonts w:ascii="Times New Roman" w:hAnsi="Times New Roman" w:cs="Times New Roman"/>
                <w:b/>
                <w:bCs/>
                <w:color w:val="000000"/>
              </w:rPr>
            </w:pPr>
            <w:r>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56CBBABC" w14:textId="77777777" w:rsidR="004A07FD" w:rsidRDefault="004A07FD" w:rsidP="00031882">
            <w:pPr>
              <w:spacing w:after="0" w:line="240" w:lineRule="auto"/>
              <w:ind w:right="140"/>
              <w:jc w:val="both"/>
              <w:rPr>
                <w:rFonts w:ascii="Times New Roman" w:hAnsi="Times New Roman" w:cs="Times New Roman"/>
                <w:i/>
                <w:iCs/>
                <w:color w:val="000000"/>
              </w:rPr>
            </w:pPr>
            <w:r>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0C7AA91" w14:textId="77777777" w:rsidR="004A07FD" w:rsidRDefault="004A07FD" w:rsidP="00031882">
            <w:pPr>
              <w:spacing w:after="0" w:line="240" w:lineRule="auto"/>
              <w:ind w:right="140"/>
              <w:jc w:val="both"/>
              <w:rPr>
                <w:rFonts w:ascii="Times New Roman" w:eastAsia="Times New Roman" w:hAnsi="Times New Roman" w:cs="Times New Roman"/>
                <w:b/>
                <w:i/>
                <w:iCs/>
              </w:rPr>
            </w:pPr>
            <w:r>
              <w:rPr>
                <w:rFonts w:ascii="Times New Roman" w:hAnsi="Times New Roman" w:cs="Times New Roman"/>
                <w:i/>
                <w:iCs/>
                <w:color w:val="000000"/>
              </w:rPr>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bCs/>
                <w:i/>
                <w:iCs/>
                <w:color w:val="000000"/>
              </w:rPr>
              <w:t>керівника учасника процедури закупівлі</w:t>
            </w:r>
            <w:r>
              <w:rPr>
                <w:rFonts w:ascii="Times New Roman" w:hAnsi="Times New Roman" w:cs="Times New Roman"/>
                <w:i/>
                <w:iCs/>
                <w:color w:val="000000"/>
              </w:rPr>
              <w:t>, на виконання абзацу 15 пункту 47 Особливостей має бути надана переможцем торгів.</w:t>
            </w:r>
          </w:p>
        </w:tc>
      </w:tr>
      <w:tr w:rsidR="004A07FD" w14:paraId="2FD2A05D" w14:textId="77777777" w:rsidTr="00031882">
        <w:trPr>
          <w:trHeight w:val="2152"/>
        </w:trPr>
        <w:tc>
          <w:tcPr>
            <w:tcW w:w="657" w:type="dxa"/>
            <w:tcBorders>
              <w:top w:val="single" w:sz="8" w:space="0" w:color="000000"/>
              <w:left w:val="single" w:sz="8" w:space="0" w:color="000000"/>
              <w:bottom w:val="single" w:sz="8" w:space="0" w:color="000000"/>
              <w:right w:val="single" w:sz="8" w:space="0" w:color="000000"/>
            </w:tcBorders>
          </w:tcPr>
          <w:p w14:paraId="56A39875"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2</w:t>
            </w:r>
          </w:p>
        </w:tc>
        <w:tc>
          <w:tcPr>
            <w:tcW w:w="4458" w:type="dxa"/>
            <w:tcBorders>
              <w:top w:val="single" w:sz="8" w:space="0" w:color="000000"/>
              <w:left w:val="single" w:sz="8" w:space="0" w:color="000000"/>
              <w:bottom w:val="single" w:sz="8" w:space="0" w:color="000000"/>
              <w:right w:val="single" w:sz="8" w:space="0" w:color="000000"/>
            </w:tcBorders>
          </w:tcPr>
          <w:p w14:paraId="5D1C9E2A" w14:textId="77777777" w:rsidR="004A07FD" w:rsidRDefault="004A07FD" w:rsidP="00031882">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EC8D0C" w14:textId="77777777" w:rsidR="004A07FD" w:rsidRDefault="004A07FD" w:rsidP="00031882">
            <w:pPr>
              <w:spacing w:after="0" w:line="240" w:lineRule="auto"/>
              <w:ind w:right="140"/>
              <w:jc w:val="both"/>
              <w:rPr>
                <w:rFonts w:ascii="Times New Roman" w:eastAsia="Times New Roman" w:hAnsi="Times New Roman" w:cs="Times New Roman"/>
                <w:b/>
              </w:rPr>
            </w:pPr>
            <w:r>
              <w:rPr>
                <w:rFonts w:ascii="Times New Roman" w:eastAsia="Times New Roman" w:hAnsi="Times New Roman" w:cs="Times New Roman"/>
                <w:b/>
              </w:rPr>
              <w:t>(підпункт 6 пункт 47 Особливостей)</w:t>
            </w:r>
          </w:p>
        </w:tc>
        <w:tc>
          <w:tcPr>
            <w:tcW w:w="4756" w:type="dxa"/>
            <w:vMerge w:val="restart"/>
            <w:tcBorders>
              <w:top w:val="single" w:sz="8" w:space="0" w:color="000000"/>
              <w:left w:val="single" w:sz="8" w:space="0" w:color="000000"/>
              <w:right w:val="single" w:sz="8" w:space="0" w:color="000000"/>
            </w:tcBorders>
          </w:tcPr>
          <w:p w14:paraId="66EBCC64" w14:textId="77777777" w:rsidR="004A07FD" w:rsidRDefault="004A07FD" w:rsidP="000318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eastAsia="Times New Roman" w:hAnsi="Times New Roman" w:cs="Times New Roman"/>
                <w:b/>
              </w:rPr>
              <w:lastRenderedPageBreak/>
              <w:t>щодо керівника учасника процедури закупівлі.</w:t>
            </w:r>
          </w:p>
          <w:p w14:paraId="7F0CF9A8"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Документ повинен бути виданий/ сформований/ отриманий не більше 30-денної давнини відносно дати подання документа.</w:t>
            </w:r>
          </w:p>
        </w:tc>
      </w:tr>
      <w:tr w:rsidR="004A07FD" w14:paraId="4E8D5CA1" w14:textId="77777777" w:rsidTr="00031882">
        <w:trPr>
          <w:trHeight w:val="2535"/>
        </w:trPr>
        <w:tc>
          <w:tcPr>
            <w:tcW w:w="657" w:type="dxa"/>
            <w:tcBorders>
              <w:top w:val="single" w:sz="8" w:space="0" w:color="000000"/>
              <w:left w:val="single" w:sz="8" w:space="0" w:color="000000"/>
              <w:bottom w:val="single" w:sz="8" w:space="0" w:color="000000"/>
              <w:right w:val="single" w:sz="8" w:space="0" w:color="000000"/>
            </w:tcBorders>
          </w:tcPr>
          <w:p w14:paraId="3E5ECCDA"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lastRenderedPageBreak/>
              <w:t>3</w:t>
            </w:r>
          </w:p>
        </w:tc>
        <w:tc>
          <w:tcPr>
            <w:tcW w:w="4458" w:type="dxa"/>
            <w:tcBorders>
              <w:top w:val="single" w:sz="8" w:space="0" w:color="000000"/>
              <w:left w:val="single" w:sz="8" w:space="0" w:color="000000"/>
              <w:bottom w:val="single" w:sz="8" w:space="0" w:color="000000"/>
              <w:right w:val="single" w:sz="8" w:space="0" w:color="000000"/>
            </w:tcBorders>
          </w:tcPr>
          <w:p w14:paraId="55E5A275" w14:textId="77777777" w:rsidR="004A07FD" w:rsidRDefault="004A07FD" w:rsidP="00031882">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6457B" w14:textId="77777777" w:rsidR="004A07FD" w:rsidRDefault="004A07FD" w:rsidP="000318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12 пункт 47 Особливостей)</w:t>
            </w:r>
          </w:p>
        </w:tc>
        <w:tc>
          <w:tcPr>
            <w:tcW w:w="4756" w:type="dxa"/>
            <w:vMerge/>
            <w:tcBorders>
              <w:top w:val="single" w:sz="8" w:space="0" w:color="000000"/>
              <w:left w:val="single" w:sz="8" w:space="0" w:color="000000"/>
              <w:right w:val="single" w:sz="8" w:space="0" w:color="000000"/>
            </w:tcBorders>
          </w:tcPr>
          <w:p w14:paraId="50F47DDD" w14:textId="77777777" w:rsidR="004A07FD" w:rsidRDefault="004A07FD" w:rsidP="00031882">
            <w:pPr>
              <w:widowControl w:val="0"/>
              <w:spacing w:after="0" w:line="240" w:lineRule="auto"/>
              <w:rPr>
                <w:rFonts w:ascii="Times New Roman" w:eastAsia="Times New Roman" w:hAnsi="Times New Roman" w:cs="Times New Roman"/>
                <w:b/>
              </w:rPr>
            </w:pPr>
          </w:p>
        </w:tc>
      </w:tr>
      <w:tr w:rsidR="004A07FD" w14:paraId="155AB13F" w14:textId="77777777" w:rsidTr="00031882">
        <w:trPr>
          <w:trHeight w:val="2142"/>
        </w:trPr>
        <w:tc>
          <w:tcPr>
            <w:tcW w:w="657" w:type="dxa"/>
            <w:tcBorders>
              <w:top w:val="single" w:sz="8" w:space="0" w:color="000000"/>
              <w:left w:val="single" w:sz="8" w:space="0" w:color="000000"/>
              <w:bottom w:val="single" w:sz="8" w:space="0" w:color="000000"/>
              <w:right w:val="single" w:sz="8" w:space="0" w:color="000000"/>
            </w:tcBorders>
          </w:tcPr>
          <w:p w14:paraId="2027620F" w14:textId="77777777" w:rsidR="004A07FD" w:rsidRDefault="004A07FD" w:rsidP="00031882">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58" w:type="dxa"/>
            <w:tcBorders>
              <w:top w:val="single" w:sz="8" w:space="0" w:color="000000"/>
              <w:left w:val="single" w:sz="8" w:space="0" w:color="000000"/>
              <w:bottom w:val="single" w:sz="8" w:space="0" w:color="000000"/>
              <w:right w:val="single" w:sz="8" w:space="0" w:color="000000"/>
            </w:tcBorders>
          </w:tcPr>
          <w:p w14:paraId="21E99D90"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4E5510" w14:textId="77777777" w:rsidR="004A07FD" w:rsidRDefault="004A07FD" w:rsidP="000318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Pr>
          <w:p w14:paraId="4A21FFAF" w14:textId="77777777" w:rsidR="004A07FD" w:rsidRDefault="004A07FD" w:rsidP="00031882">
            <w:pPr>
              <w:spacing w:after="348" w:line="240" w:lineRule="auto"/>
              <w:jc w:val="both"/>
              <w:rPr>
                <w:rFonts w:ascii="Times New Roman" w:eastAsia="Times New Roman" w:hAnsi="Times New Roman" w:cs="Times New Roman"/>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4E7B1A" w14:textId="77777777" w:rsidR="004A07FD" w:rsidRDefault="004A07FD" w:rsidP="004A07FD">
      <w:pPr>
        <w:spacing w:after="0" w:line="240" w:lineRule="auto"/>
        <w:rPr>
          <w:rFonts w:ascii="Times New Roman" w:eastAsia="Times New Roman" w:hAnsi="Times New Roman" w:cs="Times New Roman"/>
          <w:b/>
          <w:sz w:val="20"/>
          <w:szCs w:val="20"/>
        </w:rPr>
      </w:pPr>
    </w:p>
    <w:p w14:paraId="04D57DA6" w14:textId="77777777" w:rsidR="004A07FD" w:rsidRDefault="004A07FD" w:rsidP="004A07FD">
      <w:pPr>
        <w:spacing w:after="0" w:line="240" w:lineRule="auto"/>
        <w:rPr>
          <w:rFonts w:ascii="Times New Roman" w:eastAsia="Times New Roman" w:hAnsi="Times New Roman" w:cs="Times New Roman"/>
          <w:b/>
          <w:sz w:val="20"/>
          <w:szCs w:val="20"/>
        </w:rPr>
      </w:pPr>
    </w:p>
    <w:p w14:paraId="0D41FDAF" w14:textId="77777777" w:rsidR="004A07FD" w:rsidRDefault="004A07FD" w:rsidP="004A07FD">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highlight w:val="lightGray"/>
        </w:rPr>
        <w:t>3.2. Документи, які надаються ПЕРЕМОЖЦЕМ (фізичною особою чи фізичною особою — підприємцем):</w:t>
      </w: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586"/>
        <w:gridCol w:w="4428"/>
        <w:gridCol w:w="4857"/>
      </w:tblGrid>
      <w:tr w:rsidR="004A07FD" w14:paraId="0D8839A2" w14:textId="77777777" w:rsidTr="00031882">
        <w:trPr>
          <w:trHeight w:val="825"/>
        </w:trPr>
        <w:tc>
          <w:tcPr>
            <w:tcW w:w="586" w:type="dxa"/>
            <w:tcBorders>
              <w:top w:val="single" w:sz="8" w:space="0" w:color="000000"/>
              <w:left w:val="single" w:sz="8" w:space="0" w:color="000000"/>
              <w:bottom w:val="single" w:sz="8" w:space="0" w:color="000000"/>
              <w:right w:val="single" w:sz="8" w:space="0" w:color="000000"/>
            </w:tcBorders>
          </w:tcPr>
          <w:p w14:paraId="37ADD4C7"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w:t>
            </w:r>
          </w:p>
          <w:p w14:paraId="22C8A498"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з/п</w:t>
            </w:r>
          </w:p>
        </w:tc>
        <w:tc>
          <w:tcPr>
            <w:tcW w:w="4428" w:type="dxa"/>
            <w:tcBorders>
              <w:top w:val="single" w:sz="8" w:space="0" w:color="000000"/>
              <w:left w:val="single" w:sz="8" w:space="0" w:color="000000"/>
              <w:bottom w:val="single" w:sz="8" w:space="0" w:color="000000"/>
              <w:right w:val="single" w:sz="8" w:space="0" w:color="000000"/>
            </w:tcBorders>
          </w:tcPr>
          <w:p w14:paraId="065F2DF2" w14:textId="77777777" w:rsidR="004A07FD" w:rsidRDefault="004A07FD" w:rsidP="00031882">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Вимоги згідно пункту 47 Особливостей</w:t>
            </w:r>
          </w:p>
          <w:p w14:paraId="0C723E69" w14:textId="77777777" w:rsidR="004A07FD" w:rsidRDefault="004A07FD" w:rsidP="00031882">
            <w:pPr>
              <w:spacing w:after="0" w:line="240" w:lineRule="auto"/>
              <w:ind w:left="100"/>
              <w:jc w:val="center"/>
              <w:rPr>
                <w:rFonts w:ascii="Times New Roman" w:eastAsia="Times New Roman" w:hAnsi="Times New Roman" w:cs="Times New Roman"/>
              </w:rPr>
            </w:pPr>
          </w:p>
        </w:tc>
        <w:tc>
          <w:tcPr>
            <w:tcW w:w="4857" w:type="dxa"/>
            <w:tcBorders>
              <w:top w:val="single" w:sz="8" w:space="0" w:color="000000"/>
              <w:left w:val="single" w:sz="8" w:space="0" w:color="000000"/>
              <w:bottom w:val="single" w:sz="8" w:space="0" w:color="000000"/>
              <w:right w:val="single" w:sz="8" w:space="0" w:color="000000"/>
            </w:tcBorders>
          </w:tcPr>
          <w:p w14:paraId="15D0FD0B"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A07FD" w14:paraId="752DAD4B" w14:textId="77777777" w:rsidTr="00031882">
        <w:trPr>
          <w:trHeight w:val="1145"/>
        </w:trPr>
        <w:tc>
          <w:tcPr>
            <w:tcW w:w="586" w:type="dxa"/>
            <w:tcBorders>
              <w:top w:val="single" w:sz="8" w:space="0" w:color="000000"/>
              <w:left w:val="single" w:sz="8" w:space="0" w:color="000000"/>
              <w:bottom w:val="single" w:sz="8" w:space="0" w:color="000000"/>
              <w:right w:val="single" w:sz="8" w:space="0" w:color="000000"/>
            </w:tcBorders>
          </w:tcPr>
          <w:p w14:paraId="3E17BCE4"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1</w:t>
            </w:r>
          </w:p>
        </w:tc>
        <w:tc>
          <w:tcPr>
            <w:tcW w:w="4428" w:type="dxa"/>
            <w:tcBorders>
              <w:top w:val="single" w:sz="8" w:space="0" w:color="000000"/>
              <w:left w:val="single" w:sz="8" w:space="0" w:color="000000"/>
              <w:bottom w:val="single" w:sz="8" w:space="0" w:color="000000"/>
              <w:right w:val="single" w:sz="8" w:space="0" w:color="000000"/>
            </w:tcBorders>
          </w:tcPr>
          <w:p w14:paraId="2FB643C8" w14:textId="77777777" w:rsidR="004A07FD" w:rsidRDefault="004A07FD" w:rsidP="00031882">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531809" w14:textId="77777777" w:rsidR="004A07FD" w:rsidRDefault="004A07FD" w:rsidP="000318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3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Pr>
          <w:p w14:paraId="54CDFCF1" w14:textId="77777777" w:rsidR="004A07FD" w:rsidRDefault="004A07FD" w:rsidP="00031882">
            <w:pPr>
              <w:spacing w:after="0" w:line="240" w:lineRule="auto"/>
              <w:ind w:right="140"/>
              <w:jc w:val="both"/>
              <w:rPr>
                <w:rFonts w:ascii="Times New Roman" w:hAnsi="Times New Roman" w:cs="Times New Roman"/>
                <w:b/>
                <w:bCs/>
                <w:color w:val="000000"/>
              </w:rPr>
            </w:pPr>
            <w:r>
              <w:rPr>
                <w:rFonts w:ascii="Times New Roman" w:hAnsi="Times New Roman" w:cs="Times New Roman"/>
                <w:b/>
                <w:bCs/>
                <w:color w:val="000000"/>
              </w:rPr>
              <w:t xml:space="preserve">Перевіряється безпосередньо замовником самостійно, крім випадків, коли доступ до такої інформації є обмеженим*. </w:t>
            </w:r>
          </w:p>
          <w:p w14:paraId="7D6D8423" w14:textId="77777777" w:rsidR="004A07FD" w:rsidRDefault="004A07FD" w:rsidP="00031882">
            <w:pPr>
              <w:spacing w:after="0" w:line="240" w:lineRule="auto"/>
              <w:ind w:right="140"/>
              <w:jc w:val="both"/>
              <w:rPr>
                <w:rFonts w:ascii="Times New Roman" w:hAnsi="Times New Roman" w:cs="Times New Roman"/>
                <w:i/>
                <w:iCs/>
                <w:color w:val="000000"/>
              </w:rPr>
            </w:pPr>
            <w:r>
              <w:rPr>
                <w:rFonts w:ascii="Times New Roman" w:hAnsi="Times New Roman" w:cs="Times New Roman"/>
                <w:i/>
                <w:iCs/>
                <w:color w:val="000000"/>
              </w:rPr>
              <w:t xml:space="preserve">*З 04.09.2023р.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12.03.2022р.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D7323B4" w14:textId="77777777" w:rsidR="004A07FD" w:rsidRDefault="004A07FD" w:rsidP="00031882">
            <w:pPr>
              <w:spacing w:after="0" w:line="240" w:lineRule="auto"/>
              <w:ind w:right="140"/>
              <w:jc w:val="both"/>
              <w:rPr>
                <w:rFonts w:ascii="Times New Roman" w:eastAsia="Times New Roman" w:hAnsi="Times New Roman" w:cs="Times New Roman"/>
                <w:b/>
              </w:rPr>
            </w:pPr>
            <w:r>
              <w:rPr>
                <w:rFonts w:ascii="Times New Roman" w:hAnsi="Times New Roman" w:cs="Times New Roman"/>
                <w:i/>
                <w:iCs/>
                <w:color w:val="000000"/>
              </w:rPr>
              <w:lastRenderedPageBreak/>
              <w:t xml:space="preserve">Таким чином, у разі, якщо Реєстр осіб, які вчинили корупційні та пов’язані з корупцією правопорушення, буде зупинений або обмежить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b/>
                <w:bCs/>
                <w:i/>
                <w:iCs/>
                <w:color w:val="000000"/>
              </w:rPr>
              <w:t>фізичної особи, яка є учасником процедури закупівлі,</w:t>
            </w:r>
            <w:r>
              <w:rPr>
                <w:rFonts w:ascii="Times New Roman" w:hAnsi="Times New Roman" w:cs="Times New Roman"/>
                <w:i/>
                <w:iCs/>
                <w:color w:val="000000"/>
              </w:rPr>
              <w:t xml:space="preserve"> на виконання абзацу 15 пункту 47 Особливостей має бути надана переможцем торгів.</w:t>
            </w:r>
          </w:p>
        </w:tc>
      </w:tr>
      <w:tr w:rsidR="004A07FD" w14:paraId="1798B3B1" w14:textId="77777777" w:rsidTr="00031882">
        <w:trPr>
          <w:trHeight w:val="2152"/>
        </w:trPr>
        <w:tc>
          <w:tcPr>
            <w:tcW w:w="586" w:type="dxa"/>
            <w:tcBorders>
              <w:top w:val="single" w:sz="8" w:space="0" w:color="000000"/>
              <w:left w:val="single" w:sz="8" w:space="0" w:color="000000"/>
              <w:bottom w:val="single" w:sz="8" w:space="0" w:color="000000"/>
              <w:right w:val="single" w:sz="8" w:space="0" w:color="000000"/>
            </w:tcBorders>
          </w:tcPr>
          <w:p w14:paraId="745E0EA7"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14:paraId="576518F9" w14:textId="77777777" w:rsidR="004A07FD" w:rsidRDefault="004A07FD" w:rsidP="00031882">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7BEF7B" w14:textId="77777777" w:rsidR="004A07FD" w:rsidRDefault="004A07FD" w:rsidP="00031882">
            <w:pPr>
              <w:widowControl w:val="0"/>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 Особливостей)</w:t>
            </w:r>
          </w:p>
        </w:tc>
        <w:tc>
          <w:tcPr>
            <w:tcW w:w="4857" w:type="dxa"/>
            <w:vMerge w:val="restart"/>
            <w:tcBorders>
              <w:top w:val="single" w:sz="8" w:space="0" w:color="000000"/>
              <w:left w:val="single" w:sz="8" w:space="0" w:color="000000"/>
              <w:right w:val="single" w:sz="8" w:space="0" w:color="000000"/>
            </w:tcBorders>
          </w:tcPr>
          <w:p w14:paraId="199F3886" w14:textId="77777777" w:rsidR="004A07FD" w:rsidRDefault="004A07FD" w:rsidP="00031882">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C48234E" w14:textId="77777777" w:rsidR="004A07FD" w:rsidRDefault="004A07FD" w:rsidP="00031882">
            <w:pPr>
              <w:spacing w:after="0" w:line="240" w:lineRule="auto"/>
              <w:jc w:val="both"/>
              <w:rPr>
                <w:rFonts w:ascii="Times New Roman" w:eastAsia="Times New Roman" w:hAnsi="Times New Roman" w:cs="Times New Roman"/>
                <w:b/>
              </w:rPr>
            </w:pPr>
          </w:p>
          <w:p w14:paraId="467F2AC5"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b/>
                <w:highlight w:val="white"/>
              </w:rPr>
              <w:t>Документ повинен бути виданий/ сформований/ отриманий не більше 30-денної давнини відносно дати подання документа</w:t>
            </w:r>
          </w:p>
        </w:tc>
      </w:tr>
      <w:tr w:rsidR="004A07FD" w14:paraId="6A598775" w14:textId="77777777" w:rsidTr="00031882">
        <w:trPr>
          <w:trHeight w:val="595"/>
        </w:trPr>
        <w:tc>
          <w:tcPr>
            <w:tcW w:w="586" w:type="dxa"/>
            <w:tcBorders>
              <w:top w:val="single" w:sz="8" w:space="0" w:color="000000"/>
              <w:left w:val="single" w:sz="8" w:space="0" w:color="000000"/>
              <w:bottom w:val="single" w:sz="8" w:space="0" w:color="000000"/>
              <w:right w:val="single" w:sz="8" w:space="0" w:color="000000"/>
            </w:tcBorders>
          </w:tcPr>
          <w:p w14:paraId="583244E5"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28" w:type="dxa"/>
            <w:tcBorders>
              <w:top w:val="single" w:sz="8" w:space="0" w:color="000000"/>
              <w:left w:val="single" w:sz="8" w:space="0" w:color="000000"/>
              <w:bottom w:val="single" w:sz="8" w:space="0" w:color="000000"/>
              <w:right w:val="single" w:sz="8" w:space="0" w:color="000000"/>
            </w:tcBorders>
          </w:tcPr>
          <w:p w14:paraId="1B89FCDB" w14:textId="77777777" w:rsidR="004A07FD" w:rsidRDefault="004A07FD" w:rsidP="00031882">
            <w:pPr>
              <w:widowControl w:val="0"/>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B6141C"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(підпункт 12 пункт 47 Особливостей)</w:t>
            </w:r>
          </w:p>
        </w:tc>
        <w:tc>
          <w:tcPr>
            <w:tcW w:w="4857" w:type="dxa"/>
            <w:vMerge/>
            <w:tcBorders>
              <w:top w:val="single" w:sz="8" w:space="0" w:color="000000"/>
              <w:left w:val="single" w:sz="8" w:space="0" w:color="000000"/>
              <w:right w:val="single" w:sz="8" w:space="0" w:color="000000"/>
            </w:tcBorders>
          </w:tcPr>
          <w:p w14:paraId="3F2E32A4" w14:textId="77777777" w:rsidR="004A07FD" w:rsidRDefault="004A07FD" w:rsidP="00031882">
            <w:pPr>
              <w:widowControl w:val="0"/>
              <w:spacing w:after="0" w:line="240" w:lineRule="auto"/>
              <w:rPr>
                <w:rFonts w:ascii="Times New Roman" w:eastAsia="Times New Roman" w:hAnsi="Times New Roman" w:cs="Times New Roman"/>
              </w:rPr>
            </w:pPr>
          </w:p>
        </w:tc>
      </w:tr>
      <w:tr w:rsidR="004A07FD" w14:paraId="76240C23" w14:textId="77777777" w:rsidTr="00031882">
        <w:trPr>
          <w:trHeight w:val="4422"/>
        </w:trPr>
        <w:tc>
          <w:tcPr>
            <w:tcW w:w="586" w:type="dxa"/>
            <w:tcBorders>
              <w:top w:val="single" w:sz="8" w:space="0" w:color="000000"/>
              <w:left w:val="single" w:sz="8" w:space="0" w:color="000000"/>
              <w:bottom w:val="single" w:sz="8" w:space="0" w:color="000000"/>
              <w:right w:val="single" w:sz="8" w:space="0" w:color="000000"/>
            </w:tcBorders>
          </w:tcPr>
          <w:p w14:paraId="07AE7118" w14:textId="77777777" w:rsidR="004A07FD" w:rsidRDefault="004A07FD" w:rsidP="00031882">
            <w:pPr>
              <w:spacing w:after="0" w:line="240" w:lineRule="auto"/>
              <w:ind w:left="100"/>
              <w:jc w:val="center"/>
              <w:rPr>
                <w:rFonts w:ascii="Times New Roman" w:eastAsia="Times New Roman" w:hAnsi="Times New Roman" w:cs="Times New Roman"/>
                <w:b/>
              </w:rPr>
            </w:pPr>
            <w:r>
              <w:rPr>
                <w:rFonts w:ascii="Times New Roman" w:eastAsia="Times New Roman" w:hAnsi="Times New Roman" w:cs="Times New Roman"/>
                <w:b/>
              </w:rPr>
              <w:t>4</w:t>
            </w:r>
          </w:p>
        </w:tc>
        <w:tc>
          <w:tcPr>
            <w:tcW w:w="4428" w:type="dxa"/>
            <w:tcBorders>
              <w:top w:val="single" w:sz="8" w:space="0" w:color="000000"/>
              <w:left w:val="single" w:sz="8" w:space="0" w:color="000000"/>
              <w:bottom w:val="single" w:sz="8" w:space="0" w:color="000000"/>
              <w:right w:val="single" w:sz="8" w:space="0" w:color="000000"/>
            </w:tcBorders>
          </w:tcPr>
          <w:p w14:paraId="4A35542D"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EB0D7F" w14:textId="77777777" w:rsidR="004A07FD" w:rsidRDefault="004A07FD" w:rsidP="00031882">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(абзац 14 пункт 47 Особливостей)</w:t>
            </w:r>
          </w:p>
        </w:tc>
        <w:tc>
          <w:tcPr>
            <w:tcW w:w="4857" w:type="dxa"/>
            <w:tcBorders>
              <w:top w:val="single" w:sz="8" w:space="0" w:color="000000"/>
              <w:left w:val="single" w:sz="8" w:space="0" w:color="000000"/>
              <w:bottom w:val="single" w:sz="8" w:space="0" w:color="000000"/>
              <w:right w:val="single" w:sz="8" w:space="0" w:color="000000"/>
            </w:tcBorders>
          </w:tcPr>
          <w:p w14:paraId="2671C876" w14:textId="77777777" w:rsidR="004A07FD" w:rsidRDefault="004A07FD" w:rsidP="00031882">
            <w:pPr>
              <w:spacing w:after="348" w:line="240" w:lineRule="auto"/>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F2A089" w14:textId="77777777" w:rsidR="004A07FD" w:rsidRDefault="004A07FD" w:rsidP="004A07FD">
      <w:pPr>
        <w:shd w:val="clear" w:color="auto" w:fill="FFFFFF"/>
        <w:spacing w:after="0" w:line="240" w:lineRule="auto"/>
        <w:rPr>
          <w:rFonts w:ascii="Times New Roman" w:eastAsia="Times New Roman" w:hAnsi="Times New Roman" w:cs="Times New Roman"/>
          <w:sz w:val="20"/>
          <w:szCs w:val="20"/>
        </w:rPr>
      </w:pPr>
    </w:p>
    <w:p w14:paraId="7A05917D" w14:textId="77777777" w:rsidR="004A07FD" w:rsidRDefault="004A07FD" w:rsidP="004A07F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42AB73ED" w14:textId="77777777" w:rsidR="004A07FD" w:rsidRDefault="004A07FD" w:rsidP="004A07FD">
      <w:pPr>
        <w:shd w:val="clear" w:color="auto" w:fill="FFFFFF"/>
        <w:spacing w:after="0" w:line="240" w:lineRule="auto"/>
        <w:rPr>
          <w:rFonts w:ascii="Times New Roman" w:eastAsia="Times New Roman" w:hAnsi="Times New Roman" w:cs="Times New Roman"/>
          <w:b/>
        </w:rPr>
      </w:pPr>
    </w:p>
    <w:tbl>
      <w:tblPr>
        <w:tblW w:w="9871" w:type="dxa"/>
        <w:tblInd w:w="-107" w:type="dxa"/>
        <w:tblCellMar>
          <w:top w:w="100" w:type="dxa"/>
          <w:left w:w="100" w:type="dxa"/>
          <w:bottom w:w="100" w:type="dxa"/>
          <w:right w:w="100" w:type="dxa"/>
        </w:tblCellMar>
        <w:tblLook w:val="0400" w:firstRow="0" w:lastRow="0" w:firstColumn="0" w:lastColumn="0" w:noHBand="0" w:noVBand="1"/>
      </w:tblPr>
      <w:tblGrid>
        <w:gridCol w:w="410"/>
        <w:gridCol w:w="9461"/>
      </w:tblGrid>
      <w:tr w:rsidR="004A07FD" w14:paraId="6456CE5F" w14:textId="77777777" w:rsidTr="00031882">
        <w:trPr>
          <w:trHeight w:val="124"/>
        </w:trPr>
        <w:tc>
          <w:tcPr>
            <w:tcW w:w="9870" w:type="dxa"/>
            <w:gridSpan w:val="2"/>
            <w:tcBorders>
              <w:top w:val="single" w:sz="8" w:space="0" w:color="000000"/>
              <w:left w:val="single" w:sz="8" w:space="0" w:color="000000"/>
              <w:bottom w:val="single" w:sz="8" w:space="0" w:color="000000"/>
              <w:right w:val="single" w:sz="8" w:space="0" w:color="000000"/>
            </w:tcBorders>
            <w:shd w:val="clear" w:color="auto" w:fill="CCCCCC"/>
          </w:tcPr>
          <w:p w14:paraId="468B2D54" w14:textId="77777777" w:rsidR="004A07FD" w:rsidRDefault="004A07FD" w:rsidP="00031882">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b/>
                <w:color w:val="000000"/>
              </w:rPr>
              <w:t>Інші документи від Учасника:</w:t>
            </w:r>
          </w:p>
        </w:tc>
      </w:tr>
      <w:tr w:rsidR="004A07FD" w14:paraId="42CC08B8" w14:textId="77777777" w:rsidTr="00031882">
        <w:trPr>
          <w:trHeight w:val="807"/>
        </w:trPr>
        <w:tc>
          <w:tcPr>
            <w:tcW w:w="408" w:type="dxa"/>
            <w:tcBorders>
              <w:top w:val="single" w:sz="8" w:space="0" w:color="000000"/>
              <w:left w:val="single" w:sz="8" w:space="0" w:color="000000"/>
              <w:bottom w:val="single" w:sz="8" w:space="0" w:color="000000"/>
              <w:right w:val="single" w:sz="8" w:space="0" w:color="000000"/>
            </w:tcBorders>
          </w:tcPr>
          <w:p w14:paraId="71381110" w14:textId="77777777" w:rsidR="004A07FD" w:rsidRDefault="004A07FD" w:rsidP="00031882">
            <w:pPr>
              <w:spacing w:after="0" w:line="240" w:lineRule="auto"/>
              <w:ind w:left="100"/>
              <w:rPr>
                <w:rFonts w:ascii="Times New Roman" w:eastAsia="Times New Roman" w:hAnsi="Times New Roman" w:cs="Times New Roman"/>
              </w:rPr>
            </w:pPr>
            <w:r>
              <w:rPr>
                <w:rFonts w:ascii="Times New Roman" w:eastAsia="Times New Roman" w:hAnsi="Times New Roman" w:cs="Times New Roman"/>
                <w:b/>
                <w:color w:val="000000"/>
              </w:rPr>
              <w:lastRenderedPageBreak/>
              <w:t>1</w:t>
            </w:r>
          </w:p>
        </w:tc>
        <w:tc>
          <w:tcPr>
            <w:tcW w:w="9462" w:type="dxa"/>
            <w:tcBorders>
              <w:top w:val="single" w:sz="8" w:space="0" w:color="000000"/>
              <w:left w:val="single" w:sz="8" w:space="0" w:color="000000"/>
              <w:bottom w:val="single" w:sz="8" w:space="0" w:color="000000"/>
              <w:right w:val="single" w:sz="8" w:space="0" w:color="000000"/>
            </w:tcBorders>
          </w:tcPr>
          <w:p w14:paraId="0EF38B00" w14:textId="77777777" w:rsidR="004A07FD" w:rsidRDefault="004A07FD" w:rsidP="00031882">
            <w:pPr>
              <w:spacing w:line="252" w:lineRule="auto"/>
              <w:jc w:val="both"/>
              <w:rPr>
                <w:rFonts w:ascii="Times New Roman" w:hAnsi="Times New Roman"/>
              </w:rPr>
            </w:pPr>
            <w:r>
              <w:rPr>
                <w:rFonts w:ascii="Times New Roman" w:hAnsi="Times New Roman"/>
              </w:rPr>
              <w:t>Повноваження щодо підпису документів тендерної пропозиції та договору за результатами проведення процедури закупівлі уповноваженою особою учасника процедури закупівлі підтверджується:</w:t>
            </w:r>
          </w:p>
          <w:p w14:paraId="30283FF7" w14:textId="77777777" w:rsidR="004A07FD" w:rsidRDefault="004A07FD" w:rsidP="00031882">
            <w:pPr>
              <w:spacing w:line="252" w:lineRule="auto"/>
              <w:jc w:val="both"/>
              <w:rPr>
                <w:rFonts w:ascii="Times New Roman" w:hAnsi="Times New Roman"/>
              </w:rPr>
            </w:pPr>
            <w:r>
              <w:rPr>
                <w:rFonts w:ascii="Times New Roman" w:hAnsi="Times New Roman"/>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ascii="Times New Roman" w:hAnsi="Times New Roman"/>
                <w:u w:val="single"/>
              </w:rPr>
              <w:t>на підставі положень установчих документів</w:t>
            </w:r>
            <w:r>
              <w:rPr>
                <w:rFonts w:ascii="Times New Roman" w:hAnsi="Times New Roman"/>
              </w:rPr>
              <w:t xml:space="preserve"> – розпорядчий документ про призначення (обрання) на посаду відповідної особи (</w:t>
            </w:r>
            <w:r>
              <w:rPr>
                <w:rFonts w:ascii="Times New Roman" w:hAnsi="Times New Roman"/>
                <w:b/>
              </w:rPr>
              <w:t>наказ про призначення або протокол зборів засновників тощо</w:t>
            </w:r>
            <w:r>
              <w:rPr>
                <w:rFonts w:ascii="Times New Roman" w:hAnsi="Times New Roman"/>
              </w:rPr>
              <w:t>);</w:t>
            </w:r>
          </w:p>
          <w:p w14:paraId="132AACB7" w14:textId="77777777" w:rsidR="004A07FD" w:rsidRDefault="004A07FD" w:rsidP="00031882">
            <w:pPr>
              <w:spacing w:line="252" w:lineRule="auto"/>
              <w:jc w:val="both"/>
              <w:rPr>
                <w:rFonts w:ascii="Times New Roman" w:hAnsi="Times New Roman"/>
              </w:rPr>
            </w:pPr>
            <w:r>
              <w:rPr>
                <w:rFonts w:ascii="Times New Roman" w:hAnsi="Times New Roman"/>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Pr>
                <w:rFonts w:ascii="Times New Roman" w:hAnsi="Times New Roman"/>
                <w:b/>
              </w:rPr>
              <w:t>довіреність</w:t>
            </w:r>
            <w:r>
              <w:rPr>
                <w:rFonts w:ascii="Times New Roman" w:hAnsi="Times New Roman"/>
              </w:rPr>
              <w:t>,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730B4FB" w14:textId="77777777" w:rsidR="004A07FD" w:rsidRDefault="004A07FD" w:rsidP="00031882">
            <w:pPr>
              <w:spacing w:line="252" w:lineRule="auto"/>
              <w:jc w:val="both"/>
              <w:rPr>
                <w:rFonts w:ascii="Times New Roman" w:hAnsi="Times New Roman"/>
              </w:rPr>
            </w:pPr>
            <w:r>
              <w:rPr>
                <w:rFonts w:ascii="Times New Roman" w:hAnsi="Times New Roman"/>
              </w:rPr>
              <w:t xml:space="preserve">в) у разі якщо тендерна пропозиція подається об'єднанням учасників, до неї обов'язково включається </w:t>
            </w:r>
            <w:r>
              <w:rPr>
                <w:rFonts w:ascii="Times New Roman" w:hAnsi="Times New Roman"/>
                <w:b/>
              </w:rPr>
              <w:t>документ про створення такого об'єднання та надається наказ  про призначення директора</w:t>
            </w:r>
            <w:r>
              <w:rPr>
                <w:rFonts w:ascii="Times New Roman" w:hAnsi="Times New Roman"/>
              </w:rPr>
              <w:t xml:space="preserve"> (керівника) об’єднання учасників;</w:t>
            </w:r>
          </w:p>
          <w:p w14:paraId="529BEC7B" w14:textId="77777777" w:rsidR="004A07FD" w:rsidRDefault="004A07FD" w:rsidP="00031882">
            <w:pPr>
              <w:spacing w:after="0" w:line="240" w:lineRule="auto"/>
              <w:jc w:val="both"/>
            </w:pPr>
            <w:r>
              <w:rPr>
                <w:rFonts w:ascii="Times New Roman" w:hAnsi="Times New Roman"/>
              </w:rPr>
              <w:t xml:space="preserve">г) повноваження фізичних осіб та фізичних осіб-підприємців  підтверджуються </w:t>
            </w:r>
            <w:r>
              <w:rPr>
                <w:rFonts w:ascii="Times New Roman" w:hAnsi="Times New Roman"/>
                <w:b/>
              </w:rPr>
              <w:t>копією паспорта (заповнені сторінки)/ ID-картки</w:t>
            </w:r>
            <w:r>
              <w:rPr>
                <w:rFonts w:ascii="Times New Roman" w:hAnsi="Times New Roman"/>
              </w:rPr>
              <w:t>.</w:t>
            </w:r>
          </w:p>
        </w:tc>
      </w:tr>
      <w:tr w:rsidR="004A07FD" w14:paraId="12591DC5" w14:textId="77777777" w:rsidTr="00031882">
        <w:trPr>
          <w:trHeight w:val="580"/>
        </w:trPr>
        <w:tc>
          <w:tcPr>
            <w:tcW w:w="408" w:type="dxa"/>
            <w:tcBorders>
              <w:top w:val="single" w:sz="8" w:space="0" w:color="000000"/>
              <w:left w:val="single" w:sz="8" w:space="0" w:color="000000"/>
              <w:bottom w:val="single" w:sz="8" w:space="0" w:color="000000"/>
              <w:right w:val="single" w:sz="8" w:space="0" w:color="000000"/>
            </w:tcBorders>
          </w:tcPr>
          <w:p w14:paraId="2877531C" w14:textId="77777777" w:rsidR="004A07FD" w:rsidRDefault="004A07FD" w:rsidP="00031882">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462" w:type="dxa"/>
            <w:tcBorders>
              <w:top w:val="single" w:sz="8" w:space="0" w:color="000000"/>
              <w:left w:val="single" w:sz="8" w:space="0" w:color="000000"/>
              <w:bottom w:val="single" w:sz="8" w:space="0" w:color="000000"/>
              <w:right w:val="single" w:sz="8" w:space="0" w:color="000000"/>
            </w:tcBorders>
          </w:tcPr>
          <w:p w14:paraId="04BC31F7"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42D58D93"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A506C3" w14:textId="77777777" w:rsidR="004A07FD" w:rsidRDefault="004A07FD" w:rsidP="00031882">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або</w:t>
            </w:r>
          </w:p>
          <w:p w14:paraId="77012FD1"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039461FC" w14:textId="77777777" w:rsidR="004A07FD" w:rsidRDefault="004A07FD" w:rsidP="00031882">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або</w:t>
            </w:r>
          </w:p>
          <w:p w14:paraId="6E7FBA2A"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14:paraId="3515D13F" w14:textId="77777777" w:rsidR="004A07FD" w:rsidRDefault="004A07FD" w:rsidP="0003188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або</w:t>
            </w:r>
          </w:p>
          <w:p w14:paraId="21093E9F"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7AB42057" w14:textId="77777777" w:rsidR="004A07FD" w:rsidRDefault="004A07FD" w:rsidP="0003188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або</w:t>
            </w:r>
          </w:p>
          <w:p w14:paraId="6B49ADDA"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49F74F7" w14:textId="77777777" w:rsidR="004A07FD" w:rsidRDefault="004A07FD" w:rsidP="00031882">
            <w:pPr>
              <w:spacing w:after="0" w:line="240" w:lineRule="auto"/>
              <w:jc w:val="both"/>
              <w:rPr>
                <w:rFonts w:ascii="Times New Roman" w:eastAsia="Times New Roman" w:hAnsi="Times New Roman" w:cs="Times New Roman"/>
              </w:rPr>
            </w:pPr>
          </w:p>
          <w:p w14:paraId="7456E971"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4546795B"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3BAA61B7"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або</w:t>
            </w:r>
            <w:r>
              <w:rPr>
                <w:rFonts w:ascii="Times New Roman" w:eastAsia="Times New Roman" w:hAnsi="Times New Roman" w:cs="Times New Roman"/>
                <w:i/>
              </w:rPr>
              <w:br/>
            </w: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1273722A"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71EF7013"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9AB794C" w14:textId="77777777" w:rsidR="004A07FD" w:rsidRDefault="004A07FD" w:rsidP="000318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або</w:t>
            </w:r>
            <w:r>
              <w:rPr>
                <w:rFonts w:ascii="Times New Roman" w:eastAsia="Times New Roman" w:hAnsi="Times New Roman" w:cs="Times New Roman"/>
                <w:i/>
              </w:rPr>
              <w:br/>
            </w: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A07FD" w14:paraId="28ED719D" w14:textId="77777777" w:rsidTr="00031882">
        <w:trPr>
          <w:trHeight w:val="580"/>
        </w:trPr>
        <w:tc>
          <w:tcPr>
            <w:tcW w:w="408" w:type="dxa"/>
            <w:tcBorders>
              <w:top w:val="single" w:sz="8" w:space="0" w:color="000000"/>
              <w:left w:val="single" w:sz="8" w:space="0" w:color="000000"/>
              <w:bottom w:val="single" w:sz="8" w:space="0" w:color="000000"/>
              <w:right w:val="single" w:sz="8" w:space="0" w:color="000000"/>
            </w:tcBorders>
          </w:tcPr>
          <w:p w14:paraId="7FD7DB24" w14:textId="77777777" w:rsidR="004A07FD" w:rsidRDefault="004A07FD" w:rsidP="00031882">
            <w:pPr>
              <w:spacing w:before="240" w:after="0" w:line="240" w:lineRule="auto"/>
              <w:ind w:left="100"/>
              <w:rPr>
                <w:rFonts w:ascii="Times New Roman" w:eastAsia="Times New Roman" w:hAnsi="Times New Roman" w:cs="Times New Roman"/>
                <w:b/>
              </w:rPr>
            </w:pPr>
            <w:r>
              <w:rPr>
                <w:rFonts w:ascii="Times New Roman" w:eastAsia="Times New Roman" w:hAnsi="Times New Roman" w:cs="Times New Roman"/>
                <w:b/>
              </w:rPr>
              <w:t>3</w:t>
            </w:r>
          </w:p>
        </w:tc>
        <w:tc>
          <w:tcPr>
            <w:tcW w:w="9462" w:type="dxa"/>
            <w:tcBorders>
              <w:top w:val="single" w:sz="8" w:space="0" w:color="000000"/>
              <w:left w:val="single" w:sz="8" w:space="0" w:color="000000"/>
              <w:bottom w:val="single" w:sz="8" w:space="0" w:color="000000"/>
              <w:right w:val="single" w:sz="8" w:space="0" w:color="000000"/>
            </w:tcBorders>
          </w:tcPr>
          <w:p w14:paraId="16FEE659" w14:textId="77777777" w:rsidR="004A07FD" w:rsidRDefault="004A07FD" w:rsidP="00031882">
            <w:pPr>
              <w:spacing w:line="252" w:lineRule="auto"/>
              <w:jc w:val="both"/>
              <w:rPr>
                <w:rFonts w:ascii="Times New Roman" w:eastAsia="Times New Roman" w:hAnsi="Times New Roman" w:cs="Times New Roman"/>
              </w:rPr>
            </w:pPr>
            <w:r>
              <w:rPr>
                <w:rFonts w:ascii="Times New Roman" w:eastAsia="Times New Roman" w:hAnsi="Times New Roman" w:cs="Times New Roman"/>
              </w:rPr>
              <w:t xml:space="preserve">Копія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w:t>
            </w:r>
            <w:r>
              <w:rPr>
                <w:rFonts w:ascii="Times New Roman" w:eastAsia="Times New Roman" w:hAnsi="Times New Roman" w:cs="Times New Roman"/>
              </w:rPr>
              <w:lastRenderedPageBreak/>
              <w:t>зборів учасників або рішення засновника (учасника) тощо про здійснення діяльності на підставі модельного статуту).</w:t>
            </w:r>
          </w:p>
          <w:p w14:paraId="4BD797F5" w14:textId="77777777" w:rsidR="004A07FD" w:rsidRDefault="004A07FD" w:rsidP="00031882">
            <w:pPr>
              <w:spacing w:after="0" w:line="240" w:lineRule="auto"/>
              <w:jc w:val="both"/>
              <w:rPr>
                <w:rFonts w:ascii="Times New Roman" w:eastAsia="Times New Roman" w:hAnsi="Times New Roman" w:cs="Times New Roman"/>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року, з метою перевірки замовником достовірності та повноти відомостей в установчому документі, учасник має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A07FD" w14:paraId="200D366F" w14:textId="77777777" w:rsidTr="00031882">
        <w:trPr>
          <w:trHeight w:val="580"/>
        </w:trPr>
        <w:tc>
          <w:tcPr>
            <w:tcW w:w="408" w:type="dxa"/>
            <w:tcBorders>
              <w:top w:val="single" w:sz="8" w:space="0" w:color="000000"/>
              <w:left w:val="single" w:sz="8" w:space="0" w:color="000000"/>
              <w:bottom w:val="single" w:sz="8" w:space="0" w:color="000000"/>
              <w:right w:val="single" w:sz="8" w:space="0" w:color="000000"/>
            </w:tcBorders>
          </w:tcPr>
          <w:p w14:paraId="382C652F" w14:textId="77777777" w:rsidR="004A07FD" w:rsidRDefault="004A07FD" w:rsidP="00031882">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lastRenderedPageBreak/>
              <w:t>4</w:t>
            </w:r>
          </w:p>
        </w:tc>
        <w:tc>
          <w:tcPr>
            <w:tcW w:w="9462" w:type="dxa"/>
            <w:tcBorders>
              <w:top w:val="single" w:sz="8" w:space="0" w:color="000000"/>
              <w:left w:val="single" w:sz="8" w:space="0" w:color="000000"/>
              <w:bottom w:val="single" w:sz="8" w:space="0" w:color="000000"/>
              <w:right w:val="single" w:sz="8" w:space="0" w:color="000000"/>
            </w:tcBorders>
          </w:tcPr>
          <w:p w14:paraId="1A328B0D" w14:textId="77777777" w:rsidR="004A07FD" w:rsidRDefault="004A07FD" w:rsidP="00031882">
            <w:pPr>
              <w:spacing w:after="0" w:line="240" w:lineRule="auto"/>
              <w:jc w:val="both"/>
            </w:pPr>
            <w:r>
              <w:rPr>
                <w:rFonts w:ascii="Times New Roman" w:hAnsi="Times New Roman"/>
                <w:bCs/>
              </w:rPr>
              <w:t>Лист</w:t>
            </w:r>
            <w:r>
              <w:rPr>
                <w:rFonts w:ascii="Times New Roman" w:hAnsi="Times New Roman"/>
                <w:bCs/>
                <w:lang w:val="ru-RU"/>
              </w:rPr>
              <w:t>-</w:t>
            </w:r>
            <w:r>
              <w:rPr>
                <w:rFonts w:ascii="Times New Roman" w:hAnsi="Times New Roman"/>
                <w:bCs/>
              </w:rPr>
              <w:t>згода</w:t>
            </w:r>
            <w:r>
              <w:rPr>
                <w:rFonts w:ascii="Times New Roman" w:hAnsi="Times New Roman"/>
                <w:b/>
              </w:rPr>
              <w:t xml:space="preserve"> </w:t>
            </w:r>
            <w:r>
              <w:rPr>
                <w:rFonts w:ascii="Times New Roman" w:hAnsi="Times New Roman"/>
              </w:rPr>
              <w:t>з умовами проєкту договору довільної форми та проєкт договору, який повинен бути підписаний уповноваженою особою учасника і містити печатку учасник</w:t>
            </w:r>
            <w:r>
              <w:rPr>
                <w:rFonts w:ascii="Times New Roman" w:hAnsi="Times New Roman"/>
                <w:lang w:val="ru-RU"/>
              </w:rPr>
              <w:t>а</w:t>
            </w:r>
            <w:r>
              <w:rPr>
                <w:rFonts w:ascii="Times New Roman" w:hAnsi="Times New Roman"/>
              </w:rPr>
              <w:t xml:space="preserve"> (у разі наявності)</w:t>
            </w:r>
            <w:r>
              <w:rPr>
                <w:rFonts w:ascii="Times New Roman" w:hAnsi="Times New Roman"/>
                <w:lang w:val="ru-RU"/>
              </w:rPr>
              <w:t xml:space="preserve"> – </w:t>
            </w:r>
            <w:r>
              <w:rPr>
                <w:rFonts w:ascii="Times New Roman" w:hAnsi="Times New Roman"/>
                <w:b/>
                <w:bCs/>
                <w:i/>
                <w:iCs/>
                <w:lang w:val="ru-RU"/>
              </w:rPr>
              <w:t>згідно з</w:t>
            </w:r>
            <w:r>
              <w:rPr>
                <w:rFonts w:ascii="Times New Roman" w:hAnsi="Times New Roman"/>
                <w:b/>
                <w:bCs/>
                <w:i/>
                <w:iCs/>
              </w:rPr>
              <w:t xml:space="preserve"> Додатк</w:t>
            </w:r>
            <w:r>
              <w:rPr>
                <w:rFonts w:ascii="Times New Roman" w:hAnsi="Times New Roman"/>
                <w:b/>
                <w:bCs/>
                <w:i/>
                <w:iCs/>
                <w:lang w:val="ru-RU"/>
              </w:rPr>
              <w:t>ом</w:t>
            </w:r>
            <w:r>
              <w:rPr>
                <w:rFonts w:ascii="Times New Roman" w:hAnsi="Times New Roman"/>
                <w:b/>
                <w:bCs/>
                <w:i/>
                <w:iCs/>
              </w:rPr>
              <w:t xml:space="preserve"> </w:t>
            </w:r>
            <w:r>
              <w:rPr>
                <w:rFonts w:ascii="Times New Roman" w:hAnsi="Times New Roman"/>
                <w:b/>
                <w:bCs/>
                <w:i/>
                <w:iCs/>
                <w:lang w:val="ru-RU"/>
              </w:rPr>
              <w:t>2</w:t>
            </w:r>
            <w:r>
              <w:rPr>
                <w:rFonts w:ascii="Times New Roman" w:hAnsi="Times New Roman"/>
                <w:b/>
                <w:bCs/>
                <w:i/>
                <w:iCs/>
              </w:rPr>
              <w:t xml:space="preserve"> до тендерної документації.</w:t>
            </w:r>
          </w:p>
        </w:tc>
      </w:tr>
    </w:tbl>
    <w:p w14:paraId="35EE0975" w14:textId="77777777" w:rsidR="004A07FD" w:rsidRDefault="004A07FD" w:rsidP="004A07FD">
      <w:pPr>
        <w:spacing w:after="0" w:line="240" w:lineRule="auto"/>
        <w:rPr>
          <w:rFonts w:ascii="Times New Roman" w:eastAsia="Times New Roman" w:hAnsi="Times New Roman" w:cs="Times New Roman"/>
          <w:sz w:val="20"/>
          <w:szCs w:val="20"/>
        </w:rPr>
      </w:pPr>
    </w:p>
    <w:p w14:paraId="20ECA41F" w14:textId="258D49A2" w:rsidR="00B32947" w:rsidRDefault="00B329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2609C0" w14:textId="300A5BEB" w:rsidR="00B32947" w:rsidRDefault="00B32947" w:rsidP="00B32947">
      <w:pPr>
        <w:tabs>
          <w:tab w:val="left" w:pos="993"/>
        </w:tabs>
        <w:spacing w:after="0" w:line="240" w:lineRule="auto"/>
        <w:ind w:right="-1" w:firstLine="426"/>
        <w:jc w:val="right"/>
        <w:rPr>
          <w:rFonts w:ascii="Times New Roman" w:hAnsi="Times New Roman" w:cs="Courier New"/>
          <w:b/>
          <w:bCs/>
        </w:rPr>
      </w:pPr>
      <w:r>
        <w:rPr>
          <w:rFonts w:ascii="Times New Roman" w:hAnsi="Times New Roman" w:cs="Courier New"/>
          <w:b/>
          <w:bCs/>
        </w:rPr>
        <w:lastRenderedPageBreak/>
        <w:t xml:space="preserve">ДОДАТОК </w:t>
      </w:r>
      <w:r w:rsidR="006D5318">
        <w:rPr>
          <w:rFonts w:ascii="Times New Roman" w:hAnsi="Times New Roman" w:cs="Courier New"/>
          <w:b/>
          <w:bCs/>
        </w:rPr>
        <w:t>2</w:t>
      </w:r>
    </w:p>
    <w:p w14:paraId="1A50D681" w14:textId="77777777" w:rsidR="00B32947" w:rsidRDefault="00B32947" w:rsidP="00B32947">
      <w:pPr>
        <w:tabs>
          <w:tab w:val="left" w:pos="993"/>
        </w:tabs>
        <w:spacing w:after="0" w:line="240" w:lineRule="auto"/>
        <w:ind w:right="-1" w:firstLine="426"/>
        <w:jc w:val="right"/>
        <w:rPr>
          <w:i/>
          <w:iCs/>
          <w:sz w:val="24"/>
          <w:szCs w:val="24"/>
        </w:rPr>
      </w:pPr>
      <w:r>
        <w:rPr>
          <w:rFonts w:ascii="Times New Roman" w:hAnsi="Times New Roman" w:cs="Courier New"/>
          <w:i/>
          <w:iCs/>
          <w:sz w:val="24"/>
          <w:szCs w:val="24"/>
        </w:rPr>
        <w:t>до тендерної документації</w:t>
      </w:r>
    </w:p>
    <w:p w14:paraId="2A41DED8" w14:textId="77777777" w:rsidR="00B32947" w:rsidRDefault="00B32947" w:rsidP="00B3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Courier New"/>
          <w:b/>
          <w:bCs/>
        </w:rPr>
      </w:pPr>
      <w:r>
        <w:rPr>
          <w:rFonts w:ascii="Times New Roman" w:hAnsi="Times New Roman" w:cs="Courier New"/>
          <w:b/>
          <w:bCs/>
        </w:rPr>
        <w:t>Проєкт договору</w:t>
      </w:r>
    </w:p>
    <w:p w14:paraId="2F05A6C0" w14:textId="1E68C9F3" w:rsidR="00985BE5" w:rsidRPr="00985BE5" w:rsidRDefault="00DC0B8E" w:rsidP="00985BE5">
      <w:pPr>
        <w:pStyle w:val="14"/>
        <w:rPr>
          <w:rFonts w:ascii="Times New Roman" w:hAnsi="Times New Roman"/>
          <w:bCs/>
          <w:sz w:val="22"/>
          <w:szCs w:val="22"/>
        </w:rPr>
      </w:pPr>
      <w:bookmarkStart w:id="13" w:name="_Hlk132011822"/>
      <w:r w:rsidRPr="00985BE5">
        <w:rPr>
          <w:rFonts w:ascii="Times New Roman" w:hAnsi="Times New Roman"/>
          <w:bCs/>
          <w:sz w:val="22"/>
          <w:szCs w:val="22"/>
        </w:rPr>
        <w:t xml:space="preserve">Договір </w:t>
      </w:r>
      <w:r w:rsidR="00985BE5" w:rsidRPr="00985BE5">
        <w:rPr>
          <w:rFonts w:ascii="Times New Roman" w:hAnsi="Times New Roman"/>
          <w:sz w:val="22"/>
          <w:szCs w:val="22"/>
        </w:rPr>
        <w:t>№ _________</w:t>
      </w:r>
    </w:p>
    <w:p w14:paraId="49806A6E" w14:textId="13D4C53F" w:rsidR="00DC0B8E" w:rsidRPr="00985BE5" w:rsidRDefault="00DC0B8E" w:rsidP="00985BE5">
      <w:pPr>
        <w:pStyle w:val="14"/>
        <w:rPr>
          <w:rFonts w:ascii="Times New Roman" w:hAnsi="Times New Roman"/>
          <w:sz w:val="22"/>
          <w:szCs w:val="22"/>
        </w:rPr>
      </w:pPr>
      <w:r w:rsidRPr="00985BE5">
        <w:rPr>
          <w:rFonts w:ascii="Times New Roman" w:hAnsi="Times New Roman"/>
          <w:bCs/>
          <w:sz w:val="22"/>
          <w:szCs w:val="22"/>
        </w:rPr>
        <w:t>на закупівлю</w:t>
      </w:r>
      <w:r w:rsidR="00985BE5" w:rsidRPr="00985BE5">
        <w:rPr>
          <w:rFonts w:ascii="Times New Roman" w:hAnsi="Times New Roman"/>
          <w:bCs/>
          <w:sz w:val="22"/>
          <w:szCs w:val="22"/>
        </w:rPr>
        <w:t xml:space="preserve"> т</w:t>
      </w:r>
      <w:r w:rsidRPr="00985BE5">
        <w:rPr>
          <w:rFonts w:ascii="Times New Roman" w:hAnsi="Times New Roman"/>
          <w:sz w:val="22"/>
          <w:szCs w:val="22"/>
        </w:rPr>
        <w:t>овару</w:t>
      </w:r>
    </w:p>
    <w:p w14:paraId="5E7FE343" w14:textId="77777777" w:rsidR="00DC0B8E" w:rsidRPr="00985BE5" w:rsidRDefault="00DC0B8E" w:rsidP="00985BE5">
      <w:pPr>
        <w:pStyle w:val="14"/>
        <w:jc w:val="both"/>
        <w:rPr>
          <w:rFonts w:ascii="Times New Roman" w:hAnsi="Times New Roman"/>
          <w:sz w:val="22"/>
          <w:szCs w:val="22"/>
        </w:rPr>
      </w:pPr>
    </w:p>
    <w:p w14:paraId="6B3E715B" w14:textId="77777777" w:rsidR="00DC0B8E" w:rsidRPr="00985BE5" w:rsidRDefault="00DC0B8E" w:rsidP="00985BE5">
      <w:pPr>
        <w:pStyle w:val="14"/>
        <w:jc w:val="both"/>
        <w:rPr>
          <w:rFonts w:ascii="Times New Roman" w:hAnsi="Times New Roman"/>
          <w:sz w:val="22"/>
          <w:szCs w:val="22"/>
        </w:rPr>
      </w:pPr>
    </w:p>
    <w:p w14:paraId="558F9F1A" w14:textId="77777777" w:rsidR="00DC0B8E" w:rsidRPr="00985BE5" w:rsidRDefault="00DC0B8E" w:rsidP="00985BE5">
      <w:pPr>
        <w:pStyle w:val="14"/>
        <w:jc w:val="both"/>
        <w:rPr>
          <w:rFonts w:ascii="Times New Roman" w:hAnsi="Times New Roman"/>
          <w:b w:val="0"/>
          <w:bCs/>
          <w:i/>
          <w:iCs/>
          <w:sz w:val="22"/>
          <w:szCs w:val="22"/>
        </w:rPr>
      </w:pPr>
      <w:r w:rsidRPr="00985BE5">
        <w:rPr>
          <w:rFonts w:ascii="Times New Roman" w:hAnsi="Times New Roman"/>
          <w:b w:val="0"/>
          <w:bCs/>
          <w:i/>
          <w:iCs/>
          <w:sz w:val="22"/>
          <w:szCs w:val="22"/>
        </w:rPr>
        <w:t xml:space="preserve">Київська обл., </w:t>
      </w:r>
    </w:p>
    <w:p w14:paraId="01D789C8" w14:textId="77777777" w:rsidR="00DC0B8E" w:rsidRPr="00985BE5" w:rsidRDefault="00DC0B8E" w:rsidP="00985BE5">
      <w:pPr>
        <w:pStyle w:val="14"/>
        <w:jc w:val="both"/>
        <w:rPr>
          <w:rFonts w:ascii="Times New Roman" w:hAnsi="Times New Roman"/>
          <w:b w:val="0"/>
          <w:bCs/>
          <w:i/>
          <w:iCs/>
          <w:sz w:val="22"/>
          <w:szCs w:val="22"/>
        </w:rPr>
      </w:pPr>
      <w:r w:rsidRPr="00985BE5">
        <w:rPr>
          <w:rFonts w:ascii="Times New Roman" w:hAnsi="Times New Roman"/>
          <w:b w:val="0"/>
          <w:bCs/>
          <w:i/>
          <w:iCs/>
          <w:sz w:val="22"/>
          <w:szCs w:val="22"/>
        </w:rPr>
        <w:t xml:space="preserve">Вишгородський р-н, </w:t>
      </w:r>
    </w:p>
    <w:p w14:paraId="44CD6F42" w14:textId="749D6992" w:rsidR="00DC0B8E" w:rsidRPr="00985BE5" w:rsidRDefault="00DC0B8E" w:rsidP="00985BE5">
      <w:pPr>
        <w:pStyle w:val="14"/>
        <w:jc w:val="both"/>
        <w:rPr>
          <w:rFonts w:ascii="Times New Roman" w:hAnsi="Times New Roman"/>
          <w:sz w:val="22"/>
          <w:szCs w:val="22"/>
        </w:rPr>
      </w:pPr>
      <w:r w:rsidRPr="00985BE5">
        <w:rPr>
          <w:rFonts w:ascii="Times New Roman" w:hAnsi="Times New Roman"/>
          <w:b w:val="0"/>
          <w:bCs/>
          <w:i/>
          <w:iCs/>
          <w:sz w:val="22"/>
          <w:szCs w:val="22"/>
        </w:rPr>
        <w:t>с. Лютіж</w:t>
      </w:r>
      <w:r w:rsidRPr="00985BE5">
        <w:rPr>
          <w:rFonts w:ascii="Times New Roman" w:hAnsi="Times New Roman"/>
          <w:b w:val="0"/>
          <w:bCs/>
          <w:sz w:val="22"/>
          <w:szCs w:val="22"/>
        </w:rPr>
        <w:tab/>
      </w:r>
      <w:r w:rsidRPr="00985BE5">
        <w:rPr>
          <w:rFonts w:ascii="Times New Roman" w:hAnsi="Times New Roman"/>
          <w:sz w:val="22"/>
          <w:szCs w:val="22"/>
        </w:rPr>
        <w:t xml:space="preserve">                              </w:t>
      </w:r>
      <w:r w:rsidRPr="00985BE5">
        <w:rPr>
          <w:rFonts w:ascii="Times New Roman" w:hAnsi="Times New Roman"/>
          <w:sz w:val="22"/>
          <w:szCs w:val="22"/>
        </w:rPr>
        <w:tab/>
        <w:t xml:space="preserve">            </w:t>
      </w:r>
      <w:r w:rsidRPr="00985BE5">
        <w:rPr>
          <w:rFonts w:ascii="Times New Roman" w:hAnsi="Times New Roman"/>
          <w:sz w:val="22"/>
          <w:szCs w:val="22"/>
        </w:rPr>
        <w:tab/>
      </w:r>
      <w:r w:rsidRPr="00985BE5">
        <w:rPr>
          <w:rFonts w:ascii="Times New Roman" w:hAnsi="Times New Roman"/>
          <w:sz w:val="22"/>
          <w:szCs w:val="22"/>
        </w:rPr>
        <w:tab/>
      </w:r>
      <w:r w:rsidR="00985BE5">
        <w:rPr>
          <w:rFonts w:ascii="Times New Roman" w:hAnsi="Times New Roman"/>
          <w:sz w:val="22"/>
          <w:szCs w:val="22"/>
        </w:rPr>
        <w:t xml:space="preserve">                                                  </w:t>
      </w:r>
      <w:r w:rsidRPr="00985BE5">
        <w:rPr>
          <w:rFonts w:ascii="Times New Roman" w:hAnsi="Times New Roman"/>
          <w:sz w:val="22"/>
          <w:szCs w:val="22"/>
        </w:rPr>
        <w:t>__________ 2024 р.</w:t>
      </w:r>
    </w:p>
    <w:p w14:paraId="18321A43" w14:textId="77777777" w:rsidR="00DC0B8E" w:rsidRPr="001538D3" w:rsidRDefault="00DC0B8E" w:rsidP="00DC0B8E">
      <w:pPr>
        <w:tabs>
          <w:tab w:val="left" w:pos="3060"/>
        </w:tabs>
        <w:spacing w:line="240" w:lineRule="auto"/>
        <w:ind w:firstLine="709"/>
        <w:rPr>
          <w:rFonts w:ascii="Times New Roman" w:hAnsi="Times New Roman" w:cs="Times New Roman"/>
        </w:rPr>
      </w:pPr>
    </w:p>
    <w:p w14:paraId="55263A4E" w14:textId="77777777" w:rsidR="00DC0B8E" w:rsidRPr="00137668" w:rsidRDefault="00DC0B8E" w:rsidP="00DC0B8E">
      <w:pPr>
        <w:pStyle w:val="af8"/>
        <w:tabs>
          <w:tab w:val="left" w:pos="4998"/>
        </w:tabs>
        <w:ind w:firstLine="567"/>
        <w:jc w:val="both"/>
        <w:rPr>
          <w:rFonts w:ascii="Times New Roman" w:hAnsi="Times New Roman"/>
          <w:lang w:val="uk-UA"/>
        </w:rPr>
      </w:pPr>
      <w:r w:rsidRPr="00137668">
        <w:rPr>
          <w:rFonts w:ascii="Times New Roman" w:eastAsia="Times New Roman" w:hAnsi="Times New Roman"/>
          <w:b/>
          <w:lang w:val="uk-UA"/>
        </w:rPr>
        <w:t>Державна реабілітаційна установа «Всеукраїнський центр комплексної реабілітації для осіб з інвалідністю»</w:t>
      </w:r>
      <w:r w:rsidRPr="00137668">
        <w:rPr>
          <w:rFonts w:ascii="Times New Roman" w:eastAsia="Times New Roman" w:hAnsi="Times New Roman"/>
          <w:lang w:val="uk-UA"/>
        </w:rPr>
        <w:t xml:space="preserve">, надалі іменується </w:t>
      </w:r>
      <w:r w:rsidRPr="00137668">
        <w:rPr>
          <w:rFonts w:ascii="Times New Roman" w:eastAsia="Times New Roman" w:hAnsi="Times New Roman"/>
          <w:color w:val="222222"/>
          <w:lang w:val="uk-UA"/>
        </w:rPr>
        <w:t>– Покупець,</w:t>
      </w:r>
      <w:r w:rsidRPr="00137668">
        <w:rPr>
          <w:rFonts w:ascii="Times New Roman" w:eastAsia="Times New Roman" w:hAnsi="Times New Roman"/>
          <w:lang w:val="uk-UA"/>
        </w:rPr>
        <w:t xml:space="preserve"> в особі в.о. директора Євгенії ПОДЛІПЕНСЬКОЇ</w:t>
      </w:r>
      <w:r w:rsidRPr="00137668">
        <w:rPr>
          <w:rFonts w:ascii="Times New Roman" w:hAnsi="Times New Roman"/>
          <w:lang w:val="uk-UA"/>
        </w:rPr>
        <w:t>, що діє на підставі Положення (</w:t>
      </w:r>
      <w:r w:rsidRPr="00137668">
        <w:rPr>
          <w:rFonts w:ascii="Times New Roman" w:hAnsi="Times New Roman"/>
          <w:i/>
          <w:lang w:val="uk-UA"/>
        </w:rPr>
        <w:t>далі</w:t>
      </w:r>
      <w:r w:rsidRPr="00137668">
        <w:rPr>
          <w:rFonts w:ascii="Times New Roman" w:hAnsi="Times New Roman"/>
          <w:lang w:val="uk-UA"/>
        </w:rPr>
        <w:t xml:space="preserve"> — Покупець), з одного боку, та </w:t>
      </w:r>
    </w:p>
    <w:p w14:paraId="3697A47E" w14:textId="77777777" w:rsidR="00DC0B8E" w:rsidRPr="00137668" w:rsidRDefault="00DC0B8E" w:rsidP="00DC0B8E">
      <w:pPr>
        <w:pStyle w:val="af8"/>
        <w:tabs>
          <w:tab w:val="left" w:pos="4998"/>
        </w:tabs>
        <w:ind w:firstLine="567"/>
        <w:jc w:val="both"/>
        <w:rPr>
          <w:rFonts w:ascii="Times New Roman" w:hAnsi="Times New Roman"/>
          <w:lang w:val="uk-UA"/>
        </w:rPr>
      </w:pPr>
      <w:r w:rsidRPr="00137668">
        <w:rPr>
          <w:rFonts w:ascii="Times New Roman" w:hAnsi="Times New Roman"/>
          <w:lang w:val="uk-UA"/>
        </w:rPr>
        <w:t xml:space="preserve">________________________________________________________________________ ,  </w:t>
      </w:r>
      <w:r w:rsidRPr="00137668">
        <w:rPr>
          <w:rFonts w:ascii="Times New Roman" w:hAnsi="Times New Roman"/>
          <w:bCs/>
          <w:lang w:val="uk-UA"/>
        </w:rPr>
        <w:t xml:space="preserve">в особі __________________________________________________________ , </w:t>
      </w:r>
      <w:r w:rsidRPr="00137668">
        <w:rPr>
          <w:rFonts w:ascii="Times New Roman" w:hAnsi="Times New Roman"/>
          <w:lang w:val="uk-UA"/>
        </w:rPr>
        <w:t>який діє на підставі  ____________ (</w:t>
      </w:r>
      <w:r w:rsidRPr="00137668">
        <w:rPr>
          <w:rFonts w:ascii="Times New Roman" w:hAnsi="Times New Roman"/>
          <w:i/>
          <w:lang w:val="uk-UA"/>
        </w:rPr>
        <w:t>далі</w:t>
      </w:r>
      <w:r w:rsidRPr="00137668">
        <w:rPr>
          <w:rFonts w:ascii="Times New Roman" w:hAnsi="Times New Roman"/>
          <w:lang w:val="uk-UA"/>
        </w:rPr>
        <w:t xml:space="preserve"> — Постачальник), з іншого боку, (</w:t>
      </w:r>
      <w:r w:rsidRPr="00137668">
        <w:rPr>
          <w:rFonts w:ascii="Times New Roman" w:hAnsi="Times New Roman"/>
          <w:i/>
          <w:lang w:val="uk-UA"/>
        </w:rPr>
        <w:t>далі</w:t>
      </w:r>
      <w:r w:rsidRPr="00137668">
        <w:rPr>
          <w:rFonts w:ascii="Times New Roman" w:hAnsi="Times New Roman"/>
          <w:lang w:val="uk-UA"/>
        </w:rPr>
        <w:t xml:space="preserve"> — Сторони, а кожний окремо — Сторона), уклали даний Договір про наступне:</w:t>
      </w:r>
    </w:p>
    <w:p w14:paraId="728E4DA9" w14:textId="77777777" w:rsidR="00DC0B8E" w:rsidRPr="001538D3" w:rsidRDefault="00DC0B8E" w:rsidP="00DC0B8E">
      <w:pPr>
        <w:pStyle w:val="af8"/>
        <w:tabs>
          <w:tab w:val="left" w:pos="4998"/>
        </w:tabs>
        <w:ind w:firstLine="567"/>
        <w:jc w:val="both"/>
        <w:rPr>
          <w:rFonts w:ascii="Times New Roman" w:hAnsi="Times New Roman"/>
        </w:rPr>
      </w:pPr>
    </w:p>
    <w:p w14:paraId="58464F11" w14:textId="19C5619D" w:rsidR="00DC0B8E" w:rsidRPr="001538D3" w:rsidRDefault="00137668" w:rsidP="00DC0B8E">
      <w:pPr>
        <w:tabs>
          <w:tab w:val="left" w:pos="4998"/>
        </w:tabs>
        <w:spacing w:line="240" w:lineRule="auto"/>
        <w:ind w:left="567"/>
        <w:contextualSpacing/>
        <w:jc w:val="center"/>
        <w:rPr>
          <w:rFonts w:ascii="Times New Roman" w:hAnsi="Times New Roman" w:cs="Times New Roman"/>
          <w:b/>
          <w:lang w:eastAsia="ru-RU"/>
        </w:rPr>
      </w:pPr>
      <w:r>
        <w:rPr>
          <w:rFonts w:ascii="Times New Roman" w:hAnsi="Times New Roman" w:cs="Times New Roman"/>
          <w:b/>
          <w:lang w:eastAsia="ru-RU"/>
        </w:rPr>
        <w:t>1</w:t>
      </w:r>
      <w:r w:rsidR="00DC0B8E" w:rsidRPr="001538D3">
        <w:rPr>
          <w:rFonts w:ascii="Times New Roman" w:hAnsi="Times New Roman" w:cs="Times New Roman"/>
          <w:b/>
          <w:lang w:eastAsia="ru-RU"/>
        </w:rPr>
        <w:t xml:space="preserve">. </w:t>
      </w:r>
      <w:r>
        <w:rPr>
          <w:rFonts w:ascii="Times New Roman" w:hAnsi="Times New Roman" w:cs="Times New Roman"/>
          <w:b/>
          <w:lang w:eastAsia="ru-RU"/>
        </w:rPr>
        <w:t>Предмет договору</w:t>
      </w:r>
    </w:p>
    <w:p w14:paraId="1C5436FD" w14:textId="77777777" w:rsidR="00DC0B8E" w:rsidRPr="001538D3" w:rsidRDefault="00DC0B8E" w:rsidP="00A0485D">
      <w:pPr>
        <w:pStyle w:val="13"/>
        <w:ind w:firstLine="567"/>
        <w:jc w:val="both"/>
        <w:rPr>
          <w:i/>
          <w:sz w:val="22"/>
          <w:szCs w:val="22"/>
        </w:rPr>
      </w:pPr>
      <w:r w:rsidRPr="001538D3">
        <w:rPr>
          <w:sz w:val="22"/>
          <w:szCs w:val="22"/>
        </w:rPr>
        <w:t xml:space="preserve">1.1. Постачальник зобов’язується поставити Покупцю товар </w:t>
      </w:r>
      <w:r w:rsidRPr="001538D3">
        <w:rPr>
          <w:b/>
          <w:bCs/>
          <w:sz w:val="22"/>
          <w:szCs w:val="22"/>
        </w:rPr>
        <w:t>за кодом ДК 021:2015 — 15110000-2- М’ясо</w:t>
      </w:r>
      <w:r w:rsidRPr="001538D3">
        <w:rPr>
          <w:sz w:val="22"/>
          <w:szCs w:val="22"/>
        </w:rPr>
        <w:t>, а Покупець прийняти і оплатити такий Товар в порядку та на умовах, визначених цим Договором</w:t>
      </w:r>
      <w:r w:rsidRPr="001538D3">
        <w:rPr>
          <w:i/>
          <w:sz w:val="22"/>
          <w:szCs w:val="22"/>
        </w:rPr>
        <w:t>.</w:t>
      </w:r>
    </w:p>
    <w:p w14:paraId="65CE4C65" w14:textId="126736D4" w:rsidR="00DC0B8E" w:rsidRPr="001538D3" w:rsidRDefault="00DC0B8E" w:rsidP="00A0485D">
      <w:pPr>
        <w:pStyle w:val="13"/>
        <w:ind w:firstLine="567"/>
        <w:jc w:val="both"/>
        <w:rPr>
          <w:b/>
          <w:bCs/>
          <w:i/>
          <w:sz w:val="22"/>
          <w:szCs w:val="22"/>
        </w:rPr>
      </w:pPr>
      <w:r w:rsidRPr="001538D3">
        <w:rPr>
          <w:sz w:val="22"/>
          <w:szCs w:val="22"/>
        </w:rPr>
        <w:t xml:space="preserve">1.1.1. Найменування Товару: </w:t>
      </w:r>
      <w:r w:rsidRPr="00223D7A">
        <w:rPr>
          <w:b/>
          <w:bCs/>
          <w:sz w:val="22"/>
          <w:szCs w:val="22"/>
        </w:rPr>
        <w:t>М'ясо (к</w:t>
      </w:r>
      <w:r w:rsidRPr="00223D7A">
        <w:rPr>
          <w:b/>
          <w:bCs/>
          <w:sz w:val="22"/>
          <w:szCs w:val="22"/>
          <w:shd w:val="clear" w:color="auto" w:fill="FDFEFD"/>
        </w:rPr>
        <w:t>ури</w:t>
      </w:r>
      <w:r w:rsidRPr="001538D3">
        <w:rPr>
          <w:b/>
          <w:bCs/>
          <w:sz w:val="22"/>
          <w:szCs w:val="22"/>
          <w:shd w:val="clear" w:color="auto" w:fill="FDFEFD"/>
        </w:rPr>
        <w:t xml:space="preserve">-тушки охолоджені, </w:t>
      </w:r>
      <w:r w:rsidRPr="001538D3">
        <w:rPr>
          <w:b/>
          <w:bCs/>
          <w:sz w:val="22"/>
          <w:szCs w:val="22"/>
        </w:rPr>
        <w:t>ф</w:t>
      </w:r>
      <w:r w:rsidRPr="001538D3">
        <w:rPr>
          <w:b/>
          <w:bCs/>
          <w:sz w:val="22"/>
          <w:szCs w:val="22"/>
          <w:shd w:val="clear" w:color="auto" w:fill="FDFEFD"/>
        </w:rPr>
        <w:t xml:space="preserve">іле куряче охолоджене, </w:t>
      </w:r>
      <w:r w:rsidRPr="001538D3">
        <w:rPr>
          <w:b/>
          <w:bCs/>
          <w:sz w:val="22"/>
          <w:szCs w:val="22"/>
        </w:rPr>
        <w:t>яловичина без кістки охолоджена)</w:t>
      </w:r>
    </w:p>
    <w:p w14:paraId="36559948" w14:textId="77777777" w:rsidR="00DC0B8E" w:rsidRPr="001538D3" w:rsidRDefault="00DC0B8E" w:rsidP="00A0485D">
      <w:pPr>
        <w:pStyle w:val="13"/>
        <w:ind w:firstLine="567"/>
        <w:jc w:val="both"/>
        <w:rPr>
          <w:sz w:val="22"/>
          <w:szCs w:val="22"/>
          <w:lang w:eastAsia="ru-RU"/>
        </w:rPr>
      </w:pPr>
      <w:r w:rsidRPr="001538D3">
        <w:rPr>
          <w:sz w:val="22"/>
          <w:szCs w:val="22"/>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w:t>
      </w:r>
      <w:r w:rsidRPr="001538D3">
        <w:rPr>
          <w:i/>
          <w:sz w:val="22"/>
          <w:szCs w:val="22"/>
          <w:lang w:eastAsia="ru-RU"/>
        </w:rPr>
        <w:t>далі</w:t>
      </w:r>
      <w:r w:rsidRPr="001538D3">
        <w:rPr>
          <w:sz w:val="22"/>
          <w:szCs w:val="22"/>
          <w:lang w:eastAsia="ru-RU"/>
        </w:rPr>
        <w:t xml:space="preserve"> — Специфікація), яка є його невід’ємною частиною.</w:t>
      </w:r>
    </w:p>
    <w:p w14:paraId="0CE629CA" w14:textId="77777777" w:rsidR="00DC0B8E" w:rsidRPr="001538D3" w:rsidRDefault="00DC0B8E" w:rsidP="00A0485D">
      <w:pPr>
        <w:pStyle w:val="13"/>
        <w:ind w:firstLine="567"/>
        <w:jc w:val="both"/>
        <w:rPr>
          <w:sz w:val="22"/>
          <w:szCs w:val="22"/>
        </w:rPr>
      </w:pPr>
      <w:r w:rsidRPr="001538D3">
        <w:rPr>
          <w:sz w:val="22"/>
          <w:szCs w:val="22"/>
        </w:rPr>
        <w:t>1.3. Обсяги закупівлі Товару можуть бути зменшені залежно від реального фінансування видатків та/або потреб Покупця.</w:t>
      </w:r>
    </w:p>
    <w:bookmarkEnd w:id="13"/>
    <w:p w14:paraId="5D721871" w14:textId="30E3D34E" w:rsidR="001538D3" w:rsidRDefault="00137668"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2</w:t>
      </w:r>
      <w:r w:rsidR="001538D3" w:rsidRPr="001538D3">
        <w:rPr>
          <w:rFonts w:ascii="Times New Roman" w:hAnsi="Times New Roman" w:cs="Times New Roman"/>
          <w:b/>
        </w:rPr>
        <w:t>. Якість товарів</w:t>
      </w:r>
    </w:p>
    <w:p w14:paraId="0B56A5B8" w14:textId="77777777" w:rsidR="00D56FED" w:rsidRPr="001538D3" w:rsidRDefault="00D56FED"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7D209172" w14:textId="4F0A8DD3" w:rsidR="001538D3" w:rsidRPr="001538D3" w:rsidRDefault="00137668" w:rsidP="0013766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14" w:name="36"/>
      <w:bookmarkEnd w:id="14"/>
      <w:r>
        <w:rPr>
          <w:rFonts w:ascii="Times New Roman" w:hAnsi="Times New Roman" w:cs="Times New Roman"/>
        </w:rPr>
        <w:tab/>
      </w:r>
      <w:r w:rsidR="001538D3" w:rsidRPr="001538D3">
        <w:rPr>
          <w:rFonts w:ascii="Times New Roman" w:hAnsi="Times New Roman" w:cs="Times New Roman"/>
        </w:rPr>
        <w:t>2.1. Постачальник повинен поставити Покупцю товари, якість яких відповідає сертифікату якості</w:t>
      </w:r>
      <w:bookmarkStart w:id="15" w:name="37"/>
      <w:bookmarkStart w:id="16" w:name="38"/>
      <w:bookmarkEnd w:id="15"/>
      <w:bookmarkEnd w:id="16"/>
      <w:r w:rsidR="001538D3" w:rsidRPr="001538D3">
        <w:rPr>
          <w:rFonts w:ascii="Times New Roman" w:hAnsi="Times New Roman" w:cs="Times New Roman"/>
        </w:rPr>
        <w:t xml:space="preserve"> або іншому документу, що посвідчує якість товару.</w:t>
      </w:r>
    </w:p>
    <w:p w14:paraId="733AC6A6" w14:textId="77777777" w:rsidR="00137668" w:rsidRDefault="00137668"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6578BFEB" w14:textId="5F8B048F" w:rsidR="001538D3" w:rsidRPr="001538D3" w:rsidRDefault="00137668"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3</w:t>
      </w:r>
      <w:r w:rsidR="001538D3" w:rsidRPr="001538D3">
        <w:rPr>
          <w:rFonts w:ascii="Times New Roman" w:hAnsi="Times New Roman" w:cs="Times New Roman"/>
          <w:b/>
        </w:rPr>
        <w:t>. Ціна договору</w:t>
      </w:r>
    </w:p>
    <w:p w14:paraId="64677DCD" w14:textId="6CD12C2B" w:rsidR="001538D3" w:rsidRPr="001538D3" w:rsidRDefault="00137668" w:rsidP="0013766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17" w:name="39"/>
      <w:bookmarkEnd w:id="17"/>
      <w:r>
        <w:rPr>
          <w:rFonts w:ascii="Times New Roman" w:hAnsi="Times New Roman" w:cs="Times New Roman"/>
        </w:rPr>
        <w:tab/>
      </w:r>
      <w:r w:rsidR="001538D3" w:rsidRPr="001538D3">
        <w:rPr>
          <w:rFonts w:ascii="Times New Roman" w:hAnsi="Times New Roman" w:cs="Times New Roman"/>
        </w:rPr>
        <w:t xml:space="preserve">3.1. Ціна цього Договору становить </w:t>
      </w:r>
      <w:bookmarkStart w:id="18" w:name="41"/>
      <w:bookmarkEnd w:id="18"/>
      <w:r w:rsidR="001538D3" w:rsidRPr="001538D3">
        <w:rPr>
          <w:rFonts w:ascii="Times New Roman" w:hAnsi="Times New Roman" w:cs="Times New Roman"/>
          <w:b/>
        </w:rPr>
        <w:t>___________________________________________________</w:t>
      </w:r>
      <w:r w:rsidR="00525B63">
        <w:rPr>
          <w:rFonts w:ascii="Times New Roman" w:hAnsi="Times New Roman" w:cs="Times New Roman"/>
          <w:b/>
        </w:rPr>
        <w:t>.</w:t>
      </w:r>
    </w:p>
    <w:p w14:paraId="71599B46" w14:textId="61B2EB14" w:rsidR="001538D3" w:rsidRPr="001538D3" w:rsidRDefault="00137668" w:rsidP="0013766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ab/>
      </w:r>
      <w:r w:rsidR="001538D3" w:rsidRPr="001538D3">
        <w:rPr>
          <w:rFonts w:ascii="Times New Roman" w:hAnsi="Times New Roman" w:cs="Times New Roman"/>
        </w:rPr>
        <w:t>3.2. Ціна цього Договору може бути зменшена за взаємною згодою Сторін.</w:t>
      </w:r>
    </w:p>
    <w:p w14:paraId="15A6CAB0" w14:textId="6A69BD38" w:rsidR="001538D3" w:rsidRPr="001538D3" w:rsidRDefault="00137668" w:rsidP="0013766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ab/>
      </w:r>
      <w:r w:rsidR="001538D3" w:rsidRPr="001538D3">
        <w:rPr>
          <w:rFonts w:ascii="Times New Roman" w:hAnsi="Times New Roman" w:cs="Times New Roman"/>
        </w:rPr>
        <w:t>3.3.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ABA77F6" w14:textId="77777777" w:rsidR="001538D3" w:rsidRPr="001538D3" w:rsidRDefault="001538D3" w:rsidP="00137668">
      <w:pPr>
        <w:spacing w:after="0" w:line="240" w:lineRule="auto"/>
        <w:ind w:firstLine="567"/>
        <w:jc w:val="both"/>
        <w:rPr>
          <w:rFonts w:ascii="Times New Roman" w:hAnsi="Times New Roman" w:cs="Times New Roman"/>
          <w:color w:val="121212"/>
        </w:rPr>
      </w:pPr>
      <w:r w:rsidRPr="001538D3">
        <w:rPr>
          <w:rFonts w:ascii="Times New Roman" w:hAnsi="Times New Roman" w:cs="Times New Roman"/>
          <w:color w:val="121212"/>
        </w:rPr>
        <w:t xml:space="preserve">3.3.1. зменшення обсягів закупівлі, зокрема з урахуванням фактичного обсягу видатків замовника; </w:t>
      </w:r>
    </w:p>
    <w:p w14:paraId="1E98F0C9" w14:textId="77777777" w:rsidR="001538D3" w:rsidRPr="001538D3" w:rsidRDefault="001538D3" w:rsidP="00137668">
      <w:pPr>
        <w:spacing w:after="0" w:line="240" w:lineRule="auto"/>
        <w:ind w:firstLine="567"/>
        <w:jc w:val="both"/>
        <w:rPr>
          <w:rFonts w:ascii="Times New Roman" w:hAnsi="Times New Roman" w:cs="Times New Roman"/>
        </w:rPr>
      </w:pPr>
      <w:r w:rsidRPr="001538D3">
        <w:rPr>
          <w:rFonts w:ascii="Times New Roman" w:hAnsi="Times New Roman" w:cs="Times New Roman"/>
          <w:color w:val="121212"/>
        </w:rPr>
        <w:t xml:space="preserve">3.3.2. </w:t>
      </w:r>
      <w:r w:rsidRPr="001538D3">
        <w:rPr>
          <w:rFonts w:ascii="Times New Roman" w:hAnsi="Times New Roman" w:cs="Times New Roman"/>
          <w:color w:val="000000"/>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538D3">
        <w:rPr>
          <w:rFonts w:ascii="Times New Roman" w:hAnsi="Times New Roman" w:cs="Times New Roman"/>
          <w:color w:val="121212"/>
        </w:rPr>
        <w:t>;</w:t>
      </w:r>
    </w:p>
    <w:p w14:paraId="6C5A0F61" w14:textId="77777777" w:rsidR="001538D3" w:rsidRPr="001538D3" w:rsidRDefault="001538D3" w:rsidP="00137668">
      <w:pPr>
        <w:spacing w:after="0" w:line="240" w:lineRule="auto"/>
        <w:ind w:firstLine="567"/>
        <w:jc w:val="both"/>
        <w:rPr>
          <w:rFonts w:ascii="Times New Roman" w:hAnsi="Times New Roman" w:cs="Times New Roman"/>
          <w:color w:val="121212"/>
        </w:rPr>
      </w:pPr>
      <w:r w:rsidRPr="001538D3">
        <w:rPr>
          <w:rFonts w:ascii="Times New Roman" w:hAnsi="Times New Roman" w:cs="Times New Roman"/>
          <w:color w:val="121212"/>
        </w:rPr>
        <w:t xml:space="preserve">3.3.3. покращення якості предмета закупівлі за умови, що таке покращення не призведе до збільшення суми, визначеної у договорі про закупівлю; </w:t>
      </w:r>
    </w:p>
    <w:p w14:paraId="560CFD90" w14:textId="77777777" w:rsidR="001538D3" w:rsidRPr="001538D3" w:rsidRDefault="001538D3" w:rsidP="00137668">
      <w:pPr>
        <w:spacing w:after="0" w:line="240" w:lineRule="auto"/>
        <w:ind w:firstLine="567"/>
        <w:jc w:val="both"/>
        <w:rPr>
          <w:rFonts w:ascii="Times New Roman" w:hAnsi="Times New Roman" w:cs="Times New Roman"/>
          <w:color w:val="121212"/>
        </w:rPr>
      </w:pPr>
      <w:r w:rsidRPr="001538D3">
        <w:rPr>
          <w:rFonts w:ascii="Times New Roman" w:hAnsi="Times New Roman" w:cs="Times New Roman"/>
          <w:color w:val="121212"/>
        </w:rPr>
        <w:t xml:space="preserve">3.3.4.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договорі про закупівлю; </w:t>
      </w:r>
    </w:p>
    <w:p w14:paraId="4B686AEF" w14:textId="00E0E991" w:rsidR="001538D3" w:rsidRPr="001538D3" w:rsidRDefault="001538D3" w:rsidP="00137668">
      <w:pPr>
        <w:spacing w:after="0" w:line="240" w:lineRule="auto"/>
        <w:ind w:firstLine="567"/>
        <w:jc w:val="both"/>
        <w:rPr>
          <w:rFonts w:ascii="Times New Roman" w:hAnsi="Times New Roman" w:cs="Times New Roman"/>
          <w:color w:val="121212"/>
        </w:rPr>
      </w:pPr>
      <w:r w:rsidRPr="001538D3">
        <w:rPr>
          <w:rFonts w:ascii="Times New Roman" w:hAnsi="Times New Roman" w:cs="Times New Roman"/>
          <w:color w:val="121212"/>
        </w:rPr>
        <w:lastRenderedPageBreak/>
        <w:t>3.3.</w:t>
      </w:r>
      <w:r w:rsidR="00137668">
        <w:rPr>
          <w:rFonts w:ascii="Times New Roman" w:hAnsi="Times New Roman" w:cs="Times New Roman"/>
          <w:color w:val="121212"/>
        </w:rPr>
        <w:t>5</w:t>
      </w:r>
      <w:r w:rsidRPr="001538D3">
        <w:rPr>
          <w:rFonts w:ascii="Times New Roman" w:hAnsi="Times New Roman" w:cs="Times New Roman"/>
          <w:color w:val="121212"/>
        </w:rPr>
        <w:t>. погодження зміни ціни договорі про закупівлю в бік зменшення (без зміни кількості (обсягу) та якості товарів, робіт і послуг);</w:t>
      </w:r>
    </w:p>
    <w:p w14:paraId="7FDB22B2" w14:textId="22CE1FFB" w:rsidR="001538D3" w:rsidRPr="001538D3" w:rsidRDefault="001538D3" w:rsidP="00137668">
      <w:pPr>
        <w:spacing w:after="0" w:line="240" w:lineRule="auto"/>
        <w:ind w:firstLine="567"/>
        <w:jc w:val="both"/>
        <w:rPr>
          <w:rFonts w:ascii="Times New Roman" w:hAnsi="Times New Roman" w:cs="Times New Roman"/>
          <w:color w:val="121212"/>
        </w:rPr>
      </w:pPr>
      <w:r w:rsidRPr="001538D3">
        <w:rPr>
          <w:rFonts w:ascii="Times New Roman" w:hAnsi="Times New Roman" w:cs="Times New Roman"/>
          <w:color w:val="121212"/>
        </w:rPr>
        <w:t>3.3.</w:t>
      </w:r>
      <w:r w:rsidR="00137668">
        <w:rPr>
          <w:rFonts w:ascii="Times New Roman" w:hAnsi="Times New Roman" w:cs="Times New Roman"/>
          <w:color w:val="121212"/>
        </w:rPr>
        <w:t>6</w:t>
      </w:r>
      <w:r w:rsidRPr="001538D3">
        <w:rPr>
          <w:rFonts w:ascii="Times New Roman" w:hAnsi="Times New Roman" w:cs="Times New Roman"/>
          <w:color w:val="12121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4CEF8A2" w14:textId="494B3B3E" w:rsidR="001538D3" w:rsidRPr="001538D3" w:rsidRDefault="001538D3" w:rsidP="00137668">
      <w:pPr>
        <w:spacing w:after="0" w:line="240" w:lineRule="auto"/>
        <w:ind w:firstLine="567"/>
        <w:jc w:val="both"/>
        <w:rPr>
          <w:rFonts w:ascii="Times New Roman" w:hAnsi="Times New Roman" w:cs="Times New Roman"/>
        </w:rPr>
      </w:pPr>
      <w:r w:rsidRPr="001538D3">
        <w:rPr>
          <w:rFonts w:ascii="Times New Roman" w:hAnsi="Times New Roman" w:cs="Times New Roman"/>
          <w:color w:val="121212"/>
        </w:rPr>
        <w:t>3.3.</w:t>
      </w:r>
      <w:r w:rsidR="00137668">
        <w:rPr>
          <w:rFonts w:ascii="Times New Roman" w:hAnsi="Times New Roman" w:cs="Times New Roman"/>
          <w:color w:val="121212"/>
        </w:rPr>
        <w:t>7</w:t>
      </w:r>
      <w:r w:rsidRPr="001538D3">
        <w:rPr>
          <w:rFonts w:ascii="Times New Roman" w:hAnsi="Times New Roman" w:cs="Times New Roman"/>
          <w:color w:val="12121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63251CF7" w14:textId="58050E08" w:rsidR="001538D3" w:rsidRPr="001538D3" w:rsidRDefault="001538D3" w:rsidP="00137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1538D3">
        <w:rPr>
          <w:rFonts w:ascii="Times New Roman" w:hAnsi="Times New Roman" w:cs="Times New Roman"/>
        </w:rPr>
        <w:t>3.3.</w:t>
      </w:r>
      <w:r w:rsidR="00137668">
        <w:rPr>
          <w:rFonts w:ascii="Times New Roman" w:hAnsi="Times New Roman" w:cs="Times New Roman"/>
        </w:rPr>
        <w:t>8</w:t>
      </w:r>
      <w:r w:rsidRPr="001538D3">
        <w:rPr>
          <w:rFonts w:ascii="Times New Roman" w:hAnsi="Times New Roman" w:cs="Times New Roman"/>
        </w:rPr>
        <w:t>. ціна,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21D51FD3"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0832B14E" w14:textId="18E7D7AC" w:rsidR="001538D3" w:rsidRPr="00D56FED" w:rsidRDefault="001538D3" w:rsidP="00D56FED">
      <w:pPr>
        <w:pStyle w:val="a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bookmarkStart w:id="19" w:name="42"/>
      <w:bookmarkStart w:id="20" w:name="44"/>
      <w:bookmarkEnd w:id="19"/>
      <w:bookmarkEnd w:id="20"/>
      <w:r w:rsidRPr="00D56FED">
        <w:rPr>
          <w:rFonts w:ascii="Times New Roman" w:hAnsi="Times New Roman" w:cs="Times New Roman"/>
          <w:b/>
        </w:rPr>
        <w:t xml:space="preserve">Порядок здійснення оплати </w:t>
      </w:r>
    </w:p>
    <w:p w14:paraId="6EDFC079" w14:textId="77777777" w:rsidR="00D56FED" w:rsidRPr="00D56FED" w:rsidRDefault="00D56FED" w:rsidP="00D56FE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14:paraId="1F893199" w14:textId="65D6D7AC" w:rsidR="00137668" w:rsidRPr="000428C3" w:rsidRDefault="001538D3" w:rsidP="00137668">
      <w:pPr>
        <w:pStyle w:val="14"/>
        <w:ind w:left="0" w:firstLine="567"/>
        <w:jc w:val="both"/>
        <w:rPr>
          <w:rFonts w:ascii="Times New Roman" w:hAnsi="Times New Roman"/>
          <w:b w:val="0"/>
          <w:bCs/>
          <w:sz w:val="22"/>
          <w:szCs w:val="22"/>
        </w:rPr>
      </w:pPr>
      <w:bookmarkStart w:id="21" w:name="45"/>
      <w:bookmarkEnd w:id="21"/>
      <w:r w:rsidRPr="00137668">
        <w:rPr>
          <w:rFonts w:ascii="Times New Roman" w:hAnsi="Times New Roman"/>
          <w:b w:val="0"/>
          <w:bCs/>
          <w:sz w:val="22"/>
          <w:szCs w:val="22"/>
        </w:rPr>
        <w:t xml:space="preserve">4.1. </w:t>
      </w:r>
      <w:r w:rsidR="00137668" w:rsidRPr="00137668">
        <w:rPr>
          <w:rFonts w:ascii="Times New Roman" w:hAnsi="Times New Roman"/>
          <w:b w:val="0"/>
          <w:bCs/>
          <w:sz w:val="22"/>
          <w:szCs w:val="22"/>
        </w:rPr>
        <w:t xml:space="preserve">Покупець здійснює оплату за товар в безготівковому порядку </w:t>
      </w:r>
      <w:r w:rsidR="00137668" w:rsidRPr="000428C3">
        <w:rPr>
          <w:rFonts w:ascii="Times New Roman" w:hAnsi="Times New Roman"/>
          <w:b w:val="0"/>
          <w:bCs/>
          <w:sz w:val="22"/>
          <w:szCs w:val="22"/>
        </w:rPr>
        <w:t>за фактом його постачання</w:t>
      </w:r>
      <w:r w:rsidR="000428C3" w:rsidRPr="000428C3">
        <w:rPr>
          <w:rFonts w:ascii="Times New Roman" w:hAnsi="Times New Roman"/>
          <w:b w:val="0"/>
          <w:bCs/>
          <w:sz w:val="22"/>
          <w:szCs w:val="22"/>
        </w:rPr>
        <w:t xml:space="preserve"> </w:t>
      </w:r>
      <w:r w:rsidR="000428C3" w:rsidRPr="000428C3">
        <w:rPr>
          <w:rFonts w:ascii="Times New Roman" w:hAnsi="Times New Roman" w:cs="Courier New"/>
          <w:b w:val="0"/>
          <w:bCs/>
          <w:sz w:val="22"/>
          <w:szCs w:val="22"/>
        </w:rPr>
        <w:t>на підставі наданої Постачальником накладної, що засвідчує передачу-приймання товару</w:t>
      </w:r>
      <w:r w:rsidR="00137668" w:rsidRPr="000428C3">
        <w:rPr>
          <w:rFonts w:ascii="Times New Roman" w:hAnsi="Times New Roman"/>
          <w:b w:val="0"/>
          <w:bCs/>
          <w:sz w:val="22"/>
          <w:szCs w:val="22"/>
        </w:rPr>
        <w:t>. Датою здійснення будь-яких платежів Покупцем за цим Договором є дата списання відповідних коштів з розрахункового рахунку Покупця.</w:t>
      </w:r>
    </w:p>
    <w:p w14:paraId="5A006823" w14:textId="3B434A61" w:rsidR="00137668" w:rsidRPr="00137668" w:rsidRDefault="00137668" w:rsidP="00137668">
      <w:pPr>
        <w:pStyle w:val="14"/>
        <w:ind w:left="0" w:firstLine="567"/>
        <w:jc w:val="both"/>
        <w:rPr>
          <w:rFonts w:ascii="Times New Roman" w:hAnsi="Times New Roman"/>
          <w:b w:val="0"/>
          <w:bCs/>
          <w:sz w:val="22"/>
          <w:szCs w:val="22"/>
        </w:rPr>
      </w:pPr>
      <w:r w:rsidRPr="00137668">
        <w:rPr>
          <w:rFonts w:ascii="Times New Roman" w:hAnsi="Times New Roman"/>
          <w:b w:val="0"/>
          <w:bCs/>
          <w:sz w:val="22"/>
          <w:szCs w:val="22"/>
        </w:rPr>
        <w:t xml:space="preserve">4.2. Оплата здійснюється відповідно до ст. 49 Бюджетного кодексу України. </w:t>
      </w:r>
    </w:p>
    <w:p w14:paraId="5CA7E8B8" w14:textId="77777777" w:rsidR="00137668" w:rsidRPr="00137668" w:rsidRDefault="00137668" w:rsidP="00137668">
      <w:pPr>
        <w:pStyle w:val="14"/>
        <w:ind w:left="0" w:firstLine="567"/>
        <w:jc w:val="both"/>
        <w:rPr>
          <w:rFonts w:ascii="Times New Roman" w:hAnsi="Times New Roman"/>
          <w:b w:val="0"/>
          <w:bCs/>
          <w:sz w:val="22"/>
          <w:szCs w:val="22"/>
        </w:rPr>
      </w:pPr>
      <w:r w:rsidRPr="00137668">
        <w:rPr>
          <w:rFonts w:ascii="Times New Roman" w:hAnsi="Times New Roman"/>
          <w:b w:val="0"/>
          <w:bCs/>
          <w:sz w:val="22"/>
          <w:szCs w:val="22"/>
        </w:rPr>
        <w:t>4.3.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3097CB2A" w14:textId="77777777" w:rsidR="00137668" w:rsidRPr="00137668" w:rsidRDefault="00137668" w:rsidP="00137668">
      <w:pPr>
        <w:pStyle w:val="14"/>
        <w:ind w:left="0" w:firstLine="567"/>
        <w:jc w:val="both"/>
        <w:rPr>
          <w:rFonts w:ascii="Times New Roman" w:hAnsi="Times New Roman"/>
          <w:b w:val="0"/>
          <w:bCs/>
          <w:sz w:val="22"/>
          <w:szCs w:val="22"/>
        </w:rPr>
      </w:pPr>
      <w:r w:rsidRPr="00137668">
        <w:rPr>
          <w:rFonts w:ascii="Times New Roman" w:hAnsi="Times New Roman"/>
          <w:b w:val="0"/>
          <w:bCs/>
          <w:sz w:val="22"/>
          <w:szCs w:val="22"/>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7DAF87AB" w14:textId="559AA336" w:rsidR="001538D3" w:rsidRPr="00B675AD" w:rsidRDefault="001538D3" w:rsidP="00137668">
      <w:pPr>
        <w:pStyle w:val="14"/>
        <w:ind w:left="0" w:firstLine="567"/>
        <w:jc w:val="both"/>
        <w:rPr>
          <w:rFonts w:ascii="Times New Roman" w:hAnsi="Times New Roman"/>
          <w:b w:val="0"/>
          <w:bCs/>
          <w:sz w:val="22"/>
          <w:szCs w:val="22"/>
          <w:lang w:val="en-US"/>
        </w:rPr>
      </w:pPr>
      <w:r w:rsidRPr="00137668">
        <w:rPr>
          <w:rFonts w:ascii="Times New Roman" w:hAnsi="Times New Roman"/>
          <w:b w:val="0"/>
          <w:bCs/>
          <w:sz w:val="22"/>
          <w:szCs w:val="22"/>
        </w:rPr>
        <w:t>4.</w:t>
      </w:r>
      <w:r w:rsidR="00137668">
        <w:rPr>
          <w:rFonts w:ascii="Times New Roman" w:hAnsi="Times New Roman"/>
          <w:b w:val="0"/>
          <w:bCs/>
          <w:sz w:val="22"/>
          <w:szCs w:val="22"/>
        </w:rPr>
        <w:t>5</w:t>
      </w:r>
      <w:r w:rsidRPr="00137668">
        <w:rPr>
          <w:rFonts w:ascii="Times New Roman" w:hAnsi="Times New Roman"/>
          <w:b w:val="0"/>
          <w:bCs/>
          <w:sz w:val="22"/>
          <w:szCs w:val="22"/>
        </w:rPr>
        <w:t>. До накладної додається:</w:t>
      </w:r>
      <w:bookmarkStart w:id="22" w:name="53"/>
      <w:bookmarkEnd w:id="22"/>
      <w:r w:rsidRPr="00137668">
        <w:rPr>
          <w:rFonts w:ascii="Times New Roman" w:hAnsi="Times New Roman"/>
          <w:b w:val="0"/>
          <w:bCs/>
          <w:sz w:val="22"/>
          <w:szCs w:val="22"/>
        </w:rPr>
        <w:t xml:space="preserve"> сертифікат якості товару або інший документ, що посвідчує якість товару.</w:t>
      </w:r>
    </w:p>
    <w:p w14:paraId="51F4B97C" w14:textId="0BDEFB11" w:rsidR="001538D3" w:rsidRDefault="00137668"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bookmarkStart w:id="23" w:name="55"/>
      <w:bookmarkEnd w:id="23"/>
      <w:r>
        <w:rPr>
          <w:rFonts w:ascii="Times New Roman" w:hAnsi="Times New Roman" w:cs="Times New Roman"/>
          <w:b/>
        </w:rPr>
        <w:t>5</w:t>
      </w:r>
      <w:r w:rsidR="001538D3" w:rsidRPr="001538D3">
        <w:rPr>
          <w:rFonts w:ascii="Times New Roman" w:hAnsi="Times New Roman" w:cs="Times New Roman"/>
          <w:b/>
        </w:rPr>
        <w:t xml:space="preserve">. Поставка товарів </w:t>
      </w:r>
      <w:bookmarkStart w:id="24" w:name="56"/>
      <w:bookmarkEnd w:id="24"/>
    </w:p>
    <w:p w14:paraId="7AE70A9E" w14:textId="77777777" w:rsidR="00D56FED" w:rsidRPr="001538D3" w:rsidRDefault="00D56FED"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6009F0E9" w14:textId="77777777" w:rsidR="00137668" w:rsidRPr="00137668" w:rsidRDefault="00137668" w:rsidP="00137668">
      <w:pPr>
        <w:pStyle w:val="14"/>
        <w:ind w:left="0" w:firstLine="567"/>
        <w:jc w:val="both"/>
        <w:rPr>
          <w:rFonts w:ascii="Times New Roman" w:hAnsi="Times New Roman"/>
          <w:b w:val="0"/>
          <w:bCs/>
          <w:sz w:val="22"/>
          <w:szCs w:val="22"/>
          <w:shd w:val="clear" w:color="auto" w:fill="FFFFFF"/>
        </w:rPr>
      </w:pPr>
      <w:bookmarkStart w:id="25" w:name="59"/>
      <w:bookmarkStart w:id="26" w:name="60"/>
      <w:bookmarkEnd w:id="25"/>
      <w:bookmarkEnd w:id="26"/>
      <w:r w:rsidRPr="00137668">
        <w:rPr>
          <w:rFonts w:ascii="Times New Roman" w:hAnsi="Times New Roman"/>
          <w:b w:val="0"/>
          <w:bCs/>
          <w:sz w:val="22"/>
          <w:szCs w:val="22"/>
          <w:shd w:val="clear" w:color="auto" w:fill="FFFFFF"/>
        </w:rPr>
        <w:t>5.1. Поставка Товару здійснюється 1</w:t>
      </w:r>
      <w:r w:rsidRPr="00137668">
        <w:rPr>
          <w:rFonts w:ascii="Times New Roman" w:hAnsi="Times New Roman"/>
          <w:b w:val="0"/>
          <w:bCs/>
          <w:sz w:val="22"/>
          <w:szCs w:val="22"/>
          <w:shd w:val="clear" w:color="auto" w:fill="FFFFFF"/>
          <w:lang w:val="en-US"/>
        </w:rPr>
        <w:t xml:space="preserve"> </w:t>
      </w:r>
      <w:r w:rsidRPr="00137668">
        <w:rPr>
          <w:rFonts w:ascii="Times New Roman" w:hAnsi="Times New Roman"/>
          <w:b w:val="0"/>
          <w:bCs/>
          <w:sz w:val="22"/>
          <w:szCs w:val="22"/>
          <w:shd w:val="clear" w:color="auto" w:fill="FFFFFF"/>
        </w:rPr>
        <w:t xml:space="preserve">раз на тиждень протягом строку дії цього Договору </w:t>
      </w:r>
      <w:r w:rsidRPr="00137668">
        <w:rPr>
          <w:rFonts w:ascii="Times New Roman" w:hAnsi="Times New Roman"/>
          <w:b w:val="0"/>
          <w:bCs/>
          <w:spacing w:val="-2"/>
          <w:sz w:val="22"/>
          <w:szCs w:val="22"/>
        </w:rPr>
        <w:t xml:space="preserve">окремими партіями </w:t>
      </w:r>
      <w:r w:rsidRPr="00137668">
        <w:rPr>
          <w:rFonts w:ascii="Times New Roman" w:hAnsi="Times New Roman"/>
          <w:b w:val="0"/>
          <w:bCs/>
          <w:sz w:val="22"/>
          <w:szCs w:val="22"/>
          <w:shd w:val="clear" w:color="auto" w:fill="FFFFFF"/>
        </w:rPr>
        <w:t>на підставі Заявки Покупця.</w:t>
      </w:r>
      <w:r w:rsidRPr="00137668">
        <w:rPr>
          <w:rFonts w:ascii="Times New Roman" w:hAnsi="Times New Roman"/>
          <w:b w:val="0"/>
          <w:bCs/>
          <w:sz w:val="22"/>
          <w:szCs w:val="22"/>
        </w:rPr>
        <w:t xml:space="preserve"> Постачальник протягом 2 (двох) робочих днів з дня отримання Заявки Покупця на поставку Товару, поставляє Покупцю Товар відповідно до заявки. </w:t>
      </w:r>
    </w:p>
    <w:p w14:paraId="786BFF1F" w14:textId="246F0BA6"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5.2. Місце поставки (передачі) Товару: Київська обл. Вишгородський р-н., с. Лютіж, урочище «Туровча лісова», 2.</w:t>
      </w:r>
    </w:p>
    <w:p w14:paraId="6227385A" w14:textId="531EABF5"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5.3. Порядок надання Заявок та приймання-передачі Товару.</w:t>
      </w:r>
    </w:p>
    <w:p w14:paraId="15A9CAB6" w14:textId="68E4F113" w:rsidR="00137668" w:rsidRPr="00FF6E43" w:rsidRDefault="00137668" w:rsidP="00137668">
      <w:pPr>
        <w:pStyle w:val="14"/>
        <w:ind w:left="0" w:firstLine="567"/>
        <w:jc w:val="both"/>
        <w:rPr>
          <w:rFonts w:ascii="Times New Roman" w:hAnsi="Times New Roman"/>
          <w:b w:val="0"/>
          <w:spacing w:val="-2"/>
          <w:sz w:val="22"/>
          <w:szCs w:val="22"/>
        </w:rPr>
      </w:pPr>
      <w:r w:rsidRPr="00137668">
        <w:rPr>
          <w:rFonts w:ascii="Times New Roman" w:hAnsi="Times New Roman"/>
          <w:b w:val="0"/>
          <w:bCs/>
          <w:sz w:val="22"/>
          <w:szCs w:val="22"/>
          <w:shd w:val="clear" w:color="auto" w:fill="FFFFFF"/>
        </w:rPr>
        <w:t xml:space="preserve">5.3.1. </w:t>
      </w:r>
      <w:r w:rsidRPr="00137668">
        <w:rPr>
          <w:rFonts w:ascii="Times New Roman" w:hAnsi="Times New Roman"/>
          <w:b w:val="0"/>
          <w:bCs/>
          <w:sz w:val="22"/>
          <w:szCs w:val="22"/>
        </w:rPr>
        <w:t>Поставка Товару здійснюється окремими партіями відповідно до письмових Заявок Покупця</w:t>
      </w:r>
      <w:r w:rsidRPr="00137668">
        <w:rPr>
          <w:rFonts w:ascii="Times New Roman" w:hAnsi="Times New Roman"/>
          <w:b w:val="0"/>
          <w:bCs/>
          <w:spacing w:val="-2"/>
          <w:sz w:val="22"/>
          <w:szCs w:val="22"/>
        </w:rPr>
        <w:t xml:space="preserve"> з зазначенням необхідних найменувань та кількості Товару в межах Специфікації Договору. </w:t>
      </w:r>
      <w:r w:rsidR="00FF6E43" w:rsidRPr="00FF6E43">
        <w:rPr>
          <w:rFonts w:ascii="Times New Roman" w:hAnsi="Times New Roman"/>
          <w:b w:val="0"/>
          <w:sz w:val="22"/>
          <w:szCs w:val="22"/>
        </w:rPr>
        <w:t>Поставка товару здійснюється з 9.00 год. -16.00 год.</w:t>
      </w:r>
      <w:r w:rsidRPr="00FF6E43">
        <w:rPr>
          <w:rFonts w:ascii="Times New Roman" w:hAnsi="Times New Roman"/>
          <w:b w:val="0"/>
          <w:spacing w:val="-2"/>
          <w:sz w:val="22"/>
          <w:szCs w:val="22"/>
        </w:rPr>
        <w:t xml:space="preserve"> </w:t>
      </w:r>
    </w:p>
    <w:p w14:paraId="2DD25ED1" w14:textId="5AB7A8E0"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 xml:space="preserve">5.3.2. Заявки повинні містити наступне: </w:t>
      </w:r>
    </w:p>
    <w:p w14:paraId="7A8C4254" w14:textId="77777777"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найменування Товару;</w:t>
      </w:r>
    </w:p>
    <w:p w14:paraId="71D97883" w14:textId="77777777"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одиниці виміру Товару;</w:t>
      </w:r>
    </w:p>
    <w:p w14:paraId="3EF13E4A" w14:textId="77777777"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кількість Товару;</w:t>
      </w:r>
    </w:p>
    <w:p w14:paraId="47EF6ABC" w14:textId="77777777"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z w:val="22"/>
          <w:szCs w:val="22"/>
          <w:shd w:val="clear" w:color="auto" w:fill="FFFFFF"/>
        </w:rPr>
        <w:t>ПІБ, посаду та контактний телефон уповноваженої особи Покупця, яка є відповідальною за прийняття партії Товару.</w:t>
      </w:r>
    </w:p>
    <w:p w14:paraId="46DE7D92" w14:textId="77777777"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pacing w:val="-2"/>
          <w:sz w:val="22"/>
          <w:szCs w:val="22"/>
        </w:rPr>
        <w:t xml:space="preserve">5.3.3 Письмова заявка складається у двох екземплярах, один з яких направляється Покупцем на електронну адресу Постачальника _________________ </w:t>
      </w:r>
      <w:r w:rsidRPr="00137668">
        <w:rPr>
          <w:rFonts w:ascii="Times New Roman" w:hAnsi="Times New Roman"/>
          <w:b w:val="0"/>
          <w:bCs/>
          <w:i/>
          <w:spacing w:val="-2"/>
          <w:sz w:val="22"/>
          <w:szCs w:val="22"/>
        </w:rPr>
        <w:t>(зазначається учасником)</w:t>
      </w:r>
      <w:r w:rsidRPr="00137668">
        <w:rPr>
          <w:rFonts w:ascii="Times New Roman" w:hAnsi="Times New Roman"/>
          <w:b w:val="0"/>
          <w:bCs/>
          <w:spacing w:val="-2"/>
          <w:sz w:val="22"/>
          <w:szCs w:val="22"/>
        </w:rPr>
        <w:t xml:space="preserve">, з подальшим направленням на поштову адресу Постачальника: ______________________ </w:t>
      </w:r>
      <w:r w:rsidRPr="00137668">
        <w:rPr>
          <w:rFonts w:ascii="Times New Roman" w:hAnsi="Times New Roman"/>
          <w:b w:val="0"/>
          <w:bCs/>
          <w:i/>
          <w:spacing w:val="-2"/>
          <w:sz w:val="22"/>
          <w:szCs w:val="22"/>
        </w:rPr>
        <w:t>(зазначається учасником)</w:t>
      </w:r>
      <w:r w:rsidRPr="00137668">
        <w:rPr>
          <w:rFonts w:ascii="Times New Roman" w:hAnsi="Times New Roman"/>
          <w:b w:val="0"/>
          <w:bCs/>
          <w:spacing w:val="-2"/>
          <w:sz w:val="22"/>
          <w:szCs w:val="22"/>
        </w:rPr>
        <w:t xml:space="preserve">, </w:t>
      </w:r>
      <w:r w:rsidRPr="00137668">
        <w:rPr>
          <w:rFonts w:ascii="Times New Roman" w:hAnsi="Times New Roman"/>
          <w:b w:val="0"/>
          <w:bCs/>
          <w:spacing w:val="-2"/>
          <w:sz w:val="22"/>
          <w:szCs w:val="22"/>
        </w:rPr>
        <w:lastRenderedPageBreak/>
        <w:t>або надається власноруч уповноваженій особі Постачальника, а інший екземпляр Заявки залишається у Покупця.</w:t>
      </w:r>
    </w:p>
    <w:p w14:paraId="60842A9F" w14:textId="77777777"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pacing w:val="-2"/>
          <w:sz w:val="22"/>
          <w:szCs w:val="22"/>
        </w:rPr>
        <w:t xml:space="preserve">5.3.4 Постачальник зобов’язаний здійснити поставку (передачу) Товару протягом строку, вказаного в п. 5.1 Договору, з дати отримання письмової заявки від </w:t>
      </w:r>
      <w:r w:rsidRPr="00137668">
        <w:rPr>
          <w:rFonts w:ascii="Times New Roman" w:hAnsi="Times New Roman"/>
          <w:b w:val="0"/>
          <w:bCs/>
          <w:sz w:val="22"/>
          <w:szCs w:val="22"/>
        </w:rPr>
        <w:t>Покупця.</w:t>
      </w:r>
    </w:p>
    <w:p w14:paraId="4963F4C5" w14:textId="77777777"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pacing w:val="-2"/>
          <w:sz w:val="22"/>
          <w:szCs w:val="22"/>
        </w:rPr>
        <w:t>5.3.5. Передача/приймання Товару відбувається за адресою, вказаною Договорі.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Pr="00137668">
        <w:rPr>
          <w:rFonts w:ascii="Times New Roman" w:hAnsi="Times New Roman"/>
          <w:b w:val="0"/>
          <w:bCs/>
          <w:sz w:val="22"/>
          <w:szCs w:val="22"/>
        </w:rPr>
        <w:t>.</w:t>
      </w:r>
    </w:p>
    <w:p w14:paraId="1AB20FB2" w14:textId="77777777"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pacing w:val="-2"/>
          <w:sz w:val="22"/>
          <w:szCs w:val="22"/>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3C10E93F" w14:textId="77777777"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pacing w:val="-2"/>
          <w:sz w:val="22"/>
          <w:szCs w:val="22"/>
        </w:rPr>
        <w:t>5.3.6 У разі виявлення невідповідності Товару вимогам Договору та/або поставки неякісного Товару чи інших невідповідностей Товару, видаткова накладна на Товар Покупцем не підписуються, при цьому складається Акт про невідповідність за участю представника Постачальника, який супроводжує поставлений 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пп.5.3.3. договору протягом 2 (двох)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2 (двох) робочих днів з дати підписання Акта про невідповідність.</w:t>
      </w:r>
    </w:p>
    <w:p w14:paraId="6FD0D799" w14:textId="77777777" w:rsidR="00137668" w:rsidRPr="00137668" w:rsidRDefault="00137668" w:rsidP="00137668">
      <w:pPr>
        <w:pStyle w:val="14"/>
        <w:ind w:left="0" w:firstLine="567"/>
        <w:jc w:val="both"/>
        <w:rPr>
          <w:rFonts w:ascii="Times New Roman" w:hAnsi="Times New Roman"/>
          <w:b w:val="0"/>
          <w:bCs/>
          <w:sz w:val="22"/>
          <w:szCs w:val="22"/>
        </w:rPr>
      </w:pPr>
      <w:r w:rsidRPr="00137668">
        <w:rPr>
          <w:rFonts w:ascii="Times New Roman" w:hAnsi="Times New Roman"/>
          <w:b w:val="0"/>
          <w:bCs/>
          <w:sz w:val="22"/>
          <w:szCs w:val="22"/>
        </w:rPr>
        <w:t>5.4. При передачі Товару Постачальник надає Покупцю</w:t>
      </w:r>
      <w:r w:rsidRPr="00137668">
        <w:rPr>
          <w:rFonts w:ascii="Times New Roman" w:hAnsi="Times New Roman"/>
          <w:b w:val="0"/>
          <w:bCs/>
          <w:sz w:val="22"/>
          <w:szCs w:val="22"/>
          <w:shd w:val="clear" w:color="auto" w:fill="FFFFFF"/>
        </w:rPr>
        <w:t xml:space="preserve"> належним чином оформлені: оригінали видаткової накладної </w:t>
      </w:r>
      <w:r w:rsidRPr="00137668">
        <w:rPr>
          <w:rFonts w:ascii="Times New Roman" w:hAnsi="Times New Roman"/>
          <w:b w:val="0"/>
          <w:bCs/>
          <w:sz w:val="22"/>
          <w:szCs w:val="22"/>
        </w:rPr>
        <w:t>та документи, які підтверджують якість Товару.</w:t>
      </w:r>
    </w:p>
    <w:p w14:paraId="39EBEDE3" w14:textId="52D66F2B" w:rsidR="00137668" w:rsidRPr="00137668" w:rsidRDefault="00137668" w:rsidP="00137668">
      <w:pPr>
        <w:pStyle w:val="14"/>
        <w:ind w:left="0" w:firstLine="567"/>
        <w:jc w:val="both"/>
        <w:rPr>
          <w:rFonts w:ascii="Times New Roman" w:hAnsi="Times New Roman"/>
          <w:b w:val="0"/>
          <w:bCs/>
          <w:color w:val="FF0000"/>
          <w:sz w:val="22"/>
          <w:szCs w:val="22"/>
          <w:shd w:val="clear" w:color="auto" w:fill="FFFFFF"/>
        </w:rPr>
      </w:pPr>
      <w:r w:rsidRPr="00137668">
        <w:rPr>
          <w:rFonts w:ascii="Times New Roman" w:hAnsi="Times New Roman"/>
          <w:b w:val="0"/>
          <w:bCs/>
          <w:sz w:val="22"/>
          <w:szCs w:val="22"/>
          <w:shd w:val="clear" w:color="auto" w:fill="FFFFFF"/>
        </w:rPr>
        <w:t xml:space="preserve">5.5.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14:paraId="2B11E71F" w14:textId="07739DA4"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 xml:space="preserve">5.6. Датою поставки партії Товару вважається дата передачі Постачальником Покупцю Товару згідно з підписаною Сторонами видатковою накладною. </w:t>
      </w:r>
    </w:p>
    <w:p w14:paraId="68DC58F1" w14:textId="797347F5" w:rsidR="00137668" w:rsidRPr="00137668" w:rsidRDefault="00137668" w:rsidP="00137668">
      <w:pPr>
        <w:pStyle w:val="14"/>
        <w:ind w:left="0" w:firstLine="567"/>
        <w:jc w:val="both"/>
        <w:rPr>
          <w:rFonts w:ascii="Times New Roman" w:hAnsi="Times New Roman"/>
          <w:b w:val="0"/>
          <w:bCs/>
          <w:sz w:val="22"/>
          <w:szCs w:val="22"/>
          <w:shd w:val="clear" w:color="auto" w:fill="FFFFFF"/>
        </w:rPr>
      </w:pPr>
      <w:r w:rsidRPr="00137668">
        <w:rPr>
          <w:rFonts w:ascii="Times New Roman" w:hAnsi="Times New Roman"/>
          <w:b w:val="0"/>
          <w:bCs/>
          <w:sz w:val="22"/>
          <w:szCs w:val="22"/>
          <w:shd w:val="clear" w:color="auto" w:fill="FFFFFF"/>
        </w:rPr>
        <w:t xml:space="preserve">5.7. </w:t>
      </w:r>
      <w:r w:rsidRPr="00137668">
        <w:rPr>
          <w:rFonts w:ascii="Times New Roman" w:hAnsi="Times New Roman"/>
          <w:b w:val="0"/>
          <w:bCs/>
          <w:spacing w:val="-2"/>
          <w:sz w:val="22"/>
          <w:szCs w:val="22"/>
        </w:rPr>
        <w:t xml:space="preserve">Право власності на Товар від Постачальника до </w:t>
      </w:r>
      <w:r w:rsidRPr="00137668">
        <w:rPr>
          <w:rFonts w:ascii="Times New Roman" w:hAnsi="Times New Roman"/>
          <w:b w:val="0"/>
          <w:bCs/>
          <w:sz w:val="22"/>
          <w:szCs w:val="22"/>
        </w:rPr>
        <w:t>Покупця</w:t>
      </w:r>
      <w:r w:rsidRPr="00137668">
        <w:rPr>
          <w:rFonts w:ascii="Times New Roman" w:hAnsi="Times New Roman"/>
          <w:b w:val="0"/>
          <w:bCs/>
          <w:spacing w:val="-2"/>
          <w:sz w:val="22"/>
          <w:szCs w:val="22"/>
        </w:rPr>
        <w:t xml:space="preserve"> переходить після передачі Товару та підписання Сторонами видаткової накладної на Товар</w:t>
      </w:r>
      <w:r w:rsidRPr="00137668">
        <w:rPr>
          <w:rFonts w:ascii="Times New Roman" w:hAnsi="Times New Roman"/>
          <w:b w:val="0"/>
          <w:bCs/>
          <w:sz w:val="22"/>
          <w:szCs w:val="22"/>
          <w:shd w:val="clear" w:color="auto" w:fill="FFFFFF"/>
        </w:rPr>
        <w:t xml:space="preserve">. </w:t>
      </w:r>
    </w:p>
    <w:p w14:paraId="684CF6BB" w14:textId="569C88B9" w:rsidR="00137668" w:rsidRPr="00137668" w:rsidRDefault="00137668" w:rsidP="00137668">
      <w:pPr>
        <w:pStyle w:val="14"/>
        <w:ind w:left="0" w:firstLine="567"/>
        <w:jc w:val="both"/>
        <w:rPr>
          <w:rFonts w:ascii="Times New Roman" w:hAnsi="Times New Roman"/>
          <w:b w:val="0"/>
          <w:bCs/>
          <w:spacing w:val="-2"/>
          <w:sz w:val="22"/>
          <w:szCs w:val="22"/>
        </w:rPr>
      </w:pPr>
      <w:r w:rsidRPr="00137668">
        <w:rPr>
          <w:rFonts w:ascii="Times New Roman" w:hAnsi="Times New Roman"/>
          <w:b w:val="0"/>
          <w:bCs/>
          <w:sz w:val="22"/>
          <w:szCs w:val="22"/>
          <w:shd w:val="clear" w:color="auto" w:fill="FFFFFF"/>
        </w:rPr>
        <w:t xml:space="preserve">5.8. Ризик </w:t>
      </w:r>
      <w:r w:rsidRPr="00137668">
        <w:rPr>
          <w:rFonts w:ascii="Times New Roman" w:hAnsi="Times New Roman"/>
          <w:b w:val="0"/>
          <w:bCs/>
          <w:spacing w:val="-2"/>
          <w:sz w:val="22"/>
          <w:szCs w:val="22"/>
        </w:rPr>
        <w:t xml:space="preserve">випадкової загибелі, втрати або пошкодження Товару переходять до Покупця з моменту передачі Товару Покупцю та підписання Сторонами видаткової накладної на Товар. </w:t>
      </w:r>
    </w:p>
    <w:p w14:paraId="6D3BE350" w14:textId="77777777" w:rsidR="00D56FED" w:rsidRDefault="00D56FED"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66516775" w14:textId="77777777" w:rsidR="00D56FED" w:rsidRPr="00487D5F" w:rsidRDefault="00D56FED" w:rsidP="00D56FED">
      <w:pPr>
        <w:pStyle w:val="13"/>
        <w:jc w:val="both"/>
        <w:rPr>
          <w:shd w:val="clear" w:color="auto" w:fill="FFFFFF"/>
          <w:lang w:val="uk-UA"/>
        </w:rPr>
      </w:pPr>
      <w:bookmarkStart w:id="27" w:name="80"/>
      <w:bookmarkStart w:id="28" w:name="81"/>
      <w:bookmarkEnd w:id="27"/>
      <w:bookmarkEnd w:id="28"/>
    </w:p>
    <w:p w14:paraId="09B91CC6" w14:textId="5647165A"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b/>
        </w:rPr>
      </w:pPr>
      <w:r>
        <w:rPr>
          <w:rFonts w:ascii="Times New Roman" w:hAnsi="Times New Roman" w:cs="Courier New"/>
          <w:b/>
        </w:rPr>
        <w:t xml:space="preserve">6. Права та обов'язки сторін </w:t>
      </w:r>
      <w:bookmarkStart w:id="29" w:name="62"/>
      <w:bookmarkEnd w:id="29"/>
    </w:p>
    <w:p w14:paraId="1D919B11"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Courier New"/>
        </w:rPr>
      </w:pPr>
      <w:r>
        <w:rPr>
          <w:rFonts w:ascii="Times New Roman" w:hAnsi="Times New Roman" w:cs="Courier New"/>
        </w:rPr>
        <w:t>6.1. Покупець зобов'язаний:</w:t>
      </w:r>
    </w:p>
    <w:p w14:paraId="75F6AB6C"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0" w:name="63"/>
      <w:bookmarkEnd w:id="30"/>
      <w:r>
        <w:rPr>
          <w:rFonts w:ascii="Times New Roman" w:hAnsi="Times New Roman" w:cs="Courier New"/>
        </w:rPr>
        <w:t>6.1.1.Своєчасно та в повному обсязі сплачувати за поставлені товари;</w:t>
      </w:r>
    </w:p>
    <w:p w14:paraId="131B3CAF"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1" w:name="64"/>
      <w:bookmarkEnd w:id="31"/>
      <w:r>
        <w:rPr>
          <w:rFonts w:ascii="Times New Roman" w:hAnsi="Times New Roman" w:cs="Courier New"/>
        </w:rPr>
        <w:t>6.1.2. Приймати поставлені товари відповідно до інструкції П-6, П-7;</w:t>
      </w:r>
    </w:p>
    <w:p w14:paraId="16F3AF2A"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r>
        <w:rPr>
          <w:rFonts w:ascii="Times New Roman" w:hAnsi="Times New Roman" w:cs="Courier New"/>
        </w:rPr>
        <w:t>6.2. Покупець має право:</w:t>
      </w:r>
    </w:p>
    <w:p w14:paraId="1D938A78"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2" w:name="67"/>
      <w:bookmarkEnd w:id="32"/>
      <w:r>
        <w:rPr>
          <w:rFonts w:ascii="Times New Roman" w:hAnsi="Times New Roman" w:cs="Courier New"/>
        </w:rPr>
        <w:t>6.2.1.Достроково розірвати цей Договір у разі невиконання зобов'язань Постачальником, повідомивши про це його у строк 30 календарних днів;</w:t>
      </w:r>
    </w:p>
    <w:p w14:paraId="4033D783"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3" w:name="68"/>
      <w:bookmarkEnd w:id="33"/>
      <w:r>
        <w:rPr>
          <w:rFonts w:ascii="Times New Roman" w:hAnsi="Times New Roman" w:cs="Courier New"/>
        </w:rPr>
        <w:t>6.2.2. Контролювати поставку товарів у строки, встановлені цим Договором;</w:t>
      </w:r>
    </w:p>
    <w:p w14:paraId="1FDFA617"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4" w:name="69"/>
      <w:bookmarkEnd w:id="34"/>
      <w:r>
        <w:rPr>
          <w:rFonts w:ascii="Times New Roman" w:hAnsi="Times New Roman" w:cs="Courier New"/>
        </w:rPr>
        <w:t>6.2.3. Зменшувати обсяг закупівлі товарів та загальну ціну цього Договору залежно від реального фінансування видатків. У такому разі Сторони вносять відповідні зміни до цього Договору;</w:t>
      </w:r>
    </w:p>
    <w:p w14:paraId="61F3909A" w14:textId="1A039E05"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5" w:name="70"/>
      <w:bookmarkEnd w:id="35"/>
      <w:r>
        <w:rPr>
          <w:rFonts w:ascii="Times New Roman" w:hAnsi="Times New Roman" w:cs="Courier New"/>
        </w:rPr>
        <w:t>6.2.4. Повернути накладну Постачальнику без здійснення оплати в разі неналежного її оформлення або інших документів, зазначених у пункті 4.</w:t>
      </w:r>
      <w:r w:rsidR="000428C3">
        <w:rPr>
          <w:rFonts w:ascii="Times New Roman" w:hAnsi="Times New Roman" w:cs="Courier New"/>
        </w:rPr>
        <w:t>5</w:t>
      </w:r>
      <w:r>
        <w:rPr>
          <w:rFonts w:ascii="Times New Roman" w:hAnsi="Times New Roman" w:cs="Courier New"/>
        </w:rPr>
        <w:t xml:space="preserve"> розділу IV цього Договору (відсутність печатки, підписів тощо);</w:t>
      </w:r>
    </w:p>
    <w:p w14:paraId="5974349F"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6" w:name="72"/>
      <w:bookmarkEnd w:id="36"/>
      <w:r>
        <w:rPr>
          <w:rFonts w:ascii="Times New Roman" w:hAnsi="Times New Roman" w:cs="Courier New"/>
        </w:rPr>
        <w:t>6.3. Постачальник зобов'язаний:</w:t>
      </w:r>
    </w:p>
    <w:p w14:paraId="5A13A049"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7" w:name="73"/>
      <w:bookmarkEnd w:id="37"/>
      <w:r>
        <w:rPr>
          <w:rFonts w:ascii="Times New Roman" w:hAnsi="Times New Roman" w:cs="Courier New"/>
        </w:rPr>
        <w:t>6.3.1. Забезпечити поставку товарів у строки, встановлені цим Договором;</w:t>
      </w:r>
    </w:p>
    <w:p w14:paraId="3DF8F945"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8" w:name="74"/>
      <w:bookmarkEnd w:id="38"/>
      <w:r>
        <w:rPr>
          <w:rFonts w:ascii="Times New Roman" w:hAnsi="Times New Roman" w:cs="Courier New"/>
        </w:rPr>
        <w:t>6.3.2. Забезпечити поставку товарів, якість яких відповідає умовам, установленим розділом II цього Договору;</w:t>
      </w:r>
    </w:p>
    <w:p w14:paraId="137FA35C"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39" w:name="75"/>
      <w:bookmarkStart w:id="40" w:name="76"/>
      <w:bookmarkEnd w:id="39"/>
      <w:bookmarkEnd w:id="40"/>
      <w:r>
        <w:rPr>
          <w:rFonts w:ascii="Times New Roman" w:hAnsi="Times New Roman" w:cs="Courier New"/>
        </w:rPr>
        <w:t>6.4. Постачальник має право:</w:t>
      </w:r>
    </w:p>
    <w:p w14:paraId="22AACB5A"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41" w:name="77"/>
      <w:bookmarkEnd w:id="41"/>
      <w:r>
        <w:rPr>
          <w:rFonts w:ascii="Times New Roman" w:hAnsi="Times New Roman" w:cs="Courier New"/>
        </w:rPr>
        <w:t>6.4.1. Своєчасно та в повному обсязі отримувати плату за поставлені товари;</w:t>
      </w:r>
    </w:p>
    <w:p w14:paraId="0D4807C0"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42" w:name="78"/>
      <w:bookmarkEnd w:id="42"/>
      <w:r>
        <w:rPr>
          <w:rFonts w:ascii="Times New Roman" w:hAnsi="Times New Roman" w:cs="Courier New"/>
        </w:rPr>
        <w:t>6.4.2. На дострокову поставку товарів за письмовим погодженням Покупця;</w:t>
      </w:r>
    </w:p>
    <w:p w14:paraId="1F5E123D" w14:textId="77777777" w:rsidR="00D56FED" w:rsidRDefault="00D56FED"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bookmarkStart w:id="43" w:name="79"/>
      <w:bookmarkEnd w:id="43"/>
      <w:r>
        <w:rPr>
          <w:rFonts w:ascii="Times New Roman" w:hAnsi="Times New Roman" w:cs="Courier New"/>
        </w:rPr>
        <w:t>6.4.3. У разі невиконання зобов'язань Покупцем Постачальник має право достроково розірвати цей Договір, повідомивши про це Покупця у строк 30 календарних днів.</w:t>
      </w:r>
    </w:p>
    <w:p w14:paraId="24360E80" w14:textId="77777777" w:rsidR="000428C3" w:rsidRDefault="000428C3" w:rsidP="00D5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Courier New"/>
        </w:rPr>
      </w:pPr>
    </w:p>
    <w:p w14:paraId="004FC7FF" w14:textId="77777777" w:rsidR="00D56FED" w:rsidRDefault="00D56FED"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708EFEF0" w14:textId="59B9EF7B" w:rsidR="001538D3" w:rsidRPr="001538D3" w:rsidRDefault="000428C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7</w:t>
      </w:r>
      <w:r w:rsidR="001538D3" w:rsidRPr="001538D3">
        <w:rPr>
          <w:rFonts w:ascii="Times New Roman" w:hAnsi="Times New Roman" w:cs="Times New Roman"/>
          <w:b/>
        </w:rPr>
        <w:t xml:space="preserve">. Відповідальність сторін </w:t>
      </w:r>
    </w:p>
    <w:p w14:paraId="38D7275D" w14:textId="77777777" w:rsidR="001538D3" w:rsidRPr="001538D3" w:rsidRDefault="001538D3" w:rsidP="0004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bookmarkStart w:id="44" w:name="82"/>
      <w:bookmarkEnd w:id="44"/>
      <w:r w:rsidRPr="001538D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10DDD19" w14:textId="77777777" w:rsidR="001538D3" w:rsidRPr="001538D3" w:rsidRDefault="001538D3" w:rsidP="0004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bookmarkStart w:id="45" w:name="83"/>
      <w:bookmarkEnd w:id="45"/>
      <w:r w:rsidRPr="001538D3">
        <w:rPr>
          <w:rFonts w:ascii="Times New Roman" w:hAnsi="Times New Roman" w:cs="Times New Roman"/>
        </w:rPr>
        <w:t>7.2. У разі невиконання або несвоєчасного виконання зобов'язання при закупівлі товарів Постачальник сплачує Покупцю штрафні санкції (пеню) у розмірі 0,1 відсоток вартості товарів, з яких допущено прострочення виконання за кожний день прострочення, а за прострочення понад 30-ть днів додатково стягується штраф у розмірі 7% вказаної вартості товарів.</w:t>
      </w:r>
    </w:p>
    <w:p w14:paraId="7BE7D867" w14:textId="77777777" w:rsidR="001538D3" w:rsidRPr="001538D3" w:rsidRDefault="001538D3" w:rsidP="0004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bookmarkStart w:id="46" w:name="84"/>
      <w:bookmarkEnd w:id="46"/>
      <w:r w:rsidRPr="001538D3">
        <w:rPr>
          <w:rFonts w:ascii="Times New Roman" w:hAnsi="Times New Roman" w:cs="Times New Roman"/>
        </w:rPr>
        <w:t>7.3. За порушення умов зобов’язання щодо якості товарів Постачальник сплачує штраф у розмірі 20% вартості неякісних товарів.</w:t>
      </w:r>
    </w:p>
    <w:p w14:paraId="0865DCD6" w14:textId="77777777" w:rsidR="001538D3" w:rsidRPr="001538D3" w:rsidRDefault="001538D3" w:rsidP="00042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r w:rsidRPr="001538D3">
        <w:rPr>
          <w:rFonts w:ascii="Times New Roman" w:hAnsi="Times New Roman" w:cs="Times New Roman"/>
        </w:rPr>
        <w:t>7.4. За необґрунтовану відмову від розрахунку за товар Покупець виплачує Постачальнику пеню у розмірі подвійної облікової ставки НБУ, що діяла на момент прострочення, за кожний день прострочення, до моменту повного виконання Покупцем свого зобов’язання по оплаті.</w:t>
      </w:r>
    </w:p>
    <w:p w14:paraId="46D5A322"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14:paraId="0CE01B55" w14:textId="7CC97E64" w:rsidR="001538D3" w:rsidRPr="001538D3" w:rsidRDefault="000428C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bookmarkStart w:id="47" w:name="85"/>
      <w:bookmarkStart w:id="48" w:name="86"/>
      <w:bookmarkEnd w:id="47"/>
      <w:bookmarkEnd w:id="48"/>
      <w:r>
        <w:rPr>
          <w:rFonts w:ascii="Times New Roman" w:hAnsi="Times New Roman" w:cs="Times New Roman"/>
          <w:b/>
        </w:rPr>
        <w:t>8</w:t>
      </w:r>
      <w:r w:rsidR="001538D3" w:rsidRPr="001538D3">
        <w:rPr>
          <w:rFonts w:ascii="Times New Roman" w:hAnsi="Times New Roman" w:cs="Times New Roman"/>
          <w:b/>
        </w:rPr>
        <w:t xml:space="preserve">. Обставини непереборної сили </w:t>
      </w:r>
    </w:p>
    <w:p w14:paraId="0C854667"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bookmarkStart w:id="49" w:name="87"/>
      <w:bookmarkEnd w:id="49"/>
      <w:r w:rsidRPr="001538D3">
        <w:rPr>
          <w:rFonts w:ascii="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0" w:name="88"/>
      <w:bookmarkEnd w:id="50"/>
    </w:p>
    <w:p w14:paraId="6FEA8B92"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538D3">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bookmarkStart w:id="51" w:name="89"/>
      <w:bookmarkEnd w:id="51"/>
    </w:p>
    <w:p w14:paraId="13F95C0C"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538D3">
        <w:rPr>
          <w:rFonts w:ascii="Times New Roman" w:hAnsi="Times New Roman" w:cs="Times New Roman"/>
        </w:rPr>
        <w:t xml:space="preserve">8.3. Доказом виникнення обставин непереборної сили та строку їх дії є відповідні документи, які видаються </w:t>
      </w:r>
      <w:bookmarkStart w:id="52" w:name="90"/>
      <w:bookmarkStart w:id="53" w:name="91"/>
      <w:bookmarkEnd w:id="52"/>
      <w:bookmarkEnd w:id="53"/>
      <w:r w:rsidRPr="001538D3">
        <w:rPr>
          <w:rFonts w:ascii="Times New Roman" w:hAnsi="Times New Roman" w:cs="Times New Roman"/>
        </w:rPr>
        <w:t>Торгово-промисловою палатою України чи іншими компетентними органами.</w:t>
      </w:r>
    </w:p>
    <w:p w14:paraId="604D0383"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538D3">
        <w:rPr>
          <w:rFonts w:ascii="Times New Roman" w:hAnsi="Times New Roman" w:cs="Times New Roman"/>
        </w:rPr>
        <w:t xml:space="preserve">8.4. У разі коли строк дії обставин непереборної сили продовжується більше ніж 30 календарних днів поспіль, кожна із Сторін в установленому порядку має право розірвати цей Договір. </w:t>
      </w:r>
      <w:bookmarkStart w:id="54" w:name="92"/>
      <w:bookmarkEnd w:id="54"/>
    </w:p>
    <w:p w14:paraId="058C998D"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1538D3">
        <w:rPr>
          <w:rFonts w:ascii="Times New Roman" w:hAnsi="Times New Roman" w:cs="Times New Roman"/>
          <w:b/>
        </w:rPr>
        <w:t xml:space="preserve">IX. Вирішення спорів </w:t>
      </w:r>
    </w:p>
    <w:p w14:paraId="7DEB6B58"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538D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B8206DB"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bookmarkStart w:id="55" w:name="94"/>
      <w:bookmarkEnd w:id="55"/>
      <w:r w:rsidRPr="001538D3">
        <w:rPr>
          <w:rFonts w:ascii="Times New Roman" w:hAnsi="Times New Roman" w:cs="Times New Roman"/>
        </w:rPr>
        <w:t>9.2. У разі недосягнення Сторонами згоди спори (розбіжності) вирішуються у судовому порядку.</w:t>
      </w:r>
    </w:p>
    <w:p w14:paraId="564DCB03"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bookmarkStart w:id="56" w:name="95"/>
      <w:bookmarkStart w:id="57" w:name="98"/>
      <w:bookmarkEnd w:id="56"/>
      <w:bookmarkEnd w:id="57"/>
      <w:r w:rsidRPr="001538D3">
        <w:rPr>
          <w:rFonts w:ascii="Times New Roman" w:hAnsi="Times New Roman" w:cs="Times New Roman"/>
          <w:b/>
        </w:rPr>
        <w:t xml:space="preserve">X. Строк дії договору </w:t>
      </w:r>
    </w:p>
    <w:p w14:paraId="01720890"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bookmarkStart w:id="58" w:name="99"/>
      <w:bookmarkEnd w:id="58"/>
      <w:r w:rsidRPr="001538D3">
        <w:rPr>
          <w:rFonts w:ascii="Times New Roman" w:hAnsi="Times New Roman" w:cs="Times New Roman"/>
        </w:rPr>
        <w:t xml:space="preserve">10.1. Цей Договір набирає чинності з моменту підписання та діє до </w:t>
      </w:r>
      <w:bookmarkStart w:id="59" w:name="100"/>
      <w:bookmarkEnd w:id="59"/>
      <w:r w:rsidRPr="001538D3">
        <w:rPr>
          <w:rFonts w:ascii="Times New Roman" w:hAnsi="Times New Roman" w:cs="Times New Roman"/>
        </w:rPr>
        <w:t xml:space="preserve">«31» грудня 2024 року. </w:t>
      </w:r>
    </w:p>
    <w:p w14:paraId="0EBF20F5"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1538D3">
        <w:rPr>
          <w:rFonts w:ascii="Times New Roman" w:hAnsi="Times New Roman" w:cs="Times New Roman"/>
        </w:rPr>
        <w:t xml:space="preserve">10.2. </w:t>
      </w:r>
      <w:r w:rsidRPr="001538D3">
        <w:rPr>
          <w:rFonts w:ascii="Times New Roman" w:hAnsi="Times New Roman" w:cs="Times New Roman"/>
          <w:color w:val="12121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6003A9" w14:textId="77777777" w:rsidR="001538D3" w:rsidRPr="001538D3" w:rsidRDefault="001538D3" w:rsidP="0015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bookmarkStart w:id="60" w:name="101"/>
      <w:bookmarkEnd w:id="60"/>
      <w:r w:rsidRPr="001538D3">
        <w:rPr>
          <w:rFonts w:ascii="Times New Roman" w:hAnsi="Times New Roman" w:cs="Times New Roman"/>
        </w:rPr>
        <w:t xml:space="preserve">10.3. Цей Договір укладається і підписується у 2-х примірниках, що мають однакову юридичну силу. </w:t>
      </w:r>
    </w:p>
    <w:p w14:paraId="41029147" w14:textId="77777777" w:rsidR="00DC0B8E" w:rsidRPr="001538D3" w:rsidRDefault="00DC0B8E" w:rsidP="00DC0B8E">
      <w:pPr>
        <w:pStyle w:val="13"/>
        <w:jc w:val="both"/>
        <w:rPr>
          <w:sz w:val="22"/>
          <w:szCs w:val="22"/>
          <w:shd w:val="clear" w:color="auto" w:fill="FFFFFF"/>
          <w:lang w:val="uk-UA"/>
        </w:rPr>
      </w:pPr>
    </w:p>
    <w:p w14:paraId="1A8C2C82" w14:textId="77777777" w:rsidR="00DC0B8E" w:rsidRPr="001538D3" w:rsidRDefault="00DC0B8E" w:rsidP="00DC0B8E">
      <w:pPr>
        <w:pStyle w:val="13"/>
        <w:jc w:val="both"/>
        <w:rPr>
          <w:sz w:val="22"/>
          <w:szCs w:val="22"/>
          <w:shd w:val="clear" w:color="auto" w:fill="FFFFFF"/>
          <w:lang w:val="uk-UA"/>
        </w:rPr>
      </w:pPr>
    </w:p>
    <w:tbl>
      <w:tblPr>
        <w:tblW w:w="4936" w:type="pct"/>
        <w:tblInd w:w="158" w:type="dxa"/>
        <w:tblLook w:val="04A0" w:firstRow="1" w:lastRow="0" w:firstColumn="1" w:lastColumn="0" w:noHBand="0" w:noVBand="1"/>
      </w:tblPr>
      <w:tblGrid>
        <w:gridCol w:w="4518"/>
        <w:gridCol w:w="4998"/>
      </w:tblGrid>
      <w:tr w:rsidR="000428C3" w:rsidRPr="001538D3" w14:paraId="6D36108E" w14:textId="77777777" w:rsidTr="00031882">
        <w:trPr>
          <w:trHeight w:val="2014"/>
        </w:trPr>
        <w:tc>
          <w:tcPr>
            <w:tcW w:w="2374" w:type="pct"/>
            <w:shd w:val="clear" w:color="auto" w:fill="FFFFFF"/>
          </w:tcPr>
          <w:p w14:paraId="4DBDA454" w14:textId="77777777" w:rsidR="000428C3" w:rsidRPr="001538D3" w:rsidRDefault="000428C3" w:rsidP="00031882">
            <w:pPr>
              <w:pStyle w:val="13"/>
              <w:jc w:val="both"/>
              <w:rPr>
                <w:b/>
                <w:bCs/>
                <w:iCs/>
                <w:sz w:val="22"/>
                <w:szCs w:val="22"/>
                <w:lang w:val="uk-UA"/>
              </w:rPr>
            </w:pPr>
            <w:r w:rsidRPr="001538D3">
              <w:rPr>
                <w:b/>
                <w:bCs/>
                <w:iCs/>
                <w:sz w:val="22"/>
                <w:szCs w:val="22"/>
                <w:lang w:val="uk-UA"/>
              </w:rPr>
              <w:t>ПОСТАЧАЛЬНИК:</w:t>
            </w:r>
          </w:p>
        </w:tc>
        <w:tc>
          <w:tcPr>
            <w:tcW w:w="2626" w:type="pct"/>
            <w:shd w:val="clear" w:color="auto" w:fill="FFFFFF"/>
          </w:tcPr>
          <w:p w14:paraId="7F561655" w14:textId="77777777" w:rsidR="000428C3" w:rsidRPr="001538D3" w:rsidRDefault="000428C3" w:rsidP="00031882">
            <w:pPr>
              <w:pStyle w:val="13"/>
              <w:jc w:val="both"/>
              <w:rPr>
                <w:b/>
                <w:bCs/>
                <w:iCs/>
                <w:sz w:val="22"/>
                <w:szCs w:val="22"/>
                <w:lang w:val="uk-UA"/>
              </w:rPr>
            </w:pPr>
            <w:r w:rsidRPr="001538D3">
              <w:rPr>
                <w:b/>
                <w:bCs/>
                <w:iCs/>
                <w:sz w:val="22"/>
                <w:szCs w:val="22"/>
                <w:lang w:val="uk-UA"/>
              </w:rPr>
              <w:t>ПОКУПЕЦЬ:</w:t>
            </w:r>
          </w:p>
          <w:p w14:paraId="24A3C9B2" w14:textId="77777777" w:rsidR="000428C3" w:rsidRPr="001538D3" w:rsidRDefault="000428C3" w:rsidP="00031882">
            <w:pPr>
              <w:pStyle w:val="13"/>
              <w:jc w:val="both"/>
              <w:rPr>
                <w:b/>
                <w:bCs/>
                <w:iCs/>
                <w:sz w:val="22"/>
                <w:szCs w:val="22"/>
                <w:lang w:val="uk-UA"/>
              </w:rPr>
            </w:pPr>
            <w:r w:rsidRPr="001538D3">
              <w:rPr>
                <w:b/>
                <w:bCs/>
                <w:iCs/>
                <w:sz w:val="22"/>
                <w:szCs w:val="22"/>
                <w:lang w:val="uk-UA"/>
              </w:rPr>
              <w:t>Державна реабілітаційна установа «Всеукраїнський центр комплексної реабілітації для осіб з інвалідністю»</w:t>
            </w:r>
          </w:p>
          <w:p w14:paraId="3A7D6D3C" w14:textId="77777777" w:rsidR="000428C3" w:rsidRPr="001538D3" w:rsidRDefault="000428C3" w:rsidP="00031882">
            <w:pPr>
              <w:pStyle w:val="13"/>
              <w:jc w:val="both"/>
              <w:rPr>
                <w:bCs/>
                <w:iCs/>
                <w:sz w:val="22"/>
                <w:szCs w:val="22"/>
                <w:lang w:val="uk-UA"/>
              </w:rPr>
            </w:pPr>
            <w:r w:rsidRPr="001538D3">
              <w:rPr>
                <w:bCs/>
                <w:iCs/>
                <w:sz w:val="22"/>
                <w:szCs w:val="22"/>
                <w:lang w:val="uk-UA"/>
              </w:rPr>
              <w:t>07352, Київська область, Вишгородський р-н, с. Лютіж, урочище «Туровча лісова», 2</w:t>
            </w:r>
          </w:p>
          <w:p w14:paraId="78D459C8" w14:textId="77777777" w:rsidR="000428C3" w:rsidRPr="001538D3" w:rsidRDefault="000428C3" w:rsidP="00031882">
            <w:pPr>
              <w:pStyle w:val="13"/>
              <w:jc w:val="both"/>
              <w:rPr>
                <w:bCs/>
                <w:iCs/>
                <w:sz w:val="22"/>
                <w:szCs w:val="22"/>
                <w:lang w:val="uk-UA"/>
              </w:rPr>
            </w:pPr>
            <w:r w:rsidRPr="001538D3">
              <w:rPr>
                <w:bCs/>
                <w:iCs/>
                <w:sz w:val="22"/>
                <w:szCs w:val="22"/>
                <w:lang w:val="uk-UA"/>
              </w:rPr>
              <w:t>р/р UA</w:t>
            </w:r>
            <w:r w:rsidRPr="001538D3">
              <w:rPr>
                <w:rStyle w:val="af9"/>
                <w:szCs w:val="22"/>
              </w:rPr>
              <w:t>518201720343121003100011949</w:t>
            </w:r>
            <w:r w:rsidRPr="001538D3">
              <w:rPr>
                <w:bCs/>
                <w:iCs/>
                <w:sz w:val="22"/>
                <w:szCs w:val="22"/>
                <w:lang w:val="uk-UA"/>
              </w:rPr>
              <w:t>,</w:t>
            </w:r>
          </w:p>
          <w:p w14:paraId="05853656" w14:textId="77777777" w:rsidR="000428C3" w:rsidRPr="001538D3" w:rsidRDefault="000428C3" w:rsidP="00031882">
            <w:pPr>
              <w:pStyle w:val="13"/>
              <w:jc w:val="both"/>
              <w:rPr>
                <w:bCs/>
                <w:iCs/>
                <w:sz w:val="22"/>
                <w:szCs w:val="22"/>
                <w:lang w:val="uk-UA"/>
              </w:rPr>
            </w:pPr>
            <w:r w:rsidRPr="001538D3">
              <w:rPr>
                <w:bCs/>
                <w:iCs/>
                <w:sz w:val="22"/>
                <w:szCs w:val="22"/>
                <w:lang w:val="uk-UA"/>
              </w:rPr>
              <w:t>в ГУ ДКСУ м. Києва</w:t>
            </w:r>
          </w:p>
          <w:p w14:paraId="62822B46" w14:textId="77777777" w:rsidR="000428C3" w:rsidRPr="001538D3" w:rsidRDefault="000428C3" w:rsidP="00031882">
            <w:pPr>
              <w:pStyle w:val="13"/>
              <w:jc w:val="both"/>
              <w:rPr>
                <w:bCs/>
                <w:iCs/>
                <w:sz w:val="22"/>
                <w:szCs w:val="22"/>
                <w:lang w:val="uk-UA"/>
              </w:rPr>
            </w:pPr>
            <w:r w:rsidRPr="001538D3">
              <w:rPr>
                <w:bCs/>
                <w:iCs/>
                <w:sz w:val="22"/>
                <w:szCs w:val="22"/>
                <w:lang w:val="uk-UA"/>
              </w:rPr>
              <w:t xml:space="preserve">Код ЄДРПОУ 26059611 </w:t>
            </w:r>
          </w:p>
          <w:p w14:paraId="36C318D0" w14:textId="77777777" w:rsidR="000428C3" w:rsidRPr="001538D3" w:rsidRDefault="000428C3" w:rsidP="00031882">
            <w:pPr>
              <w:pStyle w:val="13"/>
              <w:jc w:val="both"/>
              <w:rPr>
                <w:sz w:val="22"/>
                <w:szCs w:val="22"/>
                <w:lang w:val="en-US"/>
              </w:rPr>
            </w:pPr>
            <w:r w:rsidRPr="001538D3">
              <w:rPr>
                <w:sz w:val="22"/>
                <w:szCs w:val="22"/>
                <w:lang w:val="uk-UA"/>
              </w:rPr>
              <w:t xml:space="preserve">e-mail: </w:t>
            </w:r>
            <w:r w:rsidRPr="001538D3">
              <w:rPr>
                <w:sz w:val="22"/>
                <w:szCs w:val="22"/>
                <w:lang w:val="en-US"/>
              </w:rPr>
              <w:t>fin_vcpri@ukr.net</w:t>
            </w:r>
          </w:p>
          <w:p w14:paraId="759BAB1E" w14:textId="77777777" w:rsidR="000428C3" w:rsidRPr="001538D3" w:rsidRDefault="000428C3" w:rsidP="00031882">
            <w:pPr>
              <w:pStyle w:val="13"/>
              <w:jc w:val="both"/>
              <w:rPr>
                <w:bCs/>
                <w:iCs/>
                <w:sz w:val="22"/>
                <w:szCs w:val="22"/>
                <w:lang w:val="uk-UA"/>
              </w:rPr>
            </w:pPr>
            <w:r w:rsidRPr="001538D3">
              <w:rPr>
                <w:bCs/>
                <w:iCs/>
                <w:sz w:val="22"/>
                <w:szCs w:val="22"/>
                <w:lang w:val="uk-UA"/>
              </w:rPr>
              <w:t>тел. (04596) 40-012</w:t>
            </w:r>
          </w:p>
          <w:p w14:paraId="700089A5" w14:textId="77777777" w:rsidR="000428C3" w:rsidRPr="001538D3" w:rsidRDefault="000428C3" w:rsidP="00031882">
            <w:pPr>
              <w:pStyle w:val="13"/>
              <w:jc w:val="both"/>
              <w:rPr>
                <w:b/>
                <w:bCs/>
                <w:iCs/>
                <w:sz w:val="22"/>
                <w:szCs w:val="22"/>
                <w:lang w:val="uk-UA"/>
              </w:rPr>
            </w:pPr>
          </w:p>
          <w:p w14:paraId="5FAD6092" w14:textId="77777777" w:rsidR="000428C3" w:rsidRPr="001538D3" w:rsidRDefault="000428C3" w:rsidP="00031882">
            <w:pPr>
              <w:pStyle w:val="13"/>
              <w:jc w:val="both"/>
              <w:rPr>
                <w:b/>
                <w:bCs/>
                <w:iCs/>
                <w:sz w:val="22"/>
                <w:szCs w:val="22"/>
                <w:lang w:val="uk-UA"/>
              </w:rPr>
            </w:pPr>
            <w:r w:rsidRPr="001538D3">
              <w:rPr>
                <w:b/>
                <w:bCs/>
                <w:iCs/>
                <w:sz w:val="22"/>
                <w:szCs w:val="22"/>
                <w:lang w:val="uk-UA"/>
              </w:rPr>
              <w:t>_______________________________________</w:t>
            </w:r>
          </w:p>
          <w:p w14:paraId="195EB4F5" w14:textId="77777777" w:rsidR="000428C3" w:rsidRPr="001538D3" w:rsidRDefault="000428C3" w:rsidP="00031882">
            <w:pPr>
              <w:pStyle w:val="13"/>
              <w:jc w:val="both"/>
              <w:rPr>
                <w:b/>
                <w:bCs/>
                <w:iCs/>
                <w:sz w:val="22"/>
                <w:szCs w:val="22"/>
                <w:lang w:val="uk-UA"/>
              </w:rPr>
            </w:pPr>
          </w:p>
          <w:p w14:paraId="6150CE67" w14:textId="77777777" w:rsidR="000428C3" w:rsidRPr="001538D3" w:rsidRDefault="000428C3" w:rsidP="00031882">
            <w:pPr>
              <w:pStyle w:val="13"/>
              <w:jc w:val="both"/>
              <w:rPr>
                <w:b/>
                <w:bCs/>
                <w:iCs/>
                <w:sz w:val="22"/>
                <w:szCs w:val="22"/>
                <w:lang w:val="uk-UA"/>
              </w:rPr>
            </w:pPr>
            <w:r w:rsidRPr="001538D3">
              <w:rPr>
                <w:b/>
                <w:bCs/>
                <w:iCs/>
                <w:sz w:val="22"/>
                <w:szCs w:val="22"/>
                <w:lang w:val="uk-UA"/>
              </w:rPr>
              <w:t>___________________ ____________________</w:t>
            </w:r>
          </w:p>
          <w:p w14:paraId="740B367B" w14:textId="77777777" w:rsidR="000428C3" w:rsidRPr="001538D3" w:rsidRDefault="000428C3" w:rsidP="00031882">
            <w:pPr>
              <w:pStyle w:val="13"/>
              <w:jc w:val="both"/>
              <w:rPr>
                <w:b/>
                <w:bCs/>
                <w:iCs/>
                <w:sz w:val="22"/>
                <w:szCs w:val="22"/>
                <w:lang w:val="uk-UA"/>
              </w:rPr>
            </w:pPr>
          </w:p>
        </w:tc>
      </w:tr>
    </w:tbl>
    <w:p w14:paraId="0E94374B" w14:textId="77777777" w:rsidR="00DC0B8E" w:rsidRPr="001538D3" w:rsidRDefault="00DC0B8E" w:rsidP="00DC0B8E">
      <w:pPr>
        <w:pStyle w:val="13"/>
        <w:jc w:val="both"/>
        <w:rPr>
          <w:sz w:val="22"/>
          <w:szCs w:val="22"/>
          <w:shd w:val="clear" w:color="auto" w:fill="FFFFFF"/>
          <w:lang w:val="uk-UA"/>
        </w:rPr>
      </w:pPr>
    </w:p>
    <w:p w14:paraId="6719F755" w14:textId="77777777" w:rsidR="00DC0B8E" w:rsidRPr="001538D3" w:rsidRDefault="00DC0B8E" w:rsidP="00DC0B8E">
      <w:pPr>
        <w:suppressAutoHyphens w:val="0"/>
        <w:spacing w:after="200" w:line="276" w:lineRule="auto"/>
        <w:rPr>
          <w:rFonts w:ascii="Times New Roman" w:hAnsi="Times New Roman" w:cs="Times New Roman"/>
          <w:shd w:val="clear" w:color="auto" w:fill="FFFFFF"/>
        </w:rPr>
      </w:pPr>
      <w:r w:rsidRPr="001538D3">
        <w:rPr>
          <w:rFonts w:ascii="Times New Roman" w:hAnsi="Times New Roman" w:cs="Times New Roman"/>
          <w:shd w:val="clear" w:color="auto" w:fill="FFFFFF"/>
        </w:rPr>
        <w:br w:type="page"/>
      </w:r>
    </w:p>
    <w:p w14:paraId="6A3275D5" w14:textId="77777777" w:rsidR="00DC0B8E" w:rsidRPr="001538D3" w:rsidRDefault="00DC0B8E" w:rsidP="00DC0B8E">
      <w:pPr>
        <w:tabs>
          <w:tab w:val="left" w:pos="9355"/>
        </w:tabs>
        <w:suppressAutoHyphens w:val="0"/>
        <w:spacing w:after="200" w:line="276" w:lineRule="auto"/>
        <w:ind w:left="6096" w:right="-1"/>
        <w:rPr>
          <w:rFonts w:ascii="Times New Roman" w:hAnsi="Times New Roman" w:cs="Times New Roman"/>
        </w:rPr>
      </w:pPr>
      <w:r w:rsidRPr="001538D3">
        <w:rPr>
          <w:rFonts w:ascii="Times New Roman" w:hAnsi="Times New Roman" w:cs="Times New Roman"/>
          <w:shd w:val="clear" w:color="auto" w:fill="FFFFFF"/>
        </w:rPr>
        <w:lastRenderedPageBreak/>
        <w:t>Д</w:t>
      </w:r>
      <w:r w:rsidRPr="001538D3">
        <w:rPr>
          <w:rFonts w:ascii="Times New Roman" w:hAnsi="Times New Roman" w:cs="Times New Roman"/>
          <w:b/>
        </w:rPr>
        <w:t>одаток 1</w:t>
      </w:r>
    </w:p>
    <w:p w14:paraId="2CDF532F" w14:textId="77777777" w:rsidR="00DC0B8E" w:rsidRPr="001538D3" w:rsidRDefault="00DC0B8E" w:rsidP="00DC0B8E">
      <w:pPr>
        <w:pStyle w:val="13"/>
        <w:tabs>
          <w:tab w:val="left" w:pos="9355"/>
        </w:tabs>
        <w:ind w:left="6096" w:right="-1"/>
        <w:rPr>
          <w:sz w:val="22"/>
          <w:szCs w:val="22"/>
          <w:lang w:val="uk-UA"/>
        </w:rPr>
      </w:pPr>
      <w:r w:rsidRPr="001538D3">
        <w:rPr>
          <w:b/>
          <w:sz w:val="22"/>
          <w:szCs w:val="22"/>
          <w:lang w:val="uk-UA"/>
        </w:rPr>
        <w:t>до Договору № _________</w:t>
      </w:r>
    </w:p>
    <w:p w14:paraId="0E86EDA5" w14:textId="77777777" w:rsidR="00DC0B8E" w:rsidRPr="001538D3" w:rsidRDefault="00DC0B8E" w:rsidP="00DC0B8E">
      <w:pPr>
        <w:pStyle w:val="13"/>
        <w:tabs>
          <w:tab w:val="left" w:pos="9355"/>
        </w:tabs>
        <w:ind w:left="6096" w:right="-1"/>
        <w:rPr>
          <w:b/>
          <w:sz w:val="22"/>
          <w:szCs w:val="22"/>
          <w:lang w:val="uk-UA"/>
        </w:rPr>
      </w:pPr>
      <w:r w:rsidRPr="001538D3">
        <w:rPr>
          <w:b/>
          <w:sz w:val="22"/>
          <w:szCs w:val="22"/>
          <w:lang w:val="uk-UA"/>
        </w:rPr>
        <w:t xml:space="preserve">від _______________2024 р. </w:t>
      </w:r>
    </w:p>
    <w:p w14:paraId="695795ED" w14:textId="77777777" w:rsidR="00DC0B8E" w:rsidRPr="001538D3" w:rsidRDefault="00DC0B8E" w:rsidP="00DC0B8E">
      <w:pPr>
        <w:pStyle w:val="13"/>
        <w:tabs>
          <w:tab w:val="left" w:pos="9355"/>
        </w:tabs>
        <w:ind w:right="-1"/>
        <w:jc w:val="center"/>
        <w:rPr>
          <w:b/>
          <w:sz w:val="22"/>
          <w:szCs w:val="22"/>
          <w:lang w:val="uk-UA"/>
        </w:rPr>
      </w:pPr>
    </w:p>
    <w:p w14:paraId="601F8DC5" w14:textId="77777777" w:rsidR="00DC0B8E" w:rsidRPr="001538D3" w:rsidRDefault="00DC0B8E" w:rsidP="00DC0B8E">
      <w:pPr>
        <w:pStyle w:val="13"/>
        <w:tabs>
          <w:tab w:val="left" w:pos="9355"/>
        </w:tabs>
        <w:ind w:right="-1"/>
        <w:jc w:val="center"/>
        <w:rPr>
          <w:b/>
          <w:sz w:val="22"/>
          <w:szCs w:val="22"/>
          <w:lang w:val="uk-UA"/>
        </w:rPr>
      </w:pPr>
    </w:p>
    <w:p w14:paraId="358EB541" w14:textId="77777777" w:rsidR="00DC0B8E" w:rsidRPr="001538D3" w:rsidRDefault="00DC0B8E" w:rsidP="00DC0B8E">
      <w:pPr>
        <w:pStyle w:val="13"/>
        <w:tabs>
          <w:tab w:val="left" w:pos="9355"/>
        </w:tabs>
        <w:ind w:right="-1"/>
        <w:jc w:val="center"/>
        <w:rPr>
          <w:b/>
          <w:sz w:val="22"/>
          <w:szCs w:val="22"/>
          <w:lang w:val="uk-UA"/>
        </w:rPr>
      </w:pPr>
    </w:p>
    <w:p w14:paraId="3ECC4DAA" w14:textId="77777777" w:rsidR="00DC0B8E" w:rsidRPr="001538D3" w:rsidRDefault="00DC0B8E" w:rsidP="00DC0B8E">
      <w:pPr>
        <w:pStyle w:val="13"/>
        <w:tabs>
          <w:tab w:val="left" w:pos="9355"/>
        </w:tabs>
        <w:ind w:right="-1"/>
        <w:jc w:val="center"/>
        <w:rPr>
          <w:b/>
          <w:sz w:val="22"/>
          <w:szCs w:val="22"/>
          <w:lang w:val="en-US"/>
        </w:rPr>
      </w:pPr>
      <w:r w:rsidRPr="001538D3">
        <w:rPr>
          <w:b/>
          <w:sz w:val="22"/>
          <w:szCs w:val="22"/>
          <w:lang w:val="uk-UA"/>
        </w:rPr>
        <w:t>СПЕЦИФІКАЦІЯ</w:t>
      </w:r>
    </w:p>
    <w:p w14:paraId="3ECC3E70" w14:textId="77777777" w:rsidR="00DC0B8E" w:rsidRPr="001538D3" w:rsidRDefault="00DC0B8E" w:rsidP="00DC0B8E">
      <w:pPr>
        <w:tabs>
          <w:tab w:val="left" w:pos="3060"/>
        </w:tabs>
        <w:spacing w:line="240" w:lineRule="auto"/>
        <w:rPr>
          <w:rFonts w:ascii="Times New Roman" w:hAnsi="Times New Roman" w:cs="Times New Roman"/>
        </w:rPr>
      </w:pPr>
    </w:p>
    <w:tbl>
      <w:tblPr>
        <w:tblW w:w="9628" w:type="dxa"/>
        <w:tblLook w:val="04A0" w:firstRow="1" w:lastRow="0" w:firstColumn="1" w:lastColumn="0" w:noHBand="0" w:noVBand="1"/>
      </w:tblPr>
      <w:tblGrid>
        <w:gridCol w:w="580"/>
        <w:gridCol w:w="3923"/>
        <w:gridCol w:w="917"/>
        <w:gridCol w:w="1180"/>
        <w:gridCol w:w="1608"/>
        <w:gridCol w:w="1420"/>
      </w:tblGrid>
      <w:tr w:rsidR="00DC0B8E" w:rsidRPr="001538D3" w14:paraId="670CAA9E" w14:textId="77777777" w:rsidTr="00031882">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413B2" w14:textId="77777777" w:rsidR="00DC0B8E" w:rsidRPr="001538D3" w:rsidRDefault="00DC0B8E" w:rsidP="00031882">
            <w:pPr>
              <w:jc w:val="center"/>
              <w:rPr>
                <w:rFonts w:ascii="Times New Roman" w:hAnsi="Times New Roman" w:cs="Times New Roman"/>
                <w:color w:val="000000"/>
                <w:lang w:val="ru-UA" w:eastAsia="ru-UA"/>
              </w:rPr>
            </w:pPr>
            <w:r w:rsidRPr="001538D3">
              <w:rPr>
                <w:rFonts w:ascii="Times New Roman" w:hAnsi="Times New Roman" w:cs="Times New Roman"/>
                <w:color w:val="000000"/>
              </w:rPr>
              <w:t>№ п/п</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14:paraId="31F478AB"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Найменування товару</w:t>
            </w:r>
          </w:p>
          <w:p w14:paraId="0AC60C45" w14:textId="77777777" w:rsidR="00DC0B8E" w:rsidRPr="001538D3" w:rsidRDefault="00DC0B8E" w:rsidP="00031882">
            <w:pPr>
              <w:jc w:val="center"/>
              <w:rPr>
                <w:rFonts w:ascii="Times New Roman" w:hAnsi="Times New Roman" w:cs="Times New Roman"/>
                <w:color w:val="000000"/>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6AD165DE"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Од. виміру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E3DD554"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Кількість</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52DF612"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Ціна за одиницю, в грн з ПДВ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F45E26F"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Загальна сума в грн з ПДВ</w:t>
            </w:r>
          </w:p>
        </w:tc>
      </w:tr>
      <w:tr w:rsidR="00DC0B8E" w:rsidRPr="001538D3" w14:paraId="09DB45B2" w14:textId="77777777" w:rsidTr="00A9742F">
        <w:trPr>
          <w:trHeight w:val="5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BFA579F"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1</w:t>
            </w:r>
          </w:p>
        </w:tc>
        <w:tc>
          <w:tcPr>
            <w:tcW w:w="3923" w:type="dxa"/>
            <w:tcBorders>
              <w:top w:val="nil"/>
              <w:left w:val="nil"/>
              <w:bottom w:val="single" w:sz="4" w:space="0" w:color="auto"/>
              <w:right w:val="single" w:sz="4" w:space="0" w:color="auto"/>
            </w:tcBorders>
            <w:shd w:val="clear" w:color="auto" w:fill="auto"/>
            <w:vAlign w:val="center"/>
          </w:tcPr>
          <w:p w14:paraId="7E0061FF" w14:textId="38D6E080" w:rsidR="00DC0B8E" w:rsidRPr="001538D3" w:rsidRDefault="000F1471" w:rsidP="000F1471">
            <w:pPr>
              <w:rPr>
                <w:rFonts w:ascii="Times New Roman" w:hAnsi="Times New Roman" w:cs="Times New Roman"/>
                <w:color w:val="000000"/>
              </w:rPr>
            </w:pPr>
            <w:r w:rsidRPr="001538D3">
              <w:rPr>
                <w:rFonts w:ascii="Times New Roman" w:hAnsi="Times New Roman" w:cs="Times New Roman"/>
                <w:color w:val="000000"/>
                <w:shd w:val="clear" w:color="auto" w:fill="FDFEFD"/>
              </w:rPr>
              <w:t>Кури-тушки охолоджені</w:t>
            </w:r>
            <w:r w:rsidR="00B00123">
              <w:rPr>
                <w:rFonts w:ascii="Times New Roman" w:hAnsi="Times New Roman" w:cs="Times New Roman"/>
                <w:color w:val="000000"/>
                <w:shd w:val="clear" w:color="auto" w:fill="FDFEFD"/>
              </w:rPr>
              <w:t xml:space="preserve"> 1 категорії</w:t>
            </w:r>
          </w:p>
        </w:tc>
        <w:tc>
          <w:tcPr>
            <w:tcW w:w="917" w:type="dxa"/>
            <w:tcBorders>
              <w:top w:val="nil"/>
              <w:left w:val="nil"/>
              <w:bottom w:val="single" w:sz="4" w:space="0" w:color="auto"/>
              <w:right w:val="single" w:sz="4" w:space="0" w:color="auto"/>
            </w:tcBorders>
            <w:shd w:val="clear" w:color="auto" w:fill="auto"/>
            <w:noWrap/>
            <w:vAlign w:val="center"/>
            <w:hideMark/>
          </w:tcPr>
          <w:p w14:paraId="6FBC81EC" w14:textId="77777777" w:rsidR="00DC0B8E" w:rsidRPr="001538D3" w:rsidRDefault="00DC0B8E" w:rsidP="00031882">
            <w:pPr>
              <w:rPr>
                <w:rFonts w:ascii="Times New Roman" w:hAnsi="Times New Roman" w:cs="Times New Roman"/>
                <w:color w:val="000000"/>
              </w:rPr>
            </w:pPr>
            <w:r w:rsidRPr="001538D3">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DD1388A" w14:textId="4F345F7A" w:rsidR="00DC0B8E" w:rsidRPr="001538D3" w:rsidRDefault="00DB1C97" w:rsidP="00031882">
            <w:pPr>
              <w:rPr>
                <w:rFonts w:ascii="Times New Roman" w:hAnsi="Times New Roman" w:cs="Times New Roman"/>
                <w:color w:val="000000"/>
              </w:rPr>
            </w:pPr>
            <w:r>
              <w:rPr>
                <w:rFonts w:ascii="Times New Roman" w:hAnsi="Times New Roman" w:cs="Times New Roman"/>
                <w:color w:val="000000"/>
              </w:rPr>
              <w:t>1000</w:t>
            </w:r>
          </w:p>
        </w:tc>
        <w:tc>
          <w:tcPr>
            <w:tcW w:w="1608" w:type="dxa"/>
            <w:tcBorders>
              <w:top w:val="nil"/>
              <w:left w:val="nil"/>
              <w:bottom w:val="single" w:sz="4" w:space="0" w:color="auto"/>
              <w:right w:val="single" w:sz="4" w:space="0" w:color="auto"/>
            </w:tcBorders>
            <w:shd w:val="clear" w:color="auto" w:fill="auto"/>
            <w:noWrap/>
            <w:vAlign w:val="center"/>
          </w:tcPr>
          <w:p w14:paraId="4E72DF12" w14:textId="77777777" w:rsidR="00DC0B8E" w:rsidRPr="001538D3" w:rsidRDefault="00DC0B8E" w:rsidP="00031882">
            <w:pPr>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27E4A6AF" w14:textId="77777777" w:rsidR="00DC0B8E" w:rsidRPr="001538D3" w:rsidRDefault="00DC0B8E" w:rsidP="00031882">
            <w:pPr>
              <w:jc w:val="center"/>
              <w:rPr>
                <w:rFonts w:ascii="Times New Roman" w:hAnsi="Times New Roman" w:cs="Times New Roman"/>
                <w:color w:val="000000"/>
              </w:rPr>
            </w:pPr>
          </w:p>
        </w:tc>
      </w:tr>
      <w:tr w:rsidR="00DC0B8E" w:rsidRPr="001538D3" w14:paraId="0E56F38E" w14:textId="77777777" w:rsidTr="00A9742F">
        <w:trPr>
          <w:trHeight w:val="41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C0D6108"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2</w:t>
            </w:r>
          </w:p>
        </w:tc>
        <w:tc>
          <w:tcPr>
            <w:tcW w:w="3923" w:type="dxa"/>
            <w:tcBorders>
              <w:top w:val="nil"/>
              <w:left w:val="nil"/>
              <w:bottom w:val="single" w:sz="4" w:space="0" w:color="auto"/>
              <w:right w:val="single" w:sz="4" w:space="0" w:color="auto"/>
            </w:tcBorders>
            <w:shd w:val="clear" w:color="auto" w:fill="auto"/>
            <w:vAlign w:val="center"/>
          </w:tcPr>
          <w:p w14:paraId="68503F8E" w14:textId="3F473AE8" w:rsidR="000F1471" w:rsidRPr="001538D3" w:rsidRDefault="000F1471" w:rsidP="00031882">
            <w:pPr>
              <w:rPr>
                <w:rFonts w:ascii="Times New Roman" w:hAnsi="Times New Roman" w:cs="Times New Roman"/>
                <w:color w:val="000000"/>
              </w:rPr>
            </w:pPr>
            <w:r w:rsidRPr="001538D3">
              <w:rPr>
                <w:rFonts w:ascii="Times New Roman" w:hAnsi="Times New Roman" w:cs="Times New Roman"/>
                <w:color w:val="000000"/>
                <w:shd w:val="clear" w:color="auto" w:fill="FDFEFD"/>
              </w:rPr>
              <w:t>Філе куряче охолоджене</w:t>
            </w:r>
          </w:p>
        </w:tc>
        <w:tc>
          <w:tcPr>
            <w:tcW w:w="917" w:type="dxa"/>
            <w:tcBorders>
              <w:top w:val="nil"/>
              <w:left w:val="nil"/>
              <w:bottom w:val="single" w:sz="4" w:space="0" w:color="auto"/>
              <w:right w:val="single" w:sz="4" w:space="0" w:color="auto"/>
            </w:tcBorders>
            <w:shd w:val="clear" w:color="auto" w:fill="auto"/>
            <w:noWrap/>
            <w:vAlign w:val="center"/>
            <w:hideMark/>
          </w:tcPr>
          <w:p w14:paraId="69A307A5" w14:textId="77777777" w:rsidR="00DC0B8E" w:rsidRPr="001538D3" w:rsidRDefault="00DC0B8E" w:rsidP="00031882">
            <w:pPr>
              <w:rPr>
                <w:rFonts w:ascii="Times New Roman" w:hAnsi="Times New Roman" w:cs="Times New Roman"/>
                <w:color w:val="000000"/>
              </w:rPr>
            </w:pPr>
            <w:r w:rsidRPr="001538D3">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E6935B6" w14:textId="2BBDEEB4" w:rsidR="00DC0B8E" w:rsidRPr="001538D3" w:rsidRDefault="00DB1C97" w:rsidP="00031882">
            <w:pPr>
              <w:rPr>
                <w:rFonts w:ascii="Times New Roman" w:hAnsi="Times New Roman" w:cs="Times New Roman"/>
                <w:color w:val="000000"/>
              </w:rPr>
            </w:pPr>
            <w:r>
              <w:rPr>
                <w:rFonts w:ascii="Times New Roman" w:hAnsi="Times New Roman" w:cs="Times New Roman"/>
                <w:color w:val="000000"/>
              </w:rPr>
              <w:t>300</w:t>
            </w:r>
          </w:p>
        </w:tc>
        <w:tc>
          <w:tcPr>
            <w:tcW w:w="1608" w:type="dxa"/>
            <w:tcBorders>
              <w:top w:val="nil"/>
              <w:left w:val="nil"/>
              <w:bottom w:val="single" w:sz="4" w:space="0" w:color="auto"/>
              <w:right w:val="single" w:sz="4" w:space="0" w:color="auto"/>
            </w:tcBorders>
            <w:shd w:val="clear" w:color="auto" w:fill="auto"/>
            <w:noWrap/>
            <w:vAlign w:val="center"/>
          </w:tcPr>
          <w:p w14:paraId="153E48C2" w14:textId="77777777" w:rsidR="00DC0B8E" w:rsidRPr="001538D3" w:rsidRDefault="00DC0B8E" w:rsidP="00031882">
            <w:pPr>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1179F273" w14:textId="77777777" w:rsidR="00DC0B8E" w:rsidRPr="001538D3" w:rsidRDefault="00DC0B8E" w:rsidP="00031882">
            <w:pPr>
              <w:jc w:val="center"/>
              <w:rPr>
                <w:rFonts w:ascii="Times New Roman" w:hAnsi="Times New Roman" w:cs="Times New Roman"/>
                <w:color w:val="000000"/>
              </w:rPr>
            </w:pPr>
          </w:p>
        </w:tc>
      </w:tr>
      <w:tr w:rsidR="00DC0B8E" w:rsidRPr="001538D3" w14:paraId="481926BF" w14:textId="77777777" w:rsidTr="00B00123">
        <w:trPr>
          <w:trHeight w:val="396"/>
        </w:trPr>
        <w:tc>
          <w:tcPr>
            <w:tcW w:w="580" w:type="dxa"/>
            <w:tcBorders>
              <w:top w:val="nil"/>
              <w:left w:val="single" w:sz="4" w:space="0" w:color="auto"/>
              <w:bottom w:val="single" w:sz="4" w:space="0" w:color="auto"/>
              <w:right w:val="single" w:sz="4" w:space="0" w:color="auto"/>
            </w:tcBorders>
            <w:shd w:val="clear" w:color="auto" w:fill="auto"/>
            <w:noWrap/>
            <w:vAlign w:val="center"/>
          </w:tcPr>
          <w:p w14:paraId="38CA56E4" w14:textId="77777777" w:rsidR="00DC0B8E" w:rsidRPr="001538D3" w:rsidRDefault="00DC0B8E" w:rsidP="00031882">
            <w:pPr>
              <w:jc w:val="center"/>
              <w:rPr>
                <w:rFonts w:ascii="Times New Roman" w:hAnsi="Times New Roman" w:cs="Times New Roman"/>
                <w:color w:val="000000"/>
              </w:rPr>
            </w:pPr>
            <w:r w:rsidRPr="001538D3">
              <w:rPr>
                <w:rFonts w:ascii="Times New Roman" w:hAnsi="Times New Roman" w:cs="Times New Roman"/>
                <w:color w:val="000000"/>
              </w:rPr>
              <w:t>3</w:t>
            </w:r>
          </w:p>
        </w:tc>
        <w:tc>
          <w:tcPr>
            <w:tcW w:w="3923" w:type="dxa"/>
            <w:tcBorders>
              <w:top w:val="nil"/>
              <w:left w:val="nil"/>
              <w:bottom w:val="single" w:sz="4" w:space="0" w:color="auto"/>
              <w:right w:val="single" w:sz="4" w:space="0" w:color="auto"/>
            </w:tcBorders>
            <w:shd w:val="clear" w:color="auto" w:fill="auto"/>
            <w:vAlign w:val="center"/>
          </w:tcPr>
          <w:p w14:paraId="45744D88" w14:textId="33BA701D" w:rsidR="00DC0B8E" w:rsidRPr="001538D3" w:rsidRDefault="008823E8" w:rsidP="00031882">
            <w:pPr>
              <w:rPr>
                <w:rFonts w:ascii="Times New Roman" w:hAnsi="Times New Roman" w:cs="Times New Roman"/>
                <w:color w:val="000000"/>
              </w:rPr>
            </w:pPr>
            <w:r>
              <w:rPr>
                <w:rFonts w:ascii="Times New Roman" w:hAnsi="Times New Roman" w:cs="Times New Roman"/>
                <w:color w:val="000000"/>
                <w:shd w:val="clear" w:color="auto" w:fill="FDFEFD"/>
              </w:rPr>
              <w:t>Яловичина</w:t>
            </w:r>
            <w:r w:rsidR="00DC0B8E" w:rsidRPr="001538D3">
              <w:rPr>
                <w:rFonts w:ascii="Times New Roman" w:hAnsi="Times New Roman" w:cs="Times New Roman"/>
                <w:color w:val="000000"/>
                <w:shd w:val="clear" w:color="auto" w:fill="FDFEFD"/>
              </w:rPr>
              <w:t xml:space="preserve"> без кістки охолоджена</w:t>
            </w:r>
          </w:p>
        </w:tc>
        <w:tc>
          <w:tcPr>
            <w:tcW w:w="917" w:type="dxa"/>
            <w:tcBorders>
              <w:top w:val="nil"/>
              <w:left w:val="nil"/>
              <w:bottom w:val="single" w:sz="4" w:space="0" w:color="auto"/>
              <w:right w:val="single" w:sz="4" w:space="0" w:color="auto"/>
            </w:tcBorders>
            <w:shd w:val="clear" w:color="auto" w:fill="auto"/>
            <w:noWrap/>
            <w:vAlign w:val="center"/>
          </w:tcPr>
          <w:p w14:paraId="19CF390B" w14:textId="77777777" w:rsidR="00DC0B8E" w:rsidRPr="001538D3" w:rsidRDefault="00DC0B8E" w:rsidP="00031882">
            <w:pPr>
              <w:rPr>
                <w:rFonts w:ascii="Times New Roman" w:hAnsi="Times New Roman" w:cs="Times New Roman"/>
                <w:color w:val="000000"/>
              </w:rPr>
            </w:pPr>
            <w:r w:rsidRPr="001538D3">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3DCC1E48" w14:textId="0186A6FA" w:rsidR="00DC0B8E" w:rsidRPr="001538D3" w:rsidRDefault="00DB1C97" w:rsidP="00031882">
            <w:pPr>
              <w:rPr>
                <w:rFonts w:ascii="Times New Roman" w:hAnsi="Times New Roman" w:cs="Times New Roman"/>
                <w:color w:val="000000"/>
              </w:rPr>
            </w:pPr>
            <w:r>
              <w:rPr>
                <w:rFonts w:ascii="Times New Roman" w:hAnsi="Times New Roman" w:cs="Times New Roman"/>
                <w:color w:val="000000"/>
              </w:rPr>
              <w:t>2300</w:t>
            </w:r>
          </w:p>
        </w:tc>
        <w:tc>
          <w:tcPr>
            <w:tcW w:w="1608" w:type="dxa"/>
            <w:tcBorders>
              <w:top w:val="nil"/>
              <w:left w:val="nil"/>
              <w:bottom w:val="single" w:sz="4" w:space="0" w:color="auto"/>
              <w:right w:val="single" w:sz="4" w:space="0" w:color="auto"/>
            </w:tcBorders>
            <w:shd w:val="clear" w:color="auto" w:fill="auto"/>
            <w:noWrap/>
            <w:vAlign w:val="center"/>
          </w:tcPr>
          <w:p w14:paraId="5AB28E57" w14:textId="77777777" w:rsidR="00DC0B8E" w:rsidRPr="001538D3" w:rsidRDefault="00DC0B8E" w:rsidP="00031882">
            <w:pPr>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0F0B85D0" w14:textId="77777777" w:rsidR="00DC0B8E" w:rsidRPr="001538D3" w:rsidRDefault="00DC0B8E" w:rsidP="00031882">
            <w:pPr>
              <w:jc w:val="center"/>
              <w:rPr>
                <w:rFonts w:ascii="Times New Roman" w:hAnsi="Times New Roman" w:cs="Times New Roman"/>
                <w:color w:val="000000"/>
              </w:rPr>
            </w:pPr>
          </w:p>
        </w:tc>
      </w:tr>
      <w:tr w:rsidR="00DC0B8E" w:rsidRPr="001538D3" w14:paraId="637A22A7" w14:textId="77777777" w:rsidTr="00031882">
        <w:trPr>
          <w:trHeight w:val="345"/>
        </w:trPr>
        <w:tc>
          <w:tcPr>
            <w:tcW w:w="8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05158" w14:textId="77777777" w:rsidR="00DC0B8E" w:rsidRPr="001538D3" w:rsidRDefault="00DC0B8E" w:rsidP="00031882">
            <w:pPr>
              <w:jc w:val="right"/>
              <w:rPr>
                <w:rFonts w:ascii="Times New Roman" w:hAnsi="Times New Roman" w:cs="Times New Roman"/>
                <w:b/>
                <w:bCs/>
                <w:color w:val="000000"/>
              </w:rPr>
            </w:pPr>
            <w:r w:rsidRPr="001538D3">
              <w:rPr>
                <w:rFonts w:ascii="Times New Roman" w:hAnsi="Times New Roman" w:cs="Times New Roman"/>
                <w:b/>
                <w:bCs/>
                <w:color w:val="000000"/>
              </w:rPr>
              <w:t>Всього грн., без ПДВ:</w:t>
            </w:r>
          </w:p>
        </w:tc>
        <w:tc>
          <w:tcPr>
            <w:tcW w:w="1420" w:type="dxa"/>
            <w:tcBorders>
              <w:top w:val="nil"/>
              <w:left w:val="nil"/>
              <w:bottom w:val="single" w:sz="4" w:space="0" w:color="auto"/>
              <w:right w:val="single" w:sz="4" w:space="0" w:color="auto"/>
            </w:tcBorders>
            <w:shd w:val="clear" w:color="auto" w:fill="auto"/>
            <w:noWrap/>
            <w:vAlign w:val="bottom"/>
          </w:tcPr>
          <w:p w14:paraId="296D5C49" w14:textId="77777777" w:rsidR="00DC0B8E" w:rsidRPr="001538D3" w:rsidRDefault="00DC0B8E" w:rsidP="00031882">
            <w:pPr>
              <w:jc w:val="center"/>
              <w:rPr>
                <w:rFonts w:ascii="Times New Roman" w:hAnsi="Times New Roman" w:cs="Times New Roman"/>
                <w:b/>
                <w:bCs/>
                <w:color w:val="000000"/>
              </w:rPr>
            </w:pPr>
          </w:p>
        </w:tc>
      </w:tr>
      <w:tr w:rsidR="00DC0B8E" w:rsidRPr="001538D3" w14:paraId="7C75C611" w14:textId="77777777" w:rsidTr="00031882">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03B1B" w14:textId="77777777" w:rsidR="00DC0B8E" w:rsidRPr="001538D3" w:rsidRDefault="00DC0B8E" w:rsidP="00031882">
            <w:pPr>
              <w:jc w:val="right"/>
              <w:rPr>
                <w:rFonts w:ascii="Times New Roman" w:hAnsi="Times New Roman" w:cs="Times New Roman"/>
                <w:b/>
                <w:bCs/>
                <w:color w:val="000000"/>
              </w:rPr>
            </w:pPr>
            <w:r w:rsidRPr="001538D3">
              <w:rPr>
                <w:rFonts w:ascii="Times New Roman" w:hAnsi="Times New Roman" w:cs="Times New Roman"/>
                <w:b/>
                <w:bCs/>
                <w:color w:val="000000"/>
              </w:rPr>
              <w:t>ПДВ, грн:</w:t>
            </w:r>
          </w:p>
        </w:tc>
        <w:tc>
          <w:tcPr>
            <w:tcW w:w="1420" w:type="dxa"/>
            <w:tcBorders>
              <w:top w:val="nil"/>
              <w:left w:val="nil"/>
              <w:bottom w:val="single" w:sz="4" w:space="0" w:color="auto"/>
              <w:right w:val="single" w:sz="4" w:space="0" w:color="auto"/>
            </w:tcBorders>
            <w:shd w:val="clear" w:color="auto" w:fill="auto"/>
            <w:noWrap/>
            <w:vAlign w:val="bottom"/>
          </w:tcPr>
          <w:p w14:paraId="3B385DDD" w14:textId="77777777" w:rsidR="00DC0B8E" w:rsidRPr="001538D3" w:rsidRDefault="00DC0B8E" w:rsidP="00031882">
            <w:pPr>
              <w:jc w:val="center"/>
              <w:rPr>
                <w:rFonts w:ascii="Times New Roman" w:hAnsi="Times New Roman" w:cs="Times New Roman"/>
                <w:b/>
                <w:bCs/>
                <w:color w:val="000000"/>
              </w:rPr>
            </w:pPr>
          </w:p>
        </w:tc>
      </w:tr>
      <w:tr w:rsidR="00DC0B8E" w:rsidRPr="001538D3" w14:paraId="4A67AE9B" w14:textId="77777777" w:rsidTr="00031882">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3C71C3" w14:textId="77777777" w:rsidR="00DC0B8E" w:rsidRPr="001538D3" w:rsidRDefault="00DC0B8E" w:rsidP="00031882">
            <w:pPr>
              <w:jc w:val="right"/>
              <w:rPr>
                <w:rFonts w:ascii="Times New Roman" w:hAnsi="Times New Roman" w:cs="Times New Roman"/>
                <w:b/>
                <w:bCs/>
                <w:color w:val="000000"/>
              </w:rPr>
            </w:pPr>
            <w:r w:rsidRPr="001538D3">
              <w:rPr>
                <w:rFonts w:ascii="Times New Roman" w:hAnsi="Times New Roman" w:cs="Times New Roman"/>
                <w:b/>
                <w:bCs/>
                <w:color w:val="000000"/>
              </w:rPr>
              <w:t>Всього грн., з ПДВ:</w:t>
            </w:r>
          </w:p>
        </w:tc>
        <w:tc>
          <w:tcPr>
            <w:tcW w:w="1420" w:type="dxa"/>
            <w:tcBorders>
              <w:top w:val="nil"/>
              <w:left w:val="nil"/>
              <w:bottom w:val="single" w:sz="4" w:space="0" w:color="auto"/>
              <w:right w:val="single" w:sz="4" w:space="0" w:color="auto"/>
            </w:tcBorders>
            <w:shd w:val="clear" w:color="auto" w:fill="auto"/>
            <w:noWrap/>
            <w:vAlign w:val="bottom"/>
          </w:tcPr>
          <w:p w14:paraId="22E51BC9" w14:textId="77777777" w:rsidR="00DC0B8E" w:rsidRPr="001538D3" w:rsidRDefault="00DC0B8E" w:rsidP="00031882">
            <w:pPr>
              <w:jc w:val="center"/>
              <w:rPr>
                <w:rFonts w:ascii="Times New Roman" w:hAnsi="Times New Roman" w:cs="Times New Roman"/>
                <w:b/>
                <w:bCs/>
                <w:color w:val="000000"/>
              </w:rPr>
            </w:pPr>
          </w:p>
        </w:tc>
      </w:tr>
    </w:tbl>
    <w:p w14:paraId="06A2602E" w14:textId="77777777" w:rsidR="00DC0B8E" w:rsidRPr="001538D3" w:rsidRDefault="00DC0B8E" w:rsidP="00DC0B8E">
      <w:pPr>
        <w:tabs>
          <w:tab w:val="left" w:pos="3060"/>
        </w:tabs>
        <w:spacing w:line="240" w:lineRule="auto"/>
        <w:rPr>
          <w:rFonts w:ascii="Times New Roman" w:hAnsi="Times New Roman" w:cs="Times New Roman"/>
        </w:rPr>
      </w:pPr>
    </w:p>
    <w:tbl>
      <w:tblPr>
        <w:tblW w:w="4936" w:type="pct"/>
        <w:tblInd w:w="158" w:type="dxa"/>
        <w:tblLook w:val="04A0" w:firstRow="1" w:lastRow="0" w:firstColumn="1" w:lastColumn="0" w:noHBand="0" w:noVBand="1"/>
      </w:tblPr>
      <w:tblGrid>
        <w:gridCol w:w="4518"/>
        <w:gridCol w:w="4998"/>
      </w:tblGrid>
      <w:tr w:rsidR="00DC0B8E" w:rsidRPr="001538D3" w14:paraId="4B7B9CB4" w14:textId="77777777" w:rsidTr="00031882">
        <w:trPr>
          <w:trHeight w:val="2014"/>
        </w:trPr>
        <w:tc>
          <w:tcPr>
            <w:tcW w:w="2374" w:type="pct"/>
            <w:shd w:val="clear" w:color="auto" w:fill="FFFFFF"/>
          </w:tcPr>
          <w:p w14:paraId="1E507F75" w14:textId="77777777" w:rsidR="00DC0B8E" w:rsidRPr="001538D3" w:rsidRDefault="00DC0B8E" w:rsidP="00031882">
            <w:pPr>
              <w:pStyle w:val="13"/>
              <w:jc w:val="both"/>
              <w:rPr>
                <w:b/>
                <w:bCs/>
                <w:iCs/>
                <w:sz w:val="22"/>
                <w:szCs w:val="22"/>
                <w:lang w:val="uk-UA"/>
              </w:rPr>
            </w:pPr>
            <w:r w:rsidRPr="001538D3">
              <w:rPr>
                <w:b/>
                <w:bCs/>
                <w:iCs/>
                <w:sz w:val="22"/>
                <w:szCs w:val="22"/>
                <w:lang w:val="uk-UA"/>
              </w:rPr>
              <w:t>ПОСТАЧАЛЬНИК:</w:t>
            </w:r>
          </w:p>
        </w:tc>
        <w:tc>
          <w:tcPr>
            <w:tcW w:w="2626" w:type="pct"/>
            <w:shd w:val="clear" w:color="auto" w:fill="FFFFFF"/>
          </w:tcPr>
          <w:p w14:paraId="11366E91" w14:textId="77777777" w:rsidR="00DC0B8E" w:rsidRPr="001538D3" w:rsidRDefault="00DC0B8E" w:rsidP="00031882">
            <w:pPr>
              <w:pStyle w:val="13"/>
              <w:jc w:val="both"/>
              <w:rPr>
                <w:b/>
                <w:bCs/>
                <w:iCs/>
                <w:sz w:val="22"/>
                <w:szCs w:val="22"/>
                <w:lang w:val="uk-UA"/>
              </w:rPr>
            </w:pPr>
            <w:r w:rsidRPr="001538D3">
              <w:rPr>
                <w:b/>
                <w:bCs/>
                <w:iCs/>
                <w:sz w:val="22"/>
                <w:szCs w:val="22"/>
                <w:lang w:val="uk-UA"/>
              </w:rPr>
              <w:t>ПОКУПЕЦЬ:</w:t>
            </w:r>
          </w:p>
          <w:p w14:paraId="703C79F4" w14:textId="77777777" w:rsidR="00DC0B8E" w:rsidRPr="001538D3" w:rsidRDefault="00DC0B8E" w:rsidP="00031882">
            <w:pPr>
              <w:pStyle w:val="13"/>
              <w:jc w:val="both"/>
              <w:rPr>
                <w:b/>
                <w:bCs/>
                <w:iCs/>
                <w:sz w:val="22"/>
                <w:szCs w:val="22"/>
                <w:lang w:val="uk-UA"/>
              </w:rPr>
            </w:pPr>
            <w:r w:rsidRPr="001538D3">
              <w:rPr>
                <w:b/>
                <w:bCs/>
                <w:iCs/>
                <w:sz w:val="22"/>
                <w:szCs w:val="22"/>
                <w:lang w:val="uk-UA"/>
              </w:rPr>
              <w:t>Державна реабілітаційна установа «Всеукраїнський центр комплексної реабілітації для осіб з інвалідністю»</w:t>
            </w:r>
          </w:p>
          <w:p w14:paraId="5B1F7834" w14:textId="77777777" w:rsidR="00DC0B8E" w:rsidRPr="001538D3" w:rsidRDefault="00DC0B8E" w:rsidP="00031882">
            <w:pPr>
              <w:pStyle w:val="13"/>
              <w:jc w:val="both"/>
              <w:rPr>
                <w:bCs/>
                <w:iCs/>
                <w:sz w:val="22"/>
                <w:szCs w:val="22"/>
                <w:lang w:val="uk-UA"/>
              </w:rPr>
            </w:pPr>
            <w:r w:rsidRPr="001538D3">
              <w:rPr>
                <w:bCs/>
                <w:iCs/>
                <w:sz w:val="22"/>
                <w:szCs w:val="22"/>
                <w:lang w:val="uk-UA"/>
              </w:rPr>
              <w:t>07352, Київська область, Вишгородський р-н, с. Лютіж, урочище «Туровча лісова», 2</w:t>
            </w:r>
          </w:p>
          <w:p w14:paraId="615358C0" w14:textId="77777777" w:rsidR="00DC0B8E" w:rsidRPr="001538D3" w:rsidRDefault="00DC0B8E" w:rsidP="00031882">
            <w:pPr>
              <w:pStyle w:val="13"/>
              <w:jc w:val="both"/>
              <w:rPr>
                <w:bCs/>
                <w:iCs/>
                <w:sz w:val="22"/>
                <w:szCs w:val="22"/>
                <w:lang w:val="uk-UA"/>
              </w:rPr>
            </w:pPr>
            <w:r w:rsidRPr="001538D3">
              <w:rPr>
                <w:bCs/>
                <w:iCs/>
                <w:sz w:val="22"/>
                <w:szCs w:val="22"/>
                <w:lang w:val="uk-UA"/>
              </w:rPr>
              <w:t>р/р UA</w:t>
            </w:r>
            <w:r w:rsidRPr="001538D3">
              <w:rPr>
                <w:rStyle w:val="af9"/>
                <w:szCs w:val="22"/>
              </w:rPr>
              <w:t>518201720343121003100011949</w:t>
            </w:r>
            <w:r w:rsidRPr="001538D3">
              <w:rPr>
                <w:bCs/>
                <w:iCs/>
                <w:sz w:val="22"/>
                <w:szCs w:val="22"/>
                <w:lang w:val="uk-UA"/>
              </w:rPr>
              <w:t>,</w:t>
            </w:r>
          </w:p>
          <w:p w14:paraId="5580B33D" w14:textId="77777777" w:rsidR="00DC0B8E" w:rsidRPr="001538D3" w:rsidRDefault="00DC0B8E" w:rsidP="00031882">
            <w:pPr>
              <w:pStyle w:val="13"/>
              <w:jc w:val="both"/>
              <w:rPr>
                <w:bCs/>
                <w:iCs/>
                <w:sz w:val="22"/>
                <w:szCs w:val="22"/>
                <w:lang w:val="uk-UA"/>
              </w:rPr>
            </w:pPr>
            <w:r w:rsidRPr="001538D3">
              <w:rPr>
                <w:bCs/>
                <w:iCs/>
                <w:sz w:val="22"/>
                <w:szCs w:val="22"/>
                <w:lang w:val="uk-UA"/>
              </w:rPr>
              <w:t>в ГУ ДКСУ м. Києва</w:t>
            </w:r>
          </w:p>
          <w:p w14:paraId="4568FDCE" w14:textId="77777777" w:rsidR="00DC0B8E" w:rsidRPr="001538D3" w:rsidRDefault="00DC0B8E" w:rsidP="00031882">
            <w:pPr>
              <w:pStyle w:val="13"/>
              <w:jc w:val="both"/>
              <w:rPr>
                <w:bCs/>
                <w:iCs/>
                <w:sz w:val="22"/>
                <w:szCs w:val="22"/>
                <w:lang w:val="uk-UA"/>
              </w:rPr>
            </w:pPr>
            <w:r w:rsidRPr="001538D3">
              <w:rPr>
                <w:bCs/>
                <w:iCs/>
                <w:sz w:val="22"/>
                <w:szCs w:val="22"/>
                <w:lang w:val="uk-UA"/>
              </w:rPr>
              <w:t xml:space="preserve">Код ЄДРПОУ 26059611 </w:t>
            </w:r>
          </w:p>
          <w:p w14:paraId="67DDAF16" w14:textId="77777777" w:rsidR="00DC0B8E" w:rsidRPr="001538D3" w:rsidRDefault="00DC0B8E" w:rsidP="00031882">
            <w:pPr>
              <w:pStyle w:val="13"/>
              <w:jc w:val="both"/>
              <w:rPr>
                <w:sz w:val="22"/>
                <w:szCs w:val="22"/>
                <w:lang w:val="en-US"/>
              </w:rPr>
            </w:pPr>
            <w:r w:rsidRPr="001538D3">
              <w:rPr>
                <w:sz w:val="22"/>
                <w:szCs w:val="22"/>
                <w:lang w:val="uk-UA"/>
              </w:rPr>
              <w:t xml:space="preserve">e-mail: </w:t>
            </w:r>
            <w:r w:rsidRPr="001538D3">
              <w:rPr>
                <w:sz w:val="22"/>
                <w:szCs w:val="22"/>
                <w:lang w:val="en-US"/>
              </w:rPr>
              <w:t>fin_vcpri@ukr.net</w:t>
            </w:r>
          </w:p>
          <w:p w14:paraId="3E92C45F" w14:textId="77777777" w:rsidR="00DC0B8E" w:rsidRPr="001538D3" w:rsidRDefault="00DC0B8E" w:rsidP="00031882">
            <w:pPr>
              <w:pStyle w:val="13"/>
              <w:jc w:val="both"/>
              <w:rPr>
                <w:bCs/>
                <w:iCs/>
                <w:sz w:val="22"/>
                <w:szCs w:val="22"/>
                <w:lang w:val="uk-UA"/>
              </w:rPr>
            </w:pPr>
            <w:r w:rsidRPr="001538D3">
              <w:rPr>
                <w:bCs/>
                <w:iCs/>
                <w:sz w:val="22"/>
                <w:szCs w:val="22"/>
                <w:lang w:val="uk-UA"/>
              </w:rPr>
              <w:t>тел. (04596) 40-012</w:t>
            </w:r>
          </w:p>
          <w:p w14:paraId="1F844123" w14:textId="77777777" w:rsidR="00DC0B8E" w:rsidRPr="001538D3" w:rsidRDefault="00DC0B8E" w:rsidP="00031882">
            <w:pPr>
              <w:pStyle w:val="13"/>
              <w:jc w:val="both"/>
              <w:rPr>
                <w:b/>
                <w:bCs/>
                <w:iCs/>
                <w:sz w:val="22"/>
                <w:szCs w:val="22"/>
                <w:lang w:val="uk-UA"/>
              </w:rPr>
            </w:pPr>
          </w:p>
          <w:p w14:paraId="2FC3A047" w14:textId="77777777" w:rsidR="00DC0B8E" w:rsidRPr="001538D3" w:rsidRDefault="00DC0B8E" w:rsidP="00031882">
            <w:pPr>
              <w:pStyle w:val="13"/>
              <w:jc w:val="both"/>
              <w:rPr>
                <w:b/>
                <w:bCs/>
                <w:iCs/>
                <w:sz w:val="22"/>
                <w:szCs w:val="22"/>
                <w:lang w:val="uk-UA"/>
              </w:rPr>
            </w:pPr>
            <w:r w:rsidRPr="001538D3">
              <w:rPr>
                <w:b/>
                <w:bCs/>
                <w:iCs/>
                <w:sz w:val="22"/>
                <w:szCs w:val="22"/>
                <w:lang w:val="uk-UA"/>
              </w:rPr>
              <w:t>_______________________________________</w:t>
            </w:r>
          </w:p>
          <w:p w14:paraId="7EE87EFC" w14:textId="77777777" w:rsidR="00DC0B8E" w:rsidRPr="001538D3" w:rsidRDefault="00DC0B8E" w:rsidP="00031882">
            <w:pPr>
              <w:pStyle w:val="13"/>
              <w:jc w:val="both"/>
              <w:rPr>
                <w:b/>
                <w:bCs/>
                <w:iCs/>
                <w:sz w:val="22"/>
                <w:szCs w:val="22"/>
                <w:lang w:val="uk-UA"/>
              </w:rPr>
            </w:pPr>
          </w:p>
          <w:p w14:paraId="385C766B" w14:textId="77777777" w:rsidR="00DC0B8E" w:rsidRPr="001538D3" w:rsidRDefault="00DC0B8E" w:rsidP="00031882">
            <w:pPr>
              <w:pStyle w:val="13"/>
              <w:jc w:val="both"/>
              <w:rPr>
                <w:b/>
                <w:bCs/>
                <w:iCs/>
                <w:sz w:val="22"/>
                <w:szCs w:val="22"/>
                <w:lang w:val="uk-UA"/>
              </w:rPr>
            </w:pPr>
            <w:r w:rsidRPr="001538D3">
              <w:rPr>
                <w:b/>
                <w:bCs/>
                <w:iCs/>
                <w:sz w:val="22"/>
                <w:szCs w:val="22"/>
                <w:lang w:val="uk-UA"/>
              </w:rPr>
              <w:t>___________________ ____________________</w:t>
            </w:r>
          </w:p>
          <w:p w14:paraId="4E37BDDD" w14:textId="77777777" w:rsidR="00DC0B8E" w:rsidRPr="001538D3" w:rsidRDefault="00DC0B8E" w:rsidP="00031882">
            <w:pPr>
              <w:pStyle w:val="13"/>
              <w:jc w:val="both"/>
              <w:rPr>
                <w:b/>
                <w:bCs/>
                <w:iCs/>
                <w:sz w:val="22"/>
                <w:szCs w:val="22"/>
                <w:lang w:val="uk-UA"/>
              </w:rPr>
            </w:pPr>
          </w:p>
        </w:tc>
      </w:tr>
    </w:tbl>
    <w:p w14:paraId="603781ED" w14:textId="77777777" w:rsidR="00DC0B8E" w:rsidRPr="00487D5F" w:rsidRDefault="00DC0B8E" w:rsidP="00DC0B8E">
      <w:pPr>
        <w:tabs>
          <w:tab w:val="left" w:pos="3060"/>
        </w:tabs>
        <w:spacing w:line="240" w:lineRule="auto"/>
        <w:rPr>
          <w:rFonts w:ascii="Times New Roman" w:hAnsi="Times New Roman" w:cs="Times New Roman"/>
        </w:rPr>
      </w:pPr>
    </w:p>
    <w:p w14:paraId="014EAF6B" w14:textId="77777777" w:rsidR="00D12E57" w:rsidRDefault="00D12E57" w:rsidP="00D12E57">
      <w:pPr>
        <w:spacing w:line="240" w:lineRule="auto"/>
        <w:ind w:firstLine="566"/>
        <w:rPr>
          <w:rFonts w:ascii="Times New Roman" w:eastAsia="Times New Roman" w:hAnsi="Times New Roman" w:cs="Times New Roman"/>
        </w:rPr>
      </w:pPr>
    </w:p>
    <w:p w14:paraId="42AC5EA2" w14:textId="77777777" w:rsidR="00D12E57" w:rsidRDefault="00D12E57" w:rsidP="00D12E57">
      <w:pPr>
        <w:spacing w:line="240" w:lineRule="auto"/>
        <w:ind w:firstLine="566"/>
        <w:rPr>
          <w:rFonts w:ascii="Times New Roman" w:eastAsia="Times New Roman" w:hAnsi="Times New Roman" w:cs="Times New Roman"/>
        </w:rPr>
      </w:pPr>
    </w:p>
    <w:p w14:paraId="26351BD9" w14:textId="77777777" w:rsidR="00D12E57" w:rsidRDefault="00D12E57" w:rsidP="00D12E57">
      <w:pPr>
        <w:spacing w:line="240" w:lineRule="auto"/>
        <w:ind w:firstLine="566"/>
        <w:rPr>
          <w:rFonts w:ascii="Times New Roman" w:eastAsia="Times New Roman" w:hAnsi="Times New Roman" w:cs="Times New Roman"/>
        </w:rPr>
      </w:pPr>
    </w:p>
    <w:p w14:paraId="5E7A110C" w14:textId="77777777" w:rsidR="00D12E57" w:rsidRDefault="00D12E57" w:rsidP="00D12E57">
      <w:pPr>
        <w:spacing w:line="240" w:lineRule="auto"/>
        <w:ind w:firstLine="566"/>
        <w:rPr>
          <w:rFonts w:ascii="Times New Roman" w:eastAsia="Times New Roman" w:hAnsi="Times New Roman" w:cs="Times New Roman"/>
        </w:rPr>
      </w:pPr>
    </w:p>
    <w:p w14:paraId="0BECE290" w14:textId="77777777" w:rsidR="00D12E57" w:rsidRPr="00EE4AD0" w:rsidRDefault="00D12E57" w:rsidP="00D12E57">
      <w:pPr>
        <w:spacing w:line="240" w:lineRule="auto"/>
        <w:ind w:firstLine="566"/>
        <w:rPr>
          <w:rFonts w:ascii="Times New Roman" w:eastAsia="Times New Roman" w:hAnsi="Times New Roman" w:cs="Times New Roman"/>
        </w:rPr>
      </w:pPr>
    </w:p>
    <w:p w14:paraId="1BE40CB7" w14:textId="77777777" w:rsidR="00B32947" w:rsidRDefault="00B32947" w:rsidP="00B32947">
      <w:pPr>
        <w:spacing w:after="0" w:line="240" w:lineRule="auto"/>
        <w:ind w:firstLine="709"/>
        <w:jc w:val="both"/>
        <w:rPr>
          <w:rFonts w:ascii="Times New Roman" w:hAnsi="Times New Roman"/>
          <w:b/>
        </w:rPr>
      </w:pPr>
    </w:p>
    <w:p w14:paraId="16C8997B" w14:textId="77777777" w:rsidR="00B32947" w:rsidRDefault="00B32947" w:rsidP="00B32947">
      <w:pPr>
        <w:spacing w:after="0" w:line="240" w:lineRule="auto"/>
        <w:ind w:firstLine="709"/>
        <w:jc w:val="both"/>
        <w:rPr>
          <w:rFonts w:ascii="Times New Roman" w:hAnsi="Times New Roman"/>
          <w:b/>
        </w:rPr>
      </w:pPr>
    </w:p>
    <w:p w14:paraId="28B4C4B9" w14:textId="77777777" w:rsidR="00B32947" w:rsidRDefault="00B32947" w:rsidP="00B32947">
      <w:pPr>
        <w:spacing w:after="0" w:line="240" w:lineRule="auto"/>
        <w:ind w:firstLine="709"/>
        <w:jc w:val="both"/>
        <w:rPr>
          <w:rFonts w:ascii="Times New Roman" w:hAnsi="Times New Roman"/>
          <w:b/>
        </w:rPr>
      </w:pPr>
    </w:p>
    <w:p w14:paraId="39EBBA29" w14:textId="77777777" w:rsidR="00B32947" w:rsidRDefault="00B32947" w:rsidP="00B32947">
      <w:pPr>
        <w:spacing w:after="0" w:line="240" w:lineRule="auto"/>
        <w:ind w:firstLine="709"/>
        <w:jc w:val="both"/>
        <w:rPr>
          <w:rFonts w:ascii="Times New Roman" w:hAnsi="Times New Roman"/>
          <w:b/>
        </w:rPr>
      </w:pPr>
    </w:p>
    <w:p w14:paraId="23517F47" w14:textId="77777777" w:rsidR="00B32947" w:rsidRDefault="00B32947" w:rsidP="00B32947">
      <w:pPr>
        <w:ind w:firstLine="709"/>
        <w:jc w:val="both"/>
        <w:rPr>
          <w:rFonts w:ascii="Times New Roman" w:hAnsi="Times New Roman"/>
          <w:b/>
        </w:rPr>
      </w:pPr>
    </w:p>
    <w:p w14:paraId="088C8C1B" w14:textId="77777777" w:rsidR="00B32947" w:rsidRDefault="00B32947" w:rsidP="00B32947">
      <w:pPr>
        <w:ind w:firstLine="709"/>
        <w:jc w:val="both"/>
        <w:rPr>
          <w:rFonts w:ascii="Times New Roman" w:hAnsi="Times New Roman"/>
          <w:b/>
        </w:rPr>
      </w:pPr>
    </w:p>
    <w:p w14:paraId="12E79BF6" w14:textId="77777777" w:rsidR="00B32947" w:rsidRDefault="00B32947" w:rsidP="00B32947">
      <w:pPr>
        <w:ind w:firstLine="709"/>
        <w:jc w:val="both"/>
        <w:rPr>
          <w:rFonts w:ascii="Times New Roman" w:hAnsi="Times New Roman"/>
          <w:b/>
        </w:rPr>
      </w:pPr>
    </w:p>
    <w:p w14:paraId="5A56F007" w14:textId="77777777" w:rsidR="00B32947" w:rsidRDefault="00B32947" w:rsidP="00B32947">
      <w:pPr>
        <w:ind w:firstLine="709"/>
        <w:jc w:val="both"/>
        <w:rPr>
          <w:rFonts w:ascii="Times New Roman" w:hAnsi="Times New Roman"/>
          <w:b/>
        </w:rPr>
      </w:pPr>
    </w:p>
    <w:p w14:paraId="54431735" w14:textId="77777777" w:rsidR="00B32947" w:rsidRDefault="00B32947" w:rsidP="00B32947">
      <w:pPr>
        <w:ind w:firstLine="709"/>
        <w:jc w:val="both"/>
        <w:rPr>
          <w:rFonts w:ascii="Times New Roman" w:hAnsi="Times New Roman"/>
          <w:b/>
        </w:rPr>
      </w:pPr>
      <w:r>
        <w:rPr>
          <w:rFonts w:ascii="Times New Roman" w:hAnsi="Times New Roman"/>
          <w:b/>
        </w:rPr>
        <w:t>Порядок змін умов договору про закупівлю</w:t>
      </w:r>
    </w:p>
    <w:p w14:paraId="602C069D" w14:textId="77777777" w:rsidR="00B32947" w:rsidRDefault="00B32947" w:rsidP="00B32947">
      <w:pPr>
        <w:spacing w:after="0" w:line="240" w:lineRule="auto"/>
        <w:ind w:firstLine="709"/>
        <w:jc w:val="both"/>
        <w:rPr>
          <w:rFonts w:ascii="Times New Roman" w:hAnsi="Times New Roman"/>
        </w:rPr>
      </w:pPr>
      <w:r>
        <w:rPr>
          <w:rFonts w:ascii="Times New Roman" w:hAnsi="Times New Roman"/>
        </w:rPr>
        <w:t>1. Зміни, що до договору про закупівлю можуть вноситись у випадках передбачених п. 19 Особливостей, оформлюються в такій самій формі, що й договір про закупівлю, а саме у письмовій формі шляхом укладення додаткового договору (додаткової угоди).</w:t>
      </w:r>
    </w:p>
    <w:p w14:paraId="1406ADBF" w14:textId="77777777" w:rsidR="00B32947" w:rsidRDefault="00B32947" w:rsidP="00B32947">
      <w:pPr>
        <w:spacing w:after="0" w:line="240" w:lineRule="auto"/>
        <w:ind w:firstLine="709"/>
        <w:jc w:val="both"/>
        <w:rPr>
          <w:rFonts w:ascii="Times New Roman" w:hAnsi="Times New Roman"/>
        </w:rPr>
      </w:pPr>
      <w:r>
        <w:rPr>
          <w:rFonts w:ascii="Times New Roman" w:hAnsi="Times New Roman"/>
        </w:rPr>
        <w:t>2. Пропозицію щодо внесення змін до договору про закупівлю може зробити кожна із сторін договору.</w:t>
      </w:r>
    </w:p>
    <w:p w14:paraId="5F4443C3" w14:textId="77777777" w:rsidR="00B32947" w:rsidRDefault="00B32947" w:rsidP="00B32947">
      <w:pPr>
        <w:spacing w:after="0" w:line="240" w:lineRule="auto"/>
        <w:ind w:firstLine="709"/>
        <w:jc w:val="both"/>
        <w:rPr>
          <w:rFonts w:ascii="Times New Roman" w:hAnsi="Times New Roman"/>
        </w:rPr>
      </w:pPr>
      <w:r>
        <w:rPr>
          <w:rFonts w:ascii="Times New Roman" w:hAnsi="Times New Roman"/>
        </w:rPr>
        <w:t>3. Пропозиція щодо внесення змін до договору про закупівлю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про закупівлю здійснюється у письмовій формі шляхом взаємного листування.</w:t>
      </w:r>
    </w:p>
    <w:p w14:paraId="58E885B3" w14:textId="77777777" w:rsidR="00B32947" w:rsidRDefault="00B32947" w:rsidP="00B32947">
      <w:pPr>
        <w:spacing w:after="0" w:line="240" w:lineRule="auto"/>
        <w:ind w:firstLine="709"/>
        <w:jc w:val="both"/>
        <w:rPr>
          <w:rFonts w:ascii="Times New Roman" w:hAnsi="Times New Roman"/>
        </w:rPr>
      </w:pPr>
      <w:r>
        <w:rPr>
          <w:rFonts w:ascii="Times New Roman" w:hAnsi="Times New Roman"/>
        </w:rPr>
        <w:t>4. Відповідь особи, якій адресована пропозиція щодо змін до договору про закупівлю, про її прийняття повинна бути повною і безумовною.</w:t>
      </w:r>
    </w:p>
    <w:p w14:paraId="6B5E1983" w14:textId="77777777" w:rsidR="00B32947" w:rsidRDefault="00B32947" w:rsidP="00B32947">
      <w:pPr>
        <w:spacing w:after="0" w:line="240" w:lineRule="auto"/>
        <w:ind w:firstLine="709"/>
        <w:jc w:val="both"/>
        <w:rPr>
          <w:rFonts w:ascii="Times New Roman" w:hAnsi="Times New Roman"/>
        </w:rPr>
      </w:pPr>
      <w:r>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про закупівлю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405AF9A" w14:textId="77777777" w:rsidR="00B32947" w:rsidRDefault="00B32947" w:rsidP="00B32947">
      <w:pPr>
        <w:spacing w:after="0" w:line="240" w:lineRule="auto"/>
        <w:ind w:firstLine="709"/>
        <w:jc w:val="both"/>
        <w:rPr>
          <w:rFonts w:ascii="Times New Roman" w:hAnsi="Times New Roman"/>
        </w:rPr>
      </w:pPr>
      <w:r>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392E67E9" w14:textId="77777777" w:rsidR="00B32947" w:rsidRDefault="00B32947" w:rsidP="00B32947">
      <w:pPr>
        <w:spacing w:after="0" w:line="240" w:lineRule="auto"/>
        <w:ind w:firstLine="709"/>
        <w:jc w:val="both"/>
        <w:rPr>
          <w:rFonts w:ascii="Times New Roman" w:hAnsi="Times New Roman"/>
          <w:b/>
          <w:bCs/>
          <w:sz w:val="24"/>
          <w:szCs w:val="24"/>
        </w:rPr>
      </w:pPr>
    </w:p>
    <w:p w14:paraId="44551BA1" w14:textId="77777777" w:rsidR="00B32947" w:rsidRDefault="00B32947" w:rsidP="00B32947">
      <w:pPr>
        <w:spacing w:after="0" w:line="240" w:lineRule="auto"/>
        <w:jc w:val="right"/>
        <w:rPr>
          <w:rFonts w:ascii="Times New Roman" w:hAnsi="Times New Roman"/>
          <w:b/>
          <w:bCs/>
          <w:sz w:val="24"/>
          <w:szCs w:val="24"/>
        </w:rPr>
      </w:pPr>
    </w:p>
    <w:p w14:paraId="1011BBFE" w14:textId="77777777" w:rsidR="00B32947" w:rsidRDefault="00B32947" w:rsidP="00B32947">
      <w:pPr>
        <w:pStyle w:val="12"/>
        <w:widowControl w:val="0"/>
        <w:spacing w:line="240" w:lineRule="auto"/>
        <w:jc w:val="both"/>
        <w:rPr>
          <w:rFonts w:ascii="Times New Roman" w:eastAsia="Times New Roman" w:hAnsi="Times New Roman" w:cs="Times New Roman"/>
          <w:sz w:val="24"/>
          <w:szCs w:val="24"/>
          <w:lang w:val="uk-UA"/>
        </w:rPr>
      </w:pPr>
    </w:p>
    <w:p w14:paraId="1365C436" w14:textId="77777777" w:rsidR="00B32947" w:rsidRDefault="00B32947" w:rsidP="00B32947">
      <w:pPr>
        <w:spacing w:after="0" w:line="240" w:lineRule="auto"/>
        <w:jc w:val="right"/>
        <w:rPr>
          <w:rFonts w:ascii="Times New Roman" w:hAnsi="Times New Roman"/>
          <w:b/>
          <w:bCs/>
          <w:sz w:val="24"/>
          <w:szCs w:val="24"/>
        </w:rPr>
      </w:pPr>
    </w:p>
    <w:p w14:paraId="4225034A" w14:textId="06F2F0CF" w:rsidR="006D5318" w:rsidRDefault="006D5318">
      <w:pPr>
        <w:spacing w:after="0" w:line="240" w:lineRule="auto"/>
        <w:rPr>
          <w:rFonts w:ascii="Times New Roman" w:hAnsi="Times New Roman"/>
          <w:b/>
          <w:bCs/>
          <w:sz w:val="24"/>
          <w:szCs w:val="24"/>
        </w:rPr>
      </w:pPr>
      <w:r>
        <w:rPr>
          <w:rFonts w:ascii="Times New Roman" w:hAnsi="Times New Roman"/>
          <w:b/>
          <w:bCs/>
          <w:sz w:val="24"/>
          <w:szCs w:val="24"/>
        </w:rPr>
        <w:br w:type="page"/>
      </w:r>
    </w:p>
    <w:p w14:paraId="56EDEA87" w14:textId="77777777" w:rsidR="006D5318" w:rsidRDefault="006D5318" w:rsidP="006D531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004B2319" w14:textId="77777777" w:rsidR="006D5318" w:rsidRDefault="006D5318" w:rsidP="006D5318">
      <w:pPr>
        <w:spacing w:after="0" w:line="240" w:lineRule="auto"/>
        <w:ind w:left="566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5D8E38B1" w14:textId="77777777" w:rsidR="006D5318" w:rsidRDefault="006D5318" w:rsidP="006D5318">
      <w:pPr>
        <w:spacing w:after="0" w:line="240" w:lineRule="auto"/>
        <w:ind w:left="720"/>
        <w:jc w:val="center"/>
        <w:rPr>
          <w:rFonts w:ascii="Times New Roman" w:hAnsi="Times New Roman" w:cs="Times New Roman"/>
          <w:b/>
          <w:bCs/>
          <w:sz w:val="24"/>
          <w:szCs w:val="24"/>
        </w:rPr>
      </w:pPr>
    </w:p>
    <w:p w14:paraId="3421CA80" w14:textId="77777777" w:rsidR="006D5318" w:rsidRDefault="006D5318" w:rsidP="006D5318">
      <w:pPr>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Інформація про необхідні технічні, якісні, кількісні та інші характеристики предмета закупівлі (технічні вимоги)</w:t>
      </w:r>
    </w:p>
    <w:p w14:paraId="0F625D74" w14:textId="77777777" w:rsidR="006D5318" w:rsidRDefault="006D5318" w:rsidP="006D5318">
      <w:pPr>
        <w:spacing w:after="0" w:line="24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t>Технічна специфікація</w:t>
      </w:r>
    </w:p>
    <w:p w14:paraId="4BA7F385" w14:textId="77777777" w:rsidR="006D5318" w:rsidRDefault="006D5318" w:rsidP="006D5318">
      <w:pPr>
        <w:spacing w:after="0" w:line="240" w:lineRule="auto"/>
        <w:ind w:left="720"/>
        <w:jc w:val="center"/>
        <w:rPr>
          <w:rFonts w:ascii="Times New Roman" w:hAnsi="Times New Roman" w:cs="Times New Roman"/>
          <w:b/>
          <w:bCs/>
          <w:sz w:val="24"/>
          <w:szCs w:val="24"/>
        </w:rPr>
      </w:pPr>
    </w:p>
    <w:p w14:paraId="5DF2D161" w14:textId="11966F89" w:rsidR="000F1471" w:rsidRDefault="006D5318" w:rsidP="000F1471">
      <w:pPr>
        <w:spacing w:after="0" w:line="240" w:lineRule="auto"/>
        <w:ind w:firstLine="567"/>
        <w:jc w:val="both"/>
        <w:outlineLvl w:val="0"/>
        <w:rPr>
          <w:rFonts w:ascii="Times New Roman" w:hAnsi="Times New Roman" w:cs="Times New Roman"/>
          <w:b/>
          <w:color w:val="000000"/>
          <w:sz w:val="24"/>
          <w:szCs w:val="24"/>
          <w:lang w:eastAsia="ar-SA"/>
        </w:rPr>
      </w:pPr>
      <w:r>
        <w:rPr>
          <w:rFonts w:ascii="Times New Roman" w:hAnsi="Times New Roman" w:cs="Times New Roman"/>
          <w:b/>
          <w:color w:val="000000"/>
          <w:sz w:val="24"/>
          <w:szCs w:val="24"/>
          <w:u w:val="single"/>
          <w:lang w:eastAsia="ar-SA"/>
        </w:rPr>
        <w:t>Предмет закупівлі:</w:t>
      </w:r>
      <w:r>
        <w:rPr>
          <w:rFonts w:ascii="Times New Roman" w:hAnsi="Times New Roman" w:cs="Times New Roman"/>
          <w:b/>
          <w:color w:val="000000"/>
          <w:sz w:val="24"/>
          <w:szCs w:val="24"/>
          <w:lang w:eastAsia="ar-SA"/>
        </w:rPr>
        <w:t xml:space="preserve"> </w:t>
      </w:r>
      <w:r w:rsidR="000F1471" w:rsidRPr="00DE5C8C">
        <w:rPr>
          <w:rFonts w:ascii="Times New Roman" w:hAnsi="Times New Roman"/>
          <w:sz w:val="24"/>
          <w:szCs w:val="24"/>
        </w:rPr>
        <w:t>М’ясо (кури – тушки охолоджені, філе куряче охолоджене, яловичина без кістки охолоджена), код 15110000-2 «М’ясо» за ДК 021:2015 Єдиного закупівельного словника</w:t>
      </w:r>
      <w:r w:rsidR="000F1471">
        <w:rPr>
          <w:rFonts w:ascii="Times New Roman" w:hAnsi="Times New Roman"/>
          <w:sz w:val="24"/>
          <w:szCs w:val="24"/>
        </w:rPr>
        <w:t>.</w:t>
      </w:r>
      <w:r w:rsidR="000F1471">
        <w:rPr>
          <w:rFonts w:ascii="Times New Roman" w:hAnsi="Times New Roman" w:cs="Times New Roman"/>
          <w:b/>
          <w:color w:val="000000"/>
          <w:sz w:val="24"/>
          <w:szCs w:val="24"/>
          <w:lang w:eastAsia="ar-SA"/>
        </w:rPr>
        <w:t xml:space="preserve"> </w:t>
      </w:r>
    </w:p>
    <w:p w14:paraId="7FC6D179" w14:textId="77777777" w:rsidR="000F1471" w:rsidRDefault="000F1471" w:rsidP="000F1471">
      <w:pPr>
        <w:spacing w:after="0" w:line="240" w:lineRule="auto"/>
        <w:ind w:firstLine="567"/>
        <w:jc w:val="both"/>
        <w:outlineLvl w:val="0"/>
        <w:rPr>
          <w:rFonts w:ascii="Times New Roman" w:hAnsi="Times New Roman" w:cs="Times New Roman"/>
          <w:b/>
          <w:color w:val="000000"/>
          <w:sz w:val="24"/>
          <w:szCs w:val="24"/>
          <w:lang w:eastAsia="ar-SA"/>
        </w:rPr>
      </w:pPr>
    </w:p>
    <w:p w14:paraId="089C646D" w14:textId="47576B93" w:rsidR="006D5318" w:rsidRDefault="006D5318" w:rsidP="000F1471">
      <w:pPr>
        <w:spacing w:after="0" w:line="240" w:lineRule="auto"/>
        <w:ind w:firstLine="567"/>
        <w:jc w:val="both"/>
        <w:outlineLvl w:val="0"/>
        <w:rPr>
          <w:rFonts w:ascii="Times New Roman" w:hAnsi="Times New Roman" w:cs="Times New Roman"/>
          <w:b/>
          <w:color w:val="000000"/>
          <w:sz w:val="24"/>
          <w:szCs w:val="24"/>
          <w:u w:val="single"/>
          <w:lang w:eastAsia="ar-SA"/>
        </w:rPr>
      </w:pPr>
      <w:r w:rsidRPr="000F1471">
        <w:rPr>
          <w:rFonts w:ascii="Times New Roman" w:hAnsi="Times New Roman" w:cs="Times New Roman"/>
          <w:b/>
          <w:color w:val="000000"/>
          <w:sz w:val="24"/>
          <w:szCs w:val="24"/>
          <w:u w:val="single"/>
          <w:lang w:eastAsia="ar-SA"/>
        </w:rPr>
        <w:t>Кількісні вимоги:</w:t>
      </w:r>
    </w:p>
    <w:p w14:paraId="13900FDD" w14:textId="77777777" w:rsidR="009224EC" w:rsidRPr="000F1471" w:rsidRDefault="009224EC" w:rsidP="000F1471">
      <w:pPr>
        <w:spacing w:after="0" w:line="240" w:lineRule="auto"/>
        <w:ind w:firstLine="567"/>
        <w:jc w:val="both"/>
        <w:outlineLvl w:val="0"/>
        <w:rPr>
          <w:rFonts w:ascii="Times New Roman" w:hAnsi="Times New Roman" w:cs="Times New Roman"/>
          <w:b/>
          <w:color w:val="000000"/>
          <w:sz w:val="24"/>
          <w:szCs w:val="24"/>
          <w:u w:val="single"/>
          <w:lang w:eastAsia="ar-SA"/>
        </w:rPr>
      </w:pPr>
    </w:p>
    <w:tbl>
      <w:tblPr>
        <w:tblW w:w="9526" w:type="dxa"/>
        <w:tblInd w:w="109" w:type="dxa"/>
        <w:tblLook w:val="04A0" w:firstRow="1" w:lastRow="0" w:firstColumn="1" w:lastColumn="0" w:noHBand="0" w:noVBand="1"/>
      </w:tblPr>
      <w:tblGrid>
        <w:gridCol w:w="986"/>
        <w:gridCol w:w="5393"/>
        <w:gridCol w:w="1447"/>
        <w:gridCol w:w="1700"/>
      </w:tblGrid>
      <w:tr w:rsidR="006D5318" w14:paraId="240A7BB2" w14:textId="77777777" w:rsidTr="000F1471">
        <w:trPr>
          <w:trHeight w:val="296"/>
        </w:trPr>
        <w:tc>
          <w:tcPr>
            <w:tcW w:w="986" w:type="dxa"/>
            <w:tcBorders>
              <w:top w:val="single" w:sz="4" w:space="0" w:color="000000"/>
              <w:left w:val="single" w:sz="4" w:space="0" w:color="000000"/>
              <w:bottom w:val="single" w:sz="4" w:space="0" w:color="000000"/>
            </w:tcBorders>
            <w:vAlign w:val="center"/>
          </w:tcPr>
          <w:p w14:paraId="72C56D41" w14:textId="77777777" w:rsidR="006D5318" w:rsidRDefault="006D5318" w:rsidP="00031882">
            <w:pPr>
              <w:spacing w:after="0" w:line="240" w:lineRule="auto"/>
              <w:jc w:val="center"/>
              <w:rPr>
                <w:rFonts w:ascii="Times New Roman" w:hAnsi="Times New Roman" w:cs="Times New Roman"/>
                <w:color w:val="000000"/>
                <w:sz w:val="24"/>
                <w:szCs w:val="24"/>
                <w:lang w:eastAsia="zh-CN"/>
              </w:rPr>
            </w:pPr>
            <w:r>
              <w:rPr>
                <w:rFonts w:ascii="Times New Roman" w:hAnsi="Times New Roman" w:cs="Times New Roman"/>
                <w:color w:val="000000"/>
                <w:sz w:val="24"/>
                <w:szCs w:val="24"/>
              </w:rPr>
              <w:t>№ з/п</w:t>
            </w:r>
          </w:p>
        </w:tc>
        <w:tc>
          <w:tcPr>
            <w:tcW w:w="5393" w:type="dxa"/>
            <w:tcBorders>
              <w:top w:val="single" w:sz="4" w:space="0" w:color="000000"/>
              <w:left w:val="single" w:sz="4" w:space="0" w:color="000000"/>
              <w:bottom w:val="single" w:sz="4" w:space="0" w:color="000000"/>
            </w:tcBorders>
            <w:vAlign w:val="center"/>
          </w:tcPr>
          <w:p w14:paraId="1AFD57A4" w14:textId="77777777" w:rsidR="006D5318" w:rsidRDefault="006D5318"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w:t>
            </w:r>
          </w:p>
        </w:tc>
        <w:tc>
          <w:tcPr>
            <w:tcW w:w="1447" w:type="dxa"/>
            <w:tcBorders>
              <w:top w:val="single" w:sz="4" w:space="0" w:color="000000"/>
              <w:left w:val="single" w:sz="4" w:space="0" w:color="000000"/>
              <w:bottom w:val="single" w:sz="4" w:space="0" w:color="000000"/>
            </w:tcBorders>
            <w:vAlign w:val="center"/>
          </w:tcPr>
          <w:p w14:paraId="04180054" w14:textId="77777777" w:rsidR="006D5318" w:rsidRDefault="006D5318"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 вим.</w:t>
            </w:r>
          </w:p>
        </w:tc>
        <w:tc>
          <w:tcPr>
            <w:tcW w:w="1700" w:type="dxa"/>
            <w:tcBorders>
              <w:top w:val="single" w:sz="4" w:space="0" w:color="000000"/>
              <w:left w:val="single" w:sz="4" w:space="0" w:color="000000"/>
              <w:bottom w:val="single" w:sz="4" w:space="0" w:color="000000"/>
              <w:right w:val="single" w:sz="4" w:space="0" w:color="000000"/>
            </w:tcBorders>
            <w:vAlign w:val="center"/>
          </w:tcPr>
          <w:p w14:paraId="27D15083" w14:textId="77777777" w:rsidR="006D5318" w:rsidRDefault="006D5318"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Кількість</w:t>
            </w:r>
          </w:p>
        </w:tc>
      </w:tr>
      <w:tr w:rsidR="000F1471" w14:paraId="4864EF7D" w14:textId="77777777" w:rsidTr="000F1471">
        <w:trPr>
          <w:trHeight w:val="673"/>
        </w:trPr>
        <w:tc>
          <w:tcPr>
            <w:tcW w:w="986" w:type="dxa"/>
            <w:tcBorders>
              <w:top w:val="single" w:sz="4" w:space="0" w:color="000000"/>
              <w:left w:val="single" w:sz="4" w:space="0" w:color="000000"/>
              <w:bottom w:val="single" w:sz="4" w:space="0" w:color="000000"/>
              <w:right w:val="single" w:sz="4" w:space="0" w:color="000000"/>
            </w:tcBorders>
            <w:vAlign w:val="center"/>
          </w:tcPr>
          <w:p w14:paraId="413827CB" w14:textId="77777777" w:rsidR="000F1471" w:rsidRDefault="000F1471" w:rsidP="000F14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B5F34" w14:textId="2147E827" w:rsidR="000F1471" w:rsidRDefault="000F1471" w:rsidP="000F1471">
            <w:pPr>
              <w:spacing w:after="0" w:line="240" w:lineRule="auto"/>
              <w:rPr>
                <w:rFonts w:ascii="Times New Roman" w:hAnsi="Times New Roman" w:cs="Times New Roman"/>
                <w:color w:val="000000"/>
                <w:sz w:val="24"/>
                <w:szCs w:val="24"/>
              </w:rPr>
            </w:pPr>
            <w:r w:rsidRPr="001538D3">
              <w:rPr>
                <w:rFonts w:ascii="Times New Roman" w:hAnsi="Times New Roman" w:cs="Times New Roman"/>
                <w:color w:val="000000"/>
                <w:shd w:val="clear" w:color="auto" w:fill="FDFEFD"/>
              </w:rPr>
              <w:t>Кури-тушки охолоджені</w:t>
            </w:r>
          </w:p>
        </w:tc>
        <w:tc>
          <w:tcPr>
            <w:tcW w:w="1447" w:type="dxa"/>
            <w:tcBorders>
              <w:top w:val="single" w:sz="4" w:space="0" w:color="000000"/>
              <w:left w:val="single" w:sz="4" w:space="0" w:color="000000"/>
              <w:bottom w:val="single" w:sz="4" w:space="0" w:color="000000"/>
              <w:right w:val="single" w:sz="4" w:space="0" w:color="000000"/>
            </w:tcBorders>
            <w:vAlign w:val="center"/>
          </w:tcPr>
          <w:p w14:paraId="26601A2B" w14:textId="77777777" w:rsidR="000F1471" w:rsidRDefault="000F1471" w:rsidP="000F14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700" w:type="dxa"/>
            <w:tcBorders>
              <w:top w:val="single" w:sz="4" w:space="0" w:color="000000"/>
              <w:left w:val="single" w:sz="4" w:space="0" w:color="000000"/>
              <w:bottom w:val="single" w:sz="4" w:space="0" w:color="000000"/>
              <w:right w:val="single" w:sz="4" w:space="0" w:color="000000"/>
            </w:tcBorders>
            <w:vAlign w:val="center"/>
          </w:tcPr>
          <w:p w14:paraId="4FD8BA03" w14:textId="11F4CD86" w:rsidR="000F1471" w:rsidRDefault="000F1471" w:rsidP="000F1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0F1471" w14:paraId="6732213D" w14:textId="77777777" w:rsidTr="000F1471">
        <w:trPr>
          <w:trHeight w:val="673"/>
        </w:trPr>
        <w:tc>
          <w:tcPr>
            <w:tcW w:w="986" w:type="dxa"/>
            <w:tcBorders>
              <w:top w:val="single" w:sz="4" w:space="0" w:color="000000"/>
              <w:left w:val="single" w:sz="4" w:space="0" w:color="000000"/>
              <w:bottom w:val="single" w:sz="4" w:space="0" w:color="000000"/>
              <w:right w:val="single" w:sz="4" w:space="0" w:color="000000"/>
            </w:tcBorders>
            <w:vAlign w:val="center"/>
          </w:tcPr>
          <w:p w14:paraId="6FA9231D" w14:textId="3420DAF6" w:rsidR="000F1471" w:rsidRDefault="003E5CEA" w:rsidP="000F14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0386" w14:textId="6E0EE183" w:rsidR="000F1471" w:rsidRDefault="000F1471" w:rsidP="000F1471">
            <w:pPr>
              <w:spacing w:after="0" w:line="240" w:lineRule="auto"/>
              <w:rPr>
                <w:rFonts w:ascii="Times New Roman" w:hAnsi="Times New Roman" w:cs="Times New Roman"/>
                <w:color w:val="000000"/>
                <w:sz w:val="24"/>
                <w:szCs w:val="24"/>
              </w:rPr>
            </w:pPr>
            <w:r w:rsidRPr="001538D3">
              <w:rPr>
                <w:rFonts w:ascii="Times New Roman" w:hAnsi="Times New Roman" w:cs="Times New Roman"/>
                <w:color w:val="000000"/>
                <w:shd w:val="clear" w:color="auto" w:fill="FDFEFD"/>
              </w:rPr>
              <w:t>Філе куряче охолоджене</w:t>
            </w:r>
          </w:p>
        </w:tc>
        <w:tc>
          <w:tcPr>
            <w:tcW w:w="1447" w:type="dxa"/>
            <w:tcBorders>
              <w:top w:val="single" w:sz="4" w:space="0" w:color="000000"/>
              <w:left w:val="single" w:sz="4" w:space="0" w:color="000000"/>
              <w:bottom w:val="single" w:sz="4" w:space="0" w:color="000000"/>
              <w:right w:val="single" w:sz="4" w:space="0" w:color="000000"/>
            </w:tcBorders>
            <w:vAlign w:val="center"/>
          </w:tcPr>
          <w:p w14:paraId="29550C6A" w14:textId="0EE16EB0" w:rsidR="000F1471" w:rsidRDefault="003E5CEA" w:rsidP="000F14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700" w:type="dxa"/>
            <w:tcBorders>
              <w:top w:val="single" w:sz="4" w:space="0" w:color="000000"/>
              <w:left w:val="single" w:sz="4" w:space="0" w:color="000000"/>
              <w:bottom w:val="single" w:sz="4" w:space="0" w:color="000000"/>
              <w:right w:val="single" w:sz="4" w:space="0" w:color="000000"/>
            </w:tcBorders>
            <w:vAlign w:val="center"/>
          </w:tcPr>
          <w:p w14:paraId="3ECA0517" w14:textId="098AC5E8" w:rsidR="000F1471" w:rsidRDefault="00E733D2" w:rsidP="000F1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0F1471" w14:paraId="2BF52781" w14:textId="77777777" w:rsidTr="000F1471">
        <w:trPr>
          <w:trHeight w:val="673"/>
        </w:trPr>
        <w:tc>
          <w:tcPr>
            <w:tcW w:w="986" w:type="dxa"/>
            <w:tcBorders>
              <w:top w:val="single" w:sz="4" w:space="0" w:color="000000"/>
              <w:left w:val="single" w:sz="4" w:space="0" w:color="000000"/>
              <w:bottom w:val="single" w:sz="4" w:space="0" w:color="000000"/>
              <w:right w:val="single" w:sz="4" w:space="0" w:color="000000"/>
            </w:tcBorders>
            <w:vAlign w:val="center"/>
          </w:tcPr>
          <w:p w14:paraId="03BFD13F" w14:textId="32C63F85" w:rsidR="000F1471" w:rsidRDefault="003E5CEA" w:rsidP="000F14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3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B0A77" w14:textId="3D2471C6" w:rsidR="000F1471" w:rsidRDefault="000F1471" w:rsidP="000F1471">
            <w:pPr>
              <w:spacing w:after="0" w:line="240" w:lineRule="auto"/>
              <w:rPr>
                <w:rFonts w:ascii="Times New Roman" w:hAnsi="Times New Roman" w:cs="Times New Roman"/>
                <w:color w:val="000000"/>
                <w:sz w:val="24"/>
                <w:szCs w:val="24"/>
              </w:rPr>
            </w:pPr>
            <w:r>
              <w:rPr>
                <w:rFonts w:ascii="Times New Roman" w:hAnsi="Times New Roman" w:cs="Times New Roman"/>
                <w:color w:val="000000"/>
                <w:shd w:val="clear" w:color="auto" w:fill="FDFEFD"/>
              </w:rPr>
              <w:t>Яловичина</w:t>
            </w:r>
            <w:r w:rsidRPr="001538D3">
              <w:rPr>
                <w:rFonts w:ascii="Times New Roman" w:hAnsi="Times New Roman" w:cs="Times New Roman"/>
                <w:color w:val="000000"/>
                <w:shd w:val="clear" w:color="auto" w:fill="FDFEFD"/>
              </w:rPr>
              <w:t xml:space="preserve"> без кістки охолоджена</w:t>
            </w:r>
          </w:p>
        </w:tc>
        <w:tc>
          <w:tcPr>
            <w:tcW w:w="1447" w:type="dxa"/>
            <w:tcBorders>
              <w:top w:val="single" w:sz="4" w:space="0" w:color="000000"/>
              <w:left w:val="single" w:sz="4" w:space="0" w:color="000000"/>
              <w:bottom w:val="single" w:sz="4" w:space="0" w:color="000000"/>
              <w:right w:val="single" w:sz="4" w:space="0" w:color="000000"/>
            </w:tcBorders>
            <w:vAlign w:val="center"/>
          </w:tcPr>
          <w:p w14:paraId="385D7A5B" w14:textId="7791D3EE" w:rsidR="000F1471" w:rsidRDefault="003E5CEA" w:rsidP="000F147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700" w:type="dxa"/>
            <w:tcBorders>
              <w:top w:val="single" w:sz="4" w:space="0" w:color="000000"/>
              <w:left w:val="single" w:sz="4" w:space="0" w:color="000000"/>
              <w:bottom w:val="single" w:sz="4" w:space="0" w:color="000000"/>
              <w:right w:val="single" w:sz="4" w:space="0" w:color="000000"/>
            </w:tcBorders>
            <w:vAlign w:val="center"/>
          </w:tcPr>
          <w:p w14:paraId="752BCA19" w14:textId="378F1301" w:rsidR="000F1471" w:rsidRDefault="00E733D2" w:rsidP="000F14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2300</w:t>
            </w:r>
          </w:p>
        </w:tc>
      </w:tr>
    </w:tbl>
    <w:p w14:paraId="0AA84994" w14:textId="77777777" w:rsidR="009224EC" w:rsidRDefault="009224EC" w:rsidP="006D5318">
      <w:pPr>
        <w:tabs>
          <w:tab w:val="left" w:pos="3686"/>
        </w:tabs>
        <w:spacing w:after="0" w:line="240" w:lineRule="auto"/>
        <w:ind w:firstLine="567"/>
        <w:jc w:val="both"/>
        <w:outlineLvl w:val="0"/>
        <w:rPr>
          <w:rFonts w:ascii="Times New Roman" w:hAnsi="Times New Roman" w:cs="Times New Roman"/>
          <w:b/>
          <w:sz w:val="24"/>
          <w:szCs w:val="24"/>
          <w:u w:val="single"/>
          <w:lang w:eastAsia="ar-SA"/>
        </w:rPr>
      </w:pPr>
    </w:p>
    <w:p w14:paraId="6344658D" w14:textId="6673FC70" w:rsidR="006D5318" w:rsidRDefault="006D5318" w:rsidP="006D5318">
      <w:pPr>
        <w:tabs>
          <w:tab w:val="left" w:pos="3686"/>
        </w:tabs>
        <w:spacing w:after="0" w:line="240" w:lineRule="auto"/>
        <w:ind w:firstLine="567"/>
        <w:jc w:val="both"/>
        <w:outlineLvl w:val="0"/>
        <w:rPr>
          <w:rFonts w:ascii="Times New Roman" w:hAnsi="Times New Roman" w:cs="Times New Roman"/>
          <w:b/>
          <w:sz w:val="24"/>
          <w:szCs w:val="24"/>
          <w:u w:val="single"/>
          <w:lang w:eastAsia="ar-SA"/>
        </w:rPr>
      </w:pPr>
      <w:r>
        <w:rPr>
          <w:rFonts w:ascii="Times New Roman" w:hAnsi="Times New Roman" w:cs="Times New Roman"/>
          <w:b/>
          <w:sz w:val="24"/>
          <w:szCs w:val="24"/>
          <w:u w:val="single"/>
          <w:lang w:eastAsia="ar-SA"/>
        </w:rPr>
        <w:t>Технічні</w:t>
      </w:r>
      <w:r>
        <w:rPr>
          <w:rFonts w:ascii="Times New Roman" w:hAnsi="Times New Roman" w:cs="Times New Roman"/>
          <w:b/>
          <w:sz w:val="24"/>
          <w:szCs w:val="24"/>
          <w:u w:val="single"/>
          <w:lang w:val="ru-RU" w:eastAsia="ar-SA"/>
        </w:rPr>
        <w:t xml:space="preserve">, </w:t>
      </w:r>
      <w:r>
        <w:rPr>
          <w:rFonts w:ascii="Times New Roman" w:hAnsi="Times New Roman" w:cs="Times New Roman"/>
          <w:b/>
          <w:sz w:val="24"/>
          <w:szCs w:val="24"/>
          <w:u w:val="single"/>
          <w:lang w:eastAsia="ar-SA"/>
        </w:rPr>
        <w:t>якісні</w:t>
      </w:r>
      <w:r>
        <w:rPr>
          <w:rFonts w:ascii="Times New Roman" w:hAnsi="Times New Roman" w:cs="Times New Roman"/>
          <w:b/>
          <w:sz w:val="24"/>
          <w:szCs w:val="24"/>
          <w:u w:val="single"/>
          <w:lang w:val="ru-RU" w:eastAsia="ar-SA"/>
        </w:rPr>
        <w:t xml:space="preserve"> та інші</w:t>
      </w:r>
      <w:r>
        <w:rPr>
          <w:rFonts w:ascii="Times New Roman" w:hAnsi="Times New Roman" w:cs="Times New Roman"/>
          <w:b/>
          <w:sz w:val="24"/>
          <w:szCs w:val="24"/>
          <w:u w:val="single"/>
          <w:lang w:eastAsia="ar-SA"/>
        </w:rPr>
        <w:t xml:space="preserve"> характеристики:</w:t>
      </w:r>
    </w:p>
    <w:p w14:paraId="393F1266" w14:textId="77777777" w:rsidR="009224EC" w:rsidRDefault="009224EC" w:rsidP="006D5318">
      <w:pPr>
        <w:tabs>
          <w:tab w:val="left" w:pos="3686"/>
        </w:tabs>
        <w:spacing w:after="0" w:line="240" w:lineRule="auto"/>
        <w:ind w:firstLine="567"/>
        <w:jc w:val="both"/>
        <w:outlineLvl w:val="0"/>
        <w:rPr>
          <w:rFonts w:ascii="Times New Roman" w:hAnsi="Times New Roman" w:cs="Times New Roman"/>
          <w:b/>
          <w:sz w:val="24"/>
          <w:szCs w:val="24"/>
          <w:u w:val="single"/>
          <w:lang w:eastAsia="ar-SA"/>
        </w:rPr>
      </w:pPr>
    </w:p>
    <w:tbl>
      <w:tblPr>
        <w:tblW w:w="9525" w:type="dxa"/>
        <w:tblInd w:w="109" w:type="dxa"/>
        <w:tblLook w:val="04A0" w:firstRow="1" w:lastRow="0" w:firstColumn="1" w:lastColumn="0" w:noHBand="0" w:noVBand="1"/>
      </w:tblPr>
      <w:tblGrid>
        <w:gridCol w:w="986"/>
        <w:gridCol w:w="1452"/>
        <w:gridCol w:w="7087"/>
      </w:tblGrid>
      <w:tr w:rsidR="003E5CEA" w14:paraId="5E54528D" w14:textId="77777777" w:rsidTr="003E5CEA">
        <w:trPr>
          <w:trHeight w:val="673"/>
        </w:trPr>
        <w:tc>
          <w:tcPr>
            <w:tcW w:w="986" w:type="dxa"/>
            <w:tcBorders>
              <w:top w:val="single" w:sz="4" w:space="0" w:color="000000"/>
              <w:left w:val="single" w:sz="4" w:space="0" w:color="000000"/>
              <w:bottom w:val="single" w:sz="4" w:space="0" w:color="000000"/>
              <w:right w:val="single" w:sz="4" w:space="0" w:color="000000"/>
            </w:tcBorders>
            <w:vAlign w:val="center"/>
          </w:tcPr>
          <w:p w14:paraId="646008CC" w14:textId="77777777" w:rsidR="003E5CEA" w:rsidRDefault="003E5CEA"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5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3E7824" w14:textId="76CAB3F9" w:rsidR="003E5CEA" w:rsidRDefault="003E5CEA" w:rsidP="00031882">
            <w:pPr>
              <w:spacing w:after="0" w:line="240" w:lineRule="auto"/>
              <w:rPr>
                <w:rFonts w:ascii="Times New Roman" w:hAnsi="Times New Roman" w:cs="Times New Roman"/>
                <w:color w:val="000000"/>
                <w:sz w:val="24"/>
                <w:szCs w:val="24"/>
              </w:rPr>
            </w:pPr>
            <w:r w:rsidRPr="001538D3">
              <w:rPr>
                <w:rFonts w:ascii="Times New Roman" w:hAnsi="Times New Roman" w:cs="Times New Roman"/>
                <w:color w:val="000000"/>
                <w:shd w:val="clear" w:color="auto" w:fill="FDFEFD"/>
              </w:rPr>
              <w:t>Кури-тушки охолоджені</w:t>
            </w:r>
          </w:p>
        </w:tc>
        <w:tc>
          <w:tcPr>
            <w:tcW w:w="7087" w:type="dxa"/>
            <w:tcBorders>
              <w:top w:val="single" w:sz="4" w:space="0" w:color="auto"/>
              <w:left w:val="single" w:sz="4" w:space="0" w:color="auto"/>
              <w:bottom w:val="single" w:sz="4" w:space="0" w:color="auto"/>
              <w:right w:val="single" w:sz="4" w:space="0" w:color="auto"/>
            </w:tcBorders>
            <w:vAlign w:val="center"/>
          </w:tcPr>
          <w:p w14:paraId="77CD393F" w14:textId="5DC40859" w:rsidR="003E5CEA" w:rsidRPr="003E5CEA" w:rsidRDefault="003E5CEA" w:rsidP="003E5CEA">
            <w:pPr>
              <w:spacing w:after="0" w:line="240" w:lineRule="auto"/>
              <w:jc w:val="both"/>
              <w:rPr>
                <w:rFonts w:ascii="Times New Roman" w:hAnsi="Times New Roman" w:cs="Times New Roman"/>
                <w:lang w:eastAsia="zh-CN"/>
              </w:rPr>
            </w:pPr>
            <w:r w:rsidRPr="003E5CEA">
              <w:rPr>
                <w:rFonts w:ascii="Times New Roman" w:hAnsi="Times New Roman" w:cs="Times New Roman"/>
              </w:rPr>
              <w:t xml:space="preserve">1.Технічні та якісні характеристики предмету закупівлі, що закуповується, повинні відповідати ДСТУ </w:t>
            </w:r>
            <w:r w:rsidRPr="003E5CEA">
              <w:rPr>
                <w:rFonts w:ascii="Times New Roman" w:eastAsia="Times New Roman" w:hAnsi="Times New Roman" w:cs="Times New Roman"/>
                <w:lang w:eastAsia="ar-SA"/>
              </w:rPr>
              <w:t>3143</w:t>
            </w:r>
            <w:r w:rsidR="00A76EF0">
              <w:rPr>
                <w:rFonts w:ascii="Times New Roman" w:eastAsia="Times New Roman" w:hAnsi="Times New Roman" w:cs="Times New Roman"/>
                <w:lang w:eastAsia="ar-SA"/>
              </w:rPr>
              <w:t>:</w:t>
            </w:r>
            <w:r w:rsidRPr="003E5CEA">
              <w:rPr>
                <w:rFonts w:ascii="Times New Roman" w:eastAsia="Times New Roman" w:hAnsi="Times New Roman" w:cs="Times New Roman"/>
                <w:lang w:eastAsia="ar-SA"/>
              </w:rPr>
              <w:t>2013</w:t>
            </w:r>
            <w:r w:rsidRPr="003E5CEA">
              <w:rPr>
                <w:rFonts w:ascii="Times New Roman" w:hAnsi="Times New Roman" w:cs="Times New Roman"/>
              </w:rPr>
              <w:t>.</w:t>
            </w:r>
          </w:p>
          <w:p w14:paraId="171A2D23" w14:textId="066C33AA" w:rsidR="003E5CEA" w:rsidRPr="003E5CEA" w:rsidRDefault="003E5CEA" w:rsidP="003E5CEA">
            <w:pPr>
              <w:tabs>
                <w:tab w:val="left" w:pos="738"/>
              </w:tabs>
              <w:spacing w:after="0" w:line="256" w:lineRule="auto"/>
              <w:jc w:val="both"/>
            </w:pPr>
            <w:r w:rsidRPr="003E5CEA">
              <w:rPr>
                <w:rFonts w:ascii="Times New Roman" w:eastAsia="Times New Roman" w:hAnsi="Times New Roman" w:cs="Times New Roman"/>
                <w:color w:val="000000"/>
              </w:rPr>
              <w:t xml:space="preserve">2. Зовнішній вигляд: </w:t>
            </w:r>
            <w:r w:rsidR="008C07B0">
              <w:rPr>
                <w:rFonts w:ascii="Times New Roman" w:eastAsia="Times New Roman" w:hAnsi="Times New Roman" w:cs="Times New Roman"/>
                <w:color w:val="000000"/>
              </w:rPr>
              <w:t>Т</w:t>
            </w:r>
            <w:r w:rsidRPr="003E5CEA">
              <w:rPr>
                <w:rFonts w:ascii="Times New Roman" w:eastAsia="Times New Roman" w:hAnsi="Times New Roman" w:cs="Times New Roman"/>
                <w:color w:val="000000"/>
              </w:rPr>
              <w:t xml:space="preserve">ушки курей </w:t>
            </w:r>
            <w:r w:rsidR="006E2614">
              <w:rPr>
                <w:rFonts w:ascii="Times New Roman" w:eastAsia="Times New Roman" w:hAnsi="Times New Roman" w:cs="Times New Roman"/>
                <w:color w:val="000000"/>
              </w:rPr>
              <w:t>1 категорі</w:t>
            </w:r>
            <w:r w:rsidR="00920347">
              <w:rPr>
                <w:rFonts w:ascii="Times New Roman" w:eastAsia="Times New Roman" w:hAnsi="Times New Roman" w:cs="Times New Roman"/>
                <w:color w:val="000000"/>
              </w:rPr>
              <w:t xml:space="preserve">ї </w:t>
            </w:r>
            <w:r w:rsidRPr="003E5CEA">
              <w:rPr>
                <w:rFonts w:ascii="Times New Roman" w:eastAsia="Times New Roman" w:hAnsi="Times New Roman" w:cs="Times New Roman"/>
                <w:color w:val="000000"/>
              </w:rPr>
              <w:t>повинні бути добре знекровлені з чистою поверхнею, без згустків крові, залишків кишечника та репродуктивних органів усередині, вага тушки — не менше 1,6 кг.</w:t>
            </w:r>
          </w:p>
          <w:p w14:paraId="624245F2" w14:textId="569EE553" w:rsidR="003E5CEA" w:rsidRPr="003E5CEA" w:rsidRDefault="003E5CEA" w:rsidP="003E5CEA">
            <w:pPr>
              <w:tabs>
                <w:tab w:val="left" w:pos="738"/>
              </w:tabs>
              <w:spacing w:after="0" w:line="256" w:lineRule="auto"/>
              <w:jc w:val="both"/>
            </w:pPr>
            <w:r w:rsidRPr="003E5CEA">
              <w:rPr>
                <w:rFonts w:ascii="Times New Roman" w:eastAsia="Times New Roman" w:hAnsi="Times New Roman" w:cs="Times New Roman"/>
                <w:color w:val="000000"/>
              </w:rPr>
              <w:t xml:space="preserve">3. Ступінь зняття оперення: </w:t>
            </w:r>
            <w:r w:rsidR="008C07B0">
              <w:rPr>
                <w:rFonts w:ascii="Times New Roman" w:eastAsia="Times New Roman" w:hAnsi="Times New Roman" w:cs="Times New Roman"/>
                <w:color w:val="000000"/>
              </w:rPr>
              <w:t>О</w:t>
            </w:r>
            <w:r w:rsidRPr="003E5CEA">
              <w:rPr>
                <w:rFonts w:ascii="Times New Roman" w:eastAsia="Times New Roman" w:hAnsi="Times New Roman" w:cs="Times New Roman"/>
                <w:color w:val="000000"/>
                <w:lang w:eastAsia="ar-SA"/>
              </w:rPr>
              <w:t>перення повністю видалено. Дозволено на тушках птиці першої категорії одиничні пеньки чи колодочки.</w:t>
            </w:r>
          </w:p>
          <w:p w14:paraId="23823187" w14:textId="7A7416B2" w:rsidR="003E5CEA" w:rsidRPr="003E5CEA" w:rsidRDefault="003E5CEA" w:rsidP="003E5CEA">
            <w:pPr>
              <w:tabs>
                <w:tab w:val="left" w:pos="738"/>
              </w:tabs>
              <w:spacing w:after="0" w:line="256" w:lineRule="auto"/>
              <w:jc w:val="both"/>
            </w:pPr>
            <w:r w:rsidRPr="003E5CEA">
              <w:rPr>
                <w:rFonts w:ascii="Times New Roman" w:eastAsia="Times New Roman" w:hAnsi="Times New Roman" w:cs="Times New Roman"/>
                <w:color w:val="000000"/>
                <w:lang w:eastAsia="ar-SA"/>
              </w:rPr>
              <w:t>4. Стан шкіри: чиста, суха, незавітрена, без подряпин, розривів, плям та синців.</w:t>
            </w:r>
          </w:p>
          <w:p w14:paraId="54B2CF00" w14:textId="5297A326" w:rsidR="003E5CEA" w:rsidRPr="003E5CEA" w:rsidRDefault="003E5CEA" w:rsidP="003E5CEA">
            <w:pPr>
              <w:tabs>
                <w:tab w:val="left" w:pos="738"/>
              </w:tabs>
              <w:spacing w:after="0" w:line="256" w:lineRule="auto"/>
              <w:jc w:val="both"/>
            </w:pPr>
            <w:r w:rsidRPr="003E5CEA">
              <w:rPr>
                <w:rFonts w:ascii="Times New Roman" w:eastAsia="Times New Roman" w:hAnsi="Times New Roman" w:cs="Times New Roman"/>
                <w:color w:val="000000"/>
                <w:lang w:eastAsia="ar-SA"/>
              </w:rPr>
              <w:t>5.  Колір підшкірного та внутрішнього жиру: блідо-жовтий або жовтий.</w:t>
            </w:r>
          </w:p>
          <w:p w14:paraId="6ABC0D5C" w14:textId="14FF412B" w:rsidR="003E5CEA" w:rsidRPr="003E5CEA" w:rsidRDefault="003E5CEA" w:rsidP="003E5CEA">
            <w:pPr>
              <w:tabs>
                <w:tab w:val="left" w:pos="738"/>
              </w:tabs>
              <w:spacing w:after="0"/>
              <w:jc w:val="both"/>
            </w:pPr>
            <w:r w:rsidRPr="003E5CEA">
              <w:rPr>
                <w:rFonts w:ascii="Times New Roman" w:eastAsia="Times New Roman" w:hAnsi="Times New Roman" w:cs="Times New Roman"/>
                <w:color w:val="000000"/>
                <w:lang w:eastAsia="ar-SA"/>
              </w:rPr>
              <w:t xml:space="preserve">6. Запах: властивий доброякісному м'ясу птиці, без сторонніх запахів. </w:t>
            </w:r>
          </w:p>
          <w:p w14:paraId="279D7312" w14:textId="2019409B" w:rsidR="003E5CEA" w:rsidRDefault="003E5CEA" w:rsidP="00031882">
            <w:pPr>
              <w:spacing w:after="0" w:line="240" w:lineRule="auto"/>
              <w:jc w:val="center"/>
              <w:rPr>
                <w:rFonts w:ascii="Times New Roman" w:hAnsi="Times New Roman" w:cs="Times New Roman"/>
                <w:sz w:val="24"/>
                <w:szCs w:val="24"/>
              </w:rPr>
            </w:pPr>
          </w:p>
        </w:tc>
      </w:tr>
      <w:tr w:rsidR="003E5CEA" w14:paraId="4F3181D5" w14:textId="77777777" w:rsidTr="003E5CEA">
        <w:trPr>
          <w:trHeight w:val="673"/>
        </w:trPr>
        <w:tc>
          <w:tcPr>
            <w:tcW w:w="986" w:type="dxa"/>
            <w:tcBorders>
              <w:top w:val="single" w:sz="4" w:space="0" w:color="000000"/>
              <w:left w:val="single" w:sz="4" w:space="0" w:color="000000"/>
              <w:bottom w:val="single" w:sz="4" w:space="0" w:color="000000"/>
              <w:right w:val="single" w:sz="4" w:space="0" w:color="000000"/>
            </w:tcBorders>
            <w:vAlign w:val="center"/>
          </w:tcPr>
          <w:p w14:paraId="63EFE355" w14:textId="77777777" w:rsidR="003E5CEA" w:rsidRDefault="003E5CEA"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5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F1143E" w14:textId="6A6985A4" w:rsidR="003E5CEA" w:rsidRDefault="003E5CEA" w:rsidP="00031882">
            <w:pPr>
              <w:spacing w:after="0" w:line="240" w:lineRule="auto"/>
              <w:rPr>
                <w:rFonts w:ascii="Times New Roman" w:hAnsi="Times New Roman" w:cs="Times New Roman"/>
                <w:color w:val="000000"/>
                <w:sz w:val="24"/>
                <w:szCs w:val="24"/>
              </w:rPr>
            </w:pPr>
            <w:r w:rsidRPr="001538D3">
              <w:rPr>
                <w:rFonts w:ascii="Times New Roman" w:hAnsi="Times New Roman" w:cs="Times New Roman"/>
                <w:color w:val="000000"/>
                <w:shd w:val="clear" w:color="auto" w:fill="FDFEFD"/>
              </w:rPr>
              <w:t>Філе куряче охолоджене</w:t>
            </w:r>
          </w:p>
        </w:tc>
        <w:tc>
          <w:tcPr>
            <w:tcW w:w="7087" w:type="dxa"/>
            <w:tcBorders>
              <w:top w:val="single" w:sz="4" w:space="0" w:color="auto"/>
              <w:left w:val="single" w:sz="4" w:space="0" w:color="auto"/>
              <w:bottom w:val="single" w:sz="4" w:space="0" w:color="auto"/>
              <w:right w:val="single" w:sz="4" w:space="0" w:color="auto"/>
            </w:tcBorders>
            <w:vAlign w:val="center"/>
          </w:tcPr>
          <w:p w14:paraId="7EEB8000" w14:textId="77777777" w:rsidR="005053F0" w:rsidRPr="008C07B0" w:rsidRDefault="005053F0" w:rsidP="005053F0">
            <w:pPr>
              <w:spacing w:after="0" w:line="240" w:lineRule="auto"/>
              <w:jc w:val="both"/>
              <w:rPr>
                <w:rFonts w:ascii="Times New Roman" w:hAnsi="Times New Roman" w:cs="Times New Roman"/>
                <w:lang w:eastAsia="zh-CN"/>
              </w:rPr>
            </w:pPr>
            <w:r w:rsidRPr="003E5CEA">
              <w:rPr>
                <w:rFonts w:ascii="Times New Roman" w:hAnsi="Times New Roman" w:cs="Times New Roman"/>
              </w:rPr>
              <w:t>1.</w:t>
            </w:r>
            <w:r w:rsidRPr="008C07B0">
              <w:rPr>
                <w:rFonts w:ascii="Times New Roman" w:hAnsi="Times New Roman" w:cs="Times New Roman"/>
              </w:rPr>
              <w:t xml:space="preserve">Технічні та якісні характеристики предмету закупівлі, що закуповується, повинні відповідати ДСТУ </w:t>
            </w:r>
            <w:r w:rsidRPr="008C07B0">
              <w:rPr>
                <w:rFonts w:ascii="Times New Roman" w:eastAsia="Times New Roman" w:hAnsi="Times New Roman" w:cs="Times New Roman"/>
                <w:lang w:eastAsia="ar-SA"/>
              </w:rPr>
              <w:t>3143:2013</w:t>
            </w:r>
            <w:r w:rsidRPr="008C07B0">
              <w:rPr>
                <w:rFonts w:ascii="Times New Roman" w:hAnsi="Times New Roman" w:cs="Times New Roman"/>
              </w:rPr>
              <w:t>.</w:t>
            </w:r>
          </w:p>
          <w:p w14:paraId="73DD5C4A" w14:textId="723DDF57" w:rsidR="008C07B0" w:rsidRPr="008C07B0" w:rsidRDefault="005053F0" w:rsidP="008C07B0">
            <w:pPr>
              <w:tabs>
                <w:tab w:val="left" w:pos="738"/>
              </w:tabs>
              <w:spacing w:after="0" w:line="256" w:lineRule="auto"/>
              <w:jc w:val="both"/>
              <w:rPr>
                <w:rFonts w:ascii="Times New Roman" w:hAnsi="Times New Roman" w:cs="Times New Roman"/>
              </w:rPr>
            </w:pPr>
            <w:r w:rsidRPr="008C07B0">
              <w:rPr>
                <w:rFonts w:ascii="Times New Roman" w:eastAsia="Times New Roman" w:hAnsi="Times New Roman" w:cs="Times New Roman"/>
              </w:rPr>
              <w:t xml:space="preserve">2. Зовнішній вигляд: </w:t>
            </w:r>
            <w:r w:rsidR="008C07B0">
              <w:rPr>
                <w:rFonts w:ascii="Times New Roman" w:hAnsi="Times New Roman" w:cs="Times New Roman"/>
                <w:shd w:val="clear" w:color="auto" w:fill="FFFFFF"/>
              </w:rPr>
              <w:t>Ф</w:t>
            </w:r>
            <w:r w:rsidR="008C07B0" w:rsidRPr="008C07B0">
              <w:rPr>
                <w:rFonts w:ascii="Times New Roman" w:hAnsi="Times New Roman" w:cs="Times New Roman"/>
                <w:shd w:val="clear" w:color="auto" w:fill="FFFFFF"/>
              </w:rPr>
              <w:t>іле натуральне без шкіри і поверхневої плівки, сухожилки перерізані в двох-трьох місцях.</w:t>
            </w:r>
          </w:p>
          <w:p w14:paraId="503E8935" w14:textId="1B4B4C10" w:rsidR="005053F0" w:rsidRPr="008C07B0" w:rsidRDefault="008C07B0" w:rsidP="005053F0">
            <w:pPr>
              <w:tabs>
                <w:tab w:val="left" w:pos="738"/>
              </w:tabs>
              <w:spacing w:after="0" w:line="256" w:lineRule="auto"/>
              <w:jc w:val="both"/>
              <w:rPr>
                <w:rFonts w:ascii="Times New Roman" w:hAnsi="Times New Roman" w:cs="Times New Roman"/>
              </w:rPr>
            </w:pPr>
            <w:r w:rsidRPr="008C07B0">
              <w:rPr>
                <w:rFonts w:ascii="Times New Roman" w:eastAsia="Times New Roman" w:hAnsi="Times New Roman" w:cs="Times New Roman"/>
                <w:lang w:eastAsia="ar-SA"/>
              </w:rPr>
              <w:t>3</w:t>
            </w:r>
            <w:r w:rsidR="005053F0" w:rsidRPr="008C07B0">
              <w:rPr>
                <w:rFonts w:ascii="Times New Roman" w:eastAsia="Times New Roman" w:hAnsi="Times New Roman" w:cs="Times New Roman"/>
                <w:lang w:eastAsia="ar-SA"/>
              </w:rPr>
              <w:t xml:space="preserve">.  Колір: </w:t>
            </w:r>
            <w:r w:rsidRPr="008C07B0">
              <w:rPr>
                <w:rFonts w:ascii="Times New Roman" w:hAnsi="Times New Roman" w:cs="Times New Roman"/>
                <w:shd w:val="clear" w:color="auto" w:fill="FFFFFF"/>
              </w:rPr>
              <w:t>блідо-рожевий</w:t>
            </w:r>
            <w:r w:rsidR="005053F0" w:rsidRPr="008C07B0">
              <w:rPr>
                <w:rFonts w:ascii="Times New Roman" w:eastAsia="Times New Roman" w:hAnsi="Times New Roman" w:cs="Times New Roman"/>
                <w:lang w:eastAsia="ar-SA"/>
              </w:rPr>
              <w:t>.</w:t>
            </w:r>
          </w:p>
          <w:p w14:paraId="0A22842F" w14:textId="7FCF0BB1" w:rsidR="005053F0" w:rsidRPr="008C07B0" w:rsidRDefault="008C07B0" w:rsidP="005053F0">
            <w:pPr>
              <w:tabs>
                <w:tab w:val="left" w:pos="738"/>
              </w:tabs>
              <w:spacing w:after="0"/>
              <w:jc w:val="both"/>
            </w:pPr>
            <w:r w:rsidRPr="008C07B0">
              <w:rPr>
                <w:rFonts w:ascii="Times New Roman" w:eastAsia="Times New Roman" w:hAnsi="Times New Roman" w:cs="Times New Roman"/>
                <w:lang w:eastAsia="ar-SA"/>
              </w:rPr>
              <w:t>4.</w:t>
            </w:r>
            <w:r w:rsidR="005053F0" w:rsidRPr="008C07B0">
              <w:rPr>
                <w:rFonts w:ascii="Times New Roman" w:eastAsia="Times New Roman" w:hAnsi="Times New Roman" w:cs="Times New Roman"/>
                <w:lang w:eastAsia="ar-SA"/>
              </w:rPr>
              <w:t xml:space="preserve"> Запах: властивий доброякісному м'ясу птиці, без сторонніх запахів. </w:t>
            </w:r>
          </w:p>
          <w:p w14:paraId="7C6F26D4" w14:textId="3E6F4109" w:rsidR="003E5CEA" w:rsidRDefault="003E5CEA" w:rsidP="00031882">
            <w:pPr>
              <w:spacing w:after="0" w:line="240" w:lineRule="auto"/>
              <w:jc w:val="center"/>
              <w:rPr>
                <w:rFonts w:ascii="Times New Roman" w:hAnsi="Times New Roman" w:cs="Times New Roman"/>
                <w:sz w:val="24"/>
                <w:szCs w:val="24"/>
              </w:rPr>
            </w:pPr>
          </w:p>
        </w:tc>
      </w:tr>
      <w:tr w:rsidR="003E5CEA" w14:paraId="486294EC" w14:textId="77777777" w:rsidTr="003E5CEA">
        <w:trPr>
          <w:trHeight w:val="673"/>
        </w:trPr>
        <w:tc>
          <w:tcPr>
            <w:tcW w:w="986" w:type="dxa"/>
            <w:tcBorders>
              <w:top w:val="single" w:sz="4" w:space="0" w:color="000000"/>
              <w:left w:val="single" w:sz="4" w:space="0" w:color="000000"/>
              <w:bottom w:val="single" w:sz="4" w:space="0" w:color="000000"/>
              <w:right w:val="single" w:sz="4" w:space="0" w:color="000000"/>
            </w:tcBorders>
            <w:vAlign w:val="center"/>
          </w:tcPr>
          <w:p w14:paraId="394EBB18" w14:textId="77777777" w:rsidR="003E5CEA" w:rsidRDefault="003E5CEA" w:rsidP="0003188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52"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6C6515" w14:textId="6D2A79AC" w:rsidR="003E5CEA" w:rsidRDefault="003E5CEA" w:rsidP="00031882">
            <w:pPr>
              <w:spacing w:after="0" w:line="240" w:lineRule="auto"/>
              <w:rPr>
                <w:rFonts w:ascii="Times New Roman" w:hAnsi="Times New Roman" w:cs="Times New Roman"/>
                <w:color w:val="000000"/>
                <w:sz w:val="24"/>
                <w:szCs w:val="24"/>
              </w:rPr>
            </w:pPr>
            <w:r>
              <w:rPr>
                <w:rFonts w:ascii="Times New Roman" w:hAnsi="Times New Roman" w:cs="Times New Roman"/>
                <w:color w:val="000000"/>
                <w:shd w:val="clear" w:color="auto" w:fill="FDFEFD"/>
              </w:rPr>
              <w:t>Яловичина</w:t>
            </w:r>
            <w:r w:rsidRPr="001538D3">
              <w:rPr>
                <w:rFonts w:ascii="Times New Roman" w:hAnsi="Times New Roman" w:cs="Times New Roman"/>
                <w:color w:val="000000"/>
                <w:shd w:val="clear" w:color="auto" w:fill="FDFEFD"/>
              </w:rPr>
              <w:t xml:space="preserve"> без кістки охолоджена, </w:t>
            </w:r>
          </w:p>
        </w:tc>
        <w:tc>
          <w:tcPr>
            <w:tcW w:w="7087" w:type="dxa"/>
            <w:tcBorders>
              <w:top w:val="single" w:sz="4" w:space="0" w:color="auto"/>
              <w:left w:val="single" w:sz="4" w:space="0" w:color="auto"/>
              <w:bottom w:val="single" w:sz="4" w:space="0" w:color="auto"/>
              <w:right w:val="single" w:sz="4" w:space="0" w:color="auto"/>
            </w:tcBorders>
            <w:vAlign w:val="center"/>
          </w:tcPr>
          <w:p w14:paraId="08FEEEDA" w14:textId="1A404BB2" w:rsidR="00A76EF0" w:rsidRPr="005053F0" w:rsidRDefault="00A76EF0" w:rsidP="00A76EF0">
            <w:pPr>
              <w:spacing w:after="0" w:line="240" w:lineRule="auto"/>
              <w:jc w:val="both"/>
              <w:rPr>
                <w:rFonts w:ascii="Times New Roman" w:hAnsi="Times New Roman" w:cs="Times New Roman"/>
                <w:lang w:eastAsia="zh-CN"/>
              </w:rPr>
            </w:pPr>
            <w:r w:rsidRPr="005053F0">
              <w:rPr>
                <w:rFonts w:ascii="Times New Roman" w:hAnsi="Times New Roman" w:cs="Times New Roman"/>
              </w:rPr>
              <w:t xml:space="preserve">1.Технічні та якісні характеристики предмету закупівлі, що закуповується, повинні відповідати ДСТУ </w:t>
            </w:r>
            <w:r w:rsidRPr="005053F0">
              <w:rPr>
                <w:rFonts w:ascii="Times New Roman" w:eastAsia="Times New Roman" w:hAnsi="Times New Roman" w:cs="Times New Roman"/>
                <w:lang w:eastAsia="ar-SA"/>
              </w:rPr>
              <w:t>4589:2006</w:t>
            </w:r>
            <w:r w:rsidRPr="005053F0">
              <w:rPr>
                <w:rFonts w:ascii="Times New Roman" w:hAnsi="Times New Roman" w:cs="Times New Roman"/>
              </w:rPr>
              <w:t>.</w:t>
            </w:r>
          </w:p>
          <w:p w14:paraId="371DDDE3" w14:textId="028BFE7E" w:rsidR="00A76EF0" w:rsidRPr="005053F0" w:rsidRDefault="00A76EF0" w:rsidP="00A76EF0">
            <w:pPr>
              <w:tabs>
                <w:tab w:val="left" w:pos="738"/>
              </w:tabs>
              <w:spacing w:after="0" w:line="256" w:lineRule="auto"/>
              <w:jc w:val="both"/>
              <w:rPr>
                <w:rFonts w:ascii="Times New Roman" w:hAnsi="Times New Roman" w:cs="Times New Roman"/>
              </w:rPr>
            </w:pPr>
            <w:r w:rsidRPr="005053F0">
              <w:rPr>
                <w:rFonts w:ascii="Times New Roman" w:eastAsia="Times New Roman" w:hAnsi="Times New Roman" w:cs="Times New Roman"/>
                <w:color w:val="000000"/>
              </w:rPr>
              <w:t xml:space="preserve">2. Зовнішній вигляд: </w:t>
            </w:r>
            <w:r w:rsidR="005053F0" w:rsidRPr="005053F0">
              <w:rPr>
                <w:rFonts w:ascii="Times New Roman" w:hAnsi="Times New Roman" w:cs="Times New Roman"/>
              </w:rPr>
              <w:t xml:space="preserve">Поверхня чиста, незавітрена, без ослизнювання. </w:t>
            </w:r>
            <w:r w:rsidR="00CC5A51" w:rsidRPr="005053F0">
              <w:rPr>
                <w:rFonts w:ascii="Times New Roman" w:hAnsi="Times New Roman" w:cs="Times New Roman"/>
              </w:rPr>
              <w:t>М’якуш, отриманий від спинної, поперекової, тазостегнової та лопаткової частин туш, зачищених від</w:t>
            </w:r>
            <w:r w:rsidR="005053F0" w:rsidRPr="005053F0">
              <w:rPr>
                <w:rFonts w:ascii="Times New Roman" w:hAnsi="Times New Roman" w:cs="Times New Roman"/>
              </w:rPr>
              <w:t xml:space="preserve"> сухожилок і грубих поверхневих плівок. Краї зарівняні, без бахромок. Глибина надрізів м’язової тканини не більша ніж 10 мм</w:t>
            </w:r>
            <w:r w:rsidR="005053F0">
              <w:rPr>
                <w:rFonts w:ascii="Times New Roman" w:hAnsi="Times New Roman" w:cs="Times New Roman"/>
              </w:rPr>
              <w:t>.</w:t>
            </w:r>
          </w:p>
          <w:p w14:paraId="54B96866" w14:textId="1A0E0C0B" w:rsidR="005053F0" w:rsidRPr="005053F0" w:rsidRDefault="005053F0" w:rsidP="00A76EF0">
            <w:pPr>
              <w:tabs>
                <w:tab w:val="left" w:pos="738"/>
              </w:tabs>
              <w:spacing w:after="0" w:line="256" w:lineRule="auto"/>
              <w:jc w:val="both"/>
              <w:rPr>
                <w:rFonts w:ascii="Times New Roman" w:hAnsi="Times New Roman" w:cs="Times New Roman"/>
              </w:rPr>
            </w:pPr>
            <w:r w:rsidRPr="005053F0">
              <w:rPr>
                <w:rFonts w:ascii="Times New Roman" w:hAnsi="Times New Roman" w:cs="Times New Roman"/>
              </w:rPr>
              <w:t xml:space="preserve">3. Колір: </w:t>
            </w:r>
            <w:r w:rsidR="00E92946">
              <w:rPr>
                <w:rFonts w:ascii="Times New Roman" w:hAnsi="Times New Roman" w:cs="Times New Roman"/>
              </w:rPr>
              <w:t>в</w:t>
            </w:r>
            <w:r w:rsidRPr="005053F0">
              <w:rPr>
                <w:rFonts w:ascii="Times New Roman" w:hAnsi="Times New Roman" w:cs="Times New Roman"/>
              </w:rPr>
              <w:t>ід рожевого до червоного</w:t>
            </w:r>
            <w:r>
              <w:rPr>
                <w:rFonts w:ascii="Times New Roman" w:hAnsi="Times New Roman" w:cs="Times New Roman"/>
              </w:rPr>
              <w:t>.</w:t>
            </w:r>
          </w:p>
          <w:p w14:paraId="5B079D81" w14:textId="5B545343" w:rsidR="00A76EF0" w:rsidRPr="005053F0" w:rsidRDefault="005053F0" w:rsidP="00A76EF0">
            <w:pPr>
              <w:tabs>
                <w:tab w:val="left" w:pos="738"/>
              </w:tabs>
              <w:spacing w:after="0"/>
              <w:jc w:val="both"/>
              <w:rPr>
                <w:rFonts w:ascii="Times New Roman" w:hAnsi="Times New Roman" w:cs="Times New Roman"/>
              </w:rPr>
            </w:pPr>
            <w:r w:rsidRPr="005053F0">
              <w:rPr>
                <w:rFonts w:ascii="Times New Roman" w:eastAsia="Times New Roman" w:hAnsi="Times New Roman" w:cs="Times New Roman"/>
                <w:color w:val="000000"/>
                <w:lang w:eastAsia="ar-SA"/>
              </w:rPr>
              <w:t>4</w:t>
            </w:r>
            <w:r w:rsidR="00A76EF0" w:rsidRPr="005053F0">
              <w:rPr>
                <w:rFonts w:ascii="Times New Roman" w:eastAsia="Times New Roman" w:hAnsi="Times New Roman" w:cs="Times New Roman"/>
                <w:color w:val="000000"/>
                <w:lang w:eastAsia="ar-SA"/>
              </w:rPr>
              <w:t xml:space="preserve">. Запах: </w:t>
            </w:r>
            <w:r w:rsidR="00E92946">
              <w:rPr>
                <w:rFonts w:ascii="Times New Roman" w:hAnsi="Times New Roman" w:cs="Times New Roman"/>
              </w:rPr>
              <w:t>д</w:t>
            </w:r>
            <w:r w:rsidRPr="005053F0">
              <w:rPr>
                <w:rFonts w:ascii="Times New Roman" w:hAnsi="Times New Roman" w:cs="Times New Roman"/>
              </w:rPr>
              <w:t>оброякісного м’яса, без стороннього запаху</w:t>
            </w:r>
            <w:r w:rsidR="00A76EF0" w:rsidRPr="005053F0">
              <w:rPr>
                <w:rFonts w:ascii="Times New Roman" w:eastAsia="Times New Roman" w:hAnsi="Times New Roman" w:cs="Times New Roman"/>
                <w:color w:val="000000"/>
                <w:lang w:eastAsia="ar-SA"/>
              </w:rPr>
              <w:t xml:space="preserve">. </w:t>
            </w:r>
          </w:p>
          <w:p w14:paraId="7E922A02" w14:textId="69479256" w:rsidR="003E5CEA" w:rsidRDefault="003E5CEA" w:rsidP="00031882">
            <w:pPr>
              <w:spacing w:after="0" w:line="240" w:lineRule="auto"/>
              <w:jc w:val="center"/>
              <w:rPr>
                <w:rFonts w:ascii="Times New Roman" w:hAnsi="Times New Roman" w:cs="Times New Roman"/>
                <w:sz w:val="24"/>
                <w:szCs w:val="24"/>
              </w:rPr>
            </w:pPr>
          </w:p>
        </w:tc>
      </w:tr>
    </w:tbl>
    <w:p w14:paraId="07BFDD5C" w14:textId="77777777" w:rsidR="003E5CEA" w:rsidRDefault="003E5CEA" w:rsidP="006D5318">
      <w:pPr>
        <w:tabs>
          <w:tab w:val="left" w:pos="3686"/>
        </w:tabs>
        <w:spacing w:after="0" w:line="240" w:lineRule="auto"/>
        <w:ind w:firstLine="567"/>
        <w:jc w:val="both"/>
        <w:outlineLvl w:val="0"/>
        <w:rPr>
          <w:rFonts w:ascii="Times New Roman" w:hAnsi="Times New Roman" w:cs="Times New Roman"/>
          <w:b/>
          <w:sz w:val="24"/>
          <w:szCs w:val="24"/>
          <w:u w:val="single"/>
          <w:lang w:eastAsia="ar-SA"/>
        </w:rPr>
      </w:pPr>
    </w:p>
    <w:p w14:paraId="6C84297F" w14:textId="12457AF3" w:rsidR="006D5318" w:rsidRPr="005029E3" w:rsidRDefault="009224EC" w:rsidP="009224EC">
      <w:pPr>
        <w:pStyle w:val="13"/>
        <w:ind w:firstLine="567"/>
        <w:jc w:val="both"/>
        <w:rPr>
          <w:sz w:val="22"/>
          <w:szCs w:val="22"/>
          <w:lang w:val="uk-UA"/>
        </w:rPr>
      </w:pPr>
      <w:r w:rsidRPr="005029E3">
        <w:rPr>
          <w:sz w:val="22"/>
          <w:szCs w:val="22"/>
          <w:lang w:val="uk-UA"/>
        </w:rPr>
        <w:lastRenderedPageBreak/>
        <w:t xml:space="preserve">4. </w:t>
      </w:r>
      <w:r w:rsidR="006D5318" w:rsidRPr="005029E3">
        <w:rPr>
          <w:sz w:val="22"/>
          <w:szCs w:val="22"/>
          <w:lang w:val="uk-UA"/>
        </w:rPr>
        <w:t>Учасник повинен надати інформацію щодо країни походження товару.</w:t>
      </w:r>
    </w:p>
    <w:p w14:paraId="2538E3D3" w14:textId="6F55B7A3" w:rsidR="006D5318" w:rsidRPr="005029E3" w:rsidRDefault="009224EC" w:rsidP="009224EC">
      <w:pPr>
        <w:pStyle w:val="13"/>
        <w:ind w:firstLine="567"/>
        <w:jc w:val="both"/>
        <w:rPr>
          <w:b/>
          <w:sz w:val="22"/>
          <w:szCs w:val="22"/>
          <w:lang w:val="uk-UA" w:eastAsia="ar-SA"/>
        </w:rPr>
      </w:pPr>
      <w:r w:rsidRPr="005029E3">
        <w:rPr>
          <w:sz w:val="22"/>
          <w:szCs w:val="22"/>
          <w:lang w:val="uk-UA" w:eastAsia="ar-SA"/>
        </w:rPr>
        <w:t xml:space="preserve">5. </w:t>
      </w:r>
      <w:r w:rsidR="006D5318" w:rsidRPr="005029E3">
        <w:rPr>
          <w:sz w:val="22"/>
          <w:szCs w:val="22"/>
          <w:lang w:val="uk-UA" w:eastAsia="ar-SA"/>
        </w:rPr>
        <w:t>Строк поставки товару:</w:t>
      </w:r>
      <w:r w:rsidR="006D5318" w:rsidRPr="005029E3">
        <w:rPr>
          <w:b/>
          <w:sz w:val="22"/>
          <w:szCs w:val="22"/>
          <w:lang w:val="uk-UA" w:eastAsia="ar-SA"/>
        </w:rPr>
        <w:t xml:space="preserve"> </w:t>
      </w:r>
      <w:r w:rsidR="006D5318" w:rsidRPr="005029E3">
        <w:rPr>
          <w:sz w:val="22"/>
          <w:szCs w:val="22"/>
          <w:lang w:val="uk-UA" w:eastAsia="ar-SA"/>
        </w:rPr>
        <w:t>до 31 грудня 2024 року.</w:t>
      </w:r>
    </w:p>
    <w:p w14:paraId="1288E4B4" w14:textId="59B363BD" w:rsidR="006D5318" w:rsidRPr="005029E3" w:rsidRDefault="009224EC" w:rsidP="009224EC">
      <w:pPr>
        <w:pStyle w:val="13"/>
        <w:ind w:firstLine="567"/>
        <w:jc w:val="both"/>
        <w:rPr>
          <w:b/>
          <w:sz w:val="22"/>
          <w:szCs w:val="22"/>
          <w:highlight w:val="white"/>
          <w:lang w:val="uk-UA"/>
        </w:rPr>
      </w:pPr>
      <w:r w:rsidRPr="005029E3">
        <w:rPr>
          <w:color w:val="000000"/>
          <w:sz w:val="22"/>
          <w:szCs w:val="22"/>
          <w:shd w:val="clear" w:color="auto" w:fill="FFFFFF"/>
          <w:lang w:val="uk-UA"/>
        </w:rPr>
        <w:t>6</w:t>
      </w:r>
      <w:r w:rsidR="006D5318" w:rsidRPr="005029E3">
        <w:rPr>
          <w:sz w:val="22"/>
          <w:szCs w:val="22"/>
          <w:shd w:val="clear" w:color="auto" w:fill="FFFFFF"/>
          <w:lang w:val="uk-UA"/>
        </w:rPr>
        <w:t xml:space="preserve">. Місце поставки товару: </w:t>
      </w:r>
      <w:r w:rsidR="005D00AE" w:rsidRPr="005029E3">
        <w:rPr>
          <w:bCs/>
          <w:iCs/>
          <w:sz w:val="22"/>
          <w:szCs w:val="22"/>
        </w:rPr>
        <w:t>, Київська обл. Вишгородський р-н, с. Лютіж, урочище «Туровча лісова», 2</w:t>
      </w:r>
      <w:r w:rsidR="005D00AE" w:rsidRPr="005029E3">
        <w:rPr>
          <w:bCs/>
          <w:iCs/>
          <w:sz w:val="22"/>
          <w:szCs w:val="22"/>
          <w:lang w:val="uk-UA"/>
        </w:rPr>
        <w:t xml:space="preserve">. </w:t>
      </w:r>
      <w:r w:rsidR="006D5318" w:rsidRPr="005029E3">
        <w:rPr>
          <w:bCs/>
          <w:sz w:val="22"/>
          <w:szCs w:val="22"/>
          <w:lang w:val="uk-UA"/>
        </w:rPr>
        <w:t>Поставка товару здійснюється</w:t>
      </w:r>
      <w:r w:rsidR="00EB24ED">
        <w:rPr>
          <w:bCs/>
          <w:sz w:val="22"/>
          <w:szCs w:val="22"/>
          <w:lang w:val="uk-UA"/>
        </w:rPr>
        <w:t xml:space="preserve"> партіями</w:t>
      </w:r>
      <w:r w:rsidR="006D5318" w:rsidRPr="005029E3">
        <w:rPr>
          <w:bCs/>
          <w:sz w:val="22"/>
          <w:szCs w:val="22"/>
          <w:lang w:val="uk-UA"/>
        </w:rPr>
        <w:t xml:space="preserve"> </w:t>
      </w:r>
      <w:r w:rsidR="00EB24ED">
        <w:rPr>
          <w:bCs/>
          <w:sz w:val="22"/>
          <w:szCs w:val="22"/>
          <w:lang w:val="uk-UA"/>
        </w:rPr>
        <w:t xml:space="preserve">1 раз на тиждень </w:t>
      </w:r>
      <w:r w:rsidR="006D5318" w:rsidRPr="005029E3">
        <w:rPr>
          <w:bCs/>
          <w:sz w:val="22"/>
          <w:szCs w:val="22"/>
          <w:lang w:val="uk-UA"/>
        </w:rPr>
        <w:t xml:space="preserve">з </w:t>
      </w:r>
      <w:r w:rsidR="005D00AE" w:rsidRPr="005029E3">
        <w:rPr>
          <w:bCs/>
          <w:sz w:val="22"/>
          <w:szCs w:val="22"/>
          <w:lang w:val="uk-UA"/>
        </w:rPr>
        <w:t>9</w:t>
      </w:r>
      <w:r w:rsidR="006D5318" w:rsidRPr="005029E3">
        <w:rPr>
          <w:bCs/>
          <w:sz w:val="22"/>
          <w:szCs w:val="22"/>
          <w:lang w:val="uk-UA"/>
        </w:rPr>
        <w:t>.</w:t>
      </w:r>
      <w:r w:rsidR="005D00AE" w:rsidRPr="005029E3">
        <w:rPr>
          <w:bCs/>
          <w:sz w:val="22"/>
          <w:szCs w:val="22"/>
          <w:lang w:val="uk-UA"/>
        </w:rPr>
        <w:t>0</w:t>
      </w:r>
      <w:r w:rsidR="006D5318" w:rsidRPr="005029E3">
        <w:rPr>
          <w:bCs/>
          <w:sz w:val="22"/>
          <w:szCs w:val="22"/>
          <w:lang w:val="uk-UA"/>
        </w:rPr>
        <w:t>0</w:t>
      </w:r>
      <w:r w:rsidR="00FF6E43" w:rsidRPr="005029E3">
        <w:rPr>
          <w:bCs/>
          <w:sz w:val="22"/>
          <w:szCs w:val="22"/>
          <w:lang w:val="uk-UA"/>
        </w:rPr>
        <w:t xml:space="preserve"> год. </w:t>
      </w:r>
      <w:r w:rsidR="006D5318" w:rsidRPr="005029E3">
        <w:rPr>
          <w:bCs/>
          <w:sz w:val="22"/>
          <w:szCs w:val="22"/>
          <w:lang w:val="uk-UA"/>
        </w:rPr>
        <w:t>-</w:t>
      </w:r>
      <w:r w:rsidR="005D00AE" w:rsidRPr="005029E3">
        <w:rPr>
          <w:bCs/>
          <w:sz w:val="22"/>
          <w:szCs w:val="22"/>
          <w:lang w:val="uk-UA"/>
        </w:rPr>
        <w:t>16</w:t>
      </w:r>
      <w:r w:rsidR="006D5318" w:rsidRPr="005029E3">
        <w:rPr>
          <w:bCs/>
          <w:sz w:val="22"/>
          <w:szCs w:val="22"/>
          <w:lang w:val="uk-UA"/>
        </w:rPr>
        <w:t>.00</w:t>
      </w:r>
      <w:r w:rsidR="00FF6E43" w:rsidRPr="005029E3">
        <w:rPr>
          <w:bCs/>
          <w:sz w:val="22"/>
          <w:szCs w:val="22"/>
          <w:lang w:val="uk-UA"/>
        </w:rPr>
        <w:t xml:space="preserve"> год.</w:t>
      </w:r>
    </w:p>
    <w:p w14:paraId="28BA9912" w14:textId="76994CA3" w:rsidR="006D5318" w:rsidRPr="005029E3" w:rsidRDefault="009224EC" w:rsidP="009224EC">
      <w:pPr>
        <w:pStyle w:val="13"/>
        <w:ind w:firstLine="567"/>
        <w:jc w:val="both"/>
        <w:rPr>
          <w:color w:val="000000"/>
          <w:sz w:val="22"/>
          <w:szCs w:val="22"/>
          <w:lang w:val="uk-UA"/>
        </w:rPr>
      </w:pPr>
      <w:r w:rsidRPr="005029E3">
        <w:rPr>
          <w:color w:val="000000"/>
          <w:sz w:val="22"/>
          <w:szCs w:val="22"/>
          <w:lang w:val="uk-UA"/>
        </w:rPr>
        <w:t>7</w:t>
      </w:r>
      <w:r w:rsidR="006D5318" w:rsidRPr="005029E3">
        <w:rPr>
          <w:color w:val="000000"/>
          <w:sz w:val="22"/>
          <w:szCs w:val="22"/>
          <w:lang w:val="uk-UA"/>
        </w:rPr>
        <w:t>. Запропонований учасником товар повинен відповідати показникам безпечності та якості для харчових продуктів, встановлених чинним законодавством України. На підтвердження даної вимоги учасник надає: с</w:t>
      </w:r>
      <w:r w:rsidR="006D5318" w:rsidRPr="005029E3">
        <w:rPr>
          <w:bCs/>
          <w:color w:val="000000"/>
          <w:sz w:val="22"/>
          <w:szCs w:val="22"/>
          <w:lang w:val="uk-UA"/>
        </w:rPr>
        <w:t>ертифікат (сертифікати) згідно ДСТУ (ISO 22000:2019 (ISO 22000:2018,IDT) системи менеджменту управління безпечністю харчових продуктів стосовно надання послуг щодо торгівлі продуктами харчування та напоями, у т.ч. транспортування та зберігання, створеної та впровадженої  на основі концепції принципів HACCP, виданого (виданих) акредитованою Національним агентством з акредитації України установою (з наданням документів, що підтверджують акредитацію цієї установи), які підтверджують, що Учасник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(HACCP) згідно із вимогами чинного законодавства, або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(HACCP) згідно із вимогами чинного законодавства.</w:t>
      </w:r>
    </w:p>
    <w:p w14:paraId="198F0C8D" w14:textId="03091A51" w:rsidR="006D5318" w:rsidRPr="005029E3" w:rsidRDefault="009224EC" w:rsidP="009224EC">
      <w:pPr>
        <w:pStyle w:val="13"/>
        <w:ind w:firstLine="567"/>
        <w:jc w:val="both"/>
        <w:rPr>
          <w:sz w:val="22"/>
          <w:szCs w:val="22"/>
          <w:lang w:val="uk-UA"/>
        </w:rPr>
      </w:pPr>
      <w:r w:rsidRPr="005029E3">
        <w:rPr>
          <w:bCs/>
          <w:color w:val="000000"/>
          <w:sz w:val="22"/>
          <w:szCs w:val="22"/>
          <w:lang w:val="uk-UA"/>
        </w:rPr>
        <w:t>8</w:t>
      </w:r>
      <w:r w:rsidR="006D5318" w:rsidRPr="005029E3">
        <w:rPr>
          <w:bCs/>
          <w:color w:val="000000"/>
          <w:sz w:val="22"/>
          <w:szCs w:val="22"/>
          <w:lang w:val="uk-UA"/>
        </w:rPr>
        <w:t xml:space="preserve">. </w:t>
      </w:r>
      <w:r w:rsidR="006D5318" w:rsidRPr="005029E3">
        <w:rPr>
          <w:bCs/>
          <w:color w:val="000000"/>
          <w:sz w:val="22"/>
          <w:szCs w:val="22"/>
          <w:lang w:val="uk-UA" w:eastAsia="en-US"/>
        </w:rPr>
        <w:t>Учасник надає дійсний сертифікат якості або інший документ, що підтверджує якість товару.</w:t>
      </w:r>
    </w:p>
    <w:p w14:paraId="1FE13BDD" w14:textId="249E0898" w:rsidR="006D5318" w:rsidRPr="005029E3" w:rsidRDefault="009224EC" w:rsidP="009224EC">
      <w:pPr>
        <w:pStyle w:val="13"/>
        <w:ind w:firstLine="567"/>
        <w:jc w:val="both"/>
        <w:rPr>
          <w:sz w:val="22"/>
          <w:szCs w:val="22"/>
          <w:lang w:val="uk-UA"/>
        </w:rPr>
      </w:pPr>
      <w:r w:rsidRPr="005029E3">
        <w:rPr>
          <w:color w:val="000000"/>
          <w:sz w:val="22"/>
          <w:szCs w:val="22"/>
          <w:lang w:val="uk-UA"/>
        </w:rPr>
        <w:t>9</w:t>
      </w:r>
      <w:r w:rsidR="006D5318" w:rsidRPr="005029E3">
        <w:rPr>
          <w:color w:val="000000"/>
          <w:sz w:val="22"/>
          <w:szCs w:val="22"/>
          <w:lang w:val="uk-UA"/>
        </w:rPr>
        <w:t xml:space="preserve">. Поставка товару повинна здійснюватися на автотранспортному засобі, що призначений та обладнаний для перевезення харчових продуктів, на підтвердження даної вимоги учасник надає довідку у довільній формі про те, що автотранспортний засіб учасника не буде задіяний в інших роботах/послугах протягом періоду безпосереднього виконання договору. </w:t>
      </w:r>
    </w:p>
    <w:p w14:paraId="1EC2616F" w14:textId="77777777" w:rsidR="006D5318" w:rsidRPr="005029E3" w:rsidRDefault="006D5318" w:rsidP="006D5318">
      <w:pPr>
        <w:tabs>
          <w:tab w:val="left" w:pos="1276"/>
        </w:tabs>
        <w:spacing w:after="0"/>
        <w:jc w:val="both"/>
      </w:pPr>
    </w:p>
    <w:p w14:paraId="310CE65A" w14:textId="77777777" w:rsidR="00B32947" w:rsidRDefault="00B32947" w:rsidP="00B32947">
      <w:pPr>
        <w:spacing w:after="0" w:line="240" w:lineRule="auto"/>
        <w:jc w:val="right"/>
        <w:rPr>
          <w:rFonts w:ascii="Times New Roman" w:hAnsi="Times New Roman"/>
          <w:b/>
          <w:bCs/>
          <w:sz w:val="24"/>
          <w:szCs w:val="24"/>
        </w:rPr>
      </w:pPr>
    </w:p>
    <w:p w14:paraId="20FC0627" w14:textId="77777777" w:rsidR="00B32947" w:rsidRDefault="00B32947" w:rsidP="00B32947">
      <w:pPr>
        <w:spacing w:after="0" w:line="240" w:lineRule="auto"/>
        <w:jc w:val="right"/>
        <w:rPr>
          <w:rFonts w:ascii="Times New Roman" w:hAnsi="Times New Roman"/>
          <w:b/>
          <w:bCs/>
          <w:sz w:val="24"/>
          <w:szCs w:val="24"/>
        </w:rPr>
      </w:pPr>
    </w:p>
    <w:p w14:paraId="384EA53E" w14:textId="77777777" w:rsidR="00F822AA" w:rsidRDefault="00F822AA">
      <w:pPr>
        <w:widowControl w:val="0"/>
        <w:spacing w:after="0" w:line="240" w:lineRule="auto"/>
        <w:jc w:val="both"/>
        <w:rPr>
          <w:rFonts w:ascii="Times New Roman" w:eastAsia="Times New Roman" w:hAnsi="Times New Roman" w:cs="Times New Roman"/>
          <w:sz w:val="24"/>
          <w:szCs w:val="24"/>
        </w:rPr>
      </w:pPr>
    </w:p>
    <w:sectPr w:rsidR="00F822AA">
      <w:footerReference w:type="default" r:id="rId19"/>
      <w:pgSz w:w="11906" w:h="16838"/>
      <w:pgMar w:top="850" w:right="850" w:bottom="765" w:left="1417"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B966E" w14:textId="77777777" w:rsidR="003C781B" w:rsidRDefault="003C781B">
      <w:pPr>
        <w:spacing w:after="0" w:line="240" w:lineRule="auto"/>
      </w:pPr>
      <w:r>
        <w:separator/>
      </w:r>
    </w:p>
  </w:endnote>
  <w:endnote w:type="continuationSeparator" w:id="0">
    <w:p w14:paraId="02D82098" w14:textId="77777777" w:rsidR="003C781B" w:rsidRDefault="003C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24AC4" w14:textId="77777777" w:rsidR="00F822AA"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66CED" w14:textId="77777777" w:rsidR="003C781B" w:rsidRDefault="003C781B">
      <w:pPr>
        <w:spacing w:after="0" w:line="240" w:lineRule="auto"/>
      </w:pPr>
      <w:r>
        <w:separator/>
      </w:r>
    </w:p>
  </w:footnote>
  <w:footnote w:type="continuationSeparator" w:id="0">
    <w:p w14:paraId="086BCDD4" w14:textId="77777777" w:rsidR="003C781B" w:rsidRDefault="003C7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97C8A"/>
    <w:multiLevelType w:val="multilevel"/>
    <w:tmpl w:val="27D69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A97983"/>
    <w:multiLevelType w:val="multilevel"/>
    <w:tmpl w:val="EAB2607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9B5D89"/>
    <w:multiLevelType w:val="multilevel"/>
    <w:tmpl w:val="53B80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543640"/>
    <w:multiLevelType w:val="hybridMultilevel"/>
    <w:tmpl w:val="FFC02A70"/>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18778F"/>
    <w:multiLevelType w:val="multilevel"/>
    <w:tmpl w:val="EA10F9B0"/>
    <w:lvl w:ilvl="0">
      <w:start w:val="1"/>
      <w:numFmt w:val="decimal"/>
      <w:lvlText w:val="%1."/>
      <w:lvlJc w:val="left"/>
      <w:pPr>
        <w:ind w:left="720" w:hanging="360"/>
      </w:pPr>
      <w:rPr>
        <w:rFonts w:cs="Times New Roman"/>
        <w:b/>
        <w:color w:val="00000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53466632"/>
    <w:multiLevelType w:val="multilevel"/>
    <w:tmpl w:val="D5DA8D3C"/>
    <w:lvl w:ilvl="0">
      <w:start w:val="1"/>
      <w:numFmt w:val="bullet"/>
      <w:lvlText w:val="−"/>
      <w:lvlJc w:val="left"/>
      <w:pPr>
        <w:ind w:left="720" w:hanging="360"/>
      </w:pPr>
      <w:rPr>
        <w:rFonts w:ascii="Noto Sans" w:hAnsi="Noto Sans" w:cs="Noto Sans" w:hint="default"/>
        <w:color w:val="000000"/>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6" w15:restartNumberingAfterBreak="0">
    <w:nsid w:val="5D4A3530"/>
    <w:multiLevelType w:val="hybridMultilevel"/>
    <w:tmpl w:val="5240EBD4"/>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32638"/>
    <w:multiLevelType w:val="hybridMultilevel"/>
    <w:tmpl w:val="94D68144"/>
    <w:lvl w:ilvl="0" w:tplc="ACC49130">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26279B5"/>
    <w:multiLevelType w:val="multilevel"/>
    <w:tmpl w:val="E4B8FA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4D55600"/>
    <w:multiLevelType w:val="multilevel"/>
    <w:tmpl w:val="16FC1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2C3F4F"/>
    <w:multiLevelType w:val="multilevel"/>
    <w:tmpl w:val="D9182C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BD74349"/>
    <w:multiLevelType w:val="multilevel"/>
    <w:tmpl w:val="0A384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67455262">
    <w:abstractNumId w:val="5"/>
  </w:num>
  <w:num w:numId="2" w16cid:durableId="448864439">
    <w:abstractNumId w:val="4"/>
  </w:num>
  <w:num w:numId="3" w16cid:durableId="1156266785">
    <w:abstractNumId w:val="1"/>
  </w:num>
  <w:num w:numId="4" w16cid:durableId="1126974566">
    <w:abstractNumId w:val="9"/>
  </w:num>
  <w:num w:numId="5" w16cid:durableId="1701666971">
    <w:abstractNumId w:val="2"/>
  </w:num>
  <w:num w:numId="6" w16cid:durableId="1083336866">
    <w:abstractNumId w:val="11"/>
  </w:num>
  <w:num w:numId="7" w16cid:durableId="245187259">
    <w:abstractNumId w:val="0"/>
  </w:num>
  <w:num w:numId="8" w16cid:durableId="482938824">
    <w:abstractNumId w:val="8"/>
  </w:num>
  <w:num w:numId="9" w16cid:durableId="686756049">
    <w:abstractNumId w:val="10"/>
  </w:num>
  <w:num w:numId="10" w16cid:durableId="754013472">
    <w:abstractNumId w:val="3"/>
  </w:num>
  <w:num w:numId="11" w16cid:durableId="1840660256">
    <w:abstractNumId w:val="7"/>
  </w:num>
  <w:num w:numId="12" w16cid:durableId="17496446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AA"/>
    <w:rsid w:val="0003302B"/>
    <w:rsid w:val="000428C3"/>
    <w:rsid w:val="000F1471"/>
    <w:rsid w:val="000F5989"/>
    <w:rsid w:val="001101AE"/>
    <w:rsid w:val="00112068"/>
    <w:rsid w:val="00131895"/>
    <w:rsid w:val="00137668"/>
    <w:rsid w:val="001538D3"/>
    <w:rsid w:val="00194334"/>
    <w:rsid w:val="00197C37"/>
    <w:rsid w:val="001A703E"/>
    <w:rsid w:val="001B4F37"/>
    <w:rsid w:val="00223D7A"/>
    <w:rsid w:val="00304DE8"/>
    <w:rsid w:val="00350686"/>
    <w:rsid w:val="003A5D28"/>
    <w:rsid w:val="003C781B"/>
    <w:rsid w:val="003E5CEA"/>
    <w:rsid w:val="003F52DC"/>
    <w:rsid w:val="004A07FD"/>
    <w:rsid w:val="005029E3"/>
    <w:rsid w:val="005053F0"/>
    <w:rsid w:val="00525B63"/>
    <w:rsid w:val="005B309F"/>
    <w:rsid w:val="005D00AE"/>
    <w:rsid w:val="0064137E"/>
    <w:rsid w:val="00650076"/>
    <w:rsid w:val="00672D10"/>
    <w:rsid w:val="006D5318"/>
    <w:rsid w:val="006E2614"/>
    <w:rsid w:val="0076028E"/>
    <w:rsid w:val="007F75BA"/>
    <w:rsid w:val="00805204"/>
    <w:rsid w:val="00820F7F"/>
    <w:rsid w:val="00834446"/>
    <w:rsid w:val="008823E8"/>
    <w:rsid w:val="008C07B0"/>
    <w:rsid w:val="0091109A"/>
    <w:rsid w:val="00920347"/>
    <w:rsid w:val="009224EC"/>
    <w:rsid w:val="00985BE5"/>
    <w:rsid w:val="00987252"/>
    <w:rsid w:val="009B5B9A"/>
    <w:rsid w:val="009C64ED"/>
    <w:rsid w:val="00A0485D"/>
    <w:rsid w:val="00A3345D"/>
    <w:rsid w:val="00A76EF0"/>
    <w:rsid w:val="00A9742F"/>
    <w:rsid w:val="00AA2853"/>
    <w:rsid w:val="00B00123"/>
    <w:rsid w:val="00B02016"/>
    <w:rsid w:val="00B32947"/>
    <w:rsid w:val="00B35274"/>
    <w:rsid w:val="00B372F2"/>
    <w:rsid w:val="00B675AD"/>
    <w:rsid w:val="00B978D8"/>
    <w:rsid w:val="00CC5A51"/>
    <w:rsid w:val="00D12E57"/>
    <w:rsid w:val="00D16585"/>
    <w:rsid w:val="00D56FED"/>
    <w:rsid w:val="00DB1C97"/>
    <w:rsid w:val="00DC0B8E"/>
    <w:rsid w:val="00DE5C8C"/>
    <w:rsid w:val="00E12BBB"/>
    <w:rsid w:val="00E452AD"/>
    <w:rsid w:val="00E733D2"/>
    <w:rsid w:val="00E92946"/>
    <w:rsid w:val="00EB24ED"/>
    <w:rsid w:val="00EC40A2"/>
    <w:rsid w:val="00EE449B"/>
    <w:rsid w:val="00EF2C57"/>
    <w:rsid w:val="00F822AA"/>
    <w:rsid w:val="00FF6E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0860"/>
  <w15:docId w15:val="{7A4EAA76-A5FB-42B2-83B4-EA1C8AE6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7CB"/>
    <w:pPr>
      <w:spacing w:after="160" w:line="259" w:lineRule="auto"/>
    </w:pPr>
    <w:rPr>
      <w:sz w:val="22"/>
    </w:rPr>
  </w:style>
  <w:style w:type="paragraph" w:styleId="1">
    <w:name w:val="heading 1"/>
    <w:basedOn w:val="a"/>
    <w:next w:val="a"/>
    <w:uiPriority w:val="9"/>
    <w:qFormat/>
    <w:rsid w:val="00736603"/>
    <w:pPr>
      <w:keepNext/>
      <w:keepLines/>
      <w:spacing w:before="480" w:after="120"/>
      <w:outlineLvl w:val="0"/>
    </w:pPr>
    <w:rPr>
      <w:b/>
      <w:sz w:val="48"/>
      <w:szCs w:val="48"/>
    </w:rPr>
  </w:style>
  <w:style w:type="paragraph" w:styleId="2">
    <w:name w:val="heading 2"/>
    <w:basedOn w:val="a"/>
    <w:next w:val="a"/>
    <w:uiPriority w:val="9"/>
    <w:semiHidden/>
    <w:unhideWhenUsed/>
    <w:qFormat/>
    <w:rsid w:val="00736603"/>
    <w:pPr>
      <w:keepNext/>
      <w:keepLines/>
      <w:spacing w:before="360" w:after="80"/>
      <w:outlineLvl w:val="1"/>
    </w:pPr>
    <w:rPr>
      <w:b/>
      <w:sz w:val="36"/>
      <w:szCs w:val="36"/>
    </w:rPr>
  </w:style>
  <w:style w:type="paragraph" w:styleId="3">
    <w:name w:val="heading 3"/>
    <w:basedOn w:val="a"/>
    <w:next w:val="a"/>
    <w:uiPriority w:val="9"/>
    <w:semiHidden/>
    <w:unhideWhenUsed/>
    <w:qFormat/>
    <w:rsid w:val="00736603"/>
    <w:pPr>
      <w:keepNext/>
      <w:keepLines/>
      <w:spacing w:before="280" w:after="80"/>
      <w:outlineLvl w:val="2"/>
    </w:pPr>
    <w:rPr>
      <w:b/>
      <w:sz w:val="28"/>
      <w:szCs w:val="28"/>
    </w:rPr>
  </w:style>
  <w:style w:type="paragraph" w:styleId="4">
    <w:name w:val="heading 4"/>
    <w:basedOn w:val="a"/>
    <w:next w:val="a"/>
    <w:uiPriority w:val="9"/>
    <w:semiHidden/>
    <w:unhideWhenUsed/>
    <w:qFormat/>
    <w:rsid w:val="00736603"/>
    <w:pPr>
      <w:keepNext/>
      <w:keepLines/>
      <w:spacing w:before="240" w:after="40"/>
      <w:outlineLvl w:val="3"/>
    </w:pPr>
    <w:rPr>
      <w:b/>
      <w:sz w:val="24"/>
      <w:szCs w:val="24"/>
    </w:rPr>
  </w:style>
  <w:style w:type="paragraph" w:styleId="5">
    <w:name w:val="heading 5"/>
    <w:basedOn w:val="a"/>
    <w:next w:val="a"/>
    <w:uiPriority w:val="9"/>
    <w:semiHidden/>
    <w:unhideWhenUsed/>
    <w:qFormat/>
    <w:rsid w:val="00736603"/>
    <w:pPr>
      <w:keepNext/>
      <w:keepLines/>
      <w:spacing w:before="220" w:after="40"/>
      <w:outlineLvl w:val="4"/>
    </w:pPr>
    <w:rPr>
      <w:b/>
    </w:rPr>
  </w:style>
  <w:style w:type="paragraph" w:styleId="6">
    <w:name w:val="heading 6"/>
    <w:basedOn w:val="a"/>
    <w:next w:val="a"/>
    <w:uiPriority w:val="9"/>
    <w:semiHidden/>
    <w:unhideWhenUsed/>
    <w:qFormat/>
    <w:rsid w:val="007366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qFormat/>
    <w:rsid w:val="00F40CC1"/>
    <w:rPr>
      <w:color w:val="605E5C"/>
      <w:shd w:val="clear" w:color="auto" w:fill="E1DFDD"/>
    </w:rPr>
  </w:style>
  <w:style w:type="character" w:customStyle="1" w:styleId="a4">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apple-tab-span">
    <w:name w:val="apple-tab-span"/>
    <w:basedOn w:val="a0"/>
    <w:qFormat/>
    <w:rsid w:val="00662536"/>
  </w:style>
  <w:style w:type="character" w:customStyle="1" w:styleId="11">
    <w:name w:val="Название Знак1"/>
    <w:qFormat/>
    <w:rsid w:val="00D24094"/>
    <w:rPr>
      <w:b/>
      <w:sz w:val="72"/>
      <w:szCs w:val="72"/>
    </w:rPr>
  </w:style>
  <w:style w:type="character" w:customStyle="1" w:styleId="a5">
    <w:name w:val="Подзаголовок Знак"/>
    <w:qFormat/>
    <w:rsid w:val="00D24094"/>
    <w:rPr>
      <w:rFonts w:ascii="Georgia" w:eastAsia="Georgia" w:hAnsi="Georgia" w:cs="Georgia"/>
      <w:i/>
      <w:color w:val="666666"/>
      <w:sz w:val="48"/>
      <w:szCs w:val="48"/>
    </w:rPr>
  </w:style>
  <w:style w:type="character" w:customStyle="1" w:styleId="a6">
    <w:name w:val="Название Знак"/>
    <w:link w:val="12"/>
    <w:qFormat/>
    <w:rsid w:val="00D24094"/>
    <w:rPr>
      <w:rFonts w:ascii="Arial" w:eastAsia="Times New Roman" w:hAnsi="Arial" w:cs="Times New Roman"/>
      <w:b/>
      <w:sz w:val="18"/>
      <w:szCs w:val="20"/>
    </w:rPr>
  </w:style>
  <w:style w:type="character" w:customStyle="1" w:styleId="a7">
    <w:name w:val="Верхний колонтитул Знак"/>
    <w:basedOn w:val="a0"/>
    <w:uiPriority w:val="99"/>
    <w:qFormat/>
    <w:rsid w:val="00E107CB"/>
  </w:style>
  <w:style w:type="character" w:customStyle="1" w:styleId="a8">
    <w:name w:val="Нижний колонтитул Знак"/>
    <w:basedOn w:val="a0"/>
    <w:uiPriority w:val="99"/>
    <w:qFormat/>
    <w:rsid w:val="00E107CB"/>
  </w:style>
  <w:style w:type="paragraph" w:styleId="a9">
    <w:name w:val="Title"/>
    <w:basedOn w:val="a"/>
    <w:next w:val="aa"/>
    <w:qFormat/>
    <w:rsid w:val="00736603"/>
    <w:pPr>
      <w:keepNext/>
      <w:keepLines/>
      <w:spacing w:before="480" w:after="120"/>
    </w:pPr>
    <w:rPr>
      <w:b/>
      <w:sz w:val="72"/>
      <w:szCs w:val="72"/>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EBRD List"/>
    <w:basedOn w:val="a"/>
    <w:link w:val="af"/>
    <w:uiPriority w:val="34"/>
    <w:qFormat/>
    <w:rsid w:val="00CD4E1F"/>
    <w:pPr>
      <w:ind w:left="720"/>
      <w:contextualSpacing/>
    </w:pPr>
  </w:style>
  <w:style w:type="paragraph" w:styleId="af0">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f1">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f2">
    <w:name w:val="Subtitle"/>
    <w:basedOn w:val="a"/>
    <w:next w:val="a"/>
    <w:qFormat/>
    <w:rsid w:val="00736603"/>
    <w:pPr>
      <w:keepNext/>
      <w:keepLines/>
      <w:spacing w:before="360" w:after="80"/>
    </w:pPr>
    <w:rPr>
      <w:rFonts w:ascii="Georgia" w:eastAsia="Georgia" w:hAnsi="Georgia" w:cs="Georgia"/>
      <w:i/>
      <w:color w:val="666666"/>
      <w:sz w:val="48"/>
      <w:szCs w:val="48"/>
    </w:rPr>
  </w:style>
  <w:style w:type="paragraph" w:customStyle="1" w:styleId="13">
    <w:name w:val="Без интервала1"/>
    <w:qFormat/>
    <w:rsid w:val="00662536"/>
    <w:rPr>
      <w:rFonts w:ascii="Times New Roman" w:eastAsia="Times New Roman" w:hAnsi="Times New Roman" w:cs="Times New Roman"/>
      <w:sz w:val="24"/>
      <w:szCs w:val="24"/>
      <w:lang w:val="ru-RU"/>
    </w:rPr>
  </w:style>
  <w:style w:type="paragraph" w:customStyle="1" w:styleId="12">
    <w:name w:val="Обычный1"/>
    <w:link w:val="a6"/>
    <w:qFormat/>
    <w:rsid w:val="000159EA"/>
    <w:pPr>
      <w:spacing w:line="276" w:lineRule="auto"/>
    </w:pPr>
    <w:rPr>
      <w:rFonts w:ascii="Arial" w:eastAsia="Arial" w:hAnsi="Arial" w:cs="Arial"/>
      <w:color w:val="000000"/>
      <w:sz w:val="22"/>
      <w:lang w:val="ru-RU" w:eastAsia="ru-RU"/>
    </w:rPr>
  </w:style>
  <w:style w:type="paragraph" w:customStyle="1" w:styleId="af3">
    <w:name w:val="_тире"/>
    <w:basedOn w:val="a"/>
    <w:uiPriority w:val="99"/>
    <w:qFormat/>
    <w:rsid w:val="00764E50"/>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14">
    <w:name w:val="1"/>
    <w:basedOn w:val="a"/>
    <w:next w:val="a9"/>
    <w:qFormat/>
    <w:rsid w:val="00D24094"/>
    <w:pPr>
      <w:widowControl w:val="0"/>
      <w:spacing w:after="0" w:line="240" w:lineRule="auto"/>
      <w:ind w:left="320"/>
      <w:jc w:val="center"/>
    </w:pPr>
    <w:rPr>
      <w:rFonts w:ascii="Arial" w:eastAsia="Times New Roman" w:hAnsi="Arial" w:cs="Times New Roman"/>
      <w:b/>
      <w:sz w:val="18"/>
      <w:szCs w:val="20"/>
    </w:rPr>
  </w:style>
  <w:style w:type="paragraph" w:customStyle="1" w:styleId="af4">
    <w:name w:val="Верхній і нижній колонтитули"/>
    <w:basedOn w:val="a"/>
    <w:qFormat/>
  </w:style>
  <w:style w:type="paragraph" w:styleId="af5">
    <w:name w:val="header"/>
    <w:basedOn w:val="a"/>
    <w:uiPriority w:val="99"/>
    <w:unhideWhenUsed/>
    <w:rsid w:val="00E107CB"/>
    <w:pPr>
      <w:tabs>
        <w:tab w:val="center" w:pos="4677"/>
        <w:tab w:val="right" w:pos="9355"/>
      </w:tabs>
      <w:spacing w:after="0" w:line="240" w:lineRule="auto"/>
    </w:pPr>
  </w:style>
  <w:style w:type="paragraph" w:styleId="af6">
    <w:name w:val="footer"/>
    <w:basedOn w:val="a"/>
    <w:uiPriority w:val="99"/>
    <w:unhideWhenUsed/>
    <w:rsid w:val="00E107CB"/>
    <w:pPr>
      <w:tabs>
        <w:tab w:val="center" w:pos="4677"/>
        <w:tab w:val="right" w:pos="9355"/>
      </w:tabs>
      <w:spacing w:after="0" w:line="240" w:lineRule="auto"/>
    </w:pPr>
  </w:style>
  <w:style w:type="paragraph" w:customStyle="1" w:styleId="20">
    <w:name w:val="Обычный2"/>
    <w:qFormat/>
    <w:pPr>
      <w:spacing w:line="276" w:lineRule="auto"/>
    </w:pPr>
    <w:rPr>
      <w:rFonts w:ascii="Arial" w:eastAsia="Arial" w:hAnsi="Arial" w:cs="Arial"/>
      <w:color w:val="000000"/>
      <w:sz w:val="22"/>
      <w:lang w:val="ru-RU" w:eastAsia="ru-RU"/>
    </w:rPr>
  </w:style>
  <w:style w:type="table" w:customStyle="1" w:styleId="TableNormal">
    <w:name w:val="Table Normal"/>
    <w:rsid w:val="00736603"/>
    <w:tblPr>
      <w:tblCellMar>
        <w:top w:w="0" w:type="dxa"/>
        <w:left w:w="0" w:type="dxa"/>
        <w:bottom w:w="0" w:type="dxa"/>
        <w:right w:w="0" w:type="dxa"/>
      </w:tblCellMar>
    </w:tblPr>
  </w:style>
  <w:style w:type="table" w:customStyle="1" w:styleId="TableNormal3">
    <w:name w:val="Table Normal3"/>
    <w:rsid w:val="00736603"/>
    <w:tblPr>
      <w:tblCellMar>
        <w:top w:w="0" w:type="dxa"/>
        <w:left w:w="0" w:type="dxa"/>
        <w:bottom w:w="0" w:type="dxa"/>
        <w:right w:w="0" w:type="dxa"/>
      </w:tblCellMar>
    </w:tblPr>
  </w:style>
  <w:style w:type="table" w:customStyle="1" w:styleId="TableNormal2">
    <w:name w:val="Table Normal2"/>
    <w:rsid w:val="00736603"/>
    <w:tblPr>
      <w:tblCellMar>
        <w:top w:w="0" w:type="dxa"/>
        <w:left w:w="0" w:type="dxa"/>
        <w:bottom w:w="0" w:type="dxa"/>
        <w:right w:w="0" w:type="dxa"/>
      </w:tblCellMar>
    </w:tblPr>
  </w:style>
  <w:style w:type="table" w:customStyle="1" w:styleId="TableNormal1">
    <w:name w:val="Table Normal1"/>
    <w:rsid w:val="00736603"/>
    <w:tblPr>
      <w:tblCellMar>
        <w:top w:w="0" w:type="dxa"/>
        <w:left w:w="0" w:type="dxa"/>
        <w:bottom w:w="0" w:type="dxa"/>
        <w:right w:w="0" w:type="dxa"/>
      </w:tblCellMar>
    </w:tblPr>
  </w:style>
  <w:style w:type="table" w:styleId="af7">
    <w:name w:val="Table Grid"/>
    <w:basedOn w:val="a1"/>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aliases w:val="nado12,Bullet,ТNR AMPU"/>
    <w:link w:val="af9"/>
    <w:uiPriority w:val="1"/>
    <w:qFormat/>
    <w:rsid w:val="009B5B9A"/>
    <w:pPr>
      <w:suppressAutoHyphens w:val="0"/>
    </w:pPr>
    <w:rPr>
      <w:rFonts w:cs="Times New Roman"/>
      <w:sz w:val="22"/>
      <w:lang w:val="ru-RU" w:eastAsia="en-US"/>
    </w:rPr>
  </w:style>
  <w:style w:type="character" w:customStyle="1" w:styleId="af9">
    <w:name w:val="Без интервала Знак"/>
    <w:aliases w:val="nado12 Знак,Bullet Знак,ТNR AMPU Знак"/>
    <w:link w:val="af8"/>
    <w:qFormat/>
    <w:locked/>
    <w:rsid w:val="009B5B9A"/>
    <w:rPr>
      <w:rFonts w:cs="Times New Roman"/>
      <w:sz w:val="22"/>
      <w:lang w:val="ru-RU" w:eastAsia="en-US"/>
    </w:rPr>
  </w:style>
  <w:style w:type="character" w:customStyle="1" w:styleId="15">
    <w:name w:val="Обычный1 Знак"/>
    <w:rsid w:val="00D12E57"/>
    <w:rPr>
      <w:rFonts w:ascii="Times New Roman" w:eastAsia="Calibri" w:hAnsi="Times New Roman" w:cs="Times New Roman"/>
      <w:sz w:val="20"/>
      <w:szCs w:val="20"/>
      <w:lang w:val="ru-RU" w:eastAsia="ru-RU"/>
    </w:rPr>
  </w:style>
  <w:style w:type="character" w:customStyle="1" w:styleId="af">
    <w:name w:val="Абзац списка Знак"/>
    <w:aliases w:val="EBRD List Знак"/>
    <w:link w:val="ae"/>
    <w:uiPriority w:val="34"/>
    <w:locked/>
    <w:rsid w:val="00DC0B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1087;"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108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7560D211-6111-46AB-B2B6-84027C3ED9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41</Pages>
  <Words>14951</Words>
  <Characters>85222</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ДРУ ВЦКРОИ</cp:lastModifiedBy>
  <cp:revision>107</cp:revision>
  <cp:lastPrinted>2024-02-06T09:50:00Z</cp:lastPrinted>
  <dcterms:created xsi:type="dcterms:W3CDTF">2024-03-19T09:12:00Z</dcterms:created>
  <dcterms:modified xsi:type="dcterms:W3CDTF">2024-03-20T08:39:00Z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