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AD" w:rsidRPr="006E557B" w:rsidRDefault="00017FAD" w:rsidP="00017FAD">
      <w:pPr>
        <w:pageBreakBefore/>
        <w:jc w:val="right"/>
        <w:rPr>
          <w:rFonts w:ascii="Times New Roman" w:eastAsia="Calibri" w:hAnsi="Times New Roman" w:cs="Times New Roman"/>
          <w:b/>
          <w:sz w:val="24"/>
          <w:szCs w:val="24"/>
          <w:lang w:val="ru-RU" w:eastAsia="ru-RU"/>
        </w:rPr>
      </w:pPr>
      <w:r w:rsidRPr="006E557B">
        <w:rPr>
          <w:rFonts w:ascii="Times New Roman" w:eastAsia="Calibri" w:hAnsi="Times New Roman" w:cs="Times New Roman"/>
          <w:b/>
          <w:sz w:val="24"/>
          <w:szCs w:val="24"/>
          <w:lang w:val="ru-RU" w:eastAsia="ru-RU"/>
        </w:rPr>
        <w:t xml:space="preserve">Додаток № 4 </w:t>
      </w:r>
    </w:p>
    <w:p w:rsidR="00017FAD" w:rsidRPr="006E557B" w:rsidRDefault="00017FAD" w:rsidP="00017FAD">
      <w:pPr>
        <w:jc w:val="center"/>
        <w:rPr>
          <w:rFonts w:ascii="Times New Roman" w:eastAsia="Calibri" w:hAnsi="Times New Roman" w:cs="Times New Roman"/>
          <w:b/>
          <w:sz w:val="24"/>
          <w:szCs w:val="24"/>
          <w:lang w:val="ru-RU" w:eastAsia="ru-RU"/>
        </w:rPr>
      </w:pPr>
      <w:r w:rsidRPr="006E557B">
        <w:rPr>
          <w:rFonts w:ascii="Times New Roman" w:eastAsia="Calibri" w:hAnsi="Times New Roman" w:cs="Times New Roman"/>
          <w:b/>
          <w:sz w:val="24"/>
          <w:szCs w:val="24"/>
          <w:lang w:val="ru-RU" w:eastAsia="ru-RU"/>
        </w:rPr>
        <w:t xml:space="preserve">Проект договору </w:t>
      </w:r>
      <w:proofErr w:type="gramStart"/>
      <w:r w:rsidRPr="006E557B">
        <w:rPr>
          <w:rFonts w:ascii="Times New Roman" w:eastAsia="Calibri" w:hAnsi="Times New Roman" w:cs="Times New Roman"/>
          <w:b/>
          <w:sz w:val="24"/>
          <w:szCs w:val="24"/>
          <w:lang w:val="ru-RU" w:eastAsia="ru-RU"/>
        </w:rPr>
        <w:t>про</w:t>
      </w:r>
      <w:proofErr w:type="gramEnd"/>
      <w:r w:rsidRPr="006E557B">
        <w:rPr>
          <w:rFonts w:ascii="Times New Roman" w:eastAsia="Calibri" w:hAnsi="Times New Roman" w:cs="Times New Roman"/>
          <w:b/>
          <w:sz w:val="24"/>
          <w:szCs w:val="24"/>
          <w:lang w:val="ru-RU" w:eastAsia="ru-RU"/>
        </w:rPr>
        <w:t xml:space="preserve"> закупівлю.</w:t>
      </w:r>
    </w:p>
    <w:p w:rsidR="009B772F" w:rsidRPr="009B772F" w:rsidRDefault="009B772F" w:rsidP="009B772F">
      <w:pPr>
        <w:spacing w:after="0"/>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Д О Г О В І Р  №_________________</w:t>
      </w:r>
    </w:p>
    <w:p w:rsidR="009B772F" w:rsidRPr="009B772F" w:rsidRDefault="009B772F" w:rsidP="009B772F">
      <w:pPr>
        <w:keepNext/>
        <w:tabs>
          <w:tab w:val="left" w:pos="0"/>
        </w:tabs>
        <w:spacing w:after="0"/>
        <w:jc w:val="center"/>
        <w:rPr>
          <w:rFonts w:ascii="Times New Roman" w:eastAsia="Times New Roman" w:hAnsi="Times New Roman" w:cs="Times New Roman"/>
          <w:b/>
          <w:i/>
          <w:color w:val="000000"/>
          <w:sz w:val="24"/>
          <w:szCs w:val="24"/>
          <w:lang w:eastAsia="ru-RU"/>
        </w:rPr>
      </w:pPr>
    </w:p>
    <w:tbl>
      <w:tblPr>
        <w:tblW w:w="10152" w:type="dxa"/>
        <w:tblInd w:w="-34" w:type="dxa"/>
        <w:tblLayout w:type="fixed"/>
        <w:tblLook w:val="04A0" w:firstRow="1" w:lastRow="0" w:firstColumn="1" w:lastColumn="0" w:noHBand="0" w:noVBand="1"/>
      </w:tblPr>
      <w:tblGrid>
        <w:gridCol w:w="5059"/>
        <w:gridCol w:w="5093"/>
      </w:tblGrid>
      <w:tr w:rsidR="009B772F" w:rsidRPr="009B772F" w:rsidTr="009B772F">
        <w:tc>
          <w:tcPr>
            <w:tcW w:w="5060" w:type="dxa"/>
            <w:hideMark/>
          </w:tcPr>
          <w:p w:rsidR="009B772F" w:rsidRPr="009B772F" w:rsidRDefault="009B772F" w:rsidP="009B772F">
            <w:pPr>
              <w:spacing w:after="0"/>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 xml:space="preserve">м. </w:t>
            </w:r>
          </w:p>
        </w:tc>
        <w:tc>
          <w:tcPr>
            <w:tcW w:w="5094" w:type="dxa"/>
            <w:hideMark/>
          </w:tcPr>
          <w:p w:rsidR="009B772F" w:rsidRPr="009B772F" w:rsidRDefault="009B772F" w:rsidP="009B772F">
            <w:pPr>
              <w:spacing w:after="0"/>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 xml:space="preserve">                          “____” _____________ 2022 р.</w:t>
            </w:r>
          </w:p>
        </w:tc>
      </w:tr>
    </w:tbl>
    <w:p w:rsidR="009B772F" w:rsidRPr="009B772F" w:rsidRDefault="009B772F" w:rsidP="009B772F">
      <w:pPr>
        <w:spacing w:after="0"/>
        <w:jc w:val="both"/>
        <w:rPr>
          <w:rFonts w:ascii="Times New Roman" w:eastAsia="Times New Roman" w:hAnsi="Times New Roman" w:cs="Times New Roman"/>
          <w:color w:val="000000"/>
          <w:sz w:val="24"/>
          <w:szCs w:val="24"/>
          <w:lang w:eastAsia="ru-RU"/>
        </w:rPr>
      </w:pPr>
    </w:p>
    <w:p w:rsidR="009B772F" w:rsidRPr="009B772F" w:rsidRDefault="009B772F" w:rsidP="009B772F">
      <w:pPr>
        <w:spacing w:after="0"/>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ПОКУПЕЦЬ</w:t>
      </w:r>
      <w:r w:rsidRPr="009B772F">
        <w:rPr>
          <w:rFonts w:ascii="Times New Roman" w:eastAsia="Times New Roman" w:hAnsi="Times New Roman" w:cs="Times New Roman"/>
          <w:color w:val="000000"/>
          <w:sz w:val="24"/>
          <w:szCs w:val="24"/>
          <w:lang w:eastAsia="ru-RU"/>
        </w:rPr>
        <w:t xml:space="preserve">: КНП «Старокостянтинівська багатопрофільна лікарня», в особі директора Гнатюк Людмили Григорівни, що діє на підставі  Статуту, з одного боку, та </w:t>
      </w:r>
    </w:p>
    <w:p w:rsidR="009B772F" w:rsidRPr="009B772F" w:rsidRDefault="009B772F" w:rsidP="009B772F">
      <w:pPr>
        <w:spacing w:after="0"/>
        <w:jc w:val="both"/>
        <w:rPr>
          <w:rFonts w:ascii="Times New Roman" w:eastAsia="Times New Roman" w:hAnsi="Times New Roman" w:cs="Times New Roman"/>
          <w:color w:val="000000"/>
          <w:sz w:val="24"/>
          <w:szCs w:val="24"/>
          <w:lang w:eastAsia="ru-RU"/>
        </w:rPr>
      </w:pPr>
      <w:bookmarkStart w:id="0" w:name="_heading=h.gjdgxs"/>
      <w:bookmarkEnd w:id="0"/>
      <w:r w:rsidRPr="009B772F">
        <w:rPr>
          <w:rFonts w:ascii="Times New Roman" w:eastAsia="Times New Roman" w:hAnsi="Times New Roman" w:cs="Times New Roman"/>
          <w:b/>
          <w:color w:val="000000"/>
          <w:sz w:val="24"/>
          <w:szCs w:val="24"/>
          <w:lang w:eastAsia="ru-RU"/>
        </w:rPr>
        <w:t>ПОСТАЧАЛЬНИК</w:t>
      </w:r>
      <w:r w:rsidRPr="009B772F">
        <w:rPr>
          <w:rFonts w:ascii="Times New Roman" w:eastAsia="Times New Roman" w:hAnsi="Times New Roman" w:cs="Times New Roman"/>
          <w:color w:val="000000"/>
          <w:sz w:val="24"/>
          <w:szCs w:val="24"/>
          <w:lang w:eastAsia="ru-RU"/>
        </w:rPr>
        <w:t xml:space="preserve">: </w:t>
      </w:r>
      <w:r w:rsidRPr="009B772F">
        <w:rPr>
          <w:rFonts w:ascii="Times New Roman" w:eastAsia="Times New Roman" w:hAnsi="Times New Roman" w:cs="Times New Roman"/>
          <w:sz w:val="24"/>
          <w:szCs w:val="24"/>
          <w:lang w:eastAsia="ru-RU"/>
        </w:rPr>
        <w:t>________________________________</w:t>
      </w:r>
      <w:r w:rsidRPr="009B772F">
        <w:rPr>
          <w:rFonts w:ascii="Times New Roman" w:eastAsia="Times New Roman" w:hAnsi="Times New Roman" w:cs="Times New Roman"/>
          <w:color w:val="000000"/>
          <w:sz w:val="24"/>
          <w:szCs w:val="24"/>
          <w:lang w:eastAsia="ru-RU"/>
        </w:rPr>
        <w:t xml:space="preserve">(далі – ПОСТАЧАЛЬНИК)  в </w:t>
      </w:r>
      <w:proofErr w:type="spellStart"/>
      <w:r w:rsidRPr="009B772F">
        <w:rPr>
          <w:rFonts w:ascii="Times New Roman" w:eastAsia="Times New Roman" w:hAnsi="Times New Roman" w:cs="Times New Roman"/>
          <w:color w:val="000000"/>
          <w:sz w:val="24"/>
          <w:szCs w:val="24"/>
          <w:lang w:eastAsia="ru-RU"/>
        </w:rPr>
        <w:t>особі</w:t>
      </w:r>
      <w:r w:rsidRPr="009B772F">
        <w:rPr>
          <w:rFonts w:ascii="Times New Roman" w:eastAsia="Times New Roman" w:hAnsi="Times New Roman" w:cs="Times New Roman"/>
          <w:sz w:val="24"/>
          <w:szCs w:val="24"/>
          <w:lang w:eastAsia="ru-RU"/>
        </w:rPr>
        <w:t>__________</w:t>
      </w:r>
      <w:proofErr w:type="spellEnd"/>
      <w:r w:rsidRPr="009B772F">
        <w:rPr>
          <w:rFonts w:ascii="Times New Roman" w:eastAsia="Times New Roman" w:hAnsi="Times New Roman" w:cs="Times New Roman"/>
          <w:sz w:val="24"/>
          <w:szCs w:val="24"/>
          <w:lang w:eastAsia="ru-RU"/>
        </w:rPr>
        <w:t>______</w:t>
      </w:r>
      <w:r w:rsidRPr="009B772F">
        <w:rPr>
          <w:rFonts w:ascii="Times New Roman" w:eastAsia="Times New Roman" w:hAnsi="Times New Roman" w:cs="Times New Roman"/>
          <w:color w:val="000000"/>
          <w:sz w:val="24"/>
          <w:szCs w:val="24"/>
          <w:lang w:eastAsia="ru-RU"/>
        </w:rPr>
        <w:t xml:space="preserve">, що діє на </w:t>
      </w:r>
      <w:proofErr w:type="spellStart"/>
      <w:r w:rsidRPr="009B772F">
        <w:rPr>
          <w:rFonts w:ascii="Times New Roman" w:eastAsia="Times New Roman" w:hAnsi="Times New Roman" w:cs="Times New Roman"/>
          <w:color w:val="000000"/>
          <w:sz w:val="24"/>
          <w:szCs w:val="24"/>
          <w:lang w:eastAsia="ru-RU"/>
        </w:rPr>
        <w:t>підставі</w:t>
      </w:r>
      <w:r w:rsidRPr="009B772F">
        <w:rPr>
          <w:rFonts w:ascii="Times New Roman" w:eastAsia="Times New Roman" w:hAnsi="Times New Roman" w:cs="Times New Roman"/>
          <w:sz w:val="24"/>
          <w:szCs w:val="24"/>
          <w:lang w:eastAsia="ru-RU"/>
        </w:rPr>
        <w:t>___________________</w:t>
      </w:r>
      <w:proofErr w:type="spellEnd"/>
      <w:r w:rsidRPr="009B772F">
        <w:rPr>
          <w:rFonts w:ascii="Times New Roman" w:eastAsia="Times New Roman" w:hAnsi="Times New Roman" w:cs="Times New Roman"/>
          <w:sz w:val="24"/>
          <w:szCs w:val="24"/>
          <w:lang w:eastAsia="ru-RU"/>
        </w:rPr>
        <w:t>_________,</w:t>
      </w:r>
      <w:r w:rsidRPr="009B772F">
        <w:rPr>
          <w:rFonts w:ascii="Times New Roman" w:eastAsia="Times New Roman" w:hAnsi="Times New Roman" w:cs="Times New Roman"/>
          <w:color w:val="000000"/>
          <w:sz w:val="24"/>
          <w:szCs w:val="24"/>
          <w:lang w:eastAsia="ru-RU"/>
        </w:rPr>
        <w:t xml:space="preserve"> з іншого боку, та окремо </w:t>
      </w:r>
      <w:r w:rsidRPr="009B772F">
        <w:rPr>
          <w:rFonts w:ascii="Times New Roman" w:eastAsia="Times New Roman" w:hAnsi="Times New Roman" w:cs="Times New Roman"/>
          <w:b/>
          <w:color w:val="000000"/>
          <w:sz w:val="24"/>
          <w:szCs w:val="24"/>
          <w:lang w:eastAsia="ru-RU"/>
        </w:rPr>
        <w:t>СТОРОНА</w:t>
      </w:r>
      <w:r w:rsidRPr="009B772F">
        <w:rPr>
          <w:rFonts w:ascii="Times New Roman" w:eastAsia="Times New Roman" w:hAnsi="Times New Roman" w:cs="Times New Roman"/>
          <w:color w:val="000000"/>
          <w:sz w:val="24"/>
          <w:szCs w:val="24"/>
          <w:lang w:eastAsia="ru-RU"/>
        </w:rPr>
        <w:t xml:space="preserve">, відповідно до </w:t>
      </w:r>
      <w:r w:rsidRPr="009B772F">
        <w:rPr>
          <w:rFonts w:ascii="Times New Roman" w:eastAsia="Times New Roman" w:hAnsi="Times New Roman" w:cs="Times New Roman"/>
          <w:sz w:val="24"/>
          <w:szCs w:val="24"/>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9B772F">
        <w:rPr>
          <w:rFonts w:ascii="Times New Roman" w:eastAsia="Times New Roman" w:hAnsi="Times New Roman" w:cs="Times New Roman"/>
          <w:color w:val="000000"/>
          <w:sz w:val="24"/>
          <w:szCs w:val="24"/>
          <w:lang w:eastAsia="ru-RU"/>
        </w:rPr>
        <w:t xml:space="preserve">, Цивільного та Господарських кодексів України, </w:t>
      </w:r>
      <w:r w:rsidRPr="009B772F">
        <w:rPr>
          <w:rFonts w:ascii="Times New Roman" w:eastAsia="Times New Roman" w:hAnsi="Times New Roman" w:cs="Times New Roman"/>
          <w:color w:val="000000"/>
          <w:sz w:val="24"/>
          <w:szCs w:val="24"/>
          <w:highlight w:val="white"/>
          <w:lang w:eastAsia="ru-RU"/>
        </w:rPr>
        <w:t xml:space="preserve">в подальшому разом </w:t>
      </w:r>
      <w:r w:rsidRPr="009B772F">
        <w:rPr>
          <w:rFonts w:ascii="Times New Roman" w:eastAsia="Times New Roman" w:hAnsi="Times New Roman" w:cs="Times New Roman"/>
          <w:b/>
          <w:color w:val="000000"/>
          <w:sz w:val="24"/>
          <w:szCs w:val="24"/>
          <w:highlight w:val="white"/>
          <w:lang w:eastAsia="ru-RU"/>
        </w:rPr>
        <w:t>СТОРОНИ,</w:t>
      </w:r>
      <w:r w:rsidRPr="009B772F">
        <w:rPr>
          <w:rFonts w:ascii="Times New Roman" w:eastAsia="Times New Roman" w:hAnsi="Times New Roman" w:cs="Times New Roman"/>
          <w:color w:val="000000"/>
          <w:sz w:val="24"/>
          <w:szCs w:val="24"/>
          <w:lang w:eastAsia="ru-RU"/>
        </w:rPr>
        <w:t xml:space="preserve">  уклали даний Договір про наступне: </w:t>
      </w:r>
    </w:p>
    <w:p w:rsidR="009B772F" w:rsidRPr="009B772F" w:rsidRDefault="009B772F" w:rsidP="009B772F">
      <w:pPr>
        <w:spacing w:after="0" w:line="240" w:lineRule="auto"/>
        <w:ind w:left="-285"/>
        <w:jc w:val="both"/>
        <w:rPr>
          <w:rFonts w:ascii="Times New Roman" w:eastAsia="Times New Roman" w:hAnsi="Times New Roman" w:cs="Times New Roman"/>
          <w:color w:val="000000"/>
          <w:sz w:val="24"/>
          <w:szCs w:val="24"/>
          <w:lang w:eastAsia="ru-RU"/>
        </w:rPr>
      </w:pPr>
    </w:p>
    <w:p w:rsidR="009B772F" w:rsidRPr="009B772F" w:rsidRDefault="009B772F" w:rsidP="009B772F">
      <w:pPr>
        <w:numPr>
          <w:ilvl w:val="0"/>
          <w:numId w:val="1"/>
        </w:numPr>
        <w:spacing w:after="0" w:line="240" w:lineRule="auto"/>
        <w:jc w:val="center"/>
        <w:rPr>
          <w:rFonts w:ascii="Times New Roman" w:eastAsia="Times New Roman" w:hAnsi="Times New Roman" w:cs="Times New Roman"/>
          <w:color w:val="000000"/>
          <w:sz w:val="24"/>
          <w:szCs w:val="24"/>
          <w:u w:val="single"/>
          <w:lang w:eastAsia="ru-RU"/>
        </w:rPr>
      </w:pPr>
      <w:r w:rsidRPr="009B772F">
        <w:rPr>
          <w:rFonts w:ascii="Times New Roman" w:eastAsia="Times New Roman" w:hAnsi="Times New Roman" w:cs="Times New Roman"/>
          <w:b/>
          <w:color w:val="000000"/>
          <w:sz w:val="24"/>
          <w:szCs w:val="24"/>
          <w:u w:val="single"/>
          <w:lang w:eastAsia="ru-RU"/>
        </w:rPr>
        <w:t xml:space="preserve">ПРЕДМЕТ ДОГОВОРУ </w:t>
      </w:r>
    </w:p>
    <w:p w:rsidR="009B772F" w:rsidRPr="009B772F" w:rsidRDefault="009B772F" w:rsidP="009B772F">
      <w:pPr>
        <w:spacing w:after="0" w:line="240" w:lineRule="auto"/>
        <w:ind w:left="720"/>
        <w:rPr>
          <w:rFonts w:ascii="Times New Roman" w:eastAsia="Times New Roman" w:hAnsi="Times New Roman" w:cs="Times New Roman"/>
          <w:color w:val="000000"/>
          <w:sz w:val="24"/>
          <w:szCs w:val="24"/>
          <w:u w:val="single"/>
          <w:lang w:eastAsia="ru-RU"/>
        </w:rPr>
      </w:pPr>
    </w:p>
    <w:p w:rsidR="009B772F" w:rsidRPr="009B772F" w:rsidRDefault="009B772F" w:rsidP="009B772F">
      <w:pPr>
        <w:spacing w:after="0"/>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 xml:space="preserve">  1.1. За цим Договором - ПОСТАЧАЛЬНИК зобов’язується поставити у зумовлені строки ПОКУПЦЕВІ товар, а саме </w:t>
      </w:r>
      <w:r w:rsidRPr="009B772F">
        <w:rPr>
          <w:rFonts w:ascii="Times New Roman" w:eastAsia="Times New Roman" w:hAnsi="Times New Roman" w:cs="Times New Roman"/>
          <w:sz w:val="24"/>
          <w:szCs w:val="24"/>
          <w:lang w:eastAsia="ru-RU"/>
        </w:rPr>
        <w:t>_____________________________</w:t>
      </w:r>
      <w:r w:rsidRPr="009B772F">
        <w:rPr>
          <w:rFonts w:ascii="Times New Roman" w:eastAsia="Times New Roman" w:hAnsi="Times New Roman" w:cs="Times New Roman"/>
          <w:b/>
          <w:color w:val="000000"/>
          <w:sz w:val="24"/>
          <w:szCs w:val="24"/>
          <w:lang w:eastAsia="ru-RU"/>
        </w:rPr>
        <w:t xml:space="preserve"> (далі «Товар»), </w:t>
      </w:r>
      <w:r w:rsidRPr="009B772F">
        <w:rPr>
          <w:rFonts w:ascii="Times New Roman" w:eastAsia="Times New Roman" w:hAnsi="Times New Roman" w:cs="Times New Roman"/>
          <w:color w:val="000000"/>
          <w:sz w:val="24"/>
          <w:szCs w:val="24"/>
          <w:lang w:eastAsia="ru-RU"/>
        </w:rPr>
        <w:t xml:space="preserve">перелік, кількість, ціни та ідентифікаційні особливості яких зазначені у Специфікації (Додаток № 1), що є невід’ємною частиною цього Договору, а ПОКУПЕЦЬ зобов’язується прийняти вказані Товари і сплатити за них певну грошову суму на умовах цього Договору. </w:t>
      </w:r>
    </w:p>
    <w:p w:rsidR="009B772F" w:rsidRPr="009B772F" w:rsidRDefault="009B772F" w:rsidP="009B772F">
      <w:pPr>
        <w:spacing w:after="0"/>
        <w:ind w:firstLine="426"/>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1.2. Обсяги закупівлі Товару можуть бути зменшені залежно від реального фінансування видатків та потреб ПОКУПЦЯ</w:t>
      </w:r>
    </w:p>
    <w:p w:rsidR="009B772F" w:rsidRPr="009B772F" w:rsidRDefault="009B772F" w:rsidP="009B772F">
      <w:pPr>
        <w:tabs>
          <w:tab w:val="left" w:pos="0"/>
          <w:tab w:val="left" w:pos="284"/>
        </w:tabs>
        <w:spacing w:after="0" w:line="240" w:lineRule="auto"/>
        <w:ind w:firstLine="284"/>
        <w:jc w:val="both"/>
        <w:rPr>
          <w:rFonts w:ascii="Times New Roman" w:eastAsia="Times New Roman" w:hAnsi="Times New Roman" w:cs="Times New Roman"/>
          <w:color w:val="000000"/>
          <w:sz w:val="24"/>
          <w:szCs w:val="24"/>
          <w:u w:val="single"/>
          <w:lang w:eastAsia="ru-RU"/>
        </w:rPr>
      </w:pPr>
    </w:p>
    <w:p w:rsidR="009B772F" w:rsidRPr="009B772F" w:rsidRDefault="009B772F" w:rsidP="009B772F">
      <w:pPr>
        <w:tabs>
          <w:tab w:val="left" w:pos="0"/>
          <w:tab w:val="left" w:pos="284"/>
        </w:tabs>
        <w:spacing w:after="0" w:line="240" w:lineRule="auto"/>
        <w:ind w:firstLine="284"/>
        <w:jc w:val="center"/>
        <w:rPr>
          <w:rFonts w:ascii="Times New Roman" w:eastAsia="Times New Roman" w:hAnsi="Times New Roman" w:cs="Times New Roman"/>
          <w:color w:val="000000"/>
          <w:sz w:val="24"/>
          <w:szCs w:val="24"/>
          <w:u w:val="single"/>
          <w:lang w:eastAsia="ru-RU"/>
        </w:rPr>
      </w:pPr>
      <w:r w:rsidRPr="009B772F">
        <w:rPr>
          <w:rFonts w:ascii="Times New Roman" w:eastAsia="Times New Roman" w:hAnsi="Times New Roman" w:cs="Times New Roman"/>
          <w:b/>
          <w:color w:val="000000"/>
          <w:sz w:val="24"/>
          <w:szCs w:val="24"/>
          <w:u w:val="single"/>
          <w:lang w:eastAsia="ru-RU"/>
        </w:rPr>
        <w:t>2. КІЛЬКІСТЬ, АСОРТИМЕНТ ТА ЯКІСТЬ ТОВАРУ</w:t>
      </w:r>
    </w:p>
    <w:p w:rsidR="009B772F" w:rsidRPr="009B772F" w:rsidRDefault="009B772F" w:rsidP="009B772F">
      <w:pPr>
        <w:shd w:val="clear" w:color="auto" w:fill="FFFFFF"/>
        <w:tabs>
          <w:tab w:val="left" w:pos="0"/>
          <w:tab w:val="left" w:pos="284"/>
        </w:tabs>
        <w:spacing w:after="0" w:line="240" w:lineRule="auto"/>
        <w:ind w:firstLine="284"/>
        <w:jc w:val="both"/>
        <w:rPr>
          <w:rFonts w:ascii="Times New Roman" w:eastAsia="Times New Roman" w:hAnsi="Times New Roman" w:cs="Times New Roman"/>
          <w:color w:val="000000"/>
          <w:sz w:val="24"/>
          <w:szCs w:val="24"/>
          <w:highlight w:val="white"/>
          <w:lang w:eastAsia="ru-RU"/>
        </w:rPr>
      </w:pPr>
    </w:p>
    <w:p w:rsidR="009B772F" w:rsidRPr="009B772F" w:rsidRDefault="009B772F" w:rsidP="009B772F">
      <w:pPr>
        <w:shd w:val="clear" w:color="auto" w:fill="FFFFFF"/>
        <w:tabs>
          <w:tab w:val="left" w:pos="0"/>
          <w:tab w:val="left" w:pos="284"/>
        </w:tabs>
        <w:spacing w:after="0" w:line="240" w:lineRule="auto"/>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highlight w:val="white"/>
          <w:lang w:eastAsia="ru-RU"/>
        </w:rPr>
        <w:t>2.1.</w:t>
      </w:r>
      <w:r w:rsidRPr="009B772F">
        <w:rPr>
          <w:rFonts w:ascii="Times New Roman" w:eastAsia="Times New Roman" w:hAnsi="Times New Roman" w:cs="Times New Roman"/>
          <w:color w:val="000000"/>
          <w:sz w:val="24"/>
          <w:szCs w:val="24"/>
          <w:highlight w:val="white"/>
          <w:lang w:eastAsia="ru-RU"/>
        </w:rPr>
        <w:t xml:space="preserve"> </w:t>
      </w:r>
      <w:r w:rsidRPr="009B772F">
        <w:rPr>
          <w:rFonts w:ascii="Times New Roman" w:eastAsia="Times New Roman" w:hAnsi="Times New Roman" w:cs="Times New Roman"/>
          <w:color w:val="000000"/>
          <w:sz w:val="24"/>
          <w:szCs w:val="24"/>
          <w:lang w:eastAsia="ru-RU"/>
        </w:rPr>
        <w:t xml:space="preserve">Поставка Товару здійснюється окремими партіями, кількість та асортимент Товару в яких, визначається Сторонами шляхом оформлення Заявок відповідно до умов, викладених в розділі 3 (“Умови поставки”) цього Договору. </w:t>
      </w:r>
    </w:p>
    <w:p w:rsidR="009B772F" w:rsidRPr="009B772F" w:rsidRDefault="009B772F" w:rsidP="009B772F">
      <w:pPr>
        <w:shd w:val="clear" w:color="auto" w:fill="FFFFFF"/>
        <w:tabs>
          <w:tab w:val="left" w:pos="0"/>
          <w:tab w:val="left" w:pos="284"/>
        </w:tabs>
        <w:spacing w:after="0" w:line="240" w:lineRule="auto"/>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2.2.</w:t>
      </w:r>
      <w:r w:rsidRPr="009B772F">
        <w:rPr>
          <w:rFonts w:ascii="Times New Roman" w:eastAsia="Times New Roman" w:hAnsi="Times New Roman" w:cs="Times New Roman"/>
          <w:color w:val="000000"/>
          <w:sz w:val="24"/>
          <w:szCs w:val="24"/>
          <w:lang w:eastAsia="ru-RU"/>
        </w:rPr>
        <w:t xml:space="preserve"> Загальна кількість та асортимент Товару, що поставляється за Договором, складається з кількості та асортименту Товару, погоджених Сторонами та вказаних в підписаних Специфікації, що є невід’ємною частиною Договору та накладних на передачу Товару.</w:t>
      </w:r>
    </w:p>
    <w:p w:rsidR="009B772F" w:rsidRPr="009B772F" w:rsidRDefault="009B772F" w:rsidP="009B772F">
      <w:pPr>
        <w:shd w:val="clear" w:color="auto" w:fill="FFFFFF"/>
        <w:tabs>
          <w:tab w:val="left" w:pos="0"/>
          <w:tab w:val="left" w:pos="284"/>
        </w:tabs>
        <w:spacing w:after="0" w:line="240" w:lineRule="auto"/>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2.3.</w:t>
      </w:r>
      <w:r w:rsidRPr="009B772F">
        <w:rPr>
          <w:rFonts w:ascii="Times New Roman" w:eastAsia="Times New Roman" w:hAnsi="Times New Roman" w:cs="Times New Roman"/>
          <w:color w:val="000000"/>
          <w:sz w:val="24"/>
          <w:szCs w:val="24"/>
          <w:lang w:eastAsia="ru-RU"/>
        </w:rPr>
        <w:t xml:space="preserve"> Одиниці виміру для кожного виду Товару вказуються в накладних на передачу (поставку) кожної партії Товару.</w:t>
      </w:r>
    </w:p>
    <w:p w:rsidR="009B772F" w:rsidRPr="009B772F" w:rsidRDefault="009B772F" w:rsidP="009B772F">
      <w:pPr>
        <w:tabs>
          <w:tab w:val="left" w:pos="0"/>
          <w:tab w:val="left" w:pos="284"/>
        </w:tabs>
        <w:spacing w:after="0" w:line="240" w:lineRule="auto"/>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2.4.</w:t>
      </w:r>
      <w:r w:rsidRPr="009B772F">
        <w:rPr>
          <w:rFonts w:ascii="Times New Roman" w:eastAsia="Times New Roman" w:hAnsi="Times New Roman" w:cs="Times New Roman"/>
          <w:color w:val="000000"/>
          <w:sz w:val="24"/>
          <w:szCs w:val="24"/>
          <w:lang w:eastAsia="ru-RU"/>
        </w:rPr>
        <w:t xml:space="preserve"> Якість Товару, що постачається Постачальником повинна відповідати вимогам нормативної та аналітичної документації, що діяла на момент виробництва Товару та підтверджуватись відповідним сертифікатом або іншим документом виробника, що засвідчує якість Товару. Постачальник надає Покупцю сертифікати якості на Товар, що  постачається в рамках даного Договору у вигляді сканованих копій сертифікатів у електронному вигляді.</w:t>
      </w:r>
      <w:r w:rsidRPr="009B772F">
        <w:rPr>
          <w:rFonts w:ascii="Times New Roman" w:eastAsia="Times New Roman" w:hAnsi="Times New Roman" w:cs="Times New Roman"/>
          <w:i/>
          <w:color w:val="000000"/>
          <w:sz w:val="24"/>
          <w:szCs w:val="24"/>
          <w:lang w:eastAsia="ru-RU"/>
        </w:rPr>
        <w:t xml:space="preserve"> </w:t>
      </w:r>
      <w:r w:rsidRPr="009B772F">
        <w:rPr>
          <w:rFonts w:ascii="Times New Roman" w:eastAsia="Times New Roman" w:hAnsi="Times New Roman" w:cs="Times New Roman"/>
          <w:color w:val="000000"/>
          <w:sz w:val="24"/>
          <w:szCs w:val="24"/>
          <w:lang w:eastAsia="ru-RU"/>
        </w:rPr>
        <w:t xml:space="preserve">Постачальник зобов’язаний надати паперову копію сертифікату </w:t>
      </w:r>
      <w:r w:rsidRPr="009B772F">
        <w:rPr>
          <w:rFonts w:ascii="Times New Roman" w:eastAsia="Times New Roman" w:hAnsi="Times New Roman" w:cs="Times New Roman"/>
          <w:color w:val="000000"/>
          <w:sz w:val="24"/>
          <w:szCs w:val="24"/>
          <w:lang w:eastAsia="ru-RU"/>
        </w:rPr>
        <w:lastRenderedPageBreak/>
        <w:t>якості, засвідчену власною печаткою лише на письмову  вимогу Покупця, у термін не пізніше 2 (двох) робочих днів з моменту такої вимоги.</w:t>
      </w:r>
    </w:p>
    <w:p w:rsidR="009B772F" w:rsidRPr="009B772F" w:rsidRDefault="009B772F" w:rsidP="009B772F">
      <w:pPr>
        <w:tabs>
          <w:tab w:val="left" w:pos="0"/>
          <w:tab w:val="left" w:pos="284"/>
        </w:tabs>
        <w:spacing w:after="0" w:line="240" w:lineRule="auto"/>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2.5.</w:t>
      </w:r>
      <w:r w:rsidRPr="009B772F">
        <w:rPr>
          <w:rFonts w:ascii="Times New Roman" w:eastAsia="Times New Roman" w:hAnsi="Times New Roman" w:cs="Times New Roman"/>
          <w:color w:val="000000"/>
          <w:sz w:val="24"/>
          <w:szCs w:val="24"/>
          <w:lang w:eastAsia="ru-RU"/>
        </w:rPr>
        <w:t xml:space="preserve"> Товар, що поставляється  не має бути походженням з Російської Федерації/Республіки Білорусь. У разі поставки товару походженням з Російської Федерації/Республіки Білорусь такий товар не приймається покупцем, до постачальника застосовуються штрафні санкції відповідно до умов Договору.</w:t>
      </w:r>
    </w:p>
    <w:p w:rsidR="009B772F" w:rsidRPr="009B772F" w:rsidRDefault="009B772F" w:rsidP="009B772F">
      <w:pPr>
        <w:tabs>
          <w:tab w:val="left" w:pos="0"/>
          <w:tab w:val="left" w:pos="284"/>
        </w:tabs>
        <w:spacing w:after="0" w:line="240" w:lineRule="auto"/>
        <w:ind w:firstLine="284"/>
        <w:jc w:val="both"/>
        <w:rPr>
          <w:rFonts w:ascii="Times New Roman" w:eastAsia="Times New Roman" w:hAnsi="Times New Roman" w:cs="Times New Roman"/>
          <w:color w:val="000000"/>
          <w:sz w:val="24"/>
          <w:szCs w:val="24"/>
          <w:lang w:eastAsia="ru-RU"/>
        </w:rPr>
      </w:pPr>
    </w:p>
    <w:p w:rsidR="009B772F" w:rsidRPr="009B772F" w:rsidRDefault="009B772F" w:rsidP="009B772F">
      <w:pPr>
        <w:tabs>
          <w:tab w:val="left" w:pos="0"/>
          <w:tab w:val="left" w:pos="284"/>
        </w:tabs>
        <w:spacing w:after="0" w:line="240" w:lineRule="auto"/>
        <w:ind w:left="360"/>
        <w:jc w:val="center"/>
        <w:rPr>
          <w:rFonts w:ascii="Times New Roman" w:eastAsia="Times New Roman" w:hAnsi="Times New Roman" w:cs="Times New Roman"/>
          <w:color w:val="000000"/>
          <w:sz w:val="24"/>
          <w:szCs w:val="24"/>
          <w:u w:val="single"/>
          <w:lang w:eastAsia="ru-RU"/>
        </w:rPr>
      </w:pPr>
      <w:r w:rsidRPr="009B772F">
        <w:rPr>
          <w:rFonts w:ascii="Times New Roman" w:eastAsia="Times New Roman" w:hAnsi="Times New Roman" w:cs="Times New Roman"/>
          <w:b/>
          <w:color w:val="000000"/>
          <w:sz w:val="24"/>
          <w:szCs w:val="24"/>
          <w:u w:val="single"/>
          <w:lang w:eastAsia="ru-RU"/>
        </w:rPr>
        <w:t>3. УМОВИ  ПОСТАВКИ ТОВАРУ</w:t>
      </w:r>
    </w:p>
    <w:p w:rsidR="009B772F" w:rsidRPr="009B772F" w:rsidRDefault="009B772F" w:rsidP="009B772F">
      <w:pPr>
        <w:tabs>
          <w:tab w:val="left" w:pos="0"/>
          <w:tab w:val="left" w:pos="284"/>
        </w:tabs>
        <w:spacing w:after="0" w:line="240" w:lineRule="auto"/>
        <w:ind w:left="360"/>
        <w:jc w:val="center"/>
        <w:rPr>
          <w:rFonts w:ascii="Times New Roman" w:eastAsia="Times New Roman" w:hAnsi="Times New Roman" w:cs="Times New Roman"/>
          <w:color w:val="000000"/>
          <w:sz w:val="24"/>
          <w:szCs w:val="24"/>
          <w:u w:val="single"/>
          <w:lang w:eastAsia="ru-RU"/>
        </w:rPr>
      </w:pP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highlight w:val="white"/>
          <w:lang w:eastAsia="ru-RU"/>
        </w:rPr>
      </w:pPr>
      <w:r w:rsidRPr="009B772F">
        <w:rPr>
          <w:rFonts w:ascii="Times New Roman" w:eastAsia="Times New Roman" w:hAnsi="Times New Roman" w:cs="Times New Roman"/>
          <w:b/>
          <w:color w:val="000000"/>
          <w:sz w:val="24"/>
          <w:szCs w:val="24"/>
          <w:highlight w:val="white"/>
          <w:lang w:eastAsia="ru-RU"/>
        </w:rPr>
        <w:t>3.1.</w:t>
      </w:r>
      <w:r w:rsidRPr="009B772F">
        <w:rPr>
          <w:rFonts w:ascii="Times New Roman" w:eastAsia="Times New Roman" w:hAnsi="Times New Roman" w:cs="Times New Roman"/>
          <w:color w:val="000000"/>
          <w:sz w:val="24"/>
          <w:szCs w:val="24"/>
          <w:highlight w:val="white"/>
          <w:lang w:eastAsia="ru-RU"/>
        </w:rPr>
        <w:t xml:space="preserve"> Поставка Товару здійснюється за адресою: 31100 Хмельницька область, м. Старокостянтинів, вул.. Пушкіна, 47.</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3.1.1.</w:t>
      </w:r>
      <w:r w:rsidRPr="009B772F">
        <w:rPr>
          <w:rFonts w:ascii="Times New Roman" w:eastAsia="Times New Roman" w:hAnsi="Times New Roman" w:cs="Times New Roman"/>
          <w:color w:val="000000"/>
          <w:sz w:val="24"/>
          <w:szCs w:val="24"/>
          <w:lang w:eastAsia="ru-RU"/>
        </w:rPr>
        <w:t xml:space="preserve"> Асортимент, кількість, ціну Товару, строк придатності Покупець вказує в Заявці на поставку.</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highlight w:val="white"/>
          <w:lang w:eastAsia="ru-RU"/>
        </w:rPr>
        <w:t>3.2.</w:t>
      </w:r>
      <w:r w:rsidRPr="009B772F">
        <w:rPr>
          <w:rFonts w:ascii="Times New Roman" w:eastAsia="Times New Roman" w:hAnsi="Times New Roman" w:cs="Times New Roman"/>
          <w:color w:val="000000"/>
          <w:sz w:val="24"/>
          <w:szCs w:val="24"/>
          <w:highlight w:val="white"/>
          <w:lang w:eastAsia="ru-RU"/>
        </w:rPr>
        <w:t xml:space="preserve"> Постачання Товару здійснюється транспортом та за рахунок Постачальника на умовах </w:t>
      </w:r>
      <w:r w:rsidRPr="009B772F">
        <w:rPr>
          <w:rFonts w:ascii="Times New Roman" w:eastAsia="Times New Roman" w:hAnsi="Times New Roman" w:cs="Times New Roman"/>
          <w:b/>
          <w:color w:val="000000"/>
          <w:sz w:val="24"/>
          <w:szCs w:val="24"/>
          <w:highlight w:val="white"/>
          <w:lang w:eastAsia="ru-RU"/>
        </w:rPr>
        <w:t xml:space="preserve">DPU згідно </w:t>
      </w:r>
      <w:proofErr w:type="spellStart"/>
      <w:r w:rsidRPr="009B772F">
        <w:rPr>
          <w:rFonts w:ascii="Times New Roman" w:eastAsia="Times New Roman" w:hAnsi="Times New Roman" w:cs="Times New Roman"/>
          <w:b/>
          <w:color w:val="000000"/>
          <w:sz w:val="24"/>
          <w:szCs w:val="24"/>
          <w:highlight w:val="white"/>
          <w:lang w:eastAsia="ru-RU"/>
        </w:rPr>
        <w:t>Інкотермс</w:t>
      </w:r>
      <w:proofErr w:type="spellEnd"/>
      <w:r w:rsidRPr="009B772F">
        <w:rPr>
          <w:rFonts w:ascii="Times New Roman" w:eastAsia="Times New Roman" w:hAnsi="Times New Roman" w:cs="Times New Roman"/>
          <w:b/>
          <w:color w:val="000000"/>
          <w:sz w:val="24"/>
          <w:szCs w:val="24"/>
          <w:highlight w:val="white"/>
          <w:lang w:eastAsia="ru-RU"/>
        </w:rPr>
        <w:t xml:space="preserve"> 2020 р.(</w:t>
      </w:r>
      <w:r w:rsidRPr="009B772F">
        <w:rPr>
          <w:rFonts w:ascii="Times New Roman" w:eastAsia="Times New Roman" w:hAnsi="Times New Roman" w:cs="Times New Roman"/>
          <w:color w:val="000000"/>
          <w:sz w:val="24"/>
          <w:szCs w:val="24"/>
          <w:highlight w:val="white"/>
          <w:lang w:eastAsia="ru-RU"/>
        </w:rPr>
        <w:t xml:space="preserve"> </w:t>
      </w:r>
      <w:r w:rsidRPr="009B772F">
        <w:rPr>
          <w:rFonts w:ascii="Times New Roman" w:eastAsia="Times New Roman" w:hAnsi="Times New Roman" w:cs="Times New Roman"/>
          <w:b/>
          <w:color w:val="000000"/>
          <w:sz w:val="24"/>
          <w:szCs w:val="24"/>
          <w:highlight w:val="white"/>
          <w:lang w:eastAsia="ru-RU"/>
        </w:rPr>
        <w:t>Поставка в місці з розвантаженням)</w:t>
      </w:r>
      <w:r w:rsidRPr="009B772F">
        <w:rPr>
          <w:rFonts w:ascii="Times New Roman" w:eastAsia="Times New Roman" w:hAnsi="Times New Roman" w:cs="Times New Roman"/>
          <w:color w:val="000000"/>
          <w:sz w:val="24"/>
          <w:szCs w:val="24"/>
          <w:highlight w:val="white"/>
          <w:lang w:eastAsia="ru-RU"/>
        </w:rPr>
        <w:t>.</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3.3.</w:t>
      </w:r>
      <w:r w:rsidRPr="009B772F">
        <w:rPr>
          <w:rFonts w:ascii="Times New Roman" w:eastAsia="Times New Roman" w:hAnsi="Times New Roman" w:cs="Times New Roman"/>
          <w:color w:val="000000"/>
          <w:sz w:val="24"/>
          <w:szCs w:val="24"/>
          <w:lang w:eastAsia="ru-RU"/>
        </w:rPr>
        <w:t xml:space="preserve"> Поставка Товару здійснюється транспортом, що відповідає санітарним та іншим встановленим законодавством вимогам щодо перевезення даного вантажу (наявність санітарного паспорту на т/з).  </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3.4</w:t>
      </w:r>
      <w:r w:rsidRPr="009B772F">
        <w:rPr>
          <w:rFonts w:ascii="Times New Roman" w:eastAsia="Times New Roman" w:hAnsi="Times New Roman" w:cs="Times New Roman"/>
          <w:color w:val="000000"/>
          <w:sz w:val="24"/>
          <w:szCs w:val="24"/>
          <w:lang w:eastAsia="ru-RU"/>
        </w:rPr>
        <w:t>. Момент переходу права власності та ризиків на Товар наступає після передачі Товару у пункті постачання вказаному Покупцем, про що ставиться відмітка в накладній на Товар.</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3.5.</w:t>
      </w:r>
      <w:r w:rsidRPr="009B772F">
        <w:rPr>
          <w:rFonts w:ascii="Times New Roman" w:eastAsia="Times New Roman" w:hAnsi="Times New Roman" w:cs="Times New Roman"/>
          <w:color w:val="000000"/>
          <w:sz w:val="24"/>
          <w:szCs w:val="24"/>
          <w:lang w:eastAsia="ru-RU"/>
        </w:rPr>
        <w:t xml:space="preserve"> Поставка та передача замовленого Товару Постачальником Покупцю здійснюється не пізніше чотирьох робочих днів від дати погодження Заявки Покупця Постачальником, за умови наявності такого замовленого Товару на складі Постачальника.</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3.6.</w:t>
      </w:r>
      <w:r w:rsidRPr="009B772F">
        <w:rPr>
          <w:rFonts w:ascii="Times New Roman" w:eastAsia="Times New Roman" w:hAnsi="Times New Roman" w:cs="Times New Roman"/>
          <w:color w:val="000000"/>
          <w:sz w:val="24"/>
          <w:szCs w:val="24"/>
          <w:lang w:eastAsia="ru-RU"/>
        </w:rPr>
        <w:t xml:space="preserve"> Датою поставки Товару є дата отримання відповідної партії  Товару Покупцем. </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3.7.</w:t>
      </w:r>
      <w:r w:rsidRPr="009B772F">
        <w:rPr>
          <w:rFonts w:ascii="Times New Roman" w:eastAsia="Times New Roman" w:hAnsi="Times New Roman" w:cs="Times New Roman"/>
          <w:color w:val="000000"/>
          <w:sz w:val="24"/>
          <w:szCs w:val="24"/>
          <w:lang w:eastAsia="ru-RU"/>
        </w:rPr>
        <w:t xml:space="preserve"> Доказом передачі Товару Покупцю є накладна на поставку окремої партії Товару, що підписана уповноваженою особою Покупця.</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3.8.</w:t>
      </w:r>
      <w:r w:rsidRPr="009B772F">
        <w:rPr>
          <w:rFonts w:ascii="Times New Roman" w:eastAsia="Times New Roman" w:hAnsi="Times New Roman" w:cs="Times New Roman"/>
          <w:color w:val="000000"/>
          <w:sz w:val="24"/>
          <w:szCs w:val="24"/>
          <w:lang w:eastAsia="ru-RU"/>
        </w:rPr>
        <w:t xml:space="preserve"> Передача Товару уповноваженій особі Покупця здійснюється Постачальником на підставі довіреності, виданої Покупцем на ім'я такої уповноваженої особи.</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3.9.</w:t>
      </w:r>
      <w:r w:rsidRPr="009B772F">
        <w:rPr>
          <w:rFonts w:ascii="Times New Roman" w:eastAsia="Times New Roman" w:hAnsi="Times New Roman" w:cs="Times New Roman"/>
          <w:color w:val="000000"/>
          <w:sz w:val="24"/>
          <w:szCs w:val="24"/>
          <w:lang w:eastAsia="ru-RU"/>
        </w:rPr>
        <w:t xml:space="preserve"> При централізовано-кільцевих поставках товару Покупцю їх відпуск Постачальником може здійснюватися без довіреності, якщо Покупець за підписом керівника і головного бухгалтера, повідомив Постачальника про зразок печатки (штампу), якою матеріально відповідальна особа, що буде приймати Товар, завіряє на супровідних документах (накладній) свій підпис про одержання Товару.</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 xml:space="preserve">3.10. </w:t>
      </w:r>
      <w:r w:rsidRPr="009B772F">
        <w:rPr>
          <w:rFonts w:ascii="Times New Roman" w:eastAsia="Times New Roman" w:hAnsi="Times New Roman" w:cs="Times New Roman"/>
          <w:color w:val="000000"/>
          <w:sz w:val="24"/>
          <w:szCs w:val="24"/>
          <w:lang w:eastAsia="ru-RU"/>
        </w:rPr>
        <w:t xml:space="preserve">Разом з Товаром Постачальник передає Покупцю два примірники видаткової накладної, один примірник залишається у Покупця, а інший після підписання уповноваженою особою Покупця та скріпленою печаткою (штампом) – повертається Постачальнику. </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3.11.</w:t>
      </w:r>
      <w:r w:rsidRPr="009B772F">
        <w:rPr>
          <w:rFonts w:ascii="Times New Roman" w:eastAsia="Times New Roman" w:hAnsi="Times New Roman" w:cs="Times New Roman"/>
          <w:color w:val="000000"/>
          <w:sz w:val="24"/>
          <w:szCs w:val="24"/>
          <w:lang w:eastAsia="ru-RU"/>
        </w:rPr>
        <w:t xml:space="preserve"> Часткова поставка Товару, зазначеного у Заявці, допускається.</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3.12.</w:t>
      </w:r>
      <w:r w:rsidRPr="009B772F">
        <w:rPr>
          <w:rFonts w:ascii="Times New Roman" w:eastAsia="Times New Roman" w:hAnsi="Times New Roman" w:cs="Times New Roman"/>
          <w:color w:val="000000"/>
          <w:sz w:val="24"/>
          <w:szCs w:val="24"/>
          <w:lang w:eastAsia="ru-RU"/>
        </w:rPr>
        <w:t xml:space="preserve"> Якщо Сторонами будуть погоджені інші умови поставки окремої партії чи партій Товару, Сторони підписують додаткову угоду до даного Договору, в якій зазначають такі умови. </w:t>
      </w:r>
    </w:p>
    <w:p w:rsidR="009B772F" w:rsidRPr="009B772F" w:rsidRDefault="009B772F" w:rsidP="009B772F">
      <w:pPr>
        <w:shd w:val="clear" w:color="auto" w:fill="FFFFFF"/>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3.13.</w:t>
      </w:r>
      <w:r w:rsidRPr="009B772F">
        <w:rPr>
          <w:rFonts w:ascii="Times New Roman" w:eastAsia="Times New Roman" w:hAnsi="Times New Roman" w:cs="Times New Roman"/>
          <w:color w:val="000000"/>
          <w:sz w:val="24"/>
          <w:szCs w:val="24"/>
          <w:lang w:eastAsia="ru-RU"/>
        </w:rPr>
        <w:t xml:space="preserve"> Строк поставки товарів: до 31.12.2022 р.</w:t>
      </w:r>
      <w:r w:rsidRPr="009B772F">
        <w:rPr>
          <w:rFonts w:ascii="Times New Roman" w:eastAsia="Times New Roman" w:hAnsi="Times New Roman" w:cs="Times New Roman"/>
          <w:b/>
          <w:color w:val="000000"/>
          <w:sz w:val="24"/>
          <w:szCs w:val="24"/>
          <w:lang w:eastAsia="ru-RU"/>
        </w:rPr>
        <w:t xml:space="preserve"> </w:t>
      </w:r>
    </w:p>
    <w:p w:rsidR="009B772F" w:rsidRPr="009B772F" w:rsidRDefault="009B772F" w:rsidP="009B772F">
      <w:pPr>
        <w:tabs>
          <w:tab w:val="left" w:pos="0"/>
          <w:tab w:val="left" w:pos="284"/>
        </w:tabs>
        <w:spacing w:after="0" w:line="240" w:lineRule="auto"/>
        <w:ind w:firstLine="284"/>
        <w:jc w:val="center"/>
        <w:rPr>
          <w:rFonts w:ascii="Times New Roman" w:eastAsia="Times New Roman" w:hAnsi="Times New Roman" w:cs="Times New Roman"/>
          <w:b/>
          <w:color w:val="000000"/>
          <w:sz w:val="24"/>
          <w:szCs w:val="24"/>
          <w:highlight w:val="white"/>
          <w:lang w:eastAsia="ru-RU"/>
        </w:rPr>
      </w:pPr>
    </w:p>
    <w:p w:rsidR="009B772F" w:rsidRPr="009B772F" w:rsidRDefault="009B772F" w:rsidP="009B772F">
      <w:pPr>
        <w:tabs>
          <w:tab w:val="left" w:pos="0"/>
          <w:tab w:val="left" w:pos="284"/>
        </w:tabs>
        <w:spacing w:after="0" w:line="240" w:lineRule="auto"/>
        <w:ind w:firstLine="284"/>
        <w:jc w:val="center"/>
        <w:rPr>
          <w:rFonts w:ascii="Times New Roman" w:eastAsia="Times New Roman" w:hAnsi="Times New Roman" w:cs="Times New Roman"/>
          <w:color w:val="000000"/>
          <w:sz w:val="24"/>
          <w:szCs w:val="24"/>
          <w:highlight w:val="white"/>
          <w:u w:val="single"/>
          <w:lang w:eastAsia="ru-RU"/>
        </w:rPr>
      </w:pPr>
      <w:r w:rsidRPr="009B772F">
        <w:rPr>
          <w:rFonts w:ascii="Times New Roman" w:eastAsia="Times New Roman" w:hAnsi="Times New Roman" w:cs="Times New Roman"/>
          <w:b/>
          <w:color w:val="000000"/>
          <w:sz w:val="24"/>
          <w:szCs w:val="24"/>
          <w:highlight w:val="white"/>
          <w:u w:val="single"/>
          <w:lang w:eastAsia="ru-RU"/>
        </w:rPr>
        <w:t>4.УМОВИ ЗДАЧІ-ПРИЙМАННЯ ТОВАРУ</w:t>
      </w:r>
    </w:p>
    <w:p w:rsidR="009B772F" w:rsidRPr="009B772F" w:rsidRDefault="009B772F" w:rsidP="009B772F">
      <w:pPr>
        <w:tabs>
          <w:tab w:val="left" w:pos="0"/>
          <w:tab w:val="left" w:pos="284"/>
        </w:tabs>
        <w:spacing w:after="0" w:line="240" w:lineRule="auto"/>
        <w:ind w:firstLine="284"/>
        <w:jc w:val="center"/>
        <w:rPr>
          <w:rFonts w:ascii="Times New Roman" w:eastAsia="Times New Roman" w:hAnsi="Times New Roman" w:cs="Times New Roman"/>
          <w:color w:val="000000"/>
          <w:sz w:val="24"/>
          <w:szCs w:val="24"/>
          <w:highlight w:val="white"/>
          <w:lang w:eastAsia="ru-RU"/>
        </w:rPr>
      </w:pP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lastRenderedPageBreak/>
        <w:t>4.1.</w:t>
      </w:r>
      <w:r w:rsidRPr="009B772F">
        <w:rPr>
          <w:rFonts w:ascii="Times New Roman" w:eastAsia="Times New Roman" w:hAnsi="Times New Roman" w:cs="Times New Roman"/>
          <w:color w:val="000000"/>
          <w:sz w:val="24"/>
          <w:szCs w:val="24"/>
          <w:lang w:eastAsia="ru-RU"/>
        </w:rPr>
        <w:t xml:space="preserve"> Приймання Товару за кількістю та якістю здійснюється Сторонами відповідно до Інструкції про порядок прийому продукції виробничо-технічного призначення і товарів народного вжитку по кількості, затвердженої постановою Держарбітражу при Раді Міністрів СРСР від 15 червня 1965 р. №П-6 (далі – Інструкція П-6) та Інструкції про порядок прийому продукції виробничо-технічного призначення і товарів народного вжитку за якістю, затвердженої постановою Держарбітражу при Раді Міністрів СРСР від 25 квітня 1966 р. №П-7 (далі  - Інструкція П-7). </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4.2.</w:t>
      </w:r>
      <w:r w:rsidRPr="009B772F">
        <w:rPr>
          <w:rFonts w:ascii="Times New Roman" w:eastAsia="Times New Roman" w:hAnsi="Times New Roman" w:cs="Times New Roman"/>
          <w:color w:val="000000"/>
          <w:sz w:val="24"/>
          <w:szCs w:val="24"/>
          <w:lang w:eastAsia="ru-RU"/>
        </w:rPr>
        <w:t>Товари вважаються зданими Постачальником і прийнятими Покупцем:</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а) відносно кількості – відповідно до накладної(</w:t>
      </w:r>
      <w:proofErr w:type="spellStart"/>
      <w:r w:rsidRPr="009B772F">
        <w:rPr>
          <w:rFonts w:ascii="Times New Roman" w:eastAsia="Times New Roman" w:hAnsi="Times New Roman" w:cs="Times New Roman"/>
          <w:color w:val="000000"/>
          <w:sz w:val="24"/>
          <w:szCs w:val="24"/>
          <w:lang w:eastAsia="ru-RU"/>
        </w:rPr>
        <w:t>-них</w:t>
      </w:r>
      <w:proofErr w:type="spellEnd"/>
      <w:r w:rsidRPr="009B772F">
        <w:rPr>
          <w:rFonts w:ascii="Times New Roman" w:eastAsia="Times New Roman" w:hAnsi="Times New Roman" w:cs="Times New Roman"/>
          <w:color w:val="000000"/>
          <w:sz w:val="24"/>
          <w:szCs w:val="24"/>
          <w:lang w:eastAsia="ru-RU"/>
        </w:rPr>
        <w:t>), що підтверджується підписом представника Покупця та печаткою або штампом, якщо Товар відвантажено без довіреності згідно п.3.9 даного Договору  на всіх примірниках накладної;</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б) відносно якості – згідно з сертифікатом якості виробника та іншими супровідними документами.</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4.3.</w:t>
      </w:r>
      <w:r w:rsidRPr="009B772F">
        <w:rPr>
          <w:rFonts w:ascii="Times New Roman" w:eastAsia="Times New Roman" w:hAnsi="Times New Roman" w:cs="Times New Roman"/>
          <w:color w:val="000000"/>
          <w:sz w:val="24"/>
          <w:szCs w:val="24"/>
          <w:lang w:eastAsia="ru-RU"/>
        </w:rPr>
        <w:t xml:space="preserve"> </w:t>
      </w:r>
      <w:r w:rsidRPr="009B772F">
        <w:rPr>
          <w:rFonts w:ascii="Times New Roman" w:eastAsia="Times New Roman" w:hAnsi="Times New Roman" w:cs="Times New Roman"/>
          <w:color w:val="000000"/>
          <w:sz w:val="24"/>
          <w:szCs w:val="24"/>
          <w:highlight w:val="white"/>
          <w:lang w:eastAsia="ru-RU"/>
        </w:rPr>
        <w:t>Під час отримання у розпорядження партії Товару Покупець зобов'язаний провести вхідний контроль якості, а також перевірити кількість та комплектність Товару відповідно до накладної Постачальника.</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4.4.</w:t>
      </w:r>
      <w:r w:rsidRPr="009B772F">
        <w:rPr>
          <w:rFonts w:ascii="Times New Roman" w:eastAsia="Times New Roman" w:hAnsi="Times New Roman" w:cs="Times New Roman"/>
          <w:color w:val="000000"/>
          <w:sz w:val="24"/>
          <w:szCs w:val="24"/>
          <w:lang w:eastAsia="ru-RU"/>
        </w:rPr>
        <w:t xml:space="preserve"> Претензії на </w:t>
      </w:r>
      <w:proofErr w:type="spellStart"/>
      <w:r w:rsidRPr="009B772F">
        <w:rPr>
          <w:rFonts w:ascii="Times New Roman" w:eastAsia="Times New Roman" w:hAnsi="Times New Roman" w:cs="Times New Roman"/>
          <w:color w:val="000000"/>
          <w:sz w:val="24"/>
          <w:szCs w:val="24"/>
          <w:lang w:eastAsia="ru-RU"/>
        </w:rPr>
        <w:t>внутрішньотарну</w:t>
      </w:r>
      <w:proofErr w:type="spellEnd"/>
      <w:r w:rsidRPr="009B772F">
        <w:rPr>
          <w:rFonts w:ascii="Times New Roman" w:eastAsia="Times New Roman" w:hAnsi="Times New Roman" w:cs="Times New Roman"/>
          <w:color w:val="000000"/>
          <w:sz w:val="24"/>
          <w:szCs w:val="24"/>
          <w:lang w:eastAsia="ru-RU"/>
        </w:rPr>
        <w:t xml:space="preserve"> нестачу Товару приймаються і розглядаються Постачальником тільки у випадку, якщо вони заявлені Покупцем не пізніше 3 днів від дати отримання Товару та належного оформлення такої недостачі відповідно до положень Інструкції П-6. У випадку визнання претензії Постачальник </w:t>
      </w:r>
      <w:proofErr w:type="spellStart"/>
      <w:r w:rsidRPr="009B772F">
        <w:rPr>
          <w:rFonts w:ascii="Times New Roman" w:eastAsia="Times New Roman" w:hAnsi="Times New Roman" w:cs="Times New Roman"/>
          <w:color w:val="000000"/>
          <w:sz w:val="24"/>
          <w:szCs w:val="24"/>
          <w:lang w:eastAsia="ru-RU"/>
        </w:rPr>
        <w:t>допоставляє</w:t>
      </w:r>
      <w:proofErr w:type="spellEnd"/>
      <w:r w:rsidRPr="009B772F">
        <w:rPr>
          <w:rFonts w:ascii="Times New Roman" w:eastAsia="Times New Roman" w:hAnsi="Times New Roman" w:cs="Times New Roman"/>
          <w:color w:val="000000"/>
          <w:sz w:val="24"/>
          <w:szCs w:val="24"/>
          <w:lang w:eastAsia="ru-RU"/>
        </w:rPr>
        <w:t xml:space="preserve"> або замінює такий Товар протягом 5 (п’яти) календарних днів з моменту визнання претензії від Покупця. У випадку неможливості до поставки або заміни такого Товару Постачальником з будь-яких причин, Покупець повертає такий Товар Постачальнику з оформленням всіх необхідних документів.</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4.5.</w:t>
      </w:r>
      <w:r w:rsidRPr="009B772F">
        <w:rPr>
          <w:rFonts w:ascii="Times New Roman" w:eastAsia="Times New Roman" w:hAnsi="Times New Roman" w:cs="Times New Roman"/>
          <w:color w:val="000000"/>
          <w:sz w:val="24"/>
          <w:szCs w:val="24"/>
          <w:lang w:eastAsia="ru-RU"/>
        </w:rPr>
        <w:t xml:space="preserve"> Покупець має право заявляти претензії щодо якості Товару впродовж одного місяця від моменту передачі Товару Постачальником Покупцю (при дотриманні Покупцем необхідних для кожного виду Товару умов зберігання). Покупець повинен підтвердити претензію актом із зазначенням дати складання такого акту, найменування, кількості, серії Товару, який не відповідає умовам цього Договору, номера, дати накладної, за якою був поставлений Товар. У випадку визнання претензії, Постачальник заміняє Товар на такий, що відповідає умовам цього Договору протягом 5 (п’яти) календарних днів з моменту визнання претензії від Покупця.</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У випадку неможливості заміни Товару Постачальником з будь-яких причин, Покупець повинен повернути Товар, який не відповідає умовам цього Договору, Постачальнику з оформленням усіх необхідних документів.</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4.6.</w:t>
      </w:r>
      <w:r w:rsidRPr="009B772F">
        <w:rPr>
          <w:rFonts w:ascii="Times New Roman" w:eastAsia="Times New Roman" w:hAnsi="Times New Roman" w:cs="Times New Roman"/>
          <w:color w:val="000000"/>
          <w:sz w:val="24"/>
          <w:szCs w:val="24"/>
          <w:lang w:eastAsia="ru-RU"/>
        </w:rPr>
        <w:t xml:space="preserve"> У всякому разі Постачальник має право не прийняти Товар, що повертається Покупцем або підлягає заміні, якщо такий Товар має зовнішні ушкодження, у тому числі бруд, бій, будь-яке додаткове маркування (у тому числі надписи, цінники, інше). Індивідуальна оригінальна упаковка при поверненні Товару не повинна бути пошкодженою. </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4.7.</w:t>
      </w:r>
      <w:r w:rsidRPr="009B772F">
        <w:rPr>
          <w:rFonts w:ascii="Times New Roman" w:eastAsia="Times New Roman" w:hAnsi="Times New Roman" w:cs="Times New Roman"/>
          <w:color w:val="000000"/>
          <w:sz w:val="24"/>
          <w:szCs w:val="24"/>
          <w:lang w:eastAsia="ru-RU"/>
        </w:rPr>
        <w:t xml:space="preserve"> Враховуючи те, що Покупець не виступає для Постачальника агентом, комісіонером чи іншим посередником по збуту Товару, претензії по кількості від третіх осіб Постачальником не розглядаються і не приймаються.</w:t>
      </w:r>
    </w:p>
    <w:p w:rsidR="009B772F" w:rsidRPr="009B772F" w:rsidRDefault="009B772F" w:rsidP="009B772F">
      <w:pPr>
        <w:tabs>
          <w:tab w:val="left" w:pos="0"/>
          <w:tab w:val="left" w:pos="284"/>
        </w:tabs>
        <w:spacing w:after="0" w:line="240" w:lineRule="auto"/>
        <w:jc w:val="both"/>
        <w:rPr>
          <w:rFonts w:ascii="Times New Roman" w:eastAsia="Times New Roman" w:hAnsi="Times New Roman" w:cs="Times New Roman"/>
          <w:color w:val="000000"/>
          <w:sz w:val="24"/>
          <w:szCs w:val="24"/>
          <w:lang w:eastAsia="ru-RU"/>
        </w:rPr>
      </w:pPr>
    </w:p>
    <w:p w:rsidR="009B772F" w:rsidRPr="009B772F" w:rsidRDefault="009B772F" w:rsidP="009B772F">
      <w:pPr>
        <w:tabs>
          <w:tab w:val="left" w:pos="0"/>
          <w:tab w:val="left" w:pos="284"/>
        </w:tabs>
        <w:spacing w:after="0" w:line="240" w:lineRule="auto"/>
        <w:ind w:firstLine="284"/>
        <w:jc w:val="center"/>
        <w:rPr>
          <w:rFonts w:ascii="Times New Roman" w:eastAsia="Times New Roman" w:hAnsi="Times New Roman" w:cs="Times New Roman"/>
          <w:color w:val="000000"/>
          <w:sz w:val="24"/>
          <w:szCs w:val="24"/>
          <w:u w:val="single"/>
          <w:lang w:eastAsia="ru-RU"/>
        </w:rPr>
      </w:pPr>
      <w:r w:rsidRPr="009B772F">
        <w:rPr>
          <w:rFonts w:ascii="Times New Roman" w:eastAsia="Times New Roman" w:hAnsi="Times New Roman" w:cs="Times New Roman"/>
          <w:b/>
          <w:color w:val="000000"/>
          <w:sz w:val="24"/>
          <w:szCs w:val="24"/>
          <w:u w:val="single"/>
          <w:lang w:eastAsia="ru-RU"/>
        </w:rPr>
        <w:t>5. СУМА ДОГОВОРУ І ПОРЯДОК  РОЗРАХУНКІВ</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b/>
          <w:color w:val="000000"/>
          <w:sz w:val="24"/>
          <w:szCs w:val="24"/>
          <w:lang w:eastAsia="ru-RU"/>
        </w:rPr>
      </w:pP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lastRenderedPageBreak/>
        <w:t>5.1.</w:t>
      </w:r>
      <w:r w:rsidRPr="009B772F">
        <w:rPr>
          <w:rFonts w:ascii="Times New Roman" w:eastAsia="Times New Roman" w:hAnsi="Times New Roman" w:cs="Times New Roman"/>
          <w:color w:val="000000"/>
          <w:sz w:val="24"/>
          <w:szCs w:val="24"/>
          <w:lang w:eastAsia="ru-RU"/>
        </w:rPr>
        <w:t xml:space="preserve"> Ціна за одиницю Товару на кожну окрему поставку визначається відповідною накладною і є твердою, незмінною. З обставин, незалежних від </w:t>
      </w:r>
      <w:r w:rsidRPr="009B772F">
        <w:rPr>
          <w:rFonts w:ascii="Times New Roman" w:eastAsia="Times New Roman" w:hAnsi="Times New Roman" w:cs="Times New Roman"/>
          <w:color w:val="000000"/>
          <w:sz w:val="24"/>
          <w:szCs w:val="24"/>
          <w:highlight w:val="white"/>
          <w:lang w:eastAsia="ru-RU"/>
        </w:rPr>
        <w:t>Постачальника</w:t>
      </w:r>
      <w:r w:rsidRPr="009B772F">
        <w:rPr>
          <w:rFonts w:ascii="Times New Roman" w:eastAsia="Times New Roman" w:hAnsi="Times New Roman" w:cs="Times New Roman"/>
          <w:color w:val="000000"/>
          <w:sz w:val="24"/>
          <w:szCs w:val="24"/>
          <w:lang w:eastAsia="ru-RU"/>
        </w:rPr>
        <w:t xml:space="preserve"> (зміни економічної політики держави, коливання курсу валют, інфляційні процеси, зміна закупівельної ціни) </w:t>
      </w:r>
      <w:proofErr w:type="spellStart"/>
      <w:r w:rsidRPr="009B772F">
        <w:rPr>
          <w:rFonts w:ascii="Times New Roman" w:eastAsia="Times New Roman" w:hAnsi="Times New Roman" w:cs="Times New Roman"/>
          <w:color w:val="000000"/>
          <w:sz w:val="24"/>
          <w:szCs w:val="24"/>
          <w:lang w:eastAsia="ru-RU"/>
        </w:rPr>
        <w:t>ціни</w:t>
      </w:r>
      <w:proofErr w:type="spellEnd"/>
      <w:r w:rsidRPr="009B772F">
        <w:rPr>
          <w:rFonts w:ascii="Times New Roman" w:eastAsia="Times New Roman" w:hAnsi="Times New Roman" w:cs="Times New Roman"/>
          <w:color w:val="000000"/>
          <w:sz w:val="24"/>
          <w:szCs w:val="24"/>
          <w:lang w:eastAsia="ru-RU"/>
        </w:rPr>
        <w:t xml:space="preserve"> можуть коригуватися, що відповідно узгоджується Сторонами.</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sz w:val="24"/>
          <w:szCs w:val="24"/>
          <w:lang w:eastAsia="ru-RU"/>
        </w:rPr>
      </w:pPr>
      <w:r w:rsidRPr="009B772F">
        <w:rPr>
          <w:rFonts w:ascii="Times New Roman" w:eastAsia="Times New Roman" w:hAnsi="Times New Roman" w:cs="Times New Roman"/>
          <w:b/>
          <w:color w:val="000000"/>
          <w:sz w:val="24"/>
          <w:szCs w:val="24"/>
          <w:lang w:eastAsia="ru-RU"/>
        </w:rPr>
        <w:t>5.2.</w:t>
      </w:r>
      <w:r w:rsidRPr="009B772F">
        <w:rPr>
          <w:rFonts w:ascii="Times New Roman" w:eastAsia="Times New Roman" w:hAnsi="Times New Roman" w:cs="Times New Roman"/>
          <w:color w:val="000000"/>
          <w:sz w:val="24"/>
          <w:szCs w:val="24"/>
          <w:lang w:eastAsia="ru-RU"/>
        </w:rPr>
        <w:t xml:space="preserve"> Ціна цього Договору становить:  </w:t>
      </w:r>
      <w:r w:rsidRPr="009B772F">
        <w:rPr>
          <w:rFonts w:ascii="Times New Roman" w:eastAsia="Times New Roman" w:hAnsi="Times New Roman" w:cs="Times New Roman"/>
          <w:sz w:val="24"/>
          <w:szCs w:val="24"/>
          <w:lang w:val="ru-RU" w:eastAsia="ru-RU"/>
        </w:rPr>
        <w:t>__________________</w:t>
      </w:r>
      <w:r w:rsidRPr="009B772F">
        <w:rPr>
          <w:rFonts w:ascii="Times New Roman" w:eastAsia="Times New Roman" w:hAnsi="Times New Roman" w:cs="Times New Roman"/>
          <w:sz w:val="24"/>
          <w:szCs w:val="24"/>
          <w:lang w:eastAsia="ru-RU"/>
        </w:rPr>
        <w:t xml:space="preserve"> </w:t>
      </w:r>
      <w:proofErr w:type="spellStart"/>
      <w:r w:rsidRPr="009B772F">
        <w:rPr>
          <w:rFonts w:ascii="Times New Roman" w:eastAsia="Times New Roman" w:hAnsi="Times New Roman" w:cs="Times New Roman"/>
          <w:sz w:val="24"/>
          <w:szCs w:val="24"/>
          <w:lang w:eastAsia="ru-RU"/>
        </w:rPr>
        <w:t>грн</w:t>
      </w:r>
      <w:proofErr w:type="spellEnd"/>
      <w:r w:rsidRPr="009B772F">
        <w:rPr>
          <w:rFonts w:ascii="Times New Roman" w:eastAsia="Times New Roman" w:hAnsi="Times New Roman" w:cs="Times New Roman"/>
          <w:sz w:val="24"/>
          <w:szCs w:val="24"/>
          <w:lang w:eastAsia="ru-RU"/>
        </w:rPr>
        <w:t xml:space="preserve"> (</w:t>
      </w:r>
      <w:r w:rsidRPr="009B772F">
        <w:rPr>
          <w:rFonts w:ascii="Times New Roman" w:eastAsia="Times New Roman" w:hAnsi="Times New Roman" w:cs="Times New Roman"/>
          <w:sz w:val="24"/>
          <w:szCs w:val="24"/>
          <w:lang w:val="ru-RU" w:eastAsia="ru-RU"/>
        </w:rPr>
        <w:t>___________________________ з/без ПДВ</w:t>
      </w:r>
      <w:r w:rsidRPr="009B772F">
        <w:rPr>
          <w:rFonts w:ascii="Times New Roman" w:eastAsia="Times New Roman" w:hAnsi="Times New Roman" w:cs="Times New Roman"/>
          <w:sz w:val="24"/>
          <w:szCs w:val="24"/>
          <w:lang w:eastAsia="ru-RU"/>
        </w:rPr>
        <w:t>).</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 xml:space="preserve">5.3. </w:t>
      </w:r>
      <w:r w:rsidRPr="009B772F">
        <w:rPr>
          <w:rFonts w:ascii="Times New Roman" w:eastAsia="Times New Roman" w:hAnsi="Times New Roman" w:cs="Times New Roman"/>
          <w:color w:val="000000"/>
          <w:sz w:val="24"/>
          <w:szCs w:val="24"/>
          <w:lang w:eastAsia="ru-RU"/>
        </w:rPr>
        <w:t>Загальна сума Договору може бути зменшена залежно від реального фінансування видатків, про що Сторони укладають відповідну додаткову угоду, що є невід’ємною частиною даного Договору.</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5.4.</w:t>
      </w:r>
      <w:r w:rsidRPr="009B772F">
        <w:rPr>
          <w:rFonts w:ascii="Times New Roman" w:eastAsia="Times New Roman" w:hAnsi="Times New Roman" w:cs="Times New Roman"/>
          <w:color w:val="000000"/>
          <w:sz w:val="24"/>
          <w:szCs w:val="24"/>
          <w:lang w:eastAsia="ru-RU"/>
        </w:rPr>
        <w:t xml:space="preserve"> Розрахунки за даним Договором здійснюються у національній валюті України.</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5.5.</w:t>
      </w:r>
      <w:r w:rsidRPr="009B772F">
        <w:rPr>
          <w:rFonts w:ascii="Times New Roman" w:eastAsia="Times New Roman" w:hAnsi="Times New Roman" w:cs="Times New Roman"/>
          <w:color w:val="000000"/>
          <w:sz w:val="24"/>
          <w:szCs w:val="24"/>
          <w:lang w:eastAsia="ru-RU"/>
        </w:rPr>
        <w:t xml:space="preserve"> Оплата Покупцем Товару за цим Договором здійснюється з відстроченням платежу 30  (</w:t>
      </w:r>
      <w:r w:rsidRPr="009B772F">
        <w:rPr>
          <w:rFonts w:ascii="Times New Roman" w:eastAsia="Times New Roman" w:hAnsi="Times New Roman" w:cs="Times New Roman"/>
          <w:color w:val="000000"/>
          <w:sz w:val="24"/>
          <w:szCs w:val="24"/>
          <w:u w:val="single"/>
          <w:lang w:eastAsia="ru-RU"/>
        </w:rPr>
        <w:t>тридцять</w:t>
      </w:r>
      <w:r w:rsidRPr="009B772F">
        <w:rPr>
          <w:rFonts w:ascii="Times New Roman" w:eastAsia="Times New Roman" w:hAnsi="Times New Roman" w:cs="Times New Roman"/>
          <w:color w:val="000000"/>
          <w:sz w:val="24"/>
          <w:szCs w:val="24"/>
          <w:lang w:eastAsia="ru-RU"/>
        </w:rPr>
        <w:t>) календарних днів з моменту поставки Товару Покупцю за накладною, або не пізніше 3 днів з моменту надходження фінансування Покупцеві на розрахунковий рахунок.</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5.6.</w:t>
      </w:r>
      <w:r w:rsidRPr="009B772F">
        <w:rPr>
          <w:rFonts w:ascii="Times New Roman" w:eastAsia="Times New Roman" w:hAnsi="Times New Roman" w:cs="Times New Roman"/>
          <w:color w:val="000000"/>
          <w:sz w:val="24"/>
          <w:szCs w:val="24"/>
          <w:lang w:eastAsia="ru-RU"/>
        </w:rPr>
        <w:t xml:space="preserve"> Покупець здійснює оплату Товару шляхом здійснення безготівкового банківського переказу грошових коштів на поточний рахунок Постачальника, зазначений в Розділі 12 даного Договору.</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5.7.</w:t>
      </w:r>
      <w:r w:rsidRPr="009B772F">
        <w:rPr>
          <w:rFonts w:ascii="Times New Roman" w:eastAsia="Times New Roman" w:hAnsi="Times New Roman" w:cs="Times New Roman"/>
          <w:color w:val="000000"/>
          <w:sz w:val="24"/>
          <w:szCs w:val="24"/>
          <w:lang w:eastAsia="ru-RU"/>
        </w:rPr>
        <w:t xml:space="preserve"> Розрахунок за поставлений Товар вважається здійсненим Покупцем після надходження в повному обсязі коштів на поточний рахунок </w:t>
      </w:r>
      <w:r w:rsidRPr="009B772F">
        <w:rPr>
          <w:rFonts w:ascii="Times New Roman" w:eastAsia="Times New Roman" w:hAnsi="Times New Roman" w:cs="Times New Roman"/>
          <w:color w:val="000000"/>
          <w:sz w:val="24"/>
          <w:szCs w:val="24"/>
          <w:highlight w:val="white"/>
          <w:lang w:eastAsia="ru-RU"/>
        </w:rPr>
        <w:t>Постачальника</w:t>
      </w:r>
      <w:r w:rsidRPr="009B772F">
        <w:rPr>
          <w:rFonts w:ascii="Times New Roman" w:eastAsia="Times New Roman" w:hAnsi="Times New Roman" w:cs="Times New Roman"/>
          <w:color w:val="000000"/>
          <w:sz w:val="24"/>
          <w:szCs w:val="24"/>
          <w:lang w:eastAsia="ru-RU"/>
        </w:rPr>
        <w:t>.</w:t>
      </w:r>
    </w:p>
    <w:p w:rsidR="009B772F" w:rsidRPr="009B772F" w:rsidRDefault="009B772F" w:rsidP="009B772F">
      <w:pPr>
        <w:tabs>
          <w:tab w:val="left" w:pos="0"/>
          <w:tab w:val="left" w:pos="284"/>
        </w:tabs>
        <w:spacing w:after="0" w:line="240" w:lineRule="auto"/>
        <w:ind w:firstLine="284"/>
        <w:jc w:val="both"/>
        <w:rPr>
          <w:rFonts w:ascii="Times New Roman" w:eastAsia="Times New Roman" w:hAnsi="Times New Roman" w:cs="Times New Roman"/>
          <w:color w:val="000000"/>
          <w:sz w:val="24"/>
          <w:szCs w:val="24"/>
          <w:lang w:eastAsia="ru-RU"/>
        </w:rPr>
      </w:pPr>
    </w:p>
    <w:p w:rsidR="009B772F" w:rsidRPr="009B772F" w:rsidRDefault="009B772F" w:rsidP="009B772F">
      <w:pPr>
        <w:tabs>
          <w:tab w:val="left" w:pos="0"/>
          <w:tab w:val="left" w:pos="284"/>
        </w:tabs>
        <w:spacing w:after="0" w:line="240" w:lineRule="auto"/>
        <w:ind w:firstLine="284"/>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u w:val="single"/>
          <w:lang w:eastAsia="ru-RU"/>
        </w:rPr>
        <w:t>6. ВІДПОВІДАЛЬНІСТЬ  СТОРІН</w:t>
      </w:r>
    </w:p>
    <w:p w:rsidR="009B772F" w:rsidRPr="009B772F" w:rsidRDefault="009B772F" w:rsidP="009B772F">
      <w:pPr>
        <w:tabs>
          <w:tab w:val="left" w:pos="0"/>
          <w:tab w:val="left" w:pos="284"/>
        </w:tabs>
        <w:spacing w:after="0" w:line="240" w:lineRule="auto"/>
        <w:ind w:firstLine="284"/>
        <w:jc w:val="both"/>
        <w:rPr>
          <w:rFonts w:ascii="Times New Roman" w:eastAsia="Times New Roman" w:hAnsi="Times New Roman" w:cs="Times New Roman"/>
          <w:color w:val="000000"/>
          <w:sz w:val="24"/>
          <w:szCs w:val="24"/>
          <w:lang w:eastAsia="ru-RU"/>
        </w:rPr>
      </w:pP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6.1.</w:t>
      </w:r>
      <w:r w:rsidRPr="009B772F">
        <w:rPr>
          <w:rFonts w:ascii="Times New Roman" w:eastAsia="Times New Roman" w:hAnsi="Times New Roman" w:cs="Times New Roman"/>
          <w:color w:val="000000"/>
          <w:sz w:val="24"/>
          <w:szCs w:val="24"/>
          <w:lang w:eastAsia="ru-RU"/>
        </w:rPr>
        <w:t xml:space="preserve">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6.2.</w:t>
      </w:r>
      <w:r w:rsidRPr="009B772F">
        <w:rPr>
          <w:rFonts w:ascii="Times New Roman" w:eastAsia="Times New Roman" w:hAnsi="Times New Roman" w:cs="Times New Roman"/>
          <w:color w:val="000000"/>
          <w:sz w:val="24"/>
          <w:szCs w:val="24"/>
          <w:lang w:eastAsia="ru-RU"/>
        </w:rPr>
        <w:t xml:space="preserve"> 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highlight w:val="white"/>
          <w:lang w:eastAsia="ru-RU"/>
        </w:rPr>
      </w:pPr>
      <w:r w:rsidRPr="009B772F">
        <w:rPr>
          <w:rFonts w:ascii="Times New Roman" w:eastAsia="Times New Roman" w:hAnsi="Times New Roman" w:cs="Times New Roman"/>
          <w:b/>
          <w:color w:val="000000"/>
          <w:sz w:val="24"/>
          <w:szCs w:val="24"/>
          <w:highlight w:val="white"/>
          <w:lang w:eastAsia="ru-RU"/>
        </w:rPr>
        <w:t>6.3.</w:t>
      </w:r>
      <w:r w:rsidRPr="009B772F">
        <w:rPr>
          <w:rFonts w:ascii="Times New Roman" w:eastAsia="Times New Roman" w:hAnsi="Times New Roman" w:cs="Times New Roman"/>
          <w:color w:val="000000"/>
          <w:sz w:val="24"/>
          <w:szCs w:val="24"/>
          <w:highlight w:val="white"/>
          <w:lang w:eastAsia="ru-RU"/>
        </w:rPr>
        <w:t xml:space="preserve"> </w:t>
      </w:r>
      <w:r w:rsidRPr="009B772F">
        <w:rPr>
          <w:rFonts w:ascii="Times New Roman" w:eastAsia="Times New Roman" w:hAnsi="Times New Roman" w:cs="Times New Roman"/>
          <w:color w:val="000000"/>
          <w:sz w:val="24"/>
          <w:szCs w:val="24"/>
          <w:lang w:eastAsia="ru-RU"/>
        </w:rPr>
        <w:t xml:space="preserve">У випадку несвоєчасної оплати Товару Покупець сплачує Постачальнику пеню в розмірі подвійної облікової ставки НБУ від несплаченої суми за кожен день </w:t>
      </w:r>
      <w:proofErr w:type="spellStart"/>
      <w:r w:rsidRPr="009B772F">
        <w:rPr>
          <w:rFonts w:ascii="Times New Roman" w:eastAsia="Times New Roman" w:hAnsi="Times New Roman" w:cs="Times New Roman"/>
          <w:color w:val="000000"/>
          <w:sz w:val="24"/>
          <w:szCs w:val="24"/>
          <w:lang w:eastAsia="ru-RU"/>
        </w:rPr>
        <w:t>прострочки</w:t>
      </w:r>
      <w:proofErr w:type="spellEnd"/>
      <w:r w:rsidRPr="009B772F">
        <w:rPr>
          <w:rFonts w:ascii="Times New Roman" w:eastAsia="Times New Roman" w:hAnsi="Times New Roman" w:cs="Times New Roman"/>
          <w:color w:val="000000"/>
          <w:sz w:val="24"/>
          <w:szCs w:val="24"/>
          <w:highlight w:val="white"/>
          <w:lang w:eastAsia="ru-RU"/>
        </w:rPr>
        <w:t xml:space="preserve">. </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highlight w:val="white"/>
          <w:lang w:eastAsia="ru-RU"/>
        </w:rPr>
      </w:pPr>
      <w:r w:rsidRPr="009B772F">
        <w:rPr>
          <w:rFonts w:ascii="Times New Roman" w:eastAsia="Times New Roman" w:hAnsi="Times New Roman" w:cs="Times New Roman"/>
          <w:b/>
          <w:color w:val="000000"/>
          <w:sz w:val="24"/>
          <w:szCs w:val="24"/>
          <w:highlight w:val="white"/>
          <w:lang w:eastAsia="ru-RU"/>
        </w:rPr>
        <w:t>6.4</w:t>
      </w:r>
      <w:r w:rsidRPr="009B772F">
        <w:rPr>
          <w:rFonts w:ascii="Times New Roman" w:eastAsia="Times New Roman" w:hAnsi="Times New Roman" w:cs="Times New Roman"/>
          <w:color w:val="000000"/>
          <w:sz w:val="24"/>
          <w:szCs w:val="24"/>
          <w:highlight w:val="white"/>
          <w:lang w:eastAsia="ru-RU"/>
        </w:rPr>
        <w:t>.</w:t>
      </w:r>
      <w:r w:rsidRPr="009B772F">
        <w:rPr>
          <w:rFonts w:ascii="Times New Roman" w:eastAsia="Times New Roman" w:hAnsi="Times New Roman" w:cs="Times New Roman"/>
          <w:color w:val="000000"/>
          <w:sz w:val="24"/>
          <w:szCs w:val="24"/>
          <w:lang w:eastAsia="ru-RU"/>
        </w:rPr>
        <w:t xml:space="preserve"> У випадку несвоєчасної поставки Товару Постачальник сплачує Покупцю пеню в розмірі подвійної облікової ставки НБУ від  суми непоставленого в строк Товару за кожен день </w:t>
      </w:r>
      <w:proofErr w:type="spellStart"/>
      <w:r w:rsidRPr="009B772F">
        <w:rPr>
          <w:rFonts w:ascii="Times New Roman" w:eastAsia="Times New Roman" w:hAnsi="Times New Roman" w:cs="Times New Roman"/>
          <w:color w:val="000000"/>
          <w:sz w:val="24"/>
          <w:szCs w:val="24"/>
          <w:lang w:eastAsia="ru-RU"/>
        </w:rPr>
        <w:t>прострочки</w:t>
      </w:r>
      <w:proofErr w:type="spellEnd"/>
      <w:r w:rsidRPr="009B772F">
        <w:rPr>
          <w:rFonts w:ascii="Times New Roman" w:eastAsia="Times New Roman" w:hAnsi="Times New Roman" w:cs="Times New Roman"/>
          <w:color w:val="000000"/>
          <w:sz w:val="24"/>
          <w:szCs w:val="24"/>
          <w:lang w:eastAsia="ru-RU"/>
        </w:rPr>
        <w:t>.</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6.5</w:t>
      </w:r>
      <w:r w:rsidRPr="009B772F">
        <w:rPr>
          <w:rFonts w:ascii="Times New Roman" w:eastAsia="Times New Roman" w:hAnsi="Times New Roman" w:cs="Times New Roman"/>
          <w:color w:val="000000"/>
          <w:sz w:val="24"/>
          <w:szCs w:val="24"/>
          <w:lang w:eastAsia="ru-RU"/>
        </w:rPr>
        <w:t xml:space="preserve"> У випадку неповідомлення про зміну реквізитів, вся направлена </w:t>
      </w:r>
      <w:r w:rsidRPr="009B772F">
        <w:rPr>
          <w:rFonts w:ascii="Times New Roman" w:eastAsia="Times New Roman" w:hAnsi="Times New Roman" w:cs="Times New Roman"/>
          <w:color w:val="000000"/>
          <w:sz w:val="24"/>
          <w:szCs w:val="24"/>
          <w:highlight w:val="white"/>
          <w:lang w:eastAsia="ru-RU"/>
        </w:rPr>
        <w:t xml:space="preserve">Постачальником </w:t>
      </w:r>
      <w:r w:rsidRPr="009B772F">
        <w:rPr>
          <w:rFonts w:ascii="Times New Roman" w:eastAsia="Times New Roman" w:hAnsi="Times New Roman" w:cs="Times New Roman"/>
          <w:color w:val="000000"/>
          <w:sz w:val="24"/>
          <w:szCs w:val="24"/>
          <w:lang w:eastAsia="ru-RU"/>
        </w:rPr>
        <w:t>кореспонденція на адресу, вказану в Договорі (листи, додатки, угоди, претензії, позови та інше), що повернеться, буде вважатися отриманою Покупцем, виходячи з дати штемпеля на конверті про його відправку.</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p>
    <w:p w:rsidR="009B772F" w:rsidRPr="009B772F" w:rsidRDefault="009B772F" w:rsidP="009B772F">
      <w:pPr>
        <w:tabs>
          <w:tab w:val="left" w:pos="0"/>
          <w:tab w:val="left" w:pos="284"/>
        </w:tabs>
        <w:spacing w:after="0" w:line="240" w:lineRule="auto"/>
        <w:ind w:firstLine="284"/>
        <w:jc w:val="center"/>
        <w:rPr>
          <w:rFonts w:ascii="Times New Roman" w:eastAsia="Times New Roman" w:hAnsi="Times New Roman" w:cs="Times New Roman"/>
          <w:color w:val="000000"/>
          <w:sz w:val="24"/>
          <w:szCs w:val="24"/>
          <w:u w:val="single"/>
          <w:lang w:eastAsia="ru-RU"/>
        </w:rPr>
      </w:pPr>
      <w:r w:rsidRPr="009B772F">
        <w:rPr>
          <w:rFonts w:ascii="Times New Roman" w:eastAsia="Times New Roman" w:hAnsi="Times New Roman" w:cs="Times New Roman"/>
          <w:b/>
          <w:color w:val="000000"/>
          <w:sz w:val="24"/>
          <w:szCs w:val="24"/>
          <w:u w:val="single"/>
          <w:lang w:eastAsia="ru-RU"/>
        </w:rPr>
        <w:t>7. ФОРС-МАЖОРНІ ОБСТАВИНИ</w:t>
      </w:r>
    </w:p>
    <w:p w:rsidR="009B772F" w:rsidRPr="009B772F" w:rsidRDefault="009B772F" w:rsidP="009B772F">
      <w:pPr>
        <w:tabs>
          <w:tab w:val="left" w:pos="0"/>
          <w:tab w:val="left" w:pos="284"/>
        </w:tabs>
        <w:spacing w:after="0" w:line="240" w:lineRule="auto"/>
        <w:ind w:firstLine="284"/>
        <w:jc w:val="center"/>
        <w:rPr>
          <w:rFonts w:ascii="Times New Roman" w:eastAsia="Times New Roman" w:hAnsi="Times New Roman" w:cs="Times New Roman"/>
          <w:color w:val="000000"/>
          <w:sz w:val="24"/>
          <w:szCs w:val="24"/>
          <w:u w:val="single"/>
          <w:lang w:eastAsia="ru-RU"/>
        </w:rPr>
      </w:pP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7.1</w:t>
      </w:r>
      <w:r w:rsidRPr="009B772F">
        <w:rPr>
          <w:rFonts w:ascii="Times New Roman" w:eastAsia="Times New Roman" w:hAnsi="Times New Roman" w:cs="Times New Roman"/>
          <w:color w:val="000000"/>
          <w:sz w:val="24"/>
          <w:szCs w:val="24"/>
          <w:lang w:eastAsia="ru-RU"/>
        </w:rPr>
        <w:t xml:space="preserve">.Сторони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виникло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w:t>
      </w:r>
    </w:p>
    <w:p w:rsidR="009B772F" w:rsidRPr="009B772F" w:rsidRDefault="009B772F" w:rsidP="009B772F">
      <w:pPr>
        <w:tabs>
          <w:tab w:val="left" w:pos="0"/>
          <w:tab w:val="left" w:pos="284"/>
        </w:tabs>
        <w:spacing w:after="0"/>
        <w:jc w:val="both"/>
        <w:rPr>
          <w:rFonts w:ascii="Times New Roman" w:eastAsia="Times New Roman" w:hAnsi="Times New Roman" w:cs="Times New Roman"/>
          <w:color w:val="000000"/>
          <w:sz w:val="24"/>
          <w:szCs w:val="24"/>
          <w:u w:val="single"/>
          <w:lang w:eastAsia="ru-RU"/>
        </w:rPr>
      </w:pPr>
      <w:r w:rsidRPr="009B772F">
        <w:rPr>
          <w:rFonts w:ascii="Times New Roman" w:eastAsia="Times New Roman" w:hAnsi="Times New Roman" w:cs="Times New Roman"/>
          <w:color w:val="000000"/>
          <w:sz w:val="24"/>
          <w:szCs w:val="24"/>
          <w:lang w:eastAsia="ru-RU"/>
        </w:rPr>
        <w:t xml:space="preserve">наслідків, а також не могла уникнути чи усунути їх дію або їх наслідки наявними у такої Сторони засобами за умов, що для неї склалися. </w:t>
      </w:r>
    </w:p>
    <w:p w:rsidR="009B772F" w:rsidRPr="009B772F" w:rsidRDefault="009B772F" w:rsidP="009B772F">
      <w:pPr>
        <w:tabs>
          <w:tab w:val="left" w:pos="0"/>
          <w:tab w:val="left" w:pos="284"/>
          <w:tab w:val="left" w:pos="900"/>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lastRenderedPageBreak/>
        <w:t>7.2</w:t>
      </w:r>
      <w:r w:rsidRPr="009B772F">
        <w:rPr>
          <w:rFonts w:ascii="Times New Roman" w:eastAsia="Times New Roman" w:hAnsi="Times New Roman" w:cs="Times New Roman"/>
          <w:color w:val="000000"/>
          <w:sz w:val="24"/>
          <w:szCs w:val="24"/>
          <w:lang w:eastAsia="ru-RU"/>
        </w:rPr>
        <w:t xml:space="preserve">.Зокрема, форс-мажорними обставинами для цілей цього Договору можуть визнаватися: стихійні лиха, погодні явища та умови (землетруси, зсуви ґрунту, повені, шквали, урагани, </w:t>
      </w:r>
    </w:p>
    <w:p w:rsidR="009B772F" w:rsidRPr="009B772F" w:rsidRDefault="009B772F" w:rsidP="009B772F">
      <w:pPr>
        <w:tabs>
          <w:tab w:val="left" w:pos="0"/>
          <w:tab w:val="left" w:pos="284"/>
          <w:tab w:val="left" w:pos="900"/>
        </w:tabs>
        <w:spacing w:after="0"/>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 xml:space="preserve">тайфуни, смерчі, припливи, зливи, снігопади, град, блискавка, стихійні пожежі тощо); революції, оголошена чи неоголошена війна, військові дії або загроза війни, громадські заворушення, страйки, локаути, блокада, ембарго, саботаж, арешти чи ув’язнення; вибухи, виробничі аварії та катастрофи;  зміни в чинних державних (міждержавних) нормах та правилах, введення надзвичайного стану, вимоги державних органів, мораторії та інші акти та дії органів державної влади, міжнародних установ та організацій; а також інші явища, події та обставини, що перебувають поза контролем </w:t>
      </w:r>
      <w:proofErr w:type="spellStart"/>
      <w:r w:rsidRPr="009B772F">
        <w:rPr>
          <w:rFonts w:ascii="Times New Roman" w:eastAsia="Times New Roman" w:hAnsi="Times New Roman" w:cs="Times New Roman"/>
          <w:color w:val="000000"/>
          <w:sz w:val="24"/>
          <w:szCs w:val="24"/>
          <w:lang w:eastAsia="ru-RU"/>
        </w:rPr>
        <w:t>невиконуючої</w:t>
      </w:r>
      <w:proofErr w:type="spellEnd"/>
      <w:r w:rsidRPr="009B772F">
        <w:rPr>
          <w:rFonts w:ascii="Times New Roman" w:eastAsia="Times New Roman" w:hAnsi="Times New Roman" w:cs="Times New Roman"/>
          <w:color w:val="000000"/>
          <w:sz w:val="24"/>
          <w:szCs w:val="24"/>
          <w:lang w:eastAsia="ru-RU"/>
        </w:rPr>
        <w:t xml:space="preserve"> Сторони, якщо така Сторона не </w:t>
      </w:r>
    </w:p>
    <w:p w:rsidR="009B772F" w:rsidRPr="009B772F" w:rsidRDefault="009B772F" w:rsidP="009B772F">
      <w:pPr>
        <w:tabs>
          <w:tab w:val="left" w:pos="0"/>
          <w:tab w:val="left" w:pos="284"/>
          <w:tab w:val="left" w:pos="900"/>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могла і не повинна була передбачити їх виникнення та дію, і при цьому не могла попередити або усунути дію чи наслідки дії таких обставин наявними у неї засобами в умовах, що для неї склалися.</w:t>
      </w:r>
    </w:p>
    <w:p w:rsidR="009B772F" w:rsidRPr="009B772F" w:rsidRDefault="009B772F" w:rsidP="009B772F">
      <w:pPr>
        <w:tabs>
          <w:tab w:val="left" w:pos="0"/>
          <w:tab w:val="left" w:pos="284"/>
          <w:tab w:val="left" w:pos="900"/>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7.3</w:t>
      </w:r>
      <w:r w:rsidRPr="009B772F">
        <w:rPr>
          <w:rFonts w:ascii="Times New Roman" w:eastAsia="Times New Roman" w:hAnsi="Times New Roman" w:cs="Times New Roman"/>
          <w:color w:val="000000"/>
          <w:sz w:val="24"/>
          <w:szCs w:val="24"/>
          <w:lang w:eastAsia="ru-RU"/>
        </w:rPr>
        <w:t>.Сторона для якої виникли форс-мажорні обставини, зобов’язана не пізніше 10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виникнення форс-мажорних обставин, Сторона не має права посилатися на зазначені обставини як на форс-мажорні, за виключенням випадків, коли сама дія форс-мажорних обставин перешкоджала належному та своєчасному поданню такого повідомлення.</w:t>
      </w:r>
    </w:p>
    <w:p w:rsidR="009B772F" w:rsidRPr="009B772F" w:rsidRDefault="009B772F" w:rsidP="009B772F">
      <w:pPr>
        <w:tabs>
          <w:tab w:val="left" w:pos="0"/>
          <w:tab w:val="left" w:pos="284"/>
          <w:tab w:val="left" w:pos="900"/>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7.4</w:t>
      </w:r>
      <w:r w:rsidRPr="009B772F">
        <w:rPr>
          <w:rFonts w:ascii="Times New Roman" w:eastAsia="Times New Roman" w:hAnsi="Times New Roman" w:cs="Times New Roman"/>
          <w:color w:val="000000"/>
          <w:sz w:val="24"/>
          <w:szCs w:val="24"/>
          <w:lang w:eastAsia="ru-RU"/>
        </w:rPr>
        <w:t>.Дія форс-мажорних обставин автоматично подовжує строк виконання зобов’язань за Договором на строк їх дії, за умови належного повідомлення іншої Сторони про їх виникнення. Достатнім підтвердженням наявності і тривалості дії форс-мажорних обставин є документ, виданий уповноваженим на те органом.</w:t>
      </w:r>
    </w:p>
    <w:p w:rsidR="009B772F" w:rsidRPr="009B772F" w:rsidRDefault="009B772F" w:rsidP="009B772F">
      <w:pPr>
        <w:tabs>
          <w:tab w:val="left" w:pos="0"/>
          <w:tab w:val="left" w:pos="284"/>
          <w:tab w:val="left" w:pos="900"/>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7.5</w:t>
      </w:r>
      <w:r w:rsidRPr="009B772F">
        <w:rPr>
          <w:rFonts w:ascii="Times New Roman" w:eastAsia="Times New Roman" w:hAnsi="Times New Roman" w:cs="Times New Roman"/>
          <w:color w:val="000000"/>
          <w:sz w:val="24"/>
          <w:szCs w:val="24"/>
          <w:lang w:eastAsia="ru-RU"/>
        </w:rPr>
        <w:t xml:space="preserve">.У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частині, в якій він не 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і не має права вимагати від іншої Сторони відшкодування можливих збитків в зв’язку з анулюванням (повним чи частковим) Договору. </w:t>
      </w:r>
    </w:p>
    <w:p w:rsidR="009B772F" w:rsidRPr="009B772F" w:rsidRDefault="009B772F" w:rsidP="009B772F">
      <w:pPr>
        <w:tabs>
          <w:tab w:val="left" w:pos="0"/>
          <w:tab w:val="left" w:pos="284"/>
          <w:tab w:val="left" w:pos="900"/>
        </w:tabs>
        <w:spacing w:after="0" w:line="240" w:lineRule="auto"/>
        <w:ind w:firstLine="284"/>
        <w:jc w:val="both"/>
        <w:rPr>
          <w:rFonts w:ascii="Times New Roman" w:eastAsia="Times New Roman" w:hAnsi="Times New Roman" w:cs="Times New Roman"/>
          <w:color w:val="000000"/>
          <w:sz w:val="24"/>
          <w:szCs w:val="24"/>
          <w:lang w:eastAsia="ru-RU"/>
        </w:rPr>
      </w:pPr>
    </w:p>
    <w:p w:rsidR="009B772F" w:rsidRPr="009B772F" w:rsidRDefault="009B772F" w:rsidP="009B772F">
      <w:pPr>
        <w:tabs>
          <w:tab w:val="left" w:pos="0"/>
          <w:tab w:val="left" w:pos="284"/>
        </w:tabs>
        <w:spacing w:after="0" w:line="240" w:lineRule="auto"/>
        <w:ind w:firstLine="284"/>
        <w:jc w:val="center"/>
        <w:rPr>
          <w:rFonts w:ascii="Times New Roman" w:eastAsia="Times New Roman" w:hAnsi="Times New Roman" w:cs="Times New Roman"/>
          <w:color w:val="000000"/>
          <w:sz w:val="24"/>
          <w:szCs w:val="24"/>
          <w:u w:val="single"/>
          <w:lang w:eastAsia="ru-RU"/>
        </w:rPr>
      </w:pPr>
      <w:r w:rsidRPr="009B772F">
        <w:rPr>
          <w:rFonts w:ascii="Times New Roman" w:eastAsia="Times New Roman" w:hAnsi="Times New Roman" w:cs="Times New Roman"/>
          <w:b/>
          <w:color w:val="000000"/>
          <w:sz w:val="24"/>
          <w:szCs w:val="24"/>
          <w:u w:val="single"/>
          <w:lang w:eastAsia="ru-RU"/>
        </w:rPr>
        <w:t>8. ПОРЯДОК  ВРЕГУЛЮВАННЯ  СПОРІВ</w:t>
      </w:r>
    </w:p>
    <w:p w:rsidR="009B772F" w:rsidRPr="009B772F" w:rsidRDefault="009B772F" w:rsidP="009B772F">
      <w:pPr>
        <w:tabs>
          <w:tab w:val="left" w:pos="0"/>
          <w:tab w:val="left" w:pos="284"/>
        </w:tabs>
        <w:spacing w:after="0" w:line="240" w:lineRule="auto"/>
        <w:ind w:firstLine="284"/>
        <w:jc w:val="both"/>
        <w:rPr>
          <w:rFonts w:ascii="Times New Roman" w:eastAsia="Times New Roman" w:hAnsi="Times New Roman" w:cs="Times New Roman"/>
          <w:color w:val="000000"/>
          <w:sz w:val="24"/>
          <w:szCs w:val="24"/>
          <w:lang w:eastAsia="ru-RU"/>
        </w:rPr>
      </w:pPr>
    </w:p>
    <w:p w:rsidR="009B772F" w:rsidRPr="009B772F" w:rsidRDefault="009B772F" w:rsidP="009B772F">
      <w:pPr>
        <w:tabs>
          <w:tab w:val="left" w:pos="0"/>
          <w:tab w:val="left" w:pos="284"/>
        </w:tabs>
        <w:spacing w:after="0" w:line="240" w:lineRule="auto"/>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8.1</w:t>
      </w:r>
      <w:r w:rsidRPr="009B772F">
        <w:rPr>
          <w:rFonts w:ascii="Times New Roman" w:eastAsia="Times New Roman" w:hAnsi="Times New Roman" w:cs="Times New Roman"/>
          <w:color w:val="000000"/>
          <w:sz w:val="24"/>
          <w:szCs w:val="24"/>
          <w:lang w:eastAsia="ru-RU"/>
        </w:rPr>
        <w:t>. Усі спори, що виникають з цього Договору або пов'язані із ним, вирішуються шляхом переговорів між Сторонами.</w:t>
      </w:r>
    </w:p>
    <w:p w:rsidR="009B772F" w:rsidRPr="009B772F" w:rsidRDefault="009B772F" w:rsidP="009B772F">
      <w:pPr>
        <w:tabs>
          <w:tab w:val="left" w:pos="0"/>
          <w:tab w:val="left" w:pos="284"/>
        </w:tabs>
        <w:spacing w:after="0" w:line="240" w:lineRule="auto"/>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8.2.</w:t>
      </w:r>
      <w:r w:rsidRPr="009B772F">
        <w:rPr>
          <w:rFonts w:ascii="Times New Roman" w:eastAsia="Times New Roman" w:hAnsi="Times New Roman" w:cs="Times New Roman"/>
          <w:color w:val="000000"/>
          <w:sz w:val="24"/>
          <w:szCs w:val="24"/>
          <w:lang w:eastAsia="ru-RU"/>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9B772F" w:rsidRPr="009B772F" w:rsidRDefault="009B772F" w:rsidP="009B772F">
      <w:pPr>
        <w:tabs>
          <w:tab w:val="left" w:pos="0"/>
          <w:tab w:val="left" w:pos="284"/>
        </w:tabs>
        <w:spacing w:after="0" w:line="240" w:lineRule="auto"/>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8.3.</w:t>
      </w:r>
      <w:r w:rsidRPr="009B772F">
        <w:rPr>
          <w:rFonts w:ascii="Times New Roman" w:eastAsia="Times New Roman" w:hAnsi="Times New Roman" w:cs="Times New Roman"/>
          <w:color w:val="000000"/>
          <w:sz w:val="24"/>
          <w:szCs w:val="24"/>
          <w:lang w:eastAsia="ru-RU"/>
        </w:rPr>
        <w:t xml:space="preserve"> При цьому, передача справи до суду для даного Договору є можливою і без дотримання сторонами порядку досудового врегулювання спору (пред’явлення претензії).</w:t>
      </w:r>
    </w:p>
    <w:p w:rsidR="009B772F" w:rsidRPr="009B772F" w:rsidRDefault="009B772F" w:rsidP="009B772F">
      <w:pPr>
        <w:tabs>
          <w:tab w:val="left" w:pos="0"/>
          <w:tab w:val="left" w:pos="284"/>
        </w:tabs>
        <w:spacing w:after="0" w:line="240" w:lineRule="auto"/>
        <w:ind w:firstLine="284"/>
        <w:jc w:val="both"/>
        <w:rPr>
          <w:rFonts w:ascii="Times New Roman" w:eastAsia="Times New Roman" w:hAnsi="Times New Roman" w:cs="Times New Roman"/>
          <w:color w:val="000000"/>
          <w:sz w:val="24"/>
          <w:szCs w:val="24"/>
          <w:lang w:eastAsia="ru-RU"/>
        </w:rPr>
      </w:pPr>
    </w:p>
    <w:p w:rsidR="009B772F" w:rsidRPr="009B772F" w:rsidRDefault="009B772F" w:rsidP="009B772F">
      <w:pPr>
        <w:tabs>
          <w:tab w:val="left" w:pos="0"/>
          <w:tab w:val="left" w:pos="284"/>
        </w:tabs>
        <w:spacing w:after="0" w:line="240" w:lineRule="auto"/>
        <w:ind w:firstLine="284"/>
        <w:jc w:val="center"/>
        <w:rPr>
          <w:rFonts w:ascii="Times New Roman" w:eastAsia="Times New Roman" w:hAnsi="Times New Roman" w:cs="Times New Roman"/>
          <w:color w:val="000000"/>
          <w:sz w:val="24"/>
          <w:szCs w:val="24"/>
          <w:u w:val="single"/>
          <w:lang w:eastAsia="ru-RU"/>
        </w:rPr>
      </w:pPr>
      <w:r w:rsidRPr="009B772F">
        <w:rPr>
          <w:rFonts w:ascii="Times New Roman" w:eastAsia="Times New Roman" w:hAnsi="Times New Roman" w:cs="Times New Roman"/>
          <w:b/>
          <w:color w:val="000000"/>
          <w:sz w:val="24"/>
          <w:szCs w:val="24"/>
          <w:u w:val="single"/>
          <w:lang w:eastAsia="ru-RU"/>
        </w:rPr>
        <w:t>9. СТРОК ДІЇ ТА УМОВИ РОЗІРВАННЯ ДОГОВОРУ.</w:t>
      </w:r>
    </w:p>
    <w:p w:rsidR="009B772F" w:rsidRPr="009B772F" w:rsidRDefault="009B772F" w:rsidP="009B772F">
      <w:pPr>
        <w:tabs>
          <w:tab w:val="left" w:pos="0"/>
          <w:tab w:val="left" w:pos="284"/>
        </w:tabs>
        <w:spacing w:after="0" w:line="240" w:lineRule="auto"/>
        <w:ind w:firstLine="284"/>
        <w:jc w:val="both"/>
        <w:rPr>
          <w:rFonts w:ascii="Times New Roman" w:eastAsia="Times New Roman" w:hAnsi="Times New Roman" w:cs="Times New Roman"/>
          <w:color w:val="000000"/>
          <w:sz w:val="24"/>
          <w:szCs w:val="24"/>
          <w:lang w:eastAsia="ru-RU"/>
        </w:rPr>
      </w:pP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9.1.</w:t>
      </w:r>
      <w:r w:rsidRPr="009B772F">
        <w:rPr>
          <w:rFonts w:ascii="Times New Roman" w:eastAsia="Times New Roman" w:hAnsi="Times New Roman" w:cs="Times New Roman"/>
          <w:color w:val="000000"/>
          <w:sz w:val="24"/>
          <w:szCs w:val="24"/>
          <w:lang w:eastAsia="ru-RU"/>
        </w:rPr>
        <w:t xml:space="preserve"> Даний Договір укладено у двох оригінальних примірниках, що мають однакову юридичну силу, по одному примірнику  для кожної із Сторін.</w:t>
      </w:r>
    </w:p>
    <w:p w:rsidR="009B772F" w:rsidRPr="009B772F" w:rsidRDefault="009B772F" w:rsidP="009B772F">
      <w:pPr>
        <w:keepNext/>
        <w:spacing w:after="0"/>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lastRenderedPageBreak/>
        <w:t xml:space="preserve">    9.2.</w:t>
      </w:r>
      <w:r w:rsidRPr="009B772F">
        <w:rPr>
          <w:rFonts w:ascii="Times New Roman" w:eastAsia="Times New Roman" w:hAnsi="Times New Roman" w:cs="Times New Roman"/>
          <w:color w:val="000000"/>
          <w:sz w:val="24"/>
          <w:szCs w:val="24"/>
          <w:lang w:eastAsia="ru-RU"/>
        </w:rPr>
        <w:t xml:space="preserve"> Цей Договір набирає чинності з моменту підписання та діє до 31 </w:t>
      </w:r>
      <w:r w:rsidRPr="009B772F">
        <w:rPr>
          <w:rFonts w:ascii="Times New Roman" w:eastAsia="Times New Roman" w:hAnsi="Times New Roman" w:cs="Times New Roman"/>
          <w:sz w:val="24"/>
          <w:szCs w:val="24"/>
          <w:lang w:eastAsia="ru-RU"/>
        </w:rPr>
        <w:t>грудня</w:t>
      </w:r>
      <w:r w:rsidR="00717124">
        <w:rPr>
          <w:rFonts w:ascii="Times New Roman" w:eastAsia="Times New Roman" w:hAnsi="Times New Roman" w:cs="Times New Roman"/>
          <w:color w:val="000000"/>
          <w:sz w:val="24"/>
          <w:szCs w:val="24"/>
          <w:lang w:eastAsia="ru-RU"/>
        </w:rPr>
        <w:t xml:space="preserve"> 2023</w:t>
      </w:r>
      <w:bookmarkStart w:id="1" w:name="_GoBack"/>
      <w:bookmarkEnd w:id="1"/>
      <w:r w:rsidRPr="009B772F">
        <w:rPr>
          <w:rFonts w:ascii="Times New Roman" w:eastAsia="Times New Roman" w:hAnsi="Times New Roman" w:cs="Times New Roman"/>
          <w:color w:val="000000"/>
          <w:sz w:val="24"/>
          <w:szCs w:val="24"/>
          <w:lang w:eastAsia="ru-RU"/>
        </w:rPr>
        <w:t xml:space="preserve"> року, але в будь-якому випадку до виконання Сторонами своїх зобов’язань по Договору.  Закінчення строку Договору не звільняє сторони від відповідальності за його порушення, яке мало місце під час дії Договору. </w:t>
      </w:r>
    </w:p>
    <w:p w:rsidR="009B772F" w:rsidRPr="009B772F" w:rsidRDefault="009B772F" w:rsidP="009B772F">
      <w:pPr>
        <w:tabs>
          <w:tab w:val="left" w:pos="0"/>
          <w:tab w:val="left" w:pos="284"/>
        </w:tabs>
        <w:spacing w:after="0"/>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 xml:space="preserve">9.3. </w:t>
      </w:r>
      <w:r w:rsidRPr="009B772F">
        <w:rPr>
          <w:rFonts w:ascii="Times New Roman" w:eastAsia="Times New Roman" w:hAnsi="Times New Roman" w:cs="Times New Roman"/>
          <w:color w:val="000000"/>
          <w:sz w:val="24"/>
          <w:szCs w:val="24"/>
          <w:lang w:eastAsia="ru-RU"/>
        </w:rPr>
        <w:t>Дострокове розірвання Договору може мати місце лише за взаємною згодою Сторін.</w:t>
      </w:r>
    </w:p>
    <w:p w:rsidR="009B772F" w:rsidRPr="009B772F" w:rsidRDefault="009B772F" w:rsidP="009B772F">
      <w:pPr>
        <w:tabs>
          <w:tab w:val="left" w:pos="0"/>
          <w:tab w:val="left" w:pos="284"/>
        </w:tabs>
        <w:spacing w:after="0" w:line="240" w:lineRule="auto"/>
        <w:ind w:firstLine="284"/>
        <w:jc w:val="both"/>
        <w:rPr>
          <w:rFonts w:ascii="Times New Roman" w:eastAsia="Times New Roman" w:hAnsi="Times New Roman" w:cs="Times New Roman"/>
          <w:color w:val="000000"/>
          <w:sz w:val="24"/>
          <w:szCs w:val="24"/>
          <w:lang w:eastAsia="ru-RU"/>
        </w:rPr>
      </w:pPr>
    </w:p>
    <w:p w:rsidR="009B772F" w:rsidRPr="009B772F" w:rsidRDefault="009B772F" w:rsidP="009B772F">
      <w:pPr>
        <w:tabs>
          <w:tab w:val="left" w:pos="0"/>
          <w:tab w:val="left" w:pos="284"/>
        </w:tabs>
        <w:spacing w:after="0" w:line="240" w:lineRule="auto"/>
        <w:ind w:firstLine="284"/>
        <w:jc w:val="center"/>
        <w:rPr>
          <w:rFonts w:ascii="Times New Roman" w:eastAsia="Times New Roman" w:hAnsi="Times New Roman" w:cs="Times New Roman"/>
          <w:color w:val="000000"/>
          <w:sz w:val="24"/>
          <w:szCs w:val="24"/>
          <w:u w:val="single"/>
          <w:lang w:eastAsia="ru-RU"/>
        </w:rPr>
      </w:pPr>
      <w:r w:rsidRPr="009B772F">
        <w:rPr>
          <w:rFonts w:ascii="Times New Roman" w:eastAsia="Times New Roman" w:hAnsi="Times New Roman" w:cs="Times New Roman"/>
          <w:b/>
          <w:color w:val="000000"/>
          <w:sz w:val="24"/>
          <w:szCs w:val="24"/>
          <w:u w:val="single"/>
          <w:lang w:eastAsia="ru-RU"/>
        </w:rPr>
        <w:t>10. ІНШІ  УМОВИ ДОГОВОРУ</w:t>
      </w:r>
    </w:p>
    <w:p w:rsidR="009B772F" w:rsidRPr="009B772F" w:rsidRDefault="009B772F" w:rsidP="009B772F">
      <w:pPr>
        <w:tabs>
          <w:tab w:val="left" w:pos="0"/>
          <w:tab w:val="left" w:pos="284"/>
        </w:tabs>
        <w:spacing w:after="0" w:line="240" w:lineRule="auto"/>
        <w:ind w:firstLine="284"/>
        <w:jc w:val="both"/>
        <w:rPr>
          <w:rFonts w:ascii="Times New Roman" w:eastAsia="Times New Roman" w:hAnsi="Times New Roman" w:cs="Times New Roman"/>
          <w:color w:val="000000"/>
          <w:sz w:val="24"/>
          <w:szCs w:val="24"/>
          <w:lang w:eastAsia="ru-RU"/>
        </w:rPr>
      </w:pPr>
    </w:p>
    <w:p w:rsidR="009B772F" w:rsidRPr="009B772F" w:rsidRDefault="009B772F" w:rsidP="009B772F">
      <w:pPr>
        <w:tabs>
          <w:tab w:val="left" w:pos="0"/>
          <w:tab w:val="left" w:pos="284"/>
        </w:tabs>
        <w:spacing w:after="0" w:line="240" w:lineRule="auto"/>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10.1.</w:t>
      </w:r>
      <w:r w:rsidRPr="009B772F">
        <w:rPr>
          <w:rFonts w:ascii="Times New Roman" w:eastAsia="Times New Roman" w:hAnsi="Times New Roman" w:cs="Times New Roman"/>
          <w:color w:val="000000"/>
          <w:sz w:val="24"/>
          <w:szCs w:val="24"/>
          <w:lang w:eastAsia="ru-RU"/>
        </w:rPr>
        <w:t xml:space="preserve"> Сторони погоджують, що текст даного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те іншої Сторони, окрім випадків, коли така передача пов'язана з отриманням офіційних дозволів, інших документів для виконання даного Договору. </w:t>
      </w:r>
    </w:p>
    <w:p w:rsidR="009B772F" w:rsidRPr="009B772F" w:rsidRDefault="009B772F" w:rsidP="009B772F">
      <w:pPr>
        <w:tabs>
          <w:tab w:val="left" w:pos="0"/>
          <w:tab w:val="left" w:pos="284"/>
        </w:tabs>
        <w:spacing w:after="0" w:line="240" w:lineRule="auto"/>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має вказане вище застереження.</w:t>
      </w:r>
    </w:p>
    <w:p w:rsidR="009B772F" w:rsidRPr="009B772F" w:rsidRDefault="009B772F" w:rsidP="009B772F">
      <w:pPr>
        <w:tabs>
          <w:tab w:val="left" w:pos="0"/>
          <w:tab w:val="left" w:pos="284"/>
        </w:tabs>
        <w:spacing w:after="0" w:line="240" w:lineRule="auto"/>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10.2.</w:t>
      </w:r>
      <w:r w:rsidRPr="009B772F">
        <w:rPr>
          <w:rFonts w:ascii="Times New Roman" w:eastAsia="Times New Roman" w:hAnsi="Times New Roman" w:cs="Times New Roman"/>
          <w:color w:val="000000"/>
          <w:sz w:val="24"/>
          <w:szCs w:val="24"/>
          <w:lang w:eastAsia="ru-RU"/>
        </w:rPr>
        <w:t xml:space="preserve"> При укладенні Договору Постачальник і Покупець пред’являють один одному засвідчені належним чином та скріплені печаткою копії наступних документів: свідоцтва про державну реєстрацію або виписки з Єдиного державного реєстру підприємств та організацій України; довідки про включення до Єдиного державного реєстру підприємств та організацій України або відомості з ЄДРПОУ; ліцензії на здійснення роздрібної, оптової торгівлі лікарськими засобами або їх виробництва; документа, що підтверджує податковий статус та взяття на облік  як платника податку; свідоцтва платника ПДВ або витяг з реєстру платників податку на додану вартість (при наявності); документа, що підтверджує повноваження особи, що підписує даний Договір. </w:t>
      </w:r>
    </w:p>
    <w:p w:rsidR="009B772F" w:rsidRPr="009B772F" w:rsidRDefault="009B772F" w:rsidP="009B772F">
      <w:pPr>
        <w:tabs>
          <w:tab w:val="left" w:pos="0"/>
          <w:tab w:val="left" w:pos="284"/>
        </w:tabs>
        <w:spacing w:after="0" w:line="240" w:lineRule="auto"/>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10.3.</w:t>
      </w:r>
      <w:r w:rsidRPr="009B772F">
        <w:rPr>
          <w:rFonts w:ascii="Times New Roman" w:eastAsia="Times New Roman" w:hAnsi="Times New Roman" w:cs="Times New Roman"/>
          <w:color w:val="000000"/>
          <w:sz w:val="24"/>
          <w:szCs w:val="24"/>
          <w:lang w:eastAsia="ru-RU"/>
        </w:rPr>
        <w:t xml:space="preserve"> Зміни та/чи доповнення до даного Договору можуть бути внесені за взаємною згодою Сторін, повинні бути оформлені у письмовій формі, скріплені підписами та печатками сторін та вступають в силу з моменту їх обопільного підписання Сторонами.</w:t>
      </w:r>
    </w:p>
    <w:p w:rsidR="009B772F" w:rsidRPr="009B772F" w:rsidRDefault="009B772F" w:rsidP="009B772F">
      <w:pPr>
        <w:tabs>
          <w:tab w:val="left" w:pos="0"/>
          <w:tab w:val="left" w:pos="284"/>
        </w:tabs>
        <w:spacing w:after="0" w:line="240" w:lineRule="auto"/>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10.4</w:t>
      </w:r>
      <w:r w:rsidRPr="009B772F">
        <w:rPr>
          <w:rFonts w:ascii="Times New Roman" w:eastAsia="Times New Roman" w:hAnsi="Times New Roman" w:cs="Times New Roman"/>
          <w:color w:val="000000"/>
          <w:sz w:val="24"/>
          <w:szCs w:val="24"/>
          <w:lang w:eastAsia="ru-RU"/>
        </w:rPr>
        <w:t>. Після підписання даного Договору будь-які попередні домовленості стосовно предмету Договору втрачають силу.</w:t>
      </w:r>
    </w:p>
    <w:p w:rsidR="009B772F" w:rsidRPr="009B772F" w:rsidRDefault="009B772F" w:rsidP="009B772F">
      <w:pPr>
        <w:tabs>
          <w:tab w:val="left" w:pos="0"/>
          <w:tab w:val="left" w:pos="284"/>
        </w:tabs>
        <w:spacing w:after="0" w:line="240" w:lineRule="auto"/>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10.5.</w:t>
      </w:r>
      <w:r w:rsidRPr="009B772F">
        <w:rPr>
          <w:rFonts w:ascii="Times New Roman" w:eastAsia="Times New Roman" w:hAnsi="Times New Roman" w:cs="Times New Roman"/>
          <w:color w:val="000000"/>
          <w:sz w:val="24"/>
          <w:szCs w:val="24"/>
          <w:lang w:eastAsia="ru-RU"/>
        </w:rPr>
        <w:t xml:space="preserve"> Графи, що заповнюються в даному Договорі та в Додаткових угодах до нього "від руки" мають бути заповнені на момент підписання Договору або Додаткової угоди, в будь-якому випадку контрольним (пріоритетним) примірником у відношенні таких граф є примірники Постачальника.</w:t>
      </w:r>
    </w:p>
    <w:p w:rsidR="009B772F" w:rsidRPr="009B772F" w:rsidRDefault="009B772F" w:rsidP="009B772F">
      <w:pPr>
        <w:tabs>
          <w:tab w:val="left" w:pos="0"/>
          <w:tab w:val="left" w:pos="284"/>
        </w:tabs>
        <w:spacing w:after="0" w:line="240" w:lineRule="auto"/>
        <w:ind w:firstLine="284"/>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 xml:space="preserve">10.6. </w:t>
      </w:r>
      <w:r w:rsidRPr="009B772F">
        <w:rPr>
          <w:rFonts w:ascii="Times New Roman" w:eastAsia="Times New Roman" w:hAnsi="Times New Roman" w:cs="Times New Roman"/>
          <w:color w:val="000000"/>
          <w:sz w:val="24"/>
          <w:szCs w:val="24"/>
          <w:lang w:eastAsia="ru-RU"/>
        </w:rPr>
        <w:t xml:space="preserve">Сторони в 3-денний термін з дня зміни будь-яких з відомостей, зазначених в Розділі 12 ("Юридичні адреси, платіжні реквізити і підписи Сторін"), а так само у випадку зміни фактичної адреси та статусу платника податків, зобов'язані в письмовій формі повідомити про нові дані. В разі ненадання або несвоєчасного надання такої інформації винна Сторона зобов’язана відшкодувати іншій Стороні всі спричинені внаслідок такого порушення  прямі та непрямі збитки, в тому числі  упущену вигоду. </w:t>
      </w:r>
    </w:p>
    <w:p w:rsidR="009B772F" w:rsidRPr="009B772F" w:rsidRDefault="009B772F" w:rsidP="009B772F">
      <w:pPr>
        <w:tabs>
          <w:tab w:val="left" w:pos="0"/>
          <w:tab w:val="left" w:pos="284"/>
        </w:tabs>
        <w:spacing w:after="0" w:line="240" w:lineRule="auto"/>
        <w:ind w:firstLine="284"/>
        <w:jc w:val="both"/>
        <w:rPr>
          <w:rFonts w:ascii="Times New Roman" w:eastAsia="Times New Roman" w:hAnsi="Times New Roman" w:cs="Times New Roman"/>
          <w:sz w:val="24"/>
          <w:szCs w:val="24"/>
          <w:lang w:eastAsia="ru-RU"/>
        </w:rPr>
      </w:pPr>
      <w:r w:rsidRPr="009B772F">
        <w:rPr>
          <w:rFonts w:ascii="Times New Roman" w:eastAsia="Times New Roman" w:hAnsi="Times New Roman" w:cs="Times New Roman"/>
          <w:b/>
          <w:color w:val="000000"/>
          <w:sz w:val="24"/>
          <w:szCs w:val="24"/>
          <w:lang w:eastAsia="ru-RU"/>
        </w:rPr>
        <w:t>10.7</w:t>
      </w:r>
      <w:r w:rsidRPr="009B772F">
        <w:rPr>
          <w:rFonts w:ascii="Times New Roman" w:eastAsia="Times New Roman" w:hAnsi="Times New Roman" w:cs="Times New Roman"/>
          <w:color w:val="000000"/>
          <w:sz w:val="24"/>
          <w:szCs w:val="24"/>
          <w:lang w:eastAsia="ru-RU"/>
        </w:rPr>
        <w:t xml:space="preserve">. </w:t>
      </w:r>
      <w:r w:rsidRPr="009B772F">
        <w:rPr>
          <w:rFonts w:ascii="Times New Roman" w:eastAsia="Times New Roman" w:hAnsi="Times New Roman" w:cs="Times New Roman"/>
          <w:sz w:val="24"/>
          <w:szCs w:val="24"/>
          <w:lang w:eastAsia="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9B772F" w:rsidRPr="009B772F" w:rsidRDefault="009B772F" w:rsidP="009B772F">
      <w:pPr>
        <w:tabs>
          <w:tab w:val="left" w:pos="0"/>
          <w:tab w:val="left" w:pos="284"/>
        </w:tabs>
        <w:spacing w:after="0" w:line="240" w:lineRule="auto"/>
        <w:ind w:firstLine="851"/>
        <w:jc w:val="both"/>
        <w:rPr>
          <w:rFonts w:ascii="Times New Roman" w:eastAsia="Times New Roman" w:hAnsi="Times New Roman" w:cs="Times New Roman"/>
          <w:color w:val="000000"/>
          <w:sz w:val="24"/>
          <w:szCs w:val="24"/>
          <w:lang w:val="ru-RU" w:eastAsia="ru-RU"/>
        </w:rPr>
      </w:pPr>
      <w:r w:rsidRPr="009B772F">
        <w:rPr>
          <w:rFonts w:ascii="Times New Roman" w:eastAsia="Times New Roman" w:hAnsi="Times New Roman" w:cs="Times New Roman"/>
          <w:color w:val="000000"/>
          <w:sz w:val="24"/>
          <w:szCs w:val="24"/>
          <w:lang w:val="ru-RU" w:eastAsia="ru-RU"/>
        </w:rPr>
        <w:t xml:space="preserve">1) зменшення </w:t>
      </w:r>
      <w:proofErr w:type="spellStart"/>
      <w:r w:rsidRPr="009B772F">
        <w:rPr>
          <w:rFonts w:ascii="Times New Roman" w:eastAsia="Times New Roman" w:hAnsi="Times New Roman" w:cs="Times New Roman"/>
          <w:color w:val="000000"/>
          <w:sz w:val="24"/>
          <w:szCs w:val="24"/>
          <w:lang w:val="ru-RU" w:eastAsia="ru-RU"/>
        </w:rPr>
        <w:t>обсягів</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закупі</w:t>
      </w:r>
      <w:proofErr w:type="gramStart"/>
      <w:r w:rsidRPr="009B772F">
        <w:rPr>
          <w:rFonts w:ascii="Times New Roman" w:eastAsia="Times New Roman" w:hAnsi="Times New Roman" w:cs="Times New Roman"/>
          <w:color w:val="000000"/>
          <w:sz w:val="24"/>
          <w:szCs w:val="24"/>
          <w:lang w:val="ru-RU" w:eastAsia="ru-RU"/>
        </w:rPr>
        <w:t>вл</w:t>
      </w:r>
      <w:proofErr w:type="gramEnd"/>
      <w:r w:rsidRPr="009B772F">
        <w:rPr>
          <w:rFonts w:ascii="Times New Roman" w:eastAsia="Times New Roman" w:hAnsi="Times New Roman" w:cs="Times New Roman"/>
          <w:color w:val="000000"/>
          <w:sz w:val="24"/>
          <w:szCs w:val="24"/>
          <w:lang w:val="ru-RU" w:eastAsia="ru-RU"/>
        </w:rPr>
        <w:t>і</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зокрема</w:t>
      </w:r>
      <w:proofErr w:type="spellEnd"/>
      <w:r w:rsidRPr="009B772F">
        <w:rPr>
          <w:rFonts w:ascii="Times New Roman" w:eastAsia="Times New Roman" w:hAnsi="Times New Roman" w:cs="Times New Roman"/>
          <w:color w:val="000000"/>
          <w:sz w:val="24"/>
          <w:szCs w:val="24"/>
          <w:lang w:val="ru-RU" w:eastAsia="ru-RU"/>
        </w:rPr>
        <w:t xml:space="preserve"> з </w:t>
      </w:r>
      <w:proofErr w:type="spellStart"/>
      <w:r w:rsidRPr="009B772F">
        <w:rPr>
          <w:rFonts w:ascii="Times New Roman" w:eastAsia="Times New Roman" w:hAnsi="Times New Roman" w:cs="Times New Roman"/>
          <w:color w:val="000000"/>
          <w:sz w:val="24"/>
          <w:szCs w:val="24"/>
          <w:lang w:val="ru-RU" w:eastAsia="ru-RU"/>
        </w:rPr>
        <w:t>урахуванням</w:t>
      </w:r>
      <w:proofErr w:type="spellEnd"/>
      <w:r w:rsidRPr="009B772F">
        <w:rPr>
          <w:rFonts w:ascii="Times New Roman" w:eastAsia="Times New Roman" w:hAnsi="Times New Roman" w:cs="Times New Roman"/>
          <w:color w:val="000000"/>
          <w:sz w:val="24"/>
          <w:szCs w:val="24"/>
          <w:lang w:val="ru-RU" w:eastAsia="ru-RU"/>
        </w:rPr>
        <w:t xml:space="preserve"> фактичного </w:t>
      </w:r>
      <w:proofErr w:type="spellStart"/>
      <w:r w:rsidRPr="009B772F">
        <w:rPr>
          <w:rFonts w:ascii="Times New Roman" w:eastAsia="Times New Roman" w:hAnsi="Times New Roman" w:cs="Times New Roman"/>
          <w:color w:val="000000"/>
          <w:sz w:val="24"/>
          <w:szCs w:val="24"/>
          <w:lang w:val="ru-RU" w:eastAsia="ru-RU"/>
        </w:rPr>
        <w:t>обсягу</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видатків</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замовника</w:t>
      </w:r>
      <w:proofErr w:type="spellEnd"/>
      <w:r w:rsidRPr="009B772F">
        <w:rPr>
          <w:rFonts w:ascii="Times New Roman" w:eastAsia="Times New Roman" w:hAnsi="Times New Roman" w:cs="Times New Roman"/>
          <w:color w:val="000000"/>
          <w:sz w:val="24"/>
          <w:szCs w:val="24"/>
          <w:lang w:val="ru-RU" w:eastAsia="ru-RU"/>
        </w:rPr>
        <w:t>;</w:t>
      </w:r>
    </w:p>
    <w:p w:rsidR="009B772F" w:rsidRPr="009B772F" w:rsidRDefault="009B772F" w:rsidP="009B772F">
      <w:pPr>
        <w:tabs>
          <w:tab w:val="left" w:pos="0"/>
          <w:tab w:val="left" w:pos="284"/>
        </w:tabs>
        <w:spacing w:after="0" w:line="240" w:lineRule="auto"/>
        <w:ind w:firstLine="851"/>
        <w:jc w:val="both"/>
        <w:rPr>
          <w:rFonts w:ascii="Times New Roman" w:eastAsia="Times New Roman" w:hAnsi="Times New Roman" w:cs="Times New Roman"/>
          <w:color w:val="000000"/>
          <w:sz w:val="24"/>
          <w:szCs w:val="24"/>
          <w:lang w:val="ru-RU" w:eastAsia="ru-RU"/>
        </w:rPr>
      </w:pPr>
      <w:r w:rsidRPr="009B772F">
        <w:rPr>
          <w:rFonts w:ascii="Times New Roman" w:eastAsia="Times New Roman" w:hAnsi="Times New Roman" w:cs="Times New Roman"/>
          <w:color w:val="000000"/>
          <w:sz w:val="24"/>
          <w:szCs w:val="24"/>
          <w:lang w:val="ru-RU" w:eastAsia="ru-RU"/>
        </w:rPr>
        <w:t>2) </w:t>
      </w:r>
      <w:proofErr w:type="spellStart"/>
      <w:r w:rsidRPr="009B772F">
        <w:rPr>
          <w:rFonts w:ascii="Times New Roman" w:eastAsia="Times New Roman" w:hAnsi="Times New Roman" w:cs="Times New Roman"/>
          <w:color w:val="000000"/>
          <w:sz w:val="24"/>
          <w:szCs w:val="24"/>
          <w:lang w:val="ru-RU" w:eastAsia="ru-RU"/>
        </w:rPr>
        <w:t>погодження</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зміни</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proofErr w:type="gramStart"/>
      <w:r w:rsidRPr="009B772F">
        <w:rPr>
          <w:rFonts w:ascii="Times New Roman" w:eastAsia="Times New Roman" w:hAnsi="Times New Roman" w:cs="Times New Roman"/>
          <w:color w:val="000000"/>
          <w:sz w:val="24"/>
          <w:szCs w:val="24"/>
          <w:lang w:val="ru-RU" w:eastAsia="ru-RU"/>
        </w:rPr>
        <w:t>ц</w:t>
      </w:r>
      <w:proofErr w:type="gramEnd"/>
      <w:r w:rsidRPr="009B772F">
        <w:rPr>
          <w:rFonts w:ascii="Times New Roman" w:eastAsia="Times New Roman" w:hAnsi="Times New Roman" w:cs="Times New Roman"/>
          <w:color w:val="000000"/>
          <w:sz w:val="24"/>
          <w:szCs w:val="24"/>
          <w:lang w:val="ru-RU" w:eastAsia="ru-RU"/>
        </w:rPr>
        <w:t>іни</w:t>
      </w:r>
      <w:proofErr w:type="spellEnd"/>
      <w:r w:rsidRPr="009B772F">
        <w:rPr>
          <w:rFonts w:ascii="Times New Roman" w:eastAsia="Times New Roman" w:hAnsi="Times New Roman" w:cs="Times New Roman"/>
          <w:color w:val="000000"/>
          <w:sz w:val="24"/>
          <w:szCs w:val="24"/>
          <w:lang w:val="ru-RU" w:eastAsia="ru-RU"/>
        </w:rPr>
        <w:t xml:space="preserve"> за </w:t>
      </w:r>
      <w:proofErr w:type="spellStart"/>
      <w:r w:rsidRPr="009B772F">
        <w:rPr>
          <w:rFonts w:ascii="Times New Roman" w:eastAsia="Times New Roman" w:hAnsi="Times New Roman" w:cs="Times New Roman"/>
          <w:color w:val="000000"/>
          <w:sz w:val="24"/>
          <w:szCs w:val="24"/>
          <w:lang w:val="ru-RU" w:eastAsia="ru-RU"/>
        </w:rPr>
        <w:t>одиницю</w:t>
      </w:r>
      <w:proofErr w:type="spellEnd"/>
      <w:r w:rsidRPr="009B772F">
        <w:rPr>
          <w:rFonts w:ascii="Times New Roman" w:eastAsia="Times New Roman" w:hAnsi="Times New Roman" w:cs="Times New Roman"/>
          <w:color w:val="000000"/>
          <w:sz w:val="24"/>
          <w:szCs w:val="24"/>
          <w:lang w:val="ru-RU" w:eastAsia="ru-RU"/>
        </w:rPr>
        <w:t xml:space="preserve"> товару в </w:t>
      </w:r>
      <w:proofErr w:type="spellStart"/>
      <w:r w:rsidRPr="009B772F">
        <w:rPr>
          <w:rFonts w:ascii="Times New Roman" w:eastAsia="Times New Roman" w:hAnsi="Times New Roman" w:cs="Times New Roman"/>
          <w:color w:val="000000"/>
          <w:sz w:val="24"/>
          <w:szCs w:val="24"/>
          <w:lang w:val="ru-RU" w:eastAsia="ru-RU"/>
        </w:rPr>
        <w:t>договорі</w:t>
      </w:r>
      <w:proofErr w:type="spellEnd"/>
      <w:r w:rsidRPr="009B772F">
        <w:rPr>
          <w:rFonts w:ascii="Times New Roman" w:eastAsia="Times New Roman" w:hAnsi="Times New Roman" w:cs="Times New Roman"/>
          <w:color w:val="000000"/>
          <w:sz w:val="24"/>
          <w:szCs w:val="24"/>
          <w:lang w:val="ru-RU" w:eastAsia="ru-RU"/>
        </w:rPr>
        <w:t xml:space="preserve"> про </w:t>
      </w:r>
      <w:proofErr w:type="spellStart"/>
      <w:r w:rsidRPr="009B772F">
        <w:rPr>
          <w:rFonts w:ascii="Times New Roman" w:eastAsia="Times New Roman" w:hAnsi="Times New Roman" w:cs="Times New Roman"/>
          <w:color w:val="000000"/>
          <w:sz w:val="24"/>
          <w:szCs w:val="24"/>
          <w:lang w:val="ru-RU" w:eastAsia="ru-RU"/>
        </w:rPr>
        <w:t>закупівлю</w:t>
      </w:r>
      <w:proofErr w:type="spellEnd"/>
      <w:r w:rsidRPr="009B772F">
        <w:rPr>
          <w:rFonts w:ascii="Times New Roman" w:eastAsia="Times New Roman" w:hAnsi="Times New Roman" w:cs="Times New Roman"/>
          <w:color w:val="000000"/>
          <w:sz w:val="24"/>
          <w:szCs w:val="24"/>
          <w:lang w:val="ru-RU" w:eastAsia="ru-RU"/>
        </w:rPr>
        <w:t xml:space="preserve"> у </w:t>
      </w:r>
      <w:proofErr w:type="spellStart"/>
      <w:r w:rsidRPr="009B772F">
        <w:rPr>
          <w:rFonts w:ascii="Times New Roman" w:eastAsia="Times New Roman" w:hAnsi="Times New Roman" w:cs="Times New Roman"/>
          <w:color w:val="000000"/>
          <w:sz w:val="24"/>
          <w:szCs w:val="24"/>
          <w:lang w:val="ru-RU" w:eastAsia="ru-RU"/>
        </w:rPr>
        <w:t>разі</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коливання</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ціни</w:t>
      </w:r>
      <w:proofErr w:type="spellEnd"/>
      <w:r w:rsidRPr="009B772F">
        <w:rPr>
          <w:rFonts w:ascii="Times New Roman" w:eastAsia="Times New Roman" w:hAnsi="Times New Roman" w:cs="Times New Roman"/>
          <w:color w:val="000000"/>
          <w:sz w:val="24"/>
          <w:szCs w:val="24"/>
          <w:lang w:val="ru-RU" w:eastAsia="ru-RU"/>
        </w:rPr>
        <w:t xml:space="preserve"> такого товару на ринку, </w:t>
      </w:r>
      <w:proofErr w:type="spellStart"/>
      <w:r w:rsidRPr="009B772F">
        <w:rPr>
          <w:rFonts w:ascii="Times New Roman" w:eastAsia="Times New Roman" w:hAnsi="Times New Roman" w:cs="Times New Roman"/>
          <w:color w:val="000000"/>
          <w:sz w:val="24"/>
          <w:szCs w:val="24"/>
          <w:lang w:val="ru-RU" w:eastAsia="ru-RU"/>
        </w:rPr>
        <w:t>що</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відбулося</w:t>
      </w:r>
      <w:proofErr w:type="spellEnd"/>
      <w:r w:rsidRPr="009B772F">
        <w:rPr>
          <w:rFonts w:ascii="Times New Roman" w:eastAsia="Times New Roman" w:hAnsi="Times New Roman" w:cs="Times New Roman"/>
          <w:color w:val="000000"/>
          <w:sz w:val="24"/>
          <w:szCs w:val="24"/>
          <w:lang w:val="ru-RU" w:eastAsia="ru-RU"/>
        </w:rPr>
        <w:t xml:space="preserve"> з моменту </w:t>
      </w:r>
      <w:proofErr w:type="spellStart"/>
      <w:r w:rsidRPr="009B772F">
        <w:rPr>
          <w:rFonts w:ascii="Times New Roman" w:eastAsia="Times New Roman" w:hAnsi="Times New Roman" w:cs="Times New Roman"/>
          <w:color w:val="000000"/>
          <w:sz w:val="24"/>
          <w:szCs w:val="24"/>
          <w:lang w:val="ru-RU" w:eastAsia="ru-RU"/>
        </w:rPr>
        <w:t>укладення</w:t>
      </w:r>
      <w:proofErr w:type="spellEnd"/>
      <w:r w:rsidRPr="009B772F">
        <w:rPr>
          <w:rFonts w:ascii="Times New Roman" w:eastAsia="Times New Roman" w:hAnsi="Times New Roman" w:cs="Times New Roman"/>
          <w:color w:val="000000"/>
          <w:sz w:val="24"/>
          <w:szCs w:val="24"/>
          <w:lang w:val="ru-RU" w:eastAsia="ru-RU"/>
        </w:rPr>
        <w:t xml:space="preserve"> договору про </w:t>
      </w:r>
      <w:proofErr w:type="spellStart"/>
      <w:r w:rsidRPr="009B772F">
        <w:rPr>
          <w:rFonts w:ascii="Times New Roman" w:eastAsia="Times New Roman" w:hAnsi="Times New Roman" w:cs="Times New Roman"/>
          <w:color w:val="000000"/>
          <w:sz w:val="24"/>
          <w:szCs w:val="24"/>
          <w:lang w:val="ru-RU" w:eastAsia="ru-RU"/>
        </w:rPr>
        <w:t>закупівлю</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або</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останнього</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внесення</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змін</w:t>
      </w:r>
      <w:proofErr w:type="spellEnd"/>
      <w:r w:rsidRPr="009B772F">
        <w:rPr>
          <w:rFonts w:ascii="Times New Roman" w:eastAsia="Times New Roman" w:hAnsi="Times New Roman" w:cs="Times New Roman"/>
          <w:color w:val="000000"/>
          <w:sz w:val="24"/>
          <w:szCs w:val="24"/>
          <w:lang w:val="ru-RU" w:eastAsia="ru-RU"/>
        </w:rPr>
        <w:t xml:space="preserve"> до договору про </w:t>
      </w:r>
      <w:proofErr w:type="spellStart"/>
      <w:r w:rsidRPr="009B772F">
        <w:rPr>
          <w:rFonts w:ascii="Times New Roman" w:eastAsia="Times New Roman" w:hAnsi="Times New Roman" w:cs="Times New Roman"/>
          <w:color w:val="000000"/>
          <w:sz w:val="24"/>
          <w:szCs w:val="24"/>
          <w:lang w:val="ru-RU" w:eastAsia="ru-RU"/>
        </w:rPr>
        <w:t>закупівлю</w:t>
      </w:r>
      <w:proofErr w:type="spellEnd"/>
      <w:r w:rsidRPr="009B772F">
        <w:rPr>
          <w:rFonts w:ascii="Times New Roman" w:eastAsia="Times New Roman" w:hAnsi="Times New Roman" w:cs="Times New Roman"/>
          <w:color w:val="000000"/>
          <w:sz w:val="24"/>
          <w:szCs w:val="24"/>
          <w:lang w:val="ru-RU" w:eastAsia="ru-RU"/>
        </w:rPr>
        <w:t xml:space="preserve"> в </w:t>
      </w:r>
      <w:proofErr w:type="spellStart"/>
      <w:r w:rsidRPr="009B772F">
        <w:rPr>
          <w:rFonts w:ascii="Times New Roman" w:eastAsia="Times New Roman" w:hAnsi="Times New Roman" w:cs="Times New Roman"/>
          <w:color w:val="000000"/>
          <w:sz w:val="24"/>
          <w:szCs w:val="24"/>
          <w:lang w:val="ru-RU" w:eastAsia="ru-RU"/>
        </w:rPr>
        <w:t>частині</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зміни</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ціни</w:t>
      </w:r>
      <w:proofErr w:type="spellEnd"/>
      <w:r w:rsidRPr="009B772F">
        <w:rPr>
          <w:rFonts w:ascii="Times New Roman" w:eastAsia="Times New Roman" w:hAnsi="Times New Roman" w:cs="Times New Roman"/>
          <w:color w:val="000000"/>
          <w:sz w:val="24"/>
          <w:szCs w:val="24"/>
          <w:lang w:val="ru-RU" w:eastAsia="ru-RU"/>
        </w:rPr>
        <w:t xml:space="preserve"> за </w:t>
      </w:r>
      <w:proofErr w:type="spellStart"/>
      <w:r w:rsidRPr="009B772F">
        <w:rPr>
          <w:rFonts w:ascii="Times New Roman" w:eastAsia="Times New Roman" w:hAnsi="Times New Roman" w:cs="Times New Roman"/>
          <w:color w:val="000000"/>
          <w:sz w:val="24"/>
          <w:szCs w:val="24"/>
          <w:lang w:val="ru-RU" w:eastAsia="ru-RU"/>
        </w:rPr>
        <w:t>одиницю</w:t>
      </w:r>
      <w:proofErr w:type="spellEnd"/>
      <w:r w:rsidRPr="009B772F">
        <w:rPr>
          <w:rFonts w:ascii="Times New Roman" w:eastAsia="Times New Roman" w:hAnsi="Times New Roman" w:cs="Times New Roman"/>
          <w:color w:val="000000"/>
          <w:sz w:val="24"/>
          <w:szCs w:val="24"/>
          <w:lang w:val="ru-RU" w:eastAsia="ru-RU"/>
        </w:rPr>
        <w:t xml:space="preserve"> товару. </w:t>
      </w:r>
      <w:proofErr w:type="spellStart"/>
      <w:r w:rsidRPr="009B772F">
        <w:rPr>
          <w:rFonts w:ascii="Times New Roman" w:eastAsia="Times New Roman" w:hAnsi="Times New Roman" w:cs="Times New Roman"/>
          <w:color w:val="000000"/>
          <w:sz w:val="24"/>
          <w:szCs w:val="24"/>
          <w:lang w:val="ru-RU" w:eastAsia="ru-RU"/>
        </w:rPr>
        <w:t>Зміна</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ціни</w:t>
      </w:r>
      <w:proofErr w:type="spellEnd"/>
      <w:r w:rsidRPr="009B772F">
        <w:rPr>
          <w:rFonts w:ascii="Times New Roman" w:eastAsia="Times New Roman" w:hAnsi="Times New Roman" w:cs="Times New Roman"/>
          <w:color w:val="000000"/>
          <w:sz w:val="24"/>
          <w:szCs w:val="24"/>
          <w:lang w:val="ru-RU" w:eastAsia="ru-RU"/>
        </w:rPr>
        <w:t xml:space="preserve"> за </w:t>
      </w:r>
      <w:proofErr w:type="spellStart"/>
      <w:r w:rsidRPr="009B772F">
        <w:rPr>
          <w:rFonts w:ascii="Times New Roman" w:eastAsia="Times New Roman" w:hAnsi="Times New Roman" w:cs="Times New Roman"/>
          <w:color w:val="000000"/>
          <w:sz w:val="24"/>
          <w:szCs w:val="24"/>
          <w:lang w:val="ru-RU" w:eastAsia="ru-RU"/>
        </w:rPr>
        <w:t>одиницю</w:t>
      </w:r>
      <w:proofErr w:type="spellEnd"/>
      <w:r w:rsidRPr="009B772F">
        <w:rPr>
          <w:rFonts w:ascii="Times New Roman" w:eastAsia="Times New Roman" w:hAnsi="Times New Roman" w:cs="Times New Roman"/>
          <w:color w:val="000000"/>
          <w:sz w:val="24"/>
          <w:szCs w:val="24"/>
          <w:lang w:val="ru-RU" w:eastAsia="ru-RU"/>
        </w:rPr>
        <w:t xml:space="preserve"> товару </w:t>
      </w:r>
      <w:proofErr w:type="spellStart"/>
      <w:r w:rsidRPr="009B772F">
        <w:rPr>
          <w:rFonts w:ascii="Times New Roman" w:eastAsia="Times New Roman" w:hAnsi="Times New Roman" w:cs="Times New Roman"/>
          <w:color w:val="000000"/>
          <w:sz w:val="24"/>
          <w:szCs w:val="24"/>
          <w:lang w:val="ru-RU" w:eastAsia="ru-RU"/>
        </w:rPr>
        <w:t>здійснюється</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пропорційно</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коливанню</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ціни</w:t>
      </w:r>
      <w:proofErr w:type="spellEnd"/>
      <w:r w:rsidRPr="009B772F">
        <w:rPr>
          <w:rFonts w:ascii="Times New Roman" w:eastAsia="Times New Roman" w:hAnsi="Times New Roman" w:cs="Times New Roman"/>
          <w:color w:val="000000"/>
          <w:sz w:val="24"/>
          <w:szCs w:val="24"/>
          <w:lang w:val="ru-RU" w:eastAsia="ru-RU"/>
        </w:rPr>
        <w:t xml:space="preserve"> такого товару на ринку (</w:t>
      </w:r>
      <w:proofErr w:type="spellStart"/>
      <w:r w:rsidRPr="009B772F">
        <w:rPr>
          <w:rFonts w:ascii="Times New Roman" w:eastAsia="Times New Roman" w:hAnsi="Times New Roman" w:cs="Times New Roman"/>
          <w:color w:val="000000"/>
          <w:sz w:val="24"/>
          <w:szCs w:val="24"/>
          <w:lang w:val="ru-RU" w:eastAsia="ru-RU"/>
        </w:rPr>
        <w:t>відсоток</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збільшення</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ціни</w:t>
      </w:r>
      <w:proofErr w:type="spellEnd"/>
      <w:r w:rsidRPr="009B772F">
        <w:rPr>
          <w:rFonts w:ascii="Times New Roman" w:eastAsia="Times New Roman" w:hAnsi="Times New Roman" w:cs="Times New Roman"/>
          <w:color w:val="000000"/>
          <w:sz w:val="24"/>
          <w:szCs w:val="24"/>
          <w:lang w:val="ru-RU" w:eastAsia="ru-RU"/>
        </w:rPr>
        <w:t xml:space="preserve"> за </w:t>
      </w:r>
      <w:proofErr w:type="spellStart"/>
      <w:r w:rsidRPr="009B772F">
        <w:rPr>
          <w:rFonts w:ascii="Times New Roman" w:eastAsia="Times New Roman" w:hAnsi="Times New Roman" w:cs="Times New Roman"/>
          <w:color w:val="000000"/>
          <w:sz w:val="24"/>
          <w:szCs w:val="24"/>
          <w:lang w:val="ru-RU" w:eastAsia="ru-RU"/>
        </w:rPr>
        <w:t>одиницю</w:t>
      </w:r>
      <w:proofErr w:type="spellEnd"/>
      <w:r w:rsidRPr="009B772F">
        <w:rPr>
          <w:rFonts w:ascii="Times New Roman" w:eastAsia="Times New Roman" w:hAnsi="Times New Roman" w:cs="Times New Roman"/>
          <w:color w:val="000000"/>
          <w:sz w:val="24"/>
          <w:szCs w:val="24"/>
          <w:lang w:val="ru-RU" w:eastAsia="ru-RU"/>
        </w:rPr>
        <w:t xml:space="preserve"> товару не </w:t>
      </w:r>
      <w:proofErr w:type="spellStart"/>
      <w:r w:rsidRPr="009B772F">
        <w:rPr>
          <w:rFonts w:ascii="Times New Roman" w:eastAsia="Times New Roman" w:hAnsi="Times New Roman" w:cs="Times New Roman"/>
          <w:color w:val="000000"/>
          <w:sz w:val="24"/>
          <w:szCs w:val="24"/>
          <w:lang w:val="ru-RU" w:eastAsia="ru-RU"/>
        </w:rPr>
        <w:t>може</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перевищувати</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відсоток</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коливання</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збільшення</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ціни</w:t>
      </w:r>
      <w:proofErr w:type="spellEnd"/>
      <w:r w:rsidRPr="009B772F">
        <w:rPr>
          <w:rFonts w:ascii="Times New Roman" w:eastAsia="Times New Roman" w:hAnsi="Times New Roman" w:cs="Times New Roman"/>
          <w:color w:val="000000"/>
          <w:sz w:val="24"/>
          <w:szCs w:val="24"/>
          <w:lang w:val="ru-RU" w:eastAsia="ru-RU"/>
        </w:rPr>
        <w:t xml:space="preserve"> такого товару на ринку) за </w:t>
      </w:r>
      <w:proofErr w:type="spellStart"/>
      <w:r w:rsidRPr="009B772F">
        <w:rPr>
          <w:rFonts w:ascii="Times New Roman" w:eastAsia="Times New Roman" w:hAnsi="Times New Roman" w:cs="Times New Roman"/>
          <w:color w:val="000000"/>
          <w:sz w:val="24"/>
          <w:szCs w:val="24"/>
          <w:lang w:val="ru-RU" w:eastAsia="ru-RU"/>
        </w:rPr>
        <w:t>умови</w:t>
      </w:r>
      <w:proofErr w:type="spellEnd"/>
      <w:r w:rsidRPr="009B772F">
        <w:rPr>
          <w:rFonts w:ascii="Times New Roman" w:eastAsia="Times New Roman" w:hAnsi="Times New Roman" w:cs="Times New Roman"/>
          <w:color w:val="000000"/>
          <w:sz w:val="24"/>
          <w:szCs w:val="24"/>
          <w:lang w:val="ru-RU" w:eastAsia="ru-RU"/>
        </w:rPr>
        <w:t xml:space="preserve"> документального </w:t>
      </w:r>
      <w:proofErr w:type="spellStart"/>
      <w:proofErr w:type="gramStart"/>
      <w:r w:rsidRPr="009B772F">
        <w:rPr>
          <w:rFonts w:ascii="Times New Roman" w:eastAsia="Times New Roman" w:hAnsi="Times New Roman" w:cs="Times New Roman"/>
          <w:color w:val="000000"/>
          <w:sz w:val="24"/>
          <w:szCs w:val="24"/>
          <w:lang w:val="ru-RU" w:eastAsia="ru-RU"/>
        </w:rPr>
        <w:t>п</w:t>
      </w:r>
      <w:proofErr w:type="gramEnd"/>
      <w:r w:rsidRPr="009B772F">
        <w:rPr>
          <w:rFonts w:ascii="Times New Roman" w:eastAsia="Times New Roman" w:hAnsi="Times New Roman" w:cs="Times New Roman"/>
          <w:color w:val="000000"/>
          <w:sz w:val="24"/>
          <w:szCs w:val="24"/>
          <w:lang w:val="ru-RU" w:eastAsia="ru-RU"/>
        </w:rPr>
        <w:t>ідтвердження</w:t>
      </w:r>
      <w:proofErr w:type="spellEnd"/>
      <w:r w:rsidRPr="009B772F">
        <w:rPr>
          <w:rFonts w:ascii="Times New Roman" w:eastAsia="Times New Roman" w:hAnsi="Times New Roman" w:cs="Times New Roman"/>
          <w:color w:val="000000"/>
          <w:sz w:val="24"/>
          <w:szCs w:val="24"/>
          <w:lang w:val="ru-RU" w:eastAsia="ru-RU"/>
        </w:rPr>
        <w:t xml:space="preserve"> такого </w:t>
      </w:r>
      <w:proofErr w:type="spellStart"/>
      <w:r w:rsidRPr="009B772F">
        <w:rPr>
          <w:rFonts w:ascii="Times New Roman" w:eastAsia="Times New Roman" w:hAnsi="Times New Roman" w:cs="Times New Roman"/>
          <w:color w:val="000000"/>
          <w:sz w:val="24"/>
          <w:szCs w:val="24"/>
          <w:lang w:val="ru-RU" w:eastAsia="ru-RU"/>
        </w:rPr>
        <w:t>коливання</w:t>
      </w:r>
      <w:proofErr w:type="spellEnd"/>
      <w:r w:rsidRPr="009B772F">
        <w:rPr>
          <w:rFonts w:ascii="Times New Roman" w:eastAsia="Times New Roman" w:hAnsi="Times New Roman" w:cs="Times New Roman"/>
          <w:color w:val="000000"/>
          <w:sz w:val="24"/>
          <w:szCs w:val="24"/>
          <w:lang w:val="ru-RU" w:eastAsia="ru-RU"/>
        </w:rPr>
        <w:t xml:space="preserve"> та не повинна </w:t>
      </w:r>
      <w:proofErr w:type="spellStart"/>
      <w:r w:rsidRPr="009B772F">
        <w:rPr>
          <w:rFonts w:ascii="Times New Roman" w:eastAsia="Times New Roman" w:hAnsi="Times New Roman" w:cs="Times New Roman"/>
          <w:color w:val="000000"/>
          <w:sz w:val="24"/>
          <w:szCs w:val="24"/>
          <w:lang w:val="ru-RU" w:eastAsia="ru-RU"/>
        </w:rPr>
        <w:t>призвести</w:t>
      </w:r>
      <w:proofErr w:type="spellEnd"/>
      <w:r w:rsidRPr="009B772F">
        <w:rPr>
          <w:rFonts w:ascii="Times New Roman" w:eastAsia="Times New Roman" w:hAnsi="Times New Roman" w:cs="Times New Roman"/>
          <w:color w:val="000000"/>
          <w:sz w:val="24"/>
          <w:szCs w:val="24"/>
          <w:lang w:val="ru-RU" w:eastAsia="ru-RU"/>
        </w:rPr>
        <w:t xml:space="preserve"> до </w:t>
      </w:r>
      <w:proofErr w:type="spellStart"/>
      <w:r w:rsidRPr="009B772F">
        <w:rPr>
          <w:rFonts w:ascii="Times New Roman" w:eastAsia="Times New Roman" w:hAnsi="Times New Roman" w:cs="Times New Roman"/>
          <w:color w:val="000000"/>
          <w:sz w:val="24"/>
          <w:szCs w:val="24"/>
          <w:lang w:val="ru-RU" w:eastAsia="ru-RU"/>
        </w:rPr>
        <w:t>збільшення</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суми</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визначеної</w:t>
      </w:r>
      <w:proofErr w:type="spellEnd"/>
      <w:r w:rsidRPr="009B772F">
        <w:rPr>
          <w:rFonts w:ascii="Times New Roman" w:eastAsia="Times New Roman" w:hAnsi="Times New Roman" w:cs="Times New Roman"/>
          <w:color w:val="000000"/>
          <w:sz w:val="24"/>
          <w:szCs w:val="24"/>
          <w:lang w:val="ru-RU" w:eastAsia="ru-RU"/>
        </w:rPr>
        <w:t xml:space="preserve"> в </w:t>
      </w:r>
      <w:proofErr w:type="spellStart"/>
      <w:r w:rsidRPr="009B772F">
        <w:rPr>
          <w:rFonts w:ascii="Times New Roman" w:eastAsia="Times New Roman" w:hAnsi="Times New Roman" w:cs="Times New Roman"/>
          <w:color w:val="000000"/>
          <w:sz w:val="24"/>
          <w:szCs w:val="24"/>
          <w:lang w:val="ru-RU" w:eastAsia="ru-RU"/>
        </w:rPr>
        <w:t>договорі</w:t>
      </w:r>
      <w:proofErr w:type="spellEnd"/>
      <w:r w:rsidRPr="009B772F">
        <w:rPr>
          <w:rFonts w:ascii="Times New Roman" w:eastAsia="Times New Roman" w:hAnsi="Times New Roman" w:cs="Times New Roman"/>
          <w:color w:val="000000"/>
          <w:sz w:val="24"/>
          <w:szCs w:val="24"/>
          <w:lang w:val="ru-RU" w:eastAsia="ru-RU"/>
        </w:rPr>
        <w:t xml:space="preserve"> </w:t>
      </w:r>
      <w:proofErr w:type="gramStart"/>
      <w:r w:rsidRPr="009B772F">
        <w:rPr>
          <w:rFonts w:ascii="Times New Roman" w:eastAsia="Times New Roman" w:hAnsi="Times New Roman" w:cs="Times New Roman"/>
          <w:color w:val="000000"/>
          <w:sz w:val="24"/>
          <w:szCs w:val="24"/>
          <w:lang w:val="ru-RU" w:eastAsia="ru-RU"/>
        </w:rPr>
        <w:t>про</w:t>
      </w:r>
      <w:proofErr w:type="gram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закупівлю</w:t>
      </w:r>
      <w:proofErr w:type="spellEnd"/>
      <w:r w:rsidRPr="009B772F">
        <w:rPr>
          <w:rFonts w:ascii="Times New Roman" w:eastAsia="Times New Roman" w:hAnsi="Times New Roman" w:cs="Times New Roman"/>
          <w:color w:val="000000"/>
          <w:sz w:val="24"/>
          <w:szCs w:val="24"/>
          <w:lang w:val="ru-RU" w:eastAsia="ru-RU"/>
        </w:rPr>
        <w:t xml:space="preserve"> на момент </w:t>
      </w:r>
      <w:proofErr w:type="spellStart"/>
      <w:r w:rsidRPr="009B772F">
        <w:rPr>
          <w:rFonts w:ascii="Times New Roman" w:eastAsia="Times New Roman" w:hAnsi="Times New Roman" w:cs="Times New Roman"/>
          <w:color w:val="000000"/>
          <w:sz w:val="24"/>
          <w:szCs w:val="24"/>
          <w:lang w:val="ru-RU" w:eastAsia="ru-RU"/>
        </w:rPr>
        <w:t>його</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укладення</w:t>
      </w:r>
      <w:proofErr w:type="spellEnd"/>
      <w:r w:rsidRPr="009B772F">
        <w:rPr>
          <w:rFonts w:ascii="Times New Roman" w:eastAsia="Times New Roman" w:hAnsi="Times New Roman" w:cs="Times New Roman"/>
          <w:color w:val="000000"/>
          <w:sz w:val="24"/>
          <w:szCs w:val="24"/>
          <w:lang w:val="ru-RU" w:eastAsia="ru-RU"/>
        </w:rPr>
        <w:t>;</w:t>
      </w:r>
    </w:p>
    <w:p w:rsidR="009B772F" w:rsidRPr="009B772F" w:rsidRDefault="009B772F" w:rsidP="009B772F">
      <w:pPr>
        <w:tabs>
          <w:tab w:val="left" w:pos="0"/>
          <w:tab w:val="left" w:pos="284"/>
        </w:tabs>
        <w:spacing w:after="0" w:line="240" w:lineRule="auto"/>
        <w:ind w:firstLine="851"/>
        <w:jc w:val="both"/>
        <w:rPr>
          <w:rFonts w:ascii="Times New Roman" w:eastAsia="Times New Roman" w:hAnsi="Times New Roman" w:cs="Times New Roman"/>
          <w:color w:val="000000"/>
          <w:sz w:val="24"/>
          <w:szCs w:val="24"/>
          <w:lang w:val="ru-RU" w:eastAsia="ru-RU"/>
        </w:rPr>
      </w:pPr>
      <w:r w:rsidRPr="009B772F">
        <w:rPr>
          <w:rFonts w:ascii="Times New Roman" w:eastAsia="Times New Roman" w:hAnsi="Times New Roman" w:cs="Times New Roman"/>
          <w:color w:val="000000"/>
          <w:sz w:val="24"/>
          <w:szCs w:val="24"/>
          <w:lang w:val="ru-RU" w:eastAsia="ru-RU"/>
        </w:rPr>
        <w:lastRenderedPageBreak/>
        <w:t>3) </w:t>
      </w:r>
      <w:proofErr w:type="spellStart"/>
      <w:r w:rsidRPr="009B772F">
        <w:rPr>
          <w:rFonts w:ascii="Times New Roman" w:eastAsia="Times New Roman" w:hAnsi="Times New Roman" w:cs="Times New Roman"/>
          <w:color w:val="000000"/>
          <w:sz w:val="24"/>
          <w:szCs w:val="24"/>
          <w:lang w:val="ru-RU" w:eastAsia="ru-RU"/>
        </w:rPr>
        <w:t>покращення</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якості</w:t>
      </w:r>
      <w:proofErr w:type="spellEnd"/>
      <w:r w:rsidRPr="009B772F">
        <w:rPr>
          <w:rFonts w:ascii="Times New Roman" w:eastAsia="Times New Roman" w:hAnsi="Times New Roman" w:cs="Times New Roman"/>
          <w:color w:val="000000"/>
          <w:sz w:val="24"/>
          <w:szCs w:val="24"/>
          <w:lang w:val="ru-RU" w:eastAsia="ru-RU"/>
        </w:rPr>
        <w:t xml:space="preserve"> предмета </w:t>
      </w:r>
      <w:proofErr w:type="spellStart"/>
      <w:r w:rsidRPr="009B772F">
        <w:rPr>
          <w:rFonts w:ascii="Times New Roman" w:eastAsia="Times New Roman" w:hAnsi="Times New Roman" w:cs="Times New Roman"/>
          <w:color w:val="000000"/>
          <w:sz w:val="24"/>
          <w:szCs w:val="24"/>
          <w:lang w:val="ru-RU" w:eastAsia="ru-RU"/>
        </w:rPr>
        <w:t>закупі</w:t>
      </w:r>
      <w:proofErr w:type="gramStart"/>
      <w:r w:rsidRPr="009B772F">
        <w:rPr>
          <w:rFonts w:ascii="Times New Roman" w:eastAsia="Times New Roman" w:hAnsi="Times New Roman" w:cs="Times New Roman"/>
          <w:color w:val="000000"/>
          <w:sz w:val="24"/>
          <w:szCs w:val="24"/>
          <w:lang w:val="ru-RU" w:eastAsia="ru-RU"/>
        </w:rPr>
        <w:t>вл</w:t>
      </w:r>
      <w:proofErr w:type="gramEnd"/>
      <w:r w:rsidRPr="009B772F">
        <w:rPr>
          <w:rFonts w:ascii="Times New Roman" w:eastAsia="Times New Roman" w:hAnsi="Times New Roman" w:cs="Times New Roman"/>
          <w:color w:val="000000"/>
          <w:sz w:val="24"/>
          <w:szCs w:val="24"/>
          <w:lang w:val="ru-RU" w:eastAsia="ru-RU"/>
        </w:rPr>
        <w:t>і</w:t>
      </w:r>
      <w:proofErr w:type="spellEnd"/>
      <w:r w:rsidRPr="009B772F">
        <w:rPr>
          <w:rFonts w:ascii="Times New Roman" w:eastAsia="Times New Roman" w:hAnsi="Times New Roman" w:cs="Times New Roman"/>
          <w:color w:val="000000"/>
          <w:sz w:val="24"/>
          <w:szCs w:val="24"/>
          <w:lang w:val="ru-RU" w:eastAsia="ru-RU"/>
        </w:rPr>
        <w:t xml:space="preserve"> за </w:t>
      </w:r>
      <w:proofErr w:type="spellStart"/>
      <w:r w:rsidRPr="009B772F">
        <w:rPr>
          <w:rFonts w:ascii="Times New Roman" w:eastAsia="Times New Roman" w:hAnsi="Times New Roman" w:cs="Times New Roman"/>
          <w:color w:val="000000"/>
          <w:sz w:val="24"/>
          <w:szCs w:val="24"/>
          <w:lang w:val="ru-RU" w:eastAsia="ru-RU"/>
        </w:rPr>
        <w:t>умови</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що</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таке</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покращення</w:t>
      </w:r>
      <w:proofErr w:type="spellEnd"/>
      <w:r w:rsidRPr="009B772F">
        <w:rPr>
          <w:rFonts w:ascii="Times New Roman" w:eastAsia="Times New Roman" w:hAnsi="Times New Roman" w:cs="Times New Roman"/>
          <w:color w:val="000000"/>
          <w:sz w:val="24"/>
          <w:szCs w:val="24"/>
          <w:lang w:val="ru-RU" w:eastAsia="ru-RU"/>
        </w:rPr>
        <w:t xml:space="preserve"> не </w:t>
      </w:r>
      <w:proofErr w:type="spellStart"/>
      <w:r w:rsidRPr="009B772F">
        <w:rPr>
          <w:rFonts w:ascii="Times New Roman" w:eastAsia="Times New Roman" w:hAnsi="Times New Roman" w:cs="Times New Roman"/>
          <w:color w:val="000000"/>
          <w:sz w:val="24"/>
          <w:szCs w:val="24"/>
          <w:lang w:val="ru-RU" w:eastAsia="ru-RU"/>
        </w:rPr>
        <w:t>призведе</w:t>
      </w:r>
      <w:proofErr w:type="spellEnd"/>
      <w:r w:rsidRPr="009B772F">
        <w:rPr>
          <w:rFonts w:ascii="Times New Roman" w:eastAsia="Times New Roman" w:hAnsi="Times New Roman" w:cs="Times New Roman"/>
          <w:color w:val="000000"/>
          <w:sz w:val="24"/>
          <w:szCs w:val="24"/>
          <w:lang w:val="ru-RU" w:eastAsia="ru-RU"/>
        </w:rPr>
        <w:t xml:space="preserve"> до </w:t>
      </w:r>
      <w:proofErr w:type="spellStart"/>
      <w:r w:rsidRPr="009B772F">
        <w:rPr>
          <w:rFonts w:ascii="Times New Roman" w:eastAsia="Times New Roman" w:hAnsi="Times New Roman" w:cs="Times New Roman"/>
          <w:color w:val="000000"/>
          <w:sz w:val="24"/>
          <w:szCs w:val="24"/>
          <w:lang w:val="ru-RU" w:eastAsia="ru-RU"/>
        </w:rPr>
        <w:t>збільшення</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суми</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визначеної</w:t>
      </w:r>
      <w:proofErr w:type="spellEnd"/>
      <w:r w:rsidRPr="009B772F">
        <w:rPr>
          <w:rFonts w:ascii="Times New Roman" w:eastAsia="Times New Roman" w:hAnsi="Times New Roman" w:cs="Times New Roman"/>
          <w:color w:val="000000"/>
          <w:sz w:val="24"/>
          <w:szCs w:val="24"/>
          <w:lang w:val="ru-RU" w:eastAsia="ru-RU"/>
        </w:rPr>
        <w:t xml:space="preserve"> в </w:t>
      </w:r>
      <w:proofErr w:type="spellStart"/>
      <w:r w:rsidRPr="009B772F">
        <w:rPr>
          <w:rFonts w:ascii="Times New Roman" w:eastAsia="Times New Roman" w:hAnsi="Times New Roman" w:cs="Times New Roman"/>
          <w:color w:val="000000"/>
          <w:sz w:val="24"/>
          <w:szCs w:val="24"/>
          <w:lang w:val="ru-RU" w:eastAsia="ru-RU"/>
        </w:rPr>
        <w:t>договорі</w:t>
      </w:r>
      <w:proofErr w:type="spellEnd"/>
      <w:r w:rsidRPr="009B772F">
        <w:rPr>
          <w:rFonts w:ascii="Times New Roman" w:eastAsia="Times New Roman" w:hAnsi="Times New Roman" w:cs="Times New Roman"/>
          <w:color w:val="000000"/>
          <w:sz w:val="24"/>
          <w:szCs w:val="24"/>
          <w:lang w:val="ru-RU" w:eastAsia="ru-RU"/>
        </w:rPr>
        <w:t xml:space="preserve"> про </w:t>
      </w:r>
      <w:proofErr w:type="spellStart"/>
      <w:r w:rsidRPr="009B772F">
        <w:rPr>
          <w:rFonts w:ascii="Times New Roman" w:eastAsia="Times New Roman" w:hAnsi="Times New Roman" w:cs="Times New Roman"/>
          <w:color w:val="000000"/>
          <w:sz w:val="24"/>
          <w:szCs w:val="24"/>
          <w:lang w:val="ru-RU" w:eastAsia="ru-RU"/>
        </w:rPr>
        <w:t>закупівлю</w:t>
      </w:r>
      <w:proofErr w:type="spellEnd"/>
      <w:r w:rsidRPr="009B772F">
        <w:rPr>
          <w:rFonts w:ascii="Times New Roman" w:eastAsia="Times New Roman" w:hAnsi="Times New Roman" w:cs="Times New Roman"/>
          <w:color w:val="000000"/>
          <w:sz w:val="24"/>
          <w:szCs w:val="24"/>
          <w:lang w:val="ru-RU" w:eastAsia="ru-RU"/>
        </w:rPr>
        <w:t>;</w:t>
      </w:r>
    </w:p>
    <w:p w:rsidR="009B772F" w:rsidRPr="009B772F" w:rsidRDefault="009B772F" w:rsidP="009B772F">
      <w:pPr>
        <w:tabs>
          <w:tab w:val="left" w:pos="0"/>
          <w:tab w:val="left" w:pos="284"/>
        </w:tabs>
        <w:spacing w:after="0" w:line="240" w:lineRule="auto"/>
        <w:ind w:firstLine="851"/>
        <w:jc w:val="both"/>
        <w:rPr>
          <w:rFonts w:ascii="Times New Roman" w:eastAsia="Times New Roman" w:hAnsi="Times New Roman" w:cs="Times New Roman"/>
          <w:color w:val="000000"/>
          <w:sz w:val="24"/>
          <w:szCs w:val="24"/>
          <w:lang w:val="ru-RU" w:eastAsia="ru-RU"/>
        </w:rPr>
      </w:pPr>
      <w:r w:rsidRPr="009B772F">
        <w:rPr>
          <w:rFonts w:ascii="Times New Roman" w:eastAsia="Times New Roman" w:hAnsi="Times New Roman" w:cs="Times New Roman"/>
          <w:color w:val="000000"/>
          <w:sz w:val="24"/>
          <w:szCs w:val="24"/>
          <w:lang w:val="ru-RU" w:eastAsia="ru-RU"/>
        </w:rPr>
        <w:t>4) </w:t>
      </w:r>
      <w:proofErr w:type="spellStart"/>
      <w:r w:rsidRPr="009B772F">
        <w:rPr>
          <w:rFonts w:ascii="Times New Roman" w:eastAsia="Times New Roman" w:hAnsi="Times New Roman" w:cs="Times New Roman"/>
          <w:color w:val="000000"/>
          <w:sz w:val="24"/>
          <w:szCs w:val="24"/>
          <w:lang w:val="ru-RU" w:eastAsia="ru-RU"/>
        </w:rPr>
        <w:t>продовження</w:t>
      </w:r>
      <w:proofErr w:type="spellEnd"/>
      <w:r w:rsidRPr="009B772F">
        <w:rPr>
          <w:rFonts w:ascii="Times New Roman" w:eastAsia="Times New Roman" w:hAnsi="Times New Roman" w:cs="Times New Roman"/>
          <w:color w:val="000000"/>
          <w:sz w:val="24"/>
          <w:szCs w:val="24"/>
          <w:lang w:val="ru-RU" w:eastAsia="ru-RU"/>
        </w:rPr>
        <w:t xml:space="preserve"> строку </w:t>
      </w:r>
      <w:proofErr w:type="spellStart"/>
      <w:r w:rsidRPr="009B772F">
        <w:rPr>
          <w:rFonts w:ascii="Times New Roman" w:eastAsia="Times New Roman" w:hAnsi="Times New Roman" w:cs="Times New Roman"/>
          <w:color w:val="000000"/>
          <w:sz w:val="24"/>
          <w:szCs w:val="24"/>
          <w:lang w:val="ru-RU" w:eastAsia="ru-RU"/>
        </w:rPr>
        <w:t>дії</w:t>
      </w:r>
      <w:proofErr w:type="spellEnd"/>
      <w:r w:rsidRPr="009B772F">
        <w:rPr>
          <w:rFonts w:ascii="Times New Roman" w:eastAsia="Times New Roman" w:hAnsi="Times New Roman" w:cs="Times New Roman"/>
          <w:color w:val="000000"/>
          <w:sz w:val="24"/>
          <w:szCs w:val="24"/>
          <w:lang w:val="ru-RU" w:eastAsia="ru-RU"/>
        </w:rPr>
        <w:t xml:space="preserve"> договору про </w:t>
      </w:r>
      <w:proofErr w:type="spellStart"/>
      <w:r w:rsidRPr="009B772F">
        <w:rPr>
          <w:rFonts w:ascii="Times New Roman" w:eastAsia="Times New Roman" w:hAnsi="Times New Roman" w:cs="Times New Roman"/>
          <w:color w:val="000000"/>
          <w:sz w:val="24"/>
          <w:szCs w:val="24"/>
          <w:lang w:val="ru-RU" w:eastAsia="ru-RU"/>
        </w:rPr>
        <w:t>закупівлю</w:t>
      </w:r>
      <w:proofErr w:type="spellEnd"/>
      <w:r w:rsidRPr="009B772F">
        <w:rPr>
          <w:rFonts w:ascii="Times New Roman" w:eastAsia="Times New Roman" w:hAnsi="Times New Roman" w:cs="Times New Roman"/>
          <w:color w:val="000000"/>
          <w:sz w:val="24"/>
          <w:szCs w:val="24"/>
          <w:lang w:val="ru-RU" w:eastAsia="ru-RU"/>
        </w:rPr>
        <w:t xml:space="preserve"> та строку </w:t>
      </w:r>
      <w:proofErr w:type="spellStart"/>
      <w:r w:rsidRPr="009B772F">
        <w:rPr>
          <w:rFonts w:ascii="Times New Roman" w:eastAsia="Times New Roman" w:hAnsi="Times New Roman" w:cs="Times New Roman"/>
          <w:color w:val="000000"/>
          <w:sz w:val="24"/>
          <w:szCs w:val="24"/>
          <w:lang w:val="ru-RU" w:eastAsia="ru-RU"/>
        </w:rPr>
        <w:t>виконання</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зобов’язань</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щодо</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передачі</w:t>
      </w:r>
      <w:proofErr w:type="spellEnd"/>
      <w:r w:rsidRPr="009B772F">
        <w:rPr>
          <w:rFonts w:ascii="Times New Roman" w:eastAsia="Times New Roman" w:hAnsi="Times New Roman" w:cs="Times New Roman"/>
          <w:color w:val="000000"/>
          <w:sz w:val="24"/>
          <w:szCs w:val="24"/>
          <w:lang w:val="ru-RU" w:eastAsia="ru-RU"/>
        </w:rPr>
        <w:t xml:space="preserve"> товару, </w:t>
      </w:r>
      <w:proofErr w:type="spellStart"/>
      <w:r w:rsidRPr="009B772F">
        <w:rPr>
          <w:rFonts w:ascii="Times New Roman" w:eastAsia="Times New Roman" w:hAnsi="Times New Roman" w:cs="Times New Roman"/>
          <w:color w:val="000000"/>
          <w:sz w:val="24"/>
          <w:szCs w:val="24"/>
          <w:lang w:val="ru-RU" w:eastAsia="ru-RU"/>
        </w:rPr>
        <w:t>виконання</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робіт</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надання</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послуг</w:t>
      </w:r>
      <w:proofErr w:type="spellEnd"/>
      <w:r w:rsidRPr="009B772F">
        <w:rPr>
          <w:rFonts w:ascii="Times New Roman" w:eastAsia="Times New Roman" w:hAnsi="Times New Roman" w:cs="Times New Roman"/>
          <w:color w:val="000000"/>
          <w:sz w:val="24"/>
          <w:szCs w:val="24"/>
          <w:lang w:val="ru-RU" w:eastAsia="ru-RU"/>
        </w:rPr>
        <w:t xml:space="preserve"> у </w:t>
      </w:r>
      <w:proofErr w:type="spellStart"/>
      <w:r w:rsidRPr="009B772F">
        <w:rPr>
          <w:rFonts w:ascii="Times New Roman" w:eastAsia="Times New Roman" w:hAnsi="Times New Roman" w:cs="Times New Roman"/>
          <w:color w:val="000000"/>
          <w:sz w:val="24"/>
          <w:szCs w:val="24"/>
          <w:lang w:val="ru-RU" w:eastAsia="ru-RU"/>
        </w:rPr>
        <w:t>разі</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виникнення</w:t>
      </w:r>
      <w:proofErr w:type="spellEnd"/>
      <w:r w:rsidRPr="009B772F">
        <w:rPr>
          <w:rFonts w:ascii="Times New Roman" w:eastAsia="Times New Roman" w:hAnsi="Times New Roman" w:cs="Times New Roman"/>
          <w:color w:val="000000"/>
          <w:sz w:val="24"/>
          <w:szCs w:val="24"/>
          <w:lang w:val="ru-RU" w:eastAsia="ru-RU"/>
        </w:rPr>
        <w:t xml:space="preserve"> документально </w:t>
      </w:r>
      <w:proofErr w:type="spellStart"/>
      <w:proofErr w:type="gramStart"/>
      <w:r w:rsidRPr="009B772F">
        <w:rPr>
          <w:rFonts w:ascii="Times New Roman" w:eastAsia="Times New Roman" w:hAnsi="Times New Roman" w:cs="Times New Roman"/>
          <w:color w:val="000000"/>
          <w:sz w:val="24"/>
          <w:szCs w:val="24"/>
          <w:lang w:val="ru-RU" w:eastAsia="ru-RU"/>
        </w:rPr>
        <w:t>п</w:t>
      </w:r>
      <w:proofErr w:type="gramEnd"/>
      <w:r w:rsidRPr="009B772F">
        <w:rPr>
          <w:rFonts w:ascii="Times New Roman" w:eastAsia="Times New Roman" w:hAnsi="Times New Roman" w:cs="Times New Roman"/>
          <w:color w:val="000000"/>
          <w:sz w:val="24"/>
          <w:szCs w:val="24"/>
          <w:lang w:val="ru-RU" w:eastAsia="ru-RU"/>
        </w:rPr>
        <w:t>ідтверджених</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об’єктивних</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обставин</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що</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спричинили</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таке</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продовження</w:t>
      </w:r>
      <w:proofErr w:type="spellEnd"/>
      <w:r w:rsidRPr="009B772F">
        <w:rPr>
          <w:rFonts w:ascii="Times New Roman" w:eastAsia="Times New Roman" w:hAnsi="Times New Roman" w:cs="Times New Roman"/>
          <w:color w:val="000000"/>
          <w:sz w:val="24"/>
          <w:szCs w:val="24"/>
          <w:lang w:val="ru-RU" w:eastAsia="ru-RU"/>
        </w:rPr>
        <w:t xml:space="preserve">, у тому </w:t>
      </w:r>
      <w:proofErr w:type="spellStart"/>
      <w:r w:rsidRPr="009B772F">
        <w:rPr>
          <w:rFonts w:ascii="Times New Roman" w:eastAsia="Times New Roman" w:hAnsi="Times New Roman" w:cs="Times New Roman"/>
          <w:color w:val="000000"/>
          <w:sz w:val="24"/>
          <w:szCs w:val="24"/>
          <w:lang w:val="ru-RU" w:eastAsia="ru-RU"/>
        </w:rPr>
        <w:t>числі</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обставин</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непереборної</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сили</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затримки</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фінансування</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витрат</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замовника</w:t>
      </w:r>
      <w:proofErr w:type="spellEnd"/>
      <w:r w:rsidRPr="009B772F">
        <w:rPr>
          <w:rFonts w:ascii="Times New Roman" w:eastAsia="Times New Roman" w:hAnsi="Times New Roman" w:cs="Times New Roman"/>
          <w:color w:val="000000"/>
          <w:sz w:val="24"/>
          <w:szCs w:val="24"/>
          <w:lang w:val="ru-RU" w:eastAsia="ru-RU"/>
        </w:rPr>
        <w:t xml:space="preserve">, за </w:t>
      </w:r>
      <w:proofErr w:type="spellStart"/>
      <w:r w:rsidRPr="009B772F">
        <w:rPr>
          <w:rFonts w:ascii="Times New Roman" w:eastAsia="Times New Roman" w:hAnsi="Times New Roman" w:cs="Times New Roman"/>
          <w:color w:val="000000"/>
          <w:sz w:val="24"/>
          <w:szCs w:val="24"/>
          <w:lang w:val="ru-RU" w:eastAsia="ru-RU"/>
        </w:rPr>
        <w:t>умови</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що</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такі</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зміни</w:t>
      </w:r>
      <w:proofErr w:type="spellEnd"/>
      <w:r w:rsidRPr="009B772F">
        <w:rPr>
          <w:rFonts w:ascii="Times New Roman" w:eastAsia="Times New Roman" w:hAnsi="Times New Roman" w:cs="Times New Roman"/>
          <w:color w:val="000000"/>
          <w:sz w:val="24"/>
          <w:szCs w:val="24"/>
          <w:lang w:val="ru-RU" w:eastAsia="ru-RU"/>
        </w:rPr>
        <w:t xml:space="preserve"> не </w:t>
      </w:r>
      <w:proofErr w:type="spellStart"/>
      <w:r w:rsidRPr="009B772F">
        <w:rPr>
          <w:rFonts w:ascii="Times New Roman" w:eastAsia="Times New Roman" w:hAnsi="Times New Roman" w:cs="Times New Roman"/>
          <w:color w:val="000000"/>
          <w:sz w:val="24"/>
          <w:szCs w:val="24"/>
          <w:lang w:val="ru-RU" w:eastAsia="ru-RU"/>
        </w:rPr>
        <w:t>призведуть</w:t>
      </w:r>
      <w:proofErr w:type="spellEnd"/>
      <w:r w:rsidRPr="009B772F">
        <w:rPr>
          <w:rFonts w:ascii="Times New Roman" w:eastAsia="Times New Roman" w:hAnsi="Times New Roman" w:cs="Times New Roman"/>
          <w:color w:val="000000"/>
          <w:sz w:val="24"/>
          <w:szCs w:val="24"/>
          <w:lang w:val="ru-RU" w:eastAsia="ru-RU"/>
        </w:rPr>
        <w:t xml:space="preserve"> до </w:t>
      </w:r>
      <w:proofErr w:type="spellStart"/>
      <w:r w:rsidRPr="009B772F">
        <w:rPr>
          <w:rFonts w:ascii="Times New Roman" w:eastAsia="Times New Roman" w:hAnsi="Times New Roman" w:cs="Times New Roman"/>
          <w:color w:val="000000"/>
          <w:sz w:val="24"/>
          <w:szCs w:val="24"/>
          <w:lang w:val="ru-RU" w:eastAsia="ru-RU"/>
        </w:rPr>
        <w:t>збільшення</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суми</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визначеної</w:t>
      </w:r>
      <w:proofErr w:type="spellEnd"/>
      <w:r w:rsidRPr="009B772F">
        <w:rPr>
          <w:rFonts w:ascii="Times New Roman" w:eastAsia="Times New Roman" w:hAnsi="Times New Roman" w:cs="Times New Roman"/>
          <w:color w:val="000000"/>
          <w:sz w:val="24"/>
          <w:szCs w:val="24"/>
          <w:lang w:val="ru-RU" w:eastAsia="ru-RU"/>
        </w:rPr>
        <w:t xml:space="preserve"> в </w:t>
      </w:r>
      <w:proofErr w:type="spellStart"/>
      <w:r w:rsidRPr="009B772F">
        <w:rPr>
          <w:rFonts w:ascii="Times New Roman" w:eastAsia="Times New Roman" w:hAnsi="Times New Roman" w:cs="Times New Roman"/>
          <w:color w:val="000000"/>
          <w:sz w:val="24"/>
          <w:szCs w:val="24"/>
          <w:lang w:val="ru-RU" w:eastAsia="ru-RU"/>
        </w:rPr>
        <w:t>договорі</w:t>
      </w:r>
      <w:proofErr w:type="spellEnd"/>
      <w:r w:rsidRPr="009B772F">
        <w:rPr>
          <w:rFonts w:ascii="Times New Roman" w:eastAsia="Times New Roman" w:hAnsi="Times New Roman" w:cs="Times New Roman"/>
          <w:color w:val="000000"/>
          <w:sz w:val="24"/>
          <w:szCs w:val="24"/>
          <w:lang w:val="ru-RU" w:eastAsia="ru-RU"/>
        </w:rPr>
        <w:t xml:space="preserve"> </w:t>
      </w:r>
      <w:proofErr w:type="gramStart"/>
      <w:r w:rsidRPr="009B772F">
        <w:rPr>
          <w:rFonts w:ascii="Times New Roman" w:eastAsia="Times New Roman" w:hAnsi="Times New Roman" w:cs="Times New Roman"/>
          <w:color w:val="000000"/>
          <w:sz w:val="24"/>
          <w:szCs w:val="24"/>
          <w:lang w:val="ru-RU" w:eastAsia="ru-RU"/>
        </w:rPr>
        <w:t>про</w:t>
      </w:r>
      <w:proofErr w:type="gram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закупівлю</w:t>
      </w:r>
      <w:proofErr w:type="spellEnd"/>
      <w:r w:rsidRPr="009B772F">
        <w:rPr>
          <w:rFonts w:ascii="Times New Roman" w:eastAsia="Times New Roman" w:hAnsi="Times New Roman" w:cs="Times New Roman"/>
          <w:color w:val="000000"/>
          <w:sz w:val="24"/>
          <w:szCs w:val="24"/>
          <w:lang w:val="ru-RU" w:eastAsia="ru-RU"/>
        </w:rPr>
        <w:t>;</w:t>
      </w:r>
    </w:p>
    <w:p w:rsidR="009B772F" w:rsidRPr="009B772F" w:rsidRDefault="009B772F" w:rsidP="009B772F">
      <w:pPr>
        <w:tabs>
          <w:tab w:val="left" w:pos="0"/>
          <w:tab w:val="left" w:pos="284"/>
        </w:tabs>
        <w:spacing w:after="0" w:line="240" w:lineRule="auto"/>
        <w:ind w:firstLine="851"/>
        <w:jc w:val="both"/>
        <w:rPr>
          <w:rFonts w:ascii="Times New Roman" w:eastAsia="Times New Roman" w:hAnsi="Times New Roman" w:cs="Times New Roman"/>
          <w:color w:val="000000"/>
          <w:sz w:val="24"/>
          <w:szCs w:val="24"/>
          <w:lang w:val="ru-RU" w:eastAsia="ru-RU"/>
        </w:rPr>
      </w:pPr>
      <w:r w:rsidRPr="009B772F">
        <w:rPr>
          <w:rFonts w:ascii="Times New Roman" w:eastAsia="Times New Roman" w:hAnsi="Times New Roman" w:cs="Times New Roman"/>
          <w:color w:val="000000"/>
          <w:sz w:val="24"/>
          <w:szCs w:val="24"/>
          <w:lang w:val="ru-RU" w:eastAsia="ru-RU"/>
        </w:rPr>
        <w:t>5) </w:t>
      </w:r>
      <w:proofErr w:type="spellStart"/>
      <w:r w:rsidRPr="009B772F">
        <w:rPr>
          <w:rFonts w:ascii="Times New Roman" w:eastAsia="Times New Roman" w:hAnsi="Times New Roman" w:cs="Times New Roman"/>
          <w:color w:val="000000"/>
          <w:sz w:val="24"/>
          <w:szCs w:val="24"/>
          <w:lang w:val="ru-RU" w:eastAsia="ru-RU"/>
        </w:rPr>
        <w:t>погодження</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зміни</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proofErr w:type="gramStart"/>
      <w:r w:rsidRPr="009B772F">
        <w:rPr>
          <w:rFonts w:ascii="Times New Roman" w:eastAsia="Times New Roman" w:hAnsi="Times New Roman" w:cs="Times New Roman"/>
          <w:color w:val="000000"/>
          <w:sz w:val="24"/>
          <w:szCs w:val="24"/>
          <w:lang w:val="ru-RU" w:eastAsia="ru-RU"/>
        </w:rPr>
        <w:t>ц</w:t>
      </w:r>
      <w:proofErr w:type="gramEnd"/>
      <w:r w:rsidRPr="009B772F">
        <w:rPr>
          <w:rFonts w:ascii="Times New Roman" w:eastAsia="Times New Roman" w:hAnsi="Times New Roman" w:cs="Times New Roman"/>
          <w:color w:val="000000"/>
          <w:sz w:val="24"/>
          <w:szCs w:val="24"/>
          <w:lang w:val="ru-RU" w:eastAsia="ru-RU"/>
        </w:rPr>
        <w:t>іни</w:t>
      </w:r>
      <w:proofErr w:type="spellEnd"/>
      <w:r w:rsidRPr="009B772F">
        <w:rPr>
          <w:rFonts w:ascii="Times New Roman" w:eastAsia="Times New Roman" w:hAnsi="Times New Roman" w:cs="Times New Roman"/>
          <w:color w:val="000000"/>
          <w:sz w:val="24"/>
          <w:szCs w:val="24"/>
          <w:lang w:val="ru-RU" w:eastAsia="ru-RU"/>
        </w:rPr>
        <w:t xml:space="preserve"> в </w:t>
      </w:r>
      <w:proofErr w:type="spellStart"/>
      <w:r w:rsidRPr="009B772F">
        <w:rPr>
          <w:rFonts w:ascii="Times New Roman" w:eastAsia="Times New Roman" w:hAnsi="Times New Roman" w:cs="Times New Roman"/>
          <w:color w:val="000000"/>
          <w:sz w:val="24"/>
          <w:szCs w:val="24"/>
          <w:lang w:val="ru-RU" w:eastAsia="ru-RU"/>
        </w:rPr>
        <w:t>договорі</w:t>
      </w:r>
      <w:proofErr w:type="spellEnd"/>
      <w:r w:rsidRPr="009B772F">
        <w:rPr>
          <w:rFonts w:ascii="Times New Roman" w:eastAsia="Times New Roman" w:hAnsi="Times New Roman" w:cs="Times New Roman"/>
          <w:color w:val="000000"/>
          <w:sz w:val="24"/>
          <w:szCs w:val="24"/>
          <w:lang w:val="ru-RU" w:eastAsia="ru-RU"/>
        </w:rPr>
        <w:t xml:space="preserve"> про </w:t>
      </w:r>
      <w:proofErr w:type="spellStart"/>
      <w:r w:rsidRPr="009B772F">
        <w:rPr>
          <w:rFonts w:ascii="Times New Roman" w:eastAsia="Times New Roman" w:hAnsi="Times New Roman" w:cs="Times New Roman"/>
          <w:color w:val="000000"/>
          <w:sz w:val="24"/>
          <w:szCs w:val="24"/>
          <w:lang w:val="ru-RU" w:eastAsia="ru-RU"/>
        </w:rPr>
        <w:t>закупівлю</w:t>
      </w:r>
      <w:proofErr w:type="spellEnd"/>
      <w:r w:rsidRPr="009B772F">
        <w:rPr>
          <w:rFonts w:ascii="Times New Roman" w:eastAsia="Times New Roman" w:hAnsi="Times New Roman" w:cs="Times New Roman"/>
          <w:color w:val="000000"/>
          <w:sz w:val="24"/>
          <w:szCs w:val="24"/>
          <w:lang w:val="ru-RU" w:eastAsia="ru-RU"/>
        </w:rPr>
        <w:t xml:space="preserve"> в </w:t>
      </w:r>
      <w:proofErr w:type="spellStart"/>
      <w:r w:rsidRPr="009B772F">
        <w:rPr>
          <w:rFonts w:ascii="Times New Roman" w:eastAsia="Times New Roman" w:hAnsi="Times New Roman" w:cs="Times New Roman"/>
          <w:color w:val="000000"/>
          <w:sz w:val="24"/>
          <w:szCs w:val="24"/>
          <w:lang w:val="ru-RU" w:eastAsia="ru-RU"/>
        </w:rPr>
        <w:t>бік</w:t>
      </w:r>
      <w:proofErr w:type="spellEnd"/>
      <w:r w:rsidRPr="009B772F">
        <w:rPr>
          <w:rFonts w:ascii="Times New Roman" w:eastAsia="Times New Roman" w:hAnsi="Times New Roman" w:cs="Times New Roman"/>
          <w:color w:val="000000"/>
          <w:sz w:val="24"/>
          <w:szCs w:val="24"/>
          <w:lang w:val="ru-RU" w:eastAsia="ru-RU"/>
        </w:rPr>
        <w:t xml:space="preserve"> зменшення (без </w:t>
      </w:r>
      <w:proofErr w:type="spellStart"/>
      <w:r w:rsidRPr="009B772F">
        <w:rPr>
          <w:rFonts w:ascii="Times New Roman" w:eastAsia="Times New Roman" w:hAnsi="Times New Roman" w:cs="Times New Roman"/>
          <w:color w:val="000000"/>
          <w:sz w:val="24"/>
          <w:szCs w:val="24"/>
          <w:lang w:val="ru-RU" w:eastAsia="ru-RU"/>
        </w:rPr>
        <w:t>зміни</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кількості</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обсягу</w:t>
      </w:r>
      <w:proofErr w:type="spellEnd"/>
      <w:r w:rsidRPr="009B772F">
        <w:rPr>
          <w:rFonts w:ascii="Times New Roman" w:eastAsia="Times New Roman" w:hAnsi="Times New Roman" w:cs="Times New Roman"/>
          <w:color w:val="000000"/>
          <w:sz w:val="24"/>
          <w:szCs w:val="24"/>
          <w:lang w:val="ru-RU" w:eastAsia="ru-RU"/>
        </w:rPr>
        <w:t xml:space="preserve">) та </w:t>
      </w:r>
      <w:proofErr w:type="spellStart"/>
      <w:r w:rsidRPr="009B772F">
        <w:rPr>
          <w:rFonts w:ascii="Times New Roman" w:eastAsia="Times New Roman" w:hAnsi="Times New Roman" w:cs="Times New Roman"/>
          <w:color w:val="000000"/>
          <w:sz w:val="24"/>
          <w:szCs w:val="24"/>
          <w:lang w:val="ru-RU" w:eastAsia="ru-RU"/>
        </w:rPr>
        <w:t>якості</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товарів</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робіт</w:t>
      </w:r>
      <w:proofErr w:type="spellEnd"/>
      <w:r w:rsidRPr="009B772F">
        <w:rPr>
          <w:rFonts w:ascii="Times New Roman" w:eastAsia="Times New Roman" w:hAnsi="Times New Roman" w:cs="Times New Roman"/>
          <w:color w:val="000000"/>
          <w:sz w:val="24"/>
          <w:szCs w:val="24"/>
          <w:lang w:val="ru-RU" w:eastAsia="ru-RU"/>
        </w:rPr>
        <w:t xml:space="preserve"> і </w:t>
      </w:r>
      <w:proofErr w:type="spellStart"/>
      <w:r w:rsidRPr="009B772F">
        <w:rPr>
          <w:rFonts w:ascii="Times New Roman" w:eastAsia="Times New Roman" w:hAnsi="Times New Roman" w:cs="Times New Roman"/>
          <w:color w:val="000000"/>
          <w:sz w:val="24"/>
          <w:szCs w:val="24"/>
          <w:lang w:val="ru-RU" w:eastAsia="ru-RU"/>
        </w:rPr>
        <w:t>послуг</w:t>
      </w:r>
      <w:proofErr w:type="spellEnd"/>
      <w:r w:rsidRPr="009B772F">
        <w:rPr>
          <w:rFonts w:ascii="Times New Roman" w:eastAsia="Times New Roman" w:hAnsi="Times New Roman" w:cs="Times New Roman"/>
          <w:color w:val="000000"/>
          <w:sz w:val="24"/>
          <w:szCs w:val="24"/>
          <w:lang w:val="ru-RU" w:eastAsia="ru-RU"/>
        </w:rPr>
        <w:t>);</w:t>
      </w:r>
    </w:p>
    <w:p w:rsidR="009B772F" w:rsidRPr="009B772F" w:rsidRDefault="009B772F" w:rsidP="009B772F">
      <w:pPr>
        <w:tabs>
          <w:tab w:val="left" w:pos="0"/>
          <w:tab w:val="left" w:pos="284"/>
        </w:tabs>
        <w:spacing w:after="0" w:line="240" w:lineRule="auto"/>
        <w:ind w:firstLine="851"/>
        <w:jc w:val="both"/>
        <w:rPr>
          <w:rFonts w:ascii="Times New Roman" w:eastAsia="Times New Roman" w:hAnsi="Times New Roman" w:cs="Times New Roman"/>
          <w:color w:val="000000"/>
          <w:sz w:val="24"/>
          <w:szCs w:val="24"/>
          <w:lang w:val="ru-RU" w:eastAsia="ru-RU"/>
        </w:rPr>
      </w:pPr>
      <w:r w:rsidRPr="009B772F">
        <w:rPr>
          <w:rFonts w:ascii="Times New Roman" w:eastAsia="Times New Roman" w:hAnsi="Times New Roman" w:cs="Times New Roman"/>
          <w:color w:val="000000"/>
          <w:sz w:val="24"/>
          <w:szCs w:val="24"/>
          <w:lang w:val="ru-RU" w:eastAsia="ru-RU"/>
        </w:rPr>
        <w:t>6) </w:t>
      </w:r>
      <w:proofErr w:type="spellStart"/>
      <w:r w:rsidRPr="009B772F">
        <w:rPr>
          <w:rFonts w:ascii="Times New Roman" w:eastAsia="Times New Roman" w:hAnsi="Times New Roman" w:cs="Times New Roman"/>
          <w:color w:val="000000"/>
          <w:sz w:val="24"/>
          <w:szCs w:val="24"/>
          <w:lang w:val="ru-RU" w:eastAsia="ru-RU"/>
        </w:rPr>
        <w:t>зміни</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ціни</w:t>
      </w:r>
      <w:proofErr w:type="spellEnd"/>
      <w:r w:rsidRPr="009B772F">
        <w:rPr>
          <w:rFonts w:ascii="Times New Roman" w:eastAsia="Times New Roman" w:hAnsi="Times New Roman" w:cs="Times New Roman"/>
          <w:color w:val="000000"/>
          <w:sz w:val="24"/>
          <w:szCs w:val="24"/>
          <w:lang w:val="ru-RU" w:eastAsia="ru-RU"/>
        </w:rPr>
        <w:t xml:space="preserve"> в </w:t>
      </w:r>
      <w:proofErr w:type="spellStart"/>
      <w:r w:rsidRPr="009B772F">
        <w:rPr>
          <w:rFonts w:ascii="Times New Roman" w:eastAsia="Times New Roman" w:hAnsi="Times New Roman" w:cs="Times New Roman"/>
          <w:color w:val="000000"/>
          <w:sz w:val="24"/>
          <w:szCs w:val="24"/>
          <w:lang w:val="ru-RU" w:eastAsia="ru-RU"/>
        </w:rPr>
        <w:t>договорі</w:t>
      </w:r>
      <w:proofErr w:type="spellEnd"/>
      <w:r w:rsidRPr="009B772F">
        <w:rPr>
          <w:rFonts w:ascii="Times New Roman" w:eastAsia="Times New Roman" w:hAnsi="Times New Roman" w:cs="Times New Roman"/>
          <w:color w:val="000000"/>
          <w:sz w:val="24"/>
          <w:szCs w:val="24"/>
          <w:lang w:val="ru-RU" w:eastAsia="ru-RU"/>
        </w:rPr>
        <w:t xml:space="preserve"> про </w:t>
      </w:r>
      <w:proofErr w:type="spellStart"/>
      <w:r w:rsidRPr="009B772F">
        <w:rPr>
          <w:rFonts w:ascii="Times New Roman" w:eastAsia="Times New Roman" w:hAnsi="Times New Roman" w:cs="Times New Roman"/>
          <w:color w:val="000000"/>
          <w:sz w:val="24"/>
          <w:szCs w:val="24"/>
          <w:lang w:val="ru-RU" w:eastAsia="ru-RU"/>
        </w:rPr>
        <w:t>закупівлю</w:t>
      </w:r>
      <w:proofErr w:type="spellEnd"/>
      <w:r w:rsidRPr="009B772F">
        <w:rPr>
          <w:rFonts w:ascii="Times New Roman" w:eastAsia="Times New Roman" w:hAnsi="Times New Roman" w:cs="Times New Roman"/>
          <w:color w:val="000000"/>
          <w:sz w:val="24"/>
          <w:szCs w:val="24"/>
          <w:lang w:val="ru-RU" w:eastAsia="ru-RU"/>
        </w:rPr>
        <w:t xml:space="preserve"> у </w:t>
      </w:r>
      <w:proofErr w:type="spellStart"/>
      <w:r w:rsidRPr="009B772F">
        <w:rPr>
          <w:rFonts w:ascii="Times New Roman" w:eastAsia="Times New Roman" w:hAnsi="Times New Roman" w:cs="Times New Roman"/>
          <w:color w:val="000000"/>
          <w:sz w:val="24"/>
          <w:szCs w:val="24"/>
          <w:lang w:val="ru-RU" w:eastAsia="ru-RU"/>
        </w:rPr>
        <w:t>зв’язку</w:t>
      </w:r>
      <w:proofErr w:type="spellEnd"/>
      <w:r w:rsidRPr="009B772F">
        <w:rPr>
          <w:rFonts w:ascii="Times New Roman" w:eastAsia="Times New Roman" w:hAnsi="Times New Roman" w:cs="Times New Roman"/>
          <w:color w:val="000000"/>
          <w:sz w:val="24"/>
          <w:szCs w:val="24"/>
          <w:lang w:val="ru-RU" w:eastAsia="ru-RU"/>
        </w:rPr>
        <w:t xml:space="preserve"> з </w:t>
      </w:r>
      <w:proofErr w:type="spellStart"/>
      <w:r w:rsidRPr="009B772F">
        <w:rPr>
          <w:rFonts w:ascii="Times New Roman" w:eastAsia="Times New Roman" w:hAnsi="Times New Roman" w:cs="Times New Roman"/>
          <w:color w:val="000000"/>
          <w:sz w:val="24"/>
          <w:szCs w:val="24"/>
          <w:lang w:val="ru-RU" w:eastAsia="ru-RU"/>
        </w:rPr>
        <w:t>зміною</w:t>
      </w:r>
      <w:proofErr w:type="spellEnd"/>
      <w:r w:rsidRPr="009B772F">
        <w:rPr>
          <w:rFonts w:ascii="Times New Roman" w:eastAsia="Times New Roman" w:hAnsi="Times New Roman" w:cs="Times New Roman"/>
          <w:color w:val="000000"/>
          <w:sz w:val="24"/>
          <w:szCs w:val="24"/>
          <w:lang w:val="ru-RU" w:eastAsia="ru-RU"/>
        </w:rPr>
        <w:t xml:space="preserve"> ставок </w:t>
      </w:r>
      <w:proofErr w:type="spellStart"/>
      <w:r w:rsidRPr="009B772F">
        <w:rPr>
          <w:rFonts w:ascii="Times New Roman" w:eastAsia="Times New Roman" w:hAnsi="Times New Roman" w:cs="Times New Roman"/>
          <w:color w:val="000000"/>
          <w:sz w:val="24"/>
          <w:szCs w:val="24"/>
          <w:lang w:val="ru-RU" w:eastAsia="ru-RU"/>
        </w:rPr>
        <w:t>податків</w:t>
      </w:r>
      <w:proofErr w:type="spellEnd"/>
      <w:r w:rsidRPr="009B772F">
        <w:rPr>
          <w:rFonts w:ascii="Times New Roman" w:eastAsia="Times New Roman" w:hAnsi="Times New Roman" w:cs="Times New Roman"/>
          <w:color w:val="000000"/>
          <w:sz w:val="24"/>
          <w:szCs w:val="24"/>
          <w:lang w:val="ru-RU" w:eastAsia="ru-RU"/>
        </w:rPr>
        <w:t xml:space="preserve"> і </w:t>
      </w:r>
      <w:proofErr w:type="spellStart"/>
      <w:r w:rsidRPr="009B772F">
        <w:rPr>
          <w:rFonts w:ascii="Times New Roman" w:eastAsia="Times New Roman" w:hAnsi="Times New Roman" w:cs="Times New Roman"/>
          <w:color w:val="000000"/>
          <w:sz w:val="24"/>
          <w:szCs w:val="24"/>
          <w:lang w:val="ru-RU" w:eastAsia="ru-RU"/>
        </w:rPr>
        <w:t>зборів</w:t>
      </w:r>
      <w:proofErr w:type="spellEnd"/>
      <w:r w:rsidRPr="009B772F">
        <w:rPr>
          <w:rFonts w:ascii="Times New Roman" w:eastAsia="Times New Roman" w:hAnsi="Times New Roman" w:cs="Times New Roman"/>
          <w:color w:val="000000"/>
          <w:sz w:val="24"/>
          <w:szCs w:val="24"/>
          <w:lang w:val="ru-RU" w:eastAsia="ru-RU"/>
        </w:rPr>
        <w:t xml:space="preserve"> та/</w:t>
      </w:r>
      <w:proofErr w:type="spellStart"/>
      <w:r w:rsidRPr="009B772F">
        <w:rPr>
          <w:rFonts w:ascii="Times New Roman" w:eastAsia="Times New Roman" w:hAnsi="Times New Roman" w:cs="Times New Roman"/>
          <w:color w:val="000000"/>
          <w:sz w:val="24"/>
          <w:szCs w:val="24"/>
          <w:lang w:val="ru-RU" w:eastAsia="ru-RU"/>
        </w:rPr>
        <w:t>або</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зміною</w:t>
      </w:r>
      <w:proofErr w:type="spellEnd"/>
      <w:r w:rsidRPr="009B772F">
        <w:rPr>
          <w:rFonts w:ascii="Times New Roman" w:eastAsia="Times New Roman" w:hAnsi="Times New Roman" w:cs="Times New Roman"/>
          <w:color w:val="000000"/>
          <w:sz w:val="24"/>
          <w:szCs w:val="24"/>
          <w:lang w:val="ru-RU" w:eastAsia="ru-RU"/>
        </w:rPr>
        <w:t xml:space="preserve"> умов </w:t>
      </w:r>
      <w:proofErr w:type="spellStart"/>
      <w:r w:rsidRPr="009B772F">
        <w:rPr>
          <w:rFonts w:ascii="Times New Roman" w:eastAsia="Times New Roman" w:hAnsi="Times New Roman" w:cs="Times New Roman"/>
          <w:color w:val="000000"/>
          <w:sz w:val="24"/>
          <w:szCs w:val="24"/>
          <w:lang w:val="ru-RU" w:eastAsia="ru-RU"/>
        </w:rPr>
        <w:t>щодо</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надання</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proofErr w:type="gramStart"/>
      <w:r w:rsidRPr="009B772F">
        <w:rPr>
          <w:rFonts w:ascii="Times New Roman" w:eastAsia="Times New Roman" w:hAnsi="Times New Roman" w:cs="Times New Roman"/>
          <w:color w:val="000000"/>
          <w:sz w:val="24"/>
          <w:szCs w:val="24"/>
          <w:lang w:val="ru-RU" w:eastAsia="ru-RU"/>
        </w:rPr>
        <w:t>п</w:t>
      </w:r>
      <w:proofErr w:type="gramEnd"/>
      <w:r w:rsidRPr="009B772F">
        <w:rPr>
          <w:rFonts w:ascii="Times New Roman" w:eastAsia="Times New Roman" w:hAnsi="Times New Roman" w:cs="Times New Roman"/>
          <w:color w:val="000000"/>
          <w:sz w:val="24"/>
          <w:szCs w:val="24"/>
          <w:lang w:val="ru-RU" w:eastAsia="ru-RU"/>
        </w:rPr>
        <w:t>ільг</w:t>
      </w:r>
      <w:proofErr w:type="spellEnd"/>
      <w:r w:rsidRPr="009B772F">
        <w:rPr>
          <w:rFonts w:ascii="Times New Roman" w:eastAsia="Times New Roman" w:hAnsi="Times New Roman" w:cs="Times New Roman"/>
          <w:color w:val="000000"/>
          <w:sz w:val="24"/>
          <w:szCs w:val="24"/>
          <w:lang w:val="ru-RU" w:eastAsia="ru-RU"/>
        </w:rPr>
        <w:t xml:space="preserve"> з </w:t>
      </w:r>
      <w:r w:rsidRPr="009B772F">
        <w:rPr>
          <w:rFonts w:ascii="Times New Roman" w:eastAsia="Times New Roman" w:hAnsi="Times New Roman" w:cs="Times New Roman"/>
          <w:color w:val="000000"/>
          <w:sz w:val="24"/>
          <w:szCs w:val="24"/>
          <w:lang w:val="ru-RU" w:eastAsia="ru-RU"/>
        </w:rPr>
        <w:br/>
      </w:r>
      <w:proofErr w:type="spellStart"/>
      <w:r w:rsidRPr="009B772F">
        <w:rPr>
          <w:rFonts w:ascii="Times New Roman" w:eastAsia="Times New Roman" w:hAnsi="Times New Roman" w:cs="Times New Roman"/>
          <w:color w:val="000000"/>
          <w:sz w:val="24"/>
          <w:szCs w:val="24"/>
          <w:lang w:val="ru-RU" w:eastAsia="ru-RU"/>
        </w:rPr>
        <w:t>оподаткування</w:t>
      </w:r>
      <w:proofErr w:type="spellEnd"/>
      <w:r w:rsidRPr="009B772F">
        <w:rPr>
          <w:rFonts w:ascii="Times New Roman" w:eastAsia="Times New Roman" w:hAnsi="Times New Roman" w:cs="Times New Roman"/>
          <w:color w:val="000000"/>
          <w:sz w:val="24"/>
          <w:szCs w:val="24"/>
          <w:lang w:val="ru-RU" w:eastAsia="ru-RU"/>
        </w:rPr>
        <w:t xml:space="preserve"> – </w:t>
      </w:r>
      <w:proofErr w:type="spellStart"/>
      <w:r w:rsidRPr="009B772F">
        <w:rPr>
          <w:rFonts w:ascii="Times New Roman" w:eastAsia="Times New Roman" w:hAnsi="Times New Roman" w:cs="Times New Roman"/>
          <w:color w:val="000000"/>
          <w:sz w:val="24"/>
          <w:szCs w:val="24"/>
          <w:lang w:val="ru-RU" w:eastAsia="ru-RU"/>
        </w:rPr>
        <w:t>пропорційно</w:t>
      </w:r>
      <w:proofErr w:type="spellEnd"/>
      <w:r w:rsidRPr="009B772F">
        <w:rPr>
          <w:rFonts w:ascii="Times New Roman" w:eastAsia="Times New Roman" w:hAnsi="Times New Roman" w:cs="Times New Roman"/>
          <w:color w:val="000000"/>
          <w:sz w:val="24"/>
          <w:szCs w:val="24"/>
          <w:lang w:val="ru-RU" w:eastAsia="ru-RU"/>
        </w:rPr>
        <w:t xml:space="preserve"> до </w:t>
      </w:r>
      <w:proofErr w:type="spellStart"/>
      <w:r w:rsidRPr="009B772F">
        <w:rPr>
          <w:rFonts w:ascii="Times New Roman" w:eastAsia="Times New Roman" w:hAnsi="Times New Roman" w:cs="Times New Roman"/>
          <w:color w:val="000000"/>
          <w:sz w:val="24"/>
          <w:szCs w:val="24"/>
          <w:lang w:val="ru-RU" w:eastAsia="ru-RU"/>
        </w:rPr>
        <w:t>зміни</w:t>
      </w:r>
      <w:proofErr w:type="spellEnd"/>
      <w:r w:rsidRPr="009B772F">
        <w:rPr>
          <w:rFonts w:ascii="Times New Roman" w:eastAsia="Times New Roman" w:hAnsi="Times New Roman" w:cs="Times New Roman"/>
          <w:color w:val="000000"/>
          <w:sz w:val="24"/>
          <w:szCs w:val="24"/>
          <w:lang w:val="ru-RU" w:eastAsia="ru-RU"/>
        </w:rPr>
        <w:t xml:space="preserve"> таких ставок та/</w:t>
      </w:r>
      <w:proofErr w:type="spellStart"/>
      <w:r w:rsidRPr="009B772F">
        <w:rPr>
          <w:rFonts w:ascii="Times New Roman" w:eastAsia="Times New Roman" w:hAnsi="Times New Roman" w:cs="Times New Roman"/>
          <w:color w:val="000000"/>
          <w:sz w:val="24"/>
          <w:szCs w:val="24"/>
          <w:lang w:val="ru-RU" w:eastAsia="ru-RU"/>
        </w:rPr>
        <w:t>або</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пільг</w:t>
      </w:r>
      <w:proofErr w:type="spellEnd"/>
      <w:r w:rsidRPr="009B772F">
        <w:rPr>
          <w:rFonts w:ascii="Times New Roman" w:eastAsia="Times New Roman" w:hAnsi="Times New Roman" w:cs="Times New Roman"/>
          <w:color w:val="000000"/>
          <w:sz w:val="24"/>
          <w:szCs w:val="24"/>
          <w:lang w:val="ru-RU" w:eastAsia="ru-RU"/>
        </w:rPr>
        <w:t xml:space="preserve"> з </w:t>
      </w:r>
      <w:proofErr w:type="spellStart"/>
      <w:r w:rsidRPr="009B772F">
        <w:rPr>
          <w:rFonts w:ascii="Times New Roman" w:eastAsia="Times New Roman" w:hAnsi="Times New Roman" w:cs="Times New Roman"/>
          <w:color w:val="000000"/>
          <w:sz w:val="24"/>
          <w:szCs w:val="24"/>
          <w:lang w:val="ru-RU" w:eastAsia="ru-RU"/>
        </w:rPr>
        <w:t>оподаткування</w:t>
      </w:r>
      <w:proofErr w:type="spellEnd"/>
      <w:r w:rsidRPr="009B772F">
        <w:rPr>
          <w:rFonts w:ascii="Times New Roman" w:eastAsia="Times New Roman" w:hAnsi="Times New Roman" w:cs="Times New Roman"/>
          <w:color w:val="000000"/>
          <w:sz w:val="24"/>
          <w:szCs w:val="24"/>
          <w:lang w:val="ru-RU" w:eastAsia="ru-RU"/>
        </w:rPr>
        <w:t xml:space="preserve">, а </w:t>
      </w:r>
      <w:proofErr w:type="spellStart"/>
      <w:r w:rsidRPr="009B772F">
        <w:rPr>
          <w:rFonts w:ascii="Times New Roman" w:eastAsia="Times New Roman" w:hAnsi="Times New Roman" w:cs="Times New Roman"/>
          <w:color w:val="000000"/>
          <w:sz w:val="24"/>
          <w:szCs w:val="24"/>
          <w:lang w:val="ru-RU" w:eastAsia="ru-RU"/>
        </w:rPr>
        <w:t>також</w:t>
      </w:r>
      <w:proofErr w:type="spellEnd"/>
      <w:r w:rsidRPr="009B772F">
        <w:rPr>
          <w:rFonts w:ascii="Times New Roman" w:eastAsia="Times New Roman" w:hAnsi="Times New Roman" w:cs="Times New Roman"/>
          <w:color w:val="000000"/>
          <w:sz w:val="24"/>
          <w:szCs w:val="24"/>
          <w:lang w:val="ru-RU" w:eastAsia="ru-RU"/>
        </w:rPr>
        <w:t xml:space="preserve"> у </w:t>
      </w:r>
      <w:proofErr w:type="spellStart"/>
      <w:r w:rsidRPr="009B772F">
        <w:rPr>
          <w:rFonts w:ascii="Times New Roman" w:eastAsia="Times New Roman" w:hAnsi="Times New Roman" w:cs="Times New Roman"/>
          <w:color w:val="000000"/>
          <w:sz w:val="24"/>
          <w:szCs w:val="24"/>
          <w:lang w:val="ru-RU" w:eastAsia="ru-RU"/>
        </w:rPr>
        <w:t>зв’язку</w:t>
      </w:r>
      <w:proofErr w:type="spellEnd"/>
      <w:r w:rsidRPr="009B772F">
        <w:rPr>
          <w:rFonts w:ascii="Times New Roman" w:eastAsia="Times New Roman" w:hAnsi="Times New Roman" w:cs="Times New Roman"/>
          <w:color w:val="000000"/>
          <w:sz w:val="24"/>
          <w:szCs w:val="24"/>
          <w:lang w:val="ru-RU" w:eastAsia="ru-RU"/>
        </w:rPr>
        <w:t xml:space="preserve"> з </w:t>
      </w:r>
      <w:proofErr w:type="spellStart"/>
      <w:r w:rsidRPr="009B772F">
        <w:rPr>
          <w:rFonts w:ascii="Times New Roman" w:eastAsia="Times New Roman" w:hAnsi="Times New Roman" w:cs="Times New Roman"/>
          <w:color w:val="000000"/>
          <w:sz w:val="24"/>
          <w:szCs w:val="24"/>
          <w:lang w:val="ru-RU" w:eastAsia="ru-RU"/>
        </w:rPr>
        <w:t>зміною</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системи</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оподаткування</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пропорційно</w:t>
      </w:r>
      <w:proofErr w:type="spellEnd"/>
      <w:r w:rsidRPr="009B772F">
        <w:rPr>
          <w:rFonts w:ascii="Times New Roman" w:eastAsia="Times New Roman" w:hAnsi="Times New Roman" w:cs="Times New Roman"/>
          <w:color w:val="000000"/>
          <w:sz w:val="24"/>
          <w:szCs w:val="24"/>
          <w:lang w:val="ru-RU" w:eastAsia="ru-RU"/>
        </w:rPr>
        <w:t xml:space="preserve"> до </w:t>
      </w:r>
      <w:proofErr w:type="spellStart"/>
      <w:r w:rsidRPr="009B772F">
        <w:rPr>
          <w:rFonts w:ascii="Times New Roman" w:eastAsia="Times New Roman" w:hAnsi="Times New Roman" w:cs="Times New Roman"/>
          <w:color w:val="000000"/>
          <w:sz w:val="24"/>
          <w:szCs w:val="24"/>
          <w:lang w:val="ru-RU" w:eastAsia="ru-RU"/>
        </w:rPr>
        <w:t>зміни</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податкового</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навантаження</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внаслідок</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зміни</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системи</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оподаткування</w:t>
      </w:r>
      <w:proofErr w:type="spellEnd"/>
      <w:r w:rsidRPr="009B772F">
        <w:rPr>
          <w:rFonts w:ascii="Times New Roman" w:eastAsia="Times New Roman" w:hAnsi="Times New Roman" w:cs="Times New Roman"/>
          <w:color w:val="000000"/>
          <w:sz w:val="24"/>
          <w:szCs w:val="24"/>
          <w:lang w:val="ru-RU" w:eastAsia="ru-RU"/>
        </w:rPr>
        <w:t>;</w:t>
      </w:r>
    </w:p>
    <w:p w:rsidR="009B772F" w:rsidRPr="009B772F" w:rsidRDefault="009B772F" w:rsidP="009B772F">
      <w:pPr>
        <w:tabs>
          <w:tab w:val="left" w:pos="0"/>
          <w:tab w:val="left" w:pos="284"/>
        </w:tabs>
        <w:spacing w:after="0" w:line="240" w:lineRule="auto"/>
        <w:ind w:firstLine="851"/>
        <w:jc w:val="both"/>
        <w:rPr>
          <w:rFonts w:ascii="Times New Roman" w:eastAsia="Times New Roman" w:hAnsi="Times New Roman" w:cs="Times New Roman"/>
          <w:color w:val="000000"/>
          <w:sz w:val="24"/>
          <w:szCs w:val="24"/>
          <w:lang w:val="ru-RU" w:eastAsia="ru-RU"/>
        </w:rPr>
      </w:pPr>
      <w:proofErr w:type="gramStart"/>
      <w:r w:rsidRPr="009B772F">
        <w:rPr>
          <w:rFonts w:ascii="Times New Roman" w:eastAsia="Times New Roman" w:hAnsi="Times New Roman" w:cs="Times New Roman"/>
          <w:color w:val="000000"/>
          <w:sz w:val="24"/>
          <w:szCs w:val="24"/>
          <w:lang w:val="ru-RU" w:eastAsia="ru-RU"/>
        </w:rPr>
        <w:t>7) </w:t>
      </w:r>
      <w:proofErr w:type="spellStart"/>
      <w:r w:rsidRPr="009B772F">
        <w:rPr>
          <w:rFonts w:ascii="Times New Roman" w:eastAsia="Times New Roman" w:hAnsi="Times New Roman" w:cs="Times New Roman"/>
          <w:color w:val="000000"/>
          <w:sz w:val="24"/>
          <w:szCs w:val="24"/>
          <w:lang w:val="ru-RU" w:eastAsia="ru-RU"/>
        </w:rPr>
        <w:t>зміни</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встановленого</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згідно</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із</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законодавством</w:t>
      </w:r>
      <w:proofErr w:type="spellEnd"/>
      <w:r w:rsidRPr="009B772F">
        <w:rPr>
          <w:rFonts w:ascii="Times New Roman" w:eastAsia="Times New Roman" w:hAnsi="Times New Roman" w:cs="Times New Roman"/>
          <w:color w:val="000000"/>
          <w:sz w:val="24"/>
          <w:szCs w:val="24"/>
          <w:lang w:val="ru-RU" w:eastAsia="ru-RU"/>
        </w:rPr>
        <w:t xml:space="preserve"> органами </w:t>
      </w:r>
      <w:proofErr w:type="spellStart"/>
      <w:r w:rsidRPr="009B772F">
        <w:rPr>
          <w:rFonts w:ascii="Times New Roman" w:eastAsia="Times New Roman" w:hAnsi="Times New Roman" w:cs="Times New Roman"/>
          <w:color w:val="000000"/>
          <w:sz w:val="24"/>
          <w:szCs w:val="24"/>
          <w:lang w:val="ru-RU" w:eastAsia="ru-RU"/>
        </w:rPr>
        <w:t>державної</w:t>
      </w:r>
      <w:proofErr w:type="spellEnd"/>
      <w:r w:rsidRPr="009B772F">
        <w:rPr>
          <w:rFonts w:ascii="Times New Roman" w:eastAsia="Times New Roman" w:hAnsi="Times New Roman" w:cs="Times New Roman"/>
          <w:color w:val="000000"/>
          <w:sz w:val="24"/>
          <w:szCs w:val="24"/>
          <w:lang w:val="ru-RU" w:eastAsia="ru-RU"/>
        </w:rPr>
        <w:t xml:space="preserve"> статистики </w:t>
      </w:r>
      <w:proofErr w:type="spellStart"/>
      <w:r w:rsidRPr="009B772F">
        <w:rPr>
          <w:rFonts w:ascii="Times New Roman" w:eastAsia="Times New Roman" w:hAnsi="Times New Roman" w:cs="Times New Roman"/>
          <w:color w:val="000000"/>
          <w:sz w:val="24"/>
          <w:szCs w:val="24"/>
          <w:lang w:val="ru-RU" w:eastAsia="ru-RU"/>
        </w:rPr>
        <w:t>індексу</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споживчих</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цін</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зміни</w:t>
      </w:r>
      <w:proofErr w:type="spellEnd"/>
      <w:r w:rsidRPr="009B772F">
        <w:rPr>
          <w:rFonts w:ascii="Times New Roman" w:eastAsia="Times New Roman" w:hAnsi="Times New Roman" w:cs="Times New Roman"/>
          <w:color w:val="000000"/>
          <w:sz w:val="24"/>
          <w:szCs w:val="24"/>
          <w:lang w:val="ru-RU" w:eastAsia="ru-RU"/>
        </w:rPr>
        <w:t xml:space="preserve"> курсу </w:t>
      </w:r>
      <w:proofErr w:type="spellStart"/>
      <w:r w:rsidRPr="009B772F">
        <w:rPr>
          <w:rFonts w:ascii="Times New Roman" w:eastAsia="Times New Roman" w:hAnsi="Times New Roman" w:cs="Times New Roman"/>
          <w:color w:val="000000"/>
          <w:sz w:val="24"/>
          <w:szCs w:val="24"/>
          <w:lang w:val="ru-RU" w:eastAsia="ru-RU"/>
        </w:rPr>
        <w:t>іноземної</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валюти</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зміни</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біржових</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котирувань</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або</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показників</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Platts</w:t>
      </w:r>
      <w:proofErr w:type="spellEnd"/>
      <w:r w:rsidRPr="009B772F">
        <w:rPr>
          <w:rFonts w:ascii="Times New Roman" w:eastAsia="Times New Roman" w:hAnsi="Times New Roman" w:cs="Times New Roman"/>
          <w:color w:val="000000"/>
          <w:sz w:val="24"/>
          <w:szCs w:val="24"/>
          <w:lang w:val="ru-RU" w:eastAsia="ru-RU"/>
        </w:rPr>
        <w:t xml:space="preserve">, ARGUS, </w:t>
      </w:r>
      <w:proofErr w:type="spellStart"/>
      <w:r w:rsidRPr="009B772F">
        <w:rPr>
          <w:rFonts w:ascii="Times New Roman" w:eastAsia="Times New Roman" w:hAnsi="Times New Roman" w:cs="Times New Roman"/>
          <w:color w:val="000000"/>
          <w:sz w:val="24"/>
          <w:szCs w:val="24"/>
          <w:lang w:val="ru-RU" w:eastAsia="ru-RU"/>
        </w:rPr>
        <w:t>регульованих</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цін</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тарифів</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нормативів</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середньозважених</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цін</w:t>
      </w:r>
      <w:proofErr w:type="spellEnd"/>
      <w:r w:rsidRPr="009B772F">
        <w:rPr>
          <w:rFonts w:ascii="Times New Roman" w:eastAsia="Times New Roman" w:hAnsi="Times New Roman" w:cs="Times New Roman"/>
          <w:color w:val="000000"/>
          <w:sz w:val="24"/>
          <w:szCs w:val="24"/>
          <w:lang w:val="ru-RU" w:eastAsia="ru-RU"/>
        </w:rPr>
        <w:t xml:space="preserve"> на </w:t>
      </w:r>
      <w:proofErr w:type="spellStart"/>
      <w:r w:rsidRPr="009B772F">
        <w:rPr>
          <w:rFonts w:ascii="Times New Roman" w:eastAsia="Times New Roman" w:hAnsi="Times New Roman" w:cs="Times New Roman"/>
          <w:color w:val="000000"/>
          <w:sz w:val="24"/>
          <w:szCs w:val="24"/>
          <w:lang w:val="ru-RU" w:eastAsia="ru-RU"/>
        </w:rPr>
        <w:t>електроенергію</w:t>
      </w:r>
      <w:proofErr w:type="spellEnd"/>
      <w:r w:rsidRPr="009B772F">
        <w:rPr>
          <w:rFonts w:ascii="Times New Roman" w:eastAsia="Times New Roman" w:hAnsi="Times New Roman" w:cs="Times New Roman"/>
          <w:color w:val="000000"/>
          <w:sz w:val="24"/>
          <w:szCs w:val="24"/>
          <w:lang w:val="ru-RU" w:eastAsia="ru-RU"/>
        </w:rPr>
        <w:t xml:space="preserve"> на ринку “на </w:t>
      </w:r>
      <w:proofErr w:type="spellStart"/>
      <w:r w:rsidRPr="009B772F">
        <w:rPr>
          <w:rFonts w:ascii="Times New Roman" w:eastAsia="Times New Roman" w:hAnsi="Times New Roman" w:cs="Times New Roman"/>
          <w:color w:val="000000"/>
          <w:sz w:val="24"/>
          <w:szCs w:val="24"/>
          <w:lang w:val="ru-RU" w:eastAsia="ru-RU"/>
        </w:rPr>
        <w:t>добу</w:t>
      </w:r>
      <w:proofErr w:type="spellEnd"/>
      <w:r w:rsidRPr="009B772F">
        <w:rPr>
          <w:rFonts w:ascii="Times New Roman" w:eastAsia="Times New Roman" w:hAnsi="Times New Roman" w:cs="Times New Roman"/>
          <w:color w:val="000000"/>
          <w:sz w:val="24"/>
          <w:szCs w:val="24"/>
          <w:lang w:val="ru-RU" w:eastAsia="ru-RU"/>
        </w:rPr>
        <w:t xml:space="preserve"> наперед”, </w:t>
      </w:r>
      <w:proofErr w:type="spellStart"/>
      <w:r w:rsidRPr="009B772F">
        <w:rPr>
          <w:rFonts w:ascii="Times New Roman" w:eastAsia="Times New Roman" w:hAnsi="Times New Roman" w:cs="Times New Roman"/>
          <w:color w:val="000000"/>
          <w:sz w:val="24"/>
          <w:szCs w:val="24"/>
          <w:lang w:val="ru-RU" w:eastAsia="ru-RU"/>
        </w:rPr>
        <w:t>що</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застосовуються</w:t>
      </w:r>
      <w:proofErr w:type="spellEnd"/>
      <w:r w:rsidRPr="009B772F">
        <w:rPr>
          <w:rFonts w:ascii="Times New Roman" w:eastAsia="Times New Roman" w:hAnsi="Times New Roman" w:cs="Times New Roman"/>
          <w:color w:val="000000"/>
          <w:sz w:val="24"/>
          <w:szCs w:val="24"/>
          <w:lang w:val="ru-RU" w:eastAsia="ru-RU"/>
        </w:rPr>
        <w:t xml:space="preserve"> в </w:t>
      </w:r>
      <w:proofErr w:type="spellStart"/>
      <w:r w:rsidRPr="009B772F">
        <w:rPr>
          <w:rFonts w:ascii="Times New Roman" w:eastAsia="Times New Roman" w:hAnsi="Times New Roman" w:cs="Times New Roman"/>
          <w:color w:val="000000"/>
          <w:sz w:val="24"/>
          <w:szCs w:val="24"/>
          <w:lang w:val="ru-RU" w:eastAsia="ru-RU"/>
        </w:rPr>
        <w:t>договорі</w:t>
      </w:r>
      <w:proofErr w:type="spellEnd"/>
      <w:r w:rsidRPr="009B772F">
        <w:rPr>
          <w:rFonts w:ascii="Times New Roman" w:eastAsia="Times New Roman" w:hAnsi="Times New Roman" w:cs="Times New Roman"/>
          <w:color w:val="000000"/>
          <w:sz w:val="24"/>
          <w:szCs w:val="24"/>
          <w:lang w:val="ru-RU" w:eastAsia="ru-RU"/>
        </w:rPr>
        <w:t xml:space="preserve"> про </w:t>
      </w:r>
      <w:proofErr w:type="spellStart"/>
      <w:r w:rsidRPr="009B772F">
        <w:rPr>
          <w:rFonts w:ascii="Times New Roman" w:eastAsia="Times New Roman" w:hAnsi="Times New Roman" w:cs="Times New Roman"/>
          <w:color w:val="000000"/>
          <w:sz w:val="24"/>
          <w:szCs w:val="24"/>
          <w:lang w:val="ru-RU" w:eastAsia="ru-RU"/>
        </w:rPr>
        <w:t>закупівлю</w:t>
      </w:r>
      <w:proofErr w:type="spellEnd"/>
      <w:r w:rsidRPr="009B772F">
        <w:rPr>
          <w:rFonts w:ascii="Times New Roman" w:eastAsia="Times New Roman" w:hAnsi="Times New Roman" w:cs="Times New Roman"/>
          <w:color w:val="000000"/>
          <w:sz w:val="24"/>
          <w:szCs w:val="24"/>
          <w:lang w:val="ru-RU" w:eastAsia="ru-RU"/>
        </w:rPr>
        <w:t xml:space="preserve">, у </w:t>
      </w:r>
      <w:proofErr w:type="spellStart"/>
      <w:r w:rsidRPr="009B772F">
        <w:rPr>
          <w:rFonts w:ascii="Times New Roman" w:eastAsia="Times New Roman" w:hAnsi="Times New Roman" w:cs="Times New Roman"/>
          <w:color w:val="000000"/>
          <w:sz w:val="24"/>
          <w:szCs w:val="24"/>
          <w:lang w:val="ru-RU" w:eastAsia="ru-RU"/>
        </w:rPr>
        <w:t>разі</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встановлення</w:t>
      </w:r>
      <w:proofErr w:type="spellEnd"/>
      <w:r w:rsidRPr="009B772F">
        <w:rPr>
          <w:rFonts w:ascii="Times New Roman" w:eastAsia="Times New Roman" w:hAnsi="Times New Roman" w:cs="Times New Roman"/>
          <w:color w:val="000000"/>
          <w:sz w:val="24"/>
          <w:szCs w:val="24"/>
          <w:lang w:val="ru-RU" w:eastAsia="ru-RU"/>
        </w:rPr>
        <w:t xml:space="preserve"> в </w:t>
      </w:r>
      <w:proofErr w:type="spellStart"/>
      <w:r w:rsidRPr="009B772F">
        <w:rPr>
          <w:rFonts w:ascii="Times New Roman" w:eastAsia="Times New Roman" w:hAnsi="Times New Roman" w:cs="Times New Roman"/>
          <w:color w:val="000000"/>
          <w:sz w:val="24"/>
          <w:szCs w:val="24"/>
          <w:lang w:val="ru-RU" w:eastAsia="ru-RU"/>
        </w:rPr>
        <w:t>договор</w:t>
      </w:r>
      <w:proofErr w:type="gramEnd"/>
      <w:r w:rsidRPr="009B772F">
        <w:rPr>
          <w:rFonts w:ascii="Times New Roman" w:eastAsia="Times New Roman" w:hAnsi="Times New Roman" w:cs="Times New Roman"/>
          <w:color w:val="000000"/>
          <w:sz w:val="24"/>
          <w:szCs w:val="24"/>
          <w:lang w:val="ru-RU" w:eastAsia="ru-RU"/>
        </w:rPr>
        <w:t>і</w:t>
      </w:r>
      <w:proofErr w:type="spellEnd"/>
      <w:r w:rsidRPr="009B772F">
        <w:rPr>
          <w:rFonts w:ascii="Times New Roman" w:eastAsia="Times New Roman" w:hAnsi="Times New Roman" w:cs="Times New Roman"/>
          <w:color w:val="000000"/>
          <w:sz w:val="24"/>
          <w:szCs w:val="24"/>
          <w:lang w:val="ru-RU" w:eastAsia="ru-RU"/>
        </w:rPr>
        <w:t xml:space="preserve"> </w:t>
      </w:r>
      <w:proofErr w:type="gramStart"/>
      <w:r w:rsidRPr="009B772F">
        <w:rPr>
          <w:rFonts w:ascii="Times New Roman" w:eastAsia="Times New Roman" w:hAnsi="Times New Roman" w:cs="Times New Roman"/>
          <w:color w:val="000000"/>
          <w:sz w:val="24"/>
          <w:szCs w:val="24"/>
          <w:lang w:val="ru-RU" w:eastAsia="ru-RU"/>
        </w:rPr>
        <w:t>про</w:t>
      </w:r>
      <w:proofErr w:type="gram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закупівлю</w:t>
      </w:r>
      <w:proofErr w:type="spellEnd"/>
      <w:r w:rsidRPr="009B772F">
        <w:rPr>
          <w:rFonts w:ascii="Times New Roman" w:eastAsia="Times New Roman" w:hAnsi="Times New Roman" w:cs="Times New Roman"/>
          <w:color w:val="000000"/>
          <w:sz w:val="24"/>
          <w:szCs w:val="24"/>
          <w:lang w:val="ru-RU" w:eastAsia="ru-RU"/>
        </w:rPr>
        <w:t xml:space="preserve"> порядку </w:t>
      </w:r>
      <w:proofErr w:type="spellStart"/>
      <w:r w:rsidRPr="009B772F">
        <w:rPr>
          <w:rFonts w:ascii="Times New Roman" w:eastAsia="Times New Roman" w:hAnsi="Times New Roman" w:cs="Times New Roman"/>
          <w:color w:val="000000"/>
          <w:sz w:val="24"/>
          <w:szCs w:val="24"/>
          <w:lang w:val="ru-RU" w:eastAsia="ru-RU"/>
        </w:rPr>
        <w:t>зміни</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ціни</w:t>
      </w:r>
      <w:proofErr w:type="spellEnd"/>
      <w:r w:rsidRPr="009B772F">
        <w:rPr>
          <w:rFonts w:ascii="Times New Roman" w:eastAsia="Times New Roman" w:hAnsi="Times New Roman" w:cs="Times New Roman"/>
          <w:color w:val="000000"/>
          <w:sz w:val="24"/>
          <w:szCs w:val="24"/>
          <w:lang w:val="ru-RU" w:eastAsia="ru-RU"/>
        </w:rPr>
        <w:t>;</w:t>
      </w:r>
    </w:p>
    <w:p w:rsidR="009B772F" w:rsidRPr="009B772F" w:rsidRDefault="009B772F" w:rsidP="009B772F">
      <w:pPr>
        <w:tabs>
          <w:tab w:val="left" w:pos="0"/>
          <w:tab w:val="left" w:pos="284"/>
        </w:tabs>
        <w:spacing w:after="0" w:line="240" w:lineRule="auto"/>
        <w:ind w:firstLine="851"/>
        <w:jc w:val="both"/>
        <w:rPr>
          <w:rFonts w:ascii="Times New Roman" w:eastAsia="Times New Roman" w:hAnsi="Times New Roman" w:cs="Times New Roman"/>
          <w:color w:val="000000"/>
          <w:sz w:val="24"/>
          <w:szCs w:val="24"/>
          <w:lang w:val="ru-RU" w:eastAsia="ru-RU"/>
        </w:rPr>
      </w:pPr>
      <w:r w:rsidRPr="009B772F">
        <w:rPr>
          <w:rFonts w:ascii="Times New Roman" w:eastAsia="Times New Roman" w:hAnsi="Times New Roman" w:cs="Times New Roman"/>
          <w:color w:val="000000"/>
          <w:sz w:val="24"/>
          <w:szCs w:val="24"/>
          <w:lang w:val="ru-RU" w:eastAsia="ru-RU"/>
        </w:rPr>
        <w:t>8) </w:t>
      </w:r>
      <w:proofErr w:type="spellStart"/>
      <w:r w:rsidRPr="009B772F">
        <w:rPr>
          <w:rFonts w:ascii="Times New Roman" w:eastAsia="Times New Roman" w:hAnsi="Times New Roman" w:cs="Times New Roman"/>
          <w:color w:val="000000"/>
          <w:sz w:val="24"/>
          <w:szCs w:val="24"/>
          <w:lang w:val="ru-RU" w:eastAsia="ru-RU"/>
        </w:rPr>
        <w:t>зміни</w:t>
      </w:r>
      <w:proofErr w:type="spellEnd"/>
      <w:r w:rsidRPr="009B772F">
        <w:rPr>
          <w:rFonts w:ascii="Times New Roman" w:eastAsia="Times New Roman" w:hAnsi="Times New Roman" w:cs="Times New Roman"/>
          <w:color w:val="000000"/>
          <w:sz w:val="24"/>
          <w:szCs w:val="24"/>
          <w:lang w:val="ru-RU" w:eastAsia="ru-RU"/>
        </w:rPr>
        <w:t xml:space="preserve"> умов у </w:t>
      </w:r>
      <w:proofErr w:type="spellStart"/>
      <w:r w:rsidRPr="009B772F">
        <w:rPr>
          <w:rFonts w:ascii="Times New Roman" w:eastAsia="Times New Roman" w:hAnsi="Times New Roman" w:cs="Times New Roman"/>
          <w:color w:val="000000"/>
          <w:sz w:val="24"/>
          <w:szCs w:val="24"/>
          <w:lang w:val="ru-RU" w:eastAsia="ru-RU"/>
        </w:rPr>
        <w:t>зв’язку</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із</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застосуванням</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положень</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частини</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шостої</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статті</w:t>
      </w:r>
      <w:proofErr w:type="spellEnd"/>
      <w:r w:rsidRPr="009B772F">
        <w:rPr>
          <w:rFonts w:ascii="Times New Roman" w:eastAsia="Times New Roman" w:hAnsi="Times New Roman" w:cs="Times New Roman"/>
          <w:color w:val="000000"/>
          <w:sz w:val="24"/>
          <w:szCs w:val="24"/>
          <w:lang w:val="ru-RU" w:eastAsia="ru-RU"/>
        </w:rPr>
        <w:t xml:space="preserve"> 41 Закону.</w:t>
      </w:r>
    </w:p>
    <w:p w:rsidR="009B772F" w:rsidRPr="009B772F" w:rsidRDefault="009B772F" w:rsidP="009B772F">
      <w:pPr>
        <w:tabs>
          <w:tab w:val="left" w:pos="0"/>
          <w:tab w:val="left" w:pos="284"/>
        </w:tabs>
        <w:spacing w:after="0" w:line="240" w:lineRule="auto"/>
        <w:ind w:firstLine="851"/>
        <w:jc w:val="both"/>
        <w:rPr>
          <w:rFonts w:ascii="Times New Roman" w:eastAsia="Times New Roman" w:hAnsi="Times New Roman" w:cs="Times New Roman"/>
          <w:color w:val="000000"/>
          <w:sz w:val="24"/>
          <w:szCs w:val="24"/>
          <w:lang w:val="ru-RU" w:eastAsia="ru-RU"/>
        </w:rPr>
      </w:pPr>
      <w:r w:rsidRPr="009B772F">
        <w:rPr>
          <w:rFonts w:ascii="Times New Roman" w:eastAsia="Times New Roman" w:hAnsi="Times New Roman" w:cs="Times New Roman"/>
          <w:color w:val="000000"/>
          <w:sz w:val="24"/>
          <w:szCs w:val="24"/>
          <w:lang w:val="ru-RU" w:eastAsia="ru-RU"/>
        </w:rPr>
        <w:t xml:space="preserve">У </w:t>
      </w:r>
      <w:proofErr w:type="spellStart"/>
      <w:r w:rsidRPr="009B772F">
        <w:rPr>
          <w:rFonts w:ascii="Times New Roman" w:eastAsia="Times New Roman" w:hAnsi="Times New Roman" w:cs="Times New Roman"/>
          <w:color w:val="000000"/>
          <w:sz w:val="24"/>
          <w:szCs w:val="24"/>
          <w:lang w:val="ru-RU" w:eastAsia="ru-RU"/>
        </w:rPr>
        <w:t>разі</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внесення</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змін</w:t>
      </w:r>
      <w:proofErr w:type="spellEnd"/>
      <w:r w:rsidRPr="009B772F">
        <w:rPr>
          <w:rFonts w:ascii="Times New Roman" w:eastAsia="Times New Roman" w:hAnsi="Times New Roman" w:cs="Times New Roman"/>
          <w:color w:val="000000"/>
          <w:sz w:val="24"/>
          <w:szCs w:val="24"/>
          <w:lang w:val="ru-RU" w:eastAsia="ru-RU"/>
        </w:rPr>
        <w:t xml:space="preserve"> до </w:t>
      </w:r>
      <w:proofErr w:type="spellStart"/>
      <w:r w:rsidRPr="009B772F">
        <w:rPr>
          <w:rFonts w:ascii="Times New Roman" w:eastAsia="Times New Roman" w:hAnsi="Times New Roman" w:cs="Times New Roman"/>
          <w:color w:val="000000"/>
          <w:sz w:val="24"/>
          <w:szCs w:val="24"/>
          <w:lang w:val="ru-RU" w:eastAsia="ru-RU"/>
        </w:rPr>
        <w:t>істотних</w:t>
      </w:r>
      <w:proofErr w:type="spellEnd"/>
      <w:r w:rsidRPr="009B772F">
        <w:rPr>
          <w:rFonts w:ascii="Times New Roman" w:eastAsia="Times New Roman" w:hAnsi="Times New Roman" w:cs="Times New Roman"/>
          <w:color w:val="000000"/>
          <w:sz w:val="24"/>
          <w:szCs w:val="24"/>
          <w:lang w:val="ru-RU" w:eastAsia="ru-RU"/>
        </w:rPr>
        <w:t xml:space="preserve"> умов договору про </w:t>
      </w:r>
      <w:proofErr w:type="spellStart"/>
      <w:r w:rsidRPr="009B772F">
        <w:rPr>
          <w:rFonts w:ascii="Times New Roman" w:eastAsia="Times New Roman" w:hAnsi="Times New Roman" w:cs="Times New Roman"/>
          <w:color w:val="000000"/>
          <w:sz w:val="24"/>
          <w:szCs w:val="24"/>
          <w:lang w:val="ru-RU" w:eastAsia="ru-RU"/>
        </w:rPr>
        <w:t>закупівлю</w:t>
      </w:r>
      <w:proofErr w:type="spellEnd"/>
      <w:r w:rsidRPr="009B772F">
        <w:rPr>
          <w:rFonts w:ascii="Times New Roman" w:eastAsia="Times New Roman" w:hAnsi="Times New Roman" w:cs="Times New Roman"/>
          <w:color w:val="000000"/>
          <w:sz w:val="24"/>
          <w:szCs w:val="24"/>
          <w:lang w:val="ru-RU" w:eastAsia="ru-RU"/>
        </w:rPr>
        <w:t xml:space="preserve"> у </w:t>
      </w:r>
      <w:proofErr w:type="spellStart"/>
      <w:r w:rsidRPr="009B772F">
        <w:rPr>
          <w:rFonts w:ascii="Times New Roman" w:eastAsia="Times New Roman" w:hAnsi="Times New Roman" w:cs="Times New Roman"/>
          <w:color w:val="000000"/>
          <w:sz w:val="24"/>
          <w:szCs w:val="24"/>
          <w:lang w:val="ru-RU" w:eastAsia="ru-RU"/>
        </w:rPr>
        <w:t>випадках</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передбачених</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цим</w:t>
      </w:r>
      <w:proofErr w:type="spellEnd"/>
      <w:r w:rsidRPr="009B772F">
        <w:rPr>
          <w:rFonts w:ascii="Times New Roman" w:eastAsia="Times New Roman" w:hAnsi="Times New Roman" w:cs="Times New Roman"/>
          <w:color w:val="000000"/>
          <w:sz w:val="24"/>
          <w:szCs w:val="24"/>
          <w:lang w:val="ru-RU" w:eastAsia="ru-RU"/>
        </w:rPr>
        <w:t xml:space="preserve"> пунктом, </w:t>
      </w:r>
      <w:proofErr w:type="spellStart"/>
      <w:r w:rsidRPr="009B772F">
        <w:rPr>
          <w:rFonts w:ascii="Times New Roman" w:eastAsia="Times New Roman" w:hAnsi="Times New Roman" w:cs="Times New Roman"/>
          <w:color w:val="000000"/>
          <w:sz w:val="24"/>
          <w:szCs w:val="24"/>
          <w:lang w:val="ru-RU" w:eastAsia="ru-RU"/>
        </w:rPr>
        <w:t>замовник</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обов’язково</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оприлюднює</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повідомлення</w:t>
      </w:r>
      <w:proofErr w:type="spellEnd"/>
      <w:r w:rsidRPr="009B772F">
        <w:rPr>
          <w:rFonts w:ascii="Times New Roman" w:eastAsia="Times New Roman" w:hAnsi="Times New Roman" w:cs="Times New Roman"/>
          <w:color w:val="000000"/>
          <w:sz w:val="24"/>
          <w:szCs w:val="24"/>
          <w:lang w:val="ru-RU" w:eastAsia="ru-RU"/>
        </w:rPr>
        <w:t xml:space="preserve"> про </w:t>
      </w:r>
      <w:proofErr w:type="spellStart"/>
      <w:r w:rsidRPr="009B772F">
        <w:rPr>
          <w:rFonts w:ascii="Times New Roman" w:eastAsia="Times New Roman" w:hAnsi="Times New Roman" w:cs="Times New Roman"/>
          <w:color w:val="000000"/>
          <w:sz w:val="24"/>
          <w:szCs w:val="24"/>
          <w:lang w:val="ru-RU" w:eastAsia="ru-RU"/>
        </w:rPr>
        <w:t>внесення</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змін</w:t>
      </w:r>
      <w:proofErr w:type="spellEnd"/>
      <w:r w:rsidRPr="009B772F">
        <w:rPr>
          <w:rFonts w:ascii="Times New Roman" w:eastAsia="Times New Roman" w:hAnsi="Times New Roman" w:cs="Times New Roman"/>
          <w:color w:val="000000"/>
          <w:sz w:val="24"/>
          <w:szCs w:val="24"/>
          <w:lang w:val="ru-RU" w:eastAsia="ru-RU"/>
        </w:rPr>
        <w:t xml:space="preserve"> </w:t>
      </w:r>
      <w:proofErr w:type="gramStart"/>
      <w:r w:rsidRPr="009B772F">
        <w:rPr>
          <w:rFonts w:ascii="Times New Roman" w:eastAsia="Times New Roman" w:hAnsi="Times New Roman" w:cs="Times New Roman"/>
          <w:color w:val="000000"/>
          <w:sz w:val="24"/>
          <w:szCs w:val="24"/>
          <w:lang w:val="ru-RU" w:eastAsia="ru-RU"/>
        </w:rPr>
        <w:t>до</w:t>
      </w:r>
      <w:proofErr w:type="gramEnd"/>
      <w:r w:rsidRPr="009B772F">
        <w:rPr>
          <w:rFonts w:ascii="Times New Roman" w:eastAsia="Times New Roman" w:hAnsi="Times New Roman" w:cs="Times New Roman"/>
          <w:color w:val="000000"/>
          <w:sz w:val="24"/>
          <w:szCs w:val="24"/>
          <w:lang w:val="ru-RU" w:eastAsia="ru-RU"/>
        </w:rPr>
        <w:t xml:space="preserve"> договору про </w:t>
      </w:r>
      <w:proofErr w:type="spellStart"/>
      <w:r w:rsidRPr="009B772F">
        <w:rPr>
          <w:rFonts w:ascii="Times New Roman" w:eastAsia="Times New Roman" w:hAnsi="Times New Roman" w:cs="Times New Roman"/>
          <w:color w:val="000000"/>
          <w:sz w:val="24"/>
          <w:szCs w:val="24"/>
          <w:lang w:val="ru-RU" w:eastAsia="ru-RU"/>
        </w:rPr>
        <w:t>закупівлю</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відповідно</w:t>
      </w:r>
      <w:proofErr w:type="spellEnd"/>
      <w:r w:rsidRPr="009B772F">
        <w:rPr>
          <w:rFonts w:ascii="Times New Roman" w:eastAsia="Times New Roman" w:hAnsi="Times New Roman" w:cs="Times New Roman"/>
          <w:color w:val="000000"/>
          <w:sz w:val="24"/>
          <w:szCs w:val="24"/>
          <w:lang w:val="ru-RU" w:eastAsia="ru-RU"/>
        </w:rPr>
        <w:t xml:space="preserve"> до </w:t>
      </w:r>
      <w:proofErr w:type="spellStart"/>
      <w:r w:rsidRPr="009B772F">
        <w:rPr>
          <w:rFonts w:ascii="Times New Roman" w:eastAsia="Times New Roman" w:hAnsi="Times New Roman" w:cs="Times New Roman"/>
          <w:color w:val="000000"/>
          <w:sz w:val="24"/>
          <w:szCs w:val="24"/>
          <w:lang w:val="ru-RU" w:eastAsia="ru-RU"/>
        </w:rPr>
        <w:t>вимог</w:t>
      </w:r>
      <w:proofErr w:type="spellEnd"/>
      <w:r w:rsidRPr="009B772F">
        <w:rPr>
          <w:rFonts w:ascii="Times New Roman" w:eastAsia="Times New Roman" w:hAnsi="Times New Roman" w:cs="Times New Roman"/>
          <w:color w:val="000000"/>
          <w:sz w:val="24"/>
          <w:szCs w:val="24"/>
          <w:lang w:val="ru-RU" w:eastAsia="ru-RU"/>
        </w:rPr>
        <w:t xml:space="preserve"> Закону з </w:t>
      </w:r>
      <w:proofErr w:type="spellStart"/>
      <w:r w:rsidRPr="009B772F">
        <w:rPr>
          <w:rFonts w:ascii="Times New Roman" w:eastAsia="Times New Roman" w:hAnsi="Times New Roman" w:cs="Times New Roman"/>
          <w:color w:val="000000"/>
          <w:sz w:val="24"/>
          <w:szCs w:val="24"/>
          <w:lang w:val="ru-RU" w:eastAsia="ru-RU"/>
        </w:rPr>
        <w:t>урахуванням</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цих</w:t>
      </w:r>
      <w:proofErr w:type="spellEnd"/>
      <w:r w:rsidRPr="009B772F">
        <w:rPr>
          <w:rFonts w:ascii="Times New Roman" w:eastAsia="Times New Roman" w:hAnsi="Times New Roman" w:cs="Times New Roman"/>
          <w:color w:val="000000"/>
          <w:sz w:val="24"/>
          <w:szCs w:val="24"/>
          <w:lang w:val="ru-RU" w:eastAsia="ru-RU"/>
        </w:rPr>
        <w:t xml:space="preserve"> </w:t>
      </w:r>
      <w:proofErr w:type="spellStart"/>
      <w:r w:rsidRPr="009B772F">
        <w:rPr>
          <w:rFonts w:ascii="Times New Roman" w:eastAsia="Times New Roman" w:hAnsi="Times New Roman" w:cs="Times New Roman"/>
          <w:color w:val="000000"/>
          <w:sz w:val="24"/>
          <w:szCs w:val="24"/>
          <w:lang w:val="ru-RU" w:eastAsia="ru-RU"/>
        </w:rPr>
        <w:t>особливостей</w:t>
      </w:r>
      <w:proofErr w:type="spellEnd"/>
      <w:r w:rsidRPr="009B772F">
        <w:rPr>
          <w:rFonts w:ascii="Times New Roman" w:eastAsia="Times New Roman" w:hAnsi="Times New Roman" w:cs="Times New Roman"/>
          <w:color w:val="000000"/>
          <w:sz w:val="24"/>
          <w:szCs w:val="24"/>
          <w:lang w:val="ru-RU" w:eastAsia="ru-RU"/>
        </w:rPr>
        <w:t>.</w:t>
      </w:r>
    </w:p>
    <w:p w:rsidR="009B772F" w:rsidRPr="009B772F" w:rsidRDefault="009B772F" w:rsidP="009B772F">
      <w:pPr>
        <w:tabs>
          <w:tab w:val="left" w:pos="0"/>
          <w:tab w:val="left" w:pos="284"/>
        </w:tabs>
        <w:spacing w:after="0" w:line="240" w:lineRule="auto"/>
        <w:rPr>
          <w:rFonts w:ascii="Times New Roman" w:eastAsia="Times New Roman" w:hAnsi="Times New Roman" w:cs="Times New Roman"/>
          <w:b/>
          <w:color w:val="000000"/>
          <w:sz w:val="24"/>
          <w:szCs w:val="24"/>
          <w:u w:val="single"/>
          <w:lang w:eastAsia="ru-RU"/>
        </w:rPr>
      </w:pPr>
    </w:p>
    <w:p w:rsidR="009B772F" w:rsidRPr="009B772F" w:rsidRDefault="009B772F" w:rsidP="009B772F">
      <w:pPr>
        <w:tabs>
          <w:tab w:val="left" w:pos="0"/>
          <w:tab w:val="left" w:pos="284"/>
        </w:tabs>
        <w:spacing w:after="0" w:line="240" w:lineRule="auto"/>
        <w:jc w:val="center"/>
        <w:rPr>
          <w:rFonts w:ascii="Times New Roman" w:eastAsia="Times New Roman" w:hAnsi="Times New Roman" w:cs="Times New Roman"/>
          <w:b/>
          <w:color w:val="000000"/>
          <w:sz w:val="24"/>
          <w:szCs w:val="24"/>
          <w:u w:val="single"/>
          <w:lang w:eastAsia="ru-RU"/>
        </w:rPr>
      </w:pPr>
    </w:p>
    <w:p w:rsidR="009B772F" w:rsidRPr="009B772F" w:rsidRDefault="009B772F" w:rsidP="009B772F">
      <w:pPr>
        <w:tabs>
          <w:tab w:val="left" w:pos="0"/>
          <w:tab w:val="left" w:pos="284"/>
        </w:tabs>
        <w:spacing w:after="0" w:line="240" w:lineRule="auto"/>
        <w:jc w:val="center"/>
        <w:rPr>
          <w:rFonts w:ascii="Times New Roman" w:eastAsia="Times New Roman" w:hAnsi="Times New Roman" w:cs="Times New Roman"/>
          <w:b/>
          <w:color w:val="000000"/>
          <w:sz w:val="24"/>
          <w:szCs w:val="24"/>
          <w:u w:val="single"/>
          <w:lang w:eastAsia="ru-RU"/>
        </w:rPr>
      </w:pPr>
    </w:p>
    <w:p w:rsidR="009B772F" w:rsidRPr="009B772F" w:rsidRDefault="009B772F" w:rsidP="009B772F">
      <w:pPr>
        <w:tabs>
          <w:tab w:val="left" w:pos="0"/>
          <w:tab w:val="left" w:pos="284"/>
        </w:tabs>
        <w:spacing w:after="0" w:line="240" w:lineRule="auto"/>
        <w:jc w:val="center"/>
        <w:rPr>
          <w:rFonts w:ascii="Times New Roman" w:eastAsia="Times New Roman" w:hAnsi="Times New Roman" w:cs="Times New Roman"/>
          <w:b/>
          <w:color w:val="000000"/>
          <w:sz w:val="24"/>
          <w:szCs w:val="24"/>
          <w:u w:val="single"/>
          <w:lang w:eastAsia="ru-RU"/>
        </w:rPr>
      </w:pPr>
    </w:p>
    <w:p w:rsidR="009B772F" w:rsidRPr="009B772F" w:rsidRDefault="009B772F" w:rsidP="009B772F">
      <w:pPr>
        <w:tabs>
          <w:tab w:val="left" w:pos="0"/>
          <w:tab w:val="left" w:pos="284"/>
        </w:tabs>
        <w:spacing w:after="0" w:line="240" w:lineRule="auto"/>
        <w:jc w:val="center"/>
        <w:rPr>
          <w:rFonts w:ascii="Times New Roman" w:eastAsia="Times New Roman" w:hAnsi="Times New Roman" w:cs="Times New Roman"/>
          <w:color w:val="000000"/>
          <w:sz w:val="24"/>
          <w:szCs w:val="24"/>
          <w:u w:val="single"/>
          <w:lang w:eastAsia="ru-RU"/>
        </w:rPr>
      </w:pPr>
      <w:r w:rsidRPr="009B772F">
        <w:rPr>
          <w:rFonts w:ascii="Times New Roman" w:eastAsia="Times New Roman" w:hAnsi="Times New Roman" w:cs="Times New Roman"/>
          <w:b/>
          <w:color w:val="000000"/>
          <w:sz w:val="24"/>
          <w:szCs w:val="24"/>
          <w:u w:val="single"/>
          <w:lang w:eastAsia="ru-RU"/>
        </w:rPr>
        <w:t>11. ЮРИДИЧНІ АДРЕСИ, ПЛАТІЖНІ РЕКВІЗИТИ  І  ПІДПИСИ  СТОРІН</w:t>
      </w:r>
    </w:p>
    <w:p w:rsidR="009B772F" w:rsidRPr="009B772F" w:rsidRDefault="009B772F" w:rsidP="009B772F">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9372"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5246"/>
        <w:gridCol w:w="4126"/>
      </w:tblGrid>
      <w:tr w:rsidR="009B772F" w:rsidRPr="009B772F" w:rsidTr="009B772F">
        <w:trPr>
          <w:trHeight w:val="254"/>
        </w:trPr>
        <w:tc>
          <w:tcPr>
            <w:tcW w:w="5245" w:type="dxa"/>
            <w:tcBorders>
              <w:top w:val="single" w:sz="4" w:space="0" w:color="999999"/>
              <w:left w:val="single" w:sz="4" w:space="0" w:color="999999"/>
              <w:bottom w:val="single" w:sz="12" w:space="0" w:color="666666"/>
              <w:right w:val="single" w:sz="4" w:space="0" w:color="999999"/>
            </w:tcBorders>
            <w:hideMark/>
          </w:tcPr>
          <w:p w:rsidR="009B772F" w:rsidRPr="009B772F" w:rsidRDefault="009B772F" w:rsidP="009B772F">
            <w:pPr>
              <w:spacing w:after="0" w:line="240" w:lineRule="auto"/>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 </w:t>
            </w:r>
            <w:r w:rsidRPr="009B772F">
              <w:rPr>
                <w:rFonts w:ascii="Times New Roman" w:eastAsia="Times New Roman" w:hAnsi="Times New Roman" w:cs="Times New Roman"/>
                <w:b/>
                <w:color w:val="000000"/>
                <w:sz w:val="24"/>
                <w:szCs w:val="24"/>
                <w:lang w:eastAsia="ru-RU"/>
              </w:rPr>
              <w:t>ПОКУПЕЦЬ</w:t>
            </w:r>
          </w:p>
        </w:tc>
        <w:tc>
          <w:tcPr>
            <w:tcW w:w="4126" w:type="dxa"/>
            <w:tcBorders>
              <w:top w:val="single" w:sz="4" w:space="0" w:color="999999"/>
              <w:left w:val="single" w:sz="4" w:space="0" w:color="999999"/>
              <w:bottom w:val="single" w:sz="12" w:space="0" w:color="666666"/>
              <w:right w:val="single" w:sz="4" w:space="0" w:color="999999"/>
            </w:tcBorders>
            <w:hideMark/>
          </w:tcPr>
          <w:p w:rsidR="009B772F" w:rsidRPr="009B772F" w:rsidRDefault="009B772F" w:rsidP="009B772F">
            <w:pPr>
              <w:spacing w:after="0" w:line="240" w:lineRule="auto"/>
              <w:ind w:left="147" w:hanging="147"/>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ПОСТАЧАЛЬНИК</w:t>
            </w:r>
          </w:p>
        </w:tc>
      </w:tr>
      <w:tr w:rsidR="009B772F" w:rsidRPr="009B772F" w:rsidTr="009B772F">
        <w:trPr>
          <w:trHeight w:val="3379"/>
        </w:trPr>
        <w:tc>
          <w:tcPr>
            <w:tcW w:w="5245" w:type="dxa"/>
            <w:tcBorders>
              <w:top w:val="single" w:sz="4" w:space="0" w:color="999999"/>
              <w:left w:val="single" w:sz="4" w:space="0" w:color="999999"/>
              <w:bottom w:val="single" w:sz="4" w:space="0" w:color="999999"/>
              <w:right w:val="single" w:sz="4" w:space="0" w:color="999999"/>
            </w:tcBorders>
          </w:tcPr>
          <w:p w:rsidR="009B772F" w:rsidRPr="009B772F" w:rsidRDefault="009B772F" w:rsidP="009B772F">
            <w:pPr>
              <w:widowControl w:val="0"/>
              <w:shd w:val="clear" w:color="auto" w:fill="FFFFFF"/>
              <w:tabs>
                <w:tab w:val="left" w:pos="5103"/>
              </w:tabs>
              <w:autoSpaceDE w:val="0"/>
              <w:autoSpaceDN w:val="0"/>
              <w:adjustRightInd w:val="0"/>
              <w:spacing w:after="0" w:line="252" w:lineRule="auto"/>
              <w:rPr>
                <w:rFonts w:ascii="Times New Roman" w:eastAsia="Times New Roman" w:hAnsi="Times New Roman" w:cs="Times New Roman"/>
                <w:b/>
                <w:color w:val="000000"/>
                <w:sz w:val="20"/>
                <w:szCs w:val="20"/>
                <w:lang w:eastAsia="uk-UA"/>
              </w:rPr>
            </w:pPr>
            <w:r w:rsidRPr="009B772F">
              <w:rPr>
                <w:rFonts w:ascii="Times New Roman" w:eastAsia="Times New Roman" w:hAnsi="Times New Roman" w:cs="Times New Roman"/>
                <w:b/>
                <w:color w:val="000000"/>
                <w:sz w:val="20"/>
                <w:szCs w:val="20"/>
                <w:lang w:eastAsia="uk-UA"/>
              </w:rPr>
              <w:t>КНП «Старокостянтинівська багатопрофільна лікарня»</w:t>
            </w:r>
          </w:p>
          <w:p w:rsidR="009B772F" w:rsidRPr="009B772F" w:rsidRDefault="009B772F" w:rsidP="009B772F">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 xml:space="preserve">31100, Хмельницька обл. м. Старокостянтинів </w:t>
            </w:r>
          </w:p>
          <w:p w:rsidR="009B772F" w:rsidRPr="009B772F" w:rsidRDefault="009B772F" w:rsidP="009B772F">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 xml:space="preserve">вул. Пушкіна, 47 </w:t>
            </w:r>
          </w:p>
          <w:p w:rsidR="009B772F" w:rsidRPr="009B772F" w:rsidRDefault="009B772F" w:rsidP="009B772F">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р/</w:t>
            </w:r>
            <w:proofErr w:type="spellStart"/>
            <w:r w:rsidRPr="009B772F">
              <w:rPr>
                <w:rFonts w:ascii="Times New Roman" w:eastAsia="Times New Roman" w:hAnsi="Times New Roman" w:cs="Times New Roman"/>
                <w:bCs/>
                <w:color w:val="000000"/>
                <w:sz w:val="20"/>
                <w:szCs w:val="20"/>
                <w:lang w:eastAsia="uk-UA"/>
              </w:rPr>
              <w:t>р</w:t>
            </w:r>
            <w:proofErr w:type="spellEnd"/>
            <w:r w:rsidRPr="009B772F">
              <w:rPr>
                <w:rFonts w:ascii="Times New Roman" w:eastAsia="Times New Roman" w:hAnsi="Times New Roman" w:cs="Times New Roman"/>
                <w:bCs/>
                <w:color w:val="000000"/>
                <w:sz w:val="20"/>
                <w:szCs w:val="20"/>
                <w:lang w:eastAsia="uk-UA"/>
              </w:rPr>
              <w:t xml:space="preserve"> </w:t>
            </w:r>
            <w:r w:rsidRPr="009B772F">
              <w:rPr>
                <w:rFonts w:ascii="Times New Roman" w:eastAsia="Times New Roman" w:hAnsi="Times New Roman" w:cs="Times New Roman"/>
                <w:bCs/>
                <w:color w:val="000000"/>
                <w:sz w:val="20"/>
                <w:szCs w:val="20"/>
                <w:lang w:val="en-US" w:eastAsia="uk-UA"/>
              </w:rPr>
              <w:t>UA</w:t>
            </w:r>
            <w:r w:rsidRPr="009B772F">
              <w:rPr>
                <w:rFonts w:ascii="Times New Roman" w:eastAsia="Times New Roman" w:hAnsi="Times New Roman" w:cs="Times New Roman"/>
                <w:bCs/>
                <w:color w:val="000000"/>
                <w:sz w:val="20"/>
                <w:szCs w:val="20"/>
                <w:lang w:eastAsia="uk-UA"/>
              </w:rPr>
              <w:t>_______________________________________</w:t>
            </w:r>
          </w:p>
          <w:p w:rsidR="009B772F" w:rsidRPr="009B772F" w:rsidRDefault="009B772F" w:rsidP="009B772F">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в ____________________________________________</w:t>
            </w:r>
          </w:p>
          <w:p w:rsidR="009B772F" w:rsidRPr="009B772F" w:rsidRDefault="009B772F" w:rsidP="009B772F">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МФО ________________________________________</w:t>
            </w:r>
          </w:p>
          <w:p w:rsidR="009B772F" w:rsidRPr="009B772F" w:rsidRDefault="009B772F" w:rsidP="009B772F">
            <w:pPr>
              <w:shd w:val="clear" w:color="auto" w:fill="FFFFFF"/>
              <w:spacing w:after="0" w:line="240" w:lineRule="auto"/>
              <w:rPr>
                <w:rFonts w:ascii="Times New Roman" w:eastAsia="Times New Roman" w:hAnsi="Times New Roman" w:cs="Times New Roman"/>
                <w:bCs/>
                <w:color w:val="000000"/>
                <w:sz w:val="20"/>
                <w:szCs w:val="20"/>
                <w:lang w:eastAsia="uk-UA"/>
              </w:rPr>
            </w:pPr>
          </w:p>
          <w:p w:rsidR="009B772F" w:rsidRPr="009B772F" w:rsidRDefault="009B772F" w:rsidP="009B772F">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ЄДРПОУ 02004479</w:t>
            </w:r>
          </w:p>
          <w:p w:rsidR="009B772F" w:rsidRPr="009B772F" w:rsidRDefault="009B772F" w:rsidP="009B772F">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ІПН 020044722301</w:t>
            </w:r>
          </w:p>
          <w:p w:rsidR="009B772F" w:rsidRPr="009B772F" w:rsidRDefault="009B772F" w:rsidP="009B772F">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тел. (03854) 3-22-76</w:t>
            </w:r>
          </w:p>
          <w:p w:rsidR="009B772F" w:rsidRPr="009B772F" w:rsidRDefault="009B772F" w:rsidP="009B772F">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roofErr w:type="spellStart"/>
            <w:r w:rsidRPr="009B772F">
              <w:rPr>
                <w:rFonts w:ascii="Times New Roman" w:eastAsia="Times New Roman" w:hAnsi="Times New Roman" w:cs="Times New Roman"/>
                <w:b/>
                <w:bCs/>
                <w:color w:val="222222"/>
                <w:sz w:val="20"/>
                <w:szCs w:val="20"/>
                <w:shd w:val="clear" w:color="auto" w:fill="FFFFFF"/>
                <w:lang w:eastAsia="uk-UA"/>
              </w:rPr>
              <w:t>e.mail</w:t>
            </w:r>
            <w:proofErr w:type="spellEnd"/>
            <w:r w:rsidRPr="009B772F">
              <w:rPr>
                <w:rFonts w:ascii="Times New Roman" w:eastAsia="Times New Roman" w:hAnsi="Times New Roman" w:cs="Times New Roman"/>
                <w:color w:val="222222"/>
                <w:sz w:val="20"/>
                <w:szCs w:val="20"/>
                <w:shd w:val="clear" w:color="auto" w:fill="FFFFFF"/>
                <w:lang w:eastAsia="uk-UA"/>
              </w:rPr>
              <w:t>: </w:t>
            </w:r>
            <w:hyperlink r:id="rId6" w:history="1">
              <w:r w:rsidRPr="009B772F">
                <w:rPr>
                  <w:rFonts w:ascii="Times New Roman" w:eastAsia="Times New Roman" w:hAnsi="Times New Roman" w:cs="Times New Roman"/>
                  <w:color w:val="0000FF"/>
                  <w:sz w:val="20"/>
                  <w:szCs w:val="20"/>
                  <w:u w:val="single"/>
                  <w:shd w:val="clear" w:color="auto" w:fill="FFFFFF"/>
                  <w:lang w:val="en-US" w:eastAsia="uk-UA"/>
                </w:rPr>
                <w:t>crl</w:t>
              </w:r>
              <w:r w:rsidRPr="009B772F">
                <w:rPr>
                  <w:rFonts w:ascii="Times New Roman" w:eastAsia="Times New Roman" w:hAnsi="Times New Roman" w:cs="Times New Roman"/>
                  <w:color w:val="0000FF"/>
                  <w:sz w:val="20"/>
                  <w:szCs w:val="20"/>
                  <w:u w:val="single"/>
                  <w:shd w:val="clear" w:color="auto" w:fill="FFFFFF"/>
                  <w:lang w:eastAsia="uk-UA"/>
                </w:rPr>
                <w:t>_</w:t>
              </w:r>
              <w:r w:rsidRPr="009B772F">
                <w:rPr>
                  <w:rFonts w:ascii="Times New Roman" w:eastAsia="Times New Roman" w:hAnsi="Times New Roman" w:cs="Times New Roman"/>
                  <w:color w:val="0000FF"/>
                  <w:sz w:val="20"/>
                  <w:szCs w:val="20"/>
                  <w:u w:val="single"/>
                  <w:shd w:val="clear" w:color="auto" w:fill="FFFFFF"/>
                  <w:lang w:val="en-US" w:eastAsia="uk-UA"/>
                </w:rPr>
                <w:t>st</w:t>
              </w:r>
              <w:r w:rsidRPr="009B772F">
                <w:rPr>
                  <w:rFonts w:ascii="Times New Roman" w:eastAsia="Times New Roman" w:hAnsi="Times New Roman" w:cs="Times New Roman"/>
                  <w:color w:val="0000FF"/>
                  <w:sz w:val="20"/>
                  <w:szCs w:val="20"/>
                  <w:u w:val="single"/>
                  <w:shd w:val="clear" w:color="auto" w:fill="FFFFFF"/>
                  <w:lang w:eastAsia="uk-UA"/>
                </w:rPr>
                <w:t>@</w:t>
              </w:r>
              <w:r w:rsidRPr="009B772F">
                <w:rPr>
                  <w:rFonts w:ascii="Times New Roman" w:eastAsia="Times New Roman" w:hAnsi="Times New Roman" w:cs="Times New Roman"/>
                  <w:color w:val="0000FF"/>
                  <w:sz w:val="20"/>
                  <w:szCs w:val="20"/>
                  <w:u w:val="single"/>
                  <w:shd w:val="clear" w:color="auto" w:fill="FFFFFF"/>
                  <w:lang w:val="en-US" w:eastAsia="uk-UA"/>
                </w:rPr>
                <w:t>ukr</w:t>
              </w:r>
              <w:r w:rsidRPr="009B772F">
                <w:rPr>
                  <w:rFonts w:ascii="Times New Roman" w:eastAsia="Times New Roman" w:hAnsi="Times New Roman" w:cs="Times New Roman"/>
                  <w:color w:val="0000FF"/>
                  <w:sz w:val="20"/>
                  <w:szCs w:val="20"/>
                  <w:u w:val="single"/>
                  <w:shd w:val="clear" w:color="auto" w:fill="FFFFFF"/>
                  <w:lang w:eastAsia="uk-UA"/>
                </w:rPr>
                <w:t>.</w:t>
              </w:r>
              <w:r w:rsidRPr="009B772F">
                <w:rPr>
                  <w:rFonts w:ascii="Times New Roman" w:eastAsia="Times New Roman" w:hAnsi="Times New Roman" w:cs="Times New Roman"/>
                  <w:color w:val="0000FF"/>
                  <w:sz w:val="20"/>
                  <w:szCs w:val="20"/>
                  <w:u w:val="single"/>
                  <w:shd w:val="clear" w:color="auto" w:fill="FFFFFF"/>
                  <w:lang w:val="en-US" w:eastAsia="uk-UA"/>
                </w:rPr>
                <w:t>net</w:t>
              </w:r>
            </w:hyperlink>
          </w:p>
          <w:p w:rsidR="009B772F" w:rsidRPr="009B772F" w:rsidRDefault="009B772F" w:rsidP="009B772F">
            <w:pPr>
              <w:shd w:val="clear" w:color="auto" w:fill="FFFFFF"/>
              <w:spacing w:after="0" w:line="240" w:lineRule="auto"/>
              <w:rPr>
                <w:rFonts w:ascii="Times New Roman" w:eastAsia="Times New Roman" w:hAnsi="Times New Roman" w:cs="Times New Roman"/>
                <w:b/>
                <w:bCs/>
                <w:color w:val="000000"/>
                <w:sz w:val="20"/>
                <w:szCs w:val="20"/>
                <w:lang w:eastAsia="uk-UA"/>
              </w:rPr>
            </w:pPr>
          </w:p>
          <w:p w:rsidR="009B772F" w:rsidRPr="009B772F" w:rsidRDefault="009B772F" w:rsidP="009B772F">
            <w:pPr>
              <w:pBdr>
                <w:bottom w:val="single" w:sz="6" w:space="1" w:color="000000" w:shadow="1"/>
              </w:pBdr>
              <w:shd w:val="clear" w:color="auto" w:fill="FFFFFF"/>
              <w:spacing w:after="0" w:line="240" w:lineRule="auto"/>
              <w:rPr>
                <w:rFonts w:ascii="Times New Roman" w:eastAsia="Times New Roman" w:hAnsi="Times New Roman" w:cs="Times New Roman"/>
                <w:color w:val="000000"/>
                <w:sz w:val="24"/>
                <w:szCs w:val="24"/>
                <w:lang w:eastAsia="ru-RU"/>
              </w:rPr>
            </w:pPr>
          </w:p>
          <w:p w:rsidR="009B772F" w:rsidRPr="009B772F" w:rsidRDefault="009B772F" w:rsidP="009B772F">
            <w:pPr>
              <w:pBdr>
                <w:bottom w:val="single" w:sz="6" w:space="1" w:color="000000" w:shadow="1"/>
              </w:pBd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
                <w:bCs/>
                <w:color w:val="000000"/>
                <w:sz w:val="20"/>
                <w:szCs w:val="20"/>
                <w:lang w:eastAsia="uk-UA"/>
              </w:rPr>
              <w:t xml:space="preserve">Директор__________________ </w:t>
            </w:r>
            <w:r w:rsidRPr="009B772F">
              <w:rPr>
                <w:rFonts w:ascii="Times New Roman" w:eastAsia="Times New Roman" w:hAnsi="Times New Roman" w:cs="Times New Roman"/>
                <w:bCs/>
                <w:color w:val="000000"/>
                <w:sz w:val="20"/>
                <w:szCs w:val="20"/>
                <w:lang w:eastAsia="uk-UA"/>
              </w:rPr>
              <w:t>Л.Г. Гнатюк</w:t>
            </w:r>
          </w:p>
          <w:p w:rsidR="009B772F" w:rsidRPr="009B772F" w:rsidRDefault="009B772F" w:rsidP="009B772F">
            <w:pPr>
              <w:pBdr>
                <w:bottom w:val="single" w:sz="6" w:space="1" w:color="000000" w:shadow="1"/>
              </w:pBdr>
              <w:shd w:val="clear" w:color="auto" w:fill="FFFFFF"/>
              <w:spacing w:after="0" w:line="240" w:lineRule="auto"/>
              <w:rPr>
                <w:rFonts w:ascii="Times New Roman" w:eastAsia="Times New Roman" w:hAnsi="Times New Roman" w:cs="Times New Roman"/>
                <w:bCs/>
                <w:color w:val="000000"/>
                <w:sz w:val="20"/>
                <w:szCs w:val="20"/>
                <w:lang w:eastAsia="uk-UA"/>
              </w:rPr>
            </w:pPr>
          </w:p>
        </w:tc>
        <w:tc>
          <w:tcPr>
            <w:tcW w:w="4126" w:type="dxa"/>
            <w:tcBorders>
              <w:top w:val="single" w:sz="4" w:space="0" w:color="999999"/>
              <w:left w:val="single" w:sz="4" w:space="0" w:color="999999"/>
              <w:bottom w:val="single" w:sz="4" w:space="0" w:color="999999"/>
              <w:right w:val="single" w:sz="4" w:space="0" w:color="999999"/>
            </w:tcBorders>
          </w:tcPr>
          <w:p w:rsidR="009B772F" w:rsidRPr="009B772F" w:rsidRDefault="009B772F" w:rsidP="009B772F">
            <w:pPr>
              <w:spacing w:after="0" w:line="240" w:lineRule="auto"/>
              <w:rPr>
                <w:rFonts w:ascii="Times New Roman" w:eastAsia="Times New Roman" w:hAnsi="Times New Roman" w:cs="Times New Roman"/>
                <w:i/>
                <w:color w:val="000000"/>
                <w:sz w:val="24"/>
                <w:szCs w:val="24"/>
                <w:lang w:eastAsia="ru-RU"/>
              </w:rPr>
            </w:pPr>
          </w:p>
        </w:tc>
      </w:tr>
    </w:tbl>
    <w:p w:rsidR="009B772F" w:rsidRPr="009B772F" w:rsidRDefault="009B772F" w:rsidP="009B772F">
      <w:pPr>
        <w:shd w:val="clear" w:color="auto" w:fill="FFFFFF"/>
        <w:tabs>
          <w:tab w:val="left" w:pos="1710"/>
        </w:tabs>
        <w:spacing w:after="0" w:line="240" w:lineRule="auto"/>
        <w:rPr>
          <w:rFonts w:ascii="Times New Roman" w:eastAsia="Times New Roman" w:hAnsi="Times New Roman" w:cs="Times New Roman"/>
          <w:color w:val="000000"/>
          <w:sz w:val="24"/>
          <w:szCs w:val="24"/>
          <w:lang w:eastAsia="ru-RU"/>
        </w:rPr>
      </w:pPr>
    </w:p>
    <w:p w:rsidR="009B772F" w:rsidRPr="009B772F" w:rsidRDefault="009B772F" w:rsidP="009B772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sz w:val="20"/>
          <w:szCs w:val="20"/>
          <w:lang w:eastAsia="ru-RU"/>
        </w:rPr>
        <w:br w:type="page"/>
      </w:r>
      <w:r w:rsidRPr="009B772F">
        <w:rPr>
          <w:rFonts w:ascii="Times New Roman" w:eastAsia="Times New Roman" w:hAnsi="Times New Roman" w:cs="Times New Roman"/>
          <w:b/>
          <w:color w:val="000000"/>
          <w:sz w:val="24"/>
          <w:szCs w:val="24"/>
          <w:lang w:eastAsia="ru-RU"/>
        </w:rPr>
        <w:lastRenderedPageBreak/>
        <w:t>Додаток №1 до договору</w:t>
      </w:r>
    </w:p>
    <w:p w:rsidR="009B772F" w:rsidRPr="009B772F" w:rsidRDefault="009B772F" w:rsidP="009B772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 xml:space="preserve"> №_______ від __________2022 р.</w:t>
      </w:r>
    </w:p>
    <w:p w:rsidR="009B772F" w:rsidRPr="009B772F" w:rsidRDefault="009B772F" w:rsidP="009B772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772F" w:rsidRPr="009B772F" w:rsidRDefault="009B772F" w:rsidP="009B772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i/>
          <w:color w:val="000000"/>
          <w:sz w:val="24"/>
          <w:szCs w:val="24"/>
          <w:lang w:eastAsia="ru-RU"/>
        </w:rPr>
        <w:t>«СПЕЦИФІКАЦІЯ»</w:t>
      </w:r>
    </w:p>
    <w:p w:rsidR="009B772F" w:rsidRPr="009B772F" w:rsidRDefault="009B772F" w:rsidP="009B772F">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9B772F" w:rsidRPr="009B772F" w:rsidRDefault="009B772F" w:rsidP="009B772F">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9360" w:type="dxa"/>
        <w:tblInd w:w="108" w:type="dxa"/>
        <w:tblLayout w:type="fixed"/>
        <w:tblLook w:val="04A0" w:firstRow="1" w:lastRow="0" w:firstColumn="1" w:lastColumn="0" w:noHBand="0" w:noVBand="1"/>
      </w:tblPr>
      <w:tblGrid>
        <w:gridCol w:w="992"/>
        <w:gridCol w:w="1702"/>
        <w:gridCol w:w="1560"/>
        <w:gridCol w:w="1277"/>
        <w:gridCol w:w="1843"/>
        <w:gridCol w:w="1986"/>
      </w:tblGrid>
      <w:tr w:rsidR="009B772F" w:rsidRPr="009B772F" w:rsidTr="009B772F">
        <w:trPr>
          <w:trHeight w:val="1344"/>
        </w:trPr>
        <w:tc>
          <w:tcPr>
            <w:tcW w:w="993" w:type="dxa"/>
            <w:tcBorders>
              <w:top w:val="single" w:sz="4" w:space="0" w:color="000000"/>
              <w:left w:val="single" w:sz="4" w:space="0" w:color="000000"/>
              <w:bottom w:val="single" w:sz="4" w:space="0" w:color="000000"/>
              <w:right w:val="single" w:sz="4" w:space="0" w:color="000000"/>
            </w:tcBorders>
            <w:vAlign w:val="center"/>
            <w:hideMark/>
          </w:tcPr>
          <w:p w:rsidR="009B772F" w:rsidRPr="009B772F" w:rsidRDefault="009B772F" w:rsidP="009B772F">
            <w:pPr>
              <w:spacing w:after="0" w:line="240" w:lineRule="auto"/>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 з/ п</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9B772F" w:rsidRPr="009B772F" w:rsidRDefault="009B772F" w:rsidP="009B772F">
            <w:pPr>
              <w:spacing w:after="0" w:line="240" w:lineRule="auto"/>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Найменування товару</w:t>
            </w:r>
          </w:p>
        </w:tc>
        <w:tc>
          <w:tcPr>
            <w:tcW w:w="1559" w:type="dxa"/>
            <w:tcBorders>
              <w:top w:val="single" w:sz="4" w:space="0" w:color="000000"/>
              <w:left w:val="single" w:sz="4" w:space="0" w:color="000000"/>
              <w:bottom w:val="nil"/>
              <w:right w:val="single" w:sz="4" w:space="0" w:color="000000"/>
            </w:tcBorders>
            <w:vAlign w:val="center"/>
            <w:hideMark/>
          </w:tcPr>
          <w:p w:rsidR="009B772F" w:rsidRPr="009B772F" w:rsidRDefault="009B772F" w:rsidP="009B772F">
            <w:pPr>
              <w:spacing w:after="0" w:line="240" w:lineRule="auto"/>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Одиниця виміру</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B772F" w:rsidRPr="009B772F" w:rsidRDefault="009B772F" w:rsidP="009B772F">
            <w:pPr>
              <w:spacing w:after="0" w:line="240" w:lineRule="auto"/>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Кількість</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9B772F" w:rsidRPr="009B772F" w:rsidRDefault="009B772F" w:rsidP="009B772F">
            <w:pPr>
              <w:spacing w:after="0" w:line="240" w:lineRule="auto"/>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Ціна за одиницю грн., з/без ПДВ</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B772F" w:rsidRPr="009B772F" w:rsidRDefault="009B772F" w:rsidP="009B772F">
            <w:pPr>
              <w:spacing w:after="0" w:line="240" w:lineRule="auto"/>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Сума, грн., з/без ПДВ</w:t>
            </w:r>
          </w:p>
        </w:tc>
      </w:tr>
      <w:tr w:rsidR="009B772F" w:rsidRPr="009B772F" w:rsidTr="009B772F">
        <w:trPr>
          <w:trHeight w:val="764"/>
        </w:trPr>
        <w:tc>
          <w:tcPr>
            <w:tcW w:w="993" w:type="dxa"/>
            <w:tcBorders>
              <w:top w:val="single" w:sz="4" w:space="0" w:color="000000"/>
              <w:left w:val="single" w:sz="4" w:space="0" w:color="000000"/>
              <w:bottom w:val="single" w:sz="4" w:space="0" w:color="000000"/>
              <w:right w:val="single" w:sz="4" w:space="0" w:color="000000"/>
            </w:tcBorders>
            <w:vAlign w:val="center"/>
            <w:hideMark/>
          </w:tcPr>
          <w:p w:rsidR="009B772F" w:rsidRPr="009B772F" w:rsidRDefault="009B772F" w:rsidP="009B772F">
            <w:pPr>
              <w:spacing w:after="0" w:line="240" w:lineRule="auto"/>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1</w:t>
            </w:r>
          </w:p>
        </w:tc>
        <w:tc>
          <w:tcPr>
            <w:tcW w:w="1701" w:type="dxa"/>
            <w:tcBorders>
              <w:top w:val="nil"/>
              <w:left w:val="nil"/>
              <w:bottom w:val="single" w:sz="8" w:space="0" w:color="000000"/>
              <w:right w:val="single" w:sz="8" w:space="0" w:color="000000"/>
            </w:tcBorders>
            <w:shd w:val="clear" w:color="auto" w:fill="FFFFFF"/>
            <w:vAlign w:val="center"/>
          </w:tcPr>
          <w:p w:rsidR="009B772F" w:rsidRPr="009B772F" w:rsidRDefault="009B772F" w:rsidP="009B772F">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B772F" w:rsidRPr="009B772F" w:rsidRDefault="009B772F" w:rsidP="009B772F">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B772F" w:rsidRPr="009B772F" w:rsidRDefault="009B772F" w:rsidP="009B772F">
            <w:pPr>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9B772F" w:rsidRPr="009B772F" w:rsidRDefault="009B772F" w:rsidP="009B772F">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B772F" w:rsidRPr="009B772F" w:rsidRDefault="009B772F" w:rsidP="009B772F">
            <w:pPr>
              <w:spacing w:after="0" w:line="240" w:lineRule="auto"/>
              <w:jc w:val="center"/>
              <w:rPr>
                <w:rFonts w:ascii="Times New Roman" w:eastAsia="Times New Roman" w:hAnsi="Times New Roman" w:cs="Times New Roman"/>
                <w:color w:val="000000"/>
                <w:sz w:val="24"/>
                <w:szCs w:val="24"/>
                <w:lang w:eastAsia="ru-RU"/>
              </w:rPr>
            </w:pPr>
          </w:p>
        </w:tc>
      </w:tr>
      <w:tr w:rsidR="009B772F" w:rsidRPr="009B772F" w:rsidTr="009B772F">
        <w:trPr>
          <w:trHeight w:val="764"/>
        </w:trPr>
        <w:tc>
          <w:tcPr>
            <w:tcW w:w="993" w:type="dxa"/>
            <w:tcBorders>
              <w:top w:val="single" w:sz="4" w:space="0" w:color="000000"/>
              <w:left w:val="single" w:sz="4" w:space="0" w:color="000000"/>
              <w:bottom w:val="single" w:sz="4" w:space="0" w:color="000000"/>
              <w:right w:val="single" w:sz="4" w:space="0" w:color="000000"/>
            </w:tcBorders>
            <w:vAlign w:val="center"/>
            <w:hideMark/>
          </w:tcPr>
          <w:p w:rsidR="009B772F" w:rsidRPr="009B772F" w:rsidRDefault="009B772F" w:rsidP="009B772F">
            <w:pPr>
              <w:spacing w:after="0" w:line="240" w:lineRule="auto"/>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2</w:t>
            </w:r>
          </w:p>
        </w:tc>
        <w:tc>
          <w:tcPr>
            <w:tcW w:w="1701" w:type="dxa"/>
            <w:tcBorders>
              <w:top w:val="nil"/>
              <w:left w:val="nil"/>
              <w:bottom w:val="single" w:sz="8" w:space="0" w:color="000000"/>
              <w:right w:val="single" w:sz="8" w:space="0" w:color="000000"/>
            </w:tcBorders>
            <w:shd w:val="clear" w:color="auto" w:fill="FFFFFF"/>
            <w:vAlign w:val="center"/>
          </w:tcPr>
          <w:p w:rsidR="009B772F" w:rsidRPr="009B772F" w:rsidRDefault="009B772F" w:rsidP="009B772F">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B772F" w:rsidRPr="009B772F" w:rsidRDefault="009B772F" w:rsidP="009B772F">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B772F" w:rsidRPr="009B772F" w:rsidRDefault="009B772F" w:rsidP="009B772F">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9B772F" w:rsidRPr="009B772F" w:rsidRDefault="009B772F" w:rsidP="009B772F">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B772F" w:rsidRPr="009B772F" w:rsidRDefault="009B772F" w:rsidP="009B772F">
            <w:pPr>
              <w:spacing w:after="0" w:line="240" w:lineRule="auto"/>
              <w:jc w:val="center"/>
              <w:rPr>
                <w:rFonts w:ascii="Times New Roman" w:eastAsia="Times New Roman" w:hAnsi="Times New Roman" w:cs="Times New Roman"/>
                <w:color w:val="000000"/>
                <w:sz w:val="24"/>
                <w:szCs w:val="24"/>
                <w:lang w:eastAsia="ru-RU"/>
              </w:rPr>
            </w:pPr>
          </w:p>
        </w:tc>
      </w:tr>
      <w:tr w:rsidR="009B772F" w:rsidRPr="009B772F" w:rsidTr="009B772F">
        <w:trPr>
          <w:trHeight w:val="764"/>
        </w:trPr>
        <w:tc>
          <w:tcPr>
            <w:tcW w:w="993" w:type="dxa"/>
            <w:tcBorders>
              <w:top w:val="single" w:sz="4" w:space="0" w:color="000000"/>
              <w:left w:val="single" w:sz="4" w:space="0" w:color="000000"/>
              <w:bottom w:val="single" w:sz="4" w:space="0" w:color="000000"/>
              <w:right w:val="single" w:sz="4" w:space="0" w:color="000000"/>
            </w:tcBorders>
            <w:vAlign w:val="center"/>
            <w:hideMark/>
          </w:tcPr>
          <w:p w:rsidR="009B772F" w:rsidRPr="009B772F" w:rsidRDefault="009B772F" w:rsidP="009B772F">
            <w:pPr>
              <w:spacing w:after="0" w:line="240" w:lineRule="auto"/>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3</w:t>
            </w:r>
          </w:p>
        </w:tc>
        <w:tc>
          <w:tcPr>
            <w:tcW w:w="1701" w:type="dxa"/>
            <w:tcBorders>
              <w:top w:val="nil"/>
              <w:left w:val="nil"/>
              <w:bottom w:val="single" w:sz="8" w:space="0" w:color="000000"/>
              <w:right w:val="single" w:sz="8" w:space="0" w:color="000000"/>
            </w:tcBorders>
            <w:shd w:val="clear" w:color="auto" w:fill="FFFFFF"/>
            <w:vAlign w:val="center"/>
          </w:tcPr>
          <w:p w:rsidR="009B772F" w:rsidRPr="009B772F" w:rsidRDefault="009B772F" w:rsidP="009B772F">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9B772F" w:rsidRPr="009B772F" w:rsidRDefault="009B772F" w:rsidP="009B772F">
            <w:pPr>
              <w:spacing w:after="0" w:line="240" w:lineRule="auto"/>
              <w:rPr>
                <w:rFonts w:ascii="Times New Roman" w:eastAsia="Times New Roman" w:hAnsi="Times New Roman" w:cs="Times New Roman"/>
                <w:color w:val="000000"/>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9B772F" w:rsidRPr="009B772F" w:rsidRDefault="009B772F" w:rsidP="009B772F">
            <w:pPr>
              <w:spacing w:after="0" w:line="240" w:lineRule="auto"/>
              <w:jc w:val="center"/>
              <w:rPr>
                <w:rFonts w:ascii="Times New Roman" w:eastAsia="Times New Roman" w:hAnsi="Times New Roman" w:cs="Times New Roman"/>
                <w:color w:val="000000"/>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9B772F" w:rsidRPr="009B772F" w:rsidRDefault="009B772F" w:rsidP="009B772F">
            <w:pPr>
              <w:spacing w:after="0" w:line="240" w:lineRule="auto"/>
              <w:jc w:val="center"/>
              <w:rPr>
                <w:rFonts w:ascii="Times New Roman" w:eastAsia="Times New Roman" w:hAnsi="Times New Roman" w:cs="Times New Roman"/>
                <w:color w:val="000000"/>
                <w:sz w:val="24"/>
                <w:szCs w:val="24"/>
                <w:lang w:eastAsia="ru-RU"/>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9B772F" w:rsidRPr="009B772F" w:rsidRDefault="009B772F" w:rsidP="009B772F">
            <w:pPr>
              <w:spacing w:after="0" w:line="240" w:lineRule="auto"/>
              <w:jc w:val="center"/>
              <w:rPr>
                <w:rFonts w:ascii="Times New Roman" w:eastAsia="Times New Roman" w:hAnsi="Times New Roman" w:cs="Times New Roman"/>
                <w:color w:val="000000"/>
                <w:sz w:val="24"/>
                <w:szCs w:val="24"/>
                <w:lang w:eastAsia="ru-RU"/>
              </w:rPr>
            </w:pPr>
          </w:p>
        </w:tc>
      </w:tr>
    </w:tbl>
    <w:p w:rsidR="009B772F" w:rsidRPr="009B772F" w:rsidRDefault="009B772F" w:rsidP="009B772F">
      <w:pPr>
        <w:tabs>
          <w:tab w:val="left" w:pos="0"/>
          <w:tab w:val="left" w:pos="284"/>
        </w:tabs>
        <w:spacing w:after="0" w:line="240" w:lineRule="auto"/>
        <w:ind w:firstLine="284"/>
        <w:rPr>
          <w:rFonts w:ascii="Times New Roman" w:eastAsia="Times New Roman" w:hAnsi="Times New Roman" w:cs="Times New Roman"/>
          <w:b/>
          <w:color w:val="000000"/>
          <w:sz w:val="24"/>
          <w:szCs w:val="24"/>
          <w:lang w:eastAsia="ru-RU"/>
        </w:rPr>
      </w:pPr>
    </w:p>
    <w:p w:rsidR="009B772F" w:rsidRPr="009B772F" w:rsidRDefault="009B772F" w:rsidP="009B772F">
      <w:pPr>
        <w:tabs>
          <w:tab w:val="left" w:pos="0"/>
          <w:tab w:val="left" w:pos="284"/>
        </w:tabs>
        <w:spacing w:after="0" w:line="240" w:lineRule="auto"/>
        <w:ind w:firstLine="284"/>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Вартість</w:t>
      </w:r>
      <w:r w:rsidRPr="009B772F">
        <w:rPr>
          <w:rFonts w:ascii="Times New Roman" w:eastAsia="Times New Roman" w:hAnsi="Times New Roman" w:cs="Times New Roman"/>
          <w:color w:val="000000"/>
          <w:sz w:val="24"/>
          <w:szCs w:val="24"/>
          <w:lang w:eastAsia="ru-RU"/>
        </w:rPr>
        <w:t>:</w:t>
      </w:r>
      <w:r w:rsidRPr="009B772F">
        <w:rPr>
          <w:rFonts w:ascii="Book Antiqua" w:eastAsia="Times New Roman" w:hAnsi="Book Antiqua" w:cs="Times New Roman"/>
          <w:sz w:val="20"/>
          <w:szCs w:val="20"/>
          <w:lang w:eastAsia="ru-RU"/>
        </w:rPr>
        <w:t xml:space="preserve"> </w:t>
      </w:r>
      <w:r w:rsidRPr="009B772F">
        <w:rPr>
          <w:rFonts w:ascii="Times New Roman" w:eastAsia="Times New Roman" w:hAnsi="Times New Roman" w:cs="Times New Roman"/>
          <w:sz w:val="24"/>
          <w:szCs w:val="24"/>
          <w:lang w:val="ru-RU" w:eastAsia="ru-RU"/>
        </w:rPr>
        <w:t>____________</w:t>
      </w:r>
      <w:r w:rsidRPr="009B772F">
        <w:rPr>
          <w:rFonts w:ascii="Times New Roman" w:eastAsia="Times New Roman" w:hAnsi="Times New Roman" w:cs="Times New Roman"/>
          <w:sz w:val="24"/>
          <w:szCs w:val="24"/>
          <w:lang w:eastAsia="ru-RU"/>
        </w:rPr>
        <w:t xml:space="preserve"> </w:t>
      </w:r>
      <w:proofErr w:type="spellStart"/>
      <w:r w:rsidRPr="009B772F">
        <w:rPr>
          <w:rFonts w:ascii="Times New Roman" w:eastAsia="Times New Roman" w:hAnsi="Times New Roman" w:cs="Times New Roman"/>
          <w:sz w:val="24"/>
          <w:szCs w:val="24"/>
          <w:lang w:eastAsia="ru-RU"/>
        </w:rPr>
        <w:t>грн</w:t>
      </w:r>
      <w:proofErr w:type="spellEnd"/>
      <w:r w:rsidRPr="009B772F">
        <w:rPr>
          <w:rFonts w:ascii="Times New Roman" w:eastAsia="Times New Roman" w:hAnsi="Times New Roman" w:cs="Times New Roman"/>
          <w:sz w:val="24"/>
          <w:szCs w:val="24"/>
          <w:lang w:eastAsia="ru-RU"/>
        </w:rPr>
        <w:t xml:space="preserve"> (</w:t>
      </w:r>
      <w:r w:rsidRPr="009B772F">
        <w:rPr>
          <w:rFonts w:ascii="Times New Roman" w:eastAsia="Times New Roman" w:hAnsi="Times New Roman" w:cs="Times New Roman"/>
          <w:sz w:val="24"/>
          <w:szCs w:val="24"/>
          <w:lang w:val="ru-RU" w:eastAsia="ru-RU"/>
        </w:rPr>
        <w:t>___________________________________ з/без ПДВ</w:t>
      </w:r>
      <w:r w:rsidRPr="009B772F">
        <w:rPr>
          <w:rFonts w:ascii="Times New Roman" w:eastAsia="Times New Roman" w:hAnsi="Times New Roman" w:cs="Times New Roman"/>
          <w:sz w:val="24"/>
          <w:szCs w:val="24"/>
          <w:lang w:eastAsia="ru-RU"/>
        </w:rPr>
        <w:t>)</w:t>
      </w:r>
    </w:p>
    <w:p w:rsidR="009B772F" w:rsidRPr="009B772F" w:rsidRDefault="009B772F" w:rsidP="009B772F">
      <w:pPr>
        <w:tabs>
          <w:tab w:val="left" w:pos="0"/>
          <w:tab w:val="left" w:pos="284"/>
        </w:tabs>
        <w:spacing w:after="0" w:line="240" w:lineRule="auto"/>
        <w:ind w:firstLine="284"/>
        <w:rPr>
          <w:rFonts w:ascii="Times New Roman" w:eastAsia="Times New Roman" w:hAnsi="Times New Roman" w:cs="Times New Roman"/>
          <w:color w:val="000000"/>
          <w:sz w:val="24"/>
          <w:szCs w:val="24"/>
          <w:highlight w:val="white"/>
          <w:lang w:eastAsia="ru-RU"/>
        </w:rPr>
      </w:pPr>
      <w:r w:rsidRPr="009B772F">
        <w:rPr>
          <w:rFonts w:ascii="Times New Roman" w:eastAsia="Times New Roman" w:hAnsi="Times New Roman" w:cs="Times New Roman"/>
          <w:b/>
          <w:color w:val="000000"/>
          <w:sz w:val="24"/>
          <w:szCs w:val="24"/>
          <w:lang w:eastAsia="ru-RU"/>
        </w:rPr>
        <w:tab/>
      </w:r>
    </w:p>
    <w:p w:rsidR="009B772F" w:rsidRPr="009B772F" w:rsidRDefault="009B772F" w:rsidP="009B772F">
      <w:pPr>
        <w:widowControl w:val="0"/>
        <w:spacing w:after="0" w:line="240" w:lineRule="auto"/>
        <w:ind w:left="-360"/>
        <w:jc w:val="both"/>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Даний Додаток є невід’ємною частиною Договору № _____ від ___._____________2022 р. складений українською мовою у двох автентичних примірниках, що мають рівну юридичну силу, по одному для кожної із Сторін.</w:t>
      </w:r>
    </w:p>
    <w:p w:rsidR="009B772F" w:rsidRPr="009B772F" w:rsidRDefault="009B772F" w:rsidP="009B772F">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966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5212"/>
        <w:gridCol w:w="4448"/>
      </w:tblGrid>
      <w:tr w:rsidR="009B772F" w:rsidRPr="009B772F" w:rsidTr="009B772F">
        <w:trPr>
          <w:trHeight w:val="267"/>
        </w:trPr>
        <w:tc>
          <w:tcPr>
            <w:tcW w:w="5211" w:type="dxa"/>
            <w:tcBorders>
              <w:top w:val="single" w:sz="4" w:space="0" w:color="999999"/>
              <w:left w:val="single" w:sz="4" w:space="0" w:color="999999"/>
              <w:bottom w:val="single" w:sz="12" w:space="0" w:color="666666"/>
              <w:right w:val="single" w:sz="4" w:space="0" w:color="999999"/>
            </w:tcBorders>
            <w:hideMark/>
          </w:tcPr>
          <w:p w:rsidR="009B772F" w:rsidRPr="009B772F" w:rsidRDefault="009B772F" w:rsidP="009B772F">
            <w:pPr>
              <w:spacing w:after="0" w:line="240" w:lineRule="auto"/>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color w:val="000000"/>
                <w:sz w:val="24"/>
                <w:szCs w:val="24"/>
                <w:lang w:eastAsia="ru-RU"/>
              </w:rPr>
              <w:t> </w:t>
            </w:r>
            <w:r w:rsidRPr="009B772F">
              <w:rPr>
                <w:rFonts w:ascii="Times New Roman" w:eastAsia="Times New Roman" w:hAnsi="Times New Roman" w:cs="Times New Roman"/>
                <w:b/>
                <w:color w:val="000000"/>
                <w:sz w:val="24"/>
                <w:szCs w:val="24"/>
                <w:lang w:eastAsia="ru-RU"/>
              </w:rPr>
              <w:t>ПОКУПЕЦЬ</w:t>
            </w:r>
          </w:p>
        </w:tc>
        <w:tc>
          <w:tcPr>
            <w:tcW w:w="4448" w:type="dxa"/>
            <w:tcBorders>
              <w:top w:val="single" w:sz="4" w:space="0" w:color="999999"/>
              <w:left w:val="single" w:sz="4" w:space="0" w:color="999999"/>
              <w:bottom w:val="single" w:sz="12" w:space="0" w:color="666666"/>
              <w:right w:val="single" w:sz="4" w:space="0" w:color="999999"/>
            </w:tcBorders>
            <w:hideMark/>
          </w:tcPr>
          <w:p w:rsidR="009B772F" w:rsidRPr="009B772F" w:rsidRDefault="009B772F" w:rsidP="009B772F">
            <w:pPr>
              <w:spacing w:after="0" w:line="240" w:lineRule="auto"/>
              <w:ind w:left="147" w:hanging="147"/>
              <w:jc w:val="center"/>
              <w:rPr>
                <w:rFonts w:ascii="Times New Roman" w:eastAsia="Times New Roman" w:hAnsi="Times New Roman" w:cs="Times New Roman"/>
                <w:color w:val="000000"/>
                <w:sz w:val="24"/>
                <w:szCs w:val="24"/>
                <w:lang w:eastAsia="ru-RU"/>
              </w:rPr>
            </w:pPr>
            <w:r w:rsidRPr="009B772F">
              <w:rPr>
                <w:rFonts w:ascii="Times New Roman" w:eastAsia="Times New Roman" w:hAnsi="Times New Roman" w:cs="Times New Roman"/>
                <w:b/>
                <w:color w:val="000000"/>
                <w:sz w:val="24"/>
                <w:szCs w:val="24"/>
                <w:lang w:eastAsia="ru-RU"/>
              </w:rPr>
              <w:t>ПОСТАЧАЛЬНИК</w:t>
            </w:r>
          </w:p>
        </w:tc>
      </w:tr>
      <w:tr w:rsidR="009B772F" w:rsidRPr="009B772F" w:rsidTr="009B772F">
        <w:trPr>
          <w:trHeight w:val="4846"/>
        </w:trPr>
        <w:tc>
          <w:tcPr>
            <w:tcW w:w="5211" w:type="dxa"/>
            <w:tcBorders>
              <w:top w:val="single" w:sz="4" w:space="0" w:color="999999"/>
              <w:left w:val="single" w:sz="4" w:space="0" w:color="999999"/>
              <w:bottom w:val="single" w:sz="4" w:space="0" w:color="999999"/>
              <w:right w:val="single" w:sz="4" w:space="0" w:color="999999"/>
            </w:tcBorders>
          </w:tcPr>
          <w:p w:rsidR="009B772F" w:rsidRPr="009B772F" w:rsidRDefault="009B772F" w:rsidP="009B772F">
            <w:pPr>
              <w:pBdr>
                <w:bottom w:val="single" w:sz="6" w:space="1" w:color="000000" w:shadow="1"/>
              </w:pBdr>
              <w:shd w:val="clear" w:color="auto" w:fill="FFFFFF"/>
              <w:spacing w:after="0" w:line="240" w:lineRule="auto"/>
              <w:rPr>
                <w:rFonts w:ascii="Times New Roman" w:eastAsia="Times New Roman" w:hAnsi="Times New Roman" w:cs="Times New Roman"/>
                <w:color w:val="000000"/>
                <w:sz w:val="24"/>
                <w:szCs w:val="24"/>
                <w:lang w:eastAsia="ru-RU"/>
              </w:rPr>
            </w:pPr>
          </w:p>
          <w:p w:rsidR="009B772F" w:rsidRPr="009B772F" w:rsidRDefault="009B772F" w:rsidP="009B772F">
            <w:pPr>
              <w:widowControl w:val="0"/>
              <w:shd w:val="clear" w:color="auto" w:fill="FFFFFF"/>
              <w:tabs>
                <w:tab w:val="left" w:pos="5103"/>
              </w:tabs>
              <w:autoSpaceDE w:val="0"/>
              <w:autoSpaceDN w:val="0"/>
              <w:adjustRightInd w:val="0"/>
              <w:spacing w:after="0" w:line="252" w:lineRule="auto"/>
              <w:rPr>
                <w:rFonts w:ascii="Times New Roman" w:eastAsia="Times New Roman" w:hAnsi="Times New Roman" w:cs="Times New Roman"/>
                <w:b/>
                <w:color w:val="000000"/>
                <w:sz w:val="20"/>
                <w:szCs w:val="20"/>
                <w:lang w:eastAsia="uk-UA"/>
              </w:rPr>
            </w:pPr>
            <w:r w:rsidRPr="009B772F">
              <w:rPr>
                <w:rFonts w:ascii="Times New Roman" w:eastAsia="Times New Roman" w:hAnsi="Times New Roman" w:cs="Times New Roman"/>
                <w:b/>
                <w:color w:val="000000"/>
                <w:sz w:val="20"/>
                <w:szCs w:val="20"/>
                <w:lang w:eastAsia="uk-UA"/>
              </w:rPr>
              <w:t>КНП «Старокостянтинівська багатопрофільна лікарня»</w:t>
            </w:r>
          </w:p>
          <w:p w:rsidR="009B772F" w:rsidRPr="009B772F" w:rsidRDefault="009B772F" w:rsidP="009B772F">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 xml:space="preserve">31100, Хмельницька обл. м. Старокостянтинів </w:t>
            </w:r>
          </w:p>
          <w:p w:rsidR="009B772F" w:rsidRPr="009B772F" w:rsidRDefault="009B772F" w:rsidP="009B772F">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 xml:space="preserve">вул. Пушкіна, 47 </w:t>
            </w:r>
          </w:p>
          <w:p w:rsidR="009B772F" w:rsidRPr="009B772F" w:rsidRDefault="009B772F" w:rsidP="009B772F">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р/</w:t>
            </w:r>
            <w:proofErr w:type="spellStart"/>
            <w:r w:rsidRPr="009B772F">
              <w:rPr>
                <w:rFonts w:ascii="Times New Roman" w:eastAsia="Times New Roman" w:hAnsi="Times New Roman" w:cs="Times New Roman"/>
                <w:bCs/>
                <w:color w:val="000000"/>
                <w:sz w:val="20"/>
                <w:szCs w:val="20"/>
                <w:lang w:eastAsia="uk-UA"/>
              </w:rPr>
              <w:t>р</w:t>
            </w:r>
            <w:proofErr w:type="spellEnd"/>
            <w:r w:rsidRPr="009B772F">
              <w:rPr>
                <w:rFonts w:ascii="Times New Roman" w:eastAsia="Times New Roman" w:hAnsi="Times New Roman" w:cs="Times New Roman"/>
                <w:bCs/>
                <w:color w:val="000000"/>
                <w:sz w:val="20"/>
                <w:szCs w:val="20"/>
                <w:lang w:eastAsia="uk-UA"/>
              </w:rPr>
              <w:t xml:space="preserve"> </w:t>
            </w:r>
            <w:r w:rsidRPr="009B772F">
              <w:rPr>
                <w:rFonts w:ascii="Times New Roman" w:eastAsia="Times New Roman" w:hAnsi="Times New Roman" w:cs="Times New Roman"/>
                <w:bCs/>
                <w:color w:val="000000"/>
                <w:sz w:val="20"/>
                <w:szCs w:val="20"/>
                <w:lang w:val="en-US" w:eastAsia="uk-UA"/>
              </w:rPr>
              <w:t>UA</w:t>
            </w:r>
            <w:r w:rsidRPr="009B772F">
              <w:rPr>
                <w:rFonts w:ascii="Times New Roman" w:eastAsia="Times New Roman" w:hAnsi="Times New Roman" w:cs="Times New Roman"/>
                <w:bCs/>
                <w:color w:val="000000"/>
                <w:sz w:val="20"/>
                <w:szCs w:val="20"/>
                <w:lang w:eastAsia="uk-UA"/>
              </w:rPr>
              <w:t>_______________________________________</w:t>
            </w:r>
          </w:p>
          <w:p w:rsidR="009B772F" w:rsidRPr="009B772F" w:rsidRDefault="009B772F" w:rsidP="009B772F">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в ____________________________________________</w:t>
            </w:r>
          </w:p>
          <w:p w:rsidR="009B772F" w:rsidRPr="009B772F" w:rsidRDefault="009B772F" w:rsidP="009B772F">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МФО ________________________________________</w:t>
            </w:r>
          </w:p>
          <w:p w:rsidR="009B772F" w:rsidRPr="009B772F" w:rsidRDefault="009B772F" w:rsidP="009B772F">
            <w:pPr>
              <w:shd w:val="clear" w:color="auto" w:fill="FFFFFF"/>
              <w:spacing w:after="0" w:line="240" w:lineRule="auto"/>
              <w:rPr>
                <w:rFonts w:ascii="Times New Roman" w:eastAsia="Times New Roman" w:hAnsi="Times New Roman" w:cs="Times New Roman"/>
                <w:bCs/>
                <w:color w:val="000000"/>
                <w:sz w:val="20"/>
                <w:szCs w:val="20"/>
                <w:lang w:eastAsia="uk-UA"/>
              </w:rPr>
            </w:pPr>
          </w:p>
          <w:p w:rsidR="009B772F" w:rsidRPr="009B772F" w:rsidRDefault="009B772F" w:rsidP="009B772F">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ЄДРПОУ 02004479</w:t>
            </w:r>
          </w:p>
          <w:p w:rsidR="009B772F" w:rsidRPr="009B772F" w:rsidRDefault="009B772F" w:rsidP="009B772F">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ІПН 020044722301</w:t>
            </w:r>
          </w:p>
          <w:p w:rsidR="009B772F" w:rsidRPr="009B772F" w:rsidRDefault="009B772F" w:rsidP="009B772F">
            <w:pP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Cs/>
                <w:color w:val="000000"/>
                <w:sz w:val="20"/>
                <w:szCs w:val="20"/>
                <w:lang w:eastAsia="uk-UA"/>
              </w:rPr>
              <w:t>тел. (03854) 3-22-76</w:t>
            </w:r>
          </w:p>
          <w:p w:rsidR="009B772F" w:rsidRPr="009B772F" w:rsidRDefault="009B772F" w:rsidP="009B772F">
            <w:pPr>
              <w:widowControl w:val="0"/>
              <w:autoSpaceDE w:val="0"/>
              <w:autoSpaceDN w:val="0"/>
              <w:adjustRightInd w:val="0"/>
              <w:spacing w:after="0" w:line="240" w:lineRule="auto"/>
              <w:rPr>
                <w:rFonts w:ascii="Times New Roman" w:eastAsia="Times New Roman" w:hAnsi="Times New Roman" w:cs="Times New Roman"/>
                <w:sz w:val="20"/>
                <w:szCs w:val="20"/>
                <w:lang w:eastAsia="uk-UA"/>
              </w:rPr>
            </w:pPr>
            <w:proofErr w:type="spellStart"/>
            <w:r w:rsidRPr="009B772F">
              <w:rPr>
                <w:rFonts w:ascii="Times New Roman" w:eastAsia="Times New Roman" w:hAnsi="Times New Roman" w:cs="Times New Roman"/>
                <w:b/>
                <w:bCs/>
                <w:color w:val="222222"/>
                <w:sz w:val="20"/>
                <w:szCs w:val="20"/>
                <w:shd w:val="clear" w:color="auto" w:fill="FFFFFF"/>
                <w:lang w:eastAsia="uk-UA"/>
              </w:rPr>
              <w:t>e.mail</w:t>
            </w:r>
            <w:proofErr w:type="spellEnd"/>
            <w:r w:rsidRPr="009B772F">
              <w:rPr>
                <w:rFonts w:ascii="Times New Roman" w:eastAsia="Times New Roman" w:hAnsi="Times New Roman" w:cs="Times New Roman"/>
                <w:color w:val="222222"/>
                <w:sz w:val="20"/>
                <w:szCs w:val="20"/>
                <w:shd w:val="clear" w:color="auto" w:fill="FFFFFF"/>
                <w:lang w:eastAsia="uk-UA"/>
              </w:rPr>
              <w:t>: </w:t>
            </w:r>
            <w:hyperlink r:id="rId7" w:history="1">
              <w:r w:rsidRPr="009B772F">
                <w:rPr>
                  <w:rFonts w:ascii="Times New Roman" w:eastAsia="Times New Roman" w:hAnsi="Times New Roman" w:cs="Times New Roman"/>
                  <w:color w:val="0000FF"/>
                  <w:sz w:val="20"/>
                  <w:szCs w:val="20"/>
                  <w:u w:val="single"/>
                  <w:shd w:val="clear" w:color="auto" w:fill="FFFFFF"/>
                  <w:lang w:val="en-US" w:eastAsia="uk-UA"/>
                </w:rPr>
                <w:t>crl</w:t>
              </w:r>
              <w:r w:rsidRPr="009B772F">
                <w:rPr>
                  <w:rFonts w:ascii="Times New Roman" w:eastAsia="Times New Roman" w:hAnsi="Times New Roman" w:cs="Times New Roman"/>
                  <w:color w:val="0000FF"/>
                  <w:sz w:val="20"/>
                  <w:szCs w:val="20"/>
                  <w:u w:val="single"/>
                  <w:shd w:val="clear" w:color="auto" w:fill="FFFFFF"/>
                  <w:lang w:eastAsia="uk-UA"/>
                </w:rPr>
                <w:t>_</w:t>
              </w:r>
              <w:r w:rsidRPr="009B772F">
                <w:rPr>
                  <w:rFonts w:ascii="Times New Roman" w:eastAsia="Times New Roman" w:hAnsi="Times New Roman" w:cs="Times New Roman"/>
                  <w:color w:val="0000FF"/>
                  <w:sz w:val="20"/>
                  <w:szCs w:val="20"/>
                  <w:u w:val="single"/>
                  <w:shd w:val="clear" w:color="auto" w:fill="FFFFFF"/>
                  <w:lang w:val="en-US" w:eastAsia="uk-UA"/>
                </w:rPr>
                <w:t>st</w:t>
              </w:r>
              <w:r w:rsidRPr="009B772F">
                <w:rPr>
                  <w:rFonts w:ascii="Times New Roman" w:eastAsia="Times New Roman" w:hAnsi="Times New Roman" w:cs="Times New Roman"/>
                  <w:color w:val="0000FF"/>
                  <w:sz w:val="20"/>
                  <w:szCs w:val="20"/>
                  <w:u w:val="single"/>
                  <w:shd w:val="clear" w:color="auto" w:fill="FFFFFF"/>
                  <w:lang w:eastAsia="uk-UA"/>
                </w:rPr>
                <w:t>@</w:t>
              </w:r>
              <w:r w:rsidRPr="009B772F">
                <w:rPr>
                  <w:rFonts w:ascii="Times New Roman" w:eastAsia="Times New Roman" w:hAnsi="Times New Roman" w:cs="Times New Roman"/>
                  <w:color w:val="0000FF"/>
                  <w:sz w:val="20"/>
                  <w:szCs w:val="20"/>
                  <w:u w:val="single"/>
                  <w:shd w:val="clear" w:color="auto" w:fill="FFFFFF"/>
                  <w:lang w:val="en-US" w:eastAsia="uk-UA"/>
                </w:rPr>
                <w:t>ukr</w:t>
              </w:r>
              <w:r w:rsidRPr="009B772F">
                <w:rPr>
                  <w:rFonts w:ascii="Times New Roman" w:eastAsia="Times New Roman" w:hAnsi="Times New Roman" w:cs="Times New Roman"/>
                  <w:color w:val="0000FF"/>
                  <w:sz w:val="20"/>
                  <w:szCs w:val="20"/>
                  <w:u w:val="single"/>
                  <w:shd w:val="clear" w:color="auto" w:fill="FFFFFF"/>
                  <w:lang w:eastAsia="uk-UA"/>
                </w:rPr>
                <w:t>.</w:t>
              </w:r>
              <w:r w:rsidRPr="009B772F">
                <w:rPr>
                  <w:rFonts w:ascii="Times New Roman" w:eastAsia="Times New Roman" w:hAnsi="Times New Roman" w:cs="Times New Roman"/>
                  <w:color w:val="0000FF"/>
                  <w:sz w:val="20"/>
                  <w:szCs w:val="20"/>
                  <w:u w:val="single"/>
                  <w:shd w:val="clear" w:color="auto" w:fill="FFFFFF"/>
                  <w:lang w:val="en-US" w:eastAsia="uk-UA"/>
                </w:rPr>
                <w:t>net</w:t>
              </w:r>
            </w:hyperlink>
          </w:p>
          <w:p w:rsidR="009B772F" w:rsidRPr="009B772F" w:rsidRDefault="009B772F" w:rsidP="009B772F">
            <w:pPr>
              <w:shd w:val="clear" w:color="auto" w:fill="FFFFFF"/>
              <w:spacing w:after="0" w:line="240" w:lineRule="auto"/>
              <w:rPr>
                <w:rFonts w:ascii="Times New Roman" w:eastAsia="Times New Roman" w:hAnsi="Times New Roman" w:cs="Times New Roman"/>
                <w:b/>
                <w:bCs/>
                <w:color w:val="000000"/>
                <w:sz w:val="20"/>
                <w:szCs w:val="20"/>
                <w:lang w:eastAsia="uk-UA"/>
              </w:rPr>
            </w:pPr>
          </w:p>
          <w:p w:rsidR="009B772F" w:rsidRPr="009B772F" w:rsidRDefault="009B772F" w:rsidP="009B772F">
            <w:pPr>
              <w:pBdr>
                <w:bottom w:val="single" w:sz="6" w:space="1" w:color="000000" w:shadow="1"/>
              </w:pBdr>
              <w:shd w:val="clear" w:color="auto" w:fill="FFFFFF"/>
              <w:spacing w:after="0" w:line="240" w:lineRule="auto"/>
              <w:rPr>
                <w:rFonts w:ascii="Times New Roman" w:eastAsia="Times New Roman" w:hAnsi="Times New Roman" w:cs="Times New Roman"/>
                <w:color w:val="000000"/>
                <w:sz w:val="24"/>
                <w:szCs w:val="24"/>
                <w:lang w:eastAsia="ru-RU"/>
              </w:rPr>
            </w:pPr>
          </w:p>
          <w:p w:rsidR="009B772F" w:rsidRPr="009B772F" w:rsidRDefault="009B772F" w:rsidP="009B772F">
            <w:pPr>
              <w:pBdr>
                <w:bottom w:val="single" w:sz="6" w:space="1" w:color="000000" w:shadow="1"/>
              </w:pBdr>
              <w:shd w:val="clear" w:color="auto" w:fill="FFFFFF"/>
              <w:spacing w:after="0" w:line="240" w:lineRule="auto"/>
              <w:rPr>
                <w:rFonts w:ascii="Times New Roman" w:eastAsia="Times New Roman" w:hAnsi="Times New Roman" w:cs="Times New Roman"/>
                <w:bCs/>
                <w:color w:val="000000"/>
                <w:sz w:val="20"/>
                <w:szCs w:val="20"/>
                <w:lang w:eastAsia="uk-UA"/>
              </w:rPr>
            </w:pPr>
            <w:r w:rsidRPr="009B772F">
              <w:rPr>
                <w:rFonts w:ascii="Times New Roman" w:eastAsia="Times New Roman" w:hAnsi="Times New Roman" w:cs="Times New Roman"/>
                <w:b/>
                <w:bCs/>
                <w:color w:val="000000"/>
                <w:sz w:val="20"/>
                <w:szCs w:val="20"/>
                <w:lang w:eastAsia="uk-UA"/>
              </w:rPr>
              <w:t xml:space="preserve">Директор__________________ </w:t>
            </w:r>
            <w:r w:rsidRPr="009B772F">
              <w:rPr>
                <w:rFonts w:ascii="Times New Roman" w:eastAsia="Times New Roman" w:hAnsi="Times New Roman" w:cs="Times New Roman"/>
                <w:bCs/>
                <w:color w:val="000000"/>
                <w:sz w:val="20"/>
                <w:szCs w:val="20"/>
                <w:lang w:eastAsia="uk-UA"/>
              </w:rPr>
              <w:t>Л.Г. Гнатюк</w:t>
            </w:r>
          </w:p>
          <w:p w:rsidR="009B772F" w:rsidRPr="009B772F" w:rsidRDefault="009B772F" w:rsidP="009B772F">
            <w:pPr>
              <w:pBdr>
                <w:bottom w:val="single" w:sz="6" w:space="1" w:color="000000" w:shadow="1"/>
              </w:pBdr>
              <w:shd w:val="clear" w:color="auto" w:fill="FFFFFF"/>
              <w:spacing w:after="0" w:line="240" w:lineRule="auto"/>
              <w:rPr>
                <w:rFonts w:ascii="Times New Roman" w:eastAsia="Times New Roman" w:hAnsi="Times New Roman" w:cs="Times New Roman"/>
                <w:color w:val="000000"/>
                <w:sz w:val="24"/>
                <w:szCs w:val="24"/>
                <w:lang w:eastAsia="ru-RU"/>
              </w:rPr>
            </w:pPr>
          </w:p>
          <w:p w:rsidR="009B772F" w:rsidRPr="009B772F" w:rsidRDefault="009B772F" w:rsidP="009B772F">
            <w:pPr>
              <w:pBdr>
                <w:bottom w:val="single" w:sz="6" w:space="1" w:color="000000" w:shadow="1"/>
              </w:pBdr>
              <w:shd w:val="clear" w:color="auto" w:fill="FFFFFF"/>
              <w:spacing w:after="0" w:line="240" w:lineRule="auto"/>
              <w:rPr>
                <w:rFonts w:ascii="Times New Roman" w:eastAsia="Times New Roman" w:hAnsi="Times New Roman" w:cs="Times New Roman"/>
                <w:color w:val="000000"/>
                <w:sz w:val="24"/>
                <w:szCs w:val="24"/>
                <w:lang w:eastAsia="ru-RU"/>
              </w:rPr>
            </w:pPr>
          </w:p>
          <w:p w:rsidR="009B772F" w:rsidRPr="009B772F" w:rsidRDefault="009B772F" w:rsidP="009B772F">
            <w:pPr>
              <w:pBdr>
                <w:bottom w:val="single" w:sz="6" w:space="1" w:color="000000" w:shadow="1"/>
              </w:pBdr>
              <w:shd w:val="clear" w:color="auto" w:fill="FFFFFF"/>
              <w:spacing w:after="0" w:line="240" w:lineRule="auto"/>
              <w:rPr>
                <w:rFonts w:ascii="Times New Roman" w:eastAsia="Times New Roman" w:hAnsi="Times New Roman" w:cs="Times New Roman"/>
                <w:color w:val="000000"/>
                <w:sz w:val="24"/>
                <w:szCs w:val="24"/>
                <w:lang w:eastAsia="ru-RU"/>
              </w:rPr>
            </w:pPr>
          </w:p>
          <w:p w:rsidR="009B772F" w:rsidRPr="009B772F" w:rsidRDefault="009B772F" w:rsidP="009B772F">
            <w:pPr>
              <w:pBdr>
                <w:bottom w:val="single" w:sz="6" w:space="1" w:color="000000" w:shadow="1"/>
              </w:pBdr>
              <w:shd w:val="clear" w:color="auto" w:fill="FFFFFF"/>
              <w:spacing w:after="0" w:line="240" w:lineRule="auto"/>
              <w:rPr>
                <w:rFonts w:ascii="Times New Roman" w:eastAsia="Times New Roman" w:hAnsi="Times New Roman" w:cs="Times New Roman"/>
                <w:color w:val="000000"/>
                <w:sz w:val="24"/>
                <w:szCs w:val="24"/>
                <w:lang w:eastAsia="ru-RU"/>
              </w:rPr>
            </w:pPr>
          </w:p>
        </w:tc>
        <w:tc>
          <w:tcPr>
            <w:tcW w:w="4448" w:type="dxa"/>
            <w:tcBorders>
              <w:top w:val="single" w:sz="4" w:space="0" w:color="999999"/>
              <w:left w:val="single" w:sz="4" w:space="0" w:color="999999"/>
              <w:bottom w:val="single" w:sz="4" w:space="0" w:color="999999"/>
              <w:right w:val="single" w:sz="4" w:space="0" w:color="999999"/>
            </w:tcBorders>
          </w:tcPr>
          <w:p w:rsidR="009B772F" w:rsidRPr="009B772F" w:rsidRDefault="009B772F" w:rsidP="009B772F">
            <w:pPr>
              <w:tabs>
                <w:tab w:val="center" w:pos="4677"/>
                <w:tab w:val="right" w:pos="9355"/>
              </w:tabs>
              <w:spacing w:after="0" w:line="240" w:lineRule="auto"/>
              <w:jc w:val="both"/>
              <w:rPr>
                <w:rFonts w:ascii="Times New Roman" w:eastAsia="Times New Roman" w:hAnsi="Times New Roman" w:cs="Times New Roman"/>
                <w:color w:val="000000"/>
                <w:sz w:val="24"/>
                <w:szCs w:val="24"/>
                <w:lang w:eastAsia="ru-RU"/>
              </w:rPr>
            </w:pPr>
          </w:p>
          <w:p w:rsidR="009B772F" w:rsidRPr="009B772F" w:rsidRDefault="009B772F" w:rsidP="009B772F">
            <w:pPr>
              <w:spacing w:after="0" w:line="240" w:lineRule="auto"/>
              <w:rPr>
                <w:rFonts w:ascii="Times New Roman" w:eastAsia="Times New Roman" w:hAnsi="Times New Roman" w:cs="Times New Roman"/>
                <w:color w:val="000000"/>
                <w:sz w:val="24"/>
                <w:szCs w:val="24"/>
                <w:lang w:eastAsia="ru-RU"/>
              </w:rPr>
            </w:pPr>
          </w:p>
        </w:tc>
      </w:tr>
    </w:tbl>
    <w:p w:rsidR="009B772F" w:rsidRPr="009B772F" w:rsidRDefault="009B772F" w:rsidP="009B772F">
      <w:pPr>
        <w:tabs>
          <w:tab w:val="left" w:pos="540"/>
        </w:tabs>
        <w:spacing w:after="0" w:line="240" w:lineRule="auto"/>
        <w:ind w:right="-25"/>
        <w:rPr>
          <w:rFonts w:ascii="Times New Roman" w:eastAsia="Times New Roman" w:hAnsi="Times New Roman" w:cs="Times New Roman"/>
          <w:color w:val="000000"/>
          <w:sz w:val="24"/>
          <w:szCs w:val="24"/>
          <w:lang w:eastAsia="ru-RU"/>
        </w:rPr>
      </w:pPr>
    </w:p>
    <w:p w:rsidR="009B772F" w:rsidRPr="009B772F" w:rsidRDefault="009B772F" w:rsidP="009B772F">
      <w:pPr>
        <w:rPr>
          <w:rFonts w:ascii="Calibri" w:eastAsia="Calibri" w:hAnsi="Calibri" w:cs="Times New Roman"/>
          <w:lang w:val="ru-RU"/>
        </w:rPr>
      </w:pPr>
    </w:p>
    <w:p w:rsidR="006E557B" w:rsidRDefault="006E557B" w:rsidP="006E557B">
      <w:pPr>
        <w:spacing w:line="280" w:lineRule="exact"/>
        <w:contextualSpacing/>
        <w:jc w:val="center"/>
        <w:rPr>
          <w:rFonts w:ascii="Verdana" w:eastAsia="Calibri" w:hAnsi="Verdana" w:cs="Times New Roman"/>
          <w:b/>
          <w:sz w:val="16"/>
          <w:szCs w:val="16"/>
        </w:rPr>
      </w:pPr>
    </w:p>
    <w:sectPr w:rsidR="006E557B">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E40EF"/>
    <w:multiLevelType w:val="multilevel"/>
    <w:tmpl w:val="BF6C38E2"/>
    <w:lvl w:ilvl="0">
      <w:start w:val="1"/>
      <w:numFmt w:val="decimal"/>
      <w:lvlText w:val="%1."/>
      <w:lvlJc w:val="left"/>
      <w:pPr>
        <w:ind w:left="720" w:hanging="360"/>
      </w:pPr>
      <w:rPr>
        <w:vertAlign w:val="baseline"/>
      </w:rPr>
    </w:lvl>
    <w:lvl w:ilvl="1">
      <w:start w:val="1"/>
      <w:numFmt w:val="decimal"/>
      <w:lvlText w:val="%1.%2."/>
      <w:lvlJc w:val="left"/>
      <w:pPr>
        <w:ind w:left="870" w:hanging="420"/>
      </w:pPr>
      <w:rPr>
        <w:b/>
        <w:vertAlign w:val="baseline"/>
      </w:rPr>
    </w:lvl>
    <w:lvl w:ilvl="2">
      <w:start w:val="1"/>
      <w:numFmt w:val="decimal"/>
      <w:lvlText w:val="%1.%2.%3."/>
      <w:lvlJc w:val="left"/>
      <w:pPr>
        <w:ind w:left="1260" w:hanging="720"/>
      </w:pPr>
      <w:rPr>
        <w:b/>
        <w:vertAlign w:val="baseline"/>
      </w:rPr>
    </w:lvl>
    <w:lvl w:ilvl="3">
      <w:start w:val="1"/>
      <w:numFmt w:val="decimal"/>
      <w:lvlText w:val="%1.%2.%3.%4."/>
      <w:lvlJc w:val="left"/>
      <w:pPr>
        <w:ind w:left="1350" w:hanging="720"/>
      </w:pPr>
      <w:rPr>
        <w:b/>
        <w:vertAlign w:val="baseline"/>
      </w:rPr>
    </w:lvl>
    <w:lvl w:ilvl="4">
      <w:start w:val="1"/>
      <w:numFmt w:val="decimal"/>
      <w:lvlText w:val="%1.%2.%3.%4.%5."/>
      <w:lvlJc w:val="left"/>
      <w:pPr>
        <w:ind w:left="1800" w:hanging="1080"/>
      </w:pPr>
      <w:rPr>
        <w:b/>
        <w:vertAlign w:val="baseline"/>
      </w:rPr>
    </w:lvl>
    <w:lvl w:ilvl="5">
      <w:start w:val="1"/>
      <w:numFmt w:val="decimal"/>
      <w:lvlText w:val="%1.%2.%3.%4.%5.%6."/>
      <w:lvlJc w:val="left"/>
      <w:pPr>
        <w:ind w:left="1890" w:hanging="1080"/>
      </w:pPr>
      <w:rPr>
        <w:b/>
        <w:vertAlign w:val="baseline"/>
      </w:rPr>
    </w:lvl>
    <w:lvl w:ilvl="6">
      <w:start w:val="1"/>
      <w:numFmt w:val="decimal"/>
      <w:lvlText w:val="%1.%2.%3.%4.%5.%6.%7."/>
      <w:lvlJc w:val="left"/>
      <w:pPr>
        <w:ind w:left="2340" w:hanging="1440"/>
      </w:pPr>
      <w:rPr>
        <w:b/>
        <w:vertAlign w:val="baseline"/>
      </w:rPr>
    </w:lvl>
    <w:lvl w:ilvl="7">
      <w:start w:val="1"/>
      <w:numFmt w:val="decimal"/>
      <w:lvlText w:val="%1.%2.%3.%4.%5.%6.%7.%8."/>
      <w:lvlJc w:val="left"/>
      <w:pPr>
        <w:ind w:left="2430" w:hanging="1440"/>
      </w:pPr>
      <w:rPr>
        <w:b/>
        <w:vertAlign w:val="baseline"/>
      </w:rPr>
    </w:lvl>
    <w:lvl w:ilvl="8">
      <w:start w:val="1"/>
      <w:numFmt w:val="decimal"/>
      <w:lvlText w:val="%1.%2.%3.%4.%5.%6.%7.%8.%9."/>
      <w:lvlJc w:val="left"/>
      <w:pPr>
        <w:ind w:left="2880" w:hanging="1800"/>
      </w:pPr>
      <w:rPr>
        <w:b/>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D0"/>
    <w:rsid w:val="00017FAD"/>
    <w:rsid w:val="00574722"/>
    <w:rsid w:val="006E557B"/>
    <w:rsid w:val="00717124"/>
    <w:rsid w:val="009B046F"/>
    <w:rsid w:val="009B772F"/>
    <w:rsid w:val="00E806D0"/>
    <w:rsid w:val="00F03F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51812">
      <w:bodyDiv w:val="1"/>
      <w:marLeft w:val="0"/>
      <w:marRight w:val="0"/>
      <w:marTop w:val="0"/>
      <w:marBottom w:val="0"/>
      <w:divBdr>
        <w:top w:val="none" w:sz="0" w:space="0" w:color="auto"/>
        <w:left w:val="none" w:sz="0" w:space="0" w:color="auto"/>
        <w:bottom w:val="none" w:sz="0" w:space="0" w:color="auto"/>
        <w:right w:val="none" w:sz="0" w:space="0" w:color="auto"/>
      </w:divBdr>
    </w:div>
    <w:div w:id="123281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rl_st@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l_st@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13505</Words>
  <Characters>7699</Characters>
  <Application>Microsoft Office Word</Application>
  <DocSecurity>0</DocSecurity>
  <Lines>64</Lines>
  <Paragraphs>42</Paragraphs>
  <ScaleCrop>false</ScaleCrop>
  <Company>_</Company>
  <LinksUpToDate>false</LinksUpToDate>
  <CharactersWithSpaces>21162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11</cp:revision>
  <dcterms:created xsi:type="dcterms:W3CDTF">2022-10-25T13:31:00Z</dcterms:created>
  <dcterms:modified xsi:type="dcterms:W3CDTF">2022-11-27T15:56:00Z</dcterms:modified>
</cp:coreProperties>
</file>