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986AF4" w:rsidRPr="0003327B">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E76344" w:rsidRDefault="00457071" w:rsidP="00E76344">
      <w:pPr>
        <w:rPr>
          <w:bCs/>
          <w:color w:val="FF0000"/>
        </w:rPr>
      </w:pPr>
      <w:r w:rsidRPr="00E76344">
        <w:t>1</w:t>
      </w:r>
      <w:r w:rsidRPr="00E76344">
        <w:rPr>
          <w:noProof/>
        </w:rPr>
        <w:t xml:space="preserve">.1. </w:t>
      </w:r>
      <w:r w:rsidR="003A56D3" w:rsidRPr="00E76344">
        <w:rPr>
          <w:noProof/>
        </w:rPr>
        <w:t>Продавець</w:t>
      </w:r>
      <w:r w:rsidRPr="00E76344">
        <w:rPr>
          <w:noProof/>
        </w:rPr>
        <w:t xml:space="preserve"> зобов’язується поставити</w:t>
      </w:r>
      <w:r w:rsidR="00B01B1D" w:rsidRPr="00E76344">
        <w:rPr>
          <w:color w:val="000000" w:themeColor="text1"/>
        </w:rPr>
        <w:t xml:space="preserve"> </w:t>
      </w:r>
      <w:bookmarkStart w:id="0" w:name="_Toc86735312"/>
      <w:bookmarkStart w:id="1" w:name="_Toc89588198"/>
      <w:bookmarkStart w:id="2" w:name="_Toc190675057"/>
      <w:bookmarkStart w:id="3" w:name="_Toc191360589"/>
      <w:bookmarkStart w:id="4" w:name="_Toc273092487"/>
      <w:r w:rsidR="004768A3" w:rsidRPr="00E76344">
        <w:rPr>
          <w:color w:val="000000" w:themeColor="text1"/>
          <w:lang w:val="uk-UA"/>
        </w:rPr>
        <w:t>код</w:t>
      </w:r>
      <w:r w:rsidR="00855A6D" w:rsidRPr="00E76344">
        <w:rPr>
          <w:color w:val="000000" w:themeColor="text1"/>
          <w:lang w:val="uk-UA"/>
        </w:rPr>
        <w:t xml:space="preserve"> </w:t>
      </w:r>
      <w:r w:rsidR="00E76344" w:rsidRPr="00E76344">
        <w:rPr>
          <w:color w:val="000000" w:themeColor="text1"/>
        </w:rPr>
        <w:t>ДК 021:2015 - 15530000-2</w:t>
      </w:r>
      <w:r w:rsidR="00E76344" w:rsidRPr="00E76344">
        <w:t> </w:t>
      </w:r>
      <w:r w:rsidR="00E76344" w:rsidRPr="00E76344">
        <w:rPr>
          <w:color w:val="000000" w:themeColor="text1"/>
        </w:rPr>
        <w:t>–</w:t>
      </w:r>
      <w:r w:rsidR="00E76344" w:rsidRPr="00E76344">
        <w:t> </w:t>
      </w:r>
      <w:r w:rsidR="00E76344" w:rsidRPr="00E76344">
        <w:rPr>
          <w:color w:val="000000" w:themeColor="text1"/>
        </w:rPr>
        <w:t>Вершкове масло</w:t>
      </w:r>
      <w:bookmarkEnd w:id="0"/>
      <w:bookmarkEnd w:id="1"/>
      <w:bookmarkEnd w:id="2"/>
      <w:bookmarkEnd w:id="3"/>
      <w:bookmarkEnd w:id="4"/>
      <w:r w:rsidR="00773EFC" w:rsidRPr="00E76344">
        <w:rPr>
          <w:bCs/>
          <w:color w:val="000000" w:themeColor="text1"/>
        </w:rPr>
        <w:t xml:space="preserve">, </w:t>
      </w:r>
      <w:r w:rsidRPr="00E76344">
        <w:rPr>
          <w:noProof/>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986AF4" w:rsidRPr="00986AF4">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986AF4" w:rsidRPr="00986AF4">
        <w:rPr>
          <w:noProof/>
          <w:color w:val="000000" w:themeColor="text1"/>
        </w:rPr>
        <w:t>2</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986AF4">
        <w:rPr>
          <w:rStyle w:val="af"/>
          <w:rFonts w:eastAsia="Courier New"/>
          <w:bCs/>
          <w:color w:val="000000" w:themeColor="text1"/>
          <w:u w:val="none"/>
          <w:lang w:val="en-US"/>
        </w:rPr>
        <w:t>2</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0AC" w:rsidRDefault="007540AC" w:rsidP="00AA7584">
      <w:r>
        <w:separator/>
      </w:r>
    </w:p>
  </w:endnote>
  <w:endnote w:type="continuationSeparator" w:id="1">
    <w:p w:rsidR="007540AC" w:rsidRDefault="007540AC"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0AC" w:rsidRDefault="007540AC" w:rsidP="00AA7584">
      <w:r>
        <w:separator/>
      </w:r>
    </w:p>
  </w:footnote>
  <w:footnote w:type="continuationSeparator" w:id="1">
    <w:p w:rsidR="007540AC" w:rsidRDefault="007540A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4F4A8E">
        <w:pPr>
          <w:pStyle w:val="a6"/>
          <w:jc w:val="center"/>
        </w:pPr>
        <w:fldSimple w:instr=" PAGE   \* MERGEFORMAT ">
          <w:r w:rsidR="00E76344">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83AC9"/>
    <w:rsid w:val="00184D2C"/>
    <w:rsid w:val="001A5BA3"/>
    <w:rsid w:val="001B56D1"/>
    <w:rsid w:val="001B7B5D"/>
    <w:rsid w:val="001C238E"/>
    <w:rsid w:val="001C5104"/>
    <w:rsid w:val="001D4D69"/>
    <w:rsid w:val="001E0205"/>
    <w:rsid w:val="001E142B"/>
    <w:rsid w:val="001E26EF"/>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4086"/>
    <w:rsid w:val="00286EF5"/>
    <w:rsid w:val="002902CD"/>
    <w:rsid w:val="00294ABF"/>
    <w:rsid w:val="00295119"/>
    <w:rsid w:val="002A28FB"/>
    <w:rsid w:val="002B21A6"/>
    <w:rsid w:val="002C4BAD"/>
    <w:rsid w:val="002D4C6A"/>
    <w:rsid w:val="002D5DBF"/>
    <w:rsid w:val="002E15FA"/>
    <w:rsid w:val="002F1DD0"/>
    <w:rsid w:val="003064D1"/>
    <w:rsid w:val="00312ABB"/>
    <w:rsid w:val="0031332B"/>
    <w:rsid w:val="003206C5"/>
    <w:rsid w:val="00322F28"/>
    <w:rsid w:val="00330F2D"/>
    <w:rsid w:val="00333BDC"/>
    <w:rsid w:val="00333ECF"/>
    <w:rsid w:val="00335D54"/>
    <w:rsid w:val="00336F3D"/>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8295D"/>
    <w:rsid w:val="00486402"/>
    <w:rsid w:val="00486DE4"/>
    <w:rsid w:val="004A1635"/>
    <w:rsid w:val="004A4B72"/>
    <w:rsid w:val="004A59DF"/>
    <w:rsid w:val="004A69D3"/>
    <w:rsid w:val="004B43D3"/>
    <w:rsid w:val="004C04DB"/>
    <w:rsid w:val="004D097C"/>
    <w:rsid w:val="004F4A8E"/>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0A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F13D2"/>
    <w:rsid w:val="007F2398"/>
    <w:rsid w:val="007F50B1"/>
    <w:rsid w:val="007F75EF"/>
    <w:rsid w:val="00800635"/>
    <w:rsid w:val="00801F87"/>
    <w:rsid w:val="00802DB0"/>
    <w:rsid w:val="0081127D"/>
    <w:rsid w:val="00811479"/>
    <w:rsid w:val="008118CB"/>
    <w:rsid w:val="0082559F"/>
    <w:rsid w:val="008303E9"/>
    <w:rsid w:val="00831225"/>
    <w:rsid w:val="008318B3"/>
    <w:rsid w:val="008337E0"/>
    <w:rsid w:val="00836220"/>
    <w:rsid w:val="00836E05"/>
    <w:rsid w:val="00851505"/>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76344"/>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289778467">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2017-11-02T10:11:00Z</cp:lastPrinted>
  <dcterms:created xsi:type="dcterms:W3CDTF">2020-05-27T08:04:00Z</dcterms:created>
  <dcterms:modified xsi:type="dcterms:W3CDTF">2022-11-24T14:53:00Z</dcterms:modified>
</cp:coreProperties>
</file>