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A4C24" w14:textId="77777777" w:rsidR="00C706B6" w:rsidRDefault="005277E2" w:rsidP="00C706B6">
      <w:pPr>
        <w:spacing w:after="0"/>
        <w:jc w:val="right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D65FD5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Додаток № 3 </w:t>
      </w:r>
    </w:p>
    <w:p w14:paraId="322AD747" w14:textId="59B91AE9" w:rsidR="005277E2" w:rsidRPr="00D65FD5" w:rsidRDefault="005277E2" w:rsidP="00C706B6">
      <w:pPr>
        <w:spacing w:after="0"/>
        <w:jc w:val="right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D65FD5">
        <w:rPr>
          <w:rFonts w:ascii="Times New Roman" w:eastAsia="Calibri" w:hAnsi="Times New Roman" w:cs="Times New Roman"/>
          <w:b/>
          <w:bCs/>
          <w:kern w:val="0"/>
          <w14:ligatures w14:val="none"/>
        </w:rPr>
        <w:t>до тендерної документації</w:t>
      </w:r>
    </w:p>
    <w:p w14:paraId="30918DFE" w14:textId="77777777" w:rsidR="005277E2" w:rsidRPr="00D65FD5" w:rsidRDefault="005277E2" w:rsidP="005277E2">
      <w:pPr>
        <w:jc w:val="right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5B0122E3" w14:textId="77777777" w:rsidR="005277E2" w:rsidRPr="00D65FD5" w:rsidRDefault="005277E2" w:rsidP="005277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</w:pPr>
      <w:r w:rsidRPr="00D65FD5">
        <w:rPr>
          <w:rFonts w:ascii="Times New Roman" w:eastAsia="Calibri" w:hAnsi="Times New Roman" w:cs="Times New Roman"/>
          <w:b/>
          <w:bCs/>
          <w:kern w:val="0"/>
          <w14:ligatures w14:val="none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D65FD5"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  <w:t xml:space="preserve"> </w:t>
      </w:r>
    </w:p>
    <w:p w14:paraId="55A44198" w14:textId="77777777" w:rsidR="005277E2" w:rsidRPr="00D65FD5" w:rsidRDefault="005277E2" w:rsidP="005277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</w:pPr>
    </w:p>
    <w:p w14:paraId="09BE7923" w14:textId="77777777" w:rsidR="00985B09" w:rsidRPr="00985B09" w:rsidRDefault="00985B09" w:rsidP="00985B0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</w:pPr>
      <w:r w:rsidRPr="00985B09"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  <w:t>ДК 021:2015 - 50420000-5  Послуги з ремонту і технічного обслуговування медичного та хірургічного обладнання</w:t>
      </w:r>
    </w:p>
    <w:p w14:paraId="33479B19" w14:textId="6B39EFE2" w:rsidR="00301C09" w:rsidRPr="00D65FD5" w:rsidRDefault="00985B09" w:rsidP="00985B0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</w:pPr>
      <w:r w:rsidRPr="00985B09"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  <w:t>(Послуги з технічного обслуговування системи рентгенівської дистанційно керованої BACCARA 90/20)</w:t>
      </w:r>
    </w:p>
    <w:p w14:paraId="575AE23D" w14:textId="77777777" w:rsidR="00985B09" w:rsidRPr="00985B09" w:rsidRDefault="00985B09" w:rsidP="00985B09">
      <w:pPr>
        <w:widowControl w:val="0"/>
        <w:tabs>
          <w:tab w:val="left" w:pos="284"/>
          <w:tab w:val="left" w:pos="567"/>
          <w:tab w:val="left" w:pos="1276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985B09">
        <w:rPr>
          <w:rFonts w:ascii="Times New Roman" w:eastAsia="Calibri" w:hAnsi="Times New Roman" w:cs="Times New Roman"/>
          <w:bCs/>
          <w:kern w:val="0"/>
          <w14:ligatures w14:val="none"/>
        </w:rPr>
        <w:t>1.</w:t>
      </w:r>
      <w:r w:rsidRPr="00985B09">
        <w:rPr>
          <w:rFonts w:ascii="Times New Roman" w:eastAsia="Calibri" w:hAnsi="Times New Roman" w:cs="Times New Roman"/>
          <w:bCs/>
          <w:kern w:val="0"/>
          <w14:ligatures w14:val="none"/>
        </w:rPr>
        <w:tab/>
        <w:t>Виконавець зобов'язаний виконати послуги своїми засобами. Витратні матеріали для проведення послуг забезпечує Виконавець</w:t>
      </w:r>
    </w:p>
    <w:p w14:paraId="54A6342C" w14:textId="77777777" w:rsidR="00985B09" w:rsidRPr="00985B09" w:rsidRDefault="00985B09" w:rsidP="00985B09">
      <w:pPr>
        <w:widowControl w:val="0"/>
        <w:tabs>
          <w:tab w:val="left" w:pos="284"/>
          <w:tab w:val="left" w:pos="567"/>
          <w:tab w:val="left" w:pos="1276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985B09">
        <w:rPr>
          <w:rFonts w:ascii="Times New Roman" w:eastAsia="Calibri" w:hAnsi="Times New Roman" w:cs="Times New Roman"/>
          <w:bCs/>
          <w:kern w:val="0"/>
          <w14:ligatures w14:val="none"/>
        </w:rPr>
        <w:t>2.</w:t>
      </w:r>
      <w:r w:rsidRPr="00985B09">
        <w:rPr>
          <w:rFonts w:ascii="Times New Roman" w:eastAsia="Calibri" w:hAnsi="Times New Roman" w:cs="Times New Roman"/>
          <w:bCs/>
          <w:kern w:val="0"/>
          <w14:ligatures w14:val="none"/>
        </w:rPr>
        <w:tab/>
        <w:t>Послуги з сервісного технічного обслуговування обладнання проводитися один разу на рік.</w:t>
      </w:r>
    </w:p>
    <w:p w14:paraId="072C590D" w14:textId="77777777" w:rsidR="00985B09" w:rsidRPr="00985B09" w:rsidRDefault="00985B09" w:rsidP="00985B09">
      <w:pPr>
        <w:widowControl w:val="0"/>
        <w:tabs>
          <w:tab w:val="left" w:pos="284"/>
          <w:tab w:val="left" w:pos="567"/>
          <w:tab w:val="left" w:pos="1276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985B09">
        <w:rPr>
          <w:rFonts w:ascii="Times New Roman" w:eastAsia="Calibri" w:hAnsi="Times New Roman" w:cs="Times New Roman"/>
          <w:bCs/>
          <w:kern w:val="0"/>
          <w14:ligatures w14:val="none"/>
        </w:rPr>
        <w:t>3.</w:t>
      </w:r>
      <w:r w:rsidRPr="00985B09">
        <w:rPr>
          <w:rFonts w:ascii="Times New Roman" w:eastAsia="Calibri" w:hAnsi="Times New Roman" w:cs="Times New Roman"/>
          <w:bCs/>
          <w:kern w:val="0"/>
          <w14:ligatures w14:val="none"/>
        </w:rPr>
        <w:tab/>
        <w:t>Послуги з сервісного технічного обслуговування обладнання повинні включати діагностику загального стану Обладнання та його складових:</w:t>
      </w:r>
    </w:p>
    <w:p w14:paraId="4B60EBC3" w14:textId="77777777" w:rsidR="00985B09" w:rsidRPr="00985B09" w:rsidRDefault="00985B09" w:rsidP="00985B09">
      <w:pPr>
        <w:widowControl w:val="0"/>
        <w:tabs>
          <w:tab w:val="left" w:pos="284"/>
          <w:tab w:val="left" w:pos="567"/>
          <w:tab w:val="left" w:pos="1276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985B09">
        <w:rPr>
          <w:rFonts w:ascii="Times New Roman" w:eastAsia="Calibri" w:hAnsi="Times New Roman" w:cs="Times New Roman"/>
          <w:bCs/>
          <w:kern w:val="0"/>
          <w14:ligatures w14:val="none"/>
        </w:rPr>
        <w:t>-</w:t>
      </w:r>
      <w:r w:rsidRPr="00985B09">
        <w:rPr>
          <w:rFonts w:ascii="Times New Roman" w:eastAsia="Calibri" w:hAnsi="Times New Roman" w:cs="Times New Roman"/>
          <w:bCs/>
          <w:kern w:val="0"/>
          <w14:ligatures w14:val="none"/>
        </w:rPr>
        <w:tab/>
        <w:t>3.1  Фіксації стола, механічних з’єднань та змащення</w:t>
      </w:r>
    </w:p>
    <w:p w14:paraId="60417FD7" w14:textId="77777777" w:rsidR="00985B09" w:rsidRPr="00985B09" w:rsidRDefault="00985B09" w:rsidP="00985B09">
      <w:pPr>
        <w:widowControl w:val="0"/>
        <w:tabs>
          <w:tab w:val="left" w:pos="284"/>
          <w:tab w:val="left" w:pos="567"/>
          <w:tab w:val="left" w:pos="1276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985B09">
        <w:rPr>
          <w:rFonts w:ascii="Times New Roman" w:eastAsia="Calibri" w:hAnsi="Times New Roman" w:cs="Times New Roman"/>
          <w:bCs/>
          <w:kern w:val="0"/>
          <w14:ligatures w14:val="none"/>
        </w:rPr>
        <w:t>-</w:t>
      </w:r>
      <w:r w:rsidRPr="00985B09">
        <w:rPr>
          <w:rFonts w:ascii="Times New Roman" w:eastAsia="Calibri" w:hAnsi="Times New Roman" w:cs="Times New Roman"/>
          <w:bCs/>
          <w:kern w:val="0"/>
          <w14:ligatures w14:val="none"/>
        </w:rPr>
        <w:tab/>
        <w:t>3.2  Механізму повздовжнього переміщення стола,</w:t>
      </w:r>
    </w:p>
    <w:p w14:paraId="4BD23971" w14:textId="77777777" w:rsidR="00985B09" w:rsidRPr="00985B09" w:rsidRDefault="00985B09" w:rsidP="00985B09">
      <w:pPr>
        <w:widowControl w:val="0"/>
        <w:tabs>
          <w:tab w:val="left" w:pos="284"/>
          <w:tab w:val="left" w:pos="567"/>
          <w:tab w:val="left" w:pos="1276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985B09">
        <w:rPr>
          <w:rFonts w:ascii="Times New Roman" w:eastAsia="Calibri" w:hAnsi="Times New Roman" w:cs="Times New Roman"/>
          <w:bCs/>
          <w:kern w:val="0"/>
          <w14:ligatures w14:val="none"/>
        </w:rPr>
        <w:t>-</w:t>
      </w:r>
      <w:r w:rsidRPr="00985B09">
        <w:rPr>
          <w:rFonts w:ascii="Times New Roman" w:eastAsia="Calibri" w:hAnsi="Times New Roman" w:cs="Times New Roman"/>
          <w:bCs/>
          <w:kern w:val="0"/>
          <w14:ligatures w14:val="none"/>
        </w:rPr>
        <w:tab/>
        <w:t>3.3  Механізму обертання трубки,</w:t>
      </w:r>
    </w:p>
    <w:p w14:paraId="5AF271D3" w14:textId="77777777" w:rsidR="00985B09" w:rsidRPr="00985B09" w:rsidRDefault="00985B09" w:rsidP="00985B09">
      <w:pPr>
        <w:widowControl w:val="0"/>
        <w:tabs>
          <w:tab w:val="left" w:pos="284"/>
          <w:tab w:val="left" w:pos="567"/>
          <w:tab w:val="left" w:pos="1276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985B09">
        <w:rPr>
          <w:rFonts w:ascii="Times New Roman" w:eastAsia="Calibri" w:hAnsi="Times New Roman" w:cs="Times New Roman"/>
          <w:bCs/>
          <w:kern w:val="0"/>
          <w14:ligatures w14:val="none"/>
        </w:rPr>
        <w:t>-</w:t>
      </w:r>
      <w:r w:rsidRPr="00985B09">
        <w:rPr>
          <w:rFonts w:ascii="Times New Roman" w:eastAsia="Calibri" w:hAnsi="Times New Roman" w:cs="Times New Roman"/>
          <w:bCs/>
          <w:kern w:val="0"/>
          <w14:ligatures w14:val="none"/>
        </w:rPr>
        <w:tab/>
        <w:t>3.4  Механізму руху колони вгору/вниз,</w:t>
      </w:r>
    </w:p>
    <w:p w14:paraId="22059A53" w14:textId="77777777" w:rsidR="00985B09" w:rsidRPr="00985B09" w:rsidRDefault="00985B09" w:rsidP="00985B09">
      <w:pPr>
        <w:widowControl w:val="0"/>
        <w:tabs>
          <w:tab w:val="left" w:pos="284"/>
          <w:tab w:val="left" w:pos="567"/>
          <w:tab w:val="left" w:pos="1276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985B09">
        <w:rPr>
          <w:rFonts w:ascii="Times New Roman" w:eastAsia="Calibri" w:hAnsi="Times New Roman" w:cs="Times New Roman"/>
          <w:bCs/>
          <w:kern w:val="0"/>
          <w14:ligatures w14:val="none"/>
        </w:rPr>
        <w:t>-</w:t>
      </w:r>
      <w:r w:rsidRPr="00985B09">
        <w:rPr>
          <w:rFonts w:ascii="Times New Roman" w:eastAsia="Calibri" w:hAnsi="Times New Roman" w:cs="Times New Roman"/>
          <w:bCs/>
          <w:kern w:val="0"/>
          <w14:ligatures w14:val="none"/>
        </w:rPr>
        <w:tab/>
        <w:t>3.5  Механізму руху компресора,</w:t>
      </w:r>
    </w:p>
    <w:p w14:paraId="4BFE207E" w14:textId="77777777" w:rsidR="00985B09" w:rsidRPr="00985B09" w:rsidRDefault="00985B09" w:rsidP="00985B09">
      <w:pPr>
        <w:widowControl w:val="0"/>
        <w:tabs>
          <w:tab w:val="left" w:pos="284"/>
          <w:tab w:val="left" w:pos="567"/>
          <w:tab w:val="left" w:pos="1276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985B09">
        <w:rPr>
          <w:rFonts w:ascii="Times New Roman" w:eastAsia="Calibri" w:hAnsi="Times New Roman" w:cs="Times New Roman"/>
          <w:bCs/>
          <w:kern w:val="0"/>
          <w14:ligatures w14:val="none"/>
        </w:rPr>
        <w:t>-</w:t>
      </w:r>
      <w:r w:rsidRPr="00985B09">
        <w:rPr>
          <w:rFonts w:ascii="Times New Roman" w:eastAsia="Calibri" w:hAnsi="Times New Roman" w:cs="Times New Roman"/>
          <w:bCs/>
          <w:kern w:val="0"/>
          <w14:ligatures w14:val="none"/>
        </w:rPr>
        <w:tab/>
        <w:t>3.6  Механізму поперечного руху стола,</w:t>
      </w:r>
    </w:p>
    <w:p w14:paraId="6F316068" w14:textId="77777777" w:rsidR="00985B09" w:rsidRPr="00985B09" w:rsidRDefault="00985B09" w:rsidP="00985B09">
      <w:pPr>
        <w:widowControl w:val="0"/>
        <w:tabs>
          <w:tab w:val="left" w:pos="284"/>
          <w:tab w:val="left" w:pos="567"/>
          <w:tab w:val="left" w:pos="1276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985B09">
        <w:rPr>
          <w:rFonts w:ascii="Times New Roman" w:eastAsia="Calibri" w:hAnsi="Times New Roman" w:cs="Times New Roman"/>
          <w:bCs/>
          <w:kern w:val="0"/>
          <w14:ligatures w14:val="none"/>
        </w:rPr>
        <w:t>-</w:t>
      </w:r>
      <w:r w:rsidRPr="00985B09">
        <w:rPr>
          <w:rFonts w:ascii="Times New Roman" w:eastAsia="Calibri" w:hAnsi="Times New Roman" w:cs="Times New Roman"/>
          <w:bCs/>
          <w:kern w:val="0"/>
          <w14:ligatures w14:val="none"/>
        </w:rPr>
        <w:tab/>
        <w:t>3.7  Механізму руху відсічної решітки,</w:t>
      </w:r>
    </w:p>
    <w:p w14:paraId="544C5F6E" w14:textId="77777777" w:rsidR="00985B09" w:rsidRPr="00985B09" w:rsidRDefault="00985B09" w:rsidP="00985B09">
      <w:pPr>
        <w:widowControl w:val="0"/>
        <w:tabs>
          <w:tab w:val="left" w:pos="284"/>
          <w:tab w:val="left" w:pos="567"/>
          <w:tab w:val="left" w:pos="1276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985B09">
        <w:rPr>
          <w:rFonts w:ascii="Times New Roman" w:eastAsia="Calibri" w:hAnsi="Times New Roman" w:cs="Times New Roman"/>
          <w:bCs/>
          <w:kern w:val="0"/>
          <w14:ligatures w14:val="none"/>
        </w:rPr>
        <w:t>-</w:t>
      </w:r>
      <w:r w:rsidRPr="00985B09">
        <w:rPr>
          <w:rFonts w:ascii="Times New Roman" w:eastAsia="Calibri" w:hAnsi="Times New Roman" w:cs="Times New Roman"/>
          <w:bCs/>
          <w:kern w:val="0"/>
          <w14:ligatures w14:val="none"/>
        </w:rPr>
        <w:tab/>
        <w:t>3.8  Перевірка консолей управління,</w:t>
      </w:r>
    </w:p>
    <w:p w14:paraId="10F5DD4D" w14:textId="77777777" w:rsidR="00985B09" w:rsidRPr="00985B09" w:rsidRDefault="00985B09" w:rsidP="00985B09">
      <w:pPr>
        <w:widowControl w:val="0"/>
        <w:tabs>
          <w:tab w:val="left" w:pos="284"/>
          <w:tab w:val="left" w:pos="567"/>
          <w:tab w:val="left" w:pos="1276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985B09">
        <w:rPr>
          <w:rFonts w:ascii="Times New Roman" w:eastAsia="Calibri" w:hAnsi="Times New Roman" w:cs="Times New Roman"/>
          <w:bCs/>
          <w:kern w:val="0"/>
          <w14:ligatures w14:val="none"/>
        </w:rPr>
        <w:t>-</w:t>
      </w:r>
      <w:r w:rsidRPr="00985B09">
        <w:rPr>
          <w:rFonts w:ascii="Times New Roman" w:eastAsia="Calibri" w:hAnsi="Times New Roman" w:cs="Times New Roman"/>
          <w:bCs/>
          <w:kern w:val="0"/>
          <w14:ligatures w14:val="none"/>
        </w:rPr>
        <w:tab/>
        <w:t>3.9  Перевірка діафрагми (коліматора),</w:t>
      </w:r>
    </w:p>
    <w:p w14:paraId="43377A63" w14:textId="77777777" w:rsidR="00985B09" w:rsidRPr="00985B09" w:rsidRDefault="00985B09" w:rsidP="00985B09">
      <w:pPr>
        <w:widowControl w:val="0"/>
        <w:tabs>
          <w:tab w:val="left" w:pos="284"/>
          <w:tab w:val="left" w:pos="567"/>
          <w:tab w:val="left" w:pos="1276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985B09">
        <w:rPr>
          <w:rFonts w:ascii="Times New Roman" w:eastAsia="Calibri" w:hAnsi="Times New Roman" w:cs="Times New Roman"/>
          <w:bCs/>
          <w:kern w:val="0"/>
          <w14:ligatures w14:val="none"/>
        </w:rPr>
        <w:t>-</w:t>
      </w:r>
      <w:r w:rsidRPr="00985B09">
        <w:rPr>
          <w:rFonts w:ascii="Times New Roman" w:eastAsia="Calibri" w:hAnsi="Times New Roman" w:cs="Times New Roman"/>
          <w:bCs/>
          <w:kern w:val="0"/>
          <w14:ligatures w14:val="none"/>
        </w:rPr>
        <w:tab/>
        <w:t xml:space="preserve">3.10  Перевірка </w:t>
      </w:r>
      <w:proofErr w:type="spellStart"/>
      <w:r w:rsidRPr="00985B09">
        <w:rPr>
          <w:rFonts w:ascii="Times New Roman" w:eastAsia="Calibri" w:hAnsi="Times New Roman" w:cs="Times New Roman"/>
          <w:bCs/>
          <w:kern w:val="0"/>
          <w14:ligatures w14:val="none"/>
        </w:rPr>
        <w:t>центровки</w:t>
      </w:r>
      <w:proofErr w:type="spellEnd"/>
      <w:r w:rsidRPr="00985B09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касета-трубка,</w:t>
      </w:r>
    </w:p>
    <w:p w14:paraId="425EF045" w14:textId="77777777" w:rsidR="00985B09" w:rsidRPr="00985B09" w:rsidRDefault="00985B09" w:rsidP="00985B09">
      <w:pPr>
        <w:widowControl w:val="0"/>
        <w:tabs>
          <w:tab w:val="left" w:pos="284"/>
          <w:tab w:val="left" w:pos="567"/>
          <w:tab w:val="left" w:pos="1276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985B09">
        <w:rPr>
          <w:rFonts w:ascii="Times New Roman" w:eastAsia="Calibri" w:hAnsi="Times New Roman" w:cs="Times New Roman"/>
          <w:bCs/>
          <w:kern w:val="0"/>
          <w14:ligatures w14:val="none"/>
        </w:rPr>
        <w:t>-</w:t>
      </w:r>
      <w:r w:rsidRPr="00985B09">
        <w:rPr>
          <w:rFonts w:ascii="Times New Roman" w:eastAsia="Calibri" w:hAnsi="Times New Roman" w:cs="Times New Roman"/>
          <w:bCs/>
          <w:kern w:val="0"/>
          <w14:ligatures w14:val="none"/>
        </w:rPr>
        <w:tab/>
        <w:t>3.11  Перевірка зовнішніх ушкоджень,</w:t>
      </w:r>
    </w:p>
    <w:p w14:paraId="4F346BC5" w14:textId="77777777" w:rsidR="00985B09" w:rsidRPr="00985B09" w:rsidRDefault="00985B09" w:rsidP="00985B09">
      <w:pPr>
        <w:widowControl w:val="0"/>
        <w:tabs>
          <w:tab w:val="left" w:pos="284"/>
          <w:tab w:val="left" w:pos="567"/>
          <w:tab w:val="left" w:pos="1276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985B09">
        <w:rPr>
          <w:rFonts w:ascii="Times New Roman" w:eastAsia="Calibri" w:hAnsi="Times New Roman" w:cs="Times New Roman"/>
          <w:bCs/>
          <w:kern w:val="0"/>
          <w14:ligatures w14:val="none"/>
        </w:rPr>
        <w:t>-</w:t>
      </w:r>
      <w:r w:rsidRPr="00985B09">
        <w:rPr>
          <w:rFonts w:ascii="Times New Roman" w:eastAsia="Calibri" w:hAnsi="Times New Roman" w:cs="Times New Roman"/>
          <w:bCs/>
          <w:kern w:val="0"/>
          <w14:ligatures w14:val="none"/>
        </w:rPr>
        <w:tab/>
        <w:t>3.12  Перевірка (налаштування) параметрів генератора,</w:t>
      </w:r>
    </w:p>
    <w:p w14:paraId="29174334" w14:textId="77777777" w:rsidR="00985B09" w:rsidRPr="00985B09" w:rsidRDefault="00985B09" w:rsidP="00985B09">
      <w:pPr>
        <w:widowControl w:val="0"/>
        <w:tabs>
          <w:tab w:val="left" w:pos="284"/>
          <w:tab w:val="left" w:pos="567"/>
          <w:tab w:val="left" w:pos="1276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985B09">
        <w:rPr>
          <w:rFonts w:ascii="Times New Roman" w:eastAsia="Calibri" w:hAnsi="Times New Roman" w:cs="Times New Roman"/>
          <w:bCs/>
          <w:kern w:val="0"/>
          <w14:ligatures w14:val="none"/>
        </w:rPr>
        <w:t>-</w:t>
      </w:r>
      <w:r w:rsidRPr="00985B09">
        <w:rPr>
          <w:rFonts w:ascii="Times New Roman" w:eastAsia="Calibri" w:hAnsi="Times New Roman" w:cs="Times New Roman"/>
          <w:bCs/>
          <w:kern w:val="0"/>
          <w14:ligatures w14:val="none"/>
        </w:rPr>
        <w:tab/>
        <w:t>3.13  Перевірка системи світлової візуалізації</w:t>
      </w:r>
    </w:p>
    <w:p w14:paraId="7C79E52C" w14:textId="77777777" w:rsidR="00985B09" w:rsidRPr="00985B09" w:rsidRDefault="00985B09" w:rsidP="00985B09">
      <w:pPr>
        <w:widowControl w:val="0"/>
        <w:tabs>
          <w:tab w:val="left" w:pos="284"/>
          <w:tab w:val="left" w:pos="567"/>
          <w:tab w:val="left" w:pos="1276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985B09">
        <w:rPr>
          <w:rFonts w:ascii="Times New Roman" w:eastAsia="Calibri" w:hAnsi="Times New Roman" w:cs="Times New Roman"/>
          <w:bCs/>
          <w:kern w:val="0"/>
          <w14:ligatures w14:val="none"/>
        </w:rPr>
        <w:t>-</w:t>
      </w:r>
      <w:r w:rsidRPr="00985B09">
        <w:rPr>
          <w:rFonts w:ascii="Times New Roman" w:eastAsia="Calibri" w:hAnsi="Times New Roman" w:cs="Times New Roman"/>
          <w:bCs/>
          <w:kern w:val="0"/>
          <w14:ligatures w14:val="none"/>
        </w:rPr>
        <w:tab/>
        <w:t>3.14  Перевірка показників працездатності Обладнання,</w:t>
      </w:r>
    </w:p>
    <w:p w14:paraId="6B59CD88" w14:textId="77777777" w:rsidR="00985B09" w:rsidRPr="00985B09" w:rsidRDefault="00985B09" w:rsidP="00985B09">
      <w:pPr>
        <w:widowControl w:val="0"/>
        <w:tabs>
          <w:tab w:val="left" w:pos="284"/>
          <w:tab w:val="left" w:pos="567"/>
          <w:tab w:val="left" w:pos="1276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985B09">
        <w:rPr>
          <w:rFonts w:ascii="Times New Roman" w:eastAsia="Calibri" w:hAnsi="Times New Roman" w:cs="Times New Roman"/>
          <w:bCs/>
          <w:kern w:val="0"/>
          <w14:ligatures w14:val="none"/>
        </w:rPr>
        <w:t>-</w:t>
      </w:r>
      <w:r w:rsidRPr="00985B09">
        <w:rPr>
          <w:rFonts w:ascii="Times New Roman" w:eastAsia="Calibri" w:hAnsi="Times New Roman" w:cs="Times New Roman"/>
          <w:bCs/>
          <w:kern w:val="0"/>
          <w14:ligatures w14:val="none"/>
        </w:rPr>
        <w:tab/>
        <w:t>3.15  Тестування функціональності Обладнання,</w:t>
      </w:r>
    </w:p>
    <w:p w14:paraId="6F2EC0AE" w14:textId="77777777" w:rsidR="00985B09" w:rsidRPr="00985B09" w:rsidRDefault="00985B09" w:rsidP="00985B09">
      <w:pPr>
        <w:widowControl w:val="0"/>
        <w:tabs>
          <w:tab w:val="left" w:pos="284"/>
          <w:tab w:val="left" w:pos="567"/>
          <w:tab w:val="left" w:pos="1276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985B09">
        <w:rPr>
          <w:rFonts w:ascii="Times New Roman" w:eastAsia="Calibri" w:hAnsi="Times New Roman" w:cs="Times New Roman"/>
          <w:bCs/>
          <w:kern w:val="0"/>
          <w14:ligatures w14:val="none"/>
        </w:rPr>
        <w:t>-</w:t>
      </w:r>
      <w:r w:rsidRPr="00985B09">
        <w:rPr>
          <w:rFonts w:ascii="Times New Roman" w:eastAsia="Calibri" w:hAnsi="Times New Roman" w:cs="Times New Roman"/>
          <w:bCs/>
          <w:kern w:val="0"/>
          <w14:ligatures w14:val="none"/>
        </w:rPr>
        <w:tab/>
        <w:t>3.16  Калібрування Обладнання,</w:t>
      </w:r>
    </w:p>
    <w:p w14:paraId="6FA2D12A" w14:textId="77777777" w:rsidR="00985B09" w:rsidRPr="00985B09" w:rsidRDefault="00985B09" w:rsidP="00985B09">
      <w:pPr>
        <w:widowControl w:val="0"/>
        <w:tabs>
          <w:tab w:val="left" w:pos="284"/>
          <w:tab w:val="left" w:pos="567"/>
          <w:tab w:val="left" w:pos="1276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985B09">
        <w:rPr>
          <w:rFonts w:ascii="Times New Roman" w:eastAsia="Calibri" w:hAnsi="Times New Roman" w:cs="Times New Roman"/>
          <w:bCs/>
          <w:kern w:val="0"/>
          <w14:ligatures w14:val="none"/>
        </w:rPr>
        <w:t>-</w:t>
      </w:r>
      <w:r w:rsidRPr="00985B09">
        <w:rPr>
          <w:rFonts w:ascii="Times New Roman" w:eastAsia="Calibri" w:hAnsi="Times New Roman" w:cs="Times New Roman"/>
          <w:bCs/>
          <w:kern w:val="0"/>
          <w14:ligatures w14:val="none"/>
        </w:rPr>
        <w:tab/>
        <w:t xml:space="preserve">  3.17  Оптимізація налаштувань Обладнання відповідно вимогам виробника.</w:t>
      </w:r>
    </w:p>
    <w:p w14:paraId="543F1F22" w14:textId="77777777" w:rsidR="00985B09" w:rsidRPr="00985B09" w:rsidRDefault="00985B09" w:rsidP="00985B09">
      <w:pPr>
        <w:widowControl w:val="0"/>
        <w:tabs>
          <w:tab w:val="left" w:pos="284"/>
          <w:tab w:val="left" w:pos="567"/>
          <w:tab w:val="left" w:pos="1276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</w:p>
    <w:p w14:paraId="2E38DEA3" w14:textId="149A4454" w:rsidR="005277E2" w:rsidRDefault="00985B09" w:rsidP="00985B09">
      <w:pPr>
        <w:widowControl w:val="0"/>
        <w:tabs>
          <w:tab w:val="left" w:pos="284"/>
          <w:tab w:val="left" w:pos="567"/>
          <w:tab w:val="left" w:pos="1276"/>
        </w:tabs>
        <w:spacing w:after="0" w:line="240" w:lineRule="auto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r w:rsidRPr="00985B09">
        <w:rPr>
          <w:rFonts w:ascii="Times New Roman" w:eastAsia="Calibri" w:hAnsi="Times New Roman" w:cs="Times New Roman"/>
          <w:bCs/>
          <w:kern w:val="0"/>
          <w14:ligatures w14:val="none"/>
        </w:rPr>
        <w:t>4.</w:t>
      </w:r>
      <w:r w:rsidRPr="00985B09">
        <w:rPr>
          <w:rFonts w:ascii="Times New Roman" w:eastAsia="Calibri" w:hAnsi="Times New Roman" w:cs="Times New Roman"/>
          <w:bCs/>
          <w:kern w:val="0"/>
          <w14:ligatures w14:val="none"/>
        </w:rPr>
        <w:tab/>
        <w:t>По завершенню виконання Послуг Виконавець повинен надати відповідний Акт та додатково - Діагностичний Акт у разі знаходження Обладнання у непрацездатному стані з означенням  вузлів та комплектуючих, які підлягають заміні.</w:t>
      </w:r>
    </w:p>
    <w:p w14:paraId="623620E6" w14:textId="77777777" w:rsidR="00107ABE" w:rsidRPr="005277E2" w:rsidRDefault="00107ABE" w:rsidP="005277E2">
      <w:pPr>
        <w:widowControl w:val="0"/>
        <w:tabs>
          <w:tab w:val="left" w:pos="284"/>
          <w:tab w:val="left" w:pos="567"/>
          <w:tab w:val="left" w:pos="1276"/>
        </w:tabs>
        <w:spacing w:after="0" w:line="240" w:lineRule="auto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</w:p>
    <w:p w14:paraId="56C1E257" w14:textId="77777777" w:rsidR="005277E2" w:rsidRPr="005277E2" w:rsidRDefault="005277E2" w:rsidP="005277E2">
      <w:pPr>
        <w:widowControl w:val="0"/>
        <w:tabs>
          <w:tab w:val="left" w:pos="284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</w:p>
    <w:p w14:paraId="6714F640" w14:textId="77777777" w:rsidR="005277E2" w:rsidRPr="005277E2" w:rsidRDefault="005277E2" w:rsidP="005277E2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r w:rsidRPr="005277E2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 xml:space="preserve">Посада керівника </w:t>
      </w:r>
    </w:p>
    <w:p w14:paraId="2A37DC81" w14:textId="77777777" w:rsidR="005277E2" w:rsidRPr="005277E2" w:rsidRDefault="005277E2" w:rsidP="005277E2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r w:rsidRPr="005277E2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(</w:t>
      </w:r>
      <w:r w:rsidRPr="005277E2">
        <w:rPr>
          <w:rFonts w:ascii="Times New Roman" w:eastAsia="Calibri" w:hAnsi="Times New Roman" w:cs="Times New Roman"/>
          <w:b/>
          <w:i/>
          <w:kern w:val="0"/>
          <w:sz w:val="20"/>
          <w:szCs w:val="20"/>
          <w14:ligatures w14:val="none"/>
        </w:rPr>
        <w:t>або уповноваженої особи</w:t>
      </w:r>
      <w:r w:rsidRPr="005277E2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 xml:space="preserve">) </w:t>
      </w:r>
    </w:p>
    <w:p w14:paraId="3C12FFE1" w14:textId="2BC95DC0" w:rsidR="005277E2" w:rsidRPr="005277E2" w:rsidRDefault="005277E2" w:rsidP="005277E2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r w:rsidRPr="005277E2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 xml:space="preserve">підприємства (Учасника)           </w:t>
      </w:r>
      <w:r w:rsidR="0004131C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 xml:space="preserve">            </w:t>
      </w:r>
      <w:r w:rsidRPr="005277E2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___________________                          __________________</w:t>
      </w:r>
    </w:p>
    <w:p w14:paraId="3FEF2B5D" w14:textId="15F12899" w:rsidR="005277E2" w:rsidRPr="005277E2" w:rsidRDefault="005277E2" w:rsidP="005277E2">
      <w:pPr>
        <w:spacing w:after="0" w:line="240" w:lineRule="auto"/>
        <w:ind w:left="-567" w:firstLine="284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</w:pPr>
      <w:r w:rsidRPr="005277E2"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  <w:t xml:space="preserve">                                                                         </w:t>
      </w:r>
      <w:r w:rsidR="0004131C"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  <w:t xml:space="preserve">                      </w:t>
      </w:r>
      <w:r w:rsidRPr="005277E2"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  <w:t xml:space="preserve"> (підпис)                                                </w:t>
      </w:r>
      <w:r w:rsidR="0004131C"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  <w:t xml:space="preserve">                  </w:t>
      </w:r>
      <w:r w:rsidRPr="005277E2"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  <w:t xml:space="preserve"> (ініціали та прізвище)</w:t>
      </w:r>
    </w:p>
    <w:p w14:paraId="555F5358" w14:textId="796296D7" w:rsidR="005277E2" w:rsidRPr="005277E2" w:rsidRDefault="005277E2" w:rsidP="005277E2">
      <w:pPr>
        <w:spacing w:after="0" w:line="240" w:lineRule="auto"/>
        <w:ind w:left="-567" w:firstLine="284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</w:pPr>
      <w:r w:rsidRPr="005277E2"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  <w:t xml:space="preserve">                                                                  </w:t>
      </w:r>
      <w:r w:rsidR="0004131C"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  <w:t xml:space="preserve">                              </w:t>
      </w:r>
      <w:r w:rsidRPr="005277E2"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  <w:t>МП (за наявності)</w:t>
      </w:r>
    </w:p>
    <w:p w14:paraId="1490A71C" w14:textId="77777777" w:rsidR="007150E7" w:rsidRDefault="007150E7"/>
    <w:sectPr w:rsidR="007150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3B48"/>
    <w:multiLevelType w:val="hybridMultilevel"/>
    <w:tmpl w:val="18E206B0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5177D"/>
    <w:multiLevelType w:val="hybridMultilevel"/>
    <w:tmpl w:val="C0DAFD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A210B"/>
    <w:multiLevelType w:val="multilevel"/>
    <w:tmpl w:val="D94267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-207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-774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-1548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-2322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-2889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-3096" w:hanging="1440"/>
      </w:pPr>
      <w:rPr>
        <w:rFonts w:hint="default"/>
        <w:sz w:val="20"/>
      </w:rPr>
    </w:lvl>
  </w:abstractNum>
  <w:abstractNum w:abstractNumId="3" w15:restartNumberingAfterBreak="0">
    <w:nsid w:val="78EE1B3A"/>
    <w:multiLevelType w:val="multilevel"/>
    <w:tmpl w:val="017E9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 w16cid:durableId="1066226618">
    <w:abstractNumId w:val="3"/>
  </w:num>
  <w:num w:numId="2" w16cid:durableId="275142373">
    <w:abstractNumId w:val="0"/>
  </w:num>
  <w:num w:numId="3" w16cid:durableId="1470127238">
    <w:abstractNumId w:val="2"/>
  </w:num>
  <w:num w:numId="4" w16cid:durableId="1005942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EBC"/>
    <w:rsid w:val="0004131C"/>
    <w:rsid w:val="00107ABE"/>
    <w:rsid w:val="00301C09"/>
    <w:rsid w:val="003908E4"/>
    <w:rsid w:val="005277E2"/>
    <w:rsid w:val="00677EBC"/>
    <w:rsid w:val="007150E7"/>
    <w:rsid w:val="00985B09"/>
    <w:rsid w:val="00C706B6"/>
    <w:rsid w:val="00D6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22C58"/>
  <w15:chartTrackingRefBased/>
  <w15:docId w15:val="{A26AB3AB-F6E2-4445-85DA-2E3CC549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1403</Words>
  <Characters>800</Characters>
  <Application>Microsoft Office Word</Application>
  <DocSecurity>0</DocSecurity>
  <Lines>6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EK-3</dc:creator>
  <cp:keywords/>
  <dc:description/>
  <cp:lastModifiedBy>EK-3</cp:lastModifiedBy>
  <cp:revision>9</cp:revision>
  <cp:lastPrinted>2024-02-06T05:57:00Z</cp:lastPrinted>
  <dcterms:created xsi:type="dcterms:W3CDTF">2024-02-05T14:12:00Z</dcterms:created>
  <dcterms:modified xsi:type="dcterms:W3CDTF">2024-03-15T11:30:00Z</dcterms:modified>
</cp:coreProperties>
</file>