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96" w:lineRule="auto" w:before="68"/>
        <w:ind w:left="1241" w:right="123" w:firstLine="7711"/>
      </w:pPr>
      <w:r>
        <w:rPr/>
        <w:t>Додаток 2</w:t>
      </w:r>
      <w:r>
        <w:rPr>
          <w:spacing w:val="-57"/>
        </w:rPr>
        <w:t> </w:t>
      </w:r>
      <w:r>
        <w:rPr/>
        <w:t>Кваліфікаційні</w:t>
      </w:r>
      <w:r>
        <w:rPr>
          <w:spacing w:val="-4"/>
        </w:rPr>
        <w:t> </w:t>
      </w:r>
      <w:r>
        <w:rPr/>
        <w:t>та</w:t>
      </w:r>
      <w:r>
        <w:rPr>
          <w:spacing w:val="-4"/>
        </w:rPr>
        <w:t> </w:t>
      </w:r>
      <w:r>
        <w:rPr/>
        <w:t>інші</w:t>
      </w:r>
      <w:r>
        <w:rPr>
          <w:spacing w:val="1"/>
        </w:rPr>
        <w:t> </w:t>
      </w:r>
      <w:r>
        <w:rPr/>
        <w:t>вимоги</w:t>
      </w:r>
      <w:r>
        <w:rPr>
          <w:spacing w:val="-3"/>
        </w:rPr>
        <w:t> </w:t>
      </w:r>
      <w:r>
        <w:rPr/>
        <w:t>до</w:t>
      </w:r>
      <w:r>
        <w:rPr>
          <w:spacing w:val="2"/>
        </w:rPr>
        <w:t> </w:t>
      </w:r>
      <w:r>
        <w:rPr/>
        <w:t>учасників</w:t>
      </w:r>
      <w:r>
        <w:rPr>
          <w:spacing w:val="-8"/>
        </w:rPr>
        <w:t> </w:t>
      </w:r>
      <w:r>
        <w:rPr/>
        <w:t>та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їх</w:t>
      </w:r>
      <w:r>
        <w:rPr>
          <w:spacing w:val="-3"/>
        </w:rPr>
        <w:t> </w:t>
      </w:r>
      <w:r>
        <w:rPr/>
        <w:t>підтвердження</w:t>
      </w:r>
    </w:p>
    <w:p>
      <w:pPr>
        <w:spacing w:line="275" w:lineRule="exact" w:before="97"/>
        <w:ind w:left="113" w:right="0" w:firstLine="0"/>
        <w:jc w:val="both"/>
        <w:rPr>
          <w:b/>
          <w:sz w:val="24"/>
        </w:rPr>
      </w:pPr>
      <w:r>
        <w:rPr>
          <w:b/>
          <w:sz w:val="24"/>
        </w:rPr>
        <w:t>Документи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фізичних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осіб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підприємців:</w:t>
      </w: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40" w:lineRule="auto" w:before="0" w:after="0"/>
        <w:ind w:left="113" w:right="130" w:firstLine="0"/>
        <w:jc w:val="both"/>
        <w:rPr>
          <w:sz w:val="24"/>
        </w:rPr>
      </w:pPr>
      <w:r>
        <w:rPr>
          <w:sz w:val="24"/>
        </w:rPr>
        <w:t>копію</w:t>
      </w:r>
      <w:r>
        <w:rPr>
          <w:spacing w:val="1"/>
          <w:sz w:val="24"/>
        </w:rPr>
        <w:t> </w:t>
      </w:r>
      <w:r>
        <w:rPr>
          <w:sz w:val="24"/>
        </w:rPr>
        <w:t>Свідоцтва</w:t>
      </w:r>
      <w:r>
        <w:rPr>
          <w:spacing w:val="1"/>
          <w:sz w:val="24"/>
        </w:rPr>
        <w:t> </w:t>
      </w:r>
      <w:r>
        <w:rPr>
          <w:sz w:val="24"/>
        </w:rPr>
        <w:t>про</w:t>
      </w:r>
      <w:r>
        <w:rPr>
          <w:spacing w:val="1"/>
          <w:sz w:val="24"/>
        </w:rPr>
        <w:t> </w:t>
      </w:r>
      <w:r>
        <w:rPr>
          <w:sz w:val="24"/>
        </w:rPr>
        <w:t>державну</w:t>
      </w:r>
      <w:r>
        <w:rPr>
          <w:spacing w:val="1"/>
          <w:sz w:val="24"/>
        </w:rPr>
        <w:t> </w:t>
      </w:r>
      <w:r>
        <w:rPr>
          <w:sz w:val="24"/>
        </w:rPr>
        <w:t>реєстрацію</w:t>
      </w:r>
      <w:r>
        <w:rPr>
          <w:spacing w:val="1"/>
          <w:sz w:val="24"/>
        </w:rPr>
        <w:t> </w:t>
      </w:r>
      <w:r>
        <w:rPr>
          <w:sz w:val="24"/>
        </w:rPr>
        <w:t>або</w:t>
      </w:r>
      <w:r>
        <w:rPr>
          <w:spacing w:val="1"/>
          <w:sz w:val="24"/>
        </w:rPr>
        <w:t> </w:t>
      </w:r>
      <w:r>
        <w:rPr>
          <w:sz w:val="24"/>
        </w:rPr>
        <w:t>виписки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Єдиного</w:t>
      </w:r>
      <w:r>
        <w:rPr>
          <w:spacing w:val="1"/>
          <w:sz w:val="24"/>
        </w:rPr>
        <w:t> </w:t>
      </w:r>
      <w:r>
        <w:rPr>
          <w:sz w:val="24"/>
        </w:rPr>
        <w:t>державного</w:t>
      </w:r>
      <w:r>
        <w:rPr>
          <w:spacing w:val="1"/>
          <w:sz w:val="24"/>
        </w:rPr>
        <w:t> </w:t>
      </w:r>
      <w:r>
        <w:rPr>
          <w:sz w:val="24"/>
        </w:rPr>
        <w:t>реєстру</w:t>
      </w:r>
      <w:r>
        <w:rPr>
          <w:spacing w:val="1"/>
          <w:sz w:val="24"/>
        </w:rPr>
        <w:t> </w:t>
      </w:r>
      <w:r>
        <w:rPr>
          <w:sz w:val="24"/>
        </w:rPr>
        <w:t>юридичних</w:t>
      </w:r>
      <w:r>
        <w:rPr>
          <w:spacing w:val="-4"/>
          <w:sz w:val="24"/>
        </w:rPr>
        <w:t> </w:t>
      </w:r>
      <w:r>
        <w:rPr>
          <w:sz w:val="24"/>
        </w:rPr>
        <w:t>осіб та</w:t>
      </w:r>
      <w:r>
        <w:rPr>
          <w:spacing w:val="1"/>
          <w:sz w:val="24"/>
        </w:rPr>
        <w:t> </w:t>
      </w:r>
      <w:r>
        <w:rPr>
          <w:sz w:val="24"/>
        </w:rPr>
        <w:t>фізичних</w:t>
      </w:r>
      <w:r>
        <w:rPr>
          <w:spacing w:val="-3"/>
          <w:sz w:val="24"/>
        </w:rPr>
        <w:t> </w:t>
      </w:r>
      <w:r>
        <w:rPr>
          <w:sz w:val="24"/>
        </w:rPr>
        <w:t>осіб-підприємців;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75" w:lineRule="exact" w:before="0" w:after="0"/>
        <w:ind w:left="257" w:right="0" w:hanging="145"/>
        <w:jc w:val="both"/>
        <w:rPr>
          <w:sz w:val="24"/>
        </w:rPr>
      </w:pPr>
      <w:r>
        <w:rPr>
          <w:sz w:val="24"/>
        </w:rPr>
        <w:t>копію</w:t>
      </w:r>
      <w:r>
        <w:rPr>
          <w:spacing w:val="-5"/>
          <w:sz w:val="24"/>
        </w:rPr>
        <w:t> </w:t>
      </w:r>
      <w:r>
        <w:rPr>
          <w:sz w:val="24"/>
        </w:rPr>
        <w:t>паспорту;</w:t>
      </w: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42" w:lineRule="auto" w:before="0" w:after="0"/>
        <w:ind w:left="113" w:right="128" w:firstLine="0"/>
        <w:jc w:val="both"/>
        <w:rPr>
          <w:sz w:val="24"/>
        </w:rPr>
      </w:pPr>
      <w:r>
        <w:rPr>
          <w:sz w:val="24"/>
        </w:rPr>
        <w:t>довідка</w:t>
      </w:r>
      <w:r>
        <w:rPr>
          <w:spacing w:val="1"/>
          <w:sz w:val="24"/>
        </w:rPr>
        <w:t> </w:t>
      </w:r>
      <w:r>
        <w:rPr>
          <w:sz w:val="24"/>
        </w:rPr>
        <w:t>щодо</w:t>
      </w:r>
      <w:r>
        <w:rPr>
          <w:spacing w:val="1"/>
          <w:sz w:val="24"/>
        </w:rPr>
        <w:t> </w:t>
      </w:r>
      <w:r>
        <w:rPr>
          <w:sz w:val="24"/>
        </w:rPr>
        <w:t>відомостей</w:t>
      </w:r>
      <w:r>
        <w:rPr>
          <w:spacing w:val="1"/>
          <w:sz w:val="24"/>
        </w:rPr>
        <w:t> </w:t>
      </w:r>
      <w:r>
        <w:rPr>
          <w:sz w:val="24"/>
        </w:rPr>
        <w:t>про</w:t>
      </w:r>
      <w:r>
        <w:rPr>
          <w:spacing w:val="1"/>
          <w:sz w:val="24"/>
        </w:rPr>
        <w:t> </w:t>
      </w:r>
      <w:r>
        <w:rPr>
          <w:sz w:val="24"/>
        </w:rPr>
        <w:t>учасника</w:t>
      </w:r>
      <w:r>
        <w:rPr>
          <w:spacing w:val="1"/>
          <w:sz w:val="24"/>
        </w:rPr>
        <w:t> </w:t>
      </w:r>
      <w:r>
        <w:rPr>
          <w:sz w:val="24"/>
        </w:rPr>
        <w:t>із</w:t>
      </w:r>
      <w:r>
        <w:rPr>
          <w:spacing w:val="1"/>
          <w:sz w:val="24"/>
        </w:rPr>
        <w:t> </w:t>
      </w:r>
      <w:r>
        <w:rPr>
          <w:sz w:val="24"/>
        </w:rPr>
        <w:t>зазначенням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місцезнаходження,</w:t>
      </w:r>
      <w:r>
        <w:rPr>
          <w:spacing w:val="1"/>
          <w:sz w:val="24"/>
        </w:rPr>
        <w:t> </w:t>
      </w:r>
      <w:r>
        <w:rPr>
          <w:sz w:val="24"/>
        </w:rPr>
        <w:t>банківських</w:t>
      </w:r>
      <w:r>
        <w:rPr>
          <w:spacing w:val="1"/>
          <w:sz w:val="24"/>
        </w:rPr>
        <w:t> </w:t>
      </w:r>
      <w:r>
        <w:rPr>
          <w:sz w:val="24"/>
        </w:rPr>
        <w:t>реквізитів,</w:t>
      </w:r>
      <w:r>
        <w:rPr>
          <w:spacing w:val="-2"/>
          <w:sz w:val="24"/>
        </w:rPr>
        <w:t> </w:t>
      </w:r>
      <w:r>
        <w:rPr>
          <w:sz w:val="24"/>
        </w:rPr>
        <w:t>контактного</w:t>
      </w:r>
      <w:r>
        <w:rPr>
          <w:spacing w:val="4"/>
          <w:sz w:val="24"/>
        </w:rPr>
        <w:t> </w:t>
      </w:r>
      <w:r>
        <w:rPr>
          <w:sz w:val="24"/>
        </w:rPr>
        <w:t>телефону,</w:t>
      </w:r>
      <w:r>
        <w:rPr>
          <w:spacing w:val="-2"/>
          <w:sz w:val="24"/>
        </w:rPr>
        <w:t> </w:t>
      </w:r>
      <w:r>
        <w:rPr>
          <w:sz w:val="24"/>
        </w:rPr>
        <w:t>e-mail,</w:t>
      </w:r>
      <w:r>
        <w:rPr>
          <w:spacing w:val="-1"/>
          <w:sz w:val="24"/>
        </w:rPr>
        <w:t> </w:t>
      </w:r>
      <w:r>
        <w:rPr>
          <w:sz w:val="24"/>
        </w:rPr>
        <w:t>прізвища,</w:t>
      </w:r>
      <w:r>
        <w:rPr>
          <w:spacing w:val="-5"/>
          <w:sz w:val="24"/>
        </w:rPr>
        <w:t> </w:t>
      </w:r>
      <w:r>
        <w:rPr>
          <w:sz w:val="24"/>
        </w:rPr>
        <w:t>ім'я</w:t>
      </w:r>
      <w:r>
        <w:rPr>
          <w:spacing w:val="53"/>
          <w:sz w:val="24"/>
        </w:rPr>
        <w:t> </w:t>
      </w:r>
      <w:r>
        <w:rPr>
          <w:sz w:val="24"/>
        </w:rPr>
        <w:t>та</w:t>
      </w:r>
      <w:r>
        <w:rPr>
          <w:spacing w:val="-4"/>
          <w:sz w:val="24"/>
        </w:rPr>
        <w:t> </w:t>
      </w:r>
      <w:r>
        <w:rPr>
          <w:sz w:val="24"/>
        </w:rPr>
        <w:t>по батькові,</w:t>
      </w:r>
      <w:r>
        <w:rPr>
          <w:spacing w:val="-1"/>
          <w:sz w:val="24"/>
        </w:rPr>
        <w:t> </w:t>
      </w:r>
      <w:r>
        <w:rPr>
          <w:sz w:val="24"/>
        </w:rPr>
        <w:t>контактного</w:t>
      </w:r>
      <w:r>
        <w:rPr>
          <w:spacing w:val="5"/>
          <w:sz w:val="24"/>
        </w:rPr>
        <w:t> </w:t>
      </w:r>
      <w:r>
        <w:rPr>
          <w:sz w:val="24"/>
        </w:rPr>
        <w:t>телефону;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71" w:lineRule="exact" w:before="0" w:after="0"/>
        <w:ind w:left="257" w:right="0" w:hanging="145"/>
        <w:jc w:val="both"/>
        <w:rPr>
          <w:sz w:val="24"/>
        </w:rPr>
      </w:pPr>
      <w:r>
        <w:rPr>
          <w:sz w:val="24"/>
        </w:rPr>
        <w:t>Гарантійний</w:t>
      </w:r>
      <w:r>
        <w:rPr>
          <w:spacing w:val="54"/>
          <w:sz w:val="24"/>
        </w:rPr>
        <w:t> </w:t>
      </w:r>
      <w:r>
        <w:rPr>
          <w:sz w:val="24"/>
        </w:rPr>
        <w:t>лист</w:t>
      </w:r>
      <w:r>
        <w:rPr>
          <w:spacing w:val="-7"/>
          <w:sz w:val="24"/>
        </w:rPr>
        <w:t> </w:t>
      </w:r>
      <w:r>
        <w:rPr>
          <w:sz w:val="24"/>
        </w:rPr>
        <w:t>від</w:t>
      </w:r>
      <w:r>
        <w:rPr>
          <w:spacing w:val="-6"/>
          <w:sz w:val="24"/>
        </w:rPr>
        <w:t> </w:t>
      </w:r>
      <w:r>
        <w:rPr>
          <w:sz w:val="24"/>
        </w:rPr>
        <w:t>Учасника</w:t>
      </w:r>
      <w:r>
        <w:rPr>
          <w:spacing w:val="54"/>
          <w:sz w:val="24"/>
        </w:rPr>
        <w:t> </w:t>
      </w:r>
      <w:r>
        <w:rPr>
          <w:sz w:val="24"/>
        </w:rPr>
        <w:t>наступного</w:t>
      </w:r>
      <w:r>
        <w:rPr>
          <w:spacing w:val="-1"/>
          <w:sz w:val="24"/>
        </w:rPr>
        <w:t> </w:t>
      </w:r>
      <w:r>
        <w:rPr>
          <w:sz w:val="24"/>
        </w:rPr>
        <w:t>змісту:</w:t>
      </w:r>
    </w:p>
    <w:p>
      <w:pPr>
        <w:pStyle w:val="BodyText"/>
        <w:spacing w:before="1"/>
        <w:ind w:right="129"/>
      </w:pPr>
      <w:r>
        <w:rPr/>
        <w:t>«Даним листом підтверджуємо, що (</w:t>
      </w:r>
      <w:r>
        <w:rPr>
          <w:u w:val="single"/>
        </w:rPr>
        <w:t>зазначити найменування Учасника)</w:t>
      </w:r>
      <w:r>
        <w:rPr>
          <w:spacing w:val="1"/>
        </w:rPr>
        <w:t> </w:t>
      </w:r>
      <w:r>
        <w:rPr/>
        <w:t>не перебуває під дією</w:t>
      </w:r>
      <w:r>
        <w:rPr>
          <w:spacing w:val="1"/>
        </w:rPr>
        <w:t> </w:t>
      </w:r>
      <w:r>
        <w:rPr/>
        <w:t>спеціальних</w:t>
      </w:r>
      <w:r>
        <w:rPr>
          <w:spacing w:val="55"/>
        </w:rPr>
        <w:t> </w:t>
      </w:r>
      <w:r>
        <w:rPr/>
        <w:t>економічних</w:t>
      </w:r>
      <w:r>
        <w:rPr>
          <w:spacing w:val="55"/>
        </w:rPr>
        <w:t> </w:t>
      </w:r>
      <w:r>
        <w:rPr/>
        <w:t>та</w:t>
      </w:r>
      <w:r>
        <w:rPr>
          <w:spacing w:val="65"/>
        </w:rPr>
        <w:t> </w:t>
      </w:r>
      <w:r>
        <w:rPr/>
        <w:t>інших</w:t>
      </w:r>
      <w:r>
        <w:rPr>
          <w:spacing w:val="55"/>
        </w:rPr>
        <w:t> </w:t>
      </w:r>
      <w:r>
        <w:rPr/>
        <w:t>обмежувальних</w:t>
      </w:r>
      <w:r>
        <w:rPr>
          <w:spacing w:val="55"/>
        </w:rPr>
        <w:t> </w:t>
      </w:r>
      <w:r>
        <w:rPr/>
        <w:t>заходів,</w:t>
      </w:r>
      <w:r>
        <w:rPr>
          <w:spacing w:val="62"/>
        </w:rPr>
        <w:t> </w:t>
      </w:r>
      <w:r>
        <w:rPr/>
        <w:t>передбачених</w:t>
      </w:r>
      <w:r>
        <w:rPr>
          <w:spacing w:val="56"/>
        </w:rPr>
        <w:t> </w:t>
      </w:r>
      <w:r>
        <w:rPr/>
        <w:t>Законом</w:t>
      </w:r>
      <w:r>
        <w:rPr>
          <w:spacing w:val="62"/>
        </w:rPr>
        <w:t> </w:t>
      </w:r>
      <w:r>
        <w:rPr/>
        <w:t>України</w:t>
      </w:r>
    </w:p>
    <w:p>
      <w:pPr>
        <w:pStyle w:val="BodyText"/>
        <w:ind w:right="117"/>
      </w:pPr>
      <w:r>
        <w:rPr/>
        <w:t>«Про санкції», чи спеціальних санкцій за порушення законодавства про зовнішньоекономічну</w:t>
      </w:r>
      <w:r>
        <w:rPr>
          <w:spacing w:val="1"/>
        </w:rPr>
        <w:t> </w:t>
      </w:r>
      <w:r>
        <w:rPr/>
        <w:t>діяльність, а також будь-яких інших обставин та заходів нормативного, адміністративного чи</w:t>
      </w:r>
      <w:r>
        <w:rPr>
          <w:spacing w:val="1"/>
        </w:rPr>
        <w:t> </w:t>
      </w:r>
      <w:r>
        <w:rPr/>
        <w:t>іншого характеру, що перешкоджають укладенню та/або виконанню договору про закупівлю в</w:t>
      </w:r>
      <w:r>
        <w:rPr>
          <w:spacing w:val="1"/>
        </w:rPr>
        <w:t> </w:t>
      </w:r>
      <w:r>
        <w:rPr/>
        <w:t>умовах</w:t>
      </w:r>
      <w:r>
        <w:rPr>
          <w:spacing w:val="17"/>
        </w:rPr>
        <w:t> </w:t>
      </w:r>
      <w:r>
        <w:rPr/>
        <w:t>воєнного</w:t>
      </w:r>
      <w:r>
        <w:rPr>
          <w:spacing w:val="26"/>
        </w:rPr>
        <w:t> </w:t>
      </w:r>
      <w:r>
        <w:rPr/>
        <w:t>стану,</w:t>
      </w:r>
      <w:r>
        <w:rPr>
          <w:spacing w:val="24"/>
        </w:rPr>
        <w:t> </w:t>
      </w:r>
      <w:r>
        <w:rPr/>
        <w:t>оголошеного</w:t>
      </w:r>
      <w:r>
        <w:rPr>
          <w:spacing w:val="26"/>
        </w:rPr>
        <w:t> </w:t>
      </w:r>
      <w:r>
        <w:rPr/>
        <w:t>Указом</w:t>
      </w:r>
      <w:r>
        <w:rPr>
          <w:spacing w:val="19"/>
        </w:rPr>
        <w:t> </w:t>
      </w:r>
      <w:r>
        <w:rPr/>
        <w:t>Президента</w:t>
      </w:r>
      <w:r>
        <w:rPr>
          <w:spacing w:val="21"/>
        </w:rPr>
        <w:t> </w:t>
      </w:r>
      <w:r>
        <w:rPr/>
        <w:t>України</w:t>
      </w:r>
      <w:r>
        <w:rPr>
          <w:spacing w:val="23"/>
        </w:rPr>
        <w:t> </w:t>
      </w:r>
      <w:r>
        <w:rPr/>
        <w:t>від</w:t>
      </w:r>
      <w:r>
        <w:rPr>
          <w:spacing w:val="21"/>
        </w:rPr>
        <w:t> </w:t>
      </w:r>
      <w:r>
        <w:rPr/>
        <w:t>24.02.2022</w:t>
      </w:r>
      <w:r>
        <w:rPr>
          <w:spacing w:val="22"/>
        </w:rPr>
        <w:t> </w:t>
      </w:r>
      <w:r>
        <w:rPr/>
        <w:t>р.</w:t>
      </w:r>
      <w:r>
        <w:rPr>
          <w:spacing w:val="24"/>
        </w:rPr>
        <w:t> </w:t>
      </w:r>
      <w:r>
        <w:rPr/>
        <w:t>№</w:t>
      </w:r>
      <w:r>
        <w:rPr>
          <w:spacing w:val="19"/>
        </w:rPr>
        <w:t> </w:t>
      </w:r>
      <w:r>
        <w:rPr/>
        <w:t>64/2022</w:t>
      </w:r>
    </w:p>
    <w:p>
      <w:pPr>
        <w:pStyle w:val="BodyText"/>
        <w:spacing w:line="275" w:lineRule="exact" w:before="1"/>
      </w:pPr>
      <w:r>
        <w:rPr/>
        <w:t>«Про введення</w:t>
      </w:r>
      <w:r>
        <w:rPr>
          <w:spacing w:val="-7"/>
        </w:rPr>
        <w:t> </w:t>
      </w:r>
      <w:r>
        <w:rPr/>
        <w:t>воєнного</w:t>
      </w:r>
      <w:r>
        <w:rPr>
          <w:spacing w:val="-4"/>
        </w:rPr>
        <w:t> </w:t>
      </w:r>
      <w:r>
        <w:rPr/>
        <w:t>стану</w:t>
      </w:r>
      <w:r>
        <w:rPr>
          <w:spacing w:val="-12"/>
        </w:rPr>
        <w:t> </w:t>
      </w:r>
      <w:r>
        <w:rPr/>
        <w:t>в</w:t>
      </w:r>
      <w:r>
        <w:rPr>
          <w:spacing w:val="-2"/>
        </w:rPr>
        <w:t> </w:t>
      </w:r>
      <w:r>
        <w:rPr/>
        <w:t>Україні»</w:t>
      </w:r>
      <w:r>
        <w:rPr>
          <w:spacing w:val="6"/>
        </w:rPr>
        <w:t> </w:t>
      </w:r>
      <w:r>
        <w:rPr/>
        <w:t>із</w:t>
      </w:r>
      <w:r>
        <w:rPr>
          <w:spacing w:val="-2"/>
        </w:rPr>
        <w:t> </w:t>
      </w:r>
      <w:r>
        <w:rPr/>
        <w:t>наступними</w:t>
      </w:r>
      <w:r>
        <w:rPr>
          <w:spacing w:val="-2"/>
        </w:rPr>
        <w:t> </w:t>
      </w:r>
      <w:r>
        <w:rPr/>
        <w:t>змінами;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75" w:lineRule="exact" w:before="0" w:after="0"/>
        <w:ind w:left="257" w:right="0" w:hanging="145"/>
        <w:jc w:val="both"/>
        <w:rPr>
          <w:sz w:val="24"/>
        </w:rPr>
      </w:pPr>
      <w:r>
        <w:rPr>
          <w:sz w:val="24"/>
        </w:rPr>
        <w:t>лист-згода на</w:t>
      </w:r>
      <w:r>
        <w:rPr>
          <w:spacing w:val="-9"/>
          <w:sz w:val="24"/>
        </w:rPr>
        <w:t> </w:t>
      </w:r>
      <w:r>
        <w:rPr>
          <w:sz w:val="24"/>
        </w:rPr>
        <w:t>обробку</w:t>
      </w:r>
      <w:r>
        <w:rPr>
          <w:spacing w:val="-8"/>
          <w:sz w:val="24"/>
        </w:rPr>
        <w:t> </w:t>
      </w:r>
      <w:r>
        <w:rPr>
          <w:sz w:val="24"/>
        </w:rPr>
        <w:t>персональних</w:t>
      </w:r>
      <w:r>
        <w:rPr>
          <w:spacing w:val="-3"/>
          <w:sz w:val="24"/>
        </w:rPr>
        <w:t> </w:t>
      </w:r>
      <w:r>
        <w:rPr>
          <w:sz w:val="24"/>
        </w:rPr>
        <w:t>даних</w:t>
      </w:r>
      <w:r>
        <w:rPr>
          <w:spacing w:val="3"/>
          <w:sz w:val="24"/>
        </w:rPr>
        <w:t> </w:t>
      </w:r>
      <w:r>
        <w:rPr>
          <w:sz w:val="24"/>
        </w:rPr>
        <w:t>(довільної</w:t>
      </w:r>
      <w:r>
        <w:rPr>
          <w:spacing w:val="-7"/>
          <w:sz w:val="24"/>
        </w:rPr>
        <w:t> </w:t>
      </w:r>
      <w:r>
        <w:rPr>
          <w:sz w:val="24"/>
        </w:rPr>
        <w:t>форми);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40" w:lineRule="auto" w:before="2" w:after="0"/>
        <w:ind w:left="257" w:right="0" w:hanging="145"/>
        <w:jc w:val="both"/>
        <w:rPr>
          <w:sz w:val="24"/>
        </w:rPr>
      </w:pPr>
      <w:r>
        <w:rPr>
          <w:sz w:val="24"/>
        </w:rPr>
        <w:t>цінова</w:t>
      </w:r>
      <w:r>
        <w:rPr>
          <w:spacing w:val="-4"/>
          <w:sz w:val="24"/>
        </w:rPr>
        <w:t> </w:t>
      </w:r>
      <w:r>
        <w:rPr>
          <w:sz w:val="24"/>
        </w:rPr>
        <w:t>пропозиція</w:t>
      </w:r>
      <w:r>
        <w:rPr>
          <w:spacing w:val="-3"/>
          <w:sz w:val="24"/>
        </w:rPr>
        <w:t> </w:t>
      </w:r>
      <w:r>
        <w:rPr>
          <w:sz w:val="24"/>
        </w:rPr>
        <w:t>(Додаток</w:t>
      </w:r>
      <w:r>
        <w:rPr>
          <w:spacing w:val="-6"/>
          <w:sz w:val="24"/>
        </w:rPr>
        <w:t> </w:t>
      </w:r>
      <w:r>
        <w:rPr>
          <w:sz w:val="24"/>
        </w:rPr>
        <w:t>4).</w:t>
      </w:r>
    </w:p>
    <w:p>
      <w:pPr>
        <w:pStyle w:val="BodyText"/>
        <w:spacing w:before="5"/>
        <w:ind w:left="0"/>
        <w:jc w:val="left"/>
      </w:pPr>
    </w:p>
    <w:p>
      <w:pPr>
        <w:pStyle w:val="Heading1"/>
      </w:pPr>
      <w:r>
        <w:rPr/>
        <w:t>Документи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юридичних</w:t>
      </w:r>
      <w:r>
        <w:rPr>
          <w:spacing w:val="-5"/>
        </w:rPr>
        <w:t> </w:t>
      </w:r>
      <w:r>
        <w:rPr/>
        <w:t>осіб: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72" w:lineRule="exact" w:before="0" w:after="0"/>
        <w:ind w:left="257" w:right="0" w:hanging="145"/>
        <w:jc w:val="both"/>
        <w:rPr>
          <w:sz w:val="24"/>
        </w:rPr>
      </w:pPr>
      <w:r>
        <w:rPr>
          <w:sz w:val="24"/>
        </w:rPr>
        <w:t>копію</w:t>
      </w:r>
      <w:r>
        <w:rPr>
          <w:spacing w:val="-7"/>
          <w:sz w:val="24"/>
        </w:rPr>
        <w:t> </w:t>
      </w:r>
      <w:r>
        <w:rPr>
          <w:sz w:val="24"/>
        </w:rPr>
        <w:t>Статуту;</w:t>
      </w: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40" w:lineRule="auto" w:before="2" w:after="0"/>
        <w:ind w:left="113" w:right="130" w:firstLine="0"/>
        <w:jc w:val="both"/>
        <w:rPr>
          <w:sz w:val="24"/>
        </w:rPr>
      </w:pPr>
      <w:r>
        <w:rPr>
          <w:sz w:val="24"/>
        </w:rPr>
        <w:t>копію</w:t>
      </w:r>
      <w:r>
        <w:rPr>
          <w:spacing w:val="1"/>
          <w:sz w:val="24"/>
        </w:rPr>
        <w:t> </w:t>
      </w:r>
      <w:r>
        <w:rPr>
          <w:sz w:val="24"/>
        </w:rPr>
        <w:t>Свідоцтва</w:t>
      </w:r>
      <w:r>
        <w:rPr>
          <w:spacing w:val="1"/>
          <w:sz w:val="24"/>
        </w:rPr>
        <w:t> </w:t>
      </w:r>
      <w:r>
        <w:rPr>
          <w:sz w:val="24"/>
        </w:rPr>
        <w:t>про</w:t>
      </w:r>
      <w:r>
        <w:rPr>
          <w:spacing w:val="1"/>
          <w:sz w:val="24"/>
        </w:rPr>
        <w:t> </w:t>
      </w:r>
      <w:r>
        <w:rPr>
          <w:sz w:val="24"/>
        </w:rPr>
        <w:t>державну</w:t>
      </w:r>
      <w:r>
        <w:rPr>
          <w:spacing w:val="1"/>
          <w:sz w:val="24"/>
        </w:rPr>
        <w:t> </w:t>
      </w:r>
      <w:r>
        <w:rPr>
          <w:sz w:val="24"/>
        </w:rPr>
        <w:t>реєстрацію</w:t>
      </w:r>
      <w:r>
        <w:rPr>
          <w:spacing w:val="1"/>
          <w:sz w:val="24"/>
        </w:rPr>
        <w:t> </w:t>
      </w:r>
      <w:r>
        <w:rPr>
          <w:sz w:val="24"/>
        </w:rPr>
        <w:t>або</w:t>
      </w:r>
      <w:r>
        <w:rPr>
          <w:spacing w:val="1"/>
          <w:sz w:val="24"/>
        </w:rPr>
        <w:t> </w:t>
      </w:r>
      <w:r>
        <w:rPr>
          <w:sz w:val="24"/>
        </w:rPr>
        <w:t>виписки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Єдиного</w:t>
      </w:r>
      <w:r>
        <w:rPr>
          <w:spacing w:val="1"/>
          <w:sz w:val="24"/>
        </w:rPr>
        <w:t> </w:t>
      </w:r>
      <w:r>
        <w:rPr>
          <w:sz w:val="24"/>
        </w:rPr>
        <w:t>державного</w:t>
      </w:r>
      <w:r>
        <w:rPr>
          <w:spacing w:val="1"/>
          <w:sz w:val="24"/>
        </w:rPr>
        <w:t> </w:t>
      </w:r>
      <w:r>
        <w:rPr>
          <w:sz w:val="24"/>
        </w:rPr>
        <w:t>реєстру</w:t>
      </w:r>
      <w:r>
        <w:rPr>
          <w:spacing w:val="1"/>
          <w:sz w:val="24"/>
        </w:rPr>
        <w:t> </w:t>
      </w:r>
      <w:r>
        <w:rPr>
          <w:sz w:val="24"/>
        </w:rPr>
        <w:t>юридичних</w:t>
      </w:r>
      <w:r>
        <w:rPr>
          <w:spacing w:val="-4"/>
          <w:sz w:val="24"/>
        </w:rPr>
        <w:t> </w:t>
      </w:r>
      <w:r>
        <w:rPr>
          <w:sz w:val="24"/>
        </w:rPr>
        <w:t>осіб та</w:t>
      </w:r>
      <w:r>
        <w:rPr>
          <w:spacing w:val="1"/>
          <w:sz w:val="24"/>
        </w:rPr>
        <w:t> </w:t>
      </w:r>
      <w:r>
        <w:rPr>
          <w:sz w:val="24"/>
        </w:rPr>
        <w:t>фізичних</w:t>
      </w:r>
      <w:r>
        <w:rPr>
          <w:spacing w:val="-3"/>
          <w:sz w:val="24"/>
        </w:rPr>
        <w:t> </w:t>
      </w:r>
      <w:r>
        <w:rPr>
          <w:sz w:val="24"/>
        </w:rPr>
        <w:t>осіб-підприємців;</w:t>
      </w:r>
    </w:p>
    <w:p>
      <w:pPr>
        <w:pStyle w:val="ListParagraph"/>
        <w:numPr>
          <w:ilvl w:val="0"/>
          <w:numId w:val="1"/>
        </w:numPr>
        <w:tabs>
          <w:tab w:pos="291" w:val="left" w:leader="none"/>
        </w:tabs>
        <w:spacing w:line="240" w:lineRule="auto" w:before="1" w:after="0"/>
        <w:ind w:left="113" w:right="128" w:firstLine="0"/>
        <w:jc w:val="both"/>
        <w:rPr>
          <w:sz w:val="24"/>
        </w:rPr>
      </w:pPr>
      <w:r>
        <w:rPr>
          <w:sz w:val="24"/>
        </w:rPr>
        <w:t>копію документа, який підтверджує повноваження посадової особи учасника на підписання</w:t>
      </w:r>
      <w:r>
        <w:rPr>
          <w:spacing w:val="1"/>
          <w:sz w:val="24"/>
        </w:rPr>
        <w:t> </w:t>
      </w:r>
      <w:r>
        <w:rPr>
          <w:sz w:val="24"/>
        </w:rPr>
        <w:t>цінової пропозиції та укладення договору (наказ на призначення директора або розпорядження,</w:t>
      </w:r>
      <w:r>
        <w:rPr>
          <w:spacing w:val="1"/>
          <w:sz w:val="24"/>
        </w:rPr>
        <w:t> </w:t>
      </w:r>
      <w:r>
        <w:rPr>
          <w:sz w:val="24"/>
        </w:rPr>
        <w:t>протокол</w:t>
      </w:r>
      <w:r>
        <w:rPr>
          <w:spacing w:val="1"/>
          <w:sz w:val="24"/>
        </w:rPr>
        <w:t> </w:t>
      </w:r>
      <w:r>
        <w:rPr>
          <w:sz w:val="24"/>
        </w:rPr>
        <w:t>загальних</w:t>
      </w:r>
      <w:r>
        <w:rPr>
          <w:spacing w:val="1"/>
          <w:sz w:val="24"/>
        </w:rPr>
        <w:t> </w:t>
      </w:r>
      <w:r>
        <w:rPr>
          <w:sz w:val="24"/>
        </w:rPr>
        <w:t>зборів</w:t>
      </w:r>
      <w:r>
        <w:rPr>
          <w:spacing w:val="1"/>
          <w:sz w:val="24"/>
        </w:rPr>
        <w:t> </w:t>
      </w:r>
      <w:r>
        <w:rPr>
          <w:sz w:val="24"/>
        </w:rPr>
        <w:t>або</w:t>
      </w:r>
      <w:r>
        <w:rPr>
          <w:spacing w:val="1"/>
          <w:sz w:val="24"/>
        </w:rPr>
        <w:t> </w:t>
      </w:r>
      <w:r>
        <w:rPr>
          <w:sz w:val="24"/>
        </w:rPr>
        <w:t>будь</w:t>
      </w:r>
      <w:r>
        <w:rPr>
          <w:spacing w:val="1"/>
          <w:sz w:val="24"/>
        </w:rPr>
        <w:t> </w:t>
      </w:r>
      <w:r>
        <w:rPr>
          <w:sz w:val="24"/>
        </w:rPr>
        <w:t>який</w:t>
      </w:r>
      <w:r>
        <w:rPr>
          <w:spacing w:val="1"/>
          <w:sz w:val="24"/>
        </w:rPr>
        <w:t> </w:t>
      </w:r>
      <w:r>
        <w:rPr>
          <w:sz w:val="24"/>
        </w:rPr>
        <w:t>інший</w:t>
      </w:r>
      <w:r>
        <w:rPr>
          <w:spacing w:val="1"/>
          <w:sz w:val="24"/>
        </w:rPr>
        <w:t> </w:t>
      </w:r>
      <w:r>
        <w:rPr>
          <w:sz w:val="24"/>
        </w:rPr>
        <w:t>документ,</w:t>
      </w:r>
      <w:r>
        <w:rPr>
          <w:spacing w:val="1"/>
          <w:sz w:val="24"/>
        </w:rPr>
        <w:t> </w:t>
      </w:r>
      <w:r>
        <w:rPr>
          <w:sz w:val="24"/>
        </w:rPr>
        <w:t>що</w:t>
      </w:r>
      <w:r>
        <w:rPr>
          <w:spacing w:val="1"/>
          <w:sz w:val="24"/>
        </w:rPr>
        <w:t> </w:t>
      </w:r>
      <w:r>
        <w:rPr>
          <w:sz w:val="24"/>
        </w:rPr>
        <w:t>підтверджує</w:t>
      </w:r>
      <w:r>
        <w:rPr>
          <w:spacing w:val="1"/>
          <w:sz w:val="24"/>
        </w:rPr>
        <w:t> </w:t>
      </w:r>
      <w:r>
        <w:rPr>
          <w:sz w:val="24"/>
        </w:rPr>
        <w:t>повноваження</w:t>
      </w:r>
      <w:r>
        <w:rPr>
          <w:spacing w:val="1"/>
          <w:sz w:val="24"/>
        </w:rPr>
        <w:t> </w:t>
      </w:r>
      <w:r>
        <w:rPr>
          <w:sz w:val="24"/>
        </w:rPr>
        <w:t>посадової</w:t>
      </w:r>
      <w:r>
        <w:rPr>
          <w:spacing w:val="-8"/>
          <w:sz w:val="24"/>
        </w:rPr>
        <w:t> </w:t>
      </w:r>
      <w:r>
        <w:rPr>
          <w:sz w:val="24"/>
        </w:rPr>
        <w:t>особи —</w:t>
      </w:r>
      <w:r>
        <w:rPr>
          <w:spacing w:val="2"/>
          <w:sz w:val="24"/>
        </w:rPr>
        <w:t> </w:t>
      </w:r>
      <w:r>
        <w:rPr>
          <w:sz w:val="24"/>
        </w:rPr>
        <w:t>у</w:t>
      </w:r>
      <w:r>
        <w:rPr>
          <w:spacing w:val="-8"/>
          <w:sz w:val="24"/>
        </w:rPr>
        <w:t> </w:t>
      </w:r>
      <w:r>
        <w:rPr>
          <w:sz w:val="24"/>
        </w:rPr>
        <w:t>разі</w:t>
      </w:r>
      <w:r>
        <w:rPr>
          <w:spacing w:val="-7"/>
          <w:sz w:val="24"/>
        </w:rPr>
        <w:t> </w:t>
      </w:r>
      <w:r>
        <w:rPr>
          <w:sz w:val="24"/>
        </w:rPr>
        <w:t>підписання</w:t>
      </w:r>
      <w:r>
        <w:rPr>
          <w:spacing w:val="2"/>
          <w:sz w:val="24"/>
        </w:rPr>
        <w:t> </w:t>
      </w:r>
      <w:r>
        <w:rPr>
          <w:sz w:val="24"/>
        </w:rPr>
        <w:t>договору</w:t>
      </w:r>
      <w:r>
        <w:rPr>
          <w:spacing w:val="-3"/>
          <w:sz w:val="24"/>
        </w:rPr>
        <w:t> </w:t>
      </w:r>
      <w:r>
        <w:rPr>
          <w:sz w:val="24"/>
        </w:rPr>
        <w:t>керівником);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0" w:after="0"/>
        <w:ind w:left="113" w:right="124" w:firstLine="0"/>
        <w:jc w:val="both"/>
        <w:rPr>
          <w:sz w:val="24"/>
        </w:rPr>
      </w:pPr>
      <w:r>
        <w:rPr>
          <w:sz w:val="24"/>
        </w:rPr>
        <w:t>довідка</w:t>
      </w:r>
      <w:r>
        <w:rPr>
          <w:spacing w:val="1"/>
          <w:sz w:val="24"/>
        </w:rPr>
        <w:t> </w:t>
      </w:r>
      <w:r>
        <w:rPr>
          <w:sz w:val="24"/>
        </w:rPr>
        <w:t>відомості про</w:t>
      </w:r>
      <w:r>
        <w:rPr>
          <w:spacing w:val="1"/>
          <w:sz w:val="24"/>
        </w:rPr>
        <w:t> </w:t>
      </w:r>
      <w:r>
        <w:rPr>
          <w:sz w:val="24"/>
        </w:rPr>
        <w:t>учасника</w:t>
      </w:r>
      <w:r>
        <w:rPr>
          <w:spacing w:val="1"/>
          <w:sz w:val="24"/>
        </w:rPr>
        <w:t> </w:t>
      </w:r>
      <w:r>
        <w:rPr>
          <w:sz w:val="24"/>
        </w:rPr>
        <w:t>із</w:t>
      </w:r>
      <w:r>
        <w:rPr>
          <w:spacing w:val="1"/>
          <w:sz w:val="24"/>
        </w:rPr>
        <w:t> </w:t>
      </w:r>
      <w:r>
        <w:rPr>
          <w:sz w:val="24"/>
        </w:rPr>
        <w:t>зазначенням</w:t>
      </w:r>
      <w:r>
        <w:rPr>
          <w:spacing w:val="1"/>
          <w:sz w:val="24"/>
        </w:rPr>
        <w:t> </w:t>
      </w:r>
      <w:r>
        <w:rPr>
          <w:sz w:val="24"/>
        </w:rPr>
        <w:t>реквізитів</w:t>
      </w:r>
      <w:r>
        <w:rPr>
          <w:spacing w:val="1"/>
          <w:sz w:val="24"/>
        </w:rPr>
        <w:t> </w:t>
      </w:r>
      <w:r>
        <w:rPr>
          <w:sz w:val="24"/>
        </w:rPr>
        <w:t>(місцезнаходження,</w:t>
      </w:r>
      <w:r>
        <w:rPr>
          <w:spacing w:val="1"/>
          <w:sz w:val="24"/>
        </w:rPr>
        <w:t> </w:t>
      </w:r>
      <w:r>
        <w:rPr>
          <w:sz w:val="24"/>
        </w:rPr>
        <w:t>банківські</w:t>
      </w:r>
      <w:r>
        <w:rPr>
          <w:spacing w:val="1"/>
          <w:sz w:val="24"/>
        </w:rPr>
        <w:t> </w:t>
      </w:r>
      <w:r>
        <w:rPr>
          <w:sz w:val="24"/>
        </w:rPr>
        <w:t>реквізити,</w:t>
      </w:r>
      <w:r>
        <w:rPr>
          <w:spacing w:val="1"/>
          <w:sz w:val="24"/>
        </w:rPr>
        <w:t> </w:t>
      </w:r>
      <w:r>
        <w:rPr>
          <w:sz w:val="24"/>
        </w:rPr>
        <w:t>контактний</w:t>
      </w:r>
      <w:r>
        <w:rPr>
          <w:spacing w:val="1"/>
          <w:sz w:val="24"/>
        </w:rPr>
        <w:t> </w:t>
      </w:r>
      <w:r>
        <w:rPr>
          <w:sz w:val="24"/>
        </w:rPr>
        <w:t>телефон,</w:t>
      </w:r>
      <w:r>
        <w:rPr>
          <w:spacing w:val="1"/>
          <w:sz w:val="24"/>
        </w:rPr>
        <w:t> </w:t>
      </w:r>
      <w:r>
        <w:rPr>
          <w:sz w:val="24"/>
        </w:rPr>
        <w:t>факс,</w:t>
      </w:r>
      <w:r>
        <w:rPr>
          <w:spacing w:val="1"/>
          <w:sz w:val="24"/>
        </w:rPr>
        <w:t> </w:t>
      </w:r>
      <w:r>
        <w:rPr>
          <w:sz w:val="24"/>
        </w:rPr>
        <w:t>e-mail),</w:t>
      </w:r>
      <w:r>
        <w:rPr>
          <w:spacing w:val="1"/>
          <w:sz w:val="24"/>
        </w:rPr>
        <w:t> </w:t>
      </w:r>
      <w:r>
        <w:rPr>
          <w:sz w:val="24"/>
        </w:rPr>
        <w:t>даних</w:t>
      </w:r>
      <w:r>
        <w:rPr>
          <w:spacing w:val="1"/>
          <w:sz w:val="24"/>
        </w:rPr>
        <w:t> </w:t>
      </w:r>
      <w:r>
        <w:rPr>
          <w:sz w:val="24"/>
        </w:rPr>
        <w:t>про</w:t>
      </w:r>
      <w:r>
        <w:rPr>
          <w:spacing w:val="1"/>
          <w:sz w:val="24"/>
        </w:rPr>
        <w:t> </w:t>
      </w:r>
      <w:r>
        <w:rPr>
          <w:sz w:val="24"/>
        </w:rPr>
        <w:t>керівника</w:t>
      </w:r>
      <w:r>
        <w:rPr>
          <w:spacing w:val="1"/>
          <w:sz w:val="24"/>
        </w:rPr>
        <w:t> </w:t>
      </w:r>
      <w:r>
        <w:rPr>
          <w:sz w:val="24"/>
        </w:rPr>
        <w:t>(прізвище,</w:t>
      </w:r>
      <w:r>
        <w:rPr>
          <w:spacing w:val="1"/>
          <w:sz w:val="24"/>
        </w:rPr>
        <w:t> </w:t>
      </w:r>
      <w:r>
        <w:rPr>
          <w:sz w:val="24"/>
        </w:rPr>
        <w:t>ім'я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60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батькові,</w:t>
      </w:r>
      <w:r>
        <w:rPr>
          <w:spacing w:val="3"/>
          <w:sz w:val="24"/>
        </w:rPr>
        <w:t> </w:t>
      </w:r>
      <w:r>
        <w:rPr>
          <w:sz w:val="24"/>
        </w:rPr>
        <w:t>контактний</w:t>
      </w:r>
      <w:r>
        <w:rPr>
          <w:spacing w:val="-2"/>
          <w:sz w:val="24"/>
        </w:rPr>
        <w:t> </w:t>
      </w:r>
      <w:r>
        <w:rPr>
          <w:sz w:val="24"/>
        </w:rPr>
        <w:t>телефон);</w:t>
      </w:r>
    </w:p>
    <w:p>
      <w:pPr>
        <w:pStyle w:val="BodyText"/>
        <w:spacing w:line="274" w:lineRule="exact"/>
        <w:ind w:left="396"/>
      </w:pPr>
      <w:r>
        <w:rPr/>
        <w:t>-</w:t>
      </w:r>
      <w:r>
        <w:rPr>
          <w:spacing w:val="-2"/>
        </w:rPr>
        <w:t> </w:t>
      </w:r>
      <w:r>
        <w:rPr/>
        <w:t>Гарантійний</w:t>
      </w:r>
      <w:r>
        <w:rPr>
          <w:spacing w:val="56"/>
        </w:rPr>
        <w:t> </w:t>
      </w:r>
      <w:r>
        <w:rPr/>
        <w:t>лист</w:t>
      </w:r>
      <w:r>
        <w:rPr>
          <w:spacing w:val="-7"/>
        </w:rPr>
        <w:t> </w:t>
      </w:r>
      <w:r>
        <w:rPr/>
        <w:t>від</w:t>
      </w:r>
      <w:r>
        <w:rPr>
          <w:spacing w:val="-5"/>
        </w:rPr>
        <w:t> </w:t>
      </w:r>
      <w:r>
        <w:rPr/>
        <w:t>Учасника</w:t>
      </w:r>
      <w:r>
        <w:rPr>
          <w:spacing w:val="55"/>
        </w:rPr>
        <w:t> </w:t>
      </w:r>
      <w:r>
        <w:rPr/>
        <w:t>наступного змісту:</w:t>
      </w:r>
    </w:p>
    <w:p>
      <w:pPr>
        <w:pStyle w:val="BodyText"/>
        <w:spacing w:line="237" w:lineRule="auto" w:before="4"/>
        <w:ind w:right="129"/>
      </w:pPr>
      <w:r>
        <w:rPr/>
        <w:t>«Даним листом підтверджуємо, що (</w:t>
      </w:r>
      <w:r>
        <w:rPr>
          <w:u w:val="single"/>
        </w:rPr>
        <w:t>зазначити найменування Учасника)</w:t>
      </w:r>
      <w:r>
        <w:rPr>
          <w:spacing w:val="1"/>
        </w:rPr>
        <w:t> </w:t>
      </w:r>
      <w:r>
        <w:rPr/>
        <w:t>не перебуває під дією</w:t>
      </w:r>
      <w:r>
        <w:rPr>
          <w:spacing w:val="1"/>
        </w:rPr>
        <w:t> </w:t>
      </w:r>
      <w:r>
        <w:rPr/>
        <w:t>спеціальних</w:t>
      </w:r>
      <w:r>
        <w:rPr>
          <w:spacing w:val="55"/>
        </w:rPr>
        <w:t> </w:t>
      </w:r>
      <w:r>
        <w:rPr/>
        <w:t>економічних</w:t>
      </w:r>
      <w:r>
        <w:rPr>
          <w:spacing w:val="55"/>
        </w:rPr>
        <w:t> </w:t>
      </w:r>
      <w:r>
        <w:rPr/>
        <w:t>та</w:t>
      </w:r>
      <w:r>
        <w:rPr>
          <w:spacing w:val="65"/>
        </w:rPr>
        <w:t> </w:t>
      </w:r>
      <w:r>
        <w:rPr/>
        <w:t>інших</w:t>
      </w:r>
      <w:r>
        <w:rPr>
          <w:spacing w:val="55"/>
        </w:rPr>
        <w:t> </w:t>
      </w:r>
      <w:r>
        <w:rPr/>
        <w:t>обмежувальних</w:t>
      </w:r>
      <w:r>
        <w:rPr>
          <w:spacing w:val="55"/>
        </w:rPr>
        <w:t> </w:t>
      </w:r>
      <w:r>
        <w:rPr/>
        <w:t>заходів,</w:t>
      </w:r>
      <w:r>
        <w:rPr>
          <w:spacing w:val="62"/>
        </w:rPr>
        <w:t> </w:t>
      </w:r>
      <w:r>
        <w:rPr/>
        <w:t>передбачених</w:t>
      </w:r>
      <w:r>
        <w:rPr>
          <w:spacing w:val="56"/>
        </w:rPr>
        <w:t> </w:t>
      </w:r>
      <w:r>
        <w:rPr/>
        <w:t>Законом</w:t>
      </w:r>
      <w:r>
        <w:rPr>
          <w:spacing w:val="62"/>
        </w:rPr>
        <w:t> </w:t>
      </w:r>
      <w:r>
        <w:rPr/>
        <w:t>України</w:t>
      </w:r>
    </w:p>
    <w:p>
      <w:pPr>
        <w:pStyle w:val="BodyText"/>
        <w:spacing w:before="4"/>
        <w:ind w:right="126"/>
      </w:pPr>
      <w:r>
        <w:rPr/>
        <w:t>«Про санкції», чи спеціальних санкцій за порушення законодавства про зовнішньоекономічну</w:t>
      </w:r>
      <w:r>
        <w:rPr>
          <w:spacing w:val="1"/>
        </w:rPr>
        <w:t> </w:t>
      </w:r>
      <w:r>
        <w:rPr/>
        <w:t>діяльність, а також будь-яких інших обставин та заходів нормативного, адміністративного чи</w:t>
      </w:r>
      <w:r>
        <w:rPr>
          <w:spacing w:val="1"/>
        </w:rPr>
        <w:t> </w:t>
      </w:r>
      <w:r>
        <w:rPr/>
        <w:t>іншого характеру, що перешкоджають укладенню та/або виконанню договору про закупівлю в</w:t>
      </w:r>
      <w:r>
        <w:rPr>
          <w:spacing w:val="1"/>
        </w:rPr>
        <w:t> </w:t>
      </w:r>
      <w:r>
        <w:rPr/>
        <w:t>умовах</w:t>
      </w:r>
      <w:r>
        <w:rPr>
          <w:spacing w:val="16"/>
        </w:rPr>
        <w:t> </w:t>
      </w:r>
      <w:r>
        <w:rPr/>
        <w:t>воєнного</w:t>
      </w:r>
      <w:r>
        <w:rPr>
          <w:spacing w:val="25"/>
        </w:rPr>
        <w:t> </w:t>
      </w:r>
      <w:r>
        <w:rPr/>
        <w:t>стану,</w:t>
      </w:r>
      <w:r>
        <w:rPr>
          <w:spacing w:val="24"/>
        </w:rPr>
        <w:t> </w:t>
      </w:r>
      <w:r>
        <w:rPr/>
        <w:t>оголошеного</w:t>
      </w:r>
      <w:r>
        <w:rPr>
          <w:spacing w:val="25"/>
        </w:rPr>
        <w:t> </w:t>
      </w:r>
      <w:r>
        <w:rPr/>
        <w:t>Указом</w:t>
      </w:r>
      <w:r>
        <w:rPr>
          <w:spacing w:val="17"/>
        </w:rPr>
        <w:t> </w:t>
      </w:r>
      <w:r>
        <w:rPr/>
        <w:t>Президента</w:t>
      </w:r>
      <w:r>
        <w:rPr>
          <w:spacing w:val="21"/>
        </w:rPr>
        <w:t> </w:t>
      </w:r>
      <w:r>
        <w:rPr/>
        <w:t>України</w:t>
      </w:r>
      <w:r>
        <w:rPr>
          <w:spacing w:val="31"/>
        </w:rPr>
        <w:t> </w:t>
      </w:r>
      <w:r>
        <w:rPr/>
        <w:t>від</w:t>
      </w:r>
      <w:r>
        <w:rPr>
          <w:spacing w:val="19"/>
        </w:rPr>
        <w:t> </w:t>
      </w:r>
      <w:r>
        <w:rPr/>
        <w:t>24.02.2022</w:t>
      </w:r>
      <w:r>
        <w:rPr>
          <w:spacing w:val="22"/>
        </w:rPr>
        <w:t> </w:t>
      </w:r>
      <w:r>
        <w:rPr/>
        <w:t>р.</w:t>
      </w:r>
      <w:r>
        <w:rPr>
          <w:spacing w:val="23"/>
        </w:rPr>
        <w:t> </w:t>
      </w:r>
      <w:r>
        <w:rPr/>
        <w:t>№</w:t>
      </w:r>
      <w:r>
        <w:rPr>
          <w:spacing w:val="18"/>
        </w:rPr>
        <w:t> </w:t>
      </w:r>
      <w:r>
        <w:rPr/>
        <w:t>64/2022</w:t>
      </w:r>
    </w:p>
    <w:p>
      <w:pPr>
        <w:pStyle w:val="BodyText"/>
        <w:spacing w:line="275" w:lineRule="exact"/>
      </w:pPr>
      <w:r>
        <w:rPr/>
        <w:t>«Про введення</w:t>
      </w:r>
      <w:r>
        <w:rPr>
          <w:spacing w:val="-7"/>
        </w:rPr>
        <w:t> </w:t>
      </w:r>
      <w:r>
        <w:rPr/>
        <w:t>воєнного</w:t>
      </w:r>
      <w:r>
        <w:rPr>
          <w:spacing w:val="-3"/>
        </w:rPr>
        <w:t> </w:t>
      </w:r>
      <w:r>
        <w:rPr/>
        <w:t>стану</w:t>
      </w:r>
      <w:r>
        <w:rPr>
          <w:spacing w:val="-12"/>
        </w:rPr>
        <w:t> </w:t>
      </w:r>
      <w:r>
        <w:rPr/>
        <w:t>в</w:t>
      </w:r>
      <w:r>
        <w:rPr>
          <w:spacing w:val="-1"/>
        </w:rPr>
        <w:t> </w:t>
      </w:r>
      <w:r>
        <w:rPr/>
        <w:t>Україні»</w:t>
      </w:r>
      <w:r>
        <w:rPr>
          <w:spacing w:val="3"/>
        </w:rPr>
        <w:t> </w:t>
      </w:r>
      <w:r>
        <w:rPr/>
        <w:t>із</w:t>
      </w:r>
      <w:r>
        <w:rPr>
          <w:spacing w:val="-2"/>
        </w:rPr>
        <w:t> </w:t>
      </w:r>
      <w:r>
        <w:rPr/>
        <w:t>наступними</w:t>
      </w:r>
      <w:r>
        <w:rPr>
          <w:spacing w:val="-1"/>
        </w:rPr>
        <w:t> </w:t>
      </w:r>
      <w:r>
        <w:rPr/>
        <w:t>змінами;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75" w:lineRule="exact" w:before="0" w:after="0"/>
        <w:ind w:left="257" w:right="0" w:hanging="145"/>
        <w:jc w:val="both"/>
        <w:rPr>
          <w:sz w:val="24"/>
        </w:rPr>
      </w:pPr>
      <w:r>
        <w:rPr>
          <w:sz w:val="24"/>
        </w:rPr>
        <w:t>лист-згода на</w:t>
      </w:r>
      <w:r>
        <w:rPr>
          <w:spacing w:val="-9"/>
          <w:sz w:val="24"/>
        </w:rPr>
        <w:t> </w:t>
      </w:r>
      <w:r>
        <w:rPr>
          <w:sz w:val="24"/>
        </w:rPr>
        <w:t>обробку</w:t>
      </w:r>
      <w:r>
        <w:rPr>
          <w:spacing w:val="-8"/>
          <w:sz w:val="24"/>
        </w:rPr>
        <w:t> </w:t>
      </w:r>
      <w:r>
        <w:rPr>
          <w:sz w:val="24"/>
        </w:rPr>
        <w:t>персональних</w:t>
      </w:r>
      <w:r>
        <w:rPr>
          <w:spacing w:val="-3"/>
          <w:sz w:val="24"/>
        </w:rPr>
        <w:t> </w:t>
      </w:r>
      <w:r>
        <w:rPr>
          <w:sz w:val="24"/>
        </w:rPr>
        <w:t>даних</w:t>
      </w:r>
      <w:r>
        <w:rPr>
          <w:spacing w:val="3"/>
          <w:sz w:val="24"/>
        </w:rPr>
        <w:t> </w:t>
      </w:r>
      <w:r>
        <w:rPr>
          <w:sz w:val="24"/>
        </w:rPr>
        <w:t>(довільної</w:t>
      </w:r>
      <w:r>
        <w:rPr>
          <w:spacing w:val="-7"/>
          <w:sz w:val="24"/>
        </w:rPr>
        <w:t> </w:t>
      </w:r>
      <w:r>
        <w:rPr>
          <w:sz w:val="24"/>
        </w:rPr>
        <w:t>форми);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40" w:lineRule="auto" w:before="3" w:after="0"/>
        <w:ind w:left="257" w:right="0" w:hanging="145"/>
        <w:jc w:val="both"/>
        <w:rPr>
          <w:sz w:val="24"/>
        </w:rPr>
      </w:pPr>
      <w:r>
        <w:rPr>
          <w:sz w:val="24"/>
        </w:rPr>
        <w:t>цінова</w:t>
      </w:r>
      <w:r>
        <w:rPr>
          <w:spacing w:val="-4"/>
          <w:sz w:val="24"/>
        </w:rPr>
        <w:t> </w:t>
      </w:r>
      <w:r>
        <w:rPr>
          <w:sz w:val="24"/>
        </w:rPr>
        <w:t>пропозиція</w:t>
      </w:r>
      <w:r>
        <w:rPr>
          <w:spacing w:val="-3"/>
          <w:sz w:val="24"/>
        </w:rPr>
        <w:t> </w:t>
      </w:r>
      <w:r>
        <w:rPr>
          <w:sz w:val="24"/>
        </w:rPr>
        <w:t>(Додаток</w:t>
      </w:r>
      <w:r>
        <w:rPr>
          <w:spacing w:val="-6"/>
          <w:sz w:val="24"/>
        </w:rPr>
        <w:t> </w:t>
      </w:r>
      <w:r>
        <w:rPr>
          <w:sz w:val="24"/>
        </w:rPr>
        <w:t>4).</w:t>
      </w:r>
    </w:p>
    <w:p>
      <w:pPr>
        <w:pStyle w:val="BodyText"/>
        <w:ind w:left="0"/>
        <w:jc w:val="left"/>
      </w:pPr>
    </w:p>
    <w:p>
      <w:pPr>
        <w:spacing w:line="240" w:lineRule="auto" w:before="0"/>
        <w:ind w:left="113" w:right="129" w:firstLine="0"/>
        <w:jc w:val="both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випадку,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якщо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вищезазначені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документи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передбачені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законодавством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окремих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Учасників процедури закупівлі, в такому випадку останні мають надати у складі пропозиції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лист-пояснення із зазначенням документів, що не можуть бути надані, та посиланнями 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норми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чинного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законодавства,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що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звільняють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учасника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від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складення/отримання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таких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документів.</w:t>
      </w:r>
    </w:p>
    <w:p>
      <w:pPr>
        <w:pStyle w:val="BodyText"/>
        <w:spacing w:before="6"/>
        <w:ind w:left="0"/>
        <w:jc w:val="left"/>
        <w:rPr>
          <w:i/>
        </w:rPr>
      </w:pPr>
    </w:p>
    <w:p>
      <w:pPr>
        <w:pStyle w:val="Heading1"/>
        <w:ind w:left="175"/>
      </w:pPr>
      <w:r>
        <w:rPr/>
        <w:t>Інша</w:t>
      </w:r>
      <w:r>
        <w:rPr>
          <w:spacing w:val="-2"/>
        </w:rPr>
        <w:t> </w:t>
      </w:r>
      <w:r>
        <w:rPr/>
        <w:t>інформація:</w:t>
      </w:r>
    </w:p>
    <w:p>
      <w:pPr>
        <w:pStyle w:val="BodyText"/>
        <w:ind w:right="125"/>
      </w:pP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частини</w:t>
      </w:r>
      <w:r>
        <w:rPr>
          <w:spacing w:val="1"/>
        </w:rPr>
        <w:t> </w:t>
      </w:r>
      <w:r>
        <w:rPr/>
        <w:t>третьої статті 12</w:t>
      </w:r>
      <w:r>
        <w:rPr>
          <w:spacing w:val="1"/>
        </w:rPr>
        <w:t> </w:t>
      </w:r>
      <w:r>
        <w:rPr/>
        <w:t>Закону під час використання</w:t>
      </w:r>
      <w:r>
        <w:rPr>
          <w:spacing w:val="1"/>
        </w:rPr>
        <w:t> </w:t>
      </w:r>
      <w:r>
        <w:rPr/>
        <w:t>електронної системи</w:t>
      </w:r>
      <w:r>
        <w:rPr>
          <w:spacing w:val="1"/>
        </w:rPr>
        <w:t> </w:t>
      </w:r>
      <w:r>
        <w:rPr/>
        <w:t>закупівель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подання</w:t>
      </w:r>
      <w:r>
        <w:rPr>
          <w:spacing w:val="1"/>
        </w:rPr>
        <w:t> </w:t>
      </w:r>
      <w:r>
        <w:rPr/>
        <w:t>пропозицій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оцінки</w:t>
      </w:r>
      <w:r>
        <w:rPr>
          <w:spacing w:val="1"/>
        </w:rPr>
        <w:t> </w:t>
      </w:r>
      <w:r>
        <w:rPr/>
        <w:t>документи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дані</w:t>
      </w:r>
      <w:r>
        <w:rPr>
          <w:spacing w:val="1"/>
        </w:rPr>
        <w:t> </w:t>
      </w:r>
      <w:r>
        <w:rPr/>
        <w:t>створюються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подаються з урахуванням вимог законів України </w:t>
      </w:r>
      <w:hyperlink r:id="rId5">
        <w:r>
          <w:rPr>
            <w:u w:val="single"/>
          </w:rPr>
          <w:t>"Про електронні документи та електронний</w:t>
        </w:r>
      </w:hyperlink>
      <w:r>
        <w:rPr>
          <w:spacing w:val="1"/>
        </w:rPr>
        <w:t> </w:t>
      </w:r>
      <w:hyperlink r:id="rId5">
        <w:r>
          <w:rPr>
            <w:u w:val="single"/>
          </w:rPr>
          <w:t>документообіг"</w:t>
        </w:r>
      </w:hyperlink>
      <w:r>
        <w:rPr/>
        <w:t> та </w:t>
      </w:r>
      <w:hyperlink r:id="rId6">
        <w:r>
          <w:rPr>
            <w:u w:val="single"/>
          </w:rPr>
          <w:t>"Про електронні довірчі послуги"</w:t>
        </w:r>
        <w:r>
          <w:rPr/>
          <w:t>.</w:t>
        </w:r>
      </w:hyperlink>
      <w:r>
        <w:rPr/>
        <w:t> Всі документи пропозиції подаються в</w:t>
      </w:r>
      <w:r>
        <w:rPr>
          <w:spacing w:val="1"/>
        </w:rPr>
        <w:t> </w:t>
      </w:r>
      <w:r>
        <w:rPr/>
        <w:t>електронному вигляді через електронну систему закупівель шляхом завантаження сканованих</w:t>
      </w:r>
      <w:r>
        <w:rPr>
          <w:spacing w:val="1"/>
        </w:rPr>
        <w:t> </w:t>
      </w:r>
      <w:r>
        <w:rPr/>
        <w:t>документів або</w:t>
      </w:r>
      <w:r>
        <w:rPr>
          <w:spacing w:val="57"/>
        </w:rPr>
        <w:t> </w:t>
      </w:r>
      <w:r>
        <w:rPr/>
        <w:t>електронних</w:t>
      </w:r>
      <w:r>
        <w:rPr>
          <w:spacing w:val="-5"/>
        </w:rPr>
        <w:t> </w:t>
      </w:r>
      <w:r>
        <w:rPr/>
        <w:t>документів</w:t>
      </w:r>
      <w:r>
        <w:rPr>
          <w:spacing w:val="53"/>
        </w:rPr>
        <w:t> </w:t>
      </w:r>
      <w:r>
        <w:rPr/>
        <w:t>в</w:t>
      </w:r>
      <w:r>
        <w:rPr>
          <w:spacing w:val="54"/>
        </w:rPr>
        <w:t> </w:t>
      </w:r>
      <w:r>
        <w:rPr/>
        <w:t>електронну</w:t>
      </w:r>
      <w:r>
        <w:rPr>
          <w:spacing w:val="43"/>
        </w:rPr>
        <w:t> </w:t>
      </w:r>
      <w:r>
        <w:rPr/>
        <w:t>систему</w:t>
      </w:r>
      <w:r>
        <w:rPr>
          <w:spacing w:val="43"/>
        </w:rPr>
        <w:t> </w:t>
      </w:r>
      <w:r>
        <w:rPr/>
        <w:t>закупівель.</w:t>
      </w:r>
      <w:r>
        <w:rPr>
          <w:spacing w:val="53"/>
        </w:rPr>
        <w:t> </w:t>
      </w:r>
      <w:r>
        <w:rPr/>
        <w:t>Документи</w:t>
      </w:r>
      <w:r>
        <w:rPr>
          <w:spacing w:val="54"/>
        </w:rPr>
        <w:t> </w:t>
      </w:r>
      <w:r>
        <w:rPr/>
        <w:t>мають</w:t>
      </w:r>
    </w:p>
    <w:p>
      <w:pPr>
        <w:spacing w:after="0"/>
        <w:sectPr>
          <w:type w:val="continuous"/>
          <w:pgSz w:w="11910" w:h="16840"/>
          <w:pgMar w:top="760" w:bottom="280" w:left="1020" w:right="720"/>
        </w:sectPr>
      </w:pPr>
    </w:p>
    <w:p>
      <w:pPr>
        <w:pStyle w:val="BodyText"/>
        <w:spacing w:before="63"/>
        <w:jc w:val="left"/>
        <w:rPr>
          <w:sz w:val="27"/>
        </w:rPr>
      </w:pPr>
      <w:r>
        <w:rPr/>
        <w:t>бути</w:t>
      </w:r>
      <w:r>
        <w:rPr>
          <w:spacing w:val="41"/>
        </w:rPr>
        <w:t> </w:t>
      </w:r>
      <w:r>
        <w:rPr/>
        <w:t>належного</w:t>
      </w:r>
      <w:r>
        <w:rPr>
          <w:spacing w:val="44"/>
        </w:rPr>
        <w:t> </w:t>
      </w:r>
      <w:r>
        <w:rPr/>
        <w:t>рівня</w:t>
      </w:r>
      <w:r>
        <w:rPr>
          <w:spacing w:val="40"/>
        </w:rPr>
        <w:t> </w:t>
      </w:r>
      <w:r>
        <w:rPr/>
        <w:t>зображення</w:t>
      </w:r>
      <w:r>
        <w:rPr>
          <w:spacing w:val="35"/>
        </w:rPr>
        <w:t> </w:t>
      </w:r>
      <w:r>
        <w:rPr/>
        <w:t>(чіткими</w:t>
      </w:r>
      <w:r>
        <w:rPr>
          <w:spacing w:val="41"/>
        </w:rPr>
        <w:t> </w:t>
      </w:r>
      <w:r>
        <w:rPr/>
        <w:t>та</w:t>
      </w:r>
      <w:r>
        <w:rPr>
          <w:spacing w:val="40"/>
        </w:rPr>
        <w:t> </w:t>
      </w:r>
      <w:r>
        <w:rPr/>
        <w:t>розбірливими</w:t>
      </w:r>
      <w:r>
        <w:rPr>
          <w:spacing w:val="41"/>
        </w:rPr>
        <w:t> </w:t>
      </w:r>
      <w:r>
        <w:rPr/>
        <w:t>для</w:t>
      </w:r>
      <w:r>
        <w:rPr>
          <w:spacing w:val="40"/>
        </w:rPr>
        <w:t> </w:t>
      </w:r>
      <w:r>
        <w:rPr/>
        <w:t>читання).</w:t>
      </w:r>
      <w:r>
        <w:rPr>
          <w:spacing w:val="43"/>
        </w:rPr>
        <w:t> </w:t>
      </w:r>
      <w:r>
        <w:rPr/>
        <w:t>Учасник</w:t>
      </w:r>
      <w:r>
        <w:rPr>
          <w:spacing w:val="38"/>
        </w:rPr>
        <w:t> </w:t>
      </w:r>
      <w:r>
        <w:rPr/>
        <w:t>повинен</w:t>
      </w:r>
      <w:r>
        <w:rPr>
          <w:spacing w:val="-57"/>
        </w:rPr>
        <w:t> </w:t>
      </w:r>
      <w:r>
        <w:rPr/>
        <w:t>накласти</w:t>
      </w:r>
      <w:r>
        <w:rPr>
          <w:spacing w:val="-1"/>
        </w:rPr>
        <w:t> </w:t>
      </w:r>
      <w:r>
        <w:rPr/>
        <w:t>КЕП/УЕП</w:t>
      </w:r>
      <w:r>
        <w:rPr>
          <w:spacing w:val="-2"/>
        </w:rPr>
        <w:t> </w:t>
      </w:r>
      <w:r>
        <w:rPr/>
        <w:t>на</w:t>
      </w:r>
      <w:r>
        <w:rPr>
          <w:spacing w:val="-7"/>
        </w:rPr>
        <w:t> </w:t>
      </w:r>
      <w:r>
        <w:rPr/>
        <w:t>пропозицію</w:t>
      </w:r>
      <w:r>
        <w:rPr>
          <w:spacing w:val="-3"/>
        </w:rPr>
        <w:t> </w:t>
      </w:r>
      <w:r>
        <w:rPr/>
        <w:t>або</w:t>
      </w:r>
      <w:r>
        <w:rPr>
          <w:spacing w:val="2"/>
        </w:rPr>
        <w:t> </w:t>
      </w:r>
      <w:r>
        <w:rPr/>
        <w:t>на</w:t>
      </w:r>
      <w:r>
        <w:rPr>
          <w:spacing w:val="-2"/>
        </w:rPr>
        <w:t> </w:t>
      </w:r>
      <w:r>
        <w:rPr/>
        <w:t>кожен</w:t>
      </w:r>
      <w:r>
        <w:rPr>
          <w:spacing w:val="-1"/>
        </w:rPr>
        <w:t> </w:t>
      </w:r>
      <w:r>
        <w:rPr/>
        <w:t>електронний</w:t>
      </w:r>
      <w:r>
        <w:rPr>
          <w:spacing w:val="-5"/>
        </w:rPr>
        <w:t> </w:t>
      </w:r>
      <w:r>
        <w:rPr/>
        <w:t>документ</w:t>
      </w:r>
      <w:r>
        <w:rPr>
          <w:spacing w:val="-2"/>
        </w:rPr>
        <w:t> </w:t>
      </w:r>
      <w:r>
        <w:rPr/>
        <w:t>пропозиції</w:t>
      </w:r>
      <w:r>
        <w:rPr>
          <w:spacing w:val="-10"/>
        </w:rPr>
        <w:t> </w:t>
      </w:r>
      <w:r>
        <w:rPr/>
        <w:t>окремо</w:t>
      </w:r>
      <w:r>
        <w:rPr>
          <w:sz w:val="27"/>
        </w:rPr>
        <w:t>.</w:t>
      </w:r>
    </w:p>
    <w:p>
      <w:pPr>
        <w:pStyle w:val="BodyText"/>
        <w:spacing w:before="6"/>
        <w:ind w:left="0"/>
        <w:jc w:val="left"/>
      </w:pPr>
    </w:p>
    <w:p>
      <w:pPr>
        <w:pStyle w:val="Heading1"/>
        <w:spacing w:line="240" w:lineRule="auto" w:before="1"/>
        <w:jc w:val="left"/>
      </w:pPr>
      <w:r>
        <w:rPr/>
        <w:t>Примітка</w:t>
      </w:r>
    </w:p>
    <w:p>
      <w:pPr>
        <w:pStyle w:val="BodyText"/>
        <w:spacing w:before="10"/>
        <w:ind w:left="0"/>
        <w:jc w:val="left"/>
        <w:rPr>
          <w:b/>
          <w:sz w:val="23"/>
        </w:rPr>
      </w:pPr>
    </w:p>
    <w:p>
      <w:pPr>
        <w:spacing w:line="240" w:lineRule="auto" w:before="0"/>
        <w:ind w:left="113" w:right="119" w:firstLine="0"/>
        <w:jc w:val="both"/>
        <w:rPr>
          <w:i/>
          <w:sz w:val="20"/>
        </w:rPr>
      </w:pPr>
      <w:r>
        <w:rPr>
          <w:i/>
          <w:sz w:val="20"/>
        </w:rPr>
        <w:t>Вимога щодо засвідчення того чи іншого документу тендерної пропозиції власноручним підписом учасника не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застосовується до документів (матеріалів та інформації), що подаються у складі тендерної пропозиції, якщо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такі документи (матеріали та інформація) надані учасником у формі електронного документа через електронну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систему закупівель із накладанням кваліфікованого електронного підпису на кожен з таких документів (матеріал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чи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інформацію).</w:t>
      </w:r>
    </w:p>
    <w:p>
      <w:pPr>
        <w:spacing w:line="259" w:lineRule="auto" w:before="161"/>
        <w:ind w:left="113" w:right="127" w:firstLine="0"/>
        <w:jc w:val="both"/>
        <w:rPr>
          <w:i/>
          <w:sz w:val="20"/>
        </w:rPr>
      </w:pPr>
      <w:r>
        <w:rPr>
          <w:i/>
          <w:sz w:val="20"/>
        </w:rPr>
        <w:t>Не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можуть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бути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учасниками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цієї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процедури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закупівлі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фізичні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та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юридичні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особи,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яких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застосовуються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положення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Закону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України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“Про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санкції”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від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14.08.2014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р.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№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1644-VII,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а також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рішень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Ради національної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безпеки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і оборони України “Про застосування персональних спеціальних економічних та інших обмежувальних заходів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(санкцій)” за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2017-2022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рр.</w:t>
      </w:r>
    </w:p>
    <w:sectPr>
      <w:pgSz w:w="11910" w:h="16840"/>
      <w:pgMar w:top="760" w:bottom="280" w:left="10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3" w:hanging="22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40" w:hanging="22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09" w:hanging="22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678" w:hanging="22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48" w:hanging="22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17" w:hanging="22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886" w:hanging="22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56" w:hanging="22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25" w:hanging="22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113"/>
      <w:jc w:val="both"/>
    </w:pPr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line="272" w:lineRule="exact"/>
      <w:ind w:left="113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257" w:hanging="145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zakon.rada.gov.ua/laws/show/851-15" TargetMode="External"/><Relationship Id="rId6" Type="http://schemas.openxmlformats.org/officeDocument/2006/relationships/hyperlink" Target="https://zakon.rada.gov.ua/laws/show/2155-19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dcterms:created xsi:type="dcterms:W3CDTF">2022-10-05T07:37:31Z</dcterms:created>
  <dcterms:modified xsi:type="dcterms:W3CDTF">2022-10-05T07:37:31Z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2022-10-05T00:00:00Z</vt:filetime>
  </property>
</Properties>
</file>