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E" w:rsidRDefault="0000206E" w:rsidP="0000206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0206E" w:rsidRPr="003A04A6" w:rsidRDefault="0000206E" w:rsidP="0000206E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lang w:val="ru-RU"/>
        </w:rPr>
      </w:pPr>
      <w:r w:rsidRPr="003A04A6">
        <w:rPr>
          <w:rFonts w:ascii="Times New Roman" w:hAnsi="Times New Roman" w:cs="Times New Roman"/>
          <w:b/>
          <w:color w:val="000000"/>
          <w:lang w:val="ru-RU"/>
        </w:rPr>
        <w:t>ДОДАТОК 3</w:t>
      </w:r>
    </w:p>
    <w:p w:rsidR="0000206E" w:rsidRPr="003A04A6" w:rsidRDefault="0000206E" w:rsidP="0000206E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3A04A6">
        <w:rPr>
          <w:rFonts w:ascii="Times New Roman" w:hAnsi="Times New Roman" w:cs="Times New Roman"/>
          <w:i/>
          <w:color w:val="000000"/>
        </w:rPr>
        <w:t>д</w:t>
      </w:r>
      <w:r w:rsidRPr="003A04A6">
        <w:rPr>
          <w:rFonts w:ascii="Times New Roman" w:hAnsi="Times New Roman" w:cs="Times New Roman"/>
          <w:i/>
          <w:color w:val="000000"/>
          <w:lang w:val="ru-RU"/>
        </w:rPr>
        <w:t>о</w:t>
      </w:r>
      <w:r w:rsidRPr="003A04A6">
        <w:rPr>
          <w:rFonts w:ascii="Times New Roman" w:hAnsi="Times New Roman" w:cs="Times New Roman"/>
          <w:i/>
          <w:color w:val="000000"/>
        </w:rPr>
        <w:t xml:space="preserve"> Т</w:t>
      </w:r>
      <w:proofErr w:type="spellStart"/>
      <w:r w:rsidRPr="003A04A6">
        <w:rPr>
          <w:rFonts w:ascii="Times New Roman" w:hAnsi="Times New Roman" w:cs="Times New Roman"/>
          <w:i/>
          <w:color w:val="000000"/>
          <w:lang w:val="ru-RU"/>
        </w:rPr>
        <w:t>ендерної</w:t>
      </w:r>
      <w:proofErr w:type="spellEnd"/>
      <w:r w:rsidRPr="003A04A6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3A04A6">
        <w:rPr>
          <w:rFonts w:ascii="Times New Roman" w:hAnsi="Times New Roman" w:cs="Times New Roman"/>
          <w:i/>
          <w:color w:val="000000"/>
          <w:lang w:val="ru-RU"/>
        </w:rPr>
        <w:t>документації</w:t>
      </w:r>
      <w:proofErr w:type="spellEnd"/>
    </w:p>
    <w:p w:rsidR="0000206E" w:rsidRPr="00A32EDD" w:rsidRDefault="0000206E" w:rsidP="0000206E">
      <w:pPr>
        <w:jc w:val="right"/>
        <w:rPr>
          <w:rFonts w:ascii="Times New Roman" w:hAnsi="Times New Roman"/>
          <w:b/>
          <w:lang w:eastAsia="ar-SA"/>
        </w:rPr>
      </w:pPr>
    </w:p>
    <w:p w:rsidR="0000206E" w:rsidRPr="00A32EDD" w:rsidRDefault="0000206E" w:rsidP="0000206E">
      <w:pPr>
        <w:jc w:val="center"/>
        <w:rPr>
          <w:rFonts w:ascii="Times New Roman" w:hAnsi="Times New Roman"/>
          <w:b/>
          <w:lang w:eastAsia="ar-SA"/>
        </w:rPr>
      </w:pPr>
      <w:r w:rsidRPr="00A32EDD">
        <w:rPr>
          <w:rFonts w:ascii="Times New Roman" w:hAnsi="Times New Roman"/>
          <w:b/>
          <w:lang w:eastAsia="ar-SA"/>
        </w:rPr>
        <w:t xml:space="preserve">ІНФОРМАЦІЯ ПРО НЕОБХІДНІ ТЕХНІЧНІ, ЯКІСНІ ТА </w:t>
      </w: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  <w:r w:rsidRPr="00A32EDD">
        <w:rPr>
          <w:rFonts w:ascii="Times New Roman" w:hAnsi="Times New Roman"/>
          <w:b/>
          <w:lang w:eastAsia="ar-SA"/>
        </w:rPr>
        <w:t xml:space="preserve">КІЛЬКІСНІ ХАРАКТЕРИСТИКИ  </w:t>
      </w:r>
    </w:p>
    <w:p w:rsidR="0000206E" w:rsidRPr="00C6479C" w:rsidRDefault="0000206E" w:rsidP="0000206E">
      <w:pPr>
        <w:spacing w:after="0"/>
        <w:jc w:val="center"/>
        <w:rPr>
          <w:rFonts w:ascii="Times New Roman" w:eastAsia="Times New Roman" w:hAnsi="Times New Roman"/>
          <w:b/>
          <w:bCs/>
          <w:lang w:val="ru-RU"/>
        </w:rPr>
      </w:pPr>
      <w:r w:rsidRPr="00C6479C">
        <w:rPr>
          <w:rFonts w:ascii="Times New Roman" w:eastAsia="Times New Roman" w:hAnsi="Times New Roman"/>
          <w:b/>
          <w:bCs/>
          <w:lang w:val="ru-RU"/>
        </w:rPr>
        <w:t xml:space="preserve">«ДК 021-2015 код 15110000-2 </w:t>
      </w:r>
      <w:proofErr w:type="spellStart"/>
      <w:r w:rsidRPr="00C6479C">
        <w:rPr>
          <w:rFonts w:ascii="Times New Roman" w:eastAsia="Times New Roman" w:hAnsi="Times New Roman"/>
          <w:b/>
          <w:bCs/>
          <w:lang w:val="ru-RU"/>
        </w:rPr>
        <w:t>М’ясо</w:t>
      </w:r>
      <w:proofErr w:type="spellEnd"/>
      <w:r w:rsidRPr="00C6479C">
        <w:rPr>
          <w:rFonts w:ascii="Times New Roman" w:eastAsia="Times New Roman" w:hAnsi="Times New Roman"/>
          <w:b/>
          <w:bCs/>
          <w:lang w:val="ru-RU"/>
        </w:rPr>
        <w:t>»</w:t>
      </w:r>
    </w:p>
    <w:p w:rsidR="0000206E" w:rsidRPr="0022022B" w:rsidRDefault="0000206E" w:rsidP="0000206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М’ясо</w:t>
      </w:r>
      <w:proofErr w:type="spellEnd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свинина</w:t>
      </w:r>
      <w:proofErr w:type="gramEnd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(без </w:t>
      </w:r>
      <w:proofErr w:type="spellStart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кістки</w:t>
      </w:r>
      <w:proofErr w:type="spellEnd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) </w:t>
      </w:r>
      <w:proofErr w:type="spellStart"/>
      <w:r w:rsidRPr="0022022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охолоджена</w:t>
      </w:r>
      <w:proofErr w:type="spellEnd"/>
    </w:p>
    <w:p w:rsidR="0000206E" w:rsidRPr="0022022B" w:rsidRDefault="0000206E" w:rsidP="000020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2022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15113000-3 – Свинина),</w:t>
      </w:r>
    </w:p>
    <w:p w:rsidR="0000206E" w:rsidRPr="0022022B" w:rsidRDefault="0000206E" w:rsidP="0000206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22B">
        <w:rPr>
          <w:rFonts w:ascii="Times New Roman" w:hAnsi="Times New Roman" w:cs="Times New Roman"/>
          <w:b/>
          <w:sz w:val="24"/>
          <w:szCs w:val="24"/>
          <w:lang w:eastAsia="ru-RU"/>
        </w:rPr>
        <w:t>Четвертина задня курки бройлера охолоджена</w:t>
      </w:r>
      <w:r w:rsidRPr="00220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22022B">
        <w:rPr>
          <w:rFonts w:ascii="Times New Roman" w:hAnsi="Times New Roman" w:cs="Times New Roman"/>
          <w:sz w:val="24"/>
          <w:szCs w:val="24"/>
          <w:lang w:eastAsia="ru-RU"/>
        </w:rPr>
        <w:t>15112130-6 - Курятина)</w:t>
      </w:r>
    </w:p>
    <w:p w:rsidR="0000206E" w:rsidRPr="0022022B" w:rsidRDefault="0000206E" w:rsidP="0000206E">
      <w:pPr>
        <w:widowControl w:val="0"/>
        <w:ind w:right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22B">
        <w:rPr>
          <w:rFonts w:ascii="Times New Roman" w:hAnsi="Times New Roman" w:cs="Times New Roman"/>
          <w:b/>
          <w:sz w:val="24"/>
          <w:szCs w:val="24"/>
          <w:lang w:eastAsia="ru-RU"/>
        </w:rPr>
        <w:t>Філе куряче охолоджене</w:t>
      </w:r>
    </w:p>
    <w:p w:rsidR="0000206E" w:rsidRPr="0022022B" w:rsidRDefault="0000206E" w:rsidP="0000206E">
      <w:pPr>
        <w:widowControl w:val="0"/>
        <w:ind w:right="1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22022B">
        <w:rPr>
          <w:rFonts w:ascii="Times New Roman" w:hAnsi="Times New Roman" w:cs="Times New Roman"/>
          <w:sz w:val="24"/>
          <w:szCs w:val="24"/>
          <w:lang w:eastAsia="ru-RU"/>
        </w:rPr>
        <w:t>15112130-6 - Курятина)</w:t>
      </w:r>
    </w:p>
    <w:p w:rsidR="0000206E" w:rsidRPr="0022022B" w:rsidRDefault="0000206E" w:rsidP="0000206E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Pr="00317B11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</w:t>
      </w:r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>. Кількісні характеристики:</w:t>
      </w:r>
    </w:p>
    <w:p w:rsidR="0000206E" w:rsidRPr="00317B11" w:rsidRDefault="0000206E" w:rsidP="0000206E">
      <w:pPr>
        <w:rPr>
          <w:rFonts w:ascii="Times New Roman" w:eastAsia="Times New Roman" w:hAnsi="Times New Roman"/>
          <w:lang w:eastAsia="ru-RU"/>
        </w:rPr>
      </w:pPr>
    </w:p>
    <w:tbl>
      <w:tblPr>
        <w:tblW w:w="9707" w:type="dxa"/>
        <w:tblInd w:w="250" w:type="dxa"/>
        <w:tblLook w:val="0000" w:firstRow="0" w:lastRow="0" w:firstColumn="0" w:lastColumn="0" w:noHBand="0" w:noVBand="0"/>
      </w:tblPr>
      <w:tblGrid>
        <w:gridCol w:w="425"/>
        <w:gridCol w:w="5027"/>
        <w:gridCol w:w="1843"/>
        <w:gridCol w:w="2412"/>
      </w:tblGrid>
      <w:tr w:rsidR="0000206E" w:rsidRPr="008B7665" w:rsidTr="000C5110">
        <w:trPr>
          <w:trHeight w:val="462"/>
        </w:trPr>
        <w:tc>
          <w:tcPr>
            <w:tcW w:w="9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0206E" w:rsidRPr="00317B11" w:rsidTr="000C5110">
        <w:trPr>
          <w:trHeight w:val="464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Найменування продукції (предмет закупівлі)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Одиниця виміру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Потреба</w:t>
            </w:r>
          </w:p>
        </w:tc>
      </w:tr>
      <w:tr w:rsidR="0000206E" w:rsidRPr="00D65909" w:rsidTr="000C5110">
        <w:trPr>
          <w:trHeight w:val="48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М’ясо </w:t>
            </w:r>
            <w:r w:rsidRPr="003913A4">
              <w:rPr>
                <w:rFonts w:ascii="Times New Roman" w:hAnsi="Times New Roman"/>
                <w:b/>
              </w:rPr>
              <w:t>свинини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0206E" w:rsidRPr="00317B11" w:rsidTr="000C5110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1</w:t>
            </w: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220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М’ясо</w:t>
            </w:r>
            <w:proofErr w:type="spellEnd"/>
            <w:r w:rsidRPr="00220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свинина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кістки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охолоджена</w:t>
            </w:r>
            <w:proofErr w:type="spellEnd"/>
          </w:p>
          <w:p w:rsidR="0000206E" w:rsidRPr="004768F1" w:rsidRDefault="0000206E" w:rsidP="000C51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202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15113000-3 – Свинина),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22022B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568</w:t>
            </w:r>
          </w:p>
        </w:tc>
      </w:tr>
      <w:tr w:rsidR="0000206E" w:rsidRPr="00D65909" w:rsidTr="000C5110">
        <w:trPr>
          <w:trHeight w:val="434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2</w:t>
            </w:r>
          </w:p>
          <w:p w:rsidR="0000206E" w:rsidRPr="00D968CF" w:rsidRDefault="0000206E" w:rsidP="000C511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0206E" w:rsidRPr="00317B11" w:rsidTr="000C5110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1</w:t>
            </w: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задня курки бройлера охолоджена</w:t>
            </w:r>
          </w:p>
          <w:p w:rsidR="0000206E" w:rsidRPr="0022022B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20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15112130-6 - Курятина)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   </w:t>
            </w:r>
            <w:r w:rsidRPr="0022022B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540</w:t>
            </w:r>
          </w:p>
        </w:tc>
      </w:tr>
      <w:tr w:rsidR="0000206E" w:rsidRPr="00317B11" w:rsidTr="000C5110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22022B" w:rsidRDefault="0000206E" w:rsidP="000C5110">
            <w:pPr>
              <w:widowControl w:val="0"/>
              <w:ind w:right="1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Філе куряче охолоджене</w:t>
            </w:r>
          </w:p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20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15112130-6 - Курятина)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4248AE" w:rsidRDefault="0000206E" w:rsidP="000C5110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  600</w:t>
            </w:r>
          </w:p>
        </w:tc>
      </w:tr>
      <w:tr w:rsidR="0000206E" w:rsidRPr="00D65909" w:rsidTr="000C5110">
        <w:trPr>
          <w:trHeight w:val="55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6E" w:rsidRPr="00D968CF" w:rsidRDefault="0000206E" w:rsidP="000C5110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0206E" w:rsidRPr="004248AE" w:rsidRDefault="0000206E" w:rsidP="000C5110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0206E" w:rsidRPr="003D0819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Default="0000206E" w:rsidP="0000206E">
      <w:pPr>
        <w:jc w:val="center"/>
        <w:rPr>
          <w:rFonts w:ascii="Times New Roman" w:hAnsi="Times New Roman"/>
          <w:b/>
          <w:lang w:eastAsia="ar-SA"/>
        </w:rPr>
      </w:pPr>
    </w:p>
    <w:p w:rsidR="0000206E" w:rsidRPr="00317B11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>. Якісні характеристики:</w:t>
      </w:r>
    </w:p>
    <w:p w:rsidR="0000206E" w:rsidRPr="00317B11" w:rsidRDefault="0000206E" w:rsidP="0000206E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2333"/>
      </w:tblGrid>
      <w:tr w:rsidR="0000206E" w:rsidRPr="00317B11" w:rsidTr="000C5110">
        <w:trPr>
          <w:trHeight w:val="366"/>
        </w:trPr>
        <w:tc>
          <w:tcPr>
            <w:tcW w:w="7542" w:type="dxa"/>
            <w:shd w:val="clear" w:color="auto" w:fill="auto"/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17B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ЗНАЧЕННЯ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0206E" w:rsidRPr="00317B11" w:rsidRDefault="0000206E" w:rsidP="000C51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17B11">
              <w:rPr>
                <w:rFonts w:ascii="Times New Roman" w:eastAsia="Times New Roman" w:hAnsi="Times New Roman"/>
                <w:bCs/>
                <w:caps/>
                <w:sz w:val="16"/>
                <w:szCs w:val="16"/>
                <w:lang w:eastAsia="ar-SA"/>
              </w:rPr>
              <w:t>ХАРАКТЕРИСТИКА</w:t>
            </w:r>
          </w:p>
        </w:tc>
      </w:tr>
      <w:tr w:rsidR="0000206E" w:rsidRPr="008B7665" w:rsidTr="000C5110">
        <w:trPr>
          <w:trHeight w:val="542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0206E" w:rsidRPr="000068BD" w:rsidRDefault="0000206E" w:rsidP="000C511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М’ясо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свинина (без 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кістки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) 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охолоджена</w:t>
            </w:r>
            <w:proofErr w:type="spellEnd"/>
          </w:p>
        </w:tc>
      </w:tr>
      <w:tr w:rsidR="0000206E" w:rsidRPr="00317B11" w:rsidTr="000C5110">
        <w:trPr>
          <w:trHeight w:val="406"/>
        </w:trPr>
        <w:tc>
          <w:tcPr>
            <w:tcW w:w="7542" w:type="dxa"/>
            <w:shd w:val="clear" w:color="auto" w:fill="auto"/>
          </w:tcPr>
          <w:p w:rsidR="0000206E" w:rsidRPr="00A32EDD" w:rsidRDefault="0000206E" w:rsidP="000C5110">
            <w:pPr>
              <w:jc w:val="both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М’ясо свинини пісне охолоджене 1 ґатунку (стегнова та лопаткова частина без кісток,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обжилована</w:t>
            </w:r>
            <w:proofErr w:type="spellEnd"/>
            <w:r>
              <w:rPr>
                <w:rFonts w:ascii="Times New Roman" w:eastAsia="Courier New" w:hAnsi="Times New Roman"/>
                <w:bCs/>
                <w:lang w:eastAsia="ru-RU"/>
              </w:rPr>
              <w:t xml:space="preserve"> -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  <w:lang w:eastAsia="ar-SA"/>
              </w:rPr>
              <w:t>Свинина пісна, І ґатунку (без кісток), м’ясна, обрізна, великими шматками. Поверхня м’яса рівна, необвітрена</w:t>
            </w:r>
            <w:r>
              <w:rPr>
                <w:rFonts w:ascii="Times New Roman" w:hAnsi="Times New Roman"/>
                <w:lang w:eastAsia="ar-SA"/>
              </w:rPr>
              <w:t xml:space="preserve"> (у</w:t>
            </w:r>
            <w:r>
              <w:rPr>
                <w:rFonts w:ascii="Times New Roman" w:hAnsi="Times New Roman"/>
              </w:rPr>
              <w:t xml:space="preserve"> разі охолодженого</w:t>
            </w:r>
            <w:r>
              <w:rPr>
                <w:rFonts w:ascii="Times New Roman" w:hAnsi="Times New Roman"/>
                <w:lang w:eastAsia="ar-SA"/>
              </w:rPr>
              <w:t>)</w:t>
            </w:r>
            <w:r w:rsidRPr="00A32EDD">
              <w:rPr>
                <w:rFonts w:ascii="Times New Roman" w:hAnsi="Times New Roman"/>
                <w:lang w:eastAsia="ar-SA"/>
              </w:rPr>
              <w:t xml:space="preserve">, м'ясо зачищене від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сухожиль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і грубих поверхневих плівок. Наявність хрящів і дрібних кісток не допускається. Колір і запах характерні для доброякісного м’яса, без сторонніх смаків і запахів.</w:t>
            </w:r>
          </w:p>
        </w:tc>
        <w:tc>
          <w:tcPr>
            <w:tcW w:w="2333" w:type="dxa"/>
            <w:shd w:val="clear" w:color="auto" w:fill="auto"/>
          </w:tcPr>
          <w:p w:rsidR="0000206E" w:rsidRPr="00A32EDD" w:rsidRDefault="0000206E" w:rsidP="000C5110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t>ДСТУ 4590:2006 або еквівалент</w:t>
            </w:r>
          </w:p>
        </w:tc>
      </w:tr>
      <w:tr w:rsidR="0000206E" w:rsidRPr="008B7665" w:rsidTr="000C5110">
        <w:trPr>
          <w:trHeight w:val="406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numPr>
                <w:ilvl w:val="0"/>
                <w:numId w:val="2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дозволяється до постачання тільки м’ясо тварин, забій яких здійснюється на бойні або м’ясокомбінаті, які мають відповідні дозволи та пройшли контроль відповідно до діючого чинного законодавства,</w:t>
            </w:r>
          </w:p>
          <w:p w:rsidR="0000206E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дозволяється до постачання тільки м’ясо, яке пройшло ветеринарний контроль.</w:t>
            </w:r>
          </w:p>
        </w:tc>
      </w:tr>
      <w:tr w:rsidR="0000206E" w:rsidRPr="008B7665" w:rsidTr="000C5110">
        <w:trPr>
          <w:trHeight w:val="406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кожна партія товару повинна супроводжуватись документами, які підтверджують походження, якість та свіжість продукції: товарно-транспортна накладна, декларація відповідності / посвідчення якості,</w:t>
            </w:r>
          </w:p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документи, що супроводжують товар, повинні містити чітку інформацію про дату виготовлення товару.</w:t>
            </w:r>
          </w:p>
        </w:tc>
      </w:tr>
      <w:tr w:rsidR="0000206E" w:rsidRPr="008B7665" w:rsidTr="000C5110">
        <w:trPr>
          <w:trHeight w:val="373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</w:rPr>
              <w:t xml:space="preserve">термін придатності до споживання на період поставки </w:t>
            </w:r>
            <w:r>
              <w:rPr>
                <w:rFonts w:ascii="Times New Roman" w:eastAsia="Times New Roman" w:hAnsi="Times New Roman"/>
              </w:rPr>
              <w:t>повинен становити не менше ніж 8</w:t>
            </w:r>
            <w:r w:rsidRPr="00317B11">
              <w:rPr>
                <w:rFonts w:ascii="Times New Roman" w:eastAsia="Times New Roman" w:hAnsi="Times New Roman"/>
              </w:rPr>
              <w:t>0% від загального терміну придатності споживання</w:t>
            </w:r>
          </w:p>
        </w:tc>
      </w:tr>
      <w:tr w:rsidR="0000206E" w:rsidRPr="008B7665" w:rsidTr="000C5110">
        <w:trPr>
          <w:trHeight w:val="390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зобов’язаний </w:t>
            </w:r>
            <w:r w:rsidRPr="00A32EDD">
              <w:rPr>
                <w:rFonts w:ascii="Times New Roman" w:hAnsi="Times New Roman"/>
              </w:rPr>
              <w:t>надати у складі тендерної пропозиції</w:t>
            </w:r>
            <w:r>
              <w:rPr>
                <w:rFonts w:ascii="Times New Roman" w:hAnsi="Times New Roman"/>
              </w:rPr>
              <w:t>: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оригінал або копію сертифікату на систему менеджменту безпечності харчових продуктів </w:t>
            </w:r>
            <w:r w:rsidRPr="00A32EDD">
              <w:rPr>
                <w:rFonts w:ascii="Times New Roman" w:hAnsi="Times New Roman"/>
              </w:rPr>
              <w:t>ISO 22000:201</w:t>
            </w:r>
            <w:r>
              <w:rPr>
                <w:rFonts w:ascii="Times New Roman" w:hAnsi="Times New Roman"/>
              </w:rPr>
              <w:t xml:space="preserve">8 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«Систему менеджменту безпечності харчових продуктів»  Вимоги до будь-яких організацій харчового ланцюга».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оригінал або копія сертифікату на систему менеджменту якості </w:t>
            </w:r>
            <w:r w:rsidRPr="00A32EDD">
              <w:rPr>
                <w:rFonts w:ascii="Times New Roman" w:hAnsi="Times New Roman"/>
              </w:rPr>
              <w:t xml:space="preserve">ISO </w:t>
            </w:r>
            <w:r>
              <w:rPr>
                <w:rFonts w:ascii="Times New Roman" w:hAnsi="Times New Roman"/>
              </w:rPr>
              <w:t>9001</w:t>
            </w:r>
            <w:r w:rsidRPr="00A32EDD">
              <w:rPr>
                <w:rFonts w:ascii="Times New Roman" w:hAnsi="Times New Roman"/>
              </w:rPr>
              <w:t>:20</w:t>
            </w:r>
            <w:r>
              <w:rPr>
                <w:rFonts w:ascii="Times New Roman" w:hAnsi="Times New Roman"/>
              </w:rPr>
              <w:t>15 «Системи  менеджменту якості. Вимоги»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оригінал або копія сертифікату на систему екологічного менеджменту </w:t>
            </w:r>
            <w:r w:rsidRPr="00A32EDD">
              <w:rPr>
                <w:rFonts w:ascii="Times New Roman" w:hAnsi="Times New Roman"/>
              </w:rPr>
              <w:t xml:space="preserve">ISO </w:t>
            </w:r>
            <w:r>
              <w:rPr>
                <w:rFonts w:ascii="Times New Roman" w:hAnsi="Times New Roman"/>
              </w:rPr>
              <w:t>14001</w:t>
            </w:r>
            <w:r w:rsidRPr="00A32EDD">
              <w:rPr>
                <w:rFonts w:ascii="Times New Roman" w:hAnsi="Times New Roman"/>
              </w:rPr>
              <w:t>:20</w:t>
            </w:r>
            <w:r>
              <w:rPr>
                <w:rFonts w:ascii="Times New Roman" w:hAnsi="Times New Roman"/>
              </w:rPr>
              <w:t>15 «Системи екологічного менеджменту. Вимоги та настанови щодо застосування»</w:t>
            </w:r>
          </w:p>
          <w:p w:rsidR="0000206E" w:rsidRPr="00616DE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протокол (и) випробувань (експертний висновок), виданий відповідною акредитованою лабораторією, щодо відповідності продукції за мікробіологічними показниками, за фізико- хімічними  показниками, за вмістом пестицидів, радіонуклідів, виданий не пізніше  квітня-травня 2023 року.  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декларацію виробника, не більше 30 днів з дати подання пропозиції.</w:t>
            </w:r>
          </w:p>
          <w:p w:rsidR="0000206E" w:rsidRPr="00317B11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кольорову </w:t>
            </w:r>
            <w:proofErr w:type="spellStart"/>
            <w:r>
              <w:rPr>
                <w:rFonts w:ascii="Times New Roman" w:hAnsi="Times New Roman"/>
              </w:rPr>
              <w:t>скан</w:t>
            </w:r>
            <w:proofErr w:type="spellEnd"/>
            <w:r>
              <w:rPr>
                <w:rFonts w:ascii="Times New Roman" w:hAnsi="Times New Roman"/>
              </w:rPr>
              <w:t xml:space="preserve">-копію експлуатаційного дозволу для </w:t>
            </w:r>
            <w:proofErr w:type="spellStart"/>
            <w:r>
              <w:rPr>
                <w:rFonts w:ascii="Times New Roman" w:hAnsi="Times New Roman"/>
              </w:rPr>
              <w:t>потужностей</w:t>
            </w:r>
            <w:proofErr w:type="spellEnd"/>
            <w:r>
              <w:rPr>
                <w:rFonts w:ascii="Times New Roman" w:hAnsi="Times New Roman"/>
              </w:rPr>
              <w:t xml:space="preserve"> (об’єктів) з виробництва, переробки або реалізації харчових продуктів учасника або виробника. </w:t>
            </w:r>
          </w:p>
        </w:tc>
      </w:tr>
      <w:tr w:rsidR="0000206E" w:rsidRPr="008B7665" w:rsidTr="000C5110">
        <w:trPr>
          <w:trHeight w:val="390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A32ED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00206E" w:rsidRPr="0073574E" w:rsidTr="000C5110">
        <w:trPr>
          <w:trHeight w:val="534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2</w:t>
            </w:r>
          </w:p>
          <w:p w:rsidR="0000206E" w:rsidRPr="000068BD" w:rsidRDefault="0000206E" w:rsidP="000C5110">
            <w:pPr>
              <w:autoSpaceDE w:val="0"/>
              <w:adjustRightInd w:val="0"/>
              <w:jc w:val="center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6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Четвертина задня курки бройлера охолоджена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іле куряче охолоджене</w:t>
            </w:r>
          </w:p>
        </w:tc>
      </w:tr>
      <w:tr w:rsidR="0000206E" w:rsidRPr="00317B11" w:rsidTr="000C5110">
        <w:trPr>
          <w:trHeight w:val="396"/>
        </w:trPr>
        <w:tc>
          <w:tcPr>
            <w:tcW w:w="7542" w:type="dxa"/>
            <w:shd w:val="clear" w:color="auto" w:fill="auto"/>
          </w:tcPr>
          <w:p w:rsidR="0000206E" w:rsidRPr="006C2BCE" w:rsidRDefault="0000206E" w:rsidP="000C5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2BCE">
              <w:rPr>
                <w:rFonts w:ascii="Times New Roman" w:hAnsi="Times New Roman" w:cs="Times New Roman"/>
                <w:b/>
              </w:rPr>
              <w:t>Четвертина задня  курки бройлера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BCE">
              <w:rPr>
                <w:rFonts w:ascii="Times New Roman" w:hAnsi="Times New Roman" w:cs="Times New Roman"/>
              </w:rPr>
              <w:t xml:space="preserve">- м’ясо вищого ґатунку без стороннього запаху, свіжозаморожене, не повинно бути залишків шкури, згустків крові, забруднень, білувато-рожевого кольору з рожевим відтінком, запах властивий </w:t>
            </w:r>
            <w:r w:rsidRPr="006C2BCE">
              <w:rPr>
                <w:rFonts w:ascii="Times New Roman" w:hAnsi="Times New Roman" w:cs="Times New Roman"/>
              </w:rPr>
              <w:lastRenderedPageBreak/>
              <w:t>свіжозамороженому  м’ясу. Залишки терміну зберігання на момент поставки продуктів повинен бути не менше 85% до загального терміну зберігання. Відповідність вимогам діючого санітарного законодавства України, нормам харчування. Обов’язкова наявність посвідчення про якість. Запаковане та промарковане.</w:t>
            </w:r>
          </w:p>
          <w:p w:rsidR="0000206E" w:rsidRPr="00A32EDD" w:rsidRDefault="0000206E" w:rsidP="000C511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00206E" w:rsidRPr="00A32EDD" w:rsidRDefault="0000206E" w:rsidP="000C5110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lastRenderedPageBreak/>
              <w:t>ДСТУ 3143:2013 або еквівалент</w:t>
            </w:r>
          </w:p>
        </w:tc>
      </w:tr>
      <w:tr w:rsidR="0000206E" w:rsidRPr="00317B11" w:rsidTr="000C5110">
        <w:trPr>
          <w:trHeight w:val="396"/>
        </w:trPr>
        <w:tc>
          <w:tcPr>
            <w:tcW w:w="7542" w:type="dxa"/>
            <w:shd w:val="clear" w:color="auto" w:fill="auto"/>
          </w:tcPr>
          <w:p w:rsidR="0000206E" w:rsidRPr="00B42437" w:rsidRDefault="0000206E" w:rsidP="000C5110">
            <w:pPr>
              <w:widowControl w:val="0"/>
              <w:ind w:right="1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2EDD">
              <w:rPr>
                <w:rFonts w:ascii="Times New Roman" w:hAnsi="Times New Roman"/>
                <w:b/>
              </w:rPr>
              <w:t xml:space="preserve"> 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Філе куряче охолоджене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32EDD">
              <w:rPr>
                <w:rFonts w:ascii="Times New Roman" w:hAnsi="Times New Roman"/>
              </w:rPr>
              <w:t xml:space="preserve">- не нижче 1 категорії, повинно бути охолоджене, </w:t>
            </w:r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</w:rPr>
              <w:t>вітчизняного виробника, без шкіри, добре обезкровлене, чисте без пошкоджень, подряпин, розривів</w:t>
            </w:r>
          </w:p>
        </w:tc>
        <w:tc>
          <w:tcPr>
            <w:tcW w:w="2333" w:type="dxa"/>
            <w:shd w:val="clear" w:color="auto" w:fill="auto"/>
          </w:tcPr>
          <w:p w:rsidR="0000206E" w:rsidRPr="00A32EDD" w:rsidRDefault="0000206E" w:rsidP="000C5110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t>ДСТУ 3143:2013 або еквівалент</w:t>
            </w:r>
          </w:p>
        </w:tc>
      </w:tr>
      <w:tr w:rsidR="0000206E" w:rsidRPr="008B7665" w:rsidTr="000C5110">
        <w:trPr>
          <w:trHeight w:val="52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887003" w:rsidRDefault="0000206E" w:rsidP="000020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кожна партія товару повинна супроводжуватись документами, які підтверджують походження, якість та свіжість продукції: товарно-транспортна накладна, декларація відповідності / посвідчення якості,</w:t>
            </w:r>
          </w:p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7003">
              <w:rPr>
                <w:rFonts w:ascii="Times New Roman" w:eastAsia="Times New Roman" w:hAnsi="Times New Roman"/>
                <w:lang w:eastAsia="ru-RU"/>
              </w:rPr>
              <w:t>документи, що супроводжують товар, повинні містити чітку інформацію про дату виготовлення товару.</w:t>
            </w:r>
          </w:p>
        </w:tc>
      </w:tr>
      <w:tr w:rsidR="0000206E" w:rsidRPr="008B7665" w:rsidTr="000C5110">
        <w:trPr>
          <w:trHeight w:val="40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Pr="00317B11" w:rsidRDefault="0000206E" w:rsidP="000020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887003">
              <w:rPr>
                <w:rFonts w:ascii="Times New Roman" w:eastAsia="Times New Roman" w:hAnsi="Times New Roman"/>
              </w:rPr>
              <w:t xml:space="preserve">термін придатності до споживання на період поставки </w:t>
            </w:r>
            <w:r>
              <w:rPr>
                <w:rFonts w:ascii="Times New Roman" w:eastAsia="Times New Roman" w:hAnsi="Times New Roman"/>
              </w:rPr>
              <w:t>повинен становити не менше ніж 8</w:t>
            </w:r>
            <w:r w:rsidRPr="00887003">
              <w:rPr>
                <w:rFonts w:ascii="Times New Roman" w:eastAsia="Times New Roman" w:hAnsi="Times New Roman"/>
              </w:rPr>
              <w:t>0% від загального терміну придатності споживання.</w:t>
            </w:r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0206E" w:rsidRPr="008B7665" w:rsidTr="000C5110">
        <w:trPr>
          <w:trHeight w:val="40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зобов’язаний </w:t>
            </w:r>
            <w:r w:rsidRPr="00A32EDD">
              <w:rPr>
                <w:rFonts w:ascii="Times New Roman" w:hAnsi="Times New Roman"/>
              </w:rPr>
              <w:t>надати у складі тендерної пропозиції</w:t>
            </w:r>
            <w:r>
              <w:rPr>
                <w:rFonts w:ascii="Times New Roman" w:hAnsi="Times New Roman"/>
              </w:rPr>
              <w:t>:</w:t>
            </w:r>
          </w:p>
          <w:p w:rsidR="0000206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оригінал або копію сертифікату на систему менеджменту безпечності харчових продуктів </w:t>
            </w:r>
            <w:r w:rsidRPr="00A32EDD">
              <w:rPr>
                <w:rFonts w:ascii="Times New Roman" w:hAnsi="Times New Roman"/>
              </w:rPr>
              <w:t>ISO 22000:201</w:t>
            </w:r>
            <w:r>
              <w:rPr>
                <w:rFonts w:ascii="Times New Roman" w:hAnsi="Times New Roman"/>
              </w:rPr>
              <w:t xml:space="preserve">8 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«Систему менеджменту безпечності харчових продуктів»  Вимоги до будь-яких організацій харчового ланцюга».</w:t>
            </w:r>
          </w:p>
          <w:p w:rsidR="0000206E" w:rsidRPr="00CF25B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F25BD">
              <w:rPr>
                <w:rFonts w:ascii="Times New Roman" w:hAnsi="Times New Roman"/>
                <w:color w:val="000000" w:themeColor="text1"/>
              </w:rPr>
              <w:t>експертний висновок щодо вмісту антибіотиків, виданий у  2023 році.</w:t>
            </w:r>
          </w:p>
          <w:p w:rsidR="0000206E" w:rsidRPr="00CF25BD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CF25BD">
              <w:rPr>
                <w:rFonts w:ascii="Times New Roman" w:hAnsi="Times New Roman"/>
                <w:color w:val="000000" w:themeColor="text1"/>
              </w:rPr>
              <w:t>-  експертний висновок щодо вмісту ГМО, виданий у 2023 році.</w:t>
            </w:r>
          </w:p>
          <w:p w:rsidR="0000206E" w:rsidRPr="006C2BCE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FF0000"/>
              </w:rPr>
            </w:pPr>
            <w:r w:rsidRPr="00CF25BD">
              <w:rPr>
                <w:rFonts w:ascii="Times New Roman" w:hAnsi="Times New Roman"/>
                <w:color w:val="000000" w:themeColor="text1"/>
              </w:rPr>
              <w:t xml:space="preserve">- експертний висновок щодо відповідності продукції за вмістом антибіотиків,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мікротоксинів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>, мікробіологічними показниками, за вмістом пестицидів, радіонуклідів, токсичних елементів, виданий у 2023 році</w:t>
            </w:r>
            <w:r w:rsidRPr="006C2BCE">
              <w:rPr>
                <w:rFonts w:ascii="Times New Roman" w:hAnsi="Times New Roman"/>
                <w:color w:val="FF0000"/>
              </w:rPr>
              <w:t>.</w:t>
            </w:r>
          </w:p>
          <w:p w:rsidR="0000206E" w:rsidRPr="00317B11" w:rsidRDefault="0000206E" w:rsidP="000C5110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 декларація виробника, не більше 30 днів з дня подання пропозиції.</w:t>
            </w:r>
          </w:p>
        </w:tc>
      </w:tr>
    </w:tbl>
    <w:p w:rsidR="0000206E" w:rsidRDefault="0000206E" w:rsidP="0000206E">
      <w:pPr>
        <w:rPr>
          <w:rFonts w:ascii="Times New Roman" w:eastAsia="Times New Roman" w:hAnsi="Times New Roman"/>
          <w:b/>
          <w:lang w:eastAsia="ru-RU"/>
        </w:rPr>
      </w:pPr>
    </w:p>
    <w:p w:rsidR="0000206E" w:rsidRPr="00A32EDD" w:rsidRDefault="0000206E" w:rsidP="0000206E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A32EDD">
        <w:rPr>
          <w:rFonts w:ascii="Times New Roman" w:hAnsi="Times New Roman"/>
        </w:rPr>
        <w:t xml:space="preserve"> Продукція повинна бути безпечною, придатною до споживання. Вигляд та запах продукції кожного виду повинен бути типовим для даної продукції. Без стороннього запаху (прогірклий, затхлий, пліснявий, тощо). </w:t>
      </w:r>
    </w:p>
    <w:p w:rsidR="0000206E" w:rsidRPr="00A32EDD" w:rsidRDefault="0000206E" w:rsidP="0000206E">
      <w:pPr>
        <w:ind w:firstLine="709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Продукція не повинна містити небезпечні для організму речовини, в тому числі штучні барвники, консерванти, ароматизатори, ГМО, тощо.</w:t>
      </w:r>
    </w:p>
    <w:p w:rsidR="0000206E" w:rsidRDefault="0000206E" w:rsidP="0000206E">
      <w:pPr>
        <w:ind w:firstLine="708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Якість та безпека відповідають чинним нормативним документам (вказати ТУ, ДСТУ та ін.) та відповідно до них мають терміни поставки та зберігання.</w:t>
      </w:r>
    </w:p>
    <w:p w:rsidR="0000206E" w:rsidRPr="005F1975" w:rsidRDefault="0000206E" w:rsidP="000020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1975">
        <w:rPr>
          <w:rFonts w:ascii="Times New Roman" w:hAnsi="Times New Roman"/>
        </w:rPr>
        <w:t>Учасник надає у складі своєї тендерної пропозиції наступні документи, які підтверджують якість та безпечність запропонованого товару :</w:t>
      </w:r>
    </w:p>
    <w:p w:rsidR="0000206E" w:rsidRPr="00A32EDD" w:rsidRDefault="0000206E" w:rsidP="0000206E">
      <w:pPr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- для підтвердження впровадження та застосування оператором ринку постійно діючих процедур, заснованих на принципах системи НАССР надається </w:t>
      </w:r>
      <w:proofErr w:type="spellStart"/>
      <w:r w:rsidRPr="00A32EDD">
        <w:rPr>
          <w:rFonts w:ascii="Times New Roman" w:hAnsi="Times New Roman"/>
        </w:rPr>
        <w:t>скан</w:t>
      </w:r>
      <w:proofErr w:type="spellEnd"/>
      <w:r w:rsidRPr="00A32EDD">
        <w:rPr>
          <w:rFonts w:ascii="Times New Roman" w:hAnsi="Times New Roman"/>
        </w:rPr>
        <w:t>-копія акту</w:t>
      </w:r>
      <w:r>
        <w:rPr>
          <w:rFonts w:ascii="Times New Roman" w:hAnsi="Times New Roman"/>
        </w:rPr>
        <w:t xml:space="preserve"> виданого </w:t>
      </w:r>
      <w:r w:rsidRPr="00A32EDD">
        <w:rPr>
          <w:rFonts w:ascii="Times New Roman" w:hAnsi="Times New Roman"/>
        </w:rPr>
        <w:t xml:space="preserve">територіальними органами </w:t>
      </w:r>
      <w:proofErr w:type="spellStart"/>
      <w:r w:rsidRPr="00A32EDD">
        <w:rPr>
          <w:rFonts w:ascii="Times New Roman" w:hAnsi="Times New Roman"/>
        </w:rPr>
        <w:t>Держпродспоживслужби</w:t>
      </w:r>
      <w:proofErr w:type="spellEnd"/>
      <w:r w:rsidRPr="00A32EDD">
        <w:rPr>
          <w:rFonts w:ascii="Times New Roman" w:hAnsi="Times New Roman"/>
        </w:rPr>
        <w:t xml:space="preserve"> за результатами проведення заходу державного контролю у формі аудиту постійно діючих процедур, заснованих на принципах НАССР на підприємстві Учасника</w:t>
      </w:r>
      <w:r>
        <w:rPr>
          <w:rFonts w:ascii="Times New Roman" w:hAnsi="Times New Roman"/>
        </w:rPr>
        <w:t>, або виробника, якщо учасник не є виробником</w:t>
      </w:r>
      <w:r w:rsidRPr="00A32EDD">
        <w:rPr>
          <w:rFonts w:ascii="Times New Roman" w:hAnsi="Times New Roman"/>
        </w:rPr>
        <w:t xml:space="preserve"> (форма затверджена Наказом Міністерства аграрної політики та продовольства України 08.08.2019 № 446) .Акт без виявлених порушень»</w:t>
      </w:r>
    </w:p>
    <w:p w:rsidR="0000206E" w:rsidRPr="00A32EDD" w:rsidRDefault="0000206E" w:rsidP="0000206E">
      <w:pPr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- 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A32EDD">
        <w:rPr>
          <w:rFonts w:ascii="Times New Roman" w:hAnsi="Times New Roman"/>
        </w:rPr>
        <w:t>скан</w:t>
      </w:r>
      <w:proofErr w:type="spellEnd"/>
      <w:r w:rsidRPr="00A32EDD">
        <w:rPr>
          <w:rFonts w:ascii="Times New Roman" w:hAnsi="Times New Roman"/>
        </w:rPr>
        <w:t>-копія акту</w:t>
      </w:r>
      <w:r>
        <w:rPr>
          <w:rFonts w:ascii="Times New Roman" w:hAnsi="Times New Roman"/>
        </w:rPr>
        <w:t xml:space="preserve"> виданого </w:t>
      </w:r>
      <w:r w:rsidRPr="00A32EDD">
        <w:rPr>
          <w:rFonts w:ascii="Times New Roman" w:hAnsi="Times New Roman"/>
        </w:rPr>
        <w:t xml:space="preserve">територіальними органами </w:t>
      </w:r>
      <w:proofErr w:type="spellStart"/>
      <w:r w:rsidRPr="00A32EDD">
        <w:rPr>
          <w:rFonts w:ascii="Times New Roman" w:hAnsi="Times New Roman"/>
        </w:rPr>
        <w:t>Держпродспоживслужби</w:t>
      </w:r>
      <w:proofErr w:type="spellEnd"/>
      <w:r w:rsidRPr="00A32EDD">
        <w:rPr>
          <w:rFonts w:ascii="Times New Roman" w:hAnsi="Times New Roman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 на підприємстві Учасника</w:t>
      </w:r>
      <w:r>
        <w:rPr>
          <w:rFonts w:ascii="Times New Roman" w:hAnsi="Times New Roman"/>
        </w:rPr>
        <w:t xml:space="preserve">, або виробника, якщо </w:t>
      </w:r>
      <w:r>
        <w:rPr>
          <w:rFonts w:ascii="Times New Roman" w:hAnsi="Times New Roman"/>
        </w:rPr>
        <w:lastRenderedPageBreak/>
        <w:t>учасник не є виробником</w:t>
      </w:r>
      <w:r w:rsidRPr="00A32EDD">
        <w:rPr>
          <w:rFonts w:ascii="Times New Roman" w:hAnsi="Times New Roman"/>
        </w:rPr>
        <w:t xml:space="preserve"> (форма затверджена Наказом Міністерства аграрної політики та продовольства України 08.08.2019  № 447) .Акт без виявлених порушень »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32EDD">
        <w:rPr>
          <w:rFonts w:ascii="Times New Roman" w:hAnsi="Times New Roman"/>
        </w:rPr>
        <w:t xml:space="preserve">. Кожна партія товару (продукції) має супроводжуватися наступними документами: </w:t>
      </w:r>
    </w:p>
    <w:p w:rsidR="0000206E" w:rsidRPr="00A32EDD" w:rsidRDefault="0000206E" w:rsidP="0000206E">
      <w:pPr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- накладна;</w:t>
      </w:r>
    </w:p>
    <w:p w:rsidR="0000206E" w:rsidRPr="00A32EDD" w:rsidRDefault="0000206E" w:rsidP="0000206E">
      <w:pPr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- декларація виробника</w:t>
      </w:r>
      <w:r>
        <w:rPr>
          <w:rFonts w:ascii="Times New Roman" w:hAnsi="Times New Roman"/>
        </w:rPr>
        <w:t xml:space="preserve"> </w:t>
      </w:r>
      <w:r w:rsidRPr="00A32EDD">
        <w:rPr>
          <w:rFonts w:ascii="Times New Roman" w:hAnsi="Times New Roman"/>
        </w:rPr>
        <w:t>(посвідчення якості).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32EDD">
        <w:rPr>
          <w:rFonts w:ascii="Times New Roman" w:hAnsi="Times New Roman"/>
        </w:rPr>
        <w:t>. 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32EDD">
        <w:rPr>
          <w:rFonts w:ascii="Times New Roman" w:hAnsi="Times New Roman"/>
        </w:rPr>
        <w:t>. 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32EDD">
        <w:rPr>
          <w:rFonts w:ascii="Times New Roman" w:hAnsi="Times New Roman"/>
        </w:rPr>
        <w:t xml:space="preserve">. Учасник постачає Замовнику товар поступово, дрібними партіями у період дії договору  відповідно до наданих заявок. Надається гарантійний лист, складений у довільній формі щодо забезпечення якості товару та своєчасної його поставки до комори </w:t>
      </w:r>
      <w:r>
        <w:rPr>
          <w:rFonts w:ascii="Times New Roman" w:hAnsi="Times New Roman"/>
        </w:rPr>
        <w:t>закладу.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32EDD">
        <w:rPr>
          <w:rFonts w:ascii="Times New Roman" w:hAnsi="Times New Roman"/>
        </w:rPr>
        <w:t>. Строки поставки товару</w:t>
      </w:r>
      <w:r>
        <w:rPr>
          <w:rFonts w:ascii="Times New Roman" w:hAnsi="Times New Roman"/>
        </w:rPr>
        <w:t xml:space="preserve">: 1-2 рази на тиждень </w:t>
      </w:r>
      <w:r w:rsidRPr="00A32EDD">
        <w:rPr>
          <w:rFonts w:ascii="Times New Roman" w:hAnsi="Times New Roman"/>
        </w:rPr>
        <w:t>після отримання заявки від Замовника. Поставка здійснюється з понеділ</w:t>
      </w:r>
      <w:r>
        <w:rPr>
          <w:rFonts w:ascii="Times New Roman" w:hAnsi="Times New Roman"/>
        </w:rPr>
        <w:t>ка по п’ятницю з 08:00 год до 16</w:t>
      </w:r>
      <w:r w:rsidRPr="00A32EDD">
        <w:rPr>
          <w:rFonts w:ascii="Times New Roman" w:hAnsi="Times New Roman"/>
        </w:rPr>
        <w:t>:00 год (в</w:t>
      </w:r>
      <w:r>
        <w:rPr>
          <w:rFonts w:ascii="Times New Roman" w:hAnsi="Times New Roman"/>
        </w:rPr>
        <w:t xml:space="preserve">ідповідно до заявок </w:t>
      </w:r>
      <w:r w:rsidRPr="00A32EDD">
        <w:rPr>
          <w:rFonts w:ascii="Times New Roman" w:hAnsi="Times New Roman"/>
        </w:rPr>
        <w:t>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32EDD">
        <w:rPr>
          <w:rFonts w:ascii="Times New Roman" w:hAnsi="Times New Roman"/>
        </w:rPr>
        <w:t xml:space="preserve">. Товар повинен </w:t>
      </w:r>
      <w:r w:rsidR="0061226E">
        <w:rPr>
          <w:rFonts w:ascii="Times New Roman" w:hAnsi="Times New Roman"/>
        </w:rPr>
        <w:t>передаватися в заклад у</w:t>
      </w:r>
      <w:r w:rsidRPr="00A32EDD">
        <w:rPr>
          <w:rFonts w:ascii="Times New Roman" w:hAnsi="Times New Roman"/>
        </w:rPr>
        <w:t xml:space="preserve"> неушкодженій упаковці, яка забезпечує цілісність товару та збереження його якості під час транспортування.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32EDD">
        <w:rPr>
          <w:rFonts w:ascii="Times New Roman" w:hAnsi="Times New Roman"/>
        </w:rPr>
        <w:t>. Доставка продукції повинна постачатись автотранспортом згідно з правилами перевезення харчових продуктів. 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 (халатом, рукавицями).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32EDD">
        <w:rPr>
          <w:rFonts w:ascii="Times New Roman" w:hAnsi="Times New Roman"/>
        </w:rPr>
        <w:t>. У разі виявлення товару, що не відповідної якості Постачальник зобов’язується замінити його впродовж 2-х годин.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A32EDD">
        <w:rPr>
          <w:rFonts w:ascii="Times New Roman" w:hAnsi="Times New Roman"/>
        </w:rPr>
        <w:t xml:space="preserve">. В складі тендерної пропозиції надати гарантійний лист про зобов’язання Учасника, якого обрано переможцем, на вимогу Замовника провести експертизу запропонованого  товару за власний рахунок до укладання договору. </w:t>
      </w:r>
    </w:p>
    <w:p w:rsidR="0000206E" w:rsidRPr="00A32EDD" w:rsidRDefault="0000206E" w:rsidP="0000206E">
      <w:pPr>
        <w:ind w:firstLine="708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У разі надання неякісного товару Замовник залишає за собою право відмовитись від укладання договору.</w:t>
      </w:r>
    </w:p>
    <w:p w:rsidR="0000206E" w:rsidRDefault="0000206E" w:rsidP="0000206E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lang w:val="ru-RU" w:eastAsia="uk-UA"/>
        </w:rPr>
      </w:pPr>
      <w:r>
        <w:rPr>
          <w:rFonts w:ascii="Times New Roman" w:hAnsi="Times New Roman"/>
          <w:lang w:val="ru-RU" w:eastAsia="uk-UA"/>
        </w:rPr>
        <w:t xml:space="preserve">12. </w:t>
      </w:r>
      <w:proofErr w:type="spellStart"/>
      <w:r w:rsidRPr="00E40092">
        <w:rPr>
          <w:rFonts w:ascii="Times New Roman" w:hAnsi="Times New Roman"/>
          <w:lang w:val="ru-RU" w:eastAsia="uk-UA"/>
        </w:rPr>
        <w:t>Якщо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</w:t>
      </w:r>
      <w:proofErr w:type="spellStart"/>
      <w:r w:rsidRPr="00E40092">
        <w:rPr>
          <w:rFonts w:ascii="Times New Roman" w:hAnsi="Times New Roman"/>
          <w:lang w:val="ru-RU" w:eastAsia="uk-UA"/>
        </w:rPr>
        <w:t>які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вимагаються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Замовником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відповідно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до </w:t>
      </w:r>
      <w:proofErr w:type="spellStart"/>
      <w:r w:rsidRPr="00E40092">
        <w:rPr>
          <w:rFonts w:ascii="Times New Roman" w:hAnsi="Times New Roman"/>
          <w:lang w:val="ru-RU" w:eastAsia="uk-UA"/>
        </w:rPr>
        <w:t>вимог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цієї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документації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у </w:t>
      </w:r>
      <w:proofErr w:type="spellStart"/>
      <w:r w:rsidRPr="00E40092">
        <w:rPr>
          <w:rFonts w:ascii="Times New Roman" w:hAnsi="Times New Roman"/>
          <w:lang w:val="ru-RU" w:eastAsia="uk-UA"/>
        </w:rPr>
        <w:t>складі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пропозиції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не </w:t>
      </w:r>
      <w:proofErr w:type="spellStart"/>
      <w:r w:rsidRPr="00E40092">
        <w:rPr>
          <w:rFonts w:ascii="Times New Roman" w:hAnsi="Times New Roman"/>
          <w:lang w:val="ru-RU" w:eastAsia="uk-UA"/>
        </w:rPr>
        <w:t>передбачені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чинним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законодавством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України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(</w:t>
      </w:r>
      <w:proofErr w:type="spellStart"/>
      <w:r w:rsidRPr="00E40092">
        <w:rPr>
          <w:rFonts w:ascii="Times New Roman" w:hAnsi="Times New Roman"/>
          <w:lang w:val="ru-RU" w:eastAsia="uk-UA"/>
        </w:rPr>
        <w:t>або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законодавством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іншої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країни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в </w:t>
      </w:r>
      <w:proofErr w:type="spellStart"/>
      <w:r w:rsidRPr="00E40092">
        <w:rPr>
          <w:rFonts w:ascii="Times New Roman" w:hAnsi="Times New Roman"/>
          <w:lang w:val="ru-RU" w:eastAsia="uk-UA"/>
        </w:rPr>
        <w:t>якій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зареєстрований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- нерезидент) для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учасника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або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переможця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то вони не </w:t>
      </w:r>
      <w:proofErr w:type="spellStart"/>
      <w:r w:rsidRPr="00E40092">
        <w:rPr>
          <w:rFonts w:ascii="Times New Roman" w:hAnsi="Times New Roman"/>
          <w:lang w:val="ru-RU" w:eastAsia="uk-UA"/>
        </w:rPr>
        <w:t>подаються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останніми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але </w:t>
      </w:r>
      <w:proofErr w:type="spellStart"/>
      <w:r w:rsidRPr="00E40092">
        <w:rPr>
          <w:rFonts w:ascii="Times New Roman" w:hAnsi="Times New Roman"/>
          <w:lang w:val="ru-RU" w:eastAsia="uk-UA"/>
        </w:rPr>
        <w:t>замість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них </w:t>
      </w:r>
      <w:proofErr w:type="spellStart"/>
      <w:r w:rsidRPr="00E40092">
        <w:rPr>
          <w:rFonts w:ascii="Times New Roman" w:hAnsi="Times New Roman"/>
          <w:lang w:val="ru-RU" w:eastAsia="uk-UA"/>
        </w:rPr>
        <w:t>подаються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листи-роз’яснення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в </w:t>
      </w:r>
      <w:proofErr w:type="spellStart"/>
      <w:r w:rsidRPr="00E40092">
        <w:rPr>
          <w:rFonts w:ascii="Times New Roman" w:hAnsi="Times New Roman"/>
          <w:lang w:val="ru-RU" w:eastAsia="uk-UA"/>
        </w:rPr>
        <w:t>довільній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формі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за </w:t>
      </w:r>
      <w:proofErr w:type="spellStart"/>
      <w:r w:rsidRPr="00E40092">
        <w:rPr>
          <w:rFonts w:ascii="Times New Roman" w:hAnsi="Times New Roman"/>
          <w:lang w:val="ru-RU" w:eastAsia="uk-UA"/>
        </w:rPr>
        <w:t>підписом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уповноваженої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особи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учасника</w:t>
      </w:r>
      <w:proofErr w:type="spellEnd"/>
      <w:r w:rsidRPr="00E40092">
        <w:rPr>
          <w:rFonts w:ascii="Times New Roman" w:hAnsi="Times New Roman"/>
          <w:lang w:val="ru-RU" w:eastAsia="uk-UA"/>
        </w:rPr>
        <w:t>/</w:t>
      </w:r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переможця</w:t>
      </w:r>
      <w:proofErr w:type="spellEnd"/>
      <w:r w:rsidRPr="00E40092">
        <w:rPr>
          <w:rFonts w:ascii="Times New Roman" w:hAnsi="Times New Roman"/>
          <w:lang w:val="ru-RU" w:eastAsia="uk-UA"/>
        </w:rPr>
        <w:t>/</w:t>
      </w:r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переможця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-нерезидента, </w:t>
      </w:r>
      <w:proofErr w:type="spellStart"/>
      <w:r w:rsidRPr="00E40092">
        <w:rPr>
          <w:rFonts w:ascii="Times New Roman" w:hAnsi="Times New Roman"/>
          <w:lang w:val="ru-RU" w:eastAsia="uk-UA"/>
        </w:rPr>
        <w:t>завірений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печаткою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(у </w:t>
      </w:r>
      <w:proofErr w:type="spellStart"/>
      <w:r w:rsidRPr="00E40092">
        <w:rPr>
          <w:rFonts w:ascii="Times New Roman" w:hAnsi="Times New Roman"/>
          <w:lang w:val="ru-RU" w:eastAsia="uk-UA"/>
        </w:rPr>
        <w:t>випадку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використання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печатки </w:t>
      </w:r>
      <w:proofErr w:type="spellStart"/>
      <w:r w:rsidRPr="00E40092">
        <w:rPr>
          <w:rFonts w:ascii="Times New Roman" w:hAnsi="Times New Roman"/>
          <w:lang w:val="ru-RU" w:eastAsia="uk-UA"/>
        </w:rPr>
        <w:t>учасником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в </w:t>
      </w:r>
      <w:proofErr w:type="spellStart"/>
      <w:r w:rsidRPr="00E40092">
        <w:rPr>
          <w:rFonts w:ascii="Times New Roman" w:hAnsi="Times New Roman"/>
          <w:lang w:val="ru-RU" w:eastAsia="uk-UA"/>
        </w:rPr>
        <w:t>своїй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господарській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діяльності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та при </w:t>
      </w:r>
      <w:proofErr w:type="spellStart"/>
      <w:r w:rsidRPr="00E40092">
        <w:rPr>
          <w:rFonts w:ascii="Times New Roman" w:hAnsi="Times New Roman"/>
          <w:lang w:val="ru-RU" w:eastAsia="uk-UA"/>
        </w:rPr>
        <w:t>оформленні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документів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), в </w:t>
      </w:r>
      <w:proofErr w:type="spellStart"/>
      <w:r w:rsidRPr="00E40092">
        <w:rPr>
          <w:rFonts w:ascii="Times New Roman" w:hAnsi="Times New Roman"/>
          <w:lang w:val="ru-RU" w:eastAsia="uk-UA"/>
        </w:rPr>
        <w:t>якому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зазначає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підстави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ненадання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відповідних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документів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у </w:t>
      </w:r>
      <w:proofErr w:type="spellStart"/>
      <w:r w:rsidRPr="00E40092">
        <w:rPr>
          <w:rFonts w:ascii="Times New Roman" w:hAnsi="Times New Roman"/>
          <w:lang w:val="ru-RU" w:eastAsia="uk-UA"/>
        </w:rPr>
        <w:t>складі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тендерної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пропозиції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, з </w:t>
      </w:r>
      <w:proofErr w:type="spellStart"/>
      <w:r w:rsidRPr="00E40092">
        <w:rPr>
          <w:rFonts w:ascii="Times New Roman" w:hAnsi="Times New Roman"/>
          <w:lang w:val="ru-RU" w:eastAsia="uk-UA"/>
        </w:rPr>
        <w:t>посиланням</w:t>
      </w:r>
      <w:proofErr w:type="spellEnd"/>
      <w:r w:rsidRPr="00E40092">
        <w:rPr>
          <w:rFonts w:ascii="Times New Roman" w:hAnsi="Times New Roman"/>
          <w:lang w:val="ru-RU" w:eastAsia="uk-UA"/>
        </w:rPr>
        <w:t xml:space="preserve"> на </w:t>
      </w:r>
      <w:proofErr w:type="spellStart"/>
      <w:r w:rsidRPr="00E40092">
        <w:rPr>
          <w:rFonts w:ascii="Times New Roman" w:hAnsi="Times New Roman"/>
          <w:lang w:val="ru-RU" w:eastAsia="uk-UA"/>
        </w:rPr>
        <w:t>відповідні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норми</w:t>
      </w:r>
      <w:proofErr w:type="spellEnd"/>
      <w:r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E40092">
        <w:rPr>
          <w:rFonts w:ascii="Times New Roman" w:hAnsi="Times New Roman"/>
          <w:lang w:val="ru-RU" w:eastAsia="uk-UA"/>
        </w:rPr>
        <w:t>законодавства</w:t>
      </w:r>
      <w:proofErr w:type="spellEnd"/>
      <w:r>
        <w:rPr>
          <w:rFonts w:ascii="Times New Roman" w:hAnsi="Times New Roman"/>
          <w:lang w:val="ru-RU" w:eastAsia="uk-UA"/>
        </w:rPr>
        <w:t>.</w:t>
      </w:r>
    </w:p>
    <w:p w:rsidR="0000206E" w:rsidRPr="00196966" w:rsidRDefault="0000206E" w:rsidP="0000206E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lang w:val="ru-RU"/>
        </w:rPr>
      </w:pPr>
    </w:p>
    <w:p w:rsidR="0000206E" w:rsidRDefault="0000206E" w:rsidP="0000206E">
      <w:pPr>
        <w:tabs>
          <w:tab w:val="center" w:pos="4819"/>
        </w:tabs>
        <w:jc w:val="both"/>
        <w:outlineLvl w:val="0"/>
        <w:rPr>
          <w:b/>
          <w:lang w:val="ru-RU" w:eastAsia="ru-RU"/>
        </w:rPr>
      </w:pPr>
    </w:p>
    <w:p w:rsidR="0000206E" w:rsidRPr="00F311C9" w:rsidRDefault="0000206E" w:rsidP="0000206E">
      <w:pPr>
        <w:tabs>
          <w:tab w:val="center" w:pos="4819"/>
        </w:tabs>
        <w:ind w:firstLine="284"/>
        <w:jc w:val="both"/>
        <w:outlineLvl w:val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</w:r>
      <w:proofErr w:type="spellStart"/>
      <w:r w:rsidRPr="00F311C9">
        <w:rPr>
          <w:rFonts w:ascii="Times New Roman" w:hAnsi="Times New Roman" w:cs="Times New Roman"/>
          <w:lang w:val="ru-RU" w:eastAsia="ru-RU"/>
        </w:rPr>
        <w:t>Учасник</w:t>
      </w:r>
      <w:proofErr w:type="spellEnd"/>
      <w:r w:rsidRPr="00F311C9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 xml:space="preserve">у </w:t>
      </w:r>
      <w:proofErr w:type="spellStart"/>
      <w:r>
        <w:rPr>
          <w:rFonts w:ascii="Times New Roman" w:hAnsi="Times New Roman" w:cs="Times New Roman"/>
          <w:lang w:val="ru-RU" w:eastAsia="ru-RU"/>
        </w:rPr>
        <w:t>складі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F311C9">
        <w:rPr>
          <w:rFonts w:ascii="Times New Roman" w:hAnsi="Times New Roman" w:cs="Times New Roman"/>
          <w:lang w:val="ru-RU" w:eastAsia="ru-RU"/>
        </w:rPr>
        <w:t>тендерної</w:t>
      </w:r>
      <w:proofErr w:type="spellEnd"/>
      <w:r w:rsidRPr="00F311C9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F311C9">
        <w:rPr>
          <w:rFonts w:ascii="Times New Roman" w:hAnsi="Times New Roman" w:cs="Times New Roman"/>
          <w:lang w:val="ru-RU" w:eastAsia="ru-RU"/>
        </w:rPr>
        <w:t>пропозиції</w:t>
      </w:r>
      <w:proofErr w:type="spellEnd"/>
      <w:r w:rsidRPr="00F311C9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надає</w:t>
      </w:r>
      <w:proofErr w:type="spellEnd"/>
      <w:proofErr w:type="gramEnd"/>
      <w:r>
        <w:rPr>
          <w:rFonts w:ascii="Times New Roman" w:hAnsi="Times New Roman" w:cs="Times New Roman"/>
          <w:lang w:val="ru-RU" w:eastAsia="ru-RU"/>
        </w:rPr>
        <w:t xml:space="preserve"> ГАРАНТІЙНИЙ ЛИСТ, в </w:t>
      </w:r>
      <w:proofErr w:type="spellStart"/>
      <w:r>
        <w:rPr>
          <w:rFonts w:ascii="Times New Roman" w:hAnsi="Times New Roman" w:cs="Times New Roman"/>
          <w:lang w:val="ru-RU" w:eastAsia="ru-RU"/>
        </w:rPr>
        <w:t>довільній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формі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, про те, </w:t>
      </w:r>
      <w:proofErr w:type="spellStart"/>
      <w:r>
        <w:rPr>
          <w:rFonts w:ascii="Times New Roman" w:hAnsi="Times New Roman" w:cs="Times New Roman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під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час </w:t>
      </w:r>
      <w:proofErr w:type="spellStart"/>
      <w:r>
        <w:rPr>
          <w:rFonts w:ascii="Times New Roman" w:hAnsi="Times New Roman" w:cs="Times New Roman"/>
          <w:lang w:val="ru-RU" w:eastAsia="ru-RU"/>
        </w:rPr>
        <w:t>зниження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ціни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на ринку на </w:t>
      </w:r>
      <w:proofErr w:type="spellStart"/>
      <w:r>
        <w:rPr>
          <w:rFonts w:ascii="Times New Roman" w:hAnsi="Times New Roman" w:cs="Times New Roman"/>
          <w:lang w:val="ru-RU" w:eastAsia="ru-RU"/>
        </w:rPr>
        <w:t>овочі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val="ru-RU" w:eastAsia="ru-RU"/>
        </w:rPr>
        <w:t>фрукти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val="ru-RU" w:eastAsia="ru-RU"/>
        </w:rPr>
        <w:t>звꞌязку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val="ru-RU" w:eastAsia="ru-RU"/>
        </w:rPr>
        <w:t>сезонним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коливанням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 w:eastAsia="ru-RU"/>
        </w:rPr>
        <w:t>погоджується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знизити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вартість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товару. </w:t>
      </w:r>
    </w:p>
    <w:p w:rsidR="00E0251C" w:rsidRPr="0000206E" w:rsidRDefault="00E0251C">
      <w:pPr>
        <w:rPr>
          <w:rFonts w:ascii="Times New Roman" w:eastAsia="Times New Roman" w:hAnsi="Times New Roman" w:cs="Times New Roman"/>
          <w:highlight w:val="white"/>
        </w:rPr>
      </w:pPr>
    </w:p>
    <w:sectPr w:rsidR="00E0251C" w:rsidRPr="00002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5BFF"/>
    <w:multiLevelType w:val="hybridMultilevel"/>
    <w:tmpl w:val="49664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6BF026EE"/>
    <w:multiLevelType w:val="hybridMultilevel"/>
    <w:tmpl w:val="9CA862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E"/>
    <w:rsid w:val="0000206E"/>
    <w:rsid w:val="0011246A"/>
    <w:rsid w:val="0029324D"/>
    <w:rsid w:val="003F1ABB"/>
    <w:rsid w:val="0061226E"/>
    <w:rsid w:val="00E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ED7"/>
  <w15:chartTrackingRefBased/>
  <w15:docId w15:val="{5D06EA21-EBB9-4056-BEB6-9076D23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6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AC List 01,EBRD List,CA bullets"/>
    <w:basedOn w:val="a"/>
    <w:link w:val="a4"/>
    <w:uiPriority w:val="34"/>
    <w:qFormat/>
    <w:rsid w:val="0000206E"/>
    <w:pPr>
      <w:ind w:left="720"/>
      <w:contextualSpacing/>
    </w:p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AC List 01 Знак,EBRD List Знак,CA bullets Знак"/>
    <w:link w:val="a3"/>
    <w:uiPriority w:val="34"/>
    <w:locked/>
    <w:rsid w:val="0000206E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6122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3</cp:revision>
  <dcterms:created xsi:type="dcterms:W3CDTF">2023-05-29T15:36:00Z</dcterms:created>
  <dcterms:modified xsi:type="dcterms:W3CDTF">2023-05-29T16:51:00Z</dcterms:modified>
</cp:coreProperties>
</file>