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2CA" w:rsidRPr="00917880" w:rsidRDefault="00917880">
      <w:pPr>
        <w:keepNext/>
        <w:keepLines/>
        <w:tabs>
          <w:tab w:val="left" w:pos="5387"/>
        </w:tabs>
        <w:jc w:val="center"/>
        <w:rPr>
          <w:b/>
          <w:sz w:val="28"/>
          <w:szCs w:val="28"/>
          <w:lang w:val="uk-UA"/>
        </w:rPr>
      </w:pPr>
      <w:r w:rsidRPr="00917880">
        <w:rPr>
          <w:b/>
          <w:sz w:val="28"/>
          <w:szCs w:val="28"/>
          <w:lang w:val="uk-UA"/>
        </w:rPr>
        <w:t>Лозівський міський Палац культури</w:t>
      </w:r>
    </w:p>
    <w:p w:rsidR="001D72CA" w:rsidRDefault="001D72CA">
      <w:pPr>
        <w:keepLines/>
        <w:jc w:val="right"/>
        <w:rPr>
          <w:b/>
          <w:color w:val="000000"/>
          <w:sz w:val="28"/>
          <w:szCs w:val="28"/>
          <w:lang w:val="uk-UA"/>
        </w:rPr>
      </w:pPr>
    </w:p>
    <w:p w:rsidR="001D72CA" w:rsidRDefault="00917880">
      <w:pPr>
        <w:keepLines/>
        <w:jc w:val="right"/>
      </w:pPr>
      <w:r>
        <w:rPr>
          <w:b/>
          <w:color w:val="000000"/>
          <w:sz w:val="28"/>
          <w:szCs w:val="28"/>
          <w:highlight w:val="white"/>
          <w:lang w:val="uk-UA"/>
        </w:rPr>
        <w:t> «ЗАТВЕРДЖЕНО»</w:t>
      </w:r>
    </w:p>
    <w:p w:rsidR="001D72CA" w:rsidRDefault="00917880">
      <w:pPr>
        <w:keepLines/>
        <w:jc w:val="right"/>
      </w:pPr>
      <w:r>
        <w:rPr>
          <w:b/>
          <w:color w:val="000000"/>
          <w:sz w:val="28"/>
          <w:szCs w:val="28"/>
          <w:highlight w:val="white"/>
          <w:lang w:val="uk-UA"/>
        </w:rPr>
        <w:t>рішенням уповноваженої особи,</w:t>
      </w:r>
    </w:p>
    <w:p w:rsidR="001D72CA" w:rsidRDefault="00917880">
      <w:pPr>
        <w:keepLines/>
        <w:jc w:val="right"/>
      </w:pPr>
      <w:r>
        <w:rPr>
          <w:b/>
          <w:color w:val="000000"/>
          <w:sz w:val="28"/>
          <w:szCs w:val="28"/>
          <w:highlight w:val="white"/>
          <w:lang w:val="uk-UA"/>
        </w:rPr>
        <w:t>протокол від</w:t>
      </w:r>
      <w:r w:rsidR="002F5635">
        <w:rPr>
          <w:b/>
          <w:color w:val="000000"/>
          <w:sz w:val="28"/>
          <w:szCs w:val="28"/>
          <w:highlight w:val="white"/>
          <w:lang w:val="uk-UA"/>
        </w:rPr>
        <w:t xml:space="preserve"> 02.12.2022 року № 28</w:t>
      </w:r>
    </w:p>
    <w:p w:rsidR="001D72CA" w:rsidRDefault="00917880">
      <w:pPr>
        <w:keepLines/>
        <w:jc w:val="right"/>
      </w:pPr>
      <w:r>
        <w:rPr>
          <w:color w:val="000000"/>
          <w:sz w:val="28"/>
          <w:szCs w:val="28"/>
          <w:highlight w:val="white"/>
          <w:lang w:val="uk-UA"/>
        </w:rPr>
        <w:t xml:space="preserve">                                                                   </w:t>
      </w:r>
    </w:p>
    <w:p w:rsidR="001D72CA" w:rsidRDefault="001D72CA">
      <w:pPr>
        <w:keepNext/>
        <w:keepLines/>
        <w:jc w:val="center"/>
        <w:rPr>
          <w:b/>
          <w:bCs/>
          <w:sz w:val="28"/>
          <w:szCs w:val="28"/>
          <w:lang w:val="uk-UA"/>
        </w:rPr>
      </w:pPr>
    </w:p>
    <w:p w:rsidR="001D72CA" w:rsidRDefault="001D72CA">
      <w:pPr>
        <w:keepLines/>
        <w:jc w:val="center"/>
        <w:rPr>
          <w:b/>
          <w:bCs/>
          <w:sz w:val="28"/>
          <w:szCs w:val="28"/>
          <w:lang w:val="uk-UA"/>
        </w:rPr>
      </w:pPr>
    </w:p>
    <w:p w:rsidR="001D72CA" w:rsidRDefault="001D72CA">
      <w:pPr>
        <w:keepLines/>
        <w:jc w:val="center"/>
        <w:rPr>
          <w:b/>
          <w:bCs/>
          <w:sz w:val="28"/>
          <w:szCs w:val="28"/>
          <w:lang w:val="uk-UA"/>
        </w:rPr>
      </w:pPr>
    </w:p>
    <w:p w:rsidR="001D72CA" w:rsidRDefault="001D72CA">
      <w:pPr>
        <w:keepLines/>
        <w:jc w:val="center"/>
        <w:rPr>
          <w:b/>
          <w:bCs/>
          <w:sz w:val="28"/>
          <w:szCs w:val="28"/>
          <w:lang w:val="uk-UA"/>
        </w:rPr>
      </w:pPr>
    </w:p>
    <w:p w:rsidR="001D72CA" w:rsidRDefault="001D72CA">
      <w:pPr>
        <w:keepLines/>
        <w:jc w:val="center"/>
        <w:rPr>
          <w:b/>
          <w:bCs/>
          <w:sz w:val="28"/>
          <w:szCs w:val="28"/>
          <w:lang w:val="uk-UA"/>
        </w:rPr>
      </w:pPr>
    </w:p>
    <w:p w:rsidR="001D72CA" w:rsidRDefault="001D72CA">
      <w:pPr>
        <w:keepLines/>
        <w:jc w:val="center"/>
        <w:rPr>
          <w:b/>
          <w:bCs/>
          <w:sz w:val="28"/>
          <w:szCs w:val="28"/>
          <w:lang w:val="uk-UA"/>
        </w:rPr>
      </w:pPr>
    </w:p>
    <w:p w:rsidR="001D72CA" w:rsidRDefault="001D72CA">
      <w:pPr>
        <w:keepLines/>
        <w:jc w:val="center"/>
        <w:rPr>
          <w:b/>
          <w:bCs/>
          <w:sz w:val="28"/>
          <w:szCs w:val="28"/>
          <w:lang w:val="uk-UA"/>
        </w:rPr>
      </w:pPr>
    </w:p>
    <w:p w:rsidR="001D72CA" w:rsidRDefault="00917880">
      <w:pPr>
        <w:keepLines/>
        <w:jc w:val="center"/>
      </w:pPr>
      <w:r>
        <w:rPr>
          <w:b/>
          <w:bCs/>
          <w:sz w:val="28"/>
          <w:szCs w:val="28"/>
          <w:lang w:val="uk-UA"/>
        </w:rPr>
        <w:t xml:space="preserve">Тендерна документація </w:t>
      </w:r>
    </w:p>
    <w:p w:rsidR="001D72CA" w:rsidRDefault="00917880">
      <w:pPr>
        <w:jc w:val="center"/>
      </w:pPr>
      <w:r>
        <w:rPr>
          <w:b/>
          <w:bCs/>
          <w:sz w:val="28"/>
          <w:szCs w:val="28"/>
          <w:lang w:val="uk-UA"/>
        </w:rPr>
        <w:t xml:space="preserve">для підготовки тендерних пропозицій на закупівлю: </w:t>
      </w:r>
    </w:p>
    <w:p w:rsidR="001D72CA" w:rsidRDefault="00917880">
      <w:pPr>
        <w:pStyle w:val="1"/>
        <w:keepLines/>
        <w:shd w:val="clear" w:color="auto" w:fill="FFFFFF"/>
        <w:spacing w:before="0" w:after="0"/>
        <w:jc w:val="center"/>
        <w:textAlignment w:val="baseline"/>
      </w:pPr>
      <w:r>
        <w:rPr>
          <w:rFonts w:ascii="Times New Roman" w:hAnsi="Times New Roman"/>
          <w:sz w:val="28"/>
          <w:szCs w:val="28"/>
          <w:lang w:val="uk-UA"/>
        </w:rPr>
        <w:t>Електрична енергія (код ДК 021:2015: 09310000-5 Електрична енергія)</w:t>
      </w:r>
    </w:p>
    <w:p w:rsidR="001D72CA" w:rsidRDefault="001D72CA">
      <w:pPr>
        <w:keepNext/>
        <w:keepLines/>
        <w:jc w:val="center"/>
        <w:rPr>
          <w:b/>
          <w:sz w:val="28"/>
          <w:szCs w:val="28"/>
          <w:lang w:val="uk-UA"/>
        </w:rPr>
      </w:pPr>
    </w:p>
    <w:p w:rsidR="00044264" w:rsidRDefault="00917880">
      <w:pPr>
        <w:jc w:val="center"/>
        <w:rPr>
          <w:b/>
          <w:bCs/>
          <w:sz w:val="28"/>
          <w:szCs w:val="28"/>
          <w:lang w:val="uk-UA"/>
        </w:rPr>
      </w:pPr>
      <w:r>
        <w:rPr>
          <w:b/>
          <w:bCs/>
          <w:sz w:val="28"/>
          <w:szCs w:val="28"/>
          <w:lang w:val="uk-UA"/>
        </w:rPr>
        <w:t>Процедура закупівлі: відкриті торги</w:t>
      </w:r>
      <w:r w:rsidR="00044264">
        <w:rPr>
          <w:b/>
          <w:bCs/>
          <w:sz w:val="28"/>
          <w:szCs w:val="28"/>
          <w:lang w:val="uk-UA"/>
        </w:rPr>
        <w:t xml:space="preserve"> </w:t>
      </w: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1D72CA" w:rsidRDefault="00044264">
      <w:pPr>
        <w:jc w:val="center"/>
      </w:pPr>
      <w:r>
        <w:rPr>
          <w:b/>
          <w:bCs/>
          <w:sz w:val="28"/>
          <w:szCs w:val="28"/>
          <w:lang w:val="uk-UA"/>
        </w:rPr>
        <w:t>м. Лозова, 2022 рік</w:t>
      </w:r>
    </w:p>
    <w:p w:rsidR="001D72CA" w:rsidRDefault="001D72CA">
      <w:pPr>
        <w:keepNext/>
        <w:keepLines/>
        <w:jc w:val="center"/>
        <w:rPr>
          <w:b/>
          <w:bCs/>
          <w:highlight w:val="yellow"/>
        </w:rPr>
      </w:pPr>
    </w:p>
    <w:tbl>
      <w:tblPr>
        <w:tblW w:w="10990" w:type="dxa"/>
        <w:tblInd w:w="-713" w:type="dxa"/>
        <w:tblLayout w:type="fixed"/>
        <w:tblLook w:val="04A0" w:firstRow="1" w:lastRow="0" w:firstColumn="1" w:lastColumn="0" w:noHBand="0" w:noVBand="1"/>
      </w:tblPr>
      <w:tblGrid>
        <w:gridCol w:w="570"/>
        <w:gridCol w:w="3398"/>
        <w:gridCol w:w="7022"/>
      </w:tblGrid>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jc w:val="center"/>
              <w:rPr>
                <w:b/>
                <w:bCs/>
                <w:lang w:val="uk-UA"/>
              </w:rPr>
            </w:pPr>
            <w:r>
              <w:rPr>
                <w:b/>
                <w:bCs/>
                <w:lang w:val="uk-UA"/>
              </w:rPr>
              <w:t>№</w:t>
            </w:r>
          </w:p>
        </w:tc>
        <w:tc>
          <w:tcPr>
            <w:tcW w:w="10420" w:type="dxa"/>
            <w:gridSpan w:val="2"/>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jc w:val="center"/>
              <w:rPr>
                <w:b/>
                <w:lang w:val="uk-UA"/>
              </w:rPr>
            </w:pPr>
            <w:r>
              <w:rPr>
                <w:b/>
                <w:lang w:val="uk-UA"/>
              </w:rPr>
              <w:t>Розділ І. Загальні положення</w:t>
            </w:r>
          </w:p>
        </w:tc>
      </w:tr>
      <w:tr w:rsidR="001D72CA">
        <w:trPr>
          <w:trHeight w:val="24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jc w:val="center"/>
              <w:rPr>
                <w:lang w:val="uk-UA"/>
              </w:rPr>
            </w:pPr>
            <w:r>
              <w:rPr>
                <w:lang w:val="uk-UA"/>
              </w:rPr>
              <w:t>1</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pacing w:beforeAutospacing="0" w:afterAutospacing="0"/>
              <w:jc w:val="center"/>
              <w:rPr>
                <w:lang w:val="uk-UA"/>
              </w:rPr>
            </w:pPr>
            <w:r>
              <w:rPr>
                <w:lang w:val="uk-UA"/>
              </w:rPr>
              <w:t>2</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jc w:val="center"/>
              <w:rPr>
                <w:bCs/>
                <w:lang w:val="uk-UA"/>
              </w:rPr>
            </w:pPr>
            <w:r>
              <w:rPr>
                <w:bCs/>
                <w:lang w:val="uk-UA"/>
              </w:rPr>
              <w:t>3</w:t>
            </w:r>
          </w:p>
        </w:tc>
      </w:tr>
      <w:tr w:rsidR="001D72CA">
        <w:trPr>
          <w:trHeight w:val="86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1</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pacing w:beforeAutospacing="0" w:afterAutospacing="0"/>
              <w:rPr>
                <w:lang w:val="uk-UA"/>
              </w:rPr>
            </w:pPr>
            <w:r>
              <w:rPr>
                <w:lang w:val="uk-UA"/>
              </w:rPr>
              <w:t>Терміни, які вживаються в тендерній документації</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Тендерну документацію розроблено на виконання вимог Закону України “Про публічні закупівлі” (далі - Закон) та</w:t>
            </w:r>
          </w:p>
          <w:p w:rsidR="001D72CA" w:rsidRDefault="00917880">
            <w:pPr>
              <w:keepNext/>
              <w:keepLines/>
              <w:widowControl w:val="0"/>
              <w:rPr>
                <w:lang w:val="uk-UA"/>
              </w:rPr>
            </w:pPr>
            <w:r>
              <w:rPr>
                <w:color w:val="000000"/>
                <w:lang w:val="uk-UA"/>
              </w:rPr>
              <w:t>Постанови Кабінету Міністрів України від 12 жовтня 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D72CA" w:rsidRDefault="00917880">
            <w:pPr>
              <w:keepNext/>
              <w:keepLines/>
              <w:widowControl w:val="0"/>
              <w:rPr>
                <w:lang w:val="uk-UA"/>
              </w:rPr>
            </w:pPr>
            <w:r>
              <w:rPr>
                <w:lang w:val="uk-UA"/>
              </w:rPr>
              <w:t>Терміни вживаються в значенні, наведеному в Законі та в Особливостях</w:t>
            </w:r>
          </w:p>
        </w:tc>
      </w:tr>
      <w:tr w:rsidR="001D72CA" w:rsidTr="00917880">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2</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pacing w:beforeAutospacing="0" w:afterAutospacing="0"/>
              <w:rPr>
                <w:lang w:val="uk-UA"/>
              </w:rPr>
            </w:pPr>
            <w:r>
              <w:rPr>
                <w:lang w:val="uk-UA"/>
              </w:rPr>
              <w:t>Інформація про замовника процедури закупівлі</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1D72CA">
            <w:pPr>
              <w:keepNext/>
              <w:keepLines/>
              <w:widowControl w:val="0"/>
              <w:rPr>
                <w:bCs/>
                <w:lang w:val="uk-UA"/>
              </w:rPr>
            </w:pPr>
          </w:p>
        </w:tc>
      </w:tr>
      <w:tr w:rsidR="001D72CA" w:rsidTr="00917880">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2.1</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pacing w:beforeAutospacing="0" w:afterAutospacing="0"/>
              <w:rPr>
                <w:lang w:val="uk-UA"/>
              </w:rPr>
            </w:pPr>
            <w:r>
              <w:rPr>
                <w:lang w:val="uk-UA"/>
              </w:rPr>
              <w:t>найменування</w:t>
            </w:r>
          </w:p>
        </w:tc>
        <w:tc>
          <w:tcPr>
            <w:tcW w:w="70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D72CA" w:rsidRDefault="00917880">
            <w:pPr>
              <w:keepNext/>
              <w:keepLines/>
              <w:widowControl w:val="0"/>
              <w:rPr>
                <w:highlight w:val="yellow"/>
                <w:lang w:val="uk-UA"/>
              </w:rPr>
            </w:pPr>
            <w:r w:rsidRPr="00917880">
              <w:rPr>
                <w:lang w:val="uk-UA"/>
              </w:rPr>
              <w:t>Лозівський міський Палац культури</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2.2</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pacing w:beforeAutospacing="0" w:afterAutospacing="0"/>
              <w:rPr>
                <w:lang w:val="uk-UA"/>
              </w:rPr>
            </w:pPr>
            <w:r>
              <w:rPr>
                <w:lang w:val="uk-UA"/>
              </w:rPr>
              <w:t>місцезнаходження</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Pr="00917880" w:rsidRDefault="00917880">
            <w:pPr>
              <w:keepNext/>
              <w:keepLines/>
              <w:widowControl w:val="0"/>
              <w:rPr>
                <w:lang w:val="uk-UA"/>
              </w:rPr>
            </w:pPr>
            <w:r w:rsidRPr="00917880">
              <w:rPr>
                <w:lang w:val="uk-UA"/>
              </w:rPr>
              <w:t>64604, Україна, Харківська обл., м. Лозова, проспект Перемоги, буд. 1</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2.3</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pacing w:beforeAutospacing="0" w:afterAutospacing="0"/>
              <w:rPr>
                <w:lang w:val="uk-UA"/>
              </w:rPr>
            </w:pPr>
            <w:r>
              <w:rPr>
                <w:lang w:val="uk-UA"/>
              </w:rPr>
              <w:t>посадова особа замовника, уповноважена здійснювати зв'язок з учасниками</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Pr="00917880" w:rsidRDefault="00917880" w:rsidP="00917880">
            <w:pPr>
              <w:pStyle w:val="rvps14"/>
              <w:keepNext/>
              <w:keepLines/>
              <w:widowControl w:val="0"/>
              <w:rPr>
                <w:lang w:val="uk-UA"/>
              </w:rPr>
            </w:pPr>
            <w:r w:rsidRPr="00917880">
              <w:rPr>
                <w:lang w:val="uk-UA"/>
              </w:rPr>
              <w:t xml:space="preserve">Харитонова Олена Іванівна, фахівець з публічних закупівель, уповноважена особа  </w:t>
            </w:r>
            <w:proofErr w:type="spellStart"/>
            <w:r w:rsidRPr="00917880">
              <w:rPr>
                <w:lang w:val="uk-UA"/>
              </w:rPr>
              <w:t>Лозівського</w:t>
            </w:r>
            <w:proofErr w:type="spellEnd"/>
            <w:r>
              <w:rPr>
                <w:lang w:val="uk-UA"/>
              </w:rPr>
              <w:t xml:space="preserve"> міського Палацу культури,      e-</w:t>
            </w:r>
            <w:proofErr w:type="spellStart"/>
            <w:r>
              <w:rPr>
                <w:lang w:val="uk-UA"/>
              </w:rPr>
              <w:t>mail</w:t>
            </w:r>
            <w:proofErr w:type="spellEnd"/>
            <w:r>
              <w:rPr>
                <w:lang w:val="uk-UA"/>
              </w:rPr>
              <w:t xml:space="preserve">: </w:t>
            </w:r>
            <w:proofErr w:type="spellStart"/>
            <w:r>
              <w:rPr>
                <w:lang w:val="uk-UA"/>
              </w:rPr>
              <w:t>lozovampk</w:t>
            </w:r>
            <w:proofErr w:type="spellEnd"/>
            <w:r>
              <w:rPr>
                <w:lang w:val="uk-UA"/>
              </w:rPr>
              <w:t xml:space="preserve">@ukr.net ; </w:t>
            </w:r>
            <w:proofErr w:type="spellStart"/>
            <w:r>
              <w:rPr>
                <w:lang w:val="uk-UA"/>
              </w:rPr>
              <w:t>тел</w:t>
            </w:r>
            <w:proofErr w:type="spellEnd"/>
            <w:r>
              <w:rPr>
                <w:lang w:val="uk-UA"/>
              </w:rPr>
              <w:t>: +38066-261-5</w:t>
            </w:r>
            <w:r w:rsidRPr="00917880">
              <w:rPr>
                <w:lang w:val="uk-UA"/>
              </w:rPr>
              <w:t>190</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t>3</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pacing w:beforeAutospacing="0" w:afterAutospacing="0"/>
              <w:rPr>
                <w:lang w:val="uk-UA"/>
              </w:rPr>
            </w:pPr>
            <w:r>
              <w:rPr>
                <w:lang w:val="uk-UA"/>
              </w:rPr>
              <w:t>Процедура закупівлі</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shd w:val="clear" w:color="auto" w:fill="FFFFFA"/>
                <w:lang w:val="uk-UA"/>
              </w:rPr>
              <w:t>Відкриті торги</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t>4</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Інформація про предмет закупівлі</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1D72CA">
            <w:pPr>
              <w:keepNext/>
              <w:keepLines/>
              <w:widowControl w:val="0"/>
              <w:rPr>
                <w:bCs/>
                <w:lang w:val="uk-UA"/>
              </w:rPr>
            </w:pP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t>4.1</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pacing w:beforeAutospacing="0" w:afterAutospacing="0"/>
              <w:rPr>
                <w:lang w:val="uk-UA"/>
              </w:rPr>
            </w:pPr>
            <w:r>
              <w:rPr>
                <w:lang w:val="uk-UA"/>
              </w:rPr>
              <w:t>назва предмета закупівлі</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1"/>
              <w:keepLines/>
              <w:widowControl w:val="0"/>
              <w:shd w:val="clear" w:color="auto" w:fill="FFFFFF"/>
              <w:spacing w:before="0" w:after="0"/>
              <w:textAlignment w:val="baseline"/>
              <w:rPr>
                <w:rFonts w:ascii="Times New Roman" w:hAnsi="Times New Roman"/>
                <w:color w:val="000000"/>
                <w:sz w:val="24"/>
                <w:szCs w:val="24"/>
                <w:lang w:val="uk-UA"/>
              </w:rPr>
            </w:pPr>
            <w:r>
              <w:rPr>
                <w:rFonts w:ascii="Times New Roman" w:hAnsi="Times New Roman"/>
                <w:b w:val="0"/>
                <w:color w:val="000000"/>
                <w:sz w:val="24"/>
                <w:szCs w:val="24"/>
                <w:lang w:val="uk-UA"/>
              </w:rPr>
              <w:t>Електрична енергія (код ДК 021:2015: 09310000-5 Електрична енергія)</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t>4.2</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t>опис окремої частини (частин) предмета закупівлі (лота), щодо якої можуть бути подані тендерні пропозиції</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pacing w:beforeAutospacing="0" w:afterAutospacing="0"/>
              <w:rPr>
                <w:lang w:val="uk-UA"/>
              </w:rPr>
            </w:pPr>
            <w:r>
              <w:rPr>
                <w:lang w:val="uk-UA"/>
              </w:rPr>
              <w:t>подання тендерних пропозицій за частинами предмета закупівлі (лотами) умовами проведення цього тендеру замовником не передбачається. Тендерна пропозиція подається стосовно предмета закупівлі в цілому</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t>4.3</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snapToGrid w:val="0"/>
              <w:rPr>
                <w:lang w:val="uk-UA"/>
              </w:rPr>
            </w:pPr>
            <w:r>
              <w:rPr>
                <w:lang w:val="uk-UA"/>
              </w:rPr>
              <w:t>кількість товару та місце його поставки</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917880" w:rsidRPr="00917880" w:rsidRDefault="00917880">
            <w:pPr>
              <w:pStyle w:val="rvps2"/>
              <w:keepNext/>
              <w:keepLines/>
              <w:widowControl w:val="0"/>
              <w:spacing w:beforeAutospacing="0" w:afterAutospacing="0"/>
              <w:rPr>
                <w:color w:val="FF0000"/>
                <w:shd w:val="clear" w:color="auto" w:fill="FFFF00"/>
                <w:lang w:val="uk-UA"/>
              </w:rPr>
            </w:pPr>
            <w:r>
              <w:rPr>
                <w:lang w:val="uk-UA"/>
              </w:rPr>
              <w:t xml:space="preserve">Місце поставки товарів: </w:t>
            </w:r>
            <w:r w:rsidRPr="00917880">
              <w:rPr>
                <w:lang w:val="uk-UA"/>
              </w:rPr>
              <w:t>64604, Україна, Харківська обл., м. Лозова, проспект Перемоги, буд. 1</w:t>
            </w:r>
            <w:r>
              <w:rPr>
                <w:lang w:val="uk-UA"/>
              </w:rPr>
              <w:t xml:space="preserve"> </w:t>
            </w:r>
          </w:p>
          <w:p w:rsidR="001D72CA" w:rsidRDefault="00917880" w:rsidP="00044264">
            <w:pPr>
              <w:pStyle w:val="rvps2"/>
              <w:keepNext/>
              <w:keepLines/>
              <w:widowControl w:val="0"/>
              <w:spacing w:beforeAutospacing="0" w:afterAutospacing="0"/>
              <w:rPr>
                <w:lang w:val="uk-UA"/>
              </w:rPr>
            </w:pPr>
            <w:r w:rsidRPr="00917880">
              <w:rPr>
                <w:lang w:val="uk-UA"/>
              </w:rPr>
              <w:t xml:space="preserve">Кількість поставки товарів: </w:t>
            </w:r>
            <w:r w:rsidR="00044264">
              <w:rPr>
                <w:lang w:val="uk-UA"/>
              </w:rPr>
              <w:t xml:space="preserve">32000  </w:t>
            </w:r>
            <w:r w:rsidRPr="00917880">
              <w:rPr>
                <w:lang w:val="uk-UA"/>
              </w:rPr>
              <w:t>кіловат</w:t>
            </w:r>
            <w:r>
              <w:rPr>
                <w:lang w:val="uk-UA"/>
              </w:rPr>
              <w:t>-годин</w:t>
            </w:r>
            <w:r>
              <w:rPr>
                <w:bCs/>
                <w:lang w:val="uk-UA"/>
              </w:rPr>
              <w:t xml:space="preserve">, </w:t>
            </w:r>
            <w:bookmarkStart w:id="0" w:name="_Hlk29809437"/>
            <w:r>
              <w:rPr>
                <w:bCs/>
                <w:lang w:val="uk-UA"/>
              </w:rPr>
              <w:t>вимоги до предмета закупівлі визначені в додатку 1 до тендерної документації</w:t>
            </w:r>
            <w:bookmarkEnd w:id="0"/>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t>4.4</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строк поставки товарів</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rsidP="00917880">
            <w:pPr>
              <w:keepNext/>
              <w:keepLines/>
              <w:widowControl w:val="0"/>
              <w:rPr>
                <w:lang w:val="uk-UA"/>
              </w:rPr>
            </w:pPr>
            <w:r>
              <w:rPr>
                <w:lang w:val="uk-UA"/>
              </w:rPr>
              <w:t xml:space="preserve">строк поставки товарів: </w:t>
            </w:r>
            <w:r w:rsidR="00044264">
              <w:rPr>
                <w:lang w:val="uk-UA"/>
              </w:rPr>
              <w:t xml:space="preserve">від 01 січня 2023 року </w:t>
            </w:r>
            <w:r w:rsidRPr="00917880">
              <w:rPr>
                <w:lang w:val="uk-UA"/>
              </w:rPr>
              <w:t>до</w:t>
            </w:r>
            <w:r>
              <w:rPr>
                <w:lang w:val="uk-UA"/>
              </w:rPr>
              <w:t xml:space="preserve"> 31 грудня 2023 року (включно)</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t>5</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snapToGrid w:val="0"/>
              <w:rPr>
                <w:lang w:val="uk-UA"/>
              </w:rPr>
            </w:pPr>
            <w:r>
              <w:rPr>
                <w:lang w:val="uk-UA"/>
              </w:rPr>
              <w:t>Недискримінація учасників</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snapToGrid w:val="0"/>
              <w:rPr>
                <w:lang w:val="uk-UA"/>
              </w:rPr>
            </w:pPr>
            <w:r>
              <w:rPr>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72CA" w:rsidRDefault="00917880">
            <w:pPr>
              <w:keepNext/>
              <w:keepLines/>
              <w:widowControl w:val="0"/>
              <w:snapToGrid w:val="0"/>
              <w:rPr>
                <w:lang w:val="uk-UA"/>
              </w:rPr>
            </w:pPr>
            <w:r>
              <w:rPr>
                <w:lang w:val="uk-UA"/>
              </w:rPr>
              <w:t>Замовники забезпечують вільний доступ усіх учасників до інформації про закупівлю, передбаченої Законом</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t>6</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snapToGrid w:val="0"/>
              <w:rPr>
                <w:bCs/>
                <w:lang w:val="uk-UA"/>
              </w:rPr>
            </w:pPr>
            <w:r>
              <w:rPr>
                <w:bCs/>
                <w:lang w:val="uk-UA"/>
              </w:rPr>
              <w:t>Валюта, у якій повинна бути зазначена ціна</w:t>
            </w:r>
            <w:r>
              <w:rPr>
                <w:b/>
                <w:bCs/>
                <w:lang w:val="uk-UA"/>
              </w:rPr>
              <w:t xml:space="preserve"> </w:t>
            </w:r>
            <w:r>
              <w:rPr>
                <w:bCs/>
                <w:lang w:val="uk-UA"/>
              </w:rPr>
              <w:t>тендерної пропозиції</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shd w:val="clear" w:color="auto" w:fill="FFFFFA"/>
                <w:lang w:val="uk-UA"/>
              </w:rPr>
              <w:t>6</w:t>
            </w:r>
            <w:r>
              <w:rPr>
                <w:lang w:val="uk-UA"/>
              </w:rPr>
              <w:t>.1. Валютою тендерної пропозиції є гривня</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t>7</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bCs/>
                <w:lang w:val="uk-UA"/>
              </w:rPr>
              <w:t>Мова (мови), якою (якими) повинні бути складені тендерні пропозиції</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 xml:space="preserve">7.1. </w:t>
            </w:r>
            <w:r>
              <w:rPr>
                <w:color w:val="000000"/>
                <w:lang w:val="uk-UA"/>
              </w:rPr>
              <w:t>Мова тендерної пропозиції – українська.</w:t>
            </w:r>
          </w:p>
          <w:p w:rsidR="001D72CA" w:rsidRDefault="00917880">
            <w:pPr>
              <w:keepNext/>
              <w:keepLines/>
              <w:widowControl w:val="0"/>
              <w:rPr>
                <w:lang w:val="uk-UA"/>
              </w:rPr>
            </w:pPr>
            <w:r>
              <w:rPr>
                <w:color w:val="000000"/>
                <w:lang w:val="uk-UA"/>
              </w:rPr>
              <w:t xml:space="preserve">Стандартні характеристики, вимоги, умовні позначення у вигляді скорочень та термінологія, пов’язана з товарами, роботами чи </w:t>
            </w:r>
            <w:r>
              <w:rPr>
                <w:color w:val="000000"/>
                <w:lang w:val="uk-UA"/>
              </w:rPr>
              <w:lastRenderedPageBreak/>
              <w:t xml:space="preserve">послугами, що </w:t>
            </w:r>
            <w:proofErr w:type="spellStart"/>
            <w:r>
              <w:rPr>
                <w:color w:val="000000"/>
                <w:lang w:val="uk-UA"/>
              </w:rPr>
              <w:t>закуповуються</w:t>
            </w:r>
            <w:proofErr w:type="spellEnd"/>
            <w:r>
              <w:rPr>
                <w:color w:val="000000"/>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72CA" w:rsidRDefault="00917880">
            <w:pPr>
              <w:keepNext/>
              <w:keepLines/>
              <w:widowControl w:val="0"/>
              <w:rPr>
                <w:color w:val="000000"/>
                <w:lang w:val="uk-UA"/>
              </w:rPr>
            </w:pPr>
            <w:r>
              <w:rPr>
                <w:color w:val="000000"/>
                <w:lang w:val="uk-UA"/>
              </w:rPr>
              <w:t>Уся інформація розміщується Учасником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найменування Учасника, адреси мережі Інтернет, адреси електронної пошти, торговельної марки (знака для товарів та послуг), загальноприйняті міжнародні терміни).</w:t>
            </w:r>
          </w:p>
          <w:p w:rsidR="001D72CA" w:rsidRDefault="00917880">
            <w:pPr>
              <w:keepNext/>
              <w:keepLines/>
              <w:widowControl w:val="0"/>
              <w:rPr>
                <w:lang w:val="uk-UA"/>
              </w:rPr>
            </w:pPr>
            <w:r>
              <w:rPr>
                <w:color w:val="000000"/>
                <w:lang w:val="uk-UA"/>
              </w:rPr>
              <w:t>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D72CA" w:rsidRDefault="00917880">
            <w:pPr>
              <w:keepNext/>
              <w:keepLines/>
              <w:widowControl w:val="0"/>
              <w:rPr>
                <w:lang w:val="uk-UA"/>
              </w:rPr>
            </w:pPr>
            <w:r>
              <w:rPr>
                <w:color w:val="000000"/>
                <w:lang w:val="uk-UA"/>
              </w:rPr>
              <w:t>Визначальним є текст, викладений українською мовою.</w:t>
            </w:r>
          </w:p>
          <w:p w:rsidR="001D72CA" w:rsidRDefault="00917880">
            <w:pPr>
              <w:keepNext/>
              <w:keepLines/>
              <w:widowControl w:val="0"/>
              <w:rPr>
                <w:lang w:val="uk-UA"/>
              </w:rPr>
            </w:pPr>
            <w:r>
              <w:rPr>
                <w:color w:val="000000"/>
                <w:lang w:val="uk-UA"/>
              </w:rPr>
              <w:t>Виключення: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іншою мовою аніж українська без перекладу.</w:t>
            </w:r>
          </w:p>
        </w:tc>
      </w:tr>
      <w:tr w:rsidR="001D72CA">
        <w:tc>
          <w:tcPr>
            <w:tcW w:w="10990" w:type="dxa"/>
            <w:gridSpan w:val="3"/>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jc w:val="center"/>
              <w:rPr>
                <w:lang w:val="uk-UA"/>
              </w:rPr>
            </w:pPr>
            <w:r>
              <w:rPr>
                <w:b/>
                <w:lang w:val="uk-UA"/>
              </w:rPr>
              <w:lastRenderedPageBreak/>
              <w:t>Розділ ІІ. Порядок унесення змін та надання роз’яснень до тендерної документації</w:t>
            </w:r>
          </w:p>
        </w:tc>
      </w:tr>
      <w:tr w:rsidR="001D72CA" w:rsidRPr="00984455">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t>1</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Процедура надання роз’яснень щодо тендерної документації</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12"/>
              <w:keepNext/>
              <w:keepLines/>
              <w:snapToGrid w:val="0"/>
              <w:rPr>
                <w:lang w:val="uk-UA"/>
              </w:rPr>
            </w:pPr>
            <w:r>
              <w:rPr>
                <w:lang w:val="uk-UA"/>
              </w:rPr>
              <w:t xml:space="preserve">1.1. </w:t>
            </w:r>
            <w:r>
              <w:rPr>
                <w:rFonts w:ascii="Times New Roman;Times New Roman" w:hAnsi="Times New Roman;Times New Roman" w:cs="Times New Roman;Times New Roman"/>
                <w:color w:val="000000"/>
                <w:shd w:val="clear" w:color="auto"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D72CA" w:rsidRDefault="00917880">
            <w:pPr>
              <w:pStyle w:val="12"/>
              <w:keepNext/>
              <w:keepLines/>
              <w:snapToGrid w:val="0"/>
              <w:rPr>
                <w:lang w:val="uk-UA"/>
              </w:rPr>
            </w:pPr>
            <w:r>
              <w:rPr>
                <w:rFonts w:ascii="Times New Roman;Times New Roman" w:hAnsi="Times New Roman;Times New Roman" w:cs="Times New Roman;Times New Roman"/>
                <w:color w:val="000000"/>
                <w:shd w:val="clear" w:color="auto" w:fill="FFFFFF"/>
                <w:lang w:val="uk-UA" w:eastAsia="en-US"/>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D72CA" w:rsidRDefault="00917880">
            <w:pPr>
              <w:keepNext/>
              <w:keepLines/>
              <w:widowControl w:val="0"/>
              <w:rPr>
                <w:lang w:val="uk-UA"/>
              </w:rPr>
            </w:pPr>
            <w:r>
              <w:rPr>
                <w:rFonts w:ascii="Times New Roman;Times New Roman" w:hAnsi="Times New Roman;Times New Roman" w:cs="Times New Roman;Times New Roman"/>
                <w:color w:val="000000"/>
                <w:shd w:val="clear" w:color="auto" w:fill="FFFFFF"/>
                <w:lang w:val="uk-UA" w:eastAsia="en-US"/>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72CA" w:rsidRDefault="00917880">
            <w:pPr>
              <w:keepNext/>
              <w:keepLines/>
              <w:widowControl w:val="0"/>
              <w:snapToGrid w:val="0"/>
              <w:rPr>
                <w:rFonts w:ascii="Times New Roman;Times New Roman" w:hAnsi="Times New Roman;Times New Roman" w:cs="Times New Roman;Times New Roman"/>
                <w:lang w:val="uk-UA"/>
              </w:rPr>
            </w:pPr>
            <w:r>
              <w:rPr>
                <w:rFonts w:ascii="Times New Roman;Times New Roman" w:hAnsi="Times New Roman;Times New Roman" w:cs="Times New Roman;Times New Roman"/>
                <w:color w:val="000000"/>
                <w:shd w:val="clear" w:color="auto" w:fill="FFFFFF"/>
                <w:lang w:val="uk-UA" w:eastAsia="en-US"/>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t>2</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Унесення змін до тендерної документації</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eastAsia="en-US"/>
              </w:rPr>
            </w:pPr>
            <w:r>
              <w:rPr>
                <w:rFonts w:ascii="Times New Roman;Times New Roman" w:hAnsi="Times New Roman;Times New Roman" w:cs="Times New Roman;Times New Roman"/>
                <w:color w:val="000000"/>
                <w:shd w:val="clear" w:color="auto" w:fill="FFFFFF"/>
                <w:lang w:val="uk-UA" w:eastAsia="en-US"/>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w:t>
            </w:r>
            <w:r>
              <w:rPr>
                <w:rFonts w:ascii="Times New Roman;Times New Roman" w:hAnsi="Times New Roman;Times New Roman" w:cs="Times New Roman;Times New Roman"/>
                <w:color w:val="000000"/>
                <w:shd w:val="clear" w:color="auto" w:fill="FFFFFF"/>
                <w:lang w:val="uk-UA" w:eastAsia="en-US"/>
              </w:rPr>
              <w:lastRenderedPageBreak/>
              <w:t>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72CA" w:rsidRDefault="00917880">
            <w:pPr>
              <w:keepNext/>
              <w:keepLines/>
              <w:widowControl w:val="0"/>
              <w:rPr>
                <w:lang w:val="uk-UA" w:eastAsia="en-US"/>
              </w:rPr>
            </w:pPr>
            <w:r>
              <w:rPr>
                <w:rFonts w:ascii="Times New Roman;Times New Roman" w:hAnsi="Times New Roman;Times New Roman" w:cs="Times New Roman;Times New Roman"/>
                <w:color w:val="000000"/>
                <w:shd w:val="clear" w:color="auto" w:fill="FFFFFF"/>
                <w:lang w:val="uk-UA" w:eastAsia="en-US"/>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Times New Roman" w:hAnsi="Times New Roman;Times New Roman" w:cs="Times New Roman;Times New Roman"/>
                <w:color w:val="000000"/>
                <w:shd w:val="clear" w:color="auto" w:fill="FFFFFF"/>
                <w:lang w:val="uk-UA" w:eastAsia="en-US"/>
              </w:rPr>
              <w:t>машинозчитувальному</w:t>
            </w:r>
            <w:proofErr w:type="spellEnd"/>
            <w:r>
              <w:rPr>
                <w:rFonts w:ascii="Times New Roman;Times New Roman" w:hAnsi="Times New Roman;Times New Roman" w:cs="Times New Roman;Times New Roman"/>
                <w:color w:val="000000"/>
                <w:shd w:val="clear" w:color="auto" w:fill="FFFFFF"/>
                <w:lang w:val="uk-UA"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1D72CA">
        <w:tc>
          <w:tcPr>
            <w:tcW w:w="10990" w:type="dxa"/>
            <w:gridSpan w:val="3"/>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jc w:val="center"/>
              <w:rPr>
                <w:rFonts w:eastAsia="Arial"/>
                <w:b/>
                <w:lang w:val="uk-UA" w:eastAsia="zh-CN"/>
              </w:rPr>
            </w:pPr>
            <w:r>
              <w:rPr>
                <w:rFonts w:eastAsia="Arial"/>
                <w:b/>
                <w:lang w:val="uk-UA" w:eastAsia="zh-CN"/>
              </w:rPr>
              <w:lastRenderedPageBreak/>
              <w:t>Розділ ІІІ. Інструкція з підготовки тендерної пропозиції</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rFonts w:eastAsia="Arial"/>
                <w:lang w:val="uk-UA" w:eastAsia="zh-CN"/>
              </w:rPr>
            </w:pPr>
            <w:r>
              <w:rPr>
                <w:rFonts w:eastAsia="Arial"/>
                <w:lang w:val="uk-UA" w:eastAsia="zh-CN"/>
              </w:rPr>
              <w:t>1</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rFonts w:eastAsia="Arial"/>
                <w:lang w:val="uk-UA" w:eastAsia="zh-CN"/>
              </w:rPr>
            </w:pPr>
            <w:r>
              <w:rPr>
                <w:rFonts w:eastAsia="Arial"/>
                <w:lang w:val="uk-UA" w:eastAsia="zh-CN"/>
              </w:rPr>
              <w:t>Зміст і спосіб подання тендерної пропозиції</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rFonts w:eastAsia="Arial" w:cs="Times New Roman;Times New Roman"/>
                <w:color w:val="000000"/>
                <w:shd w:val="clear" w:color="auto" w:fill="FFFFFF"/>
                <w:lang w:val="uk-UA" w:eastAsia="en-US"/>
              </w:rPr>
              <w:t>1.1. Відповідно до пункту 31 Особливостей 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314F83" w:rsidRDefault="00314F83">
            <w:pPr>
              <w:keepNext/>
              <w:keepLines/>
              <w:widowControl w:val="0"/>
              <w:rPr>
                <w:color w:val="000000"/>
                <w:lang w:val="uk-UA"/>
              </w:rPr>
            </w:pPr>
          </w:p>
          <w:p w:rsidR="001D72CA" w:rsidRDefault="00917880">
            <w:pPr>
              <w:keepNext/>
              <w:keepLines/>
              <w:widowControl w:val="0"/>
              <w:rPr>
                <w:lang w:val="uk-UA"/>
              </w:rPr>
            </w:pPr>
            <w:r>
              <w:rPr>
                <w:color w:val="000000"/>
                <w:lang w:val="uk-UA"/>
              </w:rPr>
              <w:t xml:space="preserve">1.2.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з урахуванням Особливостей), наявність/відсутність підстав, установлених у </w:t>
            </w:r>
            <w:r>
              <w:rPr>
                <w:color w:val="000000"/>
                <w:shd w:val="clear" w:color="auto" w:fill="FFFFFF"/>
                <w:lang w:val="uk-UA"/>
              </w:rPr>
              <w:t xml:space="preserve">статті 17 </w:t>
            </w:r>
            <w:r>
              <w:rPr>
                <w:color w:val="000000"/>
                <w:lang w:val="uk-UA"/>
              </w:rPr>
              <w:t>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D72CA" w:rsidRDefault="00917880">
            <w:pPr>
              <w:keepNext/>
              <w:keepLines/>
              <w:widowControl w:val="0"/>
              <w:rPr>
                <w:lang w:val="uk-UA"/>
              </w:rPr>
            </w:pPr>
            <w:r>
              <w:rPr>
                <w:color w:val="000000"/>
                <w:lang w:val="uk-UA"/>
              </w:rPr>
              <w:t>1) інформації та документів, що підтверджують відповідність учасника кваліфікаційним критеріям</w:t>
            </w:r>
            <w:r>
              <w:rPr>
                <w:rFonts w:eastAsia="Arial"/>
                <w:color w:val="000000"/>
                <w:lang w:val="uk-UA"/>
              </w:rPr>
              <w:t xml:space="preserve"> згідно до пункту 5 розділу ІІІ цієї тендерної документації </w:t>
            </w:r>
            <w:r>
              <w:rPr>
                <w:rFonts w:eastAsia="Arial"/>
                <w:i/>
                <w:iCs/>
                <w:color w:val="000000"/>
                <w:lang w:val="uk-UA"/>
              </w:rPr>
              <w:t>(виключно у разі встановлення Замовником у пункті 5 розділу ІІІ цієї тендерної документації кваліфікаційних критеріїв з урахуванням Особливостей)</w:t>
            </w:r>
            <w:r>
              <w:rPr>
                <w:rFonts w:eastAsia="Arial"/>
                <w:color w:val="000000"/>
                <w:lang w:val="uk-UA"/>
              </w:rPr>
              <w:t>;</w:t>
            </w:r>
          </w:p>
          <w:p w:rsidR="001D72CA" w:rsidRDefault="00917880">
            <w:pPr>
              <w:keepNext/>
              <w:keepLines/>
              <w:widowControl w:val="0"/>
              <w:rPr>
                <w:lang w:val="uk-UA"/>
              </w:rPr>
            </w:pPr>
            <w:r>
              <w:rPr>
                <w:lang w:val="uk-UA"/>
              </w:rPr>
              <w:t>2) інформації щодо відповідності учасника вимогам, визначеним у статті 17 Закону</w:t>
            </w:r>
            <w:r>
              <w:rPr>
                <w:rFonts w:eastAsia="Arial"/>
                <w:lang w:val="uk-UA"/>
              </w:rPr>
              <w:t>, відповідно до пункту 5 розділу ІІІ цієї тендерної документації;</w:t>
            </w:r>
          </w:p>
          <w:p w:rsidR="001D72CA" w:rsidRDefault="00917880">
            <w:pPr>
              <w:keepNext/>
              <w:keepLines/>
              <w:widowControl w:val="0"/>
              <w:rPr>
                <w:lang w:val="uk-UA"/>
              </w:rPr>
            </w:pPr>
            <w:r>
              <w:rPr>
                <w:lang w:val="uk-UA"/>
              </w:rPr>
              <w:t xml:space="preserve">3) інформації та документів, що підтверджують відповідність тендерної пропозиції учасника умовам технічної специфікації та іншим вимогам щодо предмета закупівлі тендерної документації (інформації про необхідні технічні, якісні та кількісні характеристики предмета закупівлі). Інформація та </w:t>
            </w:r>
            <w:r>
              <w:rPr>
                <w:rFonts w:eastAsia="Arial"/>
                <w:lang w:val="uk-UA" w:eastAsia="zh-CN"/>
              </w:rPr>
              <w:t>документи подаються згідно з пунктом 6 розділу ІІІ цієї тендерної документації, у відповідності до технічної специфікації (</w:t>
            </w:r>
            <w:r>
              <w:rPr>
                <w:bCs/>
                <w:lang w:val="uk-UA"/>
              </w:rPr>
              <w:t>додаток 1 до тендерної документації</w:t>
            </w:r>
            <w:r>
              <w:rPr>
                <w:lang w:val="uk-UA"/>
              </w:rPr>
              <w:t>);</w:t>
            </w:r>
          </w:p>
          <w:p w:rsidR="001D72CA" w:rsidRDefault="00917880">
            <w:pPr>
              <w:keepNext/>
              <w:keepLines/>
              <w:widowControl w:val="0"/>
              <w:rPr>
                <w:lang w:val="uk-UA"/>
              </w:rPr>
            </w:pPr>
            <w:r>
              <w:rPr>
                <w:lang w:val="uk-UA"/>
              </w:rPr>
              <w:lastRenderedPageBreak/>
              <w:t>4)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 відповідно до підпункту 1.3 цього пункту</w:t>
            </w:r>
            <w:r>
              <w:rPr>
                <w:rFonts w:eastAsia="Arial"/>
                <w:lang w:val="uk-UA"/>
              </w:rPr>
              <w:t xml:space="preserve"> тендерної документації;</w:t>
            </w:r>
          </w:p>
          <w:p w:rsidR="001D72CA" w:rsidRDefault="00917880">
            <w:pPr>
              <w:keepNext/>
              <w:keepLines/>
              <w:widowControl w:val="0"/>
              <w:rPr>
                <w:lang w:val="uk-UA"/>
              </w:rPr>
            </w:pPr>
            <w:r>
              <w:rPr>
                <w:lang w:val="uk-UA"/>
              </w:rPr>
              <w:t xml:space="preserve">5) інших документів, необхідність подання яких у складі тендерної пропозиції передбачена умовами цієї тендерної документації та додатками до неї, щодо підтвердження відповідності вимогам до учасника відповідно до законодавства, а також щодо підтвердження відповідності тендерної пропозиції учасника умовам технічної специфікації та іншим </w:t>
            </w:r>
            <w:r>
              <w:rPr>
                <w:shd w:val="clear" w:color="auto" w:fill="FFFFFF"/>
                <w:lang w:val="uk-UA"/>
              </w:rPr>
              <w:t>вимогам щодо предмету закупівлі тендерної документації;</w:t>
            </w:r>
          </w:p>
          <w:p w:rsidR="001D72CA" w:rsidRDefault="001D72CA">
            <w:pPr>
              <w:keepNext/>
              <w:keepLines/>
              <w:widowControl w:val="0"/>
              <w:rPr>
                <w:sz w:val="12"/>
                <w:szCs w:val="12"/>
                <w:shd w:val="clear" w:color="auto" w:fill="FFFFFF"/>
                <w:lang w:val="uk-UA"/>
              </w:rPr>
            </w:pPr>
          </w:p>
          <w:p w:rsidR="001D72CA" w:rsidRDefault="00917880">
            <w:pPr>
              <w:keepNext/>
              <w:keepLines/>
              <w:widowControl w:val="0"/>
              <w:rPr>
                <w:lang w:val="uk-UA"/>
              </w:rPr>
            </w:pPr>
            <w:r>
              <w:rPr>
                <w:lang w:val="uk-UA"/>
              </w:rPr>
              <w:t xml:space="preserve">1.3. </w:t>
            </w:r>
            <w:r>
              <w:rPr>
                <w:rFonts w:eastAsia="Arial"/>
                <w:lang w:val="uk-UA" w:eastAsia="zh-CN"/>
              </w:rPr>
              <w:t xml:space="preserve">Повноваження щодо підпису документів тендерної пропозиції учасника процедури закупівлі </w:t>
            </w:r>
            <w:r>
              <w:rPr>
                <w:rFonts w:eastAsia="Arial"/>
                <w:lang w:val="uk-UA"/>
              </w:rPr>
              <w:t xml:space="preserve">та договору про закупівлю </w:t>
            </w:r>
            <w:r>
              <w:rPr>
                <w:lang w:val="uk-UA"/>
              </w:rPr>
              <w:t>для службової (посадової) особи учасника, яку уповноважено підписувати документи тендерної пропозиції та вчиняти інші юридично значущі дії від імені учасника на підставі положень установчого (установчих) документа (документів),</w:t>
            </w:r>
            <w:r>
              <w:rPr>
                <w:rFonts w:eastAsia="Arial"/>
                <w:lang w:val="uk-UA"/>
              </w:rPr>
              <w:t xml:space="preserve"> </w:t>
            </w:r>
            <w:r>
              <w:rPr>
                <w:rFonts w:eastAsia="Arial"/>
                <w:lang w:val="uk-UA" w:eastAsia="zh-CN"/>
              </w:rPr>
              <w:t xml:space="preserve">підтверджуються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наказу/витягом з наказу)/ розпорядженням (копією розпорядження/ витягом з розпорядження) про призначення або про вступ на посаду, </w:t>
            </w:r>
            <w:r>
              <w:rPr>
                <w:rFonts w:eastAsia="Arial"/>
                <w:lang w:val="uk-UA"/>
              </w:rPr>
              <w:t>або іншим (іншими) документом (документами), що підтверджує (підтверджують) такі повноваження відповідної службової (посадової) особи учасника</w:t>
            </w:r>
            <w:r>
              <w:rPr>
                <w:rFonts w:eastAsia="Arial"/>
                <w:lang w:val="uk-UA" w:eastAsia="zh-CN"/>
              </w:rPr>
              <w:t>;</w:t>
            </w:r>
          </w:p>
          <w:p w:rsidR="001D72CA" w:rsidRDefault="00917880">
            <w:pPr>
              <w:keepNext/>
              <w:keepLines/>
              <w:widowControl w:val="0"/>
              <w:rPr>
                <w:lang w:val="uk-UA"/>
              </w:rPr>
            </w:pPr>
            <w:r>
              <w:rPr>
                <w:rFonts w:eastAsia="Arial"/>
                <w:lang w:val="uk-UA" w:eastAsia="zh-CN"/>
              </w:rPr>
              <w:t>довіреністю/дорученням, у разі підписання документів тендерної пропозиції та/або договору про закупівлю особою, чиї повноваження не визначені установчим (</w:t>
            </w:r>
            <w:r>
              <w:rPr>
                <w:lang w:val="uk-UA"/>
              </w:rPr>
              <w:t>установчими) документом (документами) та документальним підтвердженням повноважень особи, яка видала довіреність/ доручення, щодо видачі довіреності/доручення</w:t>
            </w:r>
            <w:r>
              <w:rPr>
                <w:rFonts w:eastAsia="Arial"/>
                <w:lang w:val="uk-UA" w:eastAsia="zh-CN"/>
              </w:rPr>
              <w:t>.</w:t>
            </w:r>
          </w:p>
          <w:p w:rsidR="001D72CA" w:rsidRDefault="00917880">
            <w:pPr>
              <w:keepNext/>
              <w:keepLines/>
              <w:widowControl w:val="0"/>
              <w:rPr>
                <w:lang w:val="uk-UA"/>
              </w:rPr>
            </w:pPr>
            <w:r>
              <w:rPr>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підприємства–учасники об’єднання будуть відповідати (солідарно, частково або </w:t>
            </w:r>
            <w:proofErr w:type="spellStart"/>
            <w:r>
              <w:rPr>
                <w:lang w:val="uk-UA"/>
              </w:rPr>
              <w:t>субсидіарно</w:t>
            </w:r>
            <w:proofErr w:type="spellEnd"/>
            <w:r>
              <w:rPr>
                <w:lang w:val="uk-UA"/>
              </w:rPr>
              <w:t>)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підприємств–учасників відповідних зобов’язань перед об’єднанням та/або замовником, у разі укладення договору про закупівлю.</w:t>
            </w:r>
          </w:p>
          <w:p w:rsidR="001D72CA" w:rsidRDefault="00917880">
            <w:pPr>
              <w:keepNext/>
              <w:keepLines/>
              <w:widowControl w:val="0"/>
              <w:rPr>
                <w:lang w:val="uk-UA"/>
              </w:rPr>
            </w:pPr>
            <w:r>
              <w:rPr>
                <w:lang w:val="uk-UA"/>
              </w:rPr>
              <w:t xml:space="preserve">Повноваження учасника - фізичної особи, у тому числі фізичної особи-підприємця, що є громадянином України, підтверджується </w:t>
            </w:r>
            <w:r>
              <w:rPr>
                <w:lang w:val="uk-UA"/>
              </w:rPr>
              <w:lastRenderedPageBreak/>
              <w:t xml:space="preserve">поданням у складі тендерної пропозиції копії паспорта </w:t>
            </w:r>
            <w:r>
              <w:rPr>
                <w:rFonts w:eastAsia="Calibri"/>
                <w:lang w:val="uk-UA"/>
              </w:rPr>
              <w:t>(ця копія може не засвідчуватися учасником відповідно до умов тендерної документації)</w:t>
            </w:r>
            <w:r>
              <w:rPr>
                <w:lang w:val="uk-UA"/>
              </w:rPr>
              <w:t xml:space="preserve"> громадянина України (</w:t>
            </w:r>
            <w:r w:rsidR="0024021E">
              <w:rPr>
                <w:lang w:val="uk-UA"/>
              </w:rPr>
              <w:t>повністю документ</w:t>
            </w:r>
            <w:r>
              <w:rPr>
                <w:lang w:val="uk-UA"/>
              </w:rPr>
              <w:t>, якщо такий паспорт оформлено у вигляді книжечки, або копії обох сторін паспорта, якщо такий паспорт оформлено у формі</w:t>
            </w:r>
            <w:r>
              <w:rPr>
                <w:shd w:val="clear" w:color="auto" w:fill="FFFFFF"/>
                <w:lang w:val="uk-UA"/>
              </w:rPr>
              <w:t xml:space="preserve"> ID-</w:t>
            </w:r>
            <w:r>
              <w:rPr>
                <w:lang w:val="uk-UA"/>
              </w:rPr>
              <w:t>картки з безконтактним електронним носієм,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копії картки платника податків (довідки про присвоєння ідентифікаційного номеру).</w:t>
            </w:r>
          </w:p>
          <w:p w:rsidR="001D72CA" w:rsidRDefault="001D72CA">
            <w:pPr>
              <w:pStyle w:val="ac"/>
              <w:keepNext/>
              <w:keepLines/>
              <w:widowControl w:val="0"/>
              <w:spacing w:before="0" w:after="0"/>
              <w:rPr>
                <w:sz w:val="12"/>
                <w:szCs w:val="12"/>
                <w:lang w:val="uk-UA"/>
              </w:rPr>
            </w:pPr>
          </w:p>
          <w:p w:rsidR="001D72CA" w:rsidRDefault="00917880">
            <w:pPr>
              <w:pStyle w:val="ac"/>
              <w:keepNext/>
              <w:keepLines/>
              <w:widowControl w:val="0"/>
              <w:spacing w:before="0" w:after="0"/>
              <w:rPr>
                <w:lang w:val="uk-UA"/>
              </w:rPr>
            </w:pPr>
            <w:r>
              <w:rPr>
                <w:lang w:val="uk-UA"/>
              </w:rPr>
              <w:t>1.4. Визначені цією тендерною документацією документи тендерної пропозиції, подаються в електронному вигляді через електронну систему закупівель шляхом завантаження сканованих документів,</w:t>
            </w:r>
            <w:r>
              <w:rPr>
                <w:rFonts w:eastAsia="Arial"/>
                <w:lang w:val="uk-UA" w:eastAsia="zh-CN"/>
              </w:rPr>
              <w:t xml:space="preserve"> </w:t>
            </w:r>
            <w:r>
              <w:rPr>
                <w:lang w:val="uk-UA"/>
              </w:rPr>
              <w:t>у форматі: «</w:t>
            </w:r>
            <w:proofErr w:type="spellStart"/>
            <w:r>
              <w:rPr>
                <w:lang w:val="uk-UA"/>
              </w:rPr>
              <w:t>pdf</w:t>
            </w:r>
            <w:proofErr w:type="spellEnd"/>
            <w:r>
              <w:rPr>
                <w:lang w:val="uk-UA"/>
              </w:rPr>
              <w:t xml:space="preserve">» </w:t>
            </w:r>
            <w:r>
              <w:rPr>
                <w:lang w:val="uk-UA" w:eastAsia="uk-UA"/>
              </w:rPr>
              <w:t>або «</w:t>
            </w:r>
            <w:proofErr w:type="spellStart"/>
            <w:r>
              <w:rPr>
                <w:lang w:val="uk-UA" w:eastAsia="uk-UA"/>
              </w:rPr>
              <w:t>jpeg</w:t>
            </w:r>
            <w:proofErr w:type="spellEnd"/>
            <w:r>
              <w:rPr>
                <w:lang w:val="uk-UA" w:eastAsia="uk-UA"/>
              </w:rPr>
              <w:t>»</w:t>
            </w:r>
            <w:r>
              <w:rPr>
                <w:rFonts w:eastAsia="Arial"/>
                <w:lang w:val="uk-UA" w:eastAsia="zh-CN"/>
              </w:rPr>
              <w:t xml:space="preserve"> (сканованого оригіналу документа/сканованої копії документа, засвідченої підписом учасника/ уповноваженої особи учасника</w:t>
            </w:r>
            <w:r>
              <w:rPr>
                <w:lang w:val="uk-UA"/>
              </w:rPr>
              <w:t xml:space="preserve"> та відбитком печатки учасника (у разі її використання учасником)), або у формі електронних документів через електронну систему закупівель. Скановані документи мають бути належного рівня зображення (чіткими та розбірливими для читання). Документи, що складаються учасником та які учасник подає у складі тендерної пропозиції не у формі електронного документа,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D72CA" w:rsidRPr="00917880" w:rsidRDefault="00917880">
            <w:pPr>
              <w:keepNext/>
              <w:keepLines/>
              <w:widowControl w:val="0"/>
              <w:rPr>
                <w:lang w:val="uk-UA"/>
              </w:rPr>
            </w:pPr>
            <w:r>
              <w:rPr>
                <w:lang w:val="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Pr>
                <w:rStyle w:val="rvts0"/>
                <w:lang w:val="uk-UA"/>
              </w:rPr>
              <w:t xml:space="preserve">електронного підпису, що базується на кваліфікованому сертифікаті електронного підпису, відповідно до вимог </w:t>
            </w:r>
            <w:hyperlink r:id="rId7" w:tgtFrame="_blank">
              <w:r>
                <w:rPr>
                  <w:color w:val="000000" w:themeColor="text1"/>
                  <w:lang w:val="uk-UA"/>
                </w:rPr>
                <w:t>Закону України</w:t>
              </w:r>
            </w:hyperlink>
            <w:r>
              <w:rPr>
                <w:rStyle w:val="rvts0"/>
                <w:color w:val="000000" w:themeColor="text1"/>
                <w:lang w:val="uk-UA"/>
              </w:rPr>
              <w:t xml:space="preserve"> </w:t>
            </w:r>
            <w:r>
              <w:rPr>
                <w:rStyle w:val="rvts0"/>
                <w:lang w:val="uk-UA"/>
              </w:rPr>
              <w:t>«Про електронні довірчі послуги».</w:t>
            </w:r>
          </w:p>
          <w:p w:rsidR="001D72CA" w:rsidRDefault="001D72CA">
            <w:pPr>
              <w:pStyle w:val="ac"/>
              <w:keepNext/>
              <w:keepLines/>
              <w:widowControl w:val="0"/>
              <w:spacing w:before="0" w:after="0"/>
              <w:rPr>
                <w:sz w:val="12"/>
                <w:szCs w:val="12"/>
                <w:lang w:val="uk-UA"/>
              </w:rPr>
            </w:pPr>
          </w:p>
          <w:p w:rsidR="001D72CA" w:rsidRDefault="00917880">
            <w:pPr>
              <w:pStyle w:val="ac"/>
              <w:keepNext/>
              <w:keepLines/>
              <w:widowControl w:val="0"/>
              <w:spacing w:before="0" w:after="0"/>
              <w:rPr>
                <w:lang w:val="uk-UA"/>
              </w:rPr>
            </w:pPr>
            <w:r>
              <w:rPr>
                <w:lang w:val="uk-UA"/>
              </w:rPr>
              <w:t xml:space="preserve">1.5.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удосконаленого електронного підпису на кваліфікованому сертифікаті)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w:t>
            </w:r>
            <w:r>
              <w:rPr>
                <w:lang w:val="uk-UA"/>
              </w:rPr>
              <w:lastRenderedPageBreak/>
              <w:t>поданих документів, що вимагаються згідно з підпунктом 1.3 цього пункту тендерної документації.</w:t>
            </w:r>
          </w:p>
          <w:p w:rsidR="001D72CA" w:rsidRDefault="00917880">
            <w:pPr>
              <w:keepNext/>
              <w:keepLines/>
              <w:widowControl w:val="0"/>
              <w:rPr>
                <w:lang w:val="uk-UA"/>
              </w:rPr>
            </w:pPr>
            <w:r>
              <w:rPr>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Arial"/>
                <w:b/>
                <w:lang w:val="uk-UA" w:eastAsia="zh-CN"/>
              </w:rPr>
              <w:t xml:space="preserve"> </w:t>
            </w:r>
            <w:r>
              <w:rPr>
                <w:rFonts w:eastAsia="Arial"/>
                <w:lang w:val="uk-UA" w:eastAsia="zh-CN"/>
              </w:rPr>
              <w:t>до кінцевого строку подання тендерних пропозицій</w:t>
            </w:r>
            <w:r>
              <w:rPr>
                <w:lang w:val="uk-UA"/>
              </w:rPr>
              <w:t>.</w:t>
            </w:r>
          </w:p>
          <w:p w:rsidR="001D72CA" w:rsidRDefault="001D72CA">
            <w:pPr>
              <w:keepNext/>
              <w:keepLines/>
              <w:widowControl w:val="0"/>
              <w:rPr>
                <w:lang w:val="uk-UA"/>
              </w:rPr>
            </w:pPr>
          </w:p>
          <w:p w:rsidR="001D72CA" w:rsidRDefault="00917880">
            <w:pPr>
              <w:keepNext/>
              <w:keepLines/>
              <w:widowControl w:val="0"/>
              <w:rPr>
                <w:lang w:val="uk-UA"/>
              </w:rPr>
            </w:pPr>
            <w:r>
              <w:rPr>
                <w:lang w:val="uk-UA"/>
              </w:rPr>
              <w:t xml:space="preserve">1.6. </w:t>
            </w:r>
            <w:r>
              <w:rPr>
                <w:rFonts w:eastAsia="Arial"/>
                <w:lang w:val="uk-UA" w:eastAsia="zh-CN"/>
              </w:rPr>
              <w:t>Згідно з пунктом 19 частини другої статті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D72CA" w:rsidRDefault="00917880">
            <w:pPr>
              <w:keepNext/>
              <w:keepLines/>
              <w:widowControl w:val="0"/>
              <w:shd w:val="clear" w:color="auto" w:fill="FFFFFF"/>
              <w:tabs>
                <w:tab w:val="left" w:pos="830"/>
              </w:tabs>
              <w:rPr>
                <w:lang w:val="uk-UA"/>
              </w:rPr>
            </w:pPr>
            <w:r>
              <w:rPr>
                <w:rFonts w:eastAsia="Arial"/>
                <w:b/>
                <w:lang w:val="uk-UA" w:eastAsia="zh-CN"/>
              </w:rPr>
              <w:t>Опис та приклади формальних (несуттєвих) помилок,</w:t>
            </w:r>
            <w:r>
              <w:rPr>
                <w:lang w:val="uk-UA"/>
              </w:rPr>
              <w:t xml:space="preserve"> допущення яких учасниками не призведе до відхилення їх тендерних пропозицій</w:t>
            </w:r>
            <w:r>
              <w:rPr>
                <w:rFonts w:eastAsia="Arial"/>
                <w:lang w:val="uk-UA" w:eastAsia="zh-CN"/>
              </w:rPr>
              <w:t>.</w:t>
            </w:r>
          </w:p>
          <w:p w:rsidR="001D72CA" w:rsidRDefault="00917880">
            <w:pPr>
              <w:keepNext/>
              <w:keepLines/>
              <w:widowControl w:val="0"/>
              <w:shd w:val="clear" w:color="auto" w:fill="FFFFFF"/>
              <w:tabs>
                <w:tab w:val="left" w:pos="830"/>
              </w:tabs>
              <w:rPr>
                <w:lang w:val="uk-UA"/>
              </w:rPr>
            </w:pPr>
            <w:r>
              <w:rPr>
                <w:rFonts w:eastAsia="Arial"/>
                <w:lang w:val="uk-UA" w:eastAsia="zh-CN"/>
              </w:rPr>
              <w:t xml:space="preserve">Згідно з пунктом 19 частини другої статті 22 Закону зазначається опис та приклади, визначених формальних (несуттєвих) помилок, відповідно до Переліку формальних помилок, затвердженого наказом </w:t>
            </w:r>
            <w:r>
              <w:rPr>
                <w:lang w:val="uk-UA"/>
              </w:rPr>
              <w:t>Міністерства розвитку економіки, торгівлі та сільського господарства України</w:t>
            </w:r>
            <w:r>
              <w:rPr>
                <w:rFonts w:eastAsia="Arial"/>
                <w:lang w:val="uk-UA" w:eastAsia="zh-CN"/>
              </w:rPr>
              <w:t xml:space="preserve"> від 15.04.2020 року № 710 (зареєстрованим </w:t>
            </w:r>
            <w:r>
              <w:rPr>
                <w:lang w:val="uk-UA"/>
              </w:rPr>
              <w:t>в Міністерстві юстиції України 29 липня 2020 р. за № 715/34998)</w:t>
            </w:r>
            <w:r>
              <w:rPr>
                <w:rFonts w:eastAsia="Arial"/>
                <w:lang w:val="uk-UA" w:eastAsia="zh-CN"/>
              </w:rPr>
              <w:t>:</w:t>
            </w:r>
          </w:p>
          <w:p w:rsidR="001D72CA" w:rsidRDefault="00917880">
            <w:pPr>
              <w:keepNext/>
              <w:keepLines/>
              <w:widowControl w:val="0"/>
              <w:shd w:val="clear" w:color="auto" w:fill="FFFFFF"/>
              <w:tabs>
                <w:tab w:val="left" w:pos="830"/>
              </w:tabs>
              <w:rPr>
                <w:rFonts w:eastAsia="Arial"/>
                <w:lang w:val="uk-UA" w:eastAsia="zh-CN"/>
              </w:rPr>
            </w:pPr>
            <w:r>
              <w:rPr>
                <w:rFonts w:eastAsia="Arial"/>
                <w:lang w:val="uk-UA" w:eastAsia="zh-CN"/>
              </w:rPr>
              <w:t>1. Інформація/документ, подана учасником процедури закупівлі у складі тендерної пропозиції, містить помилку (помилки) у частині (приклади):</w:t>
            </w:r>
          </w:p>
          <w:p w:rsidR="001D72CA" w:rsidRDefault="00917880">
            <w:pPr>
              <w:keepNext/>
              <w:keepLines/>
              <w:widowControl w:val="0"/>
              <w:shd w:val="clear" w:color="auto" w:fill="FFFFFF"/>
              <w:tabs>
                <w:tab w:val="left" w:pos="830"/>
              </w:tabs>
              <w:rPr>
                <w:rFonts w:eastAsia="Arial"/>
                <w:lang w:val="uk-UA" w:eastAsia="zh-CN"/>
              </w:rPr>
            </w:pPr>
            <w:r>
              <w:rPr>
                <w:rFonts w:eastAsia="Arial"/>
                <w:lang w:val="uk-UA" w:eastAsia="zh-CN"/>
              </w:rPr>
              <w:t>- уживання великої літери;</w:t>
            </w:r>
          </w:p>
          <w:p w:rsidR="001D72CA" w:rsidRDefault="00917880">
            <w:pPr>
              <w:keepNext/>
              <w:keepLines/>
              <w:widowControl w:val="0"/>
              <w:shd w:val="clear" w:color="auto" w:fill="FFFFFF"/>
              <w:tabs>
                <w:tab w:val="left" w:pos="830"/>
              </w:tabs>
              <w:rPr>
                <w:rFonts w:eastAsia="Arial"/>
                <w:lang w:val="uk-UA" w:eastAsia="zh-CN"/>
              </w:rPr>
            </w:pPr>
            <w:r>
              <w:rPr>
                <w:rFonts w:eastAsia="Arial"/>
                <w:lang w:val="uk-UA" w:eastAsia="zh-CN"/>
              </w:rPr>
              <w:t>- уживання розділових знаків та відмінювання слів у реченні;</w:t>
            </w:r>
          </w:p>
          <w:p w:rsidR="001D72CA" w:rsidRDefault="00917880">
            <w:pPr>
              <w:keepNext/>
              <w:keepLines/>
              <w:widowControl w:val="0"/>
              <w:shd w:val="clear" w:color="auto" w:fill="FFFFFF"/>
              <w:tabs>
                <w:tab w:val="left" w:pos="830"/>
              </w:tabs>
              <w:rPr>
                <w:lang w:val="uk-UA"/>
              </w:rPr>
            </w:pPr>
            <w:r>
              <w:rPr>
                <w:rFonts w:eastAsia="Arial"/>
                <w:lang w:val="uk-UA" w:eastAsia="zh-CN"/>
              </w:rPr>
              <w:t xml:space="preserve">- </w:t>
            </w:r>
            <w:r>
              <w:rPr>
                <w:lang w:val="uk-UA"/>
              </w:rPr>
              <w:t>використання слова або мовного звороту, запозичених з іншої мови;</w:t>
            </w:r>
          </w:p>
          <w:p w:rsidR="001D72CA" w:rsidRDefault="00917880">
            <w:pPr>
              <w:keepNext/>
              <w:keepLines/>
              <w:widowControl w:val="0"/>
              <w:shd w:val="clear" w:color="auto" w:fill="FFFFFF"/>
              <w:tabs>
                <w:tab w:val="left" w:pos="830"/>
              </w:tabs>
              <w:rPr>
                <w:lang w:val="uk-UA"/>
              </w:rPr>
            </w:pPr>
            <w:r>
              <w:rPr>
                <w:rFonts w:eastAsia="Arial"/>
                <w:lang w:val="uk-UA" w:eastAsia="zh-CN"/>
              </w:rPr>
              <w:t xml:space="preserve">- </w:t>
            </w:r>
            <w:r>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D72CA" w:rsidRDefault="00917880">
            <w:pPr>
              <w:keepNext/>
              <w:keepLines/>
              <w:widowControl w:val="0"/>
              <w:shd w:val="clear" w:color="auto" w:fill="FFFFFF"/>
              <w:tabs>
                <w:tab w:val="left" w:pos="830"/>
              </w:tabs>
              <w:rPr>
                <w:lang w:val="uk-UA"/>
              </w:rPr>
            </w:pPr>
            <w:r>
              <w:rPr>
                <w:rFonts w:eastAsia="Arial"/>
                <w:lang w:val="uk-UA" w:eastAsia="zh-CN"/>
              </w:rPr>
              <w:t xml:space="preserve">- </w:t>
            </w:r>
            <w:r>
              <w:rPr>
                <w:lang w:val="uk-UA"/>
              </w:rPr>
              <w:t>застосування правил переносу частини слова з рядка в рядок;</w:t>
            </w:r>
          </w:p>
          <w:p w:rsidR="001D72CA" w:rsidRDefault="00917880">
            <w:pPr>
              <w:keepNext/>
              <w:keepLines/>
              <w:widowControl w:val="0"/>
              <w:shd w:val="clear" w:color="auto" w:fill="FFFFFF"/>
              <w:tabs>
                <w:tab w:val="left" w:pos="830"/>
              </w:tabs>
              <w:rPr>
                <w:lang w:val="uk-UA"/>
              </w:rPr>
            </w:pPr>
            <w:r>
              <w:rPr>
                <w:lang w:val="uk-UA"/>
              </w:rPr>
              <w:t>- написання слів разом та/або окремо, та/або через дефіс;</w:t>
            </w:r>
          </w:p>
          <w:p w:rsidR="001D72CA" w:rsidRDefault="00917880">
            <w:pPr>
              <w:keepNext/>
              <w:keepLines/>
              <w:widowControl w:val="0"/>
              <w:shd w:val="clear" w:color="auto" w:fill="FFFFFF"/>
              <w:tabs>
                <w:tab w:val="left" w:pos="830"/>
              </w:tabs>
              <w:rPr>
                <w:lang w:val="uk-UA"/>
              </w:rPr>
            </w:pPr>
            <w:r>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72CA" w:rsidRDefault="00917880">
            <w:pPr>
              <w:keepNext/>
              <w:keepLines/>
              <w:widowControl w:val="0"/>
              <w:shd w:val="clear" w:color="auto" w:fill="FFFFFF"/>
              <w:tabs>
                <w:tab w:val="left" w:pos="830"/>
              </w:tabs>
              <w:rPr>
                <w:lang w:val="uk-UA"/>
              </w:rPr>
            </w:pPr>
            <w:r>
              <w:rPr>
                <w:rFonts w:eastAsia="Arial"/>
                <w:lang w:val="uk-UA" w:eastAsia="zh-CN"/>
              </w:rPr>
              <w:t xml:space="preserve">2. </w:t>
            </w:r>
            <w:r>
              <w:rPr>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D72CA" w:rsidRDefault="00917880">
            <w:pPr>
              <w:keepNext/>
              <w:keepLines/>
              <w:widowControl w:val="0"/>
              <w:shd w:val="clear" w:color="auto" w:fill="FFFFFF"/>
              <w:tabs>
                <w:tab w:val="left" w:pos="830"/>
              </w:tabs>
              <w:rPr>
                <w:lang w:val="uk-UA"/>
              </w:rPr>
            </w:pPr>
            <w:r>
              <w:rPr>
                <w:rFonts w:eastAsia="Arial"/>
                <w:lang w:val="uk-UA" w:eastAsia="zh-CN"/>
              </w:rPr>
              <w:lastRenderedPageBreak/>
              <w:t xml:space="preserve">3. </w:t>
            </w:r>
            <w:r>
              <w:rPr>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72CA" w:rsidRDefault="00917880">
            <w:pPr>
              <w:keepNext/>
              <w:keepLines/>
              <w:widowControl w:val="0"/>
              <w:shd w:val="clear" w:color="auto" w:fill="FFFFFF"/>
              <w:tabs>
                <w:tab w:val="left" w:pos="830"/>
              </w:tabs>
              <w:rPr>
                <w:rFonts w:eastAsia="Calibri"/>
                <w:lang w:val="uk-UA" w:eastAsia="en-US"/>
              </w:rPr>
            </w:pPr>
            <w:r>
              <w:rPr>
                <w:rFonts w:eastAsia="Calibri"/>
                <w:bCs/>
                <w:lang w:val="uk-UA" w:eastAsia="en-US"/>
              </w:rPr>
              <w:t>Наприклад: замість довідки у довільній формі, учасник процедури закупівлі надав лист-пояснення тощо.</w:t>
            </w:r>
          </w:p>
          <w:p w:rsidR="001D72CA" w:rsidRDefault="00917880">
            <w:pPr>
              <w:keepNext/>
              <w:keepLines/>
              <w:widowControl w:val="0"/>
              <w:shd w:val="clear" w:color="auto" w:fill="FFFFFF"/>
              <w:tabs>
                <w:tab w:val="left" w:pos="830"/>
              </w:tabs>
              <w:rPr>
                <w:lang w:val="uk-UA"/>
              </w:rPr>
            </w:pPr>
            <w:r>
              <w:rPr>
                <w:rFonts w:eastAsia="Arial"/>
                <w:lang w:val="uk-UA" w:eastAsia="zh-CN"/>
              </w:rPr>
              <w:t xml:space="preserve">4. </w:t>
            </w:r>
            <w:r>
              <w:rPr>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D72CA" w:rsidRDefault="00917880">
            <w:pPr>
              <w:keepNext/>
              <w:keepLines/>
              <w:widowControl w:val="0"/>
              <w:shd w:val="clear" w:color="auto" w:fill="FFFFFF"/>
              <w:tabs>
                <w:tab w:val="left" w:pos="830"/>
              </w:tabs>
              <w:rPr>
                <w:lang w:val="uk-UA"/>
              </w:rPr>
            </w:pPr>
            <w:r>
              <w:rPr>
                <w:rFonts w:eastAsia="Arial"/>
                <w:lang w:val="uk-UA" w:eastAsia="zh-CN"/>
              </w:rPr>
              <w:t xml:space="preserve">5. </w:t>
            </w:r>
            <w:r>
              <w:rPr>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72CA" w:rsidRDefault="00917880">
            <w:pPr>
              <w:keepNext/>
              <w:keepLines/>
              <w:widowControl w:val="0"/>
              <w:shd w:val="clear" w:color="auto" w:fill="FFFFFF"/>
              <w:tabs>
                <w:tab w:val="left" w:pos="830"/>
              </w:tabs>
              <w:rPr>
                <w:lang w:val="uk-UA"/>
              </w:rPr>
            </w:pPr>
            <w:r>
              <w:rPr>
                <w:rFonts w:eastAsia="Arial"/>
                <w:lang w:val="uk-UA" w:eastAsia="zh-CN"/>
              </w:rPr>
              <w:t xml:space="preserve">6. </w:t>
            </w:r>
            <w:r>
              <w:rPr>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на кваліфікованому сертифікаті).</w:t>
            </w:r>
          </w:p>
          <w:p w:rsidR="001D72CA" w:rsidRDefault="00917880">
            <w:pPr>
              <w:keepNext/>
              <w:keepLines/>
              <w:widowControl w:val="0"/>
              <w:shd w:val="clear" w:color="auto" w:fill="FFFFFF"/>
              <w:tabs>
                <w:tab w:val="left" w:pos="830"/>
              </w:tabs>
              <w:rPr>
                <w:lang w:val="uk-UA"/>
              </w:rPr>
            </w:pPr>
            <w:r>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D72CA" w:rsidRDefault="00917880">
            <w:pPr>
              <w:keepNext/>
              <w:keepLines/>
              <w:widowControl w:val="0"/>
              <w:shd w:val="clear" w:color="auto" w:fill="FFFFFF"/>
              <w:tabs>
                <w:tab w:val="left" w:pos="830"/>
              </w:tabs>
              <w:rPr>
                <w:lang w:val="uk-UA"/>
              </w:rPr>
            </w:pPr>
            <w:r>
              <w:rPr>
                <w:rFonts w:eastAsia="Arial"/>
                <w:lang w:val="uk-UA" w:eastAsia="zh-CN"/>
              </w:rPr>
              <w:t xml:space="preserve">8. </w:t>
            </w:r>
            <w:r>
              <w:rPr>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72CA" w:rsidRDefault="00917880">
            <w:pPr>
              <w:keepNext/>
              <w:keepLines/>
              <w:widowControl w:val="0"/>
              <w:shd w:val="clear" w:color="auto" w:fill="FFFFFF"/>
              <w:tabs>
                <w:tab w:val="left" w:pos="830"/>
              </w:tabs>
              <w:rPr>
                <w:lang w:val="uk-UA"/>
              </w:rPr>
            </w:pPr>
            <w:r>
              <w:rPr>
                <w:rFonts w:eastAsia="Arial"/>
                <w:lang w:val="uk-UA" w:eastAsia="zh-CN"/>
              </w:rPr>
              <w:t xml:space="preserve">9. </w:t>
            </w:r>
            <w:r>
              <w:rPr>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72CA" w:rsidRDefault="00917880">
            <w:pPr>
              <w:keepNext/>
              <w:keepLines/>
              <w:widowControl w:val="0"/>
              <w:shd w:val="clear" w:color="auto" w:fill="FFFFFF"/>
              <w:tabs>
                <w:tab w:val="left" w:pos="830"/>
              </w:tabs>
              <w:rPr>
                <w:lang w:val="uk-UA"/>
              </w:rPr>
            </w:pPr>
            <w:r>
              <w:rPr>
                <w:rFonts w:eastAsia="Arial"/>
                <w:lang w:val="uk-UA" w:eastAsia="zh-CN"/>
              </w:rPr>
              <w:t xml:space="preserve">10. </w:t>
            </w:r>
            <w:r>
              <w:rPr>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72CA" w:rsidRDefault="00917880">
            <w:pPr>
              <w:keepNext/>
              <w:keepLines/>
              <w:widowControl w:val="0"/>
              <w:shd w:val="clear" w:color="auto" w:fill="FFFFFF"/>
              <w:tabs>
                <w:tab w:val="left" w:pos="830"/>
              </w:tabs>
              <w:rPr>
                <w:lang w:val="uk-UA"/>
              </w:rPr>
            </w:pPr>
            <w:r>
              <w:rPr>
                <w:rFonts w:eastAsia="Arial"/>
                <w:lang w:val="uk-UA" w:eastAsia="zh-CN"/>
              </w:rPr>
              <w:t xml:space="preserve">11. </w:t>
            </w:r>
            <w:r>
              <w:rPr>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72CA" w:rsidRDefault="00917880">
            <w:pPr>
              <w:keepNext/>
              <w:keepLines/>
              <w:widowControl w:val="0"/>
              <w:shd w:val="clear" w:color="auto" w:fill="FFFFFF"/>
              <w:tabs>
                <w:tab w:val="left" w:pos="830"/>
              </w:tabs>
              <w:rPr>
                <w:lang w:val="uk-UA"/>
              </w:rPr>
            </w:pPr>
            <w:r>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72CA" w:rsidRDefault="001D72CA">
            <w:pPr>
              <w:keepNext/>
              <w:keepLines/>
              <w:widowControl w:val="0"/>
              <w:rPr>
                <w:sz w:val="12"/>
                <w:szCs w:val="12"/>
                <w:lang w:val="uk-UA"/>
              </w:rPr>
            </w:pPr>
          </w:p>
          <w:p w:rsidR="001D72CA" w:rsidRDefault="00917880">
            <w:pPr>
              <w:keepNext/>
              <w:keepLines/>
              <w:widowControl w:val="0"/>
              <w:rPr>
                <w:lang w:val="uk-UA"/>
              </w:rPr>
            </w:pPr>
            <w:r>
              <w:rPr>
                <w:lang w:val="uk-UA"/>
              </w:rPr>
              <w:t xml:space="preserve">1.7. Документи, що не передбачені законодавством для учасників </w:t>
            </w:r>
            <w:r>
              <w:rPr>
                <w:lang w:val="uk-UA"/>
              </w:rPr>
              <w:lastRenderedPageBreak/>
              <w:t>-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72CA" w:rsidRDefault="00917880">
            <w:pPr>
              <w:keepNext/>
              <w:keepLines/>
              <w:widowControl w:val="0"/>
              <w:tabs>
                <w:tab w:val="left" w:pos="426"/>
              </w:tabs>
              <w:rPr>
                <w:lang w:val="uk-UA"/>
              </w:rPr>
            </w:pPr>
            <w:r>
              <w:rPr>
                <w:rFonts w:eastAsia="Arial"/>
                <w:lang w:val="uk-UA" w:eastAsia="zh-CN"/>
              </w:rPr>
              <w:t>Тендерна пропозиція учасника-нерезидента/</w:t>
            </w:r>
            <w:r>
              <w:rPr>
                <w:lang w:val="uk-UA"/>
              </w:rPr>
              <w:t xml:space="preserve"> переможця-нерезидента</w:t>
            </w:r>
            <w:r>
              <w:rPr>
                <w:rFonts w:eastAsia="Arial"/>
                <w:lang w:val="uk-UA" w:eastAsia="zh-CN"/>
              </w:rPr>
              <w:t xml:space="preserve"> повинна містити відповідні документи, передбачені законодавством країни, в якій цей учасник процедури закупівлі/переможець процедури закупівлі зареєстрований. </w:t>
            </w:r>
            <w:r>
              <w:rPr>
                <w:lang w:val="uk-UA"/>
              </w:rPr>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1D72CA" w:rsidRDefault="001D72CA">
            <w:pPr>
              <w:keepNext/>
              <w:keepLines/>
              <w:widowControl w:val="0"/>
              <w:tabs>
                <w:tab w:val="left" w:pos="426"/>
              </w:tabs>
              <w:rPr>
                <w:rFonts w:eastAsia="Arial"/>
                <w:sz w:val="12"/>
                <w:szCs w:val="12"/>
                <w:lang w:val="uk-UA" w:eastAsia="zh-CN"/>
              </w:rPr>
            </w:pPr>
          </w:p>
          <w:p w:rsidR="001D72CA" w:rsidRDefault="00917880">
            <w:pPr>
              <w:keepNext/>
              <w:keepLines/>
              <w:widowControl w:val="0"/>
              <w:tabs>
                <w:tab w:val="left" w:pos="426"/>
              </w:tabs>
              <w:rPr>
                <w:rFonts w:eastAsia="Arial"/>
                <w:lang w:val="uk-UA" w:eastAsia="zh-CN"/>
              </w:rPr>
            </w:pPr>
            <w:r>
              <w:rPr>
                <w:rFonts w:eastAsia="Arial"/>
                <w:lang w:val="uk-UA" w:eastAsia="zh-CN"/>
              </w:rPr>
              <w:t>1.8. Кожен учасник має право подати тільки одну тендерну пропозицію.</w:t>
            </w:r>
          </w:p>
          <w:p w:rsidR="001D72CA" w:rsidRDefault="001D72CA">
            <w:pPr>
              <w:keepNext/>
              <w:keepLines/>
              <w:widowControl w:val="0"/>
              <w:tabs>
                <w:tab w:val="left" w:pos="426"/>
              </w:tabs>
              <w:rPr>
                <w:rFonts w:eastAsia="Arial"/>
                <w:sz w:val="12"/>
                <w:szCs w:val="12"/>
                <w:lang w:val="uk-UA" w:eastAsia="zh-CN"/>
              </w:rPr>
            </w:pPr>
          </w:p>
          <w:p w:rsidR="001D72CA" w:rsidRDefault="00917880">
            <w:pPr>
              <w:keepNext/>
              <w:keepLines/>
              <w:widowControl w:val="0"/>
              <w:tabs>
                <w:tab w:val="left" w:pos="426"/>
              </w:tabs>
              <w:rPr>
                <w:rFonts w:eastAsia="Arial"/>
                <w:lang w:val="uk-UA" w:eastAsia="zh-CN"/>
              </w:rPr>
            </w:pPr>
            <w:r>
              <w:rPr>
                <w:rFonts w:eastAsia="Arial"/>
                <w:lang w:val="uk-UA" w:eastAsia="zh-CN"/>
              </w:rPr>
              <w:t>1.9. За надання недостовірної інформації учасник процедури закупівлі несе відповідальність відповідно до вимог чинного законодавства.</w:t>
            </w:r>
          </w:p>
          <w:p w:rsidR="001D72CA" w:rsidRDefault="00917880">
            <w:pPr>
              <w:keepNext/>
              <w:keepLines/>
              <w:widowControl w:val="0"/>
              <w:tabs>
                <w:tab w:val="left" w:pos="426"/>
              </w:tabs>
              <w:rPr>
                <w:rFonts w:eastAsia="Arial"/>
                <w:lang w:val="uk-UA" w:eastAsia="zh-CN"/>
              </w:rPr>
            </w:pPr>
            <w:r>
              <w:rPr>
                <w:rFonts w:eastAsia="Arial"/>
                <w:lang w:val="uk-UA" w:eastAsia="zh-CN"/>
              </w:rPr>
              <w:t>У разі надання учасником недостовірної інформації при складанні документів у довільній формі, він особисто несе відповідальність відповідно до вимог чинного законодавства.</w:t>
            </w:r>
          </w:p>
          <w:p w:rsidR="001D72CA" w:rsidRDefault="00917880">
            <w:pPr>
              <w:keepNext/>
              <w:keepLines/>
              <w:widowControl w:val="0"/>
              <w:rPr>
                <w:rFonts w:eastAsia="Arial"/>
                <w:b/>
                <w:bCs/>
                <w:lang w:val="uk-UA" w:eastAsia="zh-CN"/>
              </w:rPr>
            </w:pPr>
            <w:r>
              <w:rPr>
                <w:rFonts w:eastAsia="Arial"/>
                <w:b/>
                <w:bCs/>
                <w:lang w:val="uk-UA" w:eastAsia="zh-CN"/>
              </w:rPr>
              <w:t>За підроблення документів тендерної пропозиції учасник процедури закупівлі несе кримінальну відповідальність згідно зі статтею 358 Кримінального кодексу України.</w:t>
            </w:r>
          </w:p>
          <w:p w:rsidR="001D72CA" w:rsidRDefault="001D72CA">
            <w:pPr>
              <w:keepNext/>
              <w:keepLines/>
              <w:widowControl w:val="0"/>
              <w:rPr>
                <w:sz w:val="12"/>
                <w:szCs w:val="12"/>
                <w:lang w:val="uk-UA"/>
              </w:rPr>
            </w:pPr>
          </w:p>
          <w:p w:rsidR="001D72CA" w:rsidRDefault="00917880">
            <w:pPr>
              <w:keepNext/>
              <w:keepLines/>
              <w:widowControl w:val="0"/>
            </w:pPr>
            <w:r>
              <w:rPr>
                <w:lang w:val="uk-UA"/>
              </w:rPr>
              <w:t>1.10.</w:t>
            </w:r>
            <w:r>
              <w:rPr>
                <w:b/>
                <w:lang w:val="uk-UA"/>
              </w:rPr>
              <w:t xml:space="preserve"> </w:t>
            </w:r>
            <w:r>
              <w:rPr>
                <w:lang w:val="uk-UA"/>
              </w:rPr>
              <w:t>У відповідності до частини другої статті 28 Закону</w:t>
            </w:r>
            <w:r>
              <w:rPr>
                <w:b/>
                <w:lang w:val="uk-UA"/>
              </w:rPr>
              <w:t xml:space="preserve"> конфіденційною не може бути визначена інформація</w:t>
            </w:r>
            <w:r>
              <w:rPr>
                <w:lang w:val="uk-UA"/>
              </w:rPr>
              <w:t xml:space="preserve"> </w:t>
            </w:r>
            <w:r>
              <w:rPr>
                <w:b/>
                <w:bCs/>
                <w:lang w:val="uk-UA"/>
              </w:rPr>
              <w:t>про</w:t>
            </w:r>
            <w:r>
              <w:rPr>
                <w:lang w:val="uk-UA"/>
              </w:rPr>
              <w:t xml:space="preserve">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history="1">
              <w:r>
                <w:rPr>
                  <w:lang w:val="uk-UA"/>
                </w:rPr>
                <w:t>статті 16</w:t>
              </w:r>
            </w:hyperlink>
            <w:r>
              <w:rPr>
                <w:lang w:val="uk-UA"/>
              </w:rPr>
              <w:t xml:space="preserve"> Закону, і документи, що підтверджують відсутність підстав, установлених </w:t>
            </w:r>
            <w:hyperlink r:id="rId9" w:anchor="n1261" w:history="1">
              <w:r>
                <w:rPr>
                  <w:lang w:val="uk-UA"/>
                </w:rPr>
                <w:t>статтею 17</w:t>
              </w:r>
            </w:hyperlink>
            <w:r>
              <w:rPr>
                <w:lang w:val="uk-UA"/>
              </w:rPr>
              <w:t xml:space="preserve"> Закону.</w:t>
            </w:r>
          </w:p>
          <w:p w:rsidR="001D72CA" w:rsidRDefault="001D72CA">
            <w:pPr>
              <w:keepNext/>
              <w:keepLines/>
              <w:widowControl w:val="0"/>
              <w:rPr>
                <w:sz w:val="12"/>
                <w:szCs w:val="12"/>
                <w:shd w:val="clear" w:color="auto" w:fill="3DFECB"/>
                <w:lang w:val="uk-UA"/>
              </w:rPr>
            </w:pPr>
          </w:p>
          <w:p w:rsidR="001D72CA" w:rsidRDefault="00917880">
            <w:pPr>
              <w:keepNext/>
              <w:keepLines/>
              <w:widowControl w:val="0"/>
              <w:rPr>
                <w:lang w:val="uk-UA"/>
              </w:rPr>
            </w:pPr>
            <w:r>
              <w:rPr>
                <w:rFonts w:cs="Times New Roman;Times New Roman"/>
                <w:color w:val="000000"/>
                <w:shd w:val="clear" w:color="auto" w:fill="FFFFFF"/>
                <w:lang w:val="uk-UA" w:eastAsia="en-US"/>
              </w:rPr>
              <w:t>1.11. Тендерні пропозиції після закінчення кінцевого строку їх подання не приймаються електронною систем</w:t>
            </w:r>
            <w:r>
              <w:rPr>
                <w:rFonts w:cs="Times New Roman;Times New Roman"/>
                <w:color w:val="000000"/>
                <w:lang w:val="uk-UA" w:eastAsia="en-US"/>
              </w:rPr>
              <w:t>ою закупівель.</w:t>
            </w:r>
          </w:p>
        </w:tc>
      </w:tr>
      <w:tr w:rsidR="001D72CA" w:rsidRPr="00917880">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lastRenderedPageBreak/>
              <w:t>2</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Забезпечення тендерної пропозиції</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Pr="00314F83" w:rsidRDefault="00917880">
            <w:pPr>
              <w:keepNext/>
              <w:keepLines/>
              <w:widowControl w:val="0"/>
              <w:shd w:val="clear" w:color="auto" w:fill="FFFFFF"/>
              <w:jc w:val="both"/>
              <w:rPr>
                <w:lang w:val="uk-UA"/>
              </w:rPr>
            </w:pPr>
            <w:r w:rsidRPr="00314F83">
              <w:rPr>
                <w:lang w:val="uk-UA"/>
              </w:rPr>
              <w:t>2.1. Забезпечення тендерної пропозиції  не вимагається.</w:t>
            </w:r>
          </w:p>
          <w:p w:rsidR="001D72CA" w:rsidRPr="00314F83" w:rsidRDefault="001D72CA">
            <w:pPr>
              <w:keepNext/>
              <w:keepLines/>
              <w:widowControl w:val="0"/>
              <w:shd w:val="clear" w:color="auto" w:fill="FFFFFF"/>
              <w:rPr>
                <w:color w:val="000000"/>
                <w:lang w:val="uk-UA"/>
              </w:rPr>
            </w:pPr>
          </w:p>
        </w:tc>
      </w:tr>
      <w:tr w:rsidR="001D72CA" w:rsidRPr="0095002F" w:rsidTr="00314F83">
        <w:trPr>
          <w:trHeight w:val="125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hd w:val="clear" w:color="auto" w:fill="FFFFFF"/>
              <w:spacing w:beforeAutospacing="0" w:afterAutospacing="0"/>
              <w:textAlignment w:val="baseline"/>
              <w:rPr>
                <w:lang w:val="uk-UA"/>
              </w:rPr>
            </w:pPr>
            <w:r>
              <w:rPr>
                <w:lang w:val="uk-UA"/>
              </w:rPr>
              <w:t>3</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hd w:val="clear" w:color="auto" w:fill="FFFFFF"/>
              <w:spacing w:beforeAutospacing="0" w:afterAutospacing="0"/>
              <w:textAlignment w:val="baseline"/>
              <w:rPr>
                <w:lang w:val="uk-UA"/>
              </w:rPr>
            </w:pPr>
            <w:r>
              <w:rPr>
                <w:lang w:val="uk-UA"/>
              </w:rPr>
              <w:t>Умови повернення чи неповернення забезпечення тендерної пропозиції</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670C67" w:rsidRDefault="00917880" w:rsidP="00670C67">
            <w:pPr>
              <w:pStyle w:val="rvps2"/>
              <w:keepNext/>
              <w:keepLines/>
              <w:widowControl w:val="0"/>
              <w:spacing w:beforeAutospacing="0" w:afterAutospacing="0"/>
              <w:rPr>
                <w:lang w:val="uk-UA"/>
              </w:rPr>
            </w:pPr>
            <w:bookmarkStart w:id="1" w:name="n1449"/>
            <w:bookmarkStart w:id="2" w:name="n444"/>
            <w:bookmarkEnd w:id="1"/>
            <w:bookmarkEnd w:id="2"/>
            <w:r>
              <w:rPr>
                <w:color w:val="000000" w:themeColor="text1"/>
                <w:lang w:val="uk-UA"/>
              </w:rPr>
              <w:t xml:space="preserve">3.1. </w:t>
            </w:r>
            <w:r w:rsidR="00670C67">
              <w:rPr>
                <w:color w:val="000000" w:themeColor="text1"/>
                <w:lang w:val="uk-UA"/>
              </w:rPr>
              <w:t>Умови повернення чи неповернення забезпечення тендерної пропозиції не зазначаються, тому як забезпечення тендерної пропозиції не вимагаються</w:t>
            </w:r>
          </w:p>
          <w:p w:rsidR="001D72CA" w:rsidRDefault="001D72CA">
            <w:pPr>
              <w:pStyle w:val="rvps2"/>
              <w:keepNext/>
              <w:keepLines/>
              <w:widowControl w:val="0"/>
              <w:spacing w:beforeAutospacing="0" w:afterAutospacing="0"/>
              <w:rPr>
                <w:lang w:val="uk-UA"/>
              </w:rPr>
            </w:pPr>
          </w:p>
        </w:tc>
      </w:tr>
      <w:tr w:rsidR="001D72CA" w:rsidRPr="00984455">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t>4</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HTML0"/>
              <w:keepNext/>
              <w:keepLines/>
              <w:widowControl w:val="0"/>
              <w:rPr>
                <w:lang w:val="uk-UA"/>
              </w:rPr>
            </w:pPr>
            <w:r>
              <w:rPr>
                <w:rFonts w:ascii="Times New Roman" w:hAnsi="Times New Roman"/>
                <w:sz w:val="24"/>
                <w:szCs w:val="24"/>
                <w:lang w:val="uk-UA"/>
              </w:rPr>
              <w:t>Строк, протягом якого тендерні пропозиції є дійсними</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4.1. Тендерні пропозиції вважаються дійсними протягом 90</w:t>
            </w:r>
            <w:r>
              <w:rPr>
                <w:color w:val="FF0000"/>
                <w:lang w:val="uk-UA"/>
              </w:rPr>
              <w:t xml:space="preserve"> </w:t>
            </w:r>
            <w:r>
              <w:rPr>
                <w:lang w:val="uk-UA"/>
              </w:rPr>
              <w:t>днів із дати кінцевого строку подання тендерних пропозицій.</w:t>
            </w:r>
          </w:p>
          <w:p w:rsidR="001D72CA" w:rsidRDefault="00917880">
            <w:pPr>
              <w:keepNext/>
              <w:keepLines/>
              <w:widowControl w:val="0"/>
              <w:rPr>
                <w:lang w:val="uk-UA"/>
              </w:rPr>
            </w:pPr>
            <w:r>
              <w:rPr>
                <w:lang w:val="uk-UA"/>
              </w:rPr>
              <w:t xml:space="preserve">4.2. </w:t>
            </w:r>
            <w:r>
              <w:rPr>
                <w:color w:val="000000"/>
                <w:shd w:val="clear" w:color="auto" w:fill="FFFFFF"/>
                <w:lang w:val="uk-UA" w:eastAsia="en-US"/>
              </w:rPr>
              <w:t>Тендерні пропозиції залишаються дійсними протягом зазначеного в цій тендерній документації строку, який у разі необхідності може бути продовжений.</w:t>
            </w:r>
          </w:p>
          <w:p w:rsidR="001D72CA" w:rsidRDefault="00917880">
            <w:pPr>
              <w:keepNext/>
              <w:keepLines/>
              <w:widowControl w:val="0"/>
              <w:rPr>
                <w:color w:val="000000"/>
                <w:shd w:val="clear" w:color="auto" w:fill="FFFFFF"/>
                <w:lang w:val="uk-UA" w:eastAsia="en-US"/>
              </w:rPr>
            </w:pPr>
            <w:r>
              <w:rPr>
                <w:color w:val="000000"/>
                <w:shd w:val="clear" w:color="auto" w:fill="FFFFFF"/>
                <w:lang w:val="uk-UA" w:eastAsia="en-US"/>
              </w:rPr>
              <w:t xml:space="preserve">До закінчення зазначеного строку замовник має право вимагати від учасників процедури закупівлі продовження строку дії </w:t>
            </w:r>
            <w:r>
              <w:rPr>
                <w:color w:val="000000"/>
                <w:shd w:val="clear" w:color="auto" w:fill="FFFFFF"/>
                <w:lang w:val="uk-UA" w:eastAsia="en-US"/>
              </w:rPr>
              <w:lastRenderedPageBreak/>
              <w:t>тендерних пропозицій. Учасник процедури закупівлі має право:</w:t>
            </w:r>
          </w:p>
          <w:p w:rsidR="001D72CA" w:rsidRDefault="00917880">
            <w:pPr>
              <w:keepNext/>
              <w:keepLines/>
              <w:widowControl w:val="0"/>
              <w:rPr>
                <w:color w:val="000000"/>
                <w:shd w:val="clear" w:color="auto" w:fill="FFFFFF"/>
                <w:lang w:val="uk-UA" w:eastAsia="en-US"/>
              </w:rPr>
            </w:pPr>
            <w:r>
              <w:rPr>
                <w:color w:val="000000"/>
                <w:shd w:val="clear" w:color="auto" w:fill="FFFFFF"/>
                <w:lang w:val="uk-UA" w:eastAsia="en-US"/>
              </w:rPr>
              <w:t>- відхилити таку вимогу, не втрачаючи при цьому наданого ним забезпечення тендерної пропозиції;</w:t>
            </w:r>
          </w:p>
          <w:p w:rsidR="001D72CA" w:rsidRDefault="00917880">
            <w:pPr>
              <w:keepNext/>
              <w:keepLines/>
              <w:widowControl w:val="0"/>
              <w:rPr>
                <w:color w:val="000000"/>
                <w:shd w:val="clear" w:color="auto" w:fill="FFFFFF"/>
                <w:lang w:val="uk-UA"/>
              </w:rPr>
            </w:pPr>
            <w:r>
              <w:rPr>
                <w:color w:val="000000"/>
                <w:shd w:val="clear" w:color="auto" w:fill="FFFFFF"/>
                <w:lang w:val="uk-UA" w:eastAsia="en-US"/>
              </w:rPr>
              <w:t>- погодитися з вимогою та продовжити строк дії поданої ним тендерної пропозиції.</w:t>
            </w:r>
          </w:p>
          <w:p w:rsidR="001D72CA" w:rsidRDefault="00917880">
            <w:pPr>
              <w:keepNext/>
              <w:keepLines/>
              <w:widowControl w:val="0"/>
              <w:rPr>
                <w:color w:val="000000"/>
                <w:shd w:val="clear" w:color="auto" w:fill="FFFFFF"/>
                <w:lang w:val="uk-UA" w:eastAsia="en-US"/>
              </w:rPr>
            </w:pPr>
            <w:r>
              <w:rPr>
                <w:color w:val="000000"/>
                <w:shd w:val="clear" w:color="auto" w:fill="FFFFFF"/>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72CA" w:rsidRPr="00984455" w:rsidTr="00044264">
        <w:trPr>
          <w:trHeight w:val="481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lastRenderedPageBreak/>
              <w:t>5</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bCs/>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w:t>
            </w:r>
            <w:r w:rsidR="002C12A0">
              <w:rPr>
                <w:bCs/>
                <w:lang w:val="uk-UA"/>
              </w:rPr>
              <w:t xml:space="preserve">ним критеріям і вимогам згідно </w:t>
            </w:r>
            <w:r>
              <w:rPr>
                <w:bCs/>
                <w:lang w:val="uk-UA"/>
              </w:rPr>
              <w:t>з законодавством</w:t>
            </w:r>
          </w:p>
          <w:p w:rsidR="001D72CA" w:rsidRDefault="001D72CA">
            <w:pPr>
              <w:pStyle w:val="HTML0"/>
              <w:keepNext/>
              <w:keepLines/>
              <w:widowControl w:val="0"/>
              <w:rPr>
                <w:bCs/>
                <w:lang w:val="uk-UA"/>
              </w:rPr>
            </w:pP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HTML0"/>
              <w:keepNext/>
              <w:keepLines/>
              <w:widowControl w:val="0"/>
              <w:rPr>
                <w:rFonts w:ascii="Times New Roman" w:hAnsi="Times New Roman"/>
                <w:color w:val="000000"/>
                <w:sz w:val="24"/>
                <w:szCs w:val="24"/>
                <w:lang w:val="uk-UA"/>
              </w:rPr>
            </w:pPr>
            <w:r>
              <w:rPr>
                <w:rFonts w:ascii="Times New Roman" w:hAnsi="Times New Roman"/>
                <w:color w:val="000000"/>
                <w:sz w:val="24"/>
                <w:szCs w:val="24"/>
                <w:lang w:val="uk-UA"/>
              </w:rPr>
              <w:t>5.1. Відповідно до пункту 29 Особливостей</w:t>
            </w:r>
            <w:r>
              <w:rPr>
                <w:rFonts w:ascii="Times New Roman" w:hAnsi="Times New Roman"/>
                <w:color w:val="000000"/>
                <w:sz w:val="24"/>
                <w:szCs w:val="24"/>
                <w:lang w:val="uk-UA" w:eastAsia="en-US"/>
              </w:rPr>
              <w:t xml:space="preserve"> для закупівлі твердого палива, бензину, дизельного пального, природного газу, </w:t>
            </w:r>
            <w:proofErr w:type="spellStart"/>
            <w:r>
              <w:rPr>
                <w:rFonts w:ascii="Times New Roman" w:hAnsi="Times New Roman"/>
                <w:color w:val="000000"/>
                <w:sz w:val="24"/>
                <w:szCs w:val="24"/>
                <w:lang w:val="uk-UA" w:eastAsia="en-US"/>
              </w:rPr>
              <w:t>газу</w:t>
            </w:r>
            <w:proofErr w:type="spellEnd"/>
            <w:r>
              <w:rPr>
                <w:rFonts w:ascii="Times New Roman" w:hAnsi="Times New Roman"/>
                <w:color w:val="000000"/>
                <w:sz w:val="24"/>
                <w:szCs w:val="24"/>
                <w:lang w:val="uk-UA" w:eastAsia="en-US"/>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1D72CA" w:rsidRDefault="00D07C9A">
            <w:pPr>
              <w:pStyle w:val="HTML0"/>
              <w:keepNext/>
              <w:keepLines/>
              <w:widowControl w:val="0"/>
              <w:rPr>
                <w:rFonts w:ascii="Times New Roman" w:hAnsi="Times New Roman"/>
                <w:color w:val="000000"/>
                <w:sz w:val="24"/>
                <w:szCs w:val="24"/>
                <w:lang w:val="uk-UA"/>
              </w:rPr>
            </w:pPr>
            <w:r>
              <w:rPr>
                <w:rFonts w:ascii="Times New Roman" w:hAnsi="Times New Roman"/>
                <w:color w:val="000000"/>
                <w:sz w:val="24"/>
                <w:szCs w:val="24"/>
                <w:lang w:val="uk-UA"/>
              </w:rPr>
              <w:t>Згідно з пунктом 3 частини другої статті 16 Закону учасником надається довідка про наявність документально підтвердженого досвіду виконання аналогічного (аналогічних) за предметом закупівлю договору (договорів). В довідці необхідно зазначити наступну інформацію: предмет закупівлі, реквізити договору, вартість договору з урахуванням змін, найменування контрагенту (назва, адреса, код ЄДРПОУ, контактний телефон)</w:t>
            </w:r>
            <w:r w:rsidR="00917880">
              <w:rPr>
                <w:rFonts w:ascii="Times New Roman" w:hAnsi="Times New Roman"/>
                <w:color w:val="000000"/>
                <w:sz w:val="24"/>
                <w:szCs w:val="24"/>
                <w:lang w:val="uk-UA"/>
              </w:rPr>
              <w:t>.</w:t>
            </w:r>
            <w:r w:rsidR="009C2A2F">
              <w:rPr>
                <w:rFonts w:ascii="Times New Roman" w:hAnsi="Times New Roman"/>
                <w:color w:val="000000"/>
                <w:sz w:val="24"/>
                <w:szCs w:val="24"/>
                <w:lang w:val="uk-UA"/>
              </w:rPr>
              <w:t xml:space="preserve"> Разом з довідкою учасником надаються </w:t>
            </w:r>
            <w:proofErr w:type="spellStart"/>
            <w:r w:rsidR="009C2A2F">
              <w:rPr>
                <w:rFonts w:ascii="Times New Roman" w:hAnsi="Times New Roman"/>
                <w:color w:val="000000"/>
                <w:sz w:val="24"/>
                <w:szCs w:val="24"/>
                <w:lang w:val="uk-UA"/>
              </w:rPr>
              <w:t>сканкопії</w:t>
            </w:r>
            <w:proofErr w:type="spellEnd"/>
            <w:r w:rsidR="009C2A2F">
              <w:rPr>
                <w:rFonts w:ascii="Times New Roman" w:hAnsi="Times New Roman"/>
                <w:color w:val="000000"/>
                <w:sz w:val="24"/>
                <w:szCs w:val="24"/>
                <w:lang w:val="uk-UA"/>
              </w:rPr>
              <w:t xml:space="preserve"> договорів (договору)</w:t>
            </w:r>
            <w:r w:rsidR="00ED0175">
              <w:rPr>
                <w:rFonts w:ascii="Times New Roman" w:hAnsi="Times New Roman"/>
                <w:color w:val="000000"/>
                <w:sz w:val="24"/>
                <w:szCs w:val="24"/>
                <w:lang w:val="uk-UA"/>
              </w:rPr>
              <w:t xml:space="preserve"> з усіма додатками та змінами до договорів (договору)</w:t>
            </w:r>
            <w:r w:rsidR="009C2A2F">
              <w:rPr>
                <w:rFonts w:ascii="Times New Roman" w:hAnsi="Times New Roman"/>
                <w:color w:val="000000"/>
                <w:sz w:val="24"/>
                <w:szCs w:val="24"/>
                <w:lang w:val="uk-UA"/>
              </w:rPr>
              <w:t>, зазначених (зазначеного) в довідці.</w:t>
            </w:r>
          </w:p>
          <w:p w:rsidR="001D72CA" w:rsidRPr="0024021E" w:rsidRDefault="00917880">
            <w:pPr>
              <w:keepNext/>
              <w:keepLines/>
              <w:widowControl w:val="0"/>
              <w:rPr>
                <w:lang w:val="uk-UA"/>
              </w:rPr>
            </w:pPr>
            <w:bookmarkStart w:id="3" w:name="n303"/>
            <w:bookmarkEnd w:id="3"/>
            <w:r>
              <w:rPr>
                <w:lang w:val="uk-UA"/>
              </w:rPr>
              <w:t xml:space="preserve">5.2. Замовник згідно з </w:t>
            </w:r>
            <w:r w:rsidRPr="0024021E">
              <w:rPr>
                <w:lang w:val="uk-UA"/>
              </w:rPr>
              <w:t>частиною першою статті 17 Закону приймає рішення про відмову учаснику в участі у процедурі закупівлі та зобов’язаний відхилити тендерну пропозицію учасника в разі, якщо:</w:t>
            </w:r>
          </w:p>
          <w:p w:rsidR="001D72CA" w:rsidRDefault="00917880">
            <w:pPr>
              <w:pStyle w:val="rvps2"/>
              <w:keepNext/>
              <w:keepLines/>
              <w:widowControl w:val="0"/>
              <w:spacing w:beforeAutospacing="0" w:afterAutospacing="0"/>
              <w:rPr>
                <w:lang w:val="uk-UA"/>
              </w:rPr>
            </w:pPr>
            <w:bookmarkStart w:id="4" w:name="n296"/>
            <w:bookmarkEnd w:id="4"/>
            <w:r>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bookmarkStart w:id="5" w:name="n297"/>
            <w:bookmarkEnd w:id="5"/>
          </w:p>
          <w:p w:rsidR="001D72CA" w:rsidRDefault="00917880">
            <w:pPr>
              <w:pStyle w:val="rvps2"/>
              <w:keepNext/>
              <w:keepLines/>
              <w:widowControl w:val="0"/>
              <w:spacing w:beforeAutospacing="0" w:afterAutospacing="0"/>
              <w:rPr>
                <w:lang w:val="uk-UA"/>
              </w:rPr>
            </w:pPr>
            <w:r>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1D72CA" w:rsidRDefault="00917880">
            <w:pPr>
              <w:pStyle w:val="rvps2"/>
              <w:keepNext/>
              <w:keepLines/>
              <w:widowControl w:val="0"/>
              <w:spacing w:beforeAutospacing="0" w:afterAutospacing="0"/>
              <w:rPr>
                <w:lang w:val="uk-UA"/>
              </w:rPr>
            </w:pPr>
            <w:bookmarkStart w:id="6" w:name="n298"/>
            <w:bookmarkEnd w:id="6"/>
            <w:r>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7" w:name="n299"/>
            <w:bookmarkEnd w:id="7"/>
          </w:p>
          <w:p w:rsidR="001D72CA" w:rsidRDefault="00917880">
            <w:pPr>
              <w:pStyle w:val="rvps2"/>
              <w:keepNext/>
              <w:keepLines/>
              <w:widowControl w:val="0"/>
              <w:spacing w:beforeAutospacing="0" w:afterAutospacing="0"/>
            </w:pPr>
            <w:r>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w:t>
            </w:r>
            <w:r>
              <w:rPr>
                <w:color w:val="000000" w:themeColor="text1"/>
                <w:lang w:val="uk-UA"/>
              </w:rPr>
              <w:lastRenderedPageBreak/>
              <w:t xml:space="preserve">50 </w:t>
            </w:r>
            <w:hyperlink r:id="rId10" w:tgtFrame="_blank">
              <w:r>
                <w:rPr>
                  <w:color w:val="000000" w:themeColor="text1"/>
                  <w:lang w:val="uk-UA"/>
                </w:rPr>
                <w:t>Закону України</w:t>
              </w:r>
            </w:hyperlink>
          </w:p>
          <w:p w:rsidR="001D72CA" w:rsidRDefault="00917880">
            <w:pPr>
              <w:pStyle w:val="rvps2"/>
              <w:keepNext/>
              <w:keepLines/>
              <w:widowControl w:val="0"/>
              <w:spacing w:beforeAutospacing="0" w:afterAutospacing="0"/>
              <w:rPr>
                <w:lang w:val="uk-UA"/>
              </w:rPr>
            </w:pPr>
            <w:r>
              <w:rPr>
                <w:lang w:val="uk-UA"/>
              </w:rPr>
              <w:t xml:space="preserve">«Про захист економічної конкуренції», у вигляді вчинення </w:t>
            </w:r>
            <w:proofErr w:type="spellStart"/>
            <w:r>
              <w:rPr>
                <w:lang w:val="uk-UA"/>
              </w:rPr>
              <w:t>антиконкурентних</w:t>
            </w:r>
            <w:proofErr w:type="spellEnd"/>
            <w:r>
              <w:rPr>
                <w:lang w:val="uk-UA"/>
              </w:rPr>
              <w:t xml:space="preserve"> узгоджених дій, що стосуються спотворення результатів тендерів;</w:t>
            </w:r>
          </w:p>
          <w:p w:rsidR="001D72CA" w:rsidRDefault="00917880">
            <w:pPr>
              <w:pStyle w:val="rvps2"/>
              <w:keepNext/>
              <w:keepLines/>
              <w:widowControl w:val="0"/>
              <w:shd w:val="clear" w:color="auto" w:fill="FFFFFF"/>
              <w:spacing w:beforeAutospacing="0" w:afterAutospacing="0"/>
              <w:rPr>
                <w:lang w:val="uk-UA"/>
              </w:rPr>
            </w:pPr>
            <w:bookmarkStart w:id="8" w:name="n300"/>
            <w:bookmarkEnd w:id="8"/>
            <w:r>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D72CA" w:rsidRDefault="00917880">
            <w:pPr>
              <w:pStyle w:val="rvps2"/>
              <w:keepNext/>
              <w:keepLines/>
              <w:widowControl w:val="0"/>
              <w:shd w:val="clear" w:color="auto" w:fill="FFFFFF"/>
              <w:spacing w:beforeAutospacing="0" w:afterAutospacing="0"/>
              <w:rPr>
                <w:lang w:val="uk-UA"/>
              </w:rPr>
            </w:pPr>
            <w:bookmarkStart w:id="9" w:name="n1268"/>
            <w:bookmarkStart w:id="10" w:name="n1942"/>
            <w:bookmarkEnd w:id="9"/>
            <w:bookmarkEnd w:id="10"/>
            <w:r>
              <w:rPr>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D72CA" w:rsidRDefault="00917880">
            <w:pPr>
              <w:pStyle w:val="rvps2"/>
              <w:keepNext/>
              <w:keepLines/>
              <w:widowControl w:val="0"/>
              <w:spacing w:beforeAutospacing="0" w:afterAutospacing="0"/>
              <w:rPr>
                <w:lang w:val="uk-UA"/>
              </w:rPr>
            </w:pPr>
            <w:bookmarkStart w:id="11" w:name="n1943"/>
            <w:bookmarkEnd w:id="11"/>
            <w:r>
              <w:rPr>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72CA" w:rsidRDefault="00917880">
            <w:pPr>
              <w:pStyle w:val="rvps2"/>
              <w:keepNext/>
              <w:keepLines/>
              <w:widowControl w:val="0"/>
              <w:spacing w:beforeAutospacing="0" w:afterAutospacing="0"/>
              <w:rPr>
                <w:lang w:val="uk-UA"/>
              </w:rPr>
            </w:pPr>
            <w:r>
              <w:rPr>
                <w:lang w:val="uk-UA"/>
              </w:rPr>
              <w:t>8) учасник процедури закупівлі визнаний у встановленому законом порядку банкрутом та стосовно нього відкрита ліквідаційна процедура;</w:t>
            </w:r>
            <w:bookmarkStart w:id="12" w:name="n304"/>
            <w:bookmarkEnd w:id="12"/>
          </w:p>
          <w:p w:rsidR="001D72CA" w:rsidRDefault="00917880">
            <w:pPr>
              <w:pStyle w:val="rvps2"/>
              <w:keepNext/>
              <w:keepLines/>
              <w:widowControl w:val="0"/>
              <w:spacing w:beforeAutospacing="0" w:afterAutospacing="0"/>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bookmarkStart w:id="13" w:name="n305"/>
            <w:bookmarkEnd w:id="13"/>
          </w:p>
          <w:p w:rsidR="001D72CA" w:rsidRDefault="00917880">
            <w:pPr>
              <w:pStyle w:val="rvps2"/>
              <w:keepNext/>
              <w:keepLines/>
              <w:widowControl w:val="0"/>
              <w:spacing w:beforeAutospacing="0" w:afterAutospacing="0"/>
              <w:rPr>
                <w:lang w:val="uk-UA"/>
              </w:rPr>
            </w:pPr>
            <w:r>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72CA" w:rsidRDefault="00917880">
            <w:pPr>
              <w:pStyle w:val="HTML0"/>
              <w:keepNext/>
              <w:keepLines/>
              <w:widowControl w:val="0"/>
              <w:rPr>
                <w:rFonts w:ascii="Times New Roman" w:hAnsi="Times New Roman"/>
                <w:sz w:val="24"/>
                <w:szCs w:val="24"/>
                <w:lang w:val="uk-UA"/>
              </w:rPr>
            </w:pPr>
            <w:r>
              <w:rPr>
                <w:rFonts w:ascii="Times New Roman" w:hAnsi="Times New Roman"/>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D72CA" w:rsidRDefault="00917880">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72CA" w:rsidRDefault="00917880">
            <w:pPr>
              <w:pStyle w:val="HTML0"/>
              <w:keepNext/>
              <w:keepLines/>
              <w:widowControl w:val="0"/>
              <w:rPr>
                <w:rFonts w:ascii="Times New Roman" w:hAnsi="Times New Roman"/>
                <w:color w:val="000000"/>
                <w:sz w:val="24"/>
                <w:szCs w:val="24"/>
                <w:shd w:val="clear" w:color="auto" w:fill="FFFFFF"/>
                <w:lang w:val="uk-UA" w:eastAsia="en-US"/>
              </w:rPr>
            </w:pPr>
            <w:r>
              <w:rPr>
                <w:rFonts w:ascii="Times New Roman" w:hAnsi="Times New Roman"/>
                <w:sz w:val="24"/>
                <w:szCs w:val="24"/>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(згідно </w:t>
            </w:r>
            <w:r w:rsidR="0024021E">
              <w:rPr>
                <w:rFonts w:ascii="Times New Roman" w:hAnsi="Times New Roman"/>
                <w:sz w:val="24"/>
                <w:szCs w:val="24"/>
                <w:lang w:val="uk-UA"/>
              </w:rPr>
              <w:t>з пунктом</w:t>
            </w:r>
            <w:r>
              <w:rPr>
                <w:rFonts w:ascii="Times New Roman" w:hAnsi="Times New Roman"/>
                <w:sz w:val="24"/>
                <w:szCs w:val="24"/>
                <w:lang w:val="uk-UA"/>
              </w:rPr>
              <w:t xml:space="preserve"> 44 Особливостей </w:t>
            </w:r>
            <w:r>
              <w:rPr>
                <w:rFonts w:ascii="Times New Roman" w:hAnsi="Times New Roman"/>
                <w:color w:val="000000"/>
                <w:sz w:val="24"/>
                <w:szCs w:val="24"/>
                <w:shd w:val="clear" w:color="auto" w:fill="FFFFFF"/>
                <w:lang w:val="uk-UA" w:eastAsia="en-US"/>
              </w:rPr>
              <w:t xml:space="preserve">пункт 13 частини першої статті 17 </w:t>
            </w:r>
            <w:r>
              <w:rPr>
                <w:rFonts w:ascii="Times New Roman" w:hAnsi="Times New Roman"/>
                <w:color w:val="000000"/>
                <w:sz w:val="24"/>
                <w:szCs w:val="24"/>
                <w:shd w:val="clear" w:color="auto" w:fill="FFFFFF"/>
                <w:lang w:val="uk-UA" w:eastAsia="en-US"/>
              </w:rPr>
              <w:lastRenderedPageBreak/>
              <w:t>Закону не є підставою для відхилення тендерної пропозиції переможця).</w:t>
            </w:r>
          </w:p>
          <w:p w:rsidR="001D72CA" w:rsidRDefault="00917880">
            <w:pPr>
              <w:keepNext/>
              <w:keepLines/>
              <w:widowControl w:val="0"/>
              <w:rPr>
                <w:color w:val="000000"/>
                <w:shd w:val="clear" w:color="auto" w:fill="FFFFFF"/>
                <w:lang w:val="uk-UA"/>
              </w:rPr>
            </w:pPr>
            <w:r>
              <w:rPr>
                <w:color w:val="000000"/>
                <w:shd w:val="clear" w:color="auto" w:fill="FFFFFF"/>
                <w:lang w:val="uk-UA" w:eastAsia="en-US"/>
              </w:rPr>
              <w:t>Згідно</w:t>
            </w:r>
            <w:r w:rsidR="0024021E">
              <w:rPr>
                <w:color w:val="000000"/>
                <w:shd w:val="clear" w:color="auto" w:fill="FFFFFF"/>
                <w:lang w:val="uk-UA" w:eastAsia="en-US"/>
              </w:rPr>
              <w:t xml:space="preserve"> з  абзацом</w:t>
            </w:r>
            <w:r>
              <w:rPr>
                <w:color w:val="000000"/>
                <w:shd w:val="clear" w:color="auto" w:fill="FFFFFF"/>
                <w:lang w:val="uk-UA" w:eastAsia="en-US"/>
              </w:rPr>
              <w:t xml:space="preserve"> перш</w:t>
            </w:r>
            <w:r w:rsidR="0024021E">
              <w:rPr>
                <w:color w:val="000000"/>
                <w:shd w:val="clear" w:color="auto" w:fill="FFFFFF"/>
                <w:lang w:val="uk-UA" w:eastAsia="en-US"/>
              </w:rPr>
              <w:t>им</w:t>
            </w:r>
            <w:r>
              <w:rPr>
                <w:color w:val="000000"/>
                <w:shd w:val="clear" w:color="auto" w:fill="FFFFFF"/>
                <w:lang w:val="uk-UA" w:eastAsia="en-US"/>
              </w:rPr>
              <w:t xml:space="preserve"> пункту 44 Особливостей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D72CA" w:rsidRDefault="00917880">
            <w:pPr>
              <w:keepNext/>
              <w:keepLines/>
              <w:widowControl w:val="0"/>
              <w:rPr>
                <w:color w:val="000000"/>
                <w:shd w:val="clear" w:color="auto" w:fill="FFFFFF"/>
                <w:lang w:val="uk-UA" w:eastAsia="en-US"/>
              </w:rPr>
            </w:pPr>
            <w:r>
              <w:rPr>
                <w:color w:val="000000"/>
                <w:shd w:val="clear" w:color="auto" w:fill="FFFFFF"/>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F4B55" w:rsidRPr="00ED3541" w:rsidRDefault="009F4B55" w:rsidP="009F4B55">
            <w:pPr>
              <w:suppressAutoHyphens w:val="0"/>
              <w:ind w:firstLine="851"/>
              <w:jc w:val="both"/>
            </w:pPr>
            <w:r>
              <w:rPr>
                <w:color w:val="000000"/>
                <w:shd w:val="clear" w:color="auto" w:fill="FFFFFF"/>
                <w:lang w:val="uk-UA" w:eastAsia="en-US"/>
              </w:rPr>
              <w:t>На підтвердження відсутності підстав про відхилення, з</w:t>
            </w:r>
            <w:r>
              <w:rPr>
                <w:color w:val="000000"/>
                <w:shd w:val="clear" w:color="auto" w:fill="FFFFFF"/>
                <w:lang w:val="uk-UA" w:eastAsia="en-US"/>
              </w:rPr>
              <w:t>а</w:t>
            </w:r>
            <w:r>
              <w:rPr>
                <w:color w:val="000000"/>
                <w:shd w:val="clear" w:color="auto" w:fill="FFFFFF"/>
                <w:lang w:val="uk-UA" w:eastAsia="en-US"/>
              </w:rPr>
              <w:t>значених у п.</w:t>
            </w:r>
            <w:r w:rsidR="006633F8" w:rsidRPr="006633F8">
              <w:rPr>
                <w:color w:val="000000"/>
                <w:shd w:val="clear" w:color="auto" w:fill="FFFFFF"/>
                <w:lang w:val="uk-UA" w:eastAsia="en-US"/>
              </w:rPr>
              <w:t xml:space="preserve"> </w:t>
            </w:r>
            <w:r>
              <w:rPr>
                <w:color w:val="000000"/>
                <w:shd w:val="clear" w:color="auto" w:fill="FFFFFF"/>
                <w:lang w:val="uk-UA" w:eastAsia="en-US"/>
              </w:rPr>
              <w:t>5,</w:t>
            </w:r>
            <w:r w:rsidR="006633F8" w:rsidRPr="006633F8">
              <w:rPr>
                <w:color w:val="000000"/>
                <w:shd w:val="clear" w:color="auto" w:fill="FFFFFF"/>
                <w:lang w:val="uk-UA" w:eastAsia="en-US"/>
              </w:rPr>
              <w:t xml:space="preserve"> </w:t>
            </w:r>
            <w:r>
              <w:rPr>
                <w:color w:val="000000"/>
                <w:shd w:val="clear" w:color="auto" w:fill="FFFFFF"/>
                <w:lang w:val="uk-UA" w:eastAsia="en-US"/>
              </w:rPr>
              <w:t xml:space="preserve">6 і 12 частини першої статті 17 Закону надається </w:t>
            </w:r>
            <w:r w:rsidRPr="009F4B55">
              <w:rPr>
                <w:rFonts w:eastAsiaTheme="minorEastAsia"/>
                <w:lang w:val="uk-UA"/>
              </w:rPr>
              <w:t>відомості про притягнення до кримінальної відповідальності, ві</w:t>
            </w:r>
            <w:r w:rsidRPr="009F4B55">
              <w:rPr>
                <w:rFonts w:eastAsiaTheme="minorEastAsia"/>
                <w:lang w:val="uk-UA"/>
              </w:rPr>
              <w:t>д</w:t>
            </w:r>
            <w:r w:rsidRPr="009F4B55">
              <w:rPr>
                <w:rFonts w:eastAsiaTheme="minorEastAsia"/>
                <w:lang w:val="uk-UA"/>
              </w:rPr>
              <w:t>сутність (наявність) судимості або обмежень, передбачених кр</w:t>
            </w:r>
            <w:r w:rsidRPr="009F4B55">
              <w:rPr>
                <w:rFonts w:eastAsiaTheme="minorEastAsia"/>
                <w:lang w:val="uk-UA"/>
              </w:rPr>
              <w:t>и</w:t>
            </w:r>
            <w:r w:rsidRPr="009F4B55">
              <w:rPr>
                <w:rFonts w:eastAsiaTheme="minorEastAsia"/>
                <w:lang w:val="uk-UA"/>
              </w:rPr>
              <w:t>мінальним процесуальним законодавством України, надані у ф</w:t>
            </w:r>
            <w:r w:rsidRPr="009F4B55">
              <w:rPr>
                <w:rFonts w:eastAsiaTheme="minorEastAsia"/>
                <w:lang w:val="uk-UA"/>
              </w:rPr>
              <w:t>о</w:t>
            </w:r>
            <w:r w:rsidRPr="009F4B55">
              <w:rPr>
                <w:rFonts w:eastAsiaTheme="minorEastAsia"/>
                <w:lang w:val="uk-UA"/>
              </w:rPr>
              <w:t>рмі витягу з інформаційно-аналітичної системи «Облік відомо</w:t>
            </w:r>
            <w:r w:rsidRPr="009F4B55">
              <w:rPr>
                <w:rFonts w:eastAsiaTheme="minorEastAsia"/>
                <w:lang w:val="uk-UA"/>
              </w:rPr>
              <w:t>с</w:t>
            </w:r>
            <w:r w:rsidRPr="009F4B55">
              <w:rPr>
                <w:rFonts w:eastAsiaTheme="minorEastAsia"/>
                <w:lang w:val="uk-UA"/>
              </w:rPr>
              <w:t>тей про притягнення особи до кримінальної відповідальності та наявності судимості» про посадову особу контрагента, яка є уп</w:t>
            </w:r>
            <w:r w:rsidRPr="009F4B55">
              <w:rPr>
                <w:rFonts w:eastAsiaTheme="minorEastAsia"/>
                <w:lang w:val="uk-UA"/>
              </w:rPr>
              <w:t>о</w:t>
            </w:r>
            <w:r w:rsidRPr="009F4B55">
              <w:rPr>
                <w:rFonts w:eastAsiaTheme="minorEastAsia"/>
                <w:lang w:val="uk-UA"/>
              </w:rPr>
              <w:t>вноваженою на вчинення правочину, що має бути не більше м</w:t>
            </w:r>
            <w:r w:rsidRPr="009F4B55">
              <w:rPr>
                <w:rFonts w:eastAsiaTheme="minorEastAsia"/>
                <w:lang w:val="uk-UA"/>
              </w:rPr>
              <w:t>і</w:t>
            </w:r>
            <w:r w:rsidRPr="009F4B55">
              <w:rPr>
                <w:rFonts w:eastAsiaTheme="minorEastAsia"/>
                <w:lang w:val="uk-UA"/>
              </w:rPr>
              <w:t xml:space="preserve">сячної давнини (30 днів) відносно дати її подання. </w:t>
            </w:r>
            <w:r w:rsidRPr="00ED3541">
              <w:rPr>
                <w:rFonts w:eastAsiaTheme="minorEastAsia"/>
              </w:rPr>
              <w:t xml:space="preserve">Доступ до </w:t>
            </w:r>
            <w:proofErr w:type="spellStart"/>
            <w:r w:rsidRPr="00ED3541">
              <w:rPr>
                <w:rFonts w:eastAsiaTheme="minorEastAsia"/>
              </w:rPr>
              <w:t>і</w:t>
            </w:r>
            <w:r w:rsidRPr="00ED3541">
              <w:rPr>
                <w:rFonts w:eastAsiaTheme="minorEastAsia"/>
              </w:rPr>
              <w:t>н</w:t>
            </w:r>
            <w:r w:rsidRPr="00ED3541">
              <w:rPr>
                <w:rFonts w:eastAsiaTheme="minorEastAsia"/>
              </w:rPr>
              <w:t>формаційно-аналітичної</w:t>
            </w:r>
            <w:proofErr w:type="spellEnd"/>
            <w:r w:rsidRPr="00ED3541">
              <w:rPr>
                <w:rFonts w:eastAsiaTheme="minorEastAsia"/>
              </w:rPr>
              <w:t xml:space="preserve"> </w:t>
            </w:r>
            <w:proofErr w:type="spellStart"/>
            <w:r w:rsidRPr="00ED3541">
              <w:rPr>
                <w:rFonts w:eastAsiaTheme="minorEastAsia"/>
              </w:rPr>
              <w:t>системи</w:t>
            </w:r>
            <w:proofErr w:type="spellEnd"/>
            <w:r w:rsidRPr="00ED3541">
              <w:rPr>
                <w:rFonts w:eastAsiaTheme="minorEastAsia"/>
              </w:rPr>
              <w:t xml:space="preserve"> (ІАС), як і </w:t>
            </w:r>
            <w:proofErr w:type="spellStart"/>
            <w:r w:rsidRPr="00ED3541">
              <w:rPr>
                <w:rFonts w:eastAsiaTheme="minorEastAsia"/>
              </w:rPr>
              <w:t>можливість</w:t>
            </w:r>
            <w:proofErr w:type="spellEnd"/>
            <w:r w:rsidRPr="00ED3541">
              <w:rPr>
                <w:rFonts w:eastAsiaTheme="minorEastAsia"/>
              </w:rPr>
              <w:t xml:space="preserve"> </w:t>
            </w:r>
            <w:proofErr w:type="spellStart"/>
            <w:r w:rsidRPr="00ED3541">
              <w:rPr>
                <w:rFonts w:eastAsiaTheme="minorEastAsia"/>
              </w:rPr>
              <w:t>отримати</w:t>
            </w:r>
            <w:proofErr w:type="spellEnd"/>
            <w:r w:rsidRPr="00ED3541">
              <w:rPr>
                <w:rFonts w:eastAsiaTheme="minorEastAsia"/>
              </w:rPr>
              <w:t xml:space="preserve"> </w:t>
            </w:r>
            <w:proofErr w:type="spellStart"/>
            <w:r w:rsidRPr="00ED3541">
              <w:rPr>
                <w:rFonts w:eastAsiaTheme="minorEastAsia"/>
              </w:rPr>
              <w:t>витяг</w:t>
            </w:r>
            <w:proofErr w:type="spellEnd"/>
            <w:r w:rsidRPr="00ED3541">
              <w:rPr>
                <w:rFonts w:eastAsiaTheme="minorEastAsia"/>
              </w:rPr>
              <w:t xml:space="preserve">, </w:t>
            </w:r>
            <w:proofErr w:type="spellStart"/>
            <w:r w:rsidRPr="00ED3541">
              <w:rPr>
                <w:rFonts w:eastAsiaTheme="minorEastAsia"/>
              </w:rPr>
              <w:t>відкритий</w:t>
            </w:r>
            <w:proofErr w:type="spellEnd"/>
            <w:r w:rsidRPr="00ED3541">
              <w:rPr>
                <w:rFonts w:eastAsiaTheme="minorEastAsia"/>
              </w:rPr>
              <w:t xml:space="preserve"> на </w:t>
            </w:r>
            <w:proofErr w:type="spellStart"/>
            <w:r w:rsidRPr="00ED3541">
              <w:rPr>
                <w:rFonts w:eastAsiaTheme="minorEastAsia"/>
              </w:rPr>
              <w:t>порталі</w:t>
            </w:r>
            <w:proofErr w:type="spellEnd"/>
            <w:r w:rsidRPr="00ED3541">
              <w:rPr>
                <w:rFonts w:eastAsiaTheme="minorEastAsia"/>
              </w:rPr>
              <w:t xml:space="preserve"> МВС - </w:t>
            </w:r>
            <w:hyperlink r:id="rId11" w:tgtFrame="_blank" w:history="1">
              <w:r w:rsidRPr="00ED3541">
                <w:rPr>
                  <w:rFonts w:eastAsiaTheme="minorEastAsia"/>
                </w:rPr>
                <w:t>https://vytiah.mvs.gov.ua/app/landing</w:t>
              </w:r>
            </w:hyperlink>
            <w:r w:rsidRPr="00ED3541">
              <w:rPr>
                <w:rFonts w:eastAsiaTheme="minorEastAsia"/>
              </w:rPr>
              <w:t>. </w:t>
            </w:r>
            <w:proofErr w:type="spellStart"/>
            <w:r w:rsidRPr="00ED3541">
              <w:rPr>
                <w:rFonts w:eastAsiaTheme="minorEastAsia"/>
              </w:rPr>
              <w:t>Витяг</w:t>
            </w:r>
            <w:proofErr w:type="spellEnd"/>
            <w:r w:rsidRPr="00ED3541">
              <w:rPr>
                <w:rFonts w:eastAsiaTheme="minorEastAsia"/>
              </w:rPr>
              <w:t xml:space="preserve"> </w:t>
            </w:r>
            <w:proofErr w:type="spellStart"/>
            <w:r w:rsidRPr="00ED3541">
              <w:rPr>
                <w:rFonts w:eastAsiaTheme="minorEastAsia"/>
              </w:rPr>
              <w:t>засвідчується</w:t>
            </w:r>
            <w:proofErr w:type="spellEnd"/>
            <w:r w:rsidRPr="00ED3541">
              <w:rPr>
                <w:rFonts w:eastAsiaTheme="minorEastAsia"/>
              </w:rPr>
              <w:t xml:space="preserve"> </w:t>
            </w:r>
            <w:proofErr w:type="spellStart"/>
            <w:r w:rsidRPr="00ED3541">
              <w:rPr>
                <w:rFonts w:eastAsiaTheme="minorEastAsia"/>
              </w:rPr>
              <w:t>еле</w:t>
            </w:r>
            <w:r w:rsidRPr="00ED3541">
              <w:rPr>
                <w:rFonts w:eastAsiaTheme="minorEastAsia"/>
              </w:rPr>
              <w:t>к</w:t>
            </w:r>
            <w:r w:rsidRPr="00ED3541">
              <w:rPr>
                <w:rFonts w:eastAsiaTheme="minorEastAsia"/>
              </w:rPr>
              <w:t>тронною</w:t>
            </w:r>
            <w:proofErr w:type="spellEnd"/>
            <w:r w:rsidRPr="00ED3541">
              <w:rPr>
                <w:rFonts w:eastAsiaTheme="minorEastAsia"/>
              </w:rPr>
              <w:t xml:space="preserve"> </w:t>
            </w:r>
            <w:proofErr w:type="spellStart"/>
            <w:r w:rsidRPr="00ED3541">
              <w:rPr>
                <w:rFonts w:eastAsiaTheme="minorEastAsia"/>
              </w:rPr>
              <w:t>печаткою</w:t>
            </w:r>
            <w:proofErr w:type="spellEnd"/>
            <w:r w:rsidRPr="00ED3541">
              <w:rPr>
                <w:rFonts w:eastAsiaTheme="minorEastAsia"/>
              </w:rPr>
              <w:t xml:space="preserve"> </w:t>
            </w:r>
            <w:proofErr w:type="spellStart"/>
            <w:r w:rsidRPr="00ED3541">
              <w:rPr>
                <w:rFonts w:eastAsiaTheme="minorEastAsia"/>
              </w:rPr>
              <w:t>служби</w:t>
            </w:r>
            <w:proofErr w:type="spellEnd"/>
            <w:r w:rsidRPr="00ED3541">
              <w:rPr>
                <w:rFonts w:eastAsiaTheme="minorEastAsia"/>
              </w:rPr>
              <w:t xml:space="preserve"> </w:t>
            </w:r>
            <w:proofErr w:type="spellStart"/>
            <w:r w:rsidRPr="00ED3541">
              <w:rPr>
                <w:rFonts w:eastAsiaTheme="minorEastAsia"/>
              </w:rPr>
              <w:t>Єдиної</w:t>
            </w:r>
            <w:proofErr w:type="spellEnd"/>
            <w:r w:rsidRPr="00ED3541">
              <w:rPr>
                <w:rFonts w:eastAsiaTheme="minorEastAsia"/>
              </w:rPr>
              <w:t xml:space="preserve"> </w:t>
            </w:r>
            <w:proofErr w:type="spellStart"/>
            <w:r w:rsidRPr="00ED3541">
              <w:rPr>
                <w:rFonts w:eastAsiaTheme="minorEastAsia"/>
              </w:rPr>
              <w:t>інформаційної</w:t>
            </w:r>
            <w:proofErr w:type="spellEnd"/>
            <w:r w:rsidRPr="00ED3541">
              <w:rPr>
                <w:rFonts w:eastAsiaTheme="minorEastAsia"/>
              </w:rPr>
              <w:t xml:space="preserve"> </w:t>
            </w:r>
            <w:proofErr w:type="spellStart"/>
            <w:r w:rsidRPr="00ED3541">
              <w:rPr>
                <w:rFonts w:eastAsiaTheme="minorEastAsia"/>
              </w:rPr>
              <w:t>системи</w:t>
            </w:r>
            <w:proofErr w:type="spellEnd"/>
            <w:r w:rsidRPr="00ED3541">
              <w:rPr>
                <w:rFonts w:eastAsiaTheme="minorEastAsia"/>
              </w:rPr>
              <w:t xml:space="preserve"> МВС. </w:t>
            </w:r>
            <w:proofErr w:type="spellStart"/>
            <w:r w:rsidRPr="00ED3541">
              <w:rPr>
                <w:rFonts w:eastAsiaTheme="minorEastAsia"/>
              </w:rPr>
              <w:t>Кожен</w:t>
            </w:r>
            <w:proofErr w:type="spellEnd"/>
            <w:r w:rsidRPr="00ED3541">
              <w:rPr>
                <w:rFonts w:eastAsiaTheme="minorEastAsia"/>
              </w:rPr>
              <w:t xml:space="preserve"> </w:t>
            </w:r>
            <w:proofErr w:type="spellStart"/>
            <w:r w:rsidRPr="00ED3541">
              <w:rPr>
                <w:rFonts w:eastAsiaTheme="minorEastAsia"/>
              </w:rPr>
              <w:t>витяг</w:t>
            </w:r>
            <w:proofErr w:type="spellEnd"/>
            <w:r w:rsidRPr="00ED3541">
              <w:rPr>
                <w:rFonts w:eastAsiaTheme="minorEastAsia"/>
              </w:rPr>
              <w:t xml:space="preserve"> </w:t>
            </w:r>
            <w:proofErr w:type="spellStart"/>
            <w:r w:rsidRPr="00ED3541">
              <w:rPr>
                <w:rFonts w:eastAsiaTheme="minorEastAsia"/>
              </w:rPr>
              <w:t>міститиме</w:t>
            </w:r>
            <w:proofErr w:type="spellEnd"/>
            <w:r w:rsidRPr="00ED3541">
              <w:rPr>
                <w:rFonts w:eastAsiaTheme="minorEastAsia"/>
              </w:rPr>
              <w:t xml:space="preserve"> QR-код, по </w:t>
            </w:r>
            <w:proofErr w:type="spellStart"/>
            <w:r w:rsidRPr="00ED3541">
              <w:rPr>
                <w:rFonts w:eastAsiaTheme="minorEastAsia"/>
              </w:rPr>
              <w:t>якому</w:t>
            </w:r>
            <w:proofErr w:type="spellEnd"/>
            <w:r w:rsidRPr="00ED3541">
              <w:rPr>
                <w:rFonts w:eastAsiaTheme="minorEastAsia"/>
              </w:rPr>
              <w:t xml:space="preserve"> </w:t>
            </w:r>
            <w:proofErr w:type="spellStart"/>
            <w:r w:rsidRPr="00ED3541">
              <w:rPr>
                <w:rFonts w:eastAsiaTheme="minorEastAsia"/>
              </w:rPr>
              <w:t>можна</w:t>
            </w:r>
            <w:proofErr w:type="spellEnd"/>
            <w:r w:rsidRPr="00ED3541">
              <w:rPr>
                <w:rFonts w:eastAsiaTheme="minorEastAsia"/>
              </w:rPr>
              <w:t xml:space="preserve"> </w:t>
            </w:r>
            <w:proofErr w:type="spellStart"/>
            <w:r w:rsidRPr="00ED3541">
              <w:rPr>
                <w:rFonts w:eastAsiaTheme="minorEastAsia"/>
              </w:rPr>
              <w:t>знайти</w:t>
            </w:r>
            <w:proofErr w:type="spellEnd"/>
            <w:r w:rsidRPr="00ED3541">
              <w:rPr>
                <w:rFonts w:eastAsiaTheme="minorEastAsia"/>
              </w:rPr>
              <w:t xml:space="preserve"> на </w:t>
            </w:r>
            <w:proofErr w:type="spellStart"/>
            <w:r w:rsidRPr="00ED3541">
              <w:rPr>
                <w:rFonts w:eastAsiaTheme="minorEastAsia"/>
              </w:rPr>
              <w:t>відповідний</w:t>
            </w:r>
            <w:proofErr w:type="spellEnd"/>
            <w:r w:rsidRPr="00ED3541">
              <w:rPr>
                <w:rFonts w:eastAsiaTheme="minorEastAsia"/>
              </w:rPr>
              <w:t xml:space="preserve"> </w:t>
            </w:r>
            <w:proofErr w:type="spellStart"/>
            <w:proofErr w:type="gramStart"/>
            <w:r w:rsidRPr="00ED3541">
              <w:rPr>
                <w:rFonts w:eastAsiaTheme="minorEastAsia"/>
              </w:rPr>
              <w:t>п</w:t>
            </w:r>
            <w:proofErr w:type="gramEnd"/>
            <w:r w:rsidRPr="00ED3541">
              <w:rPr>
                <w:rFonts w:eastAsiaTheme="minorEastAsia"/>
              </w:rPr>
              <w:t>ідтвердний</w:t>
            </w:r>
            <w:proofErr w:type="spellEnd"/>
            <w:r w:rsidRPr="00ED3541">
              <w:rPr>
                <w:rFonts w:eastAsiaTheme="minorEastAsia"/>
              </w:rPr>
              <w:t xml:space="preserve"> </w:t>
            </w:r>
            <w:proofErr w:type="spellStart"/>
            <w:r w:rsidRPr="00ED3541">
              <w:rPr>
                <w:rFonts w:eastAsiaTheme="minorEastAsia"/>
              </w:rPr>
              <w:t>запис</w:t>
            </w:r>
            <w:proofErr w:type="spellEnd"/>
            <w:r w:rsidRPr="00ED3541">
              <w:rPr>
                <w:rFonts w:eastAsiaTheme="minorEastAsia"/>
              </w:rPr>
              <w:t xml:space="preserve"> в </w:t>
            </w:r>
            <w:proofErr w:type="spellStart"/>
            <w:r w:rsidRPr="00ED3541">
              <w:rPr>
                <w:rFonts w:eastAsiaTheme="minorEastAsia"/>
              </w:rPr>
              <w:t>електронних</w:t>
            </w:r>
            <w:proofErr w:type="spellEnd"/>
            <w:r w:rsidRPr="00ED3541">
              <w:rPr>
                <w:rFonts w:eastAsiaTheme="minorEastAsia"/>
              </w:rPr>
              <w:t xml:space="preserve"> ресурсах ІАС. </w:t>
            </w:r>
            <w:proofErr w:type="spellStart"/>
            <w:proofErr w:type="gramStart"/>
            <w:r w:rsidRPr="00ED3541">
              <w:rPr>
                <w:rFonts w:eastAsiaTheme="minorEastAsia"/>
              </w:rPr>
              <w:t>П</w:t>
            </w:r>
            <w:proofErr w:type="gramEnd"/>
            <w:r w:rsidRPr="00ED3541">
              <w:rPr>
                <w:rFonts w:eastAsiaTheme="minorEastAsia"/>
              </w:rPr>
              <w:t>ідстава</w:t>
            </w:r>
            <w:proofErr w:type="spellEnd"/>
            <w:r w:rsidRPr="00ED3541">
              <w:rPr>
                <w:rFonts w:eastAsiaTheme="minorEastAsia"/>
              </w:rPr>
              <w:t xml:space="preserve"> – Наказ МВС </w:t>
            </w:r>
            <w:proofErr w:type="spellStart"/>
            <w:r w:rsidRPr="00ED3541">
              <w:rPr>
                <w:rFonts w:eastAsiaTheme="minorEastAsia"/>
              </w:rPr>
              <w:t>від</w:t>
            </w:r>
            <w:proofErr w:type="spellEnd"/>
            <w:r w:rsidRPr="00ED3541">
              <w:rPr>
                <w:rFonts w:eastAsiaTheme="minorEastAsia"/>
              </w:rPr>
              <w:t xml:space="preserve"> 30.03.2022 №</w:t>
            </w:r>
            <w:r w:rsidRPr="00ED3541">
              <w:rPr>
                <w:rFonts w:asciiTheme="minorHAnsi" w:eastAsiaTheme="minorEastAsia" w:hAnsiTheme="minorHAnsi" w:cstheme="minorBidi"/>
              </w:rPr>
              <w:t> </w:t>
            </w:r>
            <w:r w:rsidRPr="00ED3541">
              <w:rPr>
                <w:rFonts w:eastAsiaTheme="minorEastAsia"/>
              </w:rPr>
              <w:t>207 «</w:t>
            </w:r>
            <w:proofErr w:type="spellStart"/>
            <w:r w:rsidRPr="00ED3541">
              <w:rPr>
                <w:rFonts w:eastAsiaTheme="minorEastAsia"/>
              </w:rPr>
              <w:t>Деякі</w:t>
            </w:r>
            <w:proofErr w:type="spellEnd"/>
            <w:r w:rsidRPr="00ED3541">
              <w:rPr>
                <w:rFonts w:eastAsiaTheme="minorEastAsia"/>
              </w:rPr>
              <w:t xml:space="preserve"> </w:t>
            </w:r>
            <w:proofErr w:type="spellStart"/>
            <w:r w:rsidRPr="00ED3541">
              <w:rPr>
                <w:rFonts w:eastAsiaTheme="minorEastAsia"/>
              </w:rPr>
              <w:t>питання</w:t>
            </w:r>
            <w:proofErr w:type="spellEnd"/>
            <w:r w:rsidRPr="00ED3541">
              <w:rPr>
                <w:rFonts w:eastAsiaTheme="minorEastAsia"/>
              </w:rPr>
              <w:t xml:space="preserve"> </w:t>
            </w:r>
            <w:proofErr w:type="spellStart"/>
            <w:r w:rsidRPr="00ED3541">
              <w:rPr>
                <w:rFonts w:eastAsiaTheme="minorEastAsia"/>
              </w:rPr>
              <w:t>ведення</w:t>
            </w:r>
            <w:proofErr w:type="spellEnd"/>
            <w:r w:rsidRPr="00ED3541">
              <w:rPr>
                <w:rFonts w:eastAsiaTheme="minorEastAsia"/>
              </w:rPr>
              <w:t xml:space="preserve"> </w:t>
            </w:r>
            <w:proofErr w:type="spellStart"/>
            <w:r w:rsidRPr="00ED3541">
              <w:rPr>
                <w:rFonts w:eastAsiaTheme="minorEastAsia"/>
              </w:rPr>
              <w:t>обліку</w:t>
            </w:r>
            <w:proofErr w:type="spellEnd"/>
            <w:r w:rsidRPr="00ED3541">
              <w:rPr>
                <w:rFonts w:eastAsiaTheme="minorEastAsia"/>
              </w:rPr>
              <w:t xml:space="preserve"> </w:t>
            </w:r>
            <w:proofErr w:type="spellStart"/>
            <w:r w:rsidRPr="00ED3541">
              <w:rPr>
                <w:rFonts w:eastAsiaTheme="minorEastAsia"/>
              </w:rPr>
              <w:t>відомостей</w:t>
            </w:r>
            <w:proofErr w:type="spellEnd"/>
            <w:r w:rsidRPr="00ED3541">
              <w:rPr>
                <w:rFonts w:eastAsiaTheme="minorEastAsia"/>
              </w:rPr>
              <w:t xml:space="preserve"> про </w:t>
            </w:r>
            <w:proofErr w:type="spellStart"/>
            <w:r w:rsidRPr="00ED3541">
              <w:rPr>
                <w:rFonts w:eastAsiaTheme="minorEastAsia"/>
              </w:rPr>
              <w:t>притягнення</w:t>
            </w:r>
            <w:proofErr w:type="spellEnd"/>
            <w:r w:rsidRPr="00ED3541">
              <w:rPr>
                <w:rFonts w:eastAsiaTheme="minorEastAsia"/>
              </w:rPr>
              <w:t xml:space="preserve"> особи до </w:t>
            </w:r>
            <w:proofErr w:type="spellStart"/>
            <w:r w:rsidRPr="00ED3541">
              <w:rPr>
                <w:rFonts w:eastAsiaTheme="minorEastAsia"/>
              </w:rPr>
              <w:t>кримінал</w:t>
            </w:r>
            <w:r w:rsidRPr="00ED3541">
              <w:rPr>
                <w:rFonts w:eastAsiaTheme="minorEastAsia"/>
              </w:rPr>
              <w:t>ь</w:t>
            </w:r>
            <w:r w:rsidRPr="00ED3541">
              <w:rPr>
                <w:rFonts w:eastAsiaTheme="minorEastAsia"/>
              </w:rPr>
              <w:t>ної</w:t>
            </w:r>
            <w:proofErr w:type="spellEnd"/>
            <w:r w:rsidRPr="00ED3541">
              <w:rPr>
                <w:rFonts w:eastAsiaTheme="minorEastAsia"/>
              </w:rPr>
              <w:t xml:space="preserve"> </w:t>
            </w:r>
            <w:proofErr w:type="spellStart"/>
            <w:r w:rsidRPr="00ED3541">
              <w:rPr>
                <w:rFonts w:eastAsiaTheme="minorEastAsia"/>
              </w:rPr>
              <w:t>відповідальності</w:t>
            </w:r>
            <w:proofErr w:type="spellEnd"/>
            <w:r w:rsidRPr="00ED3541">
              <w:rPr>
                <w:rFonts w:eastAsiaTheme="minorEastAsia"/>
              </w:rPr>
              <w:t xml:space="preserve"> та </w:t>
            </w:r>
            <w:proofErr w:type="spellStart"/>
            <w:r w:rsidRPr="00ED3541">
              <w:rPr>
                <w:rFonts w:eastAsiaTheme="minorEastAsia"/>
              </w:rPr>
              <w:t>наявності</w:t>
            </w:r>
            <w:proofErr w:type="spellEnd"/>
            <w:r w:rsidRPr="00ED3541">
              <w:rPr>
                <w:rFonts w:eastAsiaTheme="minorEastAsia"/>
              </w:rPr>
              <w:t xml:space="preserve"> </w:t>
            </w:r>
            <w:proofErr w:type="spellStart"/>
            <w:r w:rsidRPr="00ED3541">
              <w:rPr>
                <w:rFonts w:eastAsiaTheme="minorEastAsia"/>
              </w:rPr>
              <w:t>судимості</w:t>
            </w:r>
            <w:proofErr w:type="spellEnd"/>
            <w:r w:rsidRPr="00ED3541">
              <w:rPr>
                <w:rFonts w:eastAsiaTheme="minorEastAsia"/>
              </w:rPr>
              <w:t>».</w:t>
            </w:r>
          </w:p>
          <w:p w:rsidR="006633F8" w:rsidRPr="006633F8" w:rsidRDefault="006633F8" w:rsidP="006633F8">
            <w:pPr>
              <w:suppressAutoHyphens w:val="0"/>
              <w:autoSpaceDE w:val="0"/>
              <w:autoSpaceDN w:val="0"/>
              <w:adjustRightInd w:val="0"/>
              <w:rPr>
                <w:rFonts w:eastAsiaTheme="minorHAnsi"/>
                <w:bCs/>
                <w:lang w:eastAsia="en-US"/>
              </w:rPr>
            </w:pPr>
            <w:r w:rsidRPr="006633F8">
              <w:rPr>
                <w:color w:val="000000"/>
                <w:shd w:val="clear" w:color="auto" w:fill="FFFFFF"/>
                <w:lang w:eastAsia="en-US"/>
              </w:rPr>
              <w:t xml:space="preserve">На </w:t>
            </w:r>
            <w:proofErr w:type="spellStart"/>
            <w:proofErr w:type="gramStart"/>
            <w:r w:rsidRPr="006633F8">
              <w:rPr>
                <w:color w:val="000000"/>
                <w:shd w:val="clear" w:color="auto" w:fill="FFFFFF"/>
                <w:lang w:eastAsia="en-US"/>
              </w:rPr>
              <w:t>п</w:t>
            </w:r>
            <w:proofErr w:type="gramEnd"/>
            <w:r w:rsidRPr="006633F8">
              <w:rPr>
                <w:color w:val="000000"/>
                <w:shd w:val="clear" w:color="auto" w:fill="FFFFFF"/>
                <w:lang w:eastAsia="en-US"/>
              </w:rPr>
              <w:t>ідтвердження</w:t>
            </w:r>
            <w:proofErr w:type="spellEnd"/>
            <w:r w:rsidRPr="006633F8">
              <w:rPr>
                <w:color w:val="000000"/>
                <w:shd w:val="clear" w:color="auto" w:fill="FFFFFF"/>
                <w:lang w:eastAsia="en-US"/>
              </w:rPr>
              <w:t xml:space="preserve"> </w:t>
            </w:r>
            <w:proofErr w:type="spellStart"/>
            <w:r w:rsidRPr="006633F8">
              <w:rPr>
                <w:color w:val="000000"/>
                <w:shd w:val="clear" w:color="auto" w:fill="FFFFFF"/>
                <w:lang w:eastAsia="en-US"/>
              </w:rPr>
              <w:t>відсутності</w:t>
            </w:r>
            <w:proofErr w:type="spellEnd"/>
            <w:r w:rsidRPr="006633F8">
              <w:rPr>
                <w:color w:val="000000"/>
                <w:shd w:val="clear" w:color="auto" w:fill="FFFFFF"/>
                <w:lang w:eastAsia="en-US"/>
              </w:rPr>
              <w:t xml:space="preserve"> </w:t>
            </w:r>
            <w:proofErr w:type="spellStart"/>
            <w:r w:rsidRPr="006633F8">
              <w:rPr>
                <w:color w:val="000000"/>
                <w:shd w:val="clear" w:color="auto" w:fill="FFFFFF"/>
                <w:lang w:eastAsia="en-US"/>
              </w:rPr>
              <w:t>підстав</w:t>
            </w:r>
            <w:proofErr w:type="spellEnd"/>
            <w:r w:rsidRPr="006633F8">
              <w:rPr>
                <w:color w:val="000000"/>
                <w:shd w:val="clear" w:color="auto" w:fill="FFFFFF"/>
                <w:lang w:eastAsia="en-US"/>
              </w:rPr>
              <w:t xml:space="preserve"> про </w:t>
            </w:r>
            <w:proofErr w:type="spellStart"/>
            <w:r w:rsidRPr="006633F8">
              <w:rPr>
                <w:color w:val="000000"/>
                <w:shd w:val="clear" w:color="auto" w:fill="FFFFFF"/>
                <w:lang w:eastAsia="en-US"/>
              </w:rPr>
              <w:t>відхилення</w:t>
            </w:r>
            <w:proofErr w:type="spellEnd"/>
            <w:r w:rsidRPr="006633F8">
              <w:rPr>
                <w:color w:val="000000"/>
                <w:shd w:val="clear" w:color="auto" w:fill="FFFFFF"/>
                <w:lang w:eastAsia="en-US"/>
              </w:rPr>
              <w:t>, за-</w:t>
            </w:r>
            <w:proofErr w:type="spellStart"/>
            <w:r w:rsidRPr="006633F8">
              <w:rPr>
                <w:color w:val="000000"/>
                <w:shd w:val="clear" w:color="auto" w:fill="FFFFFF"/>
                <w:lang w:eastAsia="en-US"/>
              </w:rPr>
              <w:t>значених</w:t>
            </w:r>
            <w:proofErr w:type="spellEnd"/>
            <w:r w:rsidRPr="006633F8">
              <w:rPr>
                <w:color w:val="000000"/>
                <w:shd w:val="clear" w:color="auto" w:fill="FFFFFF"/>
                <w:lang w:eastAsia="en-US"/>
              </w:rPr>
              <w:t xml:space="preserve"> у п. </w:t>
            </w:r>
            <w:r>
              <w:rPr>
                <w:color w:val="000000"/>
                <w:shd w:val="clear" w:color="auto" w:fill="FFFFFF"/>
                <w:lang w:val="uk-UA" w:eastAsia="en-US"/>
              </w:rPr>
              <w:t>3</w:t>
            </w:r>
            <w:r w:rsidRPr="006633F8">
              <w:rPr>
                <w:color w:val="000000"/>
                <w:shd w:val="clear" w:color="auto" w:fill="FFFFFF"/>
                <w:lang w:eastAsia="en-US"/>
              </w:rPr>
              <w:t xml:space="preserve"> </w:t>
            </w:r>
            <w:proofErr w:type="spellStart"/>
            <w:r w:rsidRPr="006633F8">
              <w:rPr>
                <w:color w:val="000000"/>
                <w:shd w:val="clear" w:color="auto" w:fill="FFFFFF"/>
                <w:lang w:eastAsia="en-US"/>
              </w:rPr>
              <w:t>частини</w:t>
            </w:r>
            <w:proofErr w:type="spellEnd"/>
            <w:r w:rsidRPr="006633F8">
              <w:rPr>
                <w:color w:val="000000"/>
                <w:shd w:val="clear" w:color="auto" w:fill="FFFFFF"/>
                <w:lang w:eastAsia="en-US"/>
              </w:rPr>
              <w:t xml:space="preserve"> </w:t>
            </w:r>
            <w:proofErr w:type="spellStart"/>
            <w:r w:rsidRPr="006633F8">
              <w:rPr>
                <w:color w:val="000000"/>
                <w:shd w:val="clear" w:color="auto" w:fill="FFFFFF"/>
                <w:lang w:eastAsia="en-US"/>
              </w:rPr>
              <w:t>першої</w:t>
            </w:r>
            <w:proofErr w:type="spellEnd"/>
            <w:r w:rsidRPr="006633F8">
              <w:rPr>
                <w:color w:val="000000"/>
                <w:shd w:val="clear" w:color="auto" w:fill="FFFFFF"/>
                <w:lang w:eastAsia="en-US"/>
              </w:rPr>
              <w:t xml:space="preserve"> </w:t>
            </w:r>
            <w:proofErr w:type="spellStart"/>
            <w:r w:rsidRPr="006633F8">
              <w:rPr>
                <w:color w:val="000000"/>
                <w:shd w:val="clear" w:color="auto" w:fill="FFFFFF"/>
                <w:lang w:eastAsia="en-US"/>
              </w:rPr>
              <w:t>статті</w:t>
            </w:r>
            <w:proofErr w:type="spellEnd"/>
            <w:r w:rsidRPr="006633F8">
              <w:rPr>
                <w:color w:val="000000"/>
                <w:shd w:val="clear" w:color="auto" w:fill="FFFFFF"/>
                <w:lang w:eastAsia="en-US"/>
              </w:rPr>
              <w:t xml:space="preserve"> 17 Закону </w:t>
            </w:r>
            <w:proofErr w:type="spellStart"/>
            <w:r w:rsidRPr="006633F8">
              <w:rPr>
                <w:color w:val="000000"/>
                <w:shd w:val="clear" w:color="auto" w:fill="FFFFFF"/>
                <w:lang w:eastAsia="en-US"/>
              </w:rPr>
              <w:t>надається</w:t>
            </w:r>
            <w:proofErr w:type="spellEnd"/>
            <w:r>
              <w:rPr>
                <w:color w:val="000000"/>
                <w:shd w:val="clear" w:color="auto" w:fill="FFFFFF"/>
                <w:lang w:val="uk-UA" w:eastAsia="en-US"/>
              </w:rPr>
              <w:t xml:space="preserve"> </w:t>
            </w:r>
            <w:proofErr w:type="spellStart"/>
            <w:r w:rsidRPr="006633F8">
              <w:rPr>
                <w:rFonts w:eastAsiaTheme="minorHAnsi"/>
                <w:bCs/>
                <w:lang w:eastAsia="en-US"/>
              </w:rPr>
              <w:t>І</w:t>
            </w:r>
            <w:r w:rsidRPr="006633F8">
              <w:rPr>
                <w:rFonts w:eastAsiaTheme="minorHAnsi"/>
                <w:bCs/>
                <w:lang w:eastAsia="en-US"/>
              </w:rPr>
              <w:t>н</w:t>
            </w:r>
            <w:r w:rsidRPr="006633F8">
              <w:rPr>
                <w:rFonts w:eastAsiaTheme="minorHAnsi"/>
                <w:bCs/>
                <w:lang w:eastAsia="en-US"/>
              </w:rPr>
              <w:t>формаційна</w:t>
            </w:r>
            <w:proofErr w:type="spellEnd"/>
            <w:r w:rsidRPr="006633F8">
              <w:rPr>
                <w:rFonts w:eastAsiaTheme="minorHAnsi"/>
                <w:bCs/>
                <w:lang w:eastAsia="en-US"/>
              </w:rPr>
              <w:t xml:space="preserve"> </w:t>
            </w:r>
            <w:proofErr w:type="spellStart"/>
            <w:r w:rsidRPr="006633F8">
              <w:rPr>
                <w:rFonts w:eastAsiaTheme="minorHAnsi"/>
                <w:bCs/>
                <w:lang w:eastAsia="en-US"/>
              </w:rPr>
              <w:t>довідка</w:t>
            </w:r>
            <w:proofErr w:type="spellEnd"/>
            <w:r w:rsidRPr="006633F8">
              <w:rPr>
                <w:rFonts w:eastAsiaTheme="minorHAnsi"/>
                <w:bCs/>
                <w:lang w:eastAsia="en-US"/>
              </w:rPr>
              <w:t xml:space="preserve"> з </w:t>
            </w:r>
            <w:proofErr w:type="spellStart"/>
            <w:r w:rsidRPr="006633F8">
              <w:rPr>
                <w:rFonts w:eastAsiaTheme="minorHAnsi"/>
                <w:bCs/>
                <w:lang w:eastAsia="en-US"/>
              </w:rPr>
              <w:t>Єдиного</w:t>
            </w:r>
            <w:proofErr w:type="spellEnd"/>
            <w:r w:rsidRPr="006633F8">
              <w:rPr>
                <w:rFonts w:eastAsiaTheme="minorHAnsi"/>
                <w:bCs/>
                <w:lang w:eastAsia="en-US"/>
              </w:rPr>
              <w:t xml:space="preserve"> державного </w:t>
            </w:r>
            <w:proofErr w:type="spellStart"/>
            <w:r w:rsidRPr="006633F8">
              <w:rPr>
                <w:rFonts w:eastAsiaTheme="minorHAnsi"/>
                <w:bCs/>
                <w:lang w:eastAsia="en-US"/>
              </w:rPr>
              <w:t>реєстру</w:t>
            </w:r>
            <w:proofErr w:type="spellEnd"/>
            <w:r w:rsidRPr="006633F8">
              <w:rPr>
                <w:rFonts w:eastAsiaTheme="minorHAnsi"/>
                <w:bCs/>
                <w:lang w:eastAsia="en-US"/>
              </w:rPr>
              <w:t xml:space="preserve"> </w:t>
            </w:r>
            <w:proofErr w:type="spellStart"/>
            <w:r w:rsidRPr="006633F8">
              <w:rPr>
                <w:rFonts w:eastAsiaTheme="minorHAnsi"/>
                <w:bCs/>
                <w:lang w:eastAsia="en-US"/>
              </w:rPr>
              <w:t>осіб</w:t>
            </w:r>
            <w:proofErr w:type="spellEnd"/>
            <w:r w:rsidRPr="006633F8">
              <w:rPr>
                <w:rFonts w:eastAsiaTheme="minorHAnsi"/>
                <w:bCs/>
                <w:lang w:eastAsia="en-US"/>
              </w:rPr>
              <w:t xml:space="preserve">, </w:t>
            </w:r>
            <w:proofErr w:type="spellStart"/>
            <w:r w:rsidRPr="006633F8">
              <w:rPr>
                <w:rFonts w:eastAsiaTheme="minorHAnsi"/>
                <w:bCs/>
                <w:lang w:eastAsia="en-US"/>
              </w:rPr>
              <w:t>які</w:t>
            </w:r>
            <w:proofErr w:type="spellEnd"/>
          </w:p>
          <w:p w:rsidR="009F4B55" w:rsidRPr="006633F8" w:rsidRDefault="006633F8" w:rsidP="006633F8">
            <w:pPr>
              <w:keepNext/>
              <w:keepLines/>
              <w:widowControl w:val="0"/>
              <w:rPr>
                <w:rFonts w:eastAsiaTheme="minorEastAsia"/>
              </w:rPr>
            </w:pPr>
            <w:r w:rsidRPr="006633F8">
              <w:rPr>
                <w:rFonts w:eastAsiaTheme="minorHAnsi"/>
                <w:bCs/>
                <w:lang w:eastAsia="en-US"/>
              </w:rPr>
              <w:t xml:space="preserve">вчинили </w:t>
            </w:r>
            <w:proofErr w:type="spellStart"/>
            <w:r w:rsidRPr="006633F8">
              <w:rPr>
                <w:rFonts w:eastAsiaTheme="minorHAnsi"/>
                <w:bCs/>
                <w:lang w:eastAsia="en-US"/>
              </w:rPr>
              <w:t>корупційні</w:t>
            </w:r>
            <w:proofErr w:type="spellEnd"/>
            <w:r w:rsidRPr="006633F8">
              <w:rPr>
                <w:rFonts w:eastAsiaTheme="minorHAnsi"/>
                <w:bCs/>
                <w:lang w:eastAsia="en-US"/>
              </w:rPr>
              <w:t xml:space="preserve"> </w:t>
            </w:r>
            <w:proofErr w:type="spellStart"/>
            <w:r w:rsidRPr="006633F8">
              <w:rPr>
                <w:rFonts w:eastAsiaTheme="minorHAnsi"/>
                <w:bCs/>
                <w:lang w:eastAsia="en-US"/>
              </w:rPr>
              <w:t>або</w:t>
            </w:r>
            <w:proofErr w:type="spellEnd"/>
            <w:r w:rsidRPr="006633F8">
              <w:rPr>
                <w:rFonts w:eastAsiaTheme="minorHAnsi"/>
                <w:bCs/>
                <w:lang w:eastAsia="en-US"/>
              </w:rPr>
              <w:t xml:space="preserve"> </w:t>
            </w:r>
            <w:proofErr w:type="spellStart"/>
            <w:proofErr w:type="gramStart"/>
            <w:r w:rsidRPr="006633F8">
              <w:rPr>
                <w:rFonts w:eastAsiaTheme="minorHAnsi"/>
                <w:bCs/>
                <w:lang w:eastAsia="en-US"/>
              </w:rPr>
              <w:t>пов’язан</w:t>
            </w:r>
            <w:proofErr w:type="gramEnd"/>
            <w:r w:rsidRPr="006633F8">
              <w:rPr>
                <w:rFonts w:eastAsiaTheme="minorHAnsi"/>
                <w:bCs/>
                <w:lang w:eastAsia="en-US"/>
              </w:rPr>
              <w:t>і</w:t>
            </w:r>
            <w:proofErr w:type="spellEnd"/>
            <w:r w:rsidRPr="006633F8">
              <w:rPr>
                <w:rFonts w:eastAsiaTheme="minorHAnsi"/>
                <w:bCs/>
                <w:lang w:eastAsia="en-US"/>
              </w:rPr>
              <w:t xml:space="preserve"> з </w:t>
            </w:r>
            <w:proofErr w:type="spellStart"/>
            <w:r w:rsidRPr="006633F8">
              <w:rPr>
                <w:rFonts w:eastAsiaTheme="minorHAnsi"/>
                <w:bCs/>
                <w:lang w:eastAsia="en-US"/>
              </w:rPr>
              <w:t>корупцією</w:t>
            </w:r>
            <w:proofErr w:type="spellEnd"/>
            <w:r w:rsidRPr="006633F8">
              <w:rPr>
                <w:rFonts w:eastAsiaTheme="minorHAnsi"/>
                <w:bCs/>
                <w:lang w:eastAsia="en-US"/>
              </w:rPr>
              <w:t xml:space="preserve"> </w:t>
            </w:r>
            <w:proofErr w:type="spellStart"/>
            <w:r w:rsidRPr="006633F8">
              <w:rPr>
                <w:rFonts w:eastAsiaTheme="minorHAnsi"/>
                <w:bCs/>
                <w:lang w:eastAsia="en-US"/>
              </w:rPr>
              <w:t>правопорушення</w:t>
            </w:r>
            <w:proofErr w:type="spellEnd"/>
            <w:r>
              <w:rPr>
                <w:rFonts w:eastAsiaTheme="minorHAnsi"/>
                <w:bCs/>
                <w:lang w:val="uk-UA" w:eastAsia="en-US"/>
              </w:rPr>
              <w:t xml:space="preserve">, яку можливо отримати за посиланням </w:t>
            </w:r>
            <w:r w:rsidRPr="00ED3541">
              <w:rPr>
                <w:rFonts w:eastAsiaTheme="minorEastAsia"/>
              </w:rPr>
              <w:t>- </w:t>
            </w:r>
            <w:r w:rsidRPr="006633F8">
              <w:rPr>
                <w:rFonts w:eastAsiaTheme="minorEastAsia"/>
              </w:rPr>
              <w:t xml:space="preserve"> </w:t>
            </w:r>
            <w:hyperlink r:id="rId12" w:history="1">
              <w:r w:rsidRPr="00044264">
                <w:rPr>
                  <w:rStyle w:val="af5"/>
                  <w:rFonts w:eastAsiaTheme="minorEastAsia"/>
                  <w:color w:val="auto"/>
                </w:rPr>
                <w:t>https://</w:t>
              </w:r>
              <w:r w:rsidRPr="00044264">
                <w:rPr>
                  <w:rStyle w:val="af5"/>
                  <w:rFonts w:eastAsiaTheme="minorEastAsia"/>
                  <w:color w:val="auto"/>
                  <w:lang w:val="en-US"/>
                </w:rPr>
                <w:t>corruptinfo</w:t>
              </w:r>
              <w:r w:rsidRPr="00044264">
                <w:rPr>
                  <w:rStyle w:val="af5"/>
                  <w:rFonts w:eastAsiaTheme="minorEastAsia"/>
                  <w:color w:val="auto"/>
                </w:rPr>
                <w:t>.</w:t>
              </w:r>
              <w:r w:rsidRPr="00044264">
                <w:rPr>
                  <w:rStyle w:val="af5"/>
                  <w:rFonts w:eastAsiaTheme="minorEastAsia"/>
                  <w:color w:val="auto"/>
                  <w:lang w:val="en-US"/>
                </w:rPr>
                <w:t>nazk</w:t>
              </w:r>
              <w:r w:rsidRPr="00044264">
                <w:rPr>
                  <w:rStyle w:val="af5"/>
                  <w:rFonts w:eastAsiaTheme="minorEastAsia"/>
                  <w:color w:val="auto"/>
                </w:rPr>
                <w:t>.</w:t>
              </w:r>
              <w:r w:rsidRPr="00044264">
                <w:rPr>
                  <w:rStyle w:val="af5"/>
                  <w:rFonts w:eastAsiaTheme="minorEastAsia"/>
                  <w:color w:val="auto"/>
                  <w:lang w:val="en-US"/>
                </w:rPr>
                <w:t>gov</w:t>
              </w:r>
              <w:r w:rsidRPr="00044264">
                <w:rPr>
                  <w:rStyle w:val="af5"/>
                  <w:rFonts w:eastAsiaTheme="minorEastAsia"/>
                  <w:color w:val="auto"/>
                </w:rPr>
                <w:t>.</w:t>
              </w:r>
              <w:r w:rsidRPr="00044264">
                <w:rPr>
                  <w:rStyle w:val="af5"/>
                  <w:rFonts w:eastAsiaTheme="minorEastAsia"/>
                  <w:color w:val="auto"/>
                  <w:lang w:val="en-US"/>
                </w:rPr>
                <w:t>ua</w:t>
              </w:r>
            </w:hyperlink>
          </w:p>
          <w:p w:rsidR="006633F8" w:rsidRDefault="006633F8">
            <w:pPr>
              <w:keepNext/>
              <w:keepLines/>
              <w:widowControl w:val="0"/>
              <w:rPr>
                <w:rFonts w:eastAsiaTheme="minorEastAsia"/>
                <w:lang w:val="uk-UA"/>
              </w:rPr>
            </w:pPr>
            <w:r w:rsidRPr="006633F8">
              <w:rPr>
                <w:rFonts w:eastAsiaTheme="minorEastAsia"/>
                <w:lang w:val="uk-UA"/>
              </w:rPr>
              <w:t xml:space="preserve">На підтвердження відсутності підстав про відхилення </w:t>
            </w:r>
            <w:r>
              <w:rPr>
                <w:rFonts w:eastAsiaTheme="minorEastAsia"/>
                <w:lang w:val="uk-UA"/>
              </w:rPr>
              <w:t xml:space="preserve"> згідно з частиною другою ст. 17 Закону</w:t>
            </w:r>
            <w:r w:rsidR="00A878E4">
              <w:rPr>
                <w:rFonts w:eastAsiaTheme="minorEastAsia"/>
                <w:lang w:val="uk-UA"/>
              </w:rPr>
              <w:t xml:space="preserve"> надається лист в довільній формі.</w:t>
            </w:r>
          </w:p>
          <w:p w:rsidR="001D72CA" w:rsidRDefault="00917880">
            <w:pPr>
              <w:keepNext/>
              <w:keepLines/>
              <w:widowControl w:val="0"/>
              <w:rPr>
                <w:color w:val="000000"/>
                <w:shd w:val="clear" w:color="auto" w:fill="FFFFFF"/>
                <w:lang w:val="uk-UA" w:eastAsia="en-US"/>
              </w:rPr>
            </w:pPr>
            <w:r>
              <w:rPr>
                <w:color w:val="000000"/>
                <w:shd w:val="clear" w:color="auto" w:fill="FFFFFF"/>
                <w:lang w:val="uk-UA" w:eastAsia="en-US"/>
              </w:rPr>
              <w:lastRenderedPageBreak/>
              <w:t xml:space="preserve">Згідно </w:t>
            </w:r>
            <w:r w:rsidR="009F4B55">
              <w:rPr>
                <w:color w:val="000000"/>
                <w:shd w:val="clear" w:color="auto" w:fill="FFFFFF"/>
                <w:lang w:val="uk-UA" w:eastAsia="en-US"/>
              </w:rPr>
              <w:t>з абзацом</w:t>
            </w:r>
            <w:r>
              <w:rPr>
                <w:color w:val="000000"/>
                <w:shd w:val="clear" w:color="auto" w:fill="FFFFFF"/>
                <w:lang w:val="uk-UA" w:eastAsia="en-US"/>
              </w:rPr>
              <w:t xml:space="preserve"> другому пункту 44 Особливостей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1D72CA" w:rsidRDefault="00917880">
            <w:pPr>
              <w:keepNext/>
              <w:keepLines/>
              <w:widowControl w:val="0"/>
              <w:rPr>
                <w:color w:val="000000"/>
                <w:shd w:val="clear" w:color="auto" w:fill="FFFFFF"/>
                <w:lang w:val="uk-UA" w:eastAsia="en-US"/>
              </w:rPr>
            </w:pPr>
            <w:r>
              <w:rPr>
                <w:color w:val="000000"/>
                <w:shd w:val="clear" w:color="auto" w:fill="FFFFFF"/>
                <w:lang w:val="uk-UA" w:eastAsia="en-US"/>
              </w:rPr>
              <w:t>Згідно абзацу четвертому пункту 44 Особливостей 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1D72CA" w:rsidRDefault="00917880">
            <w:pPr>
              <w:keepNext/>
              <w:keepLines/>
              <w:widowControl w:val="0"/>
              <w:rPr>
                <w:color w:val="000000"/>
                <w:lang w:val="uk-UA"/>
              </w:rPr>
            </w:pPr>
            <w:r>
              <w:rPr>
                <w:color w:val="000000"/>
                <w:shd w:val="clear" w:color="auto" w:fill="FFFFFF"/>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зазначеного </w:t>
            </w:r>
            <w:r>
              <w:rPr>
                <w:color w:val="000000"/>
                <w:lang w:val="uk-UA" w:eastAsia="en-US"/>
              </w:rPr>
              <w:t>пункту.</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lastRenderedPageBreak/>
              <w:t>6</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shd w:val="clear" w:color="auto" w:fill="FFFFFA"/>
                <w:lang w:val="uk-UA"/>
              </w:rPr>
              <w:t>Інформація про технічні, якісні та кількісні характеристики предмета закупівлі</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6.1</w:t>
            </w:r>
            <w:r>
              <w:rPr>
                <w:color w:val="000000" w:themeColor="text1"/>
                <w:lang w:val="uk-UA"/>
              </w:rPr>
              <w:t>. Найменування товару, що є предметом закупівлі:</w:t>
            </w:r>
          </w:p>
          <w:p w:rsidR="001D72CA" w:rsidRDefault="00917880">
            <w:pPr>
              <w:keepNext/>
              <w:keepLines/>
              <w:widowControl w:val="0"/>
            </w:pPr>
            <w:r>
              <w:rPr>
                <w:color w:val="000000" w:themeColor="text1"/>
                <w:lang w:val="uk-UA"/>
              </w:rPr>
              <w:t xml:space="preserve">Електрична енергія (код ДК 021:2015: 09310000-5 Електрична енергія). Місце поставки товару: </w:t>
            </w:r>
            <w:r w:rsidR="002C0099">
              <w:rPr>
                <w:rStyle w:val="h-address-formatter"/>
                <w:color w:val="000000" w:themeColor="text1"/>
                <w:shd w:val="clear" w:color="auto" w:fill="FFFFFF"/>
                <w:lang w:val="uk-UA"/>
              </w:rPr>
              <w:t>64604</w:t>
            </w:r>
            <w:r>
              <w:rPr>
                <w:rStyle w:val="h-address-formatter"/>
                <w:color w:val="000000" w:themeColor="text1"/>
                <w:shd w:val="clear" w:color="auto" w:fill="FFFFFF"/>
                <w:lang w:val="uk-UA"/>
              </w:rPr>
              <w:t xml:space="preserve">, </w:t>
            </w:r>
            <w:r w:rsidR="002C0099">
              <w:rPr>
                <w:rStyle w:val="h-address-formatter"/>
                <w:color w:val="000000" w:themeColor="text1"/>
                <w:shd w:val="clear" w:color="auto" w:fill="FFFFFF"/>
                <w:lang w:val="uk-UA"/>
              </w:rPr>
              <w:t>Україна, Харківська область, м. Лозова</w:t>
            </w:r>
            <w:r>
              <w:rPr>
                <w:rStyle w:val="h-address-formatter"/>
                <w:color w:val="000000" w:themeColor="text1"/>
                <w:shd w:val="clear" w:color="auto" w:fill="FFFFFF"/>
                <w:lang w:val="uk-UA"/>
              </w:rPr>
              <w:t>,</w:t>
            </w:r>
            <w:r w:rsidR="002C0099">
              <w:rPr>
                <w:rStyle w:val="h-address-formatter"/>
                <w:color w:val="000000" w:themeColor="text1"/>
                <w:shd w:val="clear" w:color="auto" w:fill="FFFFFF"/>
                <w:lang w:val="uk-UA"/>
              </w:rPr>
              <w:t xml:space="preserve"> проспект Перемоги, буд. 1</w:t>
            </w:r>
            <w:r>
              <w:rPr>
                <w:rStyle w:val="h-address-formatter"/>
                <w:color w:val="000000" w:themeColor="text1"/>
                <w:shd w:val="clear" w:color="auto" w:fill="FFFFFF"/>
                <w:lang w:val="uk-UA"/>
              </w:rPr>
              <w:t xml:space="preserve"> </w:t>
            </w:r>
            <w:r>
              <w:rPr>
                <w:rStyle w:val="h-address-formatter"/>
                <w:color w:val="000000"/>
                <w:shd w:val="clear" w:color="auto" w:fill="FFFFFF"/>
                <w:lang w:val="uk-UA"/>
              </w:rPr>
              <w:t xml:space="preserve">згідно </w:t>
            </w:r>
            <w:r w:rsidR="002C0099">
              <w:rPr>
                <w:rStyle w:val="h-address-formatter"/>
                <w:color w:val="000000"/>
                <w:shd w:val="clear" w:color="auto" w:fill="FFFFFF"/>
                <w:lang w:val="uk-UA"/>
              </w:rPr>
              <w:t>з додатком</w:t>
            </w:r>
            <w:r>
              <w:rPr>
                <w:rStyle w:val="h-address-formatter"/>
                <w:color w:val="000000"/>
                <w:shd w:val="clear" w:color="auto" w:fill="FFFFFF"/>
                <w:lang w:val="uk-UA"/>
              </w:rPr>
              <w:t xml:space="preserve"> 1 до тендерної </w:t>
            </w:r>
            <w:r w:rsidRPr="002C0099">
              <w:rPr>
                <w:rStyle w:val="h-address-formatter"/>
                <w:shd w:val="clear" w:color="auto" w:fill="FFFFFF"/>
                <w:lang w:val="uk-UA"/>
              </w:rPr>
              <w:t xml:space="preserve">документації. </w:t>
            </w:r>
            <w:r w:rsidRPr="002C0099">
              <w:rPr>
                <w:lang w:val="uk-UA"/>
              </w:rPr>
              <w:t xml:space="preserve">Строк поставки товару:  </w:t>
            </w:r>
            <w:r w:rsidR="00044264">
              <w:rPr>
                <w:lang w:val="uk-UA"/>
              </w:rPr>
              <w:t xml:space="preserve">від 01 січня 2023 року </w:t>
            </w:r>
            <w:r w:rsidRPr="002C0099">
              <w:rPr>
                <w:lang w:val="uk-UA"/>
              </w:rPr>
              <w:t>до 31 грудня 2023 року (включно).</w:t>
            </w:r>
            <w:r w:rsidRPr="002C0099">
              <w:rPr>
                <w:color w:val="000000" w:themeColor="text1"/>
                <w:lang w:val="uk-UA"/>
              </w:rPr>
              <w:t xml:space="preserve">  </w:t>
            </w:r>
            <w:r w:rsidRPr="002C0099">
              <w:rPr>
                <w:color w:val="000000" w:themeColor="text1"/>
                <w:lang w:val="uk-UA" w:eastAsia="uk-UA"/>
              </w:rPr>
              <w:t>Кількість/</w:t>
            </w:r>
            <w:r w:rsidRPr="002C0099">
              <w:rPr>
                <w:color w:val="000000" w:themeColor="text1"/>
                <w:lang w:val="uk-UA" w:eastAsia="ar-SA"/>
              </w:rPr>
              <w:t>обсяг поставки товарів:</w:t>
            </w:r>
            <w:r w:rsidRPr="002C0099">
              <w:rPr>
                <w:bCs/>
                <w:color w:val="000000" w:themeColor="text1"/>
                <w:lang w:val="uk-UA"/>
              </w:rPr>
              <w:t xml:space="preserve"> </w:t>
            </w:r>
            <w:r w:rsidR="002C0099" w:rsidRPr="002C0099">
              <w:rPr>
                <w:color w:val="000000" w:themeColor="text1"/>
                <w:lang w:val="uk-UA"/>
              </w:rPr>
              <w:t>32000</w:t>
            </w:r>
            <w:r w:rsidRPr="002C0099">
              <w:rPr>
                <w:color w:val="000000" w:themeColor="text1"/>
                <w:lang w:val="uk-UA"/>
              </w:rPr>
              <w:t xml:space="preserve"> кіловат-годин</w:t>
            </w:r>
            <w:r>
              <w:rPr>
                <w:bCs/>
                <w:color w:val="000000" w:themeColor="text1"/>
                <w:lang w:val="uk-UA"/>
              </w:rPr>
              <w:t>, вимоги до предмета закупівлі визначені в додатку 1 до тендерної документації.</w:t>
            </w:r>
          </w:p>
          <w:p w:rsidR="001D72CA" w:rsidRPr="002C0099" w:rsidRDefault="00917880">
            <w:pPr>
              <w:keepNext/>
              <w:keepLines/>
              <w:widowControl w:val="0"/>
              <w:rPr>
                <w:lang w:val="uk-UA"/>
              </w:rPr>
            </w:pPr>
            <w:r w:rsidRPr="002C0099">
              <w:rPr>
                <w:lang w:val="uk-UA"/>
              </w:rPr>
              <w:t xml:space="preserve">6.2. </w:t>
            </w:r>
            <w:r w:rsidRPr="002C0099">
              <w:rPr>
                <w:iCs/>
                <w:lang w:val="uk-UA"/>
              </w:rPr>
              <w:t>Товар</w:t>
            </w:r>
            <w:r w:rsidRPr="002C0099">
              <w:rPr>
                <w:spacing w:val="-4"/>
                <w:kern w:val="2"/>
                <w:lang w:val="uk-UA"/>
              </w:rPr>
              <w:t>,</w:t>
            </w:r>
            <w:r w:rsidRPr="002C0099">
              <w:rPr>
                <w:lang w:val="uk-UA"/>
              </w:rPr>
              <w:t xml:space="preserve"> що є предметом закупівлі, повинен відповідати вимогам діючого законодавства щодо його якості, про що у складі тендерної пропозиції надається окремий гарантійний лист.</w:t>
            </w:r>
          </w:p>
          <w:p w:rsidR="001D72CA" w:rsidRPr="002C0099" w:rsidRDefault="00917880">
            <w:pPr>
              <w:keepNext/>
              <w:keepLines/>
              <w:widowControl w:val="0"/>
              <w:rPr>
                <w:lang w:val="uk-UA"/>
              </w:rPr>
            </w:pPr>
            <w:r w:rsidRPr="002C0099">
              <w:rPr>
                <w:lang w:val="uk-UA"/>
              </w:rPr>
              <w:t>6.3. Для підтвердження відповідності тендерної пропозиції умовам технічної специфікації та іншим вимогам щодо предмета закупівлі тендерної документації (інформації про необхідні технічні, якісні та кількісні характеристики предмета закупівлі), учасник у складі тендерної пропозиції повинен надати окрему довідку/ окрему інформацію/ окремий документ, щодо умов кожного з нижченаведених підпунктів:</w:t>
            </w:r>
          </w:p>
          <w:p w:rsidR="001D72CA" w:rsidRPr="002C0099" w:rsidRDefault="00917880">
            <w:pPr>
              <w:keepNext/>
              <w:keepLines/>
              <w:widowControl w:val="0"/>
              <w:rPr>
                <w:lang w:val="uk-UA"/>
              </w:rPr>
            </w:pPr>
            <w:r w:rsidRPr="002C0099">
              <w:rPr>
                <w:lang w:val="uk-UA"/>
              </w:rPr>
              <w:t>1) технічний опис предмета закупівлі: товару, що пропонується учасником для постачання за договором про закупівлю, у відповідності до технічних вимог, визначених у додатку 1 до тендерної документації;</w:t>
            </w:r>
          </w:p>
          <w:p w:rsidR="001D72CA" w:rsidRPr="002C0099" w:rsidRDefault="00917880">
            <w:pPr>
              <w:keepNext/>
              <w:keepLines/>
              <w:widowControl w:val="0"/>
              <w:rPr>
                <w:lang w:val="uk-UA"/>
              </w:rPr>
            </w:pPr>
            <w:r w:rsidRPr="002C0099">
              <w:rPr>
                <w:lang w:val="uk-UA"/>
              </w:rPr>
              <w:t xml:space="preserve">2) </w:t>
            </w:r>
            <w:r w:rsidRPr="002C0099">
              <w:rPr>
                <w:lang w:val="uk-UA" w:eastAsia="uk-UA"/>
              </w:rPr>
              <w:t>гарантійний лист, складений у довільній формі, згідно з яким у</w:t>
            </w:r>
            <w:r w:rsidRPr="002C0099">
              <w:rPr>
                <w:lang w:val="uk-UA"/>
              </w:rPr>
              <w:t>часник гарантує поставку товару, що є предметом закупівлі, в обсягах та у строки, що визначені замовником у тендерній документації;</w:t>
            </w:r>
          </w:p>
          <w:p w:rsidR="001D72CA" w:rsidRPr="002C0099" w:rsidRDefault="00917880">
            <w:pPr>
              <w:pStyle w:val="Standard"/>
              <w:keepNext/>
              <w:keepLines/>
              <w:widowControl w:val="0"/>
              <w:rPr>
                <w:lang w:val="uk-UA"/>
              </w:rPr>
            </w:pPr>
            <w:r w:rsidRPr="002C0099">
              <w:rPr>
                <w:lang w:val="uk-UA"/>
              </w:rPr>
              <w:t>3) інших документів, передбачених тендерною документацією, в т.ч. додатком 1 до неї.</w:t>
            </w:r>
          </w:p>
          <w:p w:rsidR="001D72CA" w:rsidRPr="002C0099" w:rsidRDefault="00917880">
            <w:pPr>
              <w:keepNext/>
              <w:keepLines/>
              <w:widowControl w:val="0"/>
              <w:rPr>
                <w:lang w:val="uk-UA"/>
              </w:rPr>
            </w:pPr>
            <w:r w:rsidRPr="002C0099">
              <w:rPr>
                <w:lang w:val="uk-UA"/>
              </w:rPr>
              <w:t xml:space="preserve">6.4. Інформація про необхідні технічні, якісні та кількісні характеристики предмета закупівлі, а також інші вимоги до предмета закупівлі викладено у технічній специфікації - у </w:t>
            </w:r>
            <w:r w:rsidRPr="002C0099">
              <w:rPr>
                <w:lang w:val="uk-UA"/>
              </w:rPr>
              <w:lastRenderedPageBreak/>
              <w:t>додатку 1 до цієї тендерної документації, з урахуванням вимог, визначених частиною четвертою статті 5 Закону.</w:t>
            </w:r>
          </w:p>
          <w:p w:rsidR="001D72CA" w:rsidRPr="002C0099" w:rsidRDefault="00917880">
            <w:pPr>
              <w:keepNext/>
              <w:keepLines/>
              <w:widowControl w:val="0"/>
              <w:rPr>
                <w:lang w:val="uk-UA"/>
              </w:rPr>
            </w:pPr>
            <w:r w:rsidRPr="002C0099">
              <w:rPr>
                <w:lang w:val="uk-UA"/>
              </w:rPr>
              <w:t>6.5. Учасники зобов’язані документально підтвердити у складі своєї тендерної пропозиції проходження сертифікації їхньої діяльності вимогам ДСТУ ISO 9001:2015 «Системи управління якістю. Вимоги» або іншим аналогічним державним стандартам в сфері сертифікації діяльності підприємства, з наданням відповідного сертифікату, виданого на ім’я учасника закупівлі, що є дійсним на момент його подання до участі у закупівлі.</w:t>
            </w:r>
          </w:p>
          <w:p w:rsidR="001D72CA" w:rsidRPr="002C0099" w:rsidRDefault="00917880">
            <w:pPr>
              <w:keepNext/>
              <w:keepLines/>
              <w:widowControl w:val="0"/>
              <w:rPr>
                <w:lang w:val="uk-UA"/>
              </w:rPr>
            </w:pPr>
            <w:r w:rsidRPr="002C0099">
              <w:rPr>
                <w:lang w:val="uk-UA"/>
              </w:rPr>
              <w:t>6.6. Учасники зобов’язані документально підтвердити у складі своєї тендерної пропозиції проходження сертифікації їхньої діяльності вимогам SA 8000:2014 «Соціальна відповідальність» або іншим аналогічним державним стандартам в сфері сертифікації діяльності підприємства, з наданням відповідного сертифікату, виданого на ім’я учасника закупівлі, що є дійсним на момент його подання до участі у закупівлі.</w:t>
            </w:r>
          </w:p>
          <w:p w:rsidR="001D72CA" w:rsidRDefault="00917880">
            <w:pPr>
              <w:keepNext/>
              <w:keepLines/>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6.7. Ціна на товар повинна враховувати усі податки та збори, що сплачуються або мають бути сплачені стосовно запропонованого товару.</w:t>
            </w:r>
          </w:p>
          <w:p w:rsidR="001D72CA" w:rsidRDefault="00917880">
            <w:pPr>
              <w:pStyle w:val="ad"/>
              <w:keepNext/>
              <w:keepLines/>
              <w:widowControl w:val="0"/>
              <w:rPr>
                <w:lang w:val="uk-UA"/>
              </w:rPr>
            </w:pPr>
            <w:r>
              <w:rPr>
                <w:sz w:val="24"/>
                <w:szCs w:val="24"/>
                <w:lang w:val="uk-UA"/>
              </w:rPr>
              <w:t>6.8.</w:t>
            </w:r>
            <w:r>
              <w:rPr>
                <w:lang w:val="uk-UA"/>
              </w:rPr>
              <w:t xml:space="preserve"> </w:t>
            </w:r>
            <w:r>
              <w:rPr>
                <w:sz w:val="24"/>
                <w:szCs w:val="24"/>
                <w:lang w:val="uk-UA"/>
              </w:rPr>
              <w:t>У разі, якщо у цій тендерній документації містяться посилання:</w:t>
            </w:r>
          </w:p>
          <w:p w:rsidR="001D72CA" w:rsidRDefault="00917880">
            <w:pPr>
              <w:pStyle w:val="rvps2"/>
              <w:keepNext/>
              <w:keepLines/>
              <w:widowControl w:val="0"/>
              <w:shd w:val="clear" w:color="auto" w:fill="FFFFFF"/>
              <w:tabs>
                <w:tab w:val="left" w:pos="506"/>
              </w:tabs>
              <w:spacing w:beforeAutospacing="0" w:afterAutospacing="0"/>
              <w:rPr>
                <w:lang w:val="uk-UA"/>
              </w:rPr>
            </w:pPr>
            <w:r>
              <w:rPr>
                <w:lang w:val="uk-UA"/>
              </w:rPr>
              <w:t xml:space="preserve">-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Pr>
                <w:lang w:val="uk-UA"/>
              </w:rPr>
              <w:t>закуповуються</w:t>
            </w:r>
            <w:proofErr w:type="spellEnd"/>
            <w:r>
              <w:rPr>
                <w:lang w:val="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rsidR="001D72CA" w:rsidRDefault="00917880">
            <w:pPr>
              <w:pStyle w:val="rvps2"/>
              <w:keepNext/>
              <w:keepLines/>
              <w:widowControl w:val="0"/>
              <w:spacing w:beforeAutospacing="0" w:afterAutospacing="0"/>
              <w:rPr>
                <w:lang w:val="uk-UA"/>
              </w:rPr>
            </w:pPr>
            <w:r>
              <w:rPr>
                <w:lang w:val="uk-UA"/>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1D72CA">
        <w:trPr>
          <w:trHeight w:val="91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lastRenderedPageBreak/>
              <w:t>7</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Інформація про субпідрядника/співвиконавця (у випадку закупівлі робіт чи послуг)</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7.1. У цій тендерній документації не встановлюється вимога про зазначення учасником у тендерній пропозиції інформації про субпідрядника/співвиконавця, оскільки предметом даної закупівлі є товар.</w:t>
            </w:r>
          </w:p>
          <w:p w:rsidR="00044264" w:rsidRDefault="00044264">
            <w:pPr>
              <w:keepNext/>
              <w:keepLines/>
              <w:widowControl w:val="0"/>
              <w:rPr>
                <w:lang w:val="uk-UA"/>
              </w:rPr>
            </w:pPr>
          </w:p>
        </w:tc>
      </w:tr>
      <w:tr w:rsidR="001D72CA" w:rsidRPr="00984455">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t>8</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Унесення змін або відкликання тендерної пропозиції учасником</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eastAsia="uk-UA"/>
              </w:rPr>
              <w:t xml:space="preserve">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lang w:val="uk-UA"/>
              </w:rPr>
              <w:t>строку подання тендерних пропозицій.</w:t>
            </w:r>
          </w:p>
          <w:p w:rsidR="00A878E4" w:rsidRDefault="00A878E4">
            <w:pPr>
              <w:keepNext/>
              <w:keepLines/>
              <w:widowControl w:val="0"/>
              <w:rPr>
                <w:lang w:val="uk-UA"/>
              </w:rPr>
            </w:pPr>
          </w:p>
        </w:tc>
      </w:tr>
      <w:tr w:rsidR="001D72CA">
        <w:tc>
          <w:tcPr>
            <w:tcW w:w="10990" w:type="dxa"/>
            <w:gridSpan w:val="3"/>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rsidP="00044264">
            <w:pPr>
              <w:keepNext/>
              <w:keepLines/>
              <w:widowControl w:val="0"/>
              <w:jc w:val="center"/>
              <w:rPr>
                <w:b/>
                <w:lang w:val="uk-UA"/>
              </w:rPr>
            </w:pPr>
            <w:r>
              <w:rPr>
                <w:b/>
                <w:lang w:val="uk-UA"/>
              </w:rPr>
              <w:lastRenderedPageBreak/>
              <w:t>Розділ ІV. Подання та розкриття тендерної пропозиції</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1</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Кінцевий строк подання тендерної пропозиції</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Pr="00984455" w:rsidRDefault="00917880">
            <w:pPr>
              <w:keepNext/>
              <w:keepLines/>
              <w:widowControl w:val="0"/>
              <w:rPr>
                <w:lang w:val="uk-UA"/>
              </w:rPr>
            </w:pPr>
            <w:r>
              <w:rPr>
                <w:lang w:val="uk-UA"/>
              </w:rPr>
              <w:t>1.1. Кінцевий строк подання тендерних пропозицій</w:t>
            </w:r>
            <w:r w:rsidR="00403076">
              <w:rPr>
                <w:lang w:val="uk-UA"/>
              </w:rPr>
              <w:t xml:space="preserve"> </w:t>
            </w:r>
            <w:r>
              <w:rPr>
                <w:lang w:val="uk-UA"/>
              </w:rPr>
              <w:t xml:space="preserve"> </w:t>
            </w:r>
            <w:bookmarkStart w:id="14" w:name="_GoBack"/>
            <w:r w:rsidR="00403076" w:rsidRPr="00984455">
              <w:rPr>
                <w:lang w:val="uk-UA"/>
              </w:rPr>
              <w:t>11.12</w:t>
            </w:r>
            <w:r w:rsidRPr="00984455">
              <w:rPr>
                <w:b/>
                <w:lang w:val="uk-UA"/>
              </w:rPr>
              <w:t>.</w:t>
            </w:r>
            <w:r w:rsidRPr="00984455">
              <w:rPr>
                <w:b/>
                <w:lang w:val="uk-UA" w:eastAsia="uk-UA"/>
              </w:rPr>
              <w:t xml:space="preserve">2022 року </w:t>
            </w:r>
            <w:r w:rsidR="00984455" w:rsidRPr="00984455">
              <w:rPr>
                <w:b/>
                <w:lang w:val="uk-UA"/>
              </w:rPr>
              <w:t>15 год. 28</w:t>
            </w:r>
            <w:r w:rsidRPr="00984455">
              <w:rPr>
                <w:b/>
                <w:lang w:val="uk-UA"/>
              </w:rPr>
              <w:t xml:space="preserve"> хв.</w:t>
            </w:r>
          </w:p>
          <w:bookmarkEnd w:id="14"/>
          <w:p w:rsidR="001D72CA" w:rsidRDefault="00917880">
            <w:pPr>
              <w:keepNext/>
              <w:keepLines/>
              <w:widowControl w:val="0"/>
              <w:rPr>
                <w:color w:val="000000"/>
                <w:lang w:val="uk-UA"/>
              </w:rPr>
            </w:pPr>
            <w:r>
              <w:rPr>
                <w:color w:val="000000"/>
                <w:lang w:val="uk-UA"/>
              </w:rPr>
              <w:t>Згідно</w:t>
            </w:r>
            <w:r w:rsidR="002C12A0">
              <w:rPr>
                <w:color w:val="000000"/>
                <w:lang w:val="uk-UA"/>
              </w:rPr>
              <w:t xml:space="preserve"> з пунктом</w:t>
            </w:r>
            <w:r>
              <w:rPr>
                <w:color w:val="000000"/>
                <w:lang w:val="uk-UA"/>
              </w:rPr>
              <w:t xml:space="preserve"> </w:t>
            </w:r>
            <w:r>
              <w:rPr>
                <w:color w:val="000000"/>
                <w:lang w:val="uk-UA" w:eastAsia="en-US"/>
              </w:rPr>
              <w:t>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D72CA" w:rsidRDefault="00917880">
            <w:pPr>
              <w:keepNext/>
              <w:keepLines/>
              <w:widowControl w:val="0"/>
              <w:rPr>
                <w:lang w:val="uk-UA"/>
              </w:rPr>
            </w:pPr>
            <w:r>
              <w:rPr>
                <w:lang w:val="uk-UA"/>
              </w:rPr>
              <w:t>1.2. Отримана тендерна пропозиція автоматично вноситься до реєстру отриманих тендерних пропозицій.</w:t>
            </w:r>
          </w:p>
          <w:p w:rsidR="001D72CA" w:rsidRDefault="00917880">
            <w:pPr>
              <w:keepNext/>
              <w:keepLines/>
              <w:widowControl w:val="0"/>
              <w:rPr>
                <w:lang w:val="uk-UA"/>
              </w:rPr>
            </w:pPr>
            <w:r>
              <w:rPr>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1D72CA" w:rsidRDefault="00917880">
            <w:pPr>
              <w:keepNext/>
              <w:keepLines/>
              <w:widowControl w:val="0"/>
              <w:rPr>
                <w:lang w:val="uk-UA"/>
              </w:rPr>
            </w:pPr>
            <w:r>
              <w:rPr>
                <w:color w:val="000000"/>
                <w:lang w:val="uk-UA"/>
              </w:rPr>
              <w:t>1.4. Тендерні пропозиції після закінчення кінцевого строку їх подання не приймаються електронною системою закупівель.</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t>2</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Розкриття тендерної пропозиції</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 xml:space="preserve">2.1. </w:t>
            </w:r>
            <w:r>
              <w:rPr>
                <w:color w:val="000000"/>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D72CA" w:rsidRDefault="00917880">
            <w:pPr>
              <w:keepNext/>
              <w:keepLines/>
              <w:widowControl w:val="0"/>
              <w:rPr>
                <w:color w:val="000000"/>
                <w:lang w:val="uk-UA" w:eastAsia="en-US"/>
              </w:rPr>
            </w:pPr>
            <w:r>
              <w:rPr>
                <w:color w:val="000000"/>
                <w:lang w:val="uk-UA" w:eastAsia="en-US"/>
              </w:rPr>
              <w:t>2.2. 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1D72CA" w:rsidRDefault="00917880">
            <w:pPr>
              <w:keepNext/>
              <w:keepLines/>
              <w:widowControl w:val="0"/>
              <w:rPr>
                <w:lang w:val="uk-UA"/>
              </w:rPr>
            </w:pPr>
            <w:bookmarkStart w:id="15" w:name="n470"/>
            <w:bookmarkEnd w:id="15"/>
            <w:r>
              <w:rPr>
                <w:lang w:val="uk-UA"/>
              </w:rPr>
              <w:t>2.3. Розкриття тендерних пропозицій з інформацією та документами, що підтверджують відповідність учасника кваліфікаційним критеріям, а також з інформацією і документами, що містять технічний опис предмета закупівлі, здійснюється автоматично електронною системою закупівель одразу після закінчення електронного аукціону.</w:t>
            </w:r>
          </w:p>
          <w:p w:rsidR="001D72CA" w:rsidRDefault="00917880">
            <w:pPr>
              <w:keepNext/>
              <w:keepLines/>
              <w:widowControl w:val="0"/>
              <w:rPr>
                <w:lang w:val="uk-UA"/>
              </w:rPr>
            </w:pPr>
            <w:r>
              <w:rPr>
                <w:lang w:val="uk-UA"/>
              </w:rPr>
              <w:t>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D72CA">
        <w:tc>
          <w:tcPr>
            <w:tcW w:w="10990" w:type="dxa"/>
            <w:gridSpan w:val="3"/>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jc w:val="center"/>
              <w:rPr>
                <w:b/>
                <w:lang w:val="uk-UA"/>
              </w:rPr>
            </w:pPr>
            <w:r>
              <w:rPr>
                <w:b/>
                <w:lang w:val="uk-UA"/>
              </w:rPr>
              <w:t>Розділ V. Оцінка тендерної пропозиції</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t>1</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shd w:val="clear" w:color="auto" w:fill="FFFFFA"/>
                <w:lang w:val="uk-UA"/>
              </w:rPr>
              <w:t>Перелік критеріїв оцінки та методика оцінки тендерної пропозиції із зазначенням питомої ваги критерію</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eastAsia="uk-UA"/>
              </w:rPr>
              <w:t xml:space="preserve">1.1. Згідно </w:t>
            </w:r>
            <w:r w:rsidR="002C12A0">
              <w:rPr>
                <w:lang w:val="uk-UA" w:eastAsia="uk-UA"/>
              </w:rPr>
              <w:t>з пунктом</w:t>
            </w:r>
            <w:r>
              <w:rPr>
                <w:lang w:val="uk-UA" w:eastAsia="uk-UA"/>
              </w:rPr>
              <w:t xml:space="preserve"> 39 Особливостей р</w:t>
            </w:r>
            <w:r>
              <w:rPr>
                <w:color w:val="000000"/>
                <w:lang w:val="uk-UA" w:eastAsia="en-US"/>
              </w:rPr>
              <w:t>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Pr>
                <w:color w:val="000000"/>
                <w:lang w:val="uk-UA" w:eastAsia="en-US"/>
              </w:rPr>
              <w:br/>
              <w:t>Особливостей.</w:t>
            </w:r>
          </w:p>
          <w:p w:rsidR="001D72CA" w:rsidRDefault="00917880">
            <w:pPr>
              <w:keepNext/>
              <w:keepLines/>
              <w:widowControl w:val="0"/>
              <w:rPr>
                <w:color w:val="000000"/>
                <w:lang w:val="uk-UA"/>
              </w:rPr>
            </w:pPr>
            <w:r>
              <w:rPr>
                <w:color w:val="000000"/>
                <w:lang w:val="uk-UA" w:eastAsia="en-US"/>
              </w:rPr>
              <w:t>1.2. Для проведення відкритих торгів із застосуванням електронного аукціону повинно бути подано не менше двох тендерних пропозицій.</w:t>
            </w:r>
          </w:p>
          <w:p w:rsidR="001D72CA" w:rsidRDefault="00917880">
            <w:pPr>
              <w:keepNext/>
              <w:keepLines/>
              <w:widowControl w:val="0"/>
              <w:rPr>
                <w:color w:val="000000"/>
                <w:lang w:val="uk-UA" w:eastAsia="en-US"/>
              </w:rPr>
            </w:pPr>
            <w:r>
              <w:rPr>
                <w:color w:val="000000"/>
                <w:lang w:val="uk-UA" w:eastAsia="en-US"/>
              </w:rPr>
              <w:t>Електронний аукціон проводиться електронною системою закупівель відповідно до статті 30 Закону.</w:t>
            </w:r>
          </w:p>
          <w:p w:rsidR="001D72CA" w:rsidRDefault="00917880">
            <w:pPr>
              <w:keepNext/>
              <w:keepLines/>
              <w:widowControl w:val="0"/>
              <w:rPr>
                <w:lang w:val="uk-UA"/>
              </w:rPr>
            </w:pPr>
            <w:r>
              <w:rPr>
                <w:color w:val="000000"/>
                <w:lang w:val="uk-UA" w:eastAsia="en-US"/>
              </w:rPr>
              <w:t xml:space="preserve">1.3. </w:t>
            </w:r>
            <w:r>
              <w:rPr>
                <w:color w:val="000000"/>
                <w:lang w:val="uk-UA" w:eastAsia="uk-UA"/>
              </w:rPr>
              <w:t xml:space="preserve">Згідно </w:t>
            </w:r>
            <w:r w:rsidR="002C12A0">
              <w:rPr>
                <w:color w:val="000000"/>
                <w:lang w:val="uk-UA" w:eastAsia="uk-UA"/>
              </w:rPr>
              <w:t>з пунктом</w:t>
            </w:r>
            <w:r>
              <w:rPr>
                <w:color w:val="000000"/>
                <w:lang w:val="uk-UA" w:eastAsia="uk-UA"/>
              </w:rPr>
              <w:t xml:space="preserve"> 36 Особливостей я</w:t>
            </w:r>
            <w:r>
              <w:rPr>
                <w:color w:val="000000"/>
                <w:lang w:val="uk-UA" w:eastAsia="en-US"/>
              </w:rPr>
              <w:t xml:space="preserve">кщо була подана одна тендерна пропозиція, електронна система закупівель після закінчення строку для подання тендерних пропозицій, </w:t>
            </w:r>
            <w:r>
              <w:rPr>
                <w:color w:val="000000"/>
                <w:lang w:val="uk-UA" w:eastAsia="en-US"/>
              </w:rPr>
              <w:lastRenderedPageBreak/>
              <w:t>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D72CA" w:rsidRDefault="00917880">
            <w:pPr>
              <w:keepNext/>
              <w:keepLines/>
              <w:widowControl w:val="0"/>
              <w:rPr>
                <w:lang w:val="uk-UA"/>
              </w:rPr>
            </w:pPr>
            <w:r>
              <w:rPr>
                <w:color w:val="000000"/>
                <w:lang w:val="uk-UA" w:eastAsia="en-US"/>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D72CA" w:rsidRDefault="00917880">
            <w:pPr>
              <w:keepNext/>
              <w:keepLines/>
              <w:widowControl w:val="0"/>
              <w:rPr>
                <w:b/>
                <w:lang w:val="uk-UA"/>
              </w:rPr>
            </w:pPr>
            <w:r>
              <w:rPr>
                <w:b/>
                <w:lang w:val="uk-UA" w:eastAsia="uk-UA"/>
              </w:rPr>
              <w:t>1.4. Єдиним критерієм оцінки тендерних пропозицій є – ціна. Питома вага критерію «Ціна» – 100%.</w:t>
            </w:r>
          </w:p>
          <w:p w:rsidR="001D72CA" w:rsidRDefault="00917880">
            <w:pPr>
              <w:keepNext/>
              <w:keepLines/>
              <w:widowControl w:val="0"/>
              <w:rPr>
                <w:lang w:val="uk-UA"/>
              </w:rPr>
            </w:pPr>
            <w:r>
              <w:rPr>
                <w:lang w:val="uk-UA"/>
              </w:rPr>
              <w:t>Учасник повинен зазначити ціну тендерної пропозиції:</w:t>
            </w:r>
          </w:p>
          <w:p w:rsidR="001D72CA" w:rsidRDefault="00917880">
            <w:pPr>
              <w:keepNext/>
              <w:keepLines/>
              <w:widowControl w:val="0"/>
              <w:rPr>
                <w:lang w:val="uk-UA"/>
              </w:rPr>
            </w:pPr>
            <w:r>
              <w:rPr>
                <w:lang w:val="uk-UA"/>
              </w:rPr>
              <w:t>- з ПДВ: у разі, коли учасник є платником податку на додану вартість;</w:t>
            </w:r>
          </w:p>
          <w:p w:rsidR="001D72CA" w:rsidRDefault="00917880">
            <w:pPr>
              <w:keepNext/>
              <w:keepLines/>
              <w:widowControl w:val="0"/>
              <w:rPr>
                <w:lang w:val="uk-UA"/>
              </w:rPr>
            </w:pPr>
            <w:r>
              <w:rPr>
                <w:lang w:val="uk-UA"/>
              </w:rPr>
              <w:t>- без ПДВ: у разі, коли учасник не є платником податку на додану вартість.</w:t>
            </w:r>
          </w:p>
          <w:p w:rsidR="001D72CA" w:rsidRDefault="00917880">
            <w:pPr>
              <w:keepNext/>
              <w:keepLines/>
              <w:widowControl w:val="0"/>
              <w:rPr>
                <w:lang w:val="uk-UA"/>
              </w:rPr>
            </w:pPr>
            <w:r>
              <w:rPr>
                <w:b/>
                <w:lang w:val="uk-UA"/>
              </w:rPr>
              <w:t>Учасник визначає ціну тендерної пропозиції</w:t>
            </w:r>
            <w:r>
              <w:rPr>
                <w:lang w:val="uk-UA"/>
              </w:rPr>
              <w:t xml:space="preserve">: ціну на товар, який він пропонує постачати за договором про закупівлю, </w:t>
            </w:r>
            <w:r>
              <w:rPr>
                <w:b/>
                <w:lang w:val="uk-UA"/>
              </w:rPr>
              <w:t>у відповідності до вимог додатку 1 тендерної документації,</w:t>
            </w:r>
            <w:r>
              <w:rPr>
                <w:lang w:val="uk-UA"/>
              </w:rPr>
              <w:t xml:space="preserve"> з урахуванням усіх податків і зборів, що сплачуються або мають бути сплачені, у тому числі податку на додану вартість (ПДВ), у разі якщо учасник є платником ПДВ.</w:t>
            </w:r>
          </w:p>
          <w:p w:rsidR="001D72CA" w:rsidRDefault="00917880">
            <w:pPr>
              <w:keepNext/>
              <w:keepLines/>
              <w:widowControl w:val="0"/>
              <w:rPr>
                <w:lang w:val="uk-UA"/>
              </w:rPr>
            </w:pPr>
            <w:r>
              <w:rPr>
                <w:lang w:val="uk-UA"/>
              </w:rPr>
              <w:t>1.5.</w:t>
            </w:r>
            <w:r>
              <w:rPr>
                <w:b/>
                <w:lang w:val="uk-UA"/>
              </w:rPr>
              <w:t xml:space="preserve"> </w:t>
            </w:r>
            <w:r>
              <w:rPr>
                <w:lang w:val="uk-UA"/>
              </w:rPr>
              <w:t>Оцінка тендерних пропозицій проводиться автоматично електронною системою закупівель на основі єдиного критерію оцінки: «Ціна», шляхом застосування електронного аукц</w:t>
            </w:r>
            <w:r>
              <w:rPr>
                <w:color w:val="000000"/>
                <w:lang w:val="uk-UA"/>
              </w:rPr>
              <w:t xml:space="preserve">іону </w:t>
            </w:r>
            <w:r>
              <w:rPr>
                <w:i/>
                <w:color w:val="000000"/>
                <w:lang w:val="uk-UA"/>
              </w:rPr>
              <w:t>(у разі якщо подано дві і більше тендерних пропозицій)</w:t>
            </w:r>
            <w:r>
              <w:rPr>
                <w:color w:val="000000"/>
                <w:lang w:val="uk-UA"/>
              </w:rPr>
              <w:t>.</w:t>
            </w:r>
          </w:p>
          <w:p w:rsidR="001D72CA" w:rsidRDefault="00917880">
            <w:pPr>
              <w:keepNext/>
              <w:keepLines/>
              <w:widowControl w:val="0"/>
              <w:rPr>
                <w:lang w:val="uk-UA"/>
              </w:rPr>
            </w:pPr>
            <w:r>
              <w:rPr>
                <w:lang w:val="uk-UA"/>
              </w:rPr>
              <w:t>Найбільш економічно вигідною тендерною пропозицією за результатами оцінки, буде визначена тендерна пропозиція, що має найнижчу ціну.</w:t>
            </w:r>
          </w:p>
          <w:p w:rsidR="001D72CA" w:rsidRDefault="00917880">
            <w:pPr>
              <w:pStyle w:val="Default"/>
              <w:keepNext/>
              <w:keepLines/>
              <w:widowControl w:val="0"/>
            </w:pPr>
            <w:r>
              <w:t>У зв’язку з застосуванням єдиного критерію оцінки: «Ціна», методика оцінки тендерних пропозицій не передбачається.</w:t>
            </w:r>
          </w:p>
          <w:p w:rsidR="001D72CA" w:rsidRDefault="00917880">
            <w:pPr>
              <w:pStyle w:val="Default"/>
              <w:keepNext/>
              <w:keepLines/>
              <w:widowControl w:val="0"/>
            </w:pPr>
            <w: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lastRenderedPageBreak/>
              <w:t>2</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shd w:val="clear" w:color="auto" w:fill="FFFFFA"/>
                <w:lang w:val="uk-UA"/>
              </w:rPr>
              <w:t>Інша інформація</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eastAsia="uk-UA"/>
              </w:rPr>
            </w:pPr>
            <w:bookmarkStart w:id="16" w:name="n482"/>
            <w:bookmarkEnd w:id="16"/>
            <w:r>
              <w:rPr>
                <w:lang w:val="uk-UA" w:eastAsia="uk-UA"/>
              </w:rPr>
              <w:t>2.1. Замовник у тендерній документації може зазначити іншу інформацію відповідно до вимог законодавства, яку вважає за необхідне включити до тендерної документації.</w:t>
            </w:r>
          </w:p>
          <w:p w:rsidR="001D72CA" w:rsidRDefault="00917880">
            <w:pPr>
              <w:keepNext/>
              <w:keepLines/>
              <w:widowControl w:val="0"/>
              <w:rPr>
                <w:lang w:val="uk-UA"/>
              </w:rPr>
            </w:pPr>
            <w:r>
              <w:rPr>
                <w:lang w:val="uk-UA"/>
              </w:rPr>
              <w:t xml:space="preserve">2.2. </w:t>
            </w:r>
            <w:r>
              <w:rPr>
                <w:lang w:val="uk-UA" w:eastAsia="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Pr>
                <w:lang w:val="uk-UA" w:eastAsia="uk-UA"/>
              </w:rPr>
              <w:lastRenderedPageBreak/>
              <w:t>електронній системі закупівель</w:t>
            </w:r>
            <w:r>
              <w:rPr>
                <w:lang w:val="uk-UA"/>
              </w:rPr>
              <w:t xml:space="preserve"> протягом одного дня з дня прийняття відповідного рішення</w:t>
            </w:r>
            <w:r>
              <w:rPr>
                <w:lang w:val="uk-UA" w:eastAsia="uk-UA"/>
              </w:rPr>
              <w:t>.</w:t>
            </w:r>
          </w:p>
          <w:p w:rsidR="001D72CA" w:rsidRDefault="00917880">
            <w:pPr>
              <w:keepNext/>
              <w:keepLines/>
              <w:widowControl w:val="0"/>
              <w:rPr>
                <w:lang w:val="uk-UA"/>
              </w:rPr>
            </w:pPr>
            <w:r>
              <w:rPr>
                <w:color w:val="000000"/>
                <w:lang w:val="uk-UA" w:eastAsia="en-US"/>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1D72CA" w:rsidRDefault="00917880">
            <w:pPr>
              <w:keepNext/>
              <w:keepLines/>
              <w:widowControl w:val="0"/>
              <w:rPr>
                <w:color w:val="000000"/>
                <w:lang w:val="uk-UA"/>
              </w:rPr>
            </w:pPr>
            <w:r>
              <w:rPr>
                <w:color w:val="000000"/>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rsidR="001D72CA" w:rsidRDefault="00917880">
            <w:pPr>
              <w:keepNext/>
              <w:keepLines/>
              <w:widowControl w:val="0"/>
              <w:spacing w:line="228" w:lineRule="auto"/>
              <w:rPr>
                <w:color w:val="000000"/>
                <w:lang w:val="uk-UA" w:eastAsia="en-US"/>
              </w:rPr>
            </w:pPr>
            <w:r>
              <w:rPr>
                <w:color w:val="000000"/>
                <w:lang w:val="uk-UA" w:eastAsia="en-US"/>
              </w:rPr>
              <w:t>2.3. Згідно</w:t>
            </w:r>
            <w:r w:rsidR="002C12A0">
              <w:rPr>
                <w:color w:val="000000"/>
                <w:lang w:val="uk-UA" w:eastAsia="en-US"/>
              </w:rPr>
              <w:t xml:space="preserve"> з пунктом</w:t>
            </w:r>
            <w:r>
              <w:rPr>
                <w:color w:val="000000"/>
                <w:lang w:val="uk-UA" w:eastAsia="en-US"/>
              </w:rPr>
              <w:t xml:space="preserve"> 40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2CA" w:rsidRDefault="00917880">
            <w:pPr>
              <w:pStyle w:val="af0"/>
              <w:keepNext/>
              <w:keepLines/>
              <w:widowControl w:val="0"/>
              <w:shd w:val="clear" w:color="auto" w:fill="FFFFFF"/>
              <w:spacing w:before="0" w:after="0" w:line="228" w:lineRule="auto"/>
              <w:rPr>
                <w:rFonts w:ascii="Times New Roman" w:hAnsi="Times New Roman"/>
                <w:lang w:val="uk-UA"/>
              </w:rPr>
            </w:pPr>
            <w:r>
              <w:rPr>
                <w:rFonts w:ascii="Times New Roman" w:hAnsi="Times New Roman"/>
                <w:b/>
                <w:bCs/>
                <w:lang w:val="uk-UA"/>
              </w:rPr>
              <w:t>Під невідповідністю</w:t>
            </w:r>
            <w:r>
              <w:rPr>
                <w:rFonts w:ascii="Times New Roman" w:hAnsi="Times New Roman"/>
                <w:lang w:val="uk-UA"/>
              </w:rPr>
              <w:t xml:space="preserve"> </w:t>
            </w:r>
            <w:r>
              <w:rPr>
                <w:rFonts w:ascii="Times New Roman" w:hAnsi="Times New Roman"/>
                <w:b/>
                <w:bCs/>
                <w:lang w:val="uk-UA"/>
              </w:rPr>
              <w:t>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w:t>
            </w:r>
            <w:r>
              <w:rPr>
                <w:rFonts w:ascii="Times New Roman" w:hAnsi="Times New Roman"/>
                <w:lang w:val="uk-UA"/>
              </w:rPr>
              <w:t xml:space="preserve"> </w:t>
            </w:r>
            <w:r>
              <w:rPr>
                <w:rFonts w:ascii="Times New Roman" w:hAnsi="Times New Roman"/>
                <w:b/>
                <w:bCs/>
                <w:lang w:val="uk-UA"/>
              </w:rPr>
              <w:t>розуміється</w:t>
            </w:r>
            <w:r>
              <w:rPr>
                <w:rFonts w:ascii="Times New Roman" w:hAnsi="Times New Roman"/>
                <w:color w:val="auto"/>
                <w:lang w:val="uk-UA"/>
              </w:rPr>
              <w:t xml:space="preserve"> у тому числі </w:t>
            </w:r>
            <w:r>
              <w:rPr>
                <w:rFonts w:ascii="Times New Roman" w:hAnsi="Times New Roman"/>
                <w:lang w:val="uk-UA"/>
              </w:rPr>
              <w:t xml:space="preserve">відсутність у складі тендерної пропозиції інформації та/або документів, подання яких передбачається тендерною документацією </w:t>
            </w:r>
            <w:r>
              <w:rPr>
                <w:rFonts w:ascii="Times New Roman" w:hAnsi="Times New Roman"/>
                <w:b/>
                <w:bCs/>
                <w:u w:val="single"/>
                <w:lang w:val="uk-UA"/>
              </w:rPr>
              <w:t>(крім випадків</w:t>
            </w:r>
            <w:r>
              <w:rPr>
                <w:rFonts w:ascii="Times New Roman" w:hAnsi="Times New Roman"/>
                <w:lang w:val="uk-UA"/>
              </w:rPr>
              <w:t xml:space="preserve">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72CA" w:rsidRDefault="00917880">
            <w:pPr>
              <w:keepNext/>
              <w:keepLines/>
              <w:widowControl w:val="0"/>
              <w:spacing w:line="228" w:lineRule="auto"/>
              <w:rPr>
                <w:color w:val="000000"/>
                <w:lang w:val="uk-UA"/>
              </w:rPr>
            </w:pPr>
            <w:r>
              <w:rPr>
                <w:color w:val="000000"/>
                <w:shd w:val="clear" w:color="auto"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w:t>
            </w:r>
            <w:r>
              <w:rPr>
                <w:color w:val="000000"/>
                <w:lang w:val="uk-UA" w:eastAsia="en-US"/>
              </w:rPr>
              <w:t xml:space="preserve">зиції, крім випадків, пов’язаних з виконанням </w:t>
            </w:r>
            <w:r>
              <w:rPr>
                <w:color w:val="000000"/>
                <w:lang w:val="uk-UA" w:eastAsia="en-US"/>
              </w:rPr>
              <w:lastRenderedPageBreak/>
              <w:t>рішення органу оскарження.</w:t>
            </w:r>
          </w:p>
          <w:p w:rsidR="001D72CA" w:rsidRDefault="00917880">
            <w:pPr>
              <w:keepNext/>
              <w:keepLines/>
              <w:widowControl w:val="0"/>
              <w:rPr>
                <w:lang w:val="uk-UA" w:eastAsia="uk-UA"/>
              </w:rPr>
            </w:pPr>
            <w:r>
              <w:rPr>
                <w:lang w:val="uk-UA" w:eastAsia="uk-UA"/>
              </w:rPr>
              <w:t xml:space="preserve">2.4. Згідно з пунктом 3 частини першої статті 1 Закону </w:t>
            </w:r>
            <w:r>
              <w:rPr>
                <w:b/>
                <w:lang w:val="uk-UA" w:eastAsia="uk-UA"/>
              </w:rPr>
              <w:t>аномально низька ціна тендерної пропозиції</w:t>
            </w:r>
            <w:r>
              <w:rPr>
                <w:lang w:val="uk-UA" w:eastAsia="uk-UA"/>
              </w:rPr>
              <w:t xml:space="preserve"> (далі - аномально низька ціна) -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1D72CA" w:rsidRDefault="00917880">
            <w:pPr>
              <w:keepNext/>
              <w:keepLines/>
              <w:widowControl w:val="0"/>
              <w:rPr>
                <w:lang w:val="uk-UA" w:eastAsia="uk-UA"/>
              </w:rPr>
            </w:pPr>
            <w:r>
              <w:rPr>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або вартості відповідних товарів пропозиції.</w:t>
            </w:r>
          </w:p>
          <w:p w:rsidR="001D72CA" w:rsidRDefault="00917880">
            <w:pPr>
              <w:keepNext/>
              <w:keepLines/>
              <w:widowControl w:val="0"/>
              <w:rPr>
                <w:lang w:val="uk-UA" w:eastAsia="uk-UA"/>
              </w:rPr>
            </w:pPr>
            <w:r>
              <w:rPr>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чотирнадцятої статті 29 Закону, вказаного у цьому підпункті.</w:t>
            </w:r>
          </w:p>
          <w:p w:rsidR="001D72CA" w:rsidRDefault="00917880">
            <w:pPr>
              <w:keepNext/>
              <w:keepLines/>
              <w:widowControl w:val="0"/>
              <w:rPr>
                <w:lang w:val="uk-UA" w:eastAsia="uk-UA"/>
              </w:rPr>
            </w:pPr>
            <w:r>
              <w:rPr>
                <w:lang w:val="uk-UA" w:eastAsia="uk-UA"/>
              </w:rPr>
              <w:t>Обґрунтування аномально низької тендерної пропозиції може містити інформацію про:</w:t>
            </w:r>
          </w:p>
          <w:p w:rsidR="001D72CA" w:rsidRDefault="00917880">
            <w:pPr>
              <w:keepNext/>
              <w:keepLines/>
              <w:widowControl w:val="0"/>
              <w:rPr>
                <w:lang w:val="uk-UA"/>
              </w:rPr>
            </w:pPr>
            <w:r>
              <w:rPr>
                <w:lang w:val="uk-UA" w:eastAsia="uk-UA"/>
              </w:rPr>
              <w:t xml:space="preserve">1) досягнення економії завдяки </w:t>
            </w:r>
            <w:r>
              <w:rPr>
                <w:shd w:val="clear" w:color="auto" w:fill="FFFFFF"/>
                <w:lang w:val="uk-UA"/>
              </w:rPr>
              <w:t>застосованому технологічному процесу виробництва товару</w:t>
            </w:r>
            <w:r>
              <w:rPr>
                <w:lang w:val="uk-UA" w:eastAsia="uk-UA"/>
              </w:rPr>
              <w:t>;</w:t>
            </w:r>
          </w:p>
          <w:p w:rsidR="001D72CA" w:rsidRDefault="00917880">
            <w:pPr>
              <w:keepNext/>
              <w:keepLines/>
              <w:widowControl w:val="0"/>
              <w:rPr>
                <w:lang w:val="uk-UA"/>
              </w:rPr>
            </w:pPr>
            <w:r>
              <w:rPr>
                <w:shd w:val="clear" w:color="auto" w:fill="FFFFFF"/>
                <w:lang w:val="uk-UA"/>
              </w:rPr>
              <w:t>2) сприятливі умови, за яких учасник може поставити товари, зокрема спеціальна цінова пропозиція (знижка) учасника;</w:t>
            </w:r>
          </w:p>
          <w:p w:rsidR="001D72CA" w:rsidRDefault="00917880">
            <w:pPr>
              <w:keepNext/>
              <w:keepLines/>
              <w:widowControl w:val="0"/>
              <w:rPr>
                <w:lang w:val="uk-UA" w:eastAsia="uk-UA"/>
              </w:rPr>
            </w:pPr>
            <w:r>
              <w:rPr>
                <w:lang w:val="uk-UA" w:eastAsia="uk-UA"/>
              </w:rPr>
              <w:t>3) отримання учасн</w:t>
            </w:r>
            <w:r w:rsidR="002C12A0">
              <w:rPr>
                <w:lang w:val="uk-UA" w:eastAsia="uk-UA"/>
              </w:rPr>
              <w:t xml:space="preserve">иком державної допомоги згідно </w:t>
            </w:r>
            <w:r>
              <w:rPr>
                <w:lang w:val="uk-UA" w:eastAsia="uk-UA"/>
              </w:rPr>
              <w:t>з законодавством.</w:t>
            </w:r>
          </w:p>
          <w:p w:rsidR="001D72CA" w:rsidRDefault="00917880">
            <w:pPr>
              <w:keepNext/>
              <w:keepLines/>
              <w:widowControl w:val="0"/>
              <w:rPr>
                <w:lang w:val="uk-UA"/>
              </w:rPr>
            </w:pPr>
            <w:r>
              <w:rPr>
                <w:lang w:val="uk-UA" w:eastAsia="uk-UA"/>
              </w:rPr>
              <w:t>2.5.</w:t>
            </w:r>
            <w:r>
              <w:rPr>
                <w:b/>
                <w:lang w:val="uk-UA" w:eastAsia="uk-UA"/>
              </w:rPr>
              <w:t xml:space="preserve"> </w:t>
            </w:r>
            <w:r>
              <w:rPr>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rsidR="001D72CA" w:rsidRDefault="00917880">
            <w:pPr>
              <w:keepNext/>
              <w:keepLines/>
              <w:widowControl w:val="0"/>
              <w:rPr>
                <w:lang w:val="uk-UA"/>
              </w:rPr>
            </w:pPr>
            <w:r>
              <w:rPr>
                <w:color w:val="000000"/>
                <w:shd w:val="clear" w:color="auto" w:fill="FFFFFF"/>
                <w:lang w:val="uk-UA" w:eastAsia="en-US"/>
              </w:rPr>
              <w:t xml:space="preserve">Рішення про намір укласти договір про закупівлю приймається Замовником відповідно до статті 33 Закону та пункту 46 Особливостей. </w:t>
            </w:r>
            <w:r>
              <w:rPr>
                <w:color w:val="000000"/>
                <w:shd w:val="clear" w:color="auto" w:fill="FFFFFF"/>
                <w:lang w:val="uk-UA" w:eastAsia="uk-UA"/>
              </w:rPr>
              <w:t xml:space="preserve">Рішення про намір укласти договір про закупівлю приймається Замовником у день визначення Учасника переможцем процедури закупівлі. </w:t>
            </w:r>
            <w:r>
              <w:rPr>
                <w:color w:val="000000"/>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D72CA" w:rsidRDefault="00917880">
            <w:pPr>
              <w:keepNext/>
              <w:keepLines/>
              <w:widowControl w:val="0"/>
              <w:rPr>
                <w:lang w:val="uk-UA"/>
              </w:rPr>
            </w:pPr>
            <w:r>
              <w:rPr>
                <w:rFonts w:eastAsia="Arial"/>
                <w:lang w:val="uk-UA" w:eastAsia="zh-CN"/>
              </w:rPr>
              <w:t xml:space="preserve">2.6. </w:t>
            </w:r>
            <w:r>
              <w:rPr>
                <w:b/>
                <w:bCs/>
                <w:iCs/>
                <w:lang w:val="uk-UA"/>
              </w:rPr>
              <w:t>Інші умови тендерної документації:</w:t>
            </w:r>
          </w:p>
          <w:p w:rsidR="001D72CA" w:rsidRDefault="00917880">
            <w:pPr>
              <w:keepNext/>
              <w:keepLines/>
              <w:widowControl w:val="0"/>
              <w:rPr>
                <w:lang w:val="uk-UA"/>
              </w:rPr>
            </w:pPr>
            <w:r>
              <w:rPr>
                <w:lang w:val="uk-UA"/>
              </w:rPr>
              <w:t xml:space="preserve">2.6.1.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w:t>
            </w:r>
            <w:r>
              <w:rPr>
                <w:lang w:val="uk-UA"/>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№2297-VI.</w:t>
            </w:r>
          </w:p>
          <w:p w:rsidR="001D72CA" w:rsidRDefault="00917880">
            <w:pPr>
              <w:keepNext/>
              <w:keepLines/>
              <w:widowControl w:val="0"/>
              <w:rPr>
                <w:lang w:val="uk-UA"/>
              </w:rPr>
            </w:pPr>
            <w:r>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D72CA" w:rsidRDefault="00917880">
            <w:pPr>
              <w:keepNext/>
              <w:keepLines/>
              <w:widowControl w:val="0"/>
              <w:rPr>
                <w:lang w:val="uk-UA"/>
              </w:rPr>
            </w:pPr>
            <w:r>
              <w:rPr>
                <w:lang w:val="uk-UA"/>
              </w:rPr>
              <w:t>2.6.2.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тендерної пропозиції незалежно від результатів проведення тендеру. До розрахунку ціни тендерної пропозиції не включаються будь-які витрати, понесені Учасником у процесі участі у тендері та укладення договору про закупівлю. Понесені витрати не відшкодовуються Замовником (у тому числі у разі відміни тендеру чи визнання тендеру таким, що не відбувся).</w:t>
            </w:r>
          </w:p>
          <w:p w:rsidR="001D72CA" w:rsidRDefault="00917880">
            <w:pPr>
              <w:widowControl w:val="0"/>
              <w:rPr>
                <w:color w:val="000000"/>
                <w:lang w:val="uk-UA"/>
              </w:rPr>
            </w:pPr>
            <w:r>
              <w:rPr>
                <w:color w:val="000000"/>
                <w:lang w:val="uk-UA"/>
              </w:rPr>
              <w:t xml:space="preserve">2.6.3.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У </w:t>
            </w:r>
            <w:r>
              <w:rPr>
                <w:color w:val="000000"/>
                <w:lang w:val="uk-UA" w:eastAsia="en-US"/>
              </w:rPr>
              <w:t>зв'язку із зазначеним прийнятний відсоток перевищення ціни тендерної пропозиції в цій тендерній документації не зазначається.</w:t>
            </w:r>
          </w:p>
        </w:tc>
      </w:tr>
      <w:tr w:rsidR="001D72CA" w:rsidRPr="00984455">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hd w:val="clear" w:color="auto" w:fill="FFFFFF"/>
              <w:spacing w:beforeAutospacing="0" w:afterAutospacing="0"/>
              <w:textAlignment w:val="baseline"/>
              <w:rPr>
                <w:lang w:val="uk-UA"/>
              </w:rPr>
            </w:pPr>
            <w:r>
              <w:rPr>
                <w:lang w:val="uk-UA"/>
              </w:rPr>
              <w:lastRenderedPageBreak/>
              <w:t>3</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hd w:val="clear" w:color="auto" w:fill="FFFFFF"/>
              <w:spacing w:beforeAutospacing="0" w:afterAutospacing="0"/>
              <w:textAlignment w:val="baseline"/>
              <w:rPr>
                <w:lang w:val="uk-UA"/>
              </w:rPr>
            </w:pPr>
            <w:r>
              <w:rPr>
                <w:lang w:val="uk-UA"/>
              </w:rPr>
              <w:t>Відхилення тендерних пропозицій</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hd w:val="clear" w:color="auto" w:fill="FFFFFF"/>
              <w:spacing w:beforeAutospacing="0" w:afterAutospacing="0"/>
              <w:textAlignment w:val="baseline"/>
              <w:rPr>
                <w:lang w:val="uk-UA"/>
              </w:rPr>
            </w:pPr>
            <w:r>
              <w:rPr>
                <w:b/>
                <w:bCs/>
                <w:lang w:val="uk-UA"/>
              </w:rPr>
              <w:t xml:space="preserve">3.1. </w:t>
            </w:r>
            <w:r>
              <w:rPr>
                <w:b/>
                <w:bCs/>
                <w:color w:val="000000"/>
                <w:shd w:val="clear" w:color="auto" w:fill="FFFFFF"/>
                <w:lang w:val="uk-UA" w:eastAsia="en-US"/>
              </w:rPr>
              <w:t>Замовник відхиляє</w:t>
            </w:r>
            <w:r>
              <w:rPr>
                <w:color w:val="000000"/>
                <w:shd w:val="clear" w:color="auto" w:fill="FFFFFF"/>
                <w:lang w:val="uk-UA" w:eastAsia="en-US"/>
              </w:rPr>
              <w:t xml:space="preserve"> тендерну пропозицію із зазначенням аргументації в електронній системі закупівель у разі, коли:</w:t>
            </w:r>
          </w:p>
          <w:p w:rsidR="001D72CA" w:rsidRDefault="00917880">
            <w:pPr>
              <w:keepNext/>
              <w:keepLines/>
              <w:widowControl w:val="0"/>
              <w:spacing w:line="228" w:lineRule="auto"/>
              <w:rPr>
                <w:b/>
                <w:bCs/>
                <w:color w:val="000000"/>
                <w:lang w:val="uk-UA" w:eastAsia="en-US"/>
              </w:rPr>
            </w:pPr>
            <w:r>
              <w:rPr>
                <w:b/>
                <w:bCs/>
                <w:color w:val="000000"/>
                <w:lang w:val="uk-UA" w:eastAsia="en-US"/>
              </w:rPr>
              <w:t>1) учасник процедури закупівлі:</w:t>
            </w:r>
          </w:p>
          <w:p w:rsidR="001D72CA" w:rsidRDefault="00917880">
            <w:pPr>
              <w:keepNext/>
              <w:keepLines/>
              <w:widowControl w:val="0"/>
              <w:spacing w:line="228" w:lineRule="auto"/>
              <w:rPr>
                <w:color w:val="000000"/>
                <w:shd w:val="clear" w:color="auto" w:fill="FFFFFF"/>
                <w:lang w:val="uk-UA" w:eastAsia="en-US"/>
              </w:rPr>
            </w:pPr>
            <w:r>
              <w:rPr>
                <w:color w:val="000000"/>
                <w:shd w:val="clear" w:color="auto" w:fill="FFFFFF"/>
                <w:lang w:val="uk-UA" w:eastAsia="en-U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D72CA" w:rsidRDefault="00917880">
            <w:pPr>
              <w:keepNext/>
              <w:keepLines/>
              <w:widowControl w:val="0"/>
              <w:rPr>
                <w:color w:val="000000"/>
                <w:shd w:val="clear" w:color="auto" w:fill="FFFFFF"/>
                <w:lang w:val="uk-UA" w:eastAsia="en-US"/>
              </w:rPr>
            </w:pPr>
            <w:r>
              <w:rPr>
                <w:color w:val="000000"/>
                <w:shd w:val="clear" w:color="auto" w:fill="FFFFFF"/>
                <w:lang w:val="uk-UA" w:eastAsia="en-US"/>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D72CA" w:rsidRDefault="00917880">
            <w:pPr>
              <w:keepNext/>
              <w:keepLines/>
              <w:widowControl w:val="0"/>
              <w:rPr>
                <w:color w:val="000000"/>
                <w:shd w:val="clear" w:color="auto" w:fill="FFFFFF"/>
                <w:lang w:val="uk-UA" w:eastAsia="en-US"/>
              </w:rPr>
            </w:pPr>
            <w:r>
              <w:rPr>
                <w:color w:val="000000"/>
                <w:shd w:val="clear" w:color="auto" w:fill="FFFFFF"/>
                <w:lang w:val="uk-UA" w:eastAsia="en-U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Pr>
                <w:color w:val="000000"/>
                <w:shd w:val="clear" w:color="auto" w:fill="FFFFFF"/>
                <w:lang w:val="uk-UA" w:eastAsia="en-US"/>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72CA" w:rsidRDefault="00917880">
            <w:pPr>
              <w:keepNext/>
              <w:keepLines/>
              <w:widowControl w:val="0"/>
              <w:rPr>
                <w:color w:val="000000"/>
                <w:shd w:val="clear" w:color="auto" w:fill="FFFFFF"/>
                <w:lang w:val="uk-UA" w:eastAsia="en-US"/>
              </w:rPr>
            </w:pPr>
            <w:r>
              <w:rPr>
                <w:color w:val="000000"/>
                <w:shd w:val="clear" w:color="auto" w:fill="FFFFFF"/>
                <w:lang w:val="uk-UA" w:eastAsia="en-US"/>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D72CA" w:rsidRDefault="00917880">
            <w:pPr>
              <w:keepNext/>
              <w:keepLines/>
              <w:widowControl w:val="0"/>
              <w:rPr>
                <w:color w:val="000000"/>
                <w:shd w:val="clear" w:color="auto" w:fill="FFFFFF"/>
                <w:lang w:val="uk-UA" w:eastAsia="en-US"/>
              </w:rPr>
            </w:pPr>
            <w:r>
              <w:rPr>
                <w:color w:val="000000"/>
                <w:shd w:val="clear" w:color="auto" w:fill="FFFFFF"/>
                <w:lang w:val="uk-UA" w:eastAsia="en-US"/>
              </w:rPr>
              <w:t>- визначив конфіденційною інформацію, що не може бути визначена як конфіденційна відповідно до вимог частини другої статті 28 Закону;</w:t>
            </w:r>
          </w:p>
          <w:p w:rsidR="001D72CA" w:rsidRDefault="00917880">
            <w:pPr>
              <w:keepNext/>
              <w:keepLines/>
              <w:widowControl w:val="0"/>
              <w:rPr>
                <w:lang w:val="uk-UA"/>
              </w:rPr>
            </w:pPr>
            <w:r>
              <w:rPr>
                <w:color w:val="000000"/>
                <w:shd w:val="clear" w:color="auto" w:fill="FFFFFF"/>
                <w:lang w:val="uk-UA" w:eastAsia="en-US"/>
              </w:rPr>
              <w:t xml:space="preserve">- є юридичною особою </w:t>
            </w:r>
            <w:r>
              <w:rPr>
                <w:color w:val="000000"/>
                <w:lang w:val="uk-UA" w:eastAsia="en-US"/>
              </w:rPr>
              <w:t>–</w:t>
            </w:r>
            <w:r>
              <w:rPr>
                <w:color w:val="000000"/>
                <w:shd w:val="clear" w:color="auto"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color w:val="000000"/>
                <w:shd w:val="clear" w:color="auto" w:fill="FFFFFF"/>
                <w:lang w:val="uk-UA" w:eastAsia="en-US"/>
              </w:rPr>
              <w:t>бенефіціарним</w:t>
            </w:r>
            <w:proofErr w:type="spellEnd"/>
            <w:r>
              <w:rPr>
                <w:color w:val="000000"/>
                <w:shd w:val="clear" w:color="auto" w:fill="FFFFFF"/>
                <w:lang w:val="uk-UA" w:eastAsia="en-US"/>
              </w:rPr>
              <w:t xml:space="preserve"> власником (</w:t>
            </w:r>
            <w:proofErr w:type="spellStart"/>
            <w:r>
              <w:rPr>
                <w:color w:val="000000"/>
                <w:shd w:val="clear" w:color="auto" w:fill="FFFFFF"/>
                <w:lang w:val="uk-UA" w:eastAsia="en-US"/>
              </w:rPr>
              <w:t>власником</w:t>
            </w:r>
            <w:proofErr w:type="spellEnd"/>
            <w:r>
              <w:rPr>
                <w:color w:val="000000"/>
                <w:shd w:val="clear" w:color="auto" w:fill="FFFFFF"/>
                <w:lang w:val="uk-UA" w:eastAsia="en-US"/>
              </w:rPr>
              <w:t xml:space="preserve">) якої є резидент (резиденти) Російської Федерації/Республіки Білорусь, або фізичною особою (фізичною особою </w:t>
            </w:r>
            <w:r>
              <w:rPr>
                <w:color w:val="000000"/>
                <w:lang w:val="uk-UA" w:eastAsia="en-US"/>
              </w:rPr>
              <w:t>–</w:t>
            </w:r>
            <w:r>
              <w:rPr>
                <w:color w:val="000000"/>
                <w:shd w:val="clear" w:color="auto" w:fill="FFFFFF"/>
                <w:lang w:val="uk-UA" w:eastAsia="en-US"/>
              </w:rPr>
              <w:t xml:space="preserve"> підприємцем) </w:t>
            </w:r>
            <w:r>
              <w:rPr>
                <w:color w:val="000000"/>
                <w:lang w:val="uk-UA" w:eastAsia="en-US"/>
              </w:rPr>
              <w:t>–</w:t>
            </w:r>
            <w:r>
              <w:rPr>
                <w:color w:val="000000"/>
                <w:shd w:val="clear" w:color="auto"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color w:val="000000"/>
                <w:lang w:val="uk-UA" w:eastAsia="en-US"/>
              </w:rPr>
              <w:t>придбаних до набрання чинності постановою Кабінету Міністрів України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shd w:val="clear" w:color="auto" w:fill="FFFFFF"/>
                <w:lang w:val="uk-UA" w:eastAsia="en-US"/>
              </w:rPr>
              <w:t>;</w:t>
            </w:r>
          </w:p>
          <w:p w:rsidR="001D72CA" w:rsidRDefault="00917880">
            <w:pPr>
              <w:keepNext/>
              <w:keepLines/>
              <w:widowControl w:val="0"/>
              <w:rPr>
                <w:b/>
                <w:bCs/>
                <w:lang w:val="uk-UA" w:eastAsia="en-US"/>
              </w:rPr>
            </w:pPr>
            <w:r>
              <w:rPr>
                <w:b/>
                <w:bCs/>
                <w:lang w:val="uk-UA" w:eastAsia="en-US"/>
              </w:rPr>
              <w:t>2) тендерна пропозиція:</w:t>
            </w:r>
          </w:p>
          <w:p w:rsidR="001D72CA" w:rsidRDefault="00917880">
            <w:pPr>
              <w:keepNext/>
              <w:keepLines/>
              <w:widowControl w:val="0"/>
              <w:jc w:val="both"/>
              <w:rPr>
                <w:lang w:val="uk-UA" w:eastAsia="en-US"/>
              </w:rPr>
            </w:pPr>
            <w:r>
              <w:rPr>
                <w:lang w:val="uk-UA" w:eastAsia="en-US"/>
              </w:rPr>
              <w:t>- не відповідає умовам технічної специфікації та іншим вимогам щодо предмета закупівлі тендерної документації;</w:t>
            </w:r>
          </w:p>
          <w:p w:rsidR="001D72CA" w:rsidRDefault="00917880">
            <w:pPr>
              <w:keepNext/>
              <w:keepLines/>
              <w:widowControl w:val="0"/>
              <w:jc w:val="both"/>
              <w:rPr>
                <w:lang w:val="uk-UA" w:eastAsia="en-US"/>
              </w:rPr>
            </w:pPr>
            <w:r>
              <w:rPr>
                <w:lang w:val="uk-UA" w:eastAsia="en-US"/>
              </w:rPr>
              <w:t>- викладена іншою мовою (мовами), ніж мова (мови), що передбачена тендерною документацією;</w:t>
            </w:r>
          </w:p>
          <w:p w:rsidR="001D72CA" w:rsidRDefault="00917880">
            <w:pPr>
              <w:keepNext/>
              <w:keepLines/>
              <w:widowControl w:val="0"/>
              <w:jc w:val="both"/>
              <w:rPr>
                <w:lang w:val="uk-UA" w:eastAsia="en-US"/>
              </w:rPr>
            </w:pPr>
            <w:r>
              <w:rPr>
                <w:lang w:val="uk-UA" w:eastAsia="en-US"/>
              </w:rPr>
              <w:t>- є такою, строк дії якої закінчився;</w:t>
            </w:r>
          </w:p>
          <w:p w:rsidR="001D72CA" w:rsidRDefault="00917880">
            <w:pPr>
              <w:keepNext/>
              <w:keepLines/>
              <w:widowControl w:val="0"/>
              <w:jc w:val="both"/>
              <w:rPr>
                <w:lang w:val="uk-UA"/>
              </w:rPr>
            </w:pPr>
            <w:r>
              <w:rPr>
                <w:lang w:val="uk-UA" w:eastAsia="en-US"/>
              </w:rPr>
              <w:t xml:space="preserve">- є такою, ціна якої перевищує очікувану вартість </w:t>
            </w:r>
            <w:r>
              <w:rPr>
                <w:color w:val="000000"/>
                <w:shd w:val="clear" w:color="auto"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72CA" w:rsidRDefault="00917880">
            <w:pPr>
              <w:keepNext/>
              <w:keepLines/>
              <w:widowControl w:val="0"/>
              <w:jc w:val="both"/>
              <w:rPr>
                <w:lang w:val="uk-UA" w:eastAsia="en-US"/>
              </w:rPr>
            </w:pPr>
            <w:r>
              <w:rPr>
                <w:lang w:val="uk-UA" w:eastAsia="en-US"/>
              </w:rPr>
              <w:t>- не відповідає вимогам, установленим у тендерній документації відповідно до абзацу першого частини третьої статті 22 Закону;</w:t>
            </w:r>
          </w:p>
          <w:p w:rsidR="001D72CA" w:rsidRDefault="00917880">
            <w:pPr>
              <w:keepNext/>
              <w:keepLines/>
              <w:widowControl w:val="0"/>
              <w:jc w:val="both"/>
              <w:rPr>
                <w:b/>
                <w:bCs/>
                <w:lang w:val="uk-UA" w:eastAsia="en-US"/>
              </w:rPr>
            </w:pPr>
            <w:r>
              <w:rPr>
                <w:b/>
                <w:bCs/>
                <w:lang w:val="uk-UA" w:eastAsia="en-US"/>
              </w:rPr>
              <w:t>3) переможець процедури закупівлі:</w:t>
            </w:r>
          </w:p>
          <w:p w:rsidR="001D72CA" w:rsidRDefault="00917880">
            <w:pPr>
              <w:keepNext/>
              <w:keepLines/>
              <w:widowControl w:val="0"/>
              <w:jc w:val="both"/>
              <w:rPr>
                <w:lang w:val="uk-UA" w:eastAsia="en-US"/>
              </w:rPr>
            </w:pPr>
            <w:r>
              <w:rPr>
                <w:lang w:val="uk-UA"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1D72CA" w:rsidRDefault="00917880">
            <w:pPr>
              <w:keepNext/>
              <w:keepLines/>
              <w:widowControl w:val="0"/>
              <w:jc w:val="both"/>
              <w:rPr>
                <w:lang w:val="uk-UA"/>
              </w:rPr>
            </w:pPr>
            <w:r>
              <w:rPr>
                <w:lang w:val="uk-UA" w:eastAsia="en-US"/>
              </w:rPr>
              <w:lastRenderedPageBreak/>
              <w:t xml:space="preserve">- не надав у спосіб, зазначений в тендерній документації, документи, що підтверджують відсутність підстав, установлених статтею 17 Закону, </w:t>
            </w:r>
            <w:r>
              <w:rPr>
                <w:color w:val="000000"/>
                <w:shd w:val="clear" w:color="auto" w:fill="FFFFFF"/>
                <w:lang w:val="uk-UA" w:eastAsia="en-US"/>
              </w:rPr>
              <w:t>з урахуванням пункту 44 цих Особливостей</w:t>
            </w:r>
            <w:r>
              <w:rPr>
                <w:lang w:val="uk-UA" w:eastAsia="en-US"/>
              </w:rPr>
              <w:t>;</w:t>
            </w:r>
          </w:p>
          <w:p w:rsidR="001D72CA" w:rsidRDefault="00917880">
            <w:pPr>
              <w:keepNext/>
              <w:keepLines/>
              <w:widowControl w:val="0"/>
              <w:jc w:val="both"/>
              <w:rPr>
                <w:lang w:val="uk-UA" w:eastAsia="en-US"/>
              </w:rPr>
            </w:pPr>
            <w:r>
              <w:rPr>
                <w:lang w:val="uk-UA" w:eastAsia="en-US"/>
              </w:rPr>
              <w:t>- не надав копію ліцензії або документа дозвільного характеру (у разі їх наявності) відповідно до частини другої статті 41 Закону;</w:t>
            </w:r>
          </w:p>
          <w:p w:rsidR="001D72CA" w:rsidRDefault="00917880">
            <w:pPr>
              <w:keepNext/>
              <w:keepLines/>
              <w:widowControl w:val="0"/>
              <w:jc w:val="both"/>
              <w:rPr>
                <w:lang w:val="uk-UA" w:eastAsia="en-US"/>
              </w:rPr>
            </w:pPr>
            <w:r>
              <w:rPr>
                <w:lang w:val="uk-UA" w:eastAsia="en-US"/>
              </w:rPr>
              <w:t>- не надав забезпечення виконання договору про закупівлю, якщо таке забезпечення вимагалося Замовником;</w:t>
            </w:r>
          </w:p>
          <w:p w:rsidR="001D72CA" w:rsidRDefault="00917880">
            <w:pPr>
              <w:keepNext/>
              <w:keepLines/>
              <w:widowControl w:val="0"/>
              <w:shd w:val="clear" w:color="auto" w:fill="FFFFFF"/>
              <w:jc w:val="both"/>
              <w:textAlignment w:val="baseline"/>
              <w:rPr>
                <w:lang w:val="uk-UA"/>
              </w:rPr>
            </w:pPr>
            <w:r>
              <w:rPr>
                <w:lang w:val="uk-UA" w:eastAsia="en-US"/>
              </w:rPr>
              <w:t>- надав недостовірну інформацію, що є суттєвою для визначення результатів процедури закупівлі, яку замо</w:t>
            </w:r>
            <w:r>
              <w:rPr>
                <w:color w:val="000000"/>
                <w:lang w:val="uk-UA" w:eastAsia="en-US"/>
              </w:rPr>
              <w:t>вником виявлено згідно з абзацом другим частини п’ятнадцятої статті 29 Закону.</w:t>
            </w:r>
          </w:p>
          <w:p w:rsidR="001D72CA" w:rsidRDefault="00917880">
            <w:pPr>
              <w:pStyle w:val="rvps2"/>
              <w:keepNext/>
              <w:keepLines/>
              <w:widowControl w:val="0"/>
              <w:shd w:val="clear" w:color="auto" w:fill="FFFFFF"/>
              <w:spacing w:beforeAutospacing="0" w:afterAutospacing="0"/>
              <w:textAlignment w:val="baseline"/>
              <w:rPr>
                <w:lang w:val="uk-UA"/>
              </w:rPr>
            </w:pPr>
            <w:r>
              <w:rPr>
                <w:b/>
                <w:bCs/>
                <w:color w:val="000000"/>
                <w:lang w:val="uk-UA"/>
              </w:rPr>
              <w:t xml:space="preserve">3.2. </w:t>
            </w:r>
            <w:r>
              <w:rPr>
                <w:b/>
                <w:bCs/>
                <w:color w:val="000000"/>
                <w:lang w:val="uk-UA" w:eastAsia="en-US"/>
              </w:rPr>
              <w:t xml:space="preserve">Замовник може відхилити </w:t>
            </w:r>
            <w:r>
              <w:rPr>
                <w:color w:val="000000"/>
                <w:lang w:val="uk-UA" w:eastAsia="en-US"/>
              </w:rPr>
              <w:t>тендерну пропозицію із зазначенням аргументації в електронній системі закупівель у разі, коли:</w:t>
            </w:r>
          </w:p>
          <w:p w:rsidR="001D72CA" w:rsidRDefault="00917880">
            <w:pPr>
              <w:keepNext/>
              <w:keepLines/>
              <w:widowControl w:val="0"/>
              <w:numPr>
                <w:ilvl w:val="0"/>
                <w:numId w:val="2"/>
              </w:numPr>
              <w:tabs>
                <w:tab w:val="left" w:pos="360"/>
                <w:tab w:val="left" w:pos="851"/>
                <w:tab w:val="left" w:pos="1440"/>
              </w:tabs>
              <w:ind w:left="0" w:firstLine="0"/>
              <w:jc w:val="both"/>
              <w:rPr>
                <w:lang w:val="uk-UA"/>
              </w:rPr>
            </w:pPr>
            <w:r>
              <w:rPr>
                <w:color w:val="000000"/>
                <w:lang w:val="uk-UA" w:eastAsia="en-US"/>
              </w:rPr>
              <w:t>Учасник процедури закупівлі надав неналежне обґр</w:t>
            </w:r>
            <w:r>
              <w:rPr>
                <w:lang w:val="uk-UA" w:eastAsia="en-US"/>
              </w:rPr>
              <w:t>унтування щодо ціни або вартості відповідних товарів, робіт чи послуг тендерної пропозиції, що є аномально низькою;</w:t>
            </w:r>
          </w:p>
          <w:p w:rsidR="001D72CA" w:rsidRDefault="00917880">
            <w:pPr>
              <w:keepNext/>
              <w:keepLines/>
              <w:widowControl w:val="0"/>
              <w:shd w:val="clear" w:color="auto" w:fill="FFFFFF"/>
              <w:jc w:val="both"/>
              <w:textAlignment w:val="baseline"/>
              <w:rPr>
                <w:lang w:val="uk-UA" w:eastAsia="en-US"/>
              </w:rPr>
            </w:pPr>
            <w:r>
              <w:rPr>
                <w:lang w:val="uk-UA"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D72CA" w:rsidRDefault="00917880">
            <w:pPr>
              <w:pStyle w:val="rvps2"/>
              <w:keepNext/>
              <w:keepLines/>
              <w:widowControl w:val="0"/>
              <w:shd w:val="clear" w:color="auto" w:fill="FFFFFF"/>
              <w:spacing w:beforeAutospacing="0" w:afterAutospacing="0"/>
              <w:textAlignment w:val="baseline"/>
              <w:rPr>
                <w:lang w:val="uk-UA"/>
              </w:rPr>
            </w:pPr>
            <w:r>
              <w:rPr>
                <w:lang w:val="uk-UA"/>
              </w:rPr>
              <w:t xml:space="preserve">3.3.  </w:t>
            </w:r>
            <w:r>
              <w:rPr>
                <w:color w:val="000000"/>
                <w:lang w:val="uk-UA"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D72CA" w:rsidRDefault="00917880">
            <w:pPr>
              <w:pStyle w:val="rvps2"/>
              <w:keepNext/>
              <w:keepLines/>
              <w:widowControl w:val="0"/>
              <w:shd w:val="clear" w:color="auto" w:fill="FFFFFF"/>
              <w:spacing w:beforeAutospacing="0" w:afterAutospacing="0"/>
              <w:textAlignment w:val="baseline"/>
              <w:rPr>
                <w:lang w:val="uk-UA"/>
              </w:rPr>
            </w:pPr>
            <w:r>
              <w:rPr>
                <w:color w:val="000000"/>
                <w:lang w:val="uk-UA" w:eastAsia="en-US"/>
              </w:rPr>
              <w:t>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72CA">
        <w:tc>
          <w:tcPr>
            <w:tcW w:w="10990" w:type="dxa"/>
            <w:gridSpan w:val="3"/>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hd w:val="clear" w:color="auto" w:fill="FFFFFF"/>
              <w:spacing w:beforeAutospacing="0" w:afterAutospacing="0"/>
              <w:jc w:val="center"/>
              <w:textAlignment w:val="baseline"/>
              <w:rPr>
                <w:b/>
                <w:lang w:val="uk-UA"/>
              </w:rPr>
            </w:pPr>
            <w:r>
              <w:rPr>
                <w:b/>
                <w:lang w:val="uk-UA"/>
              </w:rPr>
              <w:lastRenderedPageBreak/>
              <w:t xml:space="preserve">Розділ VІ. Результати </w:t>
            </w:r>
            <w:r>
              <w:rPr>
                <w:b/>
                <w:lang w:val="uk-UA" w:eastAsia="uk-UA"/>
              </w:rPr>
              <w:t>тендеру</w:t>
            </w:r>
            <w:r>
              <w:rPr>
                <w:b/>
                <w:lang w:val="uk-UA"/>
              </w:rPr>
              <w:t xml:space="preserve"> та укладання договору про закупівлю</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hd w:val="clear" w:color="auto" w:fill="FFFFFF"/>
              <w:spacing w:beforeAutospacing="0" w:afterAutospacing="0"/>
              <w:textAlignment w:val="baseline"/>
              <w:rPr>
                <w:lang w:val="uk-UA"/>
              </w:rPr>
            </w:pPr>
            <w:r>
              <w:rPr>
                <w:lang w:val="uk-UA"/>
              </w:rPr>
              <w:t>1</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12"/>
              <w:keepNext/>
              <w:keepLines/>
              <w:snapToGrid w:val="0"/>
              <w:rPr>
                <w:bCs/>
                <w:lang w:val="uk-UA"/>
              </w:rPr>
            </w:pPr>
            <w:r>
              <w:rPr>
                <w:bCs/>
                <w:lang w:val="uk-UA"/>
              </w:rPr>
              <w:t>Відміна тендеру чи визнання тендеру таким, що не відбувся</w:t>
            </w:r>
          </w:p>
          <w:p w:rsidR="001D72CA" w:rsidRDefault="001D72CA">
            <w:pPr>
              <w:pStyle w:val="rvps2"/>
              <w:keepNext/>
              <w:keepLines/>
              <w:widowControl w:val="0"/>
              <w:shd w:val="clear" w:color="auto" w:fill="FFFFFF"/>
              <w:spacing w:beforeAutospacing="0" w:afterAutospacing="0"/>
              <w:textAlignment w:val="baseline"/>
              <w:rPr>
                <w:lang w:val="uk-UA"/>
              </w:rPr>
            </w:pP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b/>
                <w:bCs/>
                <w:lang w:val="uk-UA"/>
              </w:rPr>
              <w:lastRenderedPageBreak/>
              <w:t xml:space="preserve">1.1. </w:t>
            </w:r>
            <w:r>
              <w:rPr>
                <w:b/>
                <w:bCs/>
                <w:color w:val="000000"/>
                <w:lang w:val="uk-UA" w:eastAsia="en-US"/>
              </w:rPr>
              <w:t>Замовник відміняє відкриті торги у разі:</w:t>
            </w:r>
          </w:p>
          <w:p w:rsidR="001D72CA" w:rsidRDefault="00917880">
            <w:pPr>
              <w:keepNext/>
              <w:keepLines/>
              <w:widowControl w:val="0"/>
              <w:rPr>
                <w:color w:val="000000"/>
                <w:lang w:val="uk-UA" w:eastAsia="en-US"/>
              </w:rPr>
            </w:pPr>
            <w:r>
              <w:rPr>
                <w:color w:val="000000"/>
                <w:lang w:val="uk-UA" w:eastAsia="en-US"/>
              </w:rPr>
              <w:t xml:space="preserve">1) відсутності подальшої потреби в закупівлі товарів, робіт чи </w:t>
            </w:r>
            <w:r>
              <w:rPr>
                <w:color w:val="000000"/>
                <w:lang w:val="uk-UA" w:eastAsia="en-US"/>
              </w:rPr>
              <w:lastRenderedPageBreak/>
              <w:t>послуг;</w:t>
            </w:r>
          </w:p>
          <w:p w:rsidR="001D72CA" w:rsidRDefault="00917880">
            <w:pPr>
              <w:keepNext/>
              <w:keepLines/>
              <w:widowControl w:val="0"/>
              <w:rPr>
                <w:color w:val="000000"/>
                <w:lang w:val="uk-UA" w:eastAsia="en-US"/>
              </w:rPr>
            </w:pPr>
            <w:r>
              <w:rPr>
                <w:color w:val="000000"/>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72CA" w:rsidRDefault="00917880">
            <w:pPr>
              <w:keepNext/>
              <w:keepLines/>
              <w:widowControl w:val="0"/>
              <w:rPr>
                <w:color w:val="000000"/>
                <w:lang w:val="uk-UA" w:eastAsia="en-US"/>
              </w:rPr>
            </w:pPr>
            <w:r>
              <w:rPr>
                <w:color w:val="000000"/>
                <w:lang w:val="uk-UA" w:eastAsia="en-US"/>
              </w:rPr>
              <w:t>3) скорочення обсягу видатків на здійснення закупівлі товарів, робіт чи послуг;</w:t>
            </w:r>
          </w:p>
          <w:p w:rsidR="001D72CA" w:rsidRDefault="00917880">
            <w:pPr>
              <w:keepNext/>
              <w:keepLines/>
              <w:widowControl w:val="0"/>
              <w:rPr>
                <w:color w:val="000000"/>
                <w:lang w:val="uk-UA" w:eastAsia="en-US"/>
              </w:rPr>
            </w:pPr>
            <w:r>
              <w:rPr>
                <w:color w:val="000000"/>
                <w:lang w:val="uk-UA" w:eastAsia="en-US"/>
              </w:rPr>
              <w:t>4) коли здійснення закупівлі стало неможливим внаслідок дії обставин непереборної сили.</w:t>
            </w:r>
          </w:p>
          <w:p w:rsidR="001D72CA" w:rsidRDefault="00917880">
            <w:pPr>
              <w:keepNext/>
              <w:keepLines/>
              <w:widowControl w:val="0"/>
              <w:rPr>
                <w:color w:val="000000"/>
                <w:lang w:val="uk-UA" w:eastAsia="en-US"/>
              </w:rPr>
            </w:pPr>
            <w:r>
              <w:rPr>
                <w:color w:val="000000"/>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D72CA" w:rsidRDefault="00917880">
            <w:pPr>
              <w:keepNext/>
              <w:keepLines/>
              <w:widowControl w:val="0"/>
              <w:rPr>
                <w:b/>
                <w:bCs/>
                <w:color w:val="000000"/>
                <w:lang w:val="uk-UA" w:eastAsia="en-US"/>
              </w:rPr>
            </w:pPr>
            <w:r>
              <w:rPr>
                <w:b/>
                <w:bCs/>
                <w:color w:val="000000"/>
                <w:lang w:val="uk-UA" w:eastAsia="en-US"/>
              </w:rPr>
              <w:t>1.2. Відкриті торги автоматично відміняються електронною системою закупівель у разі:</w:t>
            </w:r>
          </w:p>
          <w:p w:rsidR="001D72CA" w:rsidRDefault="00917880">
            <w:pPr>
              <w:keepNext/>
              <w:keepLines/>
              <w:widowControl w:val="0"/>
              <w:rPr>
                <w:lang w:val="uk-UA"/>
              </w:rPr>
            </w:pPr>
            <w:r>
              <w:rPr>
                <w:color w:val="000000"/>
                <w:lang w:val="uk-UA"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D72CA" w:rsidRDefault="00917880">
            <w:pPr>
              <w:keepNext/>
              <w:keepLines/>
              <w:widowControl w:val="0"/>
              <w:rPr>
                <w:lang w:val="uk-UA"/>
              </w:rPr>
            </w:pPr>
            <w:r>
              <w:rPr>
                <w:color w:val="000000"/>
                <w:lang w:val="uk-UA" w:eastAsia="en-US"/>
              </w:rPr>
              <w:t>2) неподання жодної тендерної пропозиції для участі у відкритих торгах у строк, установлений Замовником згідно з Особливостями.</w:t>
            </w:r>
          </w:p>
          <w:p w:rsidR="001D72CA" w:rsidRDefault="00917880">
            <w:pPr>
              <w:keepNext/>
              <w:keepLines/>
              <w:widowControl w:val="0"/>
              <w:rPr>
                <w:lang w:val="uk-UA"/>
              </w:rPr>
            </w:pPr>
            <w:r>
              <w:rPr>
                <w:color w:val="000000"/>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rsidR="001D72CA" w:rsidRDefault="00917880">
            <w:pPr>
              <w:keepNext/>
              <w:keepLines/>
              <w:widowControl w:val="0"/>
              <w:rPr>
                <w:color w:val="000000"/>
                <w:lang w:val="uk-UA" w:eastAsia="en-US"/>
              </w:rPr>
            </w:pPr>
            <w:r>
              <w:rPr>
                <w:color w:val="000000"/>
                <w:lang w:val="uk-UA" w:eastAsia="en-US"/>
              </w:rPr>
              <w:t>1.3. Відкриті торги можуть бути відмінені частково (за лотом)</w:t>
            </w:r>
          </w:p>
          <w:p w:rsidR="001D72CA" w:rsidRDefault="00917880">
            <w:pPr>
              <w:keepNext/>
              <w:keepLines/>
              <w:widowControl w:val="0"/>
              <w:rPr>
                <w:color w:val="000000"/>
                <w:lang w:val="uk-UA" w:eastAsia="en-US"/>
              </w:rPr>
            </w:pPr>
            <w:r>
              <w:rPr>
                <w:color w:val="000000"/>
                <w:lang w:val="uk-UA" w:eastAsia="en-US"/>
              </w:rPr>
              <w:t>(у разі поділу предмета закупівлі на лоти).</w:t>
            </w:r>
          </w:p>
          <w:p w:rsidR="001D72CA" w:rsidRDefault="00917880">
            <w:pPr>
              <w:keepNext/>
              <w:keepLines/>
              <w:widowControl w:val="0"/>
              <w:rPr>
                <w:lang w:val="uk-UA"/>
              </w:rPr>
            </w:pPr>
            <w:r>
              <w:rPr>
                <w:color w:val="000000"/>
                <w:lang w:val="uk-UA" w:eastAsia="en-US"/>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hd w:val="clear" w:color="auto" w:fill="FFFFFF"/>
              <w:spacing w:beforeAutospacing="0" w:afterAutospacing="0"/>
              <w:textAlignment w:val="baseline"/>
              <w:rPr>
                <w:lang w:val="uk-UA"/>
              </w:rPr>
            </w:pPr>
            <w:r>
              <w:rPr>
                <w:lang w:val="uk-UA"/>
              </w:rPr>
              <w:lastRenderedPageBreak/>
              <w:t>2</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hd w:val="clear" w:color="auto" w:fill="FFFFFF"/>
              <w:spacing w:beforeAutospacing="0" w:afterAutospacing="0"/>
              <w:textAlignment w:val="baseline"/>
              <w:rPr>
                <w:lang w:val="uk-UA"/>
              </w:rPr>
            </w:pPr>
            <w:r>
              <w:rPr>
                <w:lang w:val="uk-UA"/>
              </w:rPr>
              <w:t>Строк укладання договору про закупівлю</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 xml:space="preserve">2.1. </w:t>
            </w:r>
            <w:r>
              <w:rPr>
                <w:color w:val="000000"/>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D72CA" w:rsidRDefault="00917880">
            <w:pPr>
              <w:keepNext/>
              <w:keepLines/>
              <w:widowControl w:val="0"/>
              <w:rPr>
                <w:lang w:val="uk-UA"/>
              </w:rPr>
            </w:pPr>
            <w:r>
              <w:rPr>
                <w:lang w:val="uk-UA"/>
              </w:rPr>
              <w:t xml:space="preserve">2.2. </w:t>
            </w:r>
            <w:r>
              <w:rPr>
                <w:color w:val="000000"/>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D72CA" w:rsidRPr="00984455">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hd w:val="clear" w:color="auto" w:fill="FFFFFF"/>
              <w:spacing w:beforeAutospacing="0" w:afterAutospacing="0"/>
              <w:textAlignment w:val="baseline"/>
              <w:rPr>
                <w:lang w:val="uk-UA"/>
              </w:rPr>
            </w:pPr>
            <w:r>
              <w:rPr>
                <w:lang w:val="uk-UA"/>
              </w:rPr>
              <w:t>3</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hd w:val="clear" w:color="auto" w:fill="FFFFFF"/>
              <w:spacing w:beforeAutospacing="0" w:afterAutospacing="0"/>
              <w:textAlignment w:val="baseline"/>
              <w:rPr>
                <w:lang w:val="uk-UA"/>
              </w:rPr>
            </w:pPr>
            <w:r>
              <w:rPr>
                <w:lang w:val="uk-UA"/>
              </w:rPr>
              <w:t>Проект договору про закупівлю</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3.1. Проект договору про закупівлю складається Замовником з урахуванням особливостей предмету закупівлі.</w:t>
            </w:r>
          </w:p>
          <w:p w:rsidR="001D72CA" w:rsidRDefault="00917880">
            <w:pPr>
              <w:pStyle w:val="rvps2"/>
              <w:keepNext/>
              <w:keepLines/>
              <w:widowControl w:val="0"/>
              <w:shd w:val="clear" w:color="auto" w:fill="FFFFFF"/>
              <w:spacing w:beforeAutospacing="0" w:afterAutospacing="0"/>
              <w:textAlignment w:val="baseline"/>
              <w:rPr>
                <w:lang w:val="uk-UA"/>
              </w:rPr>
            </w:pPr>
            <w:r>
              <w:rPr>
                <w:lang w:val="uk-UA"/>
              </w:rPr>
              <w:t xml:space="preserve">Разом з тендерною документацією Замовником подається проект договору про закупівлю з обов’язковим зазначенням порядку </w:t>
            </w:r>
            <w:r>
              <w:rPr>
                <w:lang w:val="uk-UA"/>
              </w:rPr>
              <w:lastRenderedPageBreak/>
              <w:t>змін його умов. Проект договору про закупівлю викладено у додатку 3 до тендерної документації.</w:t>
            </w:r>
          </w:p>
          <w:p w:rsidR="001D72CA" w:rsidRDefault="00917880">
            <w:pPr>
              <w:keepNext/>
              <w:keepLines/>
              <w:widowControl w:val="0"/>
              <w:rPr>
                <w:lang w:val="uk-UA"/>
              </w:rPr>
            </w:pPr>
            <w:r>
              <w:rPr>
                <w:lang w:val="uk-UA"/>
              </w:rPr>
              <w:t>3.2. Відповідно до частини другої статті 41 Закону п</w:t>
            </w:r>
            <w:r>
              <w:rPr>
                <w:lang w:val="uk-UA" w:eastAsia="uk-UA"/>
              </w:rPr>
              <w:t>ереможець процедури закупівлі під час укладення договору про закупівлю повинен надати:</w:t>
            </w:r>
          </w:p>
          <w:p w:rsidR="001D72CA" w:rsidRDefault="00917880">
            <w:pPr>
              <w:keepNext/>
              <w:keepLines/>
              <w:widowControl w:val="0"/>
              <w:rPr>
                <w:lang w:val="uk-UA" w:eastAsia="uk-UA"/>
              </w:rPr>
            </w:pPr>
            <w:r>
              <w:rPr>
                <w:lang w:val="uk-UA" w:eastAsia="uk-UA"/>
              </w:rPr>
              <w:t>1) відповідну інформацію про право підписання договору про закупівлю;</w:t>
            </w:r>
          </w:p>
          <w:p w:rsidR="001D72CA" w:rsidRDefault="00917880">
            <w:pPr>
              <w:keepNext/>
              <w:keepLines/>
              <w:widowControl w:val="0"/>
              <w:rPr>
                <w:lang w:val="uk-UA" w:eastAsia="uk-UA"/>
              </w:rPr>
            </w:pPr>
            <w:r>
              <w:rPr>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D72CA" w:rsidRDefault="00917880">
            <w:pPr>
              <w:pStyle w:val="rvps2"/>
              <w:keepNext/>
              <w:keepLines/>
              <w:widowControl w:val="0"/>
              <w:shd w:val="clear" w:color="auto" w:fill="FFFFFF"/>
              <w:spacing w:beforeAutospacing="0" w:afterAutospacing="0"/>
              <w:textAlignment w:val="baseline"/>
              <w:rPr>
                <w:lang w:val="uk-UA" w:eastAsia="uk-UA"/>
              </w:rPr>
            </w:pPr>
            <w:r>
              <w:rPr>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1D72CA" w:rsidRDefault="00917880">
            <w:pPr>
              <w:widowControl w:val="0"/>
              <w:shd w:val="clear" w:color="auto" w:fill="FFFFFF"/>
              <w:textAlignment w:val="baseline"/>
              <w:rPr>
                <w:lang w:val="uk-UA" w:eastAsia="uk-UA"/>
              </w:rPr>
            </w:pPr>
            <w:r>
              <w:rPr>
                <w:color w:val="000000"/>
                <w:lang w:val="uk-UA" w:eastAsia="uk-UA"/>
              </w:rPr>
              <w:t>У випадку ненадання переможцем процедури закупівлі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lang w:val="uk-UA" w:eastAsia="uk-UA"/>
              </w:rPr>
              <w:t xml:space="preserve"> абзацу 2 підпункту 3 пункту 41 Особливостей.</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hd w:val="clear" w:color="auto" w:fill="FFFFFF"/>
              <w:spacing w:beforeAutospacing="0" w:afterAutospacing="0"/>
              <w:textAlignment w:val="baseline"/>
              <w:rPr>
                <w:lang w:val="uk-UA"/>
              </w:rPr>
            </w:pPr>
            <w:r>
              <w:rPr>
                <w:lang w:val="uk-UA"/>
              </w:rPr>
              <w:lastRenderedPageBreak/>
              <w:t>4</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hd w:val="clear" w:color="auto" w:fill="FFFFFF"/>
              <w:spacing w:beforeAutospacing="0" w:afterAutospacing="0"/>
              <w:textAlignment w:val="baseline"/>
              <w:rPr>
                <w:lang w:val="uk-UA"/>
              </w:rPr>
            </w:pPr>
            <w:r>
              <w:rPr>
                <w:lang w:val="uk-UA"/>
              </w:rPr>
              <w:t>Умови договору про закупівлю</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hd w:val="clear" w:color="auto" w:fill="FFFFFF"/>
              <w:spacing w:beforeAutospacing="0" w:afterAutospacing="0"/>
              <w:textAlignment w:val="baseline"/>
              <w:rPr>
                <w:lang w:val="uk-UA"/>
              </w:rPr>
            </w:pPr>
            <w:r>
              <w:rPr>
                <w:lang w:val="uk-UA"/>
              </w:rPr>
              <w:t xml:space="preserve">4. </w:t>
            </w:r>
            <w:r>
              <w:rPr>
                <w:color w:val="000000"/>
                <w:lang w:val="uk-UA"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D72CA" w:rsidRDefault="00917880">
            <w:pPr>
              <w:pStyle w:val="rvps2"/>
              <w:widowControl w:val="0"/>
              <w:shd w:val="clear" w:color="auto" w:fill="FFFFFF"/>
              <w:spacing w:beforeAutospacing="0" w:afterAutospacing="0"/>
              <w:textAlignment w:val="baseline"/>
              <w:rPr>
                <w:color w:val="000000"/>
                <w:lang w:val="uk-UA"/>
              </w:rPr>
            </w:pPr>
            <w:r>
              <w:rPr>
                <w:color w:val="000000"/>
                <w:lang w:val="uk-UA" w:eastAsia="en-US"/>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1D72CA" w:rsidRDefault="00917880">
            <w:pPr>
              <w:pStyle w:val="rvps2"/>
              <w:widowControl w:val="0"/>
              <w:shd w:val="clear" w:color="auto" w:fill="FFFFFF"/>
              <w:spacing w:beforeAutospacing="0" w:afterAutospacing="0"/>
              <w:textAlignment w:val="baseline"/>
              <w:rPr>
                <w:color w:val="000000"/>
                <w:lang w:val="uk-UA"/>
              </w:rPr>
            </w:pPr>
            <w:r>
              <w:rPr>
                <w:color w:val="000000"/>
                <w:lang w:val="uk-UA"/>
              </w:rPr>
              <w:t xml:space="preserve">4.2. </w:t>
            </w:r>
            <w:r>
              <w:rPr>
                <w:color w:val="000000"/>
                <w:lang w:val="uk-UA" w:eastAsia="en-US"/>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1D72CA" w:rsidRDefault="00917880">
            <w:pPr>
              <w:widowControl w:val="0"/>
              <w:rPr>
                <w:color w:val="000000"/>
                <w:lang w:val="uk-UA" w:eastAsia="en-US"/>
              </w:rPr>
            </w:pPr>
            <w:r>
              <w:rPr>
                <w:color w:val="000000"/>
                <w:lang w:val="uk-UA" w:eastAsia="en-US"/>
              </w:rPr>
              <w:t>- визначення грошового еквівалента зобов’язання в іноземній валюті;</w:t>
            </w:r>
          </w:p>
          <w:p w:rsidR="001D72CA" w:rsidRDefault="00917880">
            <w:pPr>
              <w:widowControl w:val="0"/>
              <w:rPr>
                <w:color w:val="000000"/>
                <w:lang w:val="uk-UA" w:eastAsia="en-US"/>
              </w:rPr>
            </w:pPr>
            <w:r>
              <w:rPr>
                <w:color w:val="000000"/>
                <w:lang w:val="uk-UA" w:eastAsia="en-US"/>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D72CA" w:rsidRDefault="00917880">
            <w:pPr>
              <w:widowControl w:val="0"/>
              <w:shd w:val="clear" w:color="auto" w:fill="FFFFFF"/>
              <w:textAlignment w:val="baseline"/>
              <w:rPr>
                <w:color w:val="000000"/>
                <w:lang w:val="uk-UA"/>
              </w:rPr>
            </w:pPr>
            <w:r>
              <w:rPr>
                <w:color w:val="000000"/>
                <w:lang w:val="uk-UA" w:eastAsia="en-US"/>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D72CA" w:rsidRDefault="00917880">
            <w:pPr>
              <w:widowControl w:val="0"/>
              <w:rPr>
                <w:lang w:val="uk-UA" w:eastAsia="en-US"/>
              </w:rPr>
            </w:pPr>
            <w:r>
              <w:rPr>
                <w:color w:val="000000"/>
                <w:lang w:val="uk-UA" w:eastAsia="en-US"/>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D72CA" w:rsidRDefault="00917880">
            <w:pPr>
              <w:widowControl w:val="0"/>
              <w:rPr>
                <w:color w:val="000000"/>
                <w:lang w:val="uk-UA"/>
              </w:rPr>
            </w:pPr>
            <w:r>
              <w:rPr>
                <w:color w:val="000000"/>
                <w:lang w:val="uk-UA" w:eastAsia="en-US"/>
              </w:rPr>
              <w:t>1) зменшення обсягів закупівлі, зокрема з урахуванням фактичного обсягу видатків замовника;</w:t>
            </w:r>
          </w:p>
          <w:p w:rsidR="001D72CA" w:rsidRDefault="00917880">
            <w:pPr>
              <w:widowControl w:val="0"/>
              <w:rPr>
                <w:color w:val="000000"/>
                <w:lang w:val="uk-UA" w:eastAsia="en-US"/>
              </w:rPr>
            </w:pPr>
            <w:r>
              <w:rPr>
                <w:color w:val="000000"/>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Pr>
                <w:color w:val="000000"/>
                <w:lang w:val="uk-UA" w:eastAsia="en-US"/>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D72CA" w:rsidRDefault="00917880">
            <w:pPr>
              <w:widowControl w:val="0"/>
              <w:rPr>
                <w:color w:val="000000"/>
                <w:lang w:val="uk-UA" w:eastAsia="en-US"/>
              </w:rPr>
            </w:pPr>
            <w:r>
              <w:rPr>
                <w:color w:val="000000"/>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D72CA" w:rsidRDefault="00917880">
            <w:pPr>
              <w:widowControl w:val="0"/>
              <w:rPr>
                <w:color w:val="000000"/>
                <w:lang w:val="uk-UA" w:eastAsia="en-US"/>
              </w:rPr>
            </w:pPr>
            <w:r>
              <w:rPr>
                <w:color w:val="000000"/>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D72CA" w:rsidRDefault="00917880">
            <w:pPr>
              <w:widowControl w:val="0"/>
              <w:rPr>
                <w:color w:val="000000"/>
                <w:lang w:val="uk-UA" w:eastAsia="en-US"/>
              </w:rPr>
            </w:pPr>
            <w:r>
              <w:rPr>
                <w:color w:val="000000"/>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1D72CA" w:rsidRPr="00917880" w:rsidRDefault="00917880">
            <w:pPr>
              <w:widowControl w:val="0"/>
              <w:rPr>
                <w:color w:val="000000"/>
                <w:lang w:val="uk-UA" w:eastAsia="en-US"/>
              </w:rPr>
            </w:pPr>
            <w:r>
              <w:rPr>
                <w:color w:val="000000"/>
                <w:lang w:val="uk-UA" w:eastAsia="en-US"/>
              </w:rPr>
              <w:t xml:space="preserve">6) зміни ціни в договорі про закупівлю у зв’язку з зміною ставок податків і зборів та/або зміною умов щодо надання пільг з </w:t>
            </w:r>
            <w:r>
              <w:rPr>
                <w:color w:val="000000"/>
                <w:lang w:val="uk-UA"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D72CA" w:rsidRDefault="002C12A0">
            <w:pPr>
              <w:widowControl w:val="0"/>
              <w:rPr>
                <w:color w:val="000000"/>
                <w:lang w:val="uk-UA" w:eastAsia="en-US"/>
              </w:rPr>
            </w:pPr>
            <w:r>
              <w:rPr>
                <w:color w:val="000000"/>
                <w:lang w:val="uk-UA" w:eastAsia="en-US"/>
              </w:rPr>
              <w:t xml:space="preserve">7) зміни встановленого згідно </w:t>
            </w:r>
            <w:r w:rsidR="00917880">
              <w:rPr>
                <w:color w:val="000000"/>
                <w:lang w:val="uk-UA" w:eastAsia="en-US"/>
              </w:rPr>
              <w:t xml:space="preserve">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17880">
              <w:rPr>
                <w:color w:val="000000"/>
                <w:lang w:val="uk-UA" w:eastAsia="en-US"/>
              </w:rPr>
              <w:t>Platts</w:t>
            </w:r>
            <w:proofErr w:type="spellEnd"/>
            <w:r w:rsidR="00917880">
              <w:rPr>
                <w:color w:val="000000"/>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D72CA" w:rsidRDefault="00917880">
            <w:pPr>
              <w:widowControl w:val="0"/>
              <w:rPr>
                <w:lang w:val="uk-UA" w:eastAsia="en-US"/>
              </w:rPr>
            </w:pPr>
            <w:r>
              <w:rPr>
                <w:color w:val="000000"/>
                <w:lang w:val="uk-UA" w:eastAsia="en-US"/>
              </w:rPr>
              <w:t>8) зміни умов у зв’язку із застосуванням положень частини шостої статті 41 Закону.</w:t>
            </w:r>
          </w:p>
          <w:p w:rsidR="001D72CA" w:rsidRDefault="00917880">
            <w:pPr>
              <w:widowControl w:val="0"/>
              <w:shd w:val="clear" w:color="auto" w:fill="FFFFFF"/>
              <w:textAlignment w:val="baseline"/>
              <w:rPr>
                <w:color w:val="000000"/>
                <w:lang w:val="uk-UA"/>
              </w:rPr>
            </w:pPr>
            <w:r>
              <w:rPr>
                <w:color w:val="000000"/>
                <w:shd w:val="clear" w:color="auto" w:fill="FFFFFF"/>
                <w:lang w:val="uk-UA" w:eastAsia="en-US"/>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w:t>
            </w:r>
            <w:r>
              <w:rPr>
                <w:color w:val="000000"/>
                <w:lang w:val="uk-UA" w:eastAsia="en-US"/>
              </w:rPr>
              <w:t>купівлю відповідно до вимог Закону з урахуванням Особливостей.</w:t>
            </w:r>
          </w:p>
          <w:p w:rsidR="001D72CA" w:rsidRDefault="00917880">
            <w:pPr>
              <w:pStyle w:val="rvps2"/>
              <w:keepNext/>
              <w:keepLines/>
              <w:widowControl w:val="0"/>
              <w:spacing w:beforeAutospacing="0" w:afterAutospacing="0"/>
              <w:rPr>
                <w:color w:val="FF0000"/>
                <w:lang w:val="uk-UA"/>
              </w:rPr>
            </w:pPr>
            <w:r>
              <w:rPr>
                <w:lang w:val="uk-UA"/>
              </w:rPr>
              <w:t xml:space="preserve">4.4. </w:t>
            </w:r>
            <w:bookmarkStart w:id="17" w:name="OLE_LINK11"/>
            <w:r>
              <w:rPr>
                <w:lang w:val="uk-UA"/>
              </w:rPr>
              <w:t>Істотні умови договору про закупівлю викладені у проекті договору про закупівлю (додаток 3 до тендерної документації)</w:t>
            </w:r>
            <w:bookmarkEnd w:id="17"/>
            <w:r>
              <w:rPr>
                <w:color w:val="FF0000"/>
                <w:lang w:val="uk-UA"/>
              </w:rPr>
              <w:t>.</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eastAsia="uk-UA"/>
              </w:rPr>
            </w:pPr>
            <w:r>
              <w:rPr>
                <w:lang w:val="uk-UA" w:eastAsia="uk-UA"/>
              </w:rPr>
              <w:lastRenderedPageBreak/>
              <w:t>5</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eastAsia="uk-UA"/>
              </w:rPr>
              <w:t xml:space="preserve">Дії замовника при відмові </w:t>
            </w:r>
            <w:r>
              <w:rPr>
                <w:bCs/>
                <w:lang w:val="uk-UA"/>
              </w:rPr>
              <w:t xml:space="preserve">переможця процедури закупівлі </w:t>
            </w:r>
            <w:r>
              <w:rPr>
                <w:lang w:val="uk-UA" w:eastAsia="uk-UA"/>
              </w:rPr>
              <w:t>підписати договір про закупівлю</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 xml:space="preserve">5.1. </w:t>
            </w:r>
            <w:r>
              <w:rPr>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lang w:val="uk-UA" w:eastAsia="uk-UA"/>
              </w:rPr>
              <w:t>неукладення</w:t>
            </w:r>
            <w:proofErr w:type="spellEnd"/>
            <w:r>
              <w:rPr>
                <w:lang w:val="uk-UA"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(якщо такі документи вимагалися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Pr>
                <w:color w:val="000000"/>
                <w:lang w:val="uk-UA" w:eastAsia="uk-UA"/>
              </w:rPr>
              <w:t>.</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tabs>
                <w:tab w:val="left" w:pos="1440"/>
              </w:tabs>
              <w:rPr>
                <w:lang w:val="uk-UA"/>
              </w:rPr>
            </w:pPr>
            <w:r>
              <w:rPr>
                <w:lang w:val="uk-UA"/>
              </w:rPr>
              <w:t>6</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tabs>
                <w:tab w:val="left" w:pos="1440"/>
              </w:tabs>
              <w:rPr>
                <w:lang w:val="uk-UA"/>
              </w:rPr>
            </w:pPr>
            <w:r>
              <w:rPr>
                <w:lang w:val="uk-UA"/>
              </w:rPr>
              <w:t>Забезпечення виконання договору про закупівлю</w:t>
            </w:r>
          </w:p>
          <w:p w:rsidR="001D72CA" w:rsidRDefault="001D72CA">
            <w:pPr>
              <w:keepNext/>
              <w:keepLines/>
              <w:widowControl w:val="0"/>
              <w:tabs>
                <w:tab w:val="left" w:pos="1440"/>
              </w:tabs>
              <w:rPr>
                <w:lang w:val="uk-UA"/>
              </w:rPr>
            </w:pP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tabs>
                <w:tab w:val="left" w:pos="1440"/>
              </w:tabs>
              <w:rPr>
                <w:lang w:val="uk-UA"/>
              </w:rPr>
            </w:pPr>
            <w:r>
              <w:rPr>
                <w:lang w:val="uk-UA"/>
              </w:rPr>
              <w:t>6.1. Не вимагається.</w:t>
            </w:r>
          </w:p>
        </w:tc>
      </w:tr>
    </w:tbl>
    <w:p w:rsidR="001D72CA" w:rsidRDefault="001D72CA">
      <w:pPr>
        <w:keepNext/>
        <w:keepLines/>
        <w:rPr>
          <w:b/>
          <w:bCs/>
          <w:lang w:val="uk-UA"/>
        </w:rPr>
      </w:pPr>
    </w:p>
    <w:p w:rsidR="001D72CA" w:rsidRDefault="00917880">
      <w:pPr>
        <w:keepNext/>
        <w:keepLines/>
        <w:tabs>
          <w:tab w:val="left" w:pos="284"/>
        </w:tabs>
        <w:jc w:val="right"/>
        <w:rPr>
          <w:b/>
          <w:bCs/>
          <w:lang w:val="uk-UA"/>
        </w:rPr>
      </w:pPr>
      <w:r>
        <w:br w:type="page"/>
      </w:r>
    </w:p>
    <w:p w:rsidR="001D72CA" w:rsidRDefault="00917880">
      <w:pPr>
        <w:keepNext/>
        <w:keepLines/>
        <w:tabs>
          <w:tab w:val="left" w:pos="284"/>
        </w:tabs>
        <w:jc w:val="right"/>
      </w:pPr>
      <w:r>
        <w:rPr>
          <w:b/>
          <w:bCs/>
          <w:lang w:val="uk-UA"/>
        </w:rPr>
        <w:lastRenderedPageBreak/>
        <w:t>Додаток 1</w:t>
      </w:r>
    </w:p>
    <w:p w:rsidR="001D72CA" w:rsidRDefault="00917880">
      <w:pPr>
        <w:pStyle w:val="Default"/>
        <w:keepNext/>
        <w:keepLines/>
        <w:tabs>
          <w:tab w:val="left" w:pos="284"/>
        </w:tabs>
        <w:jc w:val="right"/>
      </w:pPr>
      <w:r>
        <w:rPr>
          <w:b/>
          <w:bCs/>
          <w:color w:val="auto"/>
        </w:rPr>
        <w:t>до тендерної документації</w:t>
      </w:r>
    </w:p>
    <w:p w:rsidR="001D72CA" w:rsidRDefault="001D72CA">
      <w:pPr>
        <w:keepNext/>
        <w:keepLines/>
        <w:tabs>
          <w:tab w:val="left" w:pos="284"/>
        </w:tabs>
        <w:rPr>
          <w:b/>
          <w:shd w:val="clear" w:color="auto" w:fill="FFFFFA"/>
          <w:lang w:val="uk-UA"/>
        </w:rPr>
      </w:pPr>
    </w:p>
    <w:p w:rsidR="001D72CA" w:rsidRDefault="00917880">
      <w:pPr>
        <w:keepNext/>
        <w:keepLines/>
        <w:tabs>
          <w:tab w:val="left" w:pos="284"/>
        </w:tabs>
        <w:jc w:val="center"/>
      </w:pPr>
      <w:r>
        <w:rPr>
          <w:b/>
          <w:shd w:val="clear" w:color="auto" w:fill="FFFFFA"/>
          <w:lang w:val="uk-UA"/>
        </w:rPr>
        <w:t>Інформація про технічні, якісні, кількісні характеристики предмета закупівлі</w:t>
      </w:r>
    </w:p>
    <w:p w:rsidR="001D72CA" w:rsidRDefault="00917880">
      <w:pPr>
        <w:keepNext/>
        <w:keepLines/>
        <w:tabs>
          <w:tab w:val="left" w:pos="284"/>
        </w:tabs>
        <w:jc w:val="center"/>
      </w:pPr>
      <w:r>
        <w:rPr>
          <w:b/>
          <w:shd w:val="clear" w:color="auto" w:fill="FFFFFA"/>
          <w:lang w:val="uk-UA"/>
        </w:rPr>
        <w:t>(Технічна специфікація)</w:t>
      </w:r>
    </w:p>
    <w:p w:rsidR="001D72CA" w:rsidRDefault="001D72CA">
      <w:pPr>
        <w:keepNext/>
        <w:keepLines/>
        <w:tabs>
          <w:tab w:val="left" w:pos="284"/>
        </w:tabs>
        <w:rPr>
          <w:spacing w:val="-6"/>
          <w:lang w:val="uk-UA"/>
        </w:rPr>
      </w:pPr>
    </w:p>
    <w:p w:rsidR="001D72CA" w:rsidRDefault="00917880">
      <w:pPr>
        <w:keepNext/>
        <w:keepLines/>
        <w:jc w:val="both"/>
      </w:pPr>
      <w:r>
        <w:rPr>
          <w:b/>
          <w:lang w:val="uk-UA"/>
        </w:rPr>
        <w:t xml:space="preserve">Предмет закупівлі: </w:t>
      </w:r>
      <w:r>
        <w:rPr>
          <w:lang w:val="uk-UA"/>
        </w:rPr>
        <w:t>Електрична енергія (код ДК 021:2015: 09310000-5 Електрична енергія)</w:t>
      </w:r>
    </w:p>
    <w:p w:rsidR="001D72CA" w:rsidRPr="0095002F" w:rsidRDefault="00917880">
      <w:pPr>
        <w:keepNext/>
        <w:keepLines/>
        <w:jc w:val="both"/>
      </w:pPr>
      <w:r>
        <w:rPr>
          <w:b/>
          <w:lang w:val="uk-UA"/>
        </w:rPr>
        <w:t xml:space="preserve">Обсяг поставки товару та </w:t>
      </w:r>
      <w:r w:rsidRPr="0095002F">
        <w:rPr>
          <w:b/>
          <w:lang w:val="uk-UA"/>
        </w:rPr>
        <w:t>його технічні характеристики:</w:t>
      </w:r>
    </w:p>
    <w:p w:rsidR="001D72CA" w:rsidRPr="0095002F" w:rsidRDefault="00917880">
      <w:pPr>
        <w:keepNext/>
        <w:keepLines/>
      </w:pPr>
      <w:r w:rsidRPr="0095002F">
        <w:rPr>
          <w:lang w:val="uk-UA" w:eastAsia="uk-UA"/>
        </w:rPr>
        <w:t>Кількість</w:t>
      </w:r>
      <w:r w:rsidRPr="0095002F">
        <w:rPr>
          <w:lang w:val="uk-UA"/>
        </w:rPr>
        <w:t>/обсяг товару</w:t>
      </w:r>
      <w:r w:rsidR="00FD7DB9">
        <w:rPr>
          <w:lang w:val="uk-UA"/>
        </w:rPr>
        <w:t xml:space="preserve"> </w:t>
      </w:r>
      <w:r w:rsidR="0095002F">
        <w:rPr>
          <w:lang w:val="uk-UA"/>
        </w:rPr>
        <w:t>32000</w:t>
      </w:r>
      <w:r w:rsidRPr="0095002F">
        <w:rPr>
          <w:color w:val="FF0000"/>
          <w:lang w:val="uk-UA"/>
        </w:rPr>
        <w:t xml:space="preserve"> </w:t>
      </w:r>
      <w:r w:rsidRPr="0095002F">
        <w:rPr>
          <w:b/>
          <w:color w:val="FF0000"/>
          <w:lang w:val="uk-UA"/>
        </w:rPr>
        <w:t xml:space="preserve"> </w:t>
      </w:r>
      <w:r w:rsidRPr="0095002F">
        <w:rPr>
          <w:lang w:val="uk-UA"/>
        </w:rPr>
        <w:t>кіловат-годин</w:t>
      </w:r>
    </w:p>
    <w:tbl>
      <w:tblPr>
        <w:tblW w:w="10353" w:type="dxa"/>
        <w:tblInd w:w="-142" w:type="dxa"/>
        <w:tblLayout w:type="fixed"/>
        <w:tblCellMar>
          <w:left w:w="5" w:type="dxa"/>
          <w:right w:w="5" w:type="dxa"/>
        </w:tblCellMar>
        <w:tblLook w:val="0000" w:firstRow="0" w:lastRow="0" w:firstColumn="0" w:lastColumn="0" w:noHBand="0" w:noVBand="0"/>
      </w:tblPr>
      <w:tblGrid>
        <w:gridCol w:w="509"/>
        <w:gridCol w:w="1968"/>
        <w:gridCol w:w="4758"/>
        <w:gridCol w:w="3118"/>
      </w:tblGrid>
      <w:tr w:rsidR="0095002F" w:rsidRPr="0095002F" w:rsidTr="0095002F">
        <w:trPr>
          <w:trHeight w:val="794"/>
        </w:trPr>
        <w:tc>
          <w:tcPr>
            <w:tcW w:w="509" w:type="dxa"/>
            <w:tcBorders>
              <w:top w:val="single" w:sz="4" w:space="0" w:color="000000"/>
              <w:left w:val="single" w:sz="4" w:space="0" w:color="000000"/>
              <w:bottom w:val="single" w:sz="4" w:space="0" w:color="000000"/>
              <w:right w:val="single" w:sz="4" w:space="0" w:color="000000"/>
            </w:tcBorders>
            <w:vAlign w:val="center"/>
          </w:tcPr>
          <w:p w:rsidR="0095002F" w:rsidRPr="0095002F" w:rsidRDefault="0095002F" w:rsidP="0095002F">
            <w:pPr>
              <w:keepNext/>
              <w:keepLines/>
              <w:widowControl w:val="0"/>
              <w:snapToGrid w:val="0"/>
              <w:jc w:val="center"/>
              <w:textAlignment w:val="baseline"/>
              <w:rPr>
                <w:color w:val="000000"/>
                <w:w w:val="94"/>
                <w:kern w:val="2"/>
                <w:lang w:val="uk-UA" w:eastAsia="ja-JP" w:bidi="fa-IR"/>
              </w:rPr>
            </w:pPr>
            <w:r w:rsidRPr="0095002F">
              <w:rPr>
                <w:color w:val="000000"/>
                <w:w w:val="94"/>
                <w:kern w:val="2"/>
                <w:lang w:val="uk-UA" w:eastAsia="ja-JP" w:bidi="fa-IR"/>
              </w:rPr>
              <w:t>№</w:t>
            </w:r>
          </w:p>
          <w:p w:rsidR="0095002F" w:rsidRPr="0095002F" w:rsidRDefault="0095002F" w:rsidP="0095002F">
            <w:pPr>
              <w:keepNext/>
              <w:keepLines/>
              <w:widowControl w:val="0"/>
              <w:snapToGrid w:val="0"/>
              <w:jc w:val="center"/>
              <w:textAlignment w:val="baseline"/>
              <w:rPr>
                <w:color w:val="000000"/>
                <w:w w:val="96"/>
                <w:kern w:val="2"/>
                <w:lang w:val="uk-UA" w:eastAsia="ja-JP" w:bidi="fa-IR"/>
              </w:rPr>
            </w:pPr>
            <w:r w:rsidRPr="0095002F">
              <w:rPr>
                <w:color w:val="000000"/>
                <w:w w:val="96"/>
                <w:kern w:val="2"/>
                <w:lang w:val="uk-UA" w:eastAsia="ja-JP" w:bidi="fa-IR"/>
              </w:rPr>
              <w:t>п/</w:t>
            </w:r>
            <w:proofErr w:type="spellStart"/>
            <w:r w:rsidRPr="0095002F">
              <w:rPr>
                <w:color w:val="000000"/>
                <w:w w:val="96"/>
                <w:kern w:val="2"/>
                <w:lang w:val="uk-UA" w:eastAsia="ja-JP" w:bidi="fa-IR"/>
              </w:rPr>
              <w:t>п</w:t>
            </w:r>
            <w:proofErr w:type="spellEnd"/>
          </w:p>
        </w:tc>
        <w:tc>
          <w:tcPr>
            <w:tcW w:w="1968" w:type="dxa"/>
            <w:tcBorders>
              <w:top w:val="single" w:sz="4" w:space="0" w:color="000000"/>
              <w:left w:val="single" w:sz="4" w:space="0" w:color="000000"/>
              <w:bottom w:val="single" w:sz="4" w:space="0" w:color="000000"/>
              <w:right w:val="single" w:sz="4" w:space="0" w:color="000000"/>
            </w:tcBorders>
            <w:vAlign w:val="center"/>
          </w:tcPr>
          <w:p w:rsidR="0095002F" w:rsidRPr="0095002F" w:rsidRDefault="0095002F" w:rsidP="0095002F">
            <w:pPr>
              <w:keepNext/>
              <w:keepLines/>
              <w:widowControl w:val="0"/>
              <w:snapToGrid w:val="0"/>
              <w:jc w:val="center"/>
              <w:textAlignment w:val="baseline"/>
              <w:rPr>
                <w:color w:val="000000"/>
                <w:kern w:val="2"/>
                <w:lang w:val="uk-UA" w:eastAsia="ja-JP" w:bidi="fa-IR"/>
              </w:rPr>
            </w:pPr>
            <w:r w:rsidRPr="0095002F">
              <w:rPr>
                <w:color w:val="000000"/>
                <w:kern w:val="2"/>
                <w:lang w:val="uk-UA" w:eastAsia="ja-JP" w:bidi="fa-IR"/>
              </w:rPr>
              <w:t>Вид об'єкта</w:t>
            </w:r>
          </w:p>
        </w:tc>
        <w:tc>
          <w:tcPr>
            <w:tcW w:w="4758" w:type="dxa"/>
            <w:tcBorders>
              <w:top w:val="single" w:sz="4" w:space="0" w:color="000000"/>
              <w:left w:val="single" w:sz="4" w:space="0" w:color="000000"/>
              <w:bottom w:val="single" w:sz="4" w:space="0" w:color="000000"/>
              <w:right w:val="single" w:sz="4" w:space="0" w:color="000000"/>
            </w:tcBorders>
            <w:vAlign w:val="center"/>
          </w:tcPr>
          <w:p w:rsidR="0095002F" w:rsidRPr="0095002F" w:rsidRDefault="0095002F" w:rsidP="0095002F">
            <w:pPr>
              <w:keepNext/>
              <w:keepLines/>
              <w:widowControl w:val="0"/>
              <w:snapToGrid w:val="0"/>
              <w:jc w:val="center"/>
              <w:textAlignment w:val="baseline"/>
              <w:rPr>
                <w:color w:val="000000"/>
                <w:kern w:val="2"/>
                <w:lang w:val="uk-UA" w:eastAsia="ja-JP" w:bidi="fa-IR"/>
              </w:rPr>
            </w:pPr>
            <w:r w:rsidRPr="0095002F">
              <w:rPr>
                <w:color w:val="000000"/>
                <w:kern w:val="2"/>
                <w:lang w:val="uk-UA" w:eastAsia="ja-JP" w:bidi="fa-IR"/>
              </w:rPr>
              <w:t>Адреса за об`єктом споживача</w:t>
            </w:r>
          </w:p>
        </w:tc>
        <w:tc>
          <w:tcPr>
            <w:tcW w:w="3118" w:type="dxa"/>
            <w:tcBorders>
              <w:top w:val="single" w:sz="4" w:space="0" w:color="000000"/>
              <w:left w:val="single" w:sz="4" w:space="0" w:color="000000"/>
              <w:bottom w:val="single" w:sz="4" w:space="0" w:color="000000"/>
              <w:right w:val="single" w:sz="4" w:space="0" w:color="000000"/>
            </w:tcBorders>
            <w:vAlign w:val="center"/>
          </w:tcPr>
          <w:p w:rsidR="0095002F" w:rsidRPr="0095002F" w:rsidRDefault="0095002F" w:rsidP="0095002F">
            <w:pPr>
              <w:keepNext/>
              <w:keepLines/>
              <w:widowControl w:val="0"/>
              <w:snapToGrid w:val="0"/>
              <w:jc w:val="center"/>
              <w:textAlignment w:val="baseline"/>
              <w:rPr>
                <w:color w:val="000000"/>
                <w:kern w:val="2"/>
                <w:lang w:val="uk-UA" w:eastAsia="ja-JP" w:bidi="fa-IR"/>
              </w:rPr>
            </w:pPr>
            <w:r w:rsidRPr="0095002F">
              <w:rPr>
                <w:color w:val="000000"/>
                <w:kern w:val="2"/>
                <w:lang w:val="uk-UA" w:eastAsia="ja-JP" w:bidi="fa-IR"/>
              </w:rPr>
              <w:t>ЕIС код точки комерційного обліку за об’єктом споживача</w:t>
            </w:r>
          </w:p>
        </w:tc>
      </w:tr>
      <w:tr w:rsidR="0095002F" w:rsidRPr="0095002F" w:rsidTr="0095002F">
        <w:trPr>
          <w:trHeight w:val="752"/>
        </w:trPr>
        <w:tc>
          <w:tcPr>
            <w:tcW w:w="509" w:type="dxa"/>
            <w:tcBorders>
              <w:top w:val="single" w:sz="4" w:space="0" w:color="000000"/>
              <w:left w:val="single" w:sz="4" w:space="0" w:color="000000"/>
              <w:bottom w:val="single" w:sz="4" w:space="0" w:color="000000"/>
              <w:right w:val="single" w:sz="4" w:space="0" w:color="000000"/>
            </w:tcBorders>
            <w:vAlign w:val="center"/>
          </w:tcPr>
          <w:p w:rsidR="0095002F" w:rsidRPr="0095002F" w:rsidRDefault="0095002F" w:rsidP="0095002F">
            <w:pPr>
              <w:keepNext/>
              <w:keepLines/>
              <w:widowControl w:val="0"/>
              <w:snapToGrid w:val="0"/>
              <w:jc w:val="center"/>
              <w:textAlignment w:val="baseline"/>
              <w:rPr>
                <w:color w:val="000000"/>
                <w:kern w:val="2"/>
                <w:lang w:val="uk-UA" w:eastAsia="ja-JP" w:bidi="fa-IR"/>
              </w:rPr>
            </w:pPr>
            <w:r w:rsidRPr="0095002F">
              <w:rPr>
                <w:color w:val="000000"/>
                <w:kern w:val="2"/>
                <w:lang w:val="uk-UA" w:eastAsia="ja-JP" w:bidi="fa-IR"/>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5002F" w:rsidRPr="0095002F" w:rsidRDefault="0095002F" w:rsidP="0095002F">
            <w:pPr>
              <w:keepNext/>
              <w:keepLines/>
              <w:widowControl w:val="0"/>
              <w:snapToGrid w:val="0"/>
              <w:jc w:val="center"/>
              <w:textAlignment w:val="baseline"/>
              <w:rPr>
                <w:color w:val="000000"/>
                <w:kern w:val="2"/>
                <w:lang w:val="uk-UA" w:eastAsia="ja-JP" w:bidi="fa-IR"/>
              </w:rPr>
            </w:pPr>
            <w:proofErr w:type="spellStart"/>
            <w:r>
              <w:rPr>
                <w:color w:val="000000"/>
                <w:kern w:val="2"/>
                <w:lang w:val="uk-UA" w:eastAsia="ja-JP" w:bidi="fa-IR"/>
              </w:rPr>
              <w:t>Ввод</w:t>
            </w:r>
            <w:proofErr w:type="spellEnd"/>
            <w:r>
              <w:rPr>
                <w:color w:val="000000"/>
                <w:kern w:val="2"/>
                <w:lang w:val="uk-UA" w:eastAsia="ja-JP" w:bidi="fa-IR"/>
              </w:rPr>
              <w:t xml:space="preserve"> № 1</w:t>
            </w:r>
          </w:p>
        </w:tc>
        <w:tc>
          <w:tcPr>
            <w:tcW w:w="4758" w:type="dxa"/>
            <w:tcBorders>
              <w:top w:val="single" w:sz="4" w:space="0" w:color="000000"/>
              <w:left w:val="single" w:sz="4" w:space="0" w:color="000000"/>
              <w:bottom w:val="single" w:sz="4" w:space="0" w:color="000000"/>
              <w:right w:val="single" w:sz="4" w:space="0" w:color="000000"/>
            </w:tcBorders>
            <w:vAlign w:val="center"/>
          </w:tcPr>
          <w:p w:rsidR="0095002F" w:rsidRPr="0095002F" w:rsidRDefault="0095002F" w:rsidP="0095002F">
            <w:pPr>
              <w:keepNext/>
              <w:keepLines/>
              <w:widowControl w:val="0"/>
              <w:snapToGrid w:val="0"/>
              <w:jc w:val="center"/>
              <w:textAlignment w:val="baseline"/>
              <w:rPr>
                <w:color w:val="000000"/>
                <w:kern w:val="2"/>
                <w:lang w:val="uk-UA" w:eastAsia="ja-JP" w:bidi="fa-IR"/>
              </w:rPr>
            </w:pPr>
            <w:r>
              <w:rPr>
                <w:color w:val="000000"/>
                <w:kern w:val="2"/>
                <w:lang w:val="uk-UA" w:eastAsia="ja-JP" w:bidi="fa-IR"/>
              </w:rPr>
              <w:t>64604, Харківська обл., м. Лозова, проспект Перемоги, буд. 1</w:t>
            </w:r>
          </w:p>
        </w:tc>
        <w:tc>
          <w:tcPr>
            <w:tcW w:w="3118" w:type="dxa"/>
            <w:tcBorders>
              <w:top w:val="single" w:sz="4" w:space="0" w:color="000000"/>
              <w:left w:val="single" w:sz="4" w:space="0" w:color="000000"/>
              <w:bottom w:val="single" w:sz="4" w:space="0" w:color="000000"/>
              <w:right w:val="single" w:sz="4" w:space="0" w:color="000000"/>
            </w:tcBorders>
            <w:vAlign w:val="center"/>
          </w:tcPr>
          <w:p w:rsidR="0095002F" w:rsidRPr="0095002F" w:rsidRDefault="0095002F" w:rsidP="0095002F">
            <w:pPr>
              <w:keepNext/>
              <w:keepLines/>
              <w:widowControl w:val="0"/>
              <w:snapToGrid w:val="0"/>
              <w:jc w:val="center"/>
              <w:textAlignment w:val="baseline"/>
              <w:rPr>
                <w:color w:val="000000"/>
                <w:kern w:val="2"/>
                <w:lang w:val="en-US" w:eastAsia="ja-JP" w:bidi="fa-IR"/>
              </w:rPr>
            </w:pPr>
            <w:r>
              <w:rPr>
                <w:color w:val="000000"/>
                <w:kern w:val="2"/>
                <w:lang w:val="uk-UA" w:eastAsia="ja-JP" w:bidi="fa-IR"/>
              </w:rPr>
              <w:t>62</w:t>
            </w:r>
            <w:r>
              <w:rPr>
                <w:color w:val="000000"/>
                <w:kern w:val="2"/>
                <w:lang w:val="en-US" w:eastAsia="ja-JP" w:bidi="fa-IR"/>
              </w:rPr>
              <w:t>Z 4147789175812</w:t>
            </w:r>
          </w:p>
        </w:tc>
      </w:tr>
      <w:tr w:rsidR="0095002F" w:rsidRPr="0095002F" w:rsidTr="0095002F">
        <w:trPr>
          <w:trHeight w:val="752"/>
        </w:trPr>
        <w:tc>
          <w:tcPr>
            <w:tcW w:w="509" w:type="dxa"/>
            <w:tcBorders>
              <w:top w:val="single" w:sz="4" w:space="0" w:color="000000"/>
              <w:left w:val="single" w:sz="4" w:space="0" w:color="000000"/>
              <w:bottom w:val="single" w:sz="4" w:space="0" w:color="000000"/>
              <w:right w:val="single" w:sz="4" w:space="0" w:color="000000"/>
            </w:tcBorders>
            <w:vAlign w:val="center"/>
          </w:tcPr>
          <w:p w:rsidR="0095002F" w:rsidRPr="0095002F" w:rsidRDefault="0095002F" w:rsidP="0095002F">
            <w:pPr>
              <w:keepNext/>
              <w:keepLines/>
              <w:widowControl w:val="0"/>
              <w:snapToGrid w:val="0"/>
              <w:jc w:val="center"/>
              <w:textAlignment w:val="baseline"/>
              <w:rPr>
                <w:color w:val="000000"/>
                <w:kern w:val="2"/>
                <w:lang w:val="en-US" w:eastAsia="ja-JP" w:bidi="fa-IR"/>
              </w:rPr>
            </w:pPr>
            <w:r>
              <w:rPr>
                <w:color w:val="000000"/>
                <w:kern w:val="2"/>
                <w:lang w:val="en-US" w:eastAsia="ja-JP" w:bidi="fa-IR"/>
              </w:rPr>
              <w:t>2</w:t>
            </w:r>
          </w:p>
        </w:tc>
        <w:tc>
          <w:tcPr>
            <w:tcW w:w="1968" w:type="dxa"/>
            <w:tcBorders>
              <w:top w:val="single" w:sz="4" w:space="0" w:color="000000"/>
              <w:left w:val="single" w:sz="4" w:space="0" w:color="000000"/>
              <w:bottom w:val="single" w:sz="4" w:space="0" w:color="000000"/>
              <w:right w:val="single" w:sz="4" w:space="0" w:color="000000"/>
            </w:tcBorders>
            <w:vAlign w:val="center"/>
          </w:tcPr>
          <w:p w:rsidR="0095002F" w:rsidRPr="0095002F" w:rsidRDefault="0095002F" w:rsidP="0095002F">
            <w:pPr>
              <w:keepNext/>
              <w:keepLines/>
              <w:widowControl w:val="0"/>
              <w:snapToGrid w:val="0"/>
              <w:jc w:val="center"/>
              <w:textAlignment w:val="baseline"/>
              <w:rPr>
                <w:color w:val="000000"/>
                <w:kern w:val="2"/>
                <w:lang w:val="uk-UA" w:eastAsia="ja-JP" w:bidi="fa-IR"/>
              </w:rPr>
            </w:pPr>
            <w:proofErr w:type="spellStart"/>
            <w:r>
              <w:rPr>
                <w:color w:val="000000"/>
                <w:kern w:val="2"/>
                <w:lang w:val="uk-UA" w:eastAsia="ja-JP" w:bidi="fa-IR"/>
              </w:rPr>
              <w:t>Ввод</w:t>
            </w:r>
            <w:proofErr w:type="spellEnd"/>
            <w:r>
              <w:rPr>
                <w:color w:val="000000"/>
                <w:kern w:val="2"/>
                <w:lang w:val="uk-UA" w:eastAsia="ja-JP" w:bidi="fa-IR"/>
              </w:rPr>
              <w:t xml:space="preserve"> № 2</w:t>
            </w:r>
          </w:p>
        </w:tc>
        <w:tc>
          <w:tcPr>
            <w:tcW w:w="4758" w:type="dxa"/>
            <w:tcBorders>
              <w:top w:val="single" w:sz="4" w:space="0" w:color="000000"/>
              <w:left w:val="single" w:sz="4" w:space="0" w:color="000000"/>
              <w:bottom w:val="single" w:sz="4" w:space="0" w:color="000000"/>
              <w:right w:val="single" w:sz="4" w:space="0" w:color="000000"/>
            </w:tcBorders>
            <w:vAlign w:val="center"/>
          </w:tcPr>
          <w:p w:rsidR="0095002F" w:rsidRPr="00267E69" w:rsidRDefault="0095002F" w:rsidP="0095002F">
            <w:pPr>
              <w:jc w:val="center"/>
            </w:pPr>
            <w:r w:rsidRPr="00267E69">
              <w:t xml:space="preserve">64604, </w:t>
            </w:r>
            <w:proofErr w:type="spellStart"/>
            <w:r w:rsidRPr="00267E69">
              <w:t>Харківська</w:t>
            </w:r>
            <w:proofErr w:type="spellEnd"/>
            <w:r w:rsidRPr="00267E69">
              <w:t xml:space="preserve"> обл., м. </w:t>
            </w:r>
            <w:proofErr w:type="spellStart"/>
            <w:r w:rsidRPr="00267E69">
              <w:t>Лозова</w:t>
            </w:r>
            <w:proofErr w:type="spellEnd"/>
            <w:r w:rsidRPr="00267E69">
              <w:t>, проспект Перемоги, буд. 1</w:t>
            </w:r>
          </w:p>
        </w:tc>
        <w:tc>
          <w:tcPr>
            <w:tcW w:w="3118" w:type="dxa"/>
            <w:tcBorders>
              <w:top w:val="single" w:sz="4" w:space="0" w:color="000000"/>
              <w:left w:val="single" w:sz="4" w:space="0" w:color="000000"/>
              <w:bottom w:val="single" w:sz="4" w:space="0" w:color="000000"/>
              <w:right w:val="single" w:sz="4" w:space="0" w:color="000000"/>
            </w:tcBorders>
            <w:vAlign w:val="center"/>
          </w:tcPr>
          <w:p w:rsidR="0095002F" w:rsidRPr="0095002F" w:rsidRDefault="0095002F" w:rsidP="0095002F">
            <w:pPr>
              <w:jc w:val="center"/>
              <w:rPr>
                <w:lang w:val="uk-UA"/>
              </w:rPr>
            </w:pPr>
            <w:r w:rsidRPr="00267E69">
              <w:t xml:space="preserve">62Z </w:t>
            </w:r>
            <w:r>
              <w:rPr>
                <w:lang w:val="uk-UA"/>
              </w:rPr>
              <w:t>1369731491888</w:t>
            </w:r>
          </w:p>
        </w:tc>
      </w:tr>
      <w:tr w:rsidR="0095002F" w:rsidRPr="0095002F" w:rsidTr="0095002F">
        <w:trPr>
          <w:trHeight w:val="752"/>
        </w:trPr>
        <w:tc>
          <w:tcPr>
            <w:tcW w:w="509" w:type="dxa"/>
            <w:tcBorders>
              <w:top w:val="single" w:sz="4" w:space="0" w:color="000000"/>
              <w:left w:val="single" w:sz="4" w:space="0" w:color="000000"/>
              <w:bottom w:val="single" w:sz="4" w:space="0" w:color="000000"/>
              <w:right w:val="single" w:sz="4" w:space="0" w:color="000000"/>
            </w:tcBorders>
            <w:vAlign w:val="center"/>
          </w:tcPr>
          <w:p w:rsidR="0095002F" w:rsidRPr="0095002F" w:rsidRDefault="0095002F" w:rsidP="0095002F">
            <w:pPr>
              <w:keepNext/>
              <w:keepLines/>
              <w:widowControl w:val="0"/>
              <w:snapToGrid w:val="0"/>
              <w:jc w:val="center"/>
              <w:textAlignment w:val="baseline"/>
              <w:rPr>
                <w:color w:val="000000"/>
                <w:kern w:val="2"/>
                <w:lang w:val="uk-UA" w:eastAsia="ja-JP" w:bidi="fa-IR"/>
              </w:rPr>
            </w:pPr>
            <w:r>
              <w:rPr>
                <w:color w:val="000000"/>
                <w:kern w:val="2"/>
                <w:lang w:val="uk-UA" w:eastAsia="ja-JP" w:bidi="fa-IR"/>
              </w:rPr>
              <w:t>3</w:t>
            </w:r>
          </w:p>
        </w:tc>
        <w:tc>
          <w:tcPr>
            <w:tcW w:w="1968" w:type="dxa"/>
            <w:tcBorders>
              <w:top w:val="single" w:sz="4" w:space="0" w:color="000000"/>
              <w:left w:val="single" w:sz="4" w:space="0" w:color="000000"/>
              <w:bottom w:val="single" w:sz="4" w:space="0" w:color="000000"/>
              <w:right w:val="single" w:sz="4" w:space="0" w:color="000000"/>
            </w:tcBorders>
            <w:vAlign w:val="center"/>
          </w:tcPr>
          <w:p w:rsidR="0095002F" w:rsidRDefault="0095002F" w:rsidP="0095002F">
            <w:pPr>
              <w:keepNext/>
              <w:keepLines/>
              <w:widowControl w:val="0"/>
              <w:snapToGrid w:val="0"/>
              <w:jc w:val="center"/>
              <w:textAlignment w:val="baseline"/>
              <w:rPr>
                <w:color w:val="000000"/>
                <w:kern w:val="2"/>
                <w:lang w:val="uk-UA" w:eastAsia="ja-JP" w:bidi="fa-IR"/>
              </w:rPr>
            </w:pPr>
            <w:r>
              <w:rPr>
                <w:color w:val="000000"/>
                <w:kern w:val="2"/>
                <w:lang w:val="uk-UA" w:eastAsia="ja-JP" w:bidi="fa-IR"/>
              </w:rPr>
              <w:t>Пожежний насос</w:t>
            </w:r>
          </w:p>
        </w:tc>
        <w:tc>
          <w:tcPr>
            <w:tcW w:w="4758" w:type="dxa"/>
            <w:tcBorders>
              <w:top w:val="single" w:sz="4" w:space="0" w:color="000000"/>
              <w:left w:val="single" w:sz="4" w:space="0" w:color="000000"/>
              <w:bottom w:val="single" w:sz="4" w:space="0" w:color="000000"/>
              <w:right w:val="single" w:sz="4" w:space="0" w:color="000000"/>
            </w:tcBorders>
            <w:vAlign w:val="center"/>
          </w:tcPr>
          <w:p w:rsidR="0095002F" w:rsidRPr="00C73A71" w:rsidRDefault="0095002F" w:rsidP="0095002F">
            <w:pPr>
              <w:jc w:val="center"/>
            </w:pPr>
            <w:r w:rsidRPr="00C73A71">
              <w:t xml:space="preserve">64604, </w:t>
            </w:r>
            <w:proofErr w:type="spellStart"/>
            <w:r w:rsidRPr="00C73A71">
              <w:t>Харківська</w:t>
            </w:r>
            <w:proofErr w:type="spellEnd"/>
            <w:r w:rsidRPr="00C73A71">
              <w:t xml:space="preserve"> обл., м. </w:t>
            </w:r>
            <w:proofErr w:type="spellStart"/>
            <w:r w:rsidRPr="00C73A71">
              <w:t>Лозова</w:t>
            </w:r>
            <w:proofErr w:type="spellEnd"/>
            <w:r w:rsidRPr="00C73A71">
              <w:t>, проспект Перемоги, буд. 1</w:t>
            </w:r>
          </w:p>
        </w:tc>
        <w:tc>
          <w:tcPr>
            <w:tcW w:w="3118" w:type="dxa"/>
            <w:tcBorders>
              <w:top w:val="single" w:sz="4" w:space="0" w:color="000000"/>
              <w:left w:val="single" w:sz="4" w:space="0" w:color="000000"/>
              <w:bottom w:val="single" w:sz="4" w:space="0" w:color="000000"/>
              <w:right w:val="single" w:sz="4" w:space="0" w:color="000000"/>
            </w:tcBorders>
            <w:vAlign w:val="center"/>
          </w:tcPr>
          <w:p w:rsidR="0095002F" w:rsidRPr="0095002F" w:rsidRDefault="0095002F" w:rsidP="0095002F">
            <w:pPr>
              <w:jc w:val="center"/>
              <w:rPr>
                <w:lang w:val="uk-UA"/>
              </w:rPr>
            </w:pPr>
            <w:r w:rsidRPr="00C73A71">
              <w:t xml:space="preserve">62Z </w:t>
            </w:r>
            <w:r>
              <w:rPr>
                <w:lang w:val="uk-UA"/>
              </w:rPr>
              <w:t>3763331044574</w:t>
            </w:r>
          </w:p>
        </w:tc>
      </w:tr>
      <w:tr w:rsidR="0095002F" w:rsidRPr="0095002F" w:rsidTr="0095002F">
        <w:trPr>
          <w:trHeight w:val="752"/>
        </w:trPr>
        <w:tc>
          <w:tcPr>
            <w:tcW w:w="509" w:type="dxa"/>
            <w:tcBorders>
              <w:top w:val="single" w:sz="4" w:space="0" w:color="000000"/>
              <w:left w:val="single" w:sz="4" w:space="0" w:color="000000"/>
              <w:bottom w:val="single" w:sz="4" w:space="0" w:color="000000"/>
              <w:right w:val="single" w:sz="4" w:space="0" w:color="000000"/>
            </w:tcBorders>
            <w:vAlign w:val="center"/>
          </w:tcPr>
          <w:p w:rsidR="0095002F" w:rsidRPr="0095002F" w:rsidRDefault="0095002F" w:rsidP="0095002F">
            <w:pPr>
              <w:keepNext/>
              <w:keepLines/>
              <w:widowControl w:val="0"/>
              <w:snapToGrid w:val="0"/>
              <w:jc w:val="center"/>
              <w:textAlignment w:val="baseline"/>
              <w:rPr>
                <w:color w:val="000000"/>
                <w:kern w:val="2"/>
                <w:lang w:val="uk-UA" w:eastAsia="ja-JP" w:bidi="fa-IR"/>
              </w:rPr>
            </w:pPr>
            <w:r>
              <w:rPr>
                <w:color w:val="000000"/>
                <w:kern w:val="2"/>
                <w:lang w:val="uk-UA" w:eastAsia="ja-JP" w:bidi="fa-IR"/>
              </w:rPr>
              <w:t>4</w:t>
            </w:r>
          </w:p>
        </w:tc>
        <w:tc>
          <w:tcPr>
            <w:tcW w:w="1968" w:type="dxa"/>
            <w:tcBorders>
              <w:top w:val="single" w:sz="4" w:space="0" w:color="000000"/>
              <w:left w:val="single" w:sz="4" w:space="0" w:color="000000"/>
              <w:bottom w:val="single" w:sz="4" w:space="0" w:color="000000"/>
              <w:right w:val="single" w:sz="4" w:space="0" w:color="000000"/>
            </w:tcBorders>
            <w:vAlign w:val="center"/>
          </w:tcPr>
          <w:p w:rsidR="0095002F" w:rsidRDefault="0095002F" w:rsidP="0095002F">
            <w:pPr>
              <w:keepNext/>
              <w:keepLines/>
              <w:widowControl w:val="0"/>
              <w:snapToGrid w:val="0"/>
              <w:jc w:val="center"/>
              <w:textAlignment w:val="baseline"/>
              <w:rPr>
                <w:color w:val="000000"/>
                <w:kern w:val="2"/>
                <w:lang w:val="uk-UA" w:eastAsia="ja-JP" w:bidi="fa-IR"/>
              </w:rPr>
            </w:pPr>
            <w:r>
              <w:rPr>
                <w:color w:val="000000"/>
                <w:kern w:val="2"/>
                <w:lang w:val="uk-UA" w:eastAsia="ja-JP" w:bidi="fa-IR"/>
              </w:rPr>
              <w:t>Пожежне гасіння</w:t>
            </w:r>
          </w:p>
        </w:tc>
        <w:tc>
          <w:tcPr>
            <w:tcW w:w="4758" w:type="dxa"/>
            <w:tcBorders>
              <w:top w:val="single" w:sz="4" w:space="0" w:color="000000"/>
              <w:left w:val="single" w:sz="4" w:space="0" w:color="000000"/>
              <w:bottom w:val="single" w:sz="4" w:space="0" w:color="000000"/>
              <w:right w:val="single" w:sz="4" w:space="0" w:color="000000"/>
            </w:tcBorders>
            <w:vAlign w:val="center"/>
          </w:tcPr>
          <w:p w:rsidR="0095002F" w:rsidRPr="009665B5" w:rsidRDefault="0095002F" w:rsidP="0095002F">
            <w:pPr>
              <w:jc w:val="center"/>
            </w:pPr>
            <w:r w:rsidRPr="009665B5">
              <w:t xml:space="preserve">64604, </w:t>
            </w:r>
            <w:proofErr w:type="spellStart"/>
            <w:r w:rsidRPr="009665B5">
              <w:t>Харківська</w:t>
            </w:r>
            <w:proofErr w:type="spellEnd"/>
            <w:r w:rsidRPr="009665B5">
              <w:t xml:space="preserve"> обл., м. </w:t>
            </w:r>
            <w:proofErr w:type="spellStart"/>
            <w:r w:rsidRPr="009665B5">
              <w:t>Лозова</w:t>
            </w:r>
            <w:proofErr w:type="spellEnd"/>
            <w:r w:rsidRPr="009665B5">
              <w:t>, проспект Перемоги, буд. 1</w:t>
            </w:r>
          </w:p>
        </w:tc>
        <w:tc>
          <w:tcPr>
            <w:tcW w:w="3118" w:type="dxa"/>
            <w:tcBorders>
              <w:top w:val="single" w:sz="4" w:space="0" w:color="000000"/>
              <w:left w:val="single" w:sz="4" w:space="0" w:color="000000"/>
              <w:bottom w:val="single" w:sz="4" w:space="0" w:color="000000"/>
              <w:right w:val="single" w:sz="4" w:space="0" w:color="000000"/>
            </w:tcBorders>
            <w:vAlign w:val="center"/>
          </w:tcPr>
          <w:p w:rsidR="0095002F" w:rsidRPr="0095002F" w:rsidRDefault="0095002F" w:rsidP="0095002F">
            <w:pPr>
              <w:jc w:val="center"/>
              <w:rPr>
                <w:lang w:val="uk-UA"/>
              </w:rPr>
            </w:pPr>
            <w:r w:rsidRPr="009665B5">
              <w:t xml:space="preserve">62Z </w:t>
            </w:r>
            <w:r>
              <w:rPr>
                <w:lang w:val="uk-UA"/>
              </w:rPr>
              <w:t>6766793065926</w:t>
            </w:r>
          </w:p>
        </w:tc>
      </w:tr>
    </w:tbl>
    <w:p w:rsidR="001D72CA" w:rsidRPr="0095002F" w:rsidRDefault="00917880">
      <w:pPr>
        <w:keepNext/>
        <w:keepLines/>
        <w:jc w:val="both"/>
      </w:pPr>
      <w:r w:rsidRPr="0095002F">
        <w:rPr>
          <w:bCs/>
          <w:iCs/>
          <w:lang w:val="uk-UA"/>
        </w:rPr>
        <w:t>Клас споживача за ступенем напруги - 2.</w:t>
      </w:r>
    </w:p>
    <w:p w:rsidR="001D72CA" w:rsidRPr="0095002F" w:rsidRDefault="00917880">
      <w:pPr>
        <w:keepNext/>
        <w:keepLines/>
        <w:jc w:val="both"/>
      </w:pPr>
      <w:r w:rsidRPr="0095002F">
        <w:rPr>
          <w:bCs/>
          <w:iCs/>
          <w:lang w:val="uk-UA"/>
        </w:rPr>
        <w:t xml:space="preserve">Група площадки вимірювання: </w:t>
      </w:r>
      <w:r w:rsidRPr="0095002F">
        <w:rPr>
          <w:lang w:val="uk-UA"/>
        </w:rPr>
        <w:t>«б» (без АСКОЕ).</w:t>
      </w:r>
    </w:p>
    <w:p w:rsidR="001D72CA" w:rsidRPr="0095002F" w:rsidRDefault="00917880">
      <w:pPr>
        <w:pStyle w:val="ac"/>
        <w:keepNext/>
        <w:keepLines/>
        <w:spacing w:before="0" w:after="0"/>
        <w:jc w:val="both"/>
      </w:pPr>
      <w:r w:rsidRPr="0095002F">
        <w:rPr>
          <w:lang w:val="uk-UA"/>
        </w:rPr>
        <w:t>Строк поставки: до 31.12.202</w:t>
      </w:r>
      <w:r w:rsidR="0095002F" w:rsidRPr="0095002F">
        <w:rPr>
          <w:lang w:val="uk-UA"/>
        </w:rPr>
        <w:t>3</w:t>
      </w:r>
      <w:r w:rsidRPr="0095002F">
        <w:rPr>
          <w:lang w:val="uk-UA"/>
        </w:rPr>
        <w:t xml:space="preserve"> р. (включно)</w:t>
      </w:r>
    </w:p>
    <w:p w:rsidR="001D72CA" w:rsidRDefault="00917880">
      <w:pPr>
        <w:pStyle w:val="ac"/>
        <w:keepNext/>
        <w:keepLines/>
        <w:spacing w:before="0" w:after="0"/>
        <w:jc w:val="both"/>
      </w:pPr>
      <w:r w:rsidRPr="0095002F">
        <w:rPr>
          <w:lang w:val="uk-UA"/>
        </w:rPr>
        <w:t>Режим роботи основного обладнання:</w:t>
      </w:r>
      <w:r>
        <w:rPr>
          <w:lang w:val="uk-UA"/>
        </w:rPr>
        <w:t xml:space="preserve"> 24 години на добу, 7 діб на тиждень. </w:t>
      </w:r>
    </w:p>
    <w:p w:rsidR="001D72CA" w:rsidRDefault="00917880">
      <w:pPr>
        <w:pStyle w:val="ac"/>
        <w:keepNext/>
        <w:keepLines/>
        <w:spacing w:before="0" w:after="0"/>
        <w:jc w:val="both"/>
      </w:pPr>
      <w:r>
        <w:rPr>
          <w:lang w:val="uk-UA"/>
        </w:rPr>
        <w:t xml:space="preserve">Фактична кількість електроенергії, що одержує Замовник, визначається на підставі знятих показників з лічильників обліку, згідно </w:t>
      </w:r>
      <w:r w:rsidR="002C12A0">
        <w:rPr>
          <w:lang w:val="uk-UA"/>
        </w:rPr>
        <w:t>з договірними</w:t>
      </w:r>
      <w:r>
        <w:rPr>
          <w:lang w:val="uk-UA"/>
        </w:rPr>
        <w:t xml:space="preserve"> величин</w:t>
      </w:r>
      <w:r w:rsidR="002C12A0">
        <w:rPr>
          <w:lang w:val="uk-UA"/>
        </w:rPr>
        <w:t>ами</w:t>
      </w:r>
      <w:r>
        <w:rPr>
          <w:lang w:val="uk-UA"/>
        </w:rPr>
        <w:t>.</w:t>
      </w:r>
    </w:p>
    <w:p w:rsidR="001D72CA" w:rsidRDefault="00917880">
      <w:pPr>
        <w:pStyle w:val="ac"/>
        <w:keepNext/>
        <w:keepLines/>
        <w:spacing w:before="0" w:after="0"/>
        <w:jc w:val="both"/>
      </w:pPr>
      <w:r>
        <w:rPr>
          <w:lang w:val="uk-UA"/>
        </w:rPr>
        <w:t xml:space="preserve">Межа балансової належності знаходиться на вихідних клемах в трансформаторної підстанції та встановлюється згідно </w:t>
      </w:r>
      <w:r w:rsidR="002C12A0">
        <w:rPr>
          <w:lang w:val="uk-UA"/>
        </w:rPr>
        <w:t>з Актами</w:t>
      </w:r>
      <w:r>
        <w:rPr>
          <w:lang w:val="uk-UA"/>
        </w:rPr>
        <w:t xml:space="preserve"> розмежування балансової належності електромереж та експлуатаційної відповідальності за стан та обслуговування електромереж.</w:t>
      </w:r>
    </w:p>
    <w:p w:rsidR="001D72CA" w:rsidRDefault="001D72CA">
      <w:pPr>
        <w:pStyle w:val="ac"/>
        <w:keepNext/>
        <w:keepLines/>
        <w:spacing w:before="0" w:after="0"/>
        <w:rPr>
          <w:sz w:val="16"/>
          <w:szCs w:val="16"/>
          <w:lang w:val="uk-UA"/>
        </w:rPr>
      </w:pPr>
    </w:p>
    <w:p w:rsidR="001D72CA" w:rsidRDefault="00917880">
      <w:pPr>
        <w:keepNext/>
        <w:keepLines/>
        <w:jc w:val="both"/>
      </w:pPr>
      <w:r>
        <w:rPr>
          <w:lang w:val="uk-UA"/>
        </w:rPr>
        <w:t xml:space="preserve">1. Технічні та якісні характеристики товару повинні відповідати технічним умовам та стандартам, передбаченим законодавством України діючими на період постачання товару. </w:t>
      </w:r>
    </w:p>
    <w:p w:rsidR="001D72CA" w:rsidRDefault="00917880">
      <w:pPr>
        <w:keepNext/>
        <w:keepLines/>
        <w:jc w:val="both"/>
      </w:pPr>
      <w:r>
        <w:rPr>
          <w:lang w:val="uk-UA"/>
        </w:rPr>
        <w:t xml:space="preserve">2. Учасник (Постачальник) повинен забезпечувати дотримання загальних та гарантованих стандартів якості постачання електричної енергії, в тому числі, що передбачені згідно </w:t>
      </w:r>
      <w:r w:rsidR="002C12A0">
        <w:rPr>
          <w:lang w:val="uk-UA"/>
        </w:rPr>
        <w:t>з Порядком</w:t>
      </w:r>
      <w:r>
        <w:rPr>
          <w:lang w:val="uk-UA"/>
        </w:rPr>
        <w:t xml:space="preserve"> забезпечення стандартів якості електропостачання та надання компенсацій споживачам за їх недотримання, затвердженого постановою НКРЕКП від 12.06.2018 р. №375, Закону України «Про ринок електричної енергії», Правил роздрібного ринку електричної енергії, інших нормативно-правових актів. </w:t>
      </w:r>
    </w:p>
    <w:p w:rsidR="001D72CA" w:rsidRDefault="00917880">
      <w:pPr>
        <w:keepNext/>
        <w:keepLines/>
        <w:jc w:val="both"/>
      </w:pPr>
      <w:r>
        <w:rPr>
          <w:lang w:val="uk-UA"/>
        </w:rPr>
        <w:t>3.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1D72CA" w:rsidRDefault="00917880">
      <w:pPr>
        <w:keepNext/>
        <w:keepLines/>
        <w:jc w:val="both"/>
      </w:pPr>
      <w:r>
        <w:rPr>
          <w:lang w:val="uk-UA"/>
        </w:rPr>
        <w:t>4. Електрична енергія, що є предметом цих відкритих торгів</w:t>
      </w:r>
      <w:r>
        <w:rPr>
          <w:color w:val="000000" w:themeColor="text1"/>
          <w:lang w:val="uk-UA"/>
        </w:rPr>
        <w:t>,</w:t>
      </w:r>
      <w:r>
        <w:rPr>
          <w:b/>
          <w:color w:val="000000" w:themeColor="text1"/>
          <w:lang w:val="uk-UA"/>
        </w:rPr>
        <w:t xml:space="preserve"> </w:t>
      </w:r>
      <w:proofErr w:type="spellStart"/>
      <w:r>
        <w:rPr>
          <w:b/>
          <w:color w:val="000000" w:themeColor="text1"/>
          <w:lang w:val="uk-UA"/>
        </w:rPr>
        <w:t>закуповується</w:t>
      </w:r>
      <w:proofErr w:type="spellEnd"/>
      <w:r>
        <w:rPr>
          <w:b/>
          <w:color w:val="000000" w:themeColor="text1"/>
          <w:lang w:val="uk-UA"/>
        </w:rPr>
        <w:t xml:space="preserve"> без врахування послуг з розподілу електричної енергії. </w:t>
      </w:r>
    </w:p>
    <w:p w:rsidR="001D72CA" w:rsidRDefault="00917880">
      <w:pPr>
        <w:keepNext/>
        <w:keepLines/>
        <w:jc w:val="both"/>
      </w:pPr>
      <w:r>
        <w:rPr>
          <w:lang w:val="uk-UA"/>
        </w:rPr>
        <w:lastRenderedPageBreak/>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rsidR="001D72CA" w:rsidRDefault="00917880">
      <w:pPr>
        <w:keepNext/>
        <w:keepLines/>
        <w:jc w:val="both"/>
      </w:pPr>
      <w:r>
        <w:rPr>
          <w:lang w:val="uk-UA"/>
        </w:rPr>
        <w:t>•</w:t>
      </w:r>
      <w:r>
        <w:rPr>
          <w:lang w:val="uk-UA"/>
        </w:rPr>
        <w:tab/>
        <w:t>Закон  України  «Про ринок електричної енергії» від 13.04.2017р. № 2019-VIII;</w:t>
      </w:r>
    </w:p>
    <w:p w:rsidR="001D72CA" w:rsidRDefault="00917880">
      <w:pPr>
        <w:keepNext/>
        <w:keepLines/>
        <w:jc w:val="both"/>
      </w:pPr>
      <w:r>
        <w:rPr>
          <w:lang w:val="uk-UA"/>
        </w:rPr>
        <w:t>•</w:t>
      </w:r>
      <w:r>
        <w:rPr>
          <w:lang w:val="uk-UA"/>
        </w:rPr>
        <w:tab/>
        <w:t>«Правила роздрібного ринку електричної енергії», затверджені постановою Національної комісії регулювання електроенергетики та комунальних послуг України від 14.03.2018р. № 312;</w:t>
      </w:r>
    </w:p>
    <w:p w:rsidR="001D72CA" w:rsidRDefault="00917880">
      <w:pPr>
        <w:keepNext/>
        <w:keepLines/>
        <w:jc w:val="both"/>
      </w:pPr>
      <w:r>
        <w:rPr>
          <w:lang w:val="uk-UA"/>
        </w:rPr>
        <w:t>•</w:t>
      </w:r>
      <w:r>
        <w:rPr>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 309;</w:t>
      </w:r>
    </w:p>
    <w:p w:rsidR="001D72CA" w:rsidRDefault="00917880">
      <w:pPr>
        <w:keepNext/>
        <w:keepLines/>
        <w:jc w:val="both"/>
      </w:pPr>
      <w:r>
        <w:rPr>
          <w:lang w:val="uk-UA"/>
        </w:rPr>
        <w:t xml:space="preserve">• </w:t>
      </w:r>
      <w:r>
        <w:rPr>
          <w:bCs/>
          <w:lang w:val="uk-UA"/>
        </w:rPr>
        <w:t>Кодекс систем розподілу</w:t>
      </w:r>
      <w:r>
        <w:rPr>
          <w:lang w:val="uk-UA"/>
        </w:rPr>
        <w:t xml:space="preserve">, затверджений постановою Національної комісії регулювання електроенергетики та комунальних послуг України, що здійснює державне регулювання у сферах енергетики та комунальних послуг від </w:t>
      </w:r>
      <w:r>
        <w:rPr>
          <w:bCs/>
          <w:lang w:val="uk-UA"/>
        </w:rPr>
        <w:t>14.03.2018 р. № 310;</w:t>
      </w:r>
    </w:p>
    <w:p w:rsidR="001D72CA" w:rsidRDefault="00917880">
      <w:pPr>
        <w:keepNext/>
        <w:keepLines/>
        <w:jc w:val="both"/>
      </w:pPr>
      <w:r>
        <w:rPr>
          <w:lang w:val="uk-UA"/>
        </w:rPr>
        <w:t>• «</w:t>
      </w:r>
      <w:r>
        <w:rPr>
          <w:bCs/>
          <w:lang w:val="uk-UA"/>
        </w:rPr>
        <w:t>Порядок забезпечення стандартів якості електропостачання та надання компенсацій споживачам за їх недотримання</w:t>
      </w:r>
      <w:r>
        <w:rPr>
          <w:lang w:val="uk-UA"/>
        </w:rPr>
        <w:t xml:space="preserve">», затверджений постановою </w:t>
      </w:r>
      <w:bookmarkStart w:id="18" w:name="n2"/>
      <w:bookmarkStart w:id="19" w:name="Text"/>
      <w:bookmarkEnd w:id="18"/>
      <w:bookmarkEnd w:id="19"/>
      <w:r>
        <w:rPr>
          <w:lang w:val="uk-UA"/>
        </w:rPr>
        <w:t xml:space="preserve">Національної комісії, що здійснює державне регулювання у сферах енергетики та комунальних </w:t>
      </w:r>
      <w:r>
        <w:rPr>
          <w:bCs/>
          <w:lang w:val="uk-UA"/>
        </w:rPr>
        <w:t xml:space="preserve">від </w:t>
      </w:r>
      <w:r>
        <w:rPr>
          <w:bCs/>
          <w:shd w:val="clear" w:color="auto" w:fill="FFFFFF"/>
          <w:lang w:val="uk-UA"/>
        </w:rPr>
        <w:t xml:space="preserve">12.06.2018 р. </w:t>
      </w:r>
      <w:r>
        <w:rPr>
          <w:bCs/>
          <w:lang w:val="uk-UA"/>
        </w:rPr>
        <w:t>№ 375.</w:t>
      </w:r>
    </w:p>
    <w:p w:rsidR="001D72CA" w:rsidRDefault="001D72CA">
      <w:pPr>
        <w:keepNext/>
        <w:keepLines/>
        <w:tabs>
          <w:tab w:val="left" w:pos="567"/>
        </w:tabs>
        <w:jc w:val="center"/>
        <w:rPr>
          <w:rFonts w:eastAsia="Calibri"/>
          <w:b/>
          <w:lang w:val="uk-UA" w:eastAsia="ar-SA"/>
        </w:rPr>
      </w:pPr>
    </w:p>
    <w:p w:rsidR="001D72CA" w:rsidRDefault="00917880">
      <w:pPr>
        <w:keepNext/>
        <w:keepLines/>
        <w:tabs>
          <w:tab w:val="left" w:pos="567"/>
        </w:tabs>
        <w:jc w:val="center"/>
      </w:pPr>
      <w:r>
        <w:rPr>
          <w:rFonts w:eastAsia="Calibri"/>
          <w:b/>
          <w:lang w:val="uk-UA" w:eastAsia="ar-SA"/>
        </w:rPr>
        <w:t>ІНШІ ВИМОГИ ДО ПРЕДМЕТА ЗАКУПІВЛІ:</w:t>
      </w:r>
    </w:p>
    <w:p w:rsidR="001D72CA" w:rsidRDefault="00917880">
      <w:pPr>
        <w:keepNext/>
        <w:keepLines/>
        <w:tabs>
          <w:tab w:val="left" w:pos="567"/>
        </w:tabs>
        <w:jc w:val="both"/>
      </w:pPr>
      <w:r>
        <w:rPr>
          <w:rFonts w:eastAsia="Calibri"/>
          <w:lang w:val="uk-UA" w:eastAsia="ar-SA"/>
        </w:rPr>
        <w:t xml:space="preserve">1. </w:t>
      </w:r>
      <w:r>
        <w:rPr>
          <w:lang w:val="uk-UA"/>
        </w:rPr>
        <w:t xml:space="preserve">Умови постачання електричної енергії замовнику (споживачу) повинні відповідати </w:t>
      </w:r>
      <w:r>
        <w:rPr>
          <w:lang w:val="uk-UA" w:eastAsia="uk-UA"/>
        </w:rPr>
        <w:t xml:space="preserve">нормам чинного законодавства у сфері електроенергетики, які регулюють відносини, пов’язані з постачанням електричної енергії для забезпечення надійного та безпечного постачання електричної енергії споживачам, зокрема, </w:t>
      </w:r>
      <w:r>
        <w:rPr>
          <w:lang w:val="uk-UA"/>
        </w:rPr>
        <w:t>наступним нормативно-правовим актам:</w:t>
      </w:r>
    </w:p>
    <w:p w:rsidR="001D72CA" w:rsidRDefault="00917880">
      <w:pPr>
        <w:keepNext/>
        <w:keepLines/>
        <w:tabs>
          <w:tab w:val="left" w:pos="142"/>
          <w:tab w:val="left" w:pos="426"/>
        </w:tabs>
        <w:jc w:val="both"/>
      </w:pPr>
      <w:r>
        <w:rPr>
          <w:lang w:val="uk-UA" w:eastAsia="zh-CN"/>
        </w:rPr>
        <w:t xml:space="preserve">- Закон України «Про ринок електричної енергії» від 13.04.2017 № 2019-VIII </w:t>
      </w:r>
      <w:r>
        <w:rPr>
          <w:lang w:val="uk-UA"/>
        </w:rPr>
        <w:t>(із змінами);</w:t>
      </w:r>
    </w:p>
    <w:p w:rsidR="001D72CA" w:rsidRDefault="00917880">
      <w:pPr>
        <w:keepNext/>
        <w:keepLines/>
        <w:tabs>
          <w:tab w:val="left" w:pos="142"/>
          <w:tab w:val="left" w:pos="426"/>
        </w:tabs>
        <w:jc w:val="both"/>
      </w:pPr>
      <w:r>
        <w:rPr>
          <w:lang w:val="uk-UA" w:eastAsia="zh-CN"/>
        </w:rPr>
        <w:t xml:space="preserve">- Правила роздрібного ринку електричної енергії, затверджені Постановою Національної комісії, що здійснює регулювання у сферах електроенергетики та комунальних послуг, від 14.03.2018 №312 </w:t>
      </w:r>
      <w:r>
        <w:rPr>
          <w:lang w:val="uk-UA"/>
        </w:rPr>
        <w:t>(із змінами)</w:t>
      </w:r>
      <w:r>
        <w:rPr>
          <w:lang w:val="uk-UA" w:eastAsia="zh-CN"/>
        </w:rPr>
        <w:t>;</w:t>
      </w:r>
    </w:p>
    <w:p w:rsidR="00314F83" w:rsidRDefault="00917880" w:rsidP="00314F83">
      <w:pPr>
        <w:tabs>
          <w:tab w:val="left" w:pos="142"/>
          <w:tab w:val="left" w:pos="426"/>
        </w:tabs>
        <w:jc w:val="both"/>
        <w:rPr>
          <w:lang w:val="uk-UA" w:eastAsia="uk-UA"/>
        </w:rPr>
      </w:pPr>
      <w:r>
        <w:rPr>
          <w:lang w:val="uk-UA" w:eastAsia="uk-UA"/>
        </w:rPr>
        <w:t xml:space="preserve">- Кодекс систем розподілу, </w:t>
      </w:r>
      <w:r>
        <w:rPr>
          <w:lang w:val="uk-UA"/>
        </w:rPr>
        <w:t>затверджено Постановою Національної комісії, що здійснює державне регулювання у сферах енергетики та комунальних послуг, від 14.03.2018 №310 (із змінами);</w:t>
      </w:r>
      <w:r>
        <w:rPr>
          <w:lang w:val="uk-UA" w:eastAsia="uk-UA"/>
        </w:rPr>
        <w:t xml:space="preserve"> </w:t>
      </w:r>
    </w:p>
    <w:p w:rsidR="00314F83" w:rsidRDefault="00917880" w:rsidP="00314F83">
      <w:pPr>
        <w:tabs>
          <w:tab w:val="left" w:pos="142"/>
          <w:tab w:val="left" w:pos="426"/>
        </w:tabs>
        <w:jc w:val="both"/>
        <w:rPr>
          <w:lang w:val="uk-UA" w:eastAsia="uk-UA"/>
        </w:rPr>
      </w:pPr>
      <w:r>
        <w:rPr>
          <w:lang w:val="uk-UA" w:eastAsia="uk-UA"/>
        </w:rPr>
        <w:t>- Кодекс систем передачі,</w:t>
      </w:r>
      <w:r>
        <w:rPr>
          <w:lang w:val="uk-UA"/>
        </w:rPr>
        <w:t xml:space="preserve"> затверджено Постановою Національної комісії, що здійснює регулювання у сферах енергетики та комунальних послуг, від 14.03.2018 № 309 (із змінами);</w:t>
      </w:r>
      <w:r>
        <w:rPr>
          <w:lang w:val="uk-UA" w:eastAsia="uk-UA"/>
        </w:rPr>
        <w:t xml:space="preserve"> </w:t>
      </w:r>
    </w:p>
    <w:p w:rsidR="00314F83" w:rsidRDefault="00917880" w:rsidP="00314F83">
      <w:pPr>
        <w:tabs>
          <w:tab w:val="left" w:pos="142"/>
          <w:tab w:val="left" w:pos="426"/>
        </w:tabs>
        <w:jc w:val="both"/>
        <w:rPr>
          <w:lang w:val="uk-UA" w:eastAsia="uk-UA"/>
        </w:rPr>
      </w:pPr>
      <w:r>
        <w:rPr>
          <w:lang w:val="uk-UA"/>
        </w:rPr>
        <w:t>- Кодекс комерційного обліку електричної енергії, затверджено постановою Національної комісії, що здійснює регулювання у сферах енергетики та комунальних послуг, від 14.03.2018 № 311 (із змінами)</w:t>
      </w:r>
      <w:r>
        <w:rPr>
          <w:lang w:val="uk-UA" w:eastAsia="uk-UA"/>
        </w:rPr>
        <w:t>;</w:t>
      </w:r>
    </w:p>
    <w:p w:rsidR="00314F83" w:rsidRDefault="00917880" w:rsidP="00314F83">
      <w:pPr>
        <w:tabs>
          <w:tab w:val="left" w:pos="142"/>
          <w:tab w:val="left" w:pos="426"/>
        </w:tabs>
        <w:jc w:val="both"/>
        <w:rPr>
          <w:lang w:val="uk-UA" w:eastAsia="uk-UA"/>
        </w:rPr>
      </w:pPr>
      <w:r>
        <w:rPr>
          <w:lang w:val="uk-UA"/>
        </w:rPr>
        <w:t>- Ліцензійні умови провадження господарської діяльності з постачання електричної енергії споживачу, затверджені Постановою Національної комісії, що здійснює регулювання у сферах енергетики та комунальних послуг, від 27.12.2017 № 1469 (із змінами)</w:t>
      </w:r>
      <w:r>
        <w:rPr>
          <w:lang w:val="uk-UA" w:eastAsia="uk-UA"/>
        </w:rPr>
        <w:t>;</w:t>
      </w:r>
    </w:p>
    <w:p w:rsidR="00314F83" w:rsidRDefault="00917880" w:rsidP="00314F83">
      <w:pPr>
        <w:tabs>
          <w:tab w:val="left" w:pos="142"/>
          <w:tab w:val="left" w:pos="426"/>
        </w:tabs>
        <w:jc w:val="both"/>
        <w:rPr>
          <w:color w:val="000000" w:themeColor="text1"/>
          <w:lang w:val="uk-UA"/>
        </w:rPr>
      </w:pPr>
      <w:r>
        <w:rPr>
          <w:lang w:val="uk-UA"/>
        </w:rPr>
        <w:t xml:space="preserve">- </w:t>
      </w:r>
      <w:r>
        <w:rPr>
          <w:color w:val="000000" w:themeColor="text1"/>
          <w:lang w:val="uk-UA"/>
        </w:rPr>
        <w:t>Ліцензійні умови провадження господарської діяльності з розподілу електричної енергії, затверджені Постановою Національної комісії, що здійснює регулювання у сферах енергетики та комунальних послуг, від 27.12.2017 № 1470 (із змінами). Про визначені умови постачання електричної енергії у цьому пункті 1, учасник у складі своєї тендерної пропозиції повинен надати окремий гарантійний лист, складений у довільній формі, щодо дотримання положень (вимог) вказаних нормативно-правових актів.</w:t>
      </w:r>
    </w:p>
    <w:p w:rsidR="00314F83" w:rsidRDefault="00917880" w:rsidP="00314F83">
      <w:pPr>
        <w:tabs>
          <w:tab w:val="left" w:pos="142"/>
          <w:tab w:val="left" w:pos="426"/>
        </w:tabs>
        <w:jc w:val="both"/>
        <w:rPr>
          <w:color w:val="000000" w:themeColor="text1"/>
          <w:lang w:val="uk-UA"/>
        </w:rPr>
      </w:pPr>
      <w:r>
        <w:rPr>
          <w:color w:val="000000" w:themeColor="text1"/>
          <w:lang w:val="uk-UA"/>
        </w:rPr>
        <w:t>2. Учасник (</w:t>
      </w:r>
      <w:proofErr w:type="spellStart"/>
      <w:r>
        <w:rPr>
          <w:color w:val="000000" w:themeColor="text1"/>
          <w:lang w:val="uk-UA"/>
        </w:rPr>
        <w:t>електропостачальник</w:t>
      </w:r>
      <w:proofErr w:type="spellEnd"/>
      <w:r>
        <w:rPr>
          <w:color w:val="000000" w:themeColor="text1"/>
          <w:lang w:val="uk-UA"/>
        </w:rPr>
        <w:t xml:space="preserve">) повинен забезпечувати дотримання загальних та гарантованих стандартів якості електропостачання відповідно до вимог Порядку </w:t>
      </w:r>
      <w:r>
        <w:rPr>
          <w:rStyle w:val="rvts23"/>
          <w:color w:val="000000" w:themeColor="text1"/>
          <w:lang w:val="uk-UA"/>
        </w:rPr>
        <w:t>забезпечення стандартів якості електропостачання та надання компенсацій споживачам за їх недотримання</w:t>
      </w:r>
      <w:r>
        <w:rPr>
          <w:color w:val="000000" w:themeColor="text1"/>
          <w:lang w:val="uk-UA"/>
        </w:rPr>
        <w:t xml:space="preserve">, затвердженого Постановою НКРЕКП від </w:t>
      </w:r>
      <w:r>
        <w:rPr>
          <w:rStyle w:val="rvts9"/>
          <w:color w:val="000000" w:themeColor="text1"/>
          <w:lang w:val="uk-UA"/>
        </w:rPr>
        <w:t>12.06.2018 № 375</w:t>
      </w:r>
      <w:r>
        <w:rPr>
          <w:color w:val="000000" w:themeColor="text1"/>
          <w:lang w:val="uk-UA"/>
        </w:rPr>
        <w:t xml:space="preserve"> (із змінами), про що </w:t>
      </w:r>
      <w:r>
        <w:rPr>
          <w:b/>
          <w:color w:val="000000" w:themeColor="text1"/>
          <w:lang w:val="uk-UA"/>
        </w:rPr>
        <w:t>учасник у складі своєї тендерної пропозиції повинен</w:t>
      </w:r>
      <w:r>
        <w:rPr>
          <w:color w:val="000000" w:themeColor="text1"/>
          <w:lang w:val="uk-UA"/>
        </w:rPr>
        <w:t xml:space="preserve"> </w:t>
      </w:r>
      <w:r>
        <w:rPr>
          <w:b/>
          <w:color w:val="000000" w:themeColor="text1"/>
          <w:lang w:val="uk-UA"/>
        </w:rPr>
        <w:t>надати окремий відповідний лист гарантію.</w:t>
      </w:r>
      <w:r>
        <w:rPr>
          <w:color w:val="000000" w:themeColor="text1"/>
          <w:lang w:val="uk-UA"/>
        </w:rPr>
        <w:t xml:space="preserve"> Параметри якості електроенергії в точках приєднання споживачів в </w:t>
      </w:r>
      <w:r>
        <w:rPr>
          <w:color w:val="000000" w:themeColor="text1"/>
          <w:lang w:val="uk-UA"/>
        </w:rPr>
        <w:lastRenderedPageBreak/>
        <w:t>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w:t>
      </w:r>
    </w:p>
    <w:p w:rsidR="00314F83" w:rsidRDefault="00917880" w:rsidP="00314F83">
      <w:pPr>
        <w:tabs>
          <w:tab w:val="left" w:pos="142"/>
          <w:tab w:val="left" w:pos="426"/>
        </w:tabs>
        <w:jc w:val="both"/>
        <w:rPr>
          <w:rFonts w:eastAsia="Calibri"/>
          <w:color w:val="000000" w:themeColor="text1"/>
          <w:lang w:val="uk-UA"/>
        </w:rPr>
      </w:pPr>
      <w:r>
        <w:rPr>
          <w:color w:val="000000" w:themeColor="text1"/>
          <w:lang w:val="uk-UA"/>
        </w:rPr>
        <w:t>3. Учасник (</w:t>
      </w:r>
      <w:proofErr w:type="spellStart"/>
      <w:r>
        <w:rPr>
          <w:color w:val="000000" w:themeColor="text1"/>
          <w:lang w:val="uk-UA"/>
        </w:rPr>
        <w:t>електропостачальник</w:t>
      </w:r>
      <w:proofErr w:type="spellEnd"/>
      <w:r>
        <w:rPr>
          <w:color w:val="000000" w:themeColor="text1"/>
          <w:lang w:val="uk-UA"/>
        </w:rPr>
        <w:t xml:space="preserve">) повинен забезпечувати </w:t>
      </w:r>
      <w:r>
        <w:rPr>
          <w:rFonts w:eastAsia="Calibri"/>
          <w:color w:val="000000" w:themeColor="text1"/>
          <w:lang w:val="uk-UA"/>
        </w:rPr>
        <w:t>безперебійне безперервне постачання електричної енергії: 24 години на добу, 7 діб на тиждень, про що у складі тендерної пропозиції надається окремий гарантійний лист.</w:t>
      </w:r>
    </w:p>
    <w:p w:rsidR="00314F83" w:rsidRDefault="00917880" w:rsidP="00314F83">
      <w:pPr>
        <w:tabs>
          <w:tab w:val="left" w:pos="142"/>
          <w:tab w:val="left" w:pos="426"/>
        </w:tabs>
        <w:jc w:val="both"/>
        <w:rPr>
          <w:color w:val="000000" w:themeColor="text1"/>
          <w:lang w:val="uk-UA"/>
        </w:rPr>
      </w:pPr>
      <w:r>
        <w:rPr>
          <w:color w:val="000000" w:themeColor="text1"/>
          <w:lang w:val="uk-UA"/>
        </w:rPr>
        <w:t>4. Інформація про учасника повинна міститися в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 про що учасник у складі своєї тендерної пропозиції повинен надати окрему довідку, складену у довільній формі, з обов’язковим посиланням на даний реєстр.</w:t>
      </w:r>
    </w:p>
    <w:p w:rsidR="0095002F" w:rsidRDefault="00917880" w:rsidP="0095002F">
      <w:pPr>
        <w:tabs>
          <w:tab w:val="left" w:pos="142"/>
          <w:tab w:val="left" w:pos="426"/>
        </w:tabs>
        <w:jc w:val="both"/>
        <w:rPr>
          <w:b/>
          <w:lang w:val="uk-UA"/>
        </w:rPr>
      </w:pPr>
      <w:r>
        <w:rPr>
          <w:b/>
          <w:color w:val="121212"/>
          <w:lang w:val="uk-UA"/>
        </w:rPr>
        <w:t xml:space="preserve">5. </w:t>
      </w:r>
      <w:r>
        <w:rPr>
          <w:b/>
          <w:lang w:val="uk-UA"/>
        </w:rPr>
        <w:t>Учасник у складі своєї тендерної пропозиції повинен також надати наступні документи у т.ч. для підтвердження відповідності вимогам до учасника відповідно до законодавства в частині функці</w:t>
      </w:r>
      <w:r w:rsidR="003B314D">
        <w:rPr>
          <w:b/>
          <w:lang w:val="uk-UA"/>
        </w:rPr>
        <w:t>онув</w:t>
      </w:r>
      <w:r>
        <w:rPr>
          <w:b/>
          <w:lang w:val="uk-UA"/>
        </w:rPr>
        <w:t>ання ринку електричної енергії:</w:t>
      </w:r>
    </w:p>
    <w:p w:rsidR="0095002F" w:rsidRDefault="00917880" w:rsidP="0095002F">
      <w:pPr>
        <w:tabs>
          <w:tab w:val="left" w:pos="142"/>
          <w:tab w:val="left" w:pos="426"/>
        </w:tabs>
        <w:jc w:val="both"/>
        <w:rPr>
          <w:color w:val="000000" w:themeColor="text1"/>
          <w:lang w:val="uk-UA"/>
        </w:rPr>
      </w:pPr>
      <w:r>
        <w:rPr>
          <w:b/>
          <w:color w:val="000000"/>
          <w:lang w:val="uk-UA"/>
        </w:rPr>
        <w:t>1) О</w:t>
      </w:r>
      <w:r>
        <w:rPr>
          <w:b/>
          <w:color w:val="000000" w:themeColor="text1"/>
          <w:lang w:val="uk-UA"/>
        </w:rPr>
        <w:t>крему довідку,</w:t>
      </w:r>
      <w:r>
        <w:rPr>
          <w:color w:val="000000" w:themeColor="text1"/>
          <w:lang w:val="uk-UA"/>
        </w:rPr>
        <w:t xml:space="preserve"> складену у довільній формі, про наявність у учасника власного офіційного веб-сайту відповідно до вимог підпункту 14 пункту 5.2.2 глави 5.2 розділу V Правил роздрібного ринку електричної енергії, затверджених Постановою НКРЕКП від </w:t>
      </w:r>
      <w:r>
        <w:rPr>
          <w:color w:val="000000" w:themeColor="text1"/>
          <w:lang w:val="uk-UA" w:eastAsia="zh-CN"/>
        </w:rPr>
        <w:t xml:space="preserve">14.03.2018 № 312 </w:t>
      </w:r>
      <w:r>
        <w:rPr>
          <w:color w:val="000000" w:themeColor="text1"/>
          <w:lang w:val="uk-UA"/>
        </w:rPr>
        <w:t xml:space="preserve">(із змінами) (далі - Правила), із зазначенням посилання на нього, та відомостей про наявність необхідної інформації на власному офіційному веб-сайті учасника, розміщення якої визначено </w:t>
      </w:r>
      <w:r>
        <w:rPr>
          <w:iCs/>
          <w:color w:val="000000" w:themeColor="text1"/>
          <w:lang w:val="uk-UA"/>
        </w:rPr>
        <w:t>пунктом 9.2.1 глави 9.2 розділу IX</w:t>
      </w:r>
      <w:r>
        <w:rPr>
          <w:color w:val="000000" w:themeColor="text1"/>
          <w:lang w:val="uk-UA"/>
        </w:rPr>
        <w:t xml:space="preserve"> Правил;</w:t>
      </w:r>
    </w:p>
    <w:p w:rsidR="0095002F" w:rsidRDefault="00917880" w:rsidP="0095002F">
      <w:pPr>
        <w:tabs>
          <w:tab w:val="left" w:pos="142"/>
          <w:tab w:val="left" w:pos="426"/>
        </w:tabs>
        <w:jc w:val="both"/>
        <w:rPr>
          <w:color w:val="000000" w:themeColor="text1"/>
          <w:lang w:val="uk-UA"/>
        </w:rPr>
      </w:pPr>
      <w:r>
        <w:rPr>
          <w:b/>
          <w:color w:val="000000" w:themeColor="text1"/>
          <w:lang w:val="uk-UA"/>
        </w:rPr>
        <w:t>2) Оригінал листа</w:t>
      </w:r>
      <w:r>
        <w:rPr>
          <w:color w:val="000000" w:themeColor="text1"/>
          <w:lang w:val="uk-UA"/>
        </w:rPr>
        <w:t xml:space="preserve"> від оператора системи розподілу з підтвердженням інформації щодо отримання доступу до мереж та можливість продажу електричної енергії на території діяльності оператора системи, виданий не раніше дати оприлюднення оголошення про проведення торгів в електронній системі закупівель;</w:t>
      </w:r>
    </w:p>
    <w:p w:rsidR="0095002F" w:rsidRDefault="00917880" w:rsidP="0095002F">
      <w:pPr>
        <w:tabs>
          <w:tab w:val="left" w:pos="142"/>
          <w:tab w:val="left" w:pos="426"/>
        </w:tabs>
        <w:jc w:val="both"/>
        <w:rPr>
          <w:color w:val="000000" w:themeColor="text1"/>
          <w:lang w:val="uk-UA"/>
        </w:rPr>
      </w:pPr>
      <w:r>
        <w:rPr>
          <w:b/>
          <w:color w:val="000000" w:themeColor="text1"/>
          <w:lang w:val="uk-UA" w:eastAsia="uk-UA"/>
        </w:rPr>
        <w:t>3) Д</w:t>
      </w:r>
      <w:r>
        <w:rPr>
          <w:b/>
          <w:color w:val="000000" w:themeColor="text1"/>
          <w:lang w:val="uk-UA"/>
        </w:rPr>
        <w:t>овідку,</w:t>
      </w:r>
      <w:r>
        <w:rPr>
          <w:color w:val="000000" w:themeColor="text1"/>
          <w:lang w:val="uk-UA"/>
        </w:rPr>
        <w:t xml:space="preserve"> складену у довільній формі, щодо наявності інформації про учасника в реєстрі </w:t>
      </w:r>
      <w:proofErr w:type="spellStart"/>
      <w:r>
        <w:rPr>
          <w:color w:val="000000" w:themeColor="text1"/>
          <w:lang w:val="uk-UA"/>
        </w:rPr>
        <w:t>електропостачальників</w:t>
      </w:r>
      <w:proofErr w:type="spellEnd"/>
      <w:r>
        <w:rPr>
          <w:color w:val="000000" w:themeColor="text1"/>
          <w:lang w:val="uk-UA"/>
        </w:rPr>
        <w:t xml:space="preserve">, які отримали доступ до електричних мереж території провадження господарської діяльності з розподілу електричної енергії, із зазначенням посилання на даний реєстр, який розміщено на офіційному веб-сайті оператора системи розподілу, та номеру  за порядком учасника в даному реєстрі, </w:t>
      </w:r>
      <w:r>
        <w:rPr>
          <w:b/>
          <w:color w:val="000000" w:themeColor="text1"/>
          <w:lang w:val="uk-UA"/>
        </w:rPr>
        <w:t>та</w:t>
      </w:r>
      <w:r>
        <w:rPr>
          <w:color w:val="000000" w:themeColor="text1"/>
          <w:lang w:val="uk-UA"/>
        </w:rPr>
        <w:t xml:space="preserve"> чинний договір </w:t>
      </w:r>
      <w:proofErr w:type="spellStart"/>
      <w:r>
        <w:rPr>
          <w:color w:val="000000" w:themeColor="text1"/>
          <w:lang w:val="uk-UA"/>
        </w:rPr>
        <w:t>електропостачальника</w:t>
      </w:r>
      <w:proofErr w:type="spellEnd"/>
      <w:r>
        <w:rPr>
          <w:color w:val="000000" w:themeColor="text1"/>
          <w:lang w:val="uk-UA"/>
        </w:rPr>
        <w:t xml:space="preserve"> про надання послуг з розподілу електричної енергії, укладений між учасником та оператором системи розподілу, та/або копію заяви-приєднання до договору </w:t>
      </w:r>
      <w:proofErr w:type="spellStart"/>
      <w:r>
        <w:rPr>
          <w:color w:val="000000" w:themeColor="text1"/>
          <w:lang w:val="uk-UA"/>
        </w:rPr>
        <w:t>електропостачальника</w:t>
      </w:r>
      <w:proofErr w:type="spellEnd"/>
      <w:r>
        <w:rPr>
          <w:color w:val="000000" w:themeColor="text1"/>
          <w:lang w:val="uk-UA"/>
        </w:rPr>
        <w:t xml:space="preserve"> про надання послуг з розподілу електричної енергії, направлену учасником оператору системи розподілу;</w:t>
      </w:r>
    </w:p>
    <w:p w:rsidR="0095002F" w:rsidRDefault="00917880" w:rsidP="0095002F">
      <w:pPr>
        <w:tabs>
          <w:tab w:val="left" w:pos="142"/>
          <w:tab w:val="left" w:pos="426"/>
        </w:tabs>
        <w:jc w:val="both"/>
        <w:rPr>
          <w:color w:val="000000" w:themeColor="text1"/>
          <w:lang w:val="uk-UA"/>
        </w:rPr>
      </w:pPr>
      <w:r>
        <w:rPr>
          <w:b/>
          <w:color w:val="000000" w:themeColor="text1"/>
          <w:lang w:val="uk-UA"/>
        </w:rPr>
        <w:t>4) Довідку,</w:t>
      </w:r>
      <w:r>
        <w:rPr>
          <w:color w:val="000000" w:themeColor="text1"/>
          <w:lang w:val="uk-UA"/>
        </w:rPr>
        <w:t xml:space="preserve"> складену у довільній формі, щодо наявності інформації про учасника в переліку </w:t>
      </w:r>
      <w:proofErr w:type="spellStart"/>
      <w:r>
        <w:rPr>
          <w:color w:val="000000" w:themeColor="text1"/>
          <w:lang w:val="uk-UA"/>
        </w:rPr>
        <w:t>електропостачальників</w:t>
      </w:r>
      <w:proofErr w:type="spellEnd"/>
      <w:r>
        <w:rPr>
          <w:color w:val="000000" w:themeColor="text1"/>
          <w:lang w:val="uk-UA"/>
        </w:rPr>
        <w:t xml:space="preserve">, з якими НЕК «УКРЕНЕРГО» укладено договір </w:t>
      </w:r>
      <w:proofErr w:type="spellStart"/>
      <w:r>
        <w:rPr>
          <w:color w:val="000000" w:themeColor="text1"/>
          <w:lang w:val="uk-UA"/>
        </w:rPr>
        <w:t>електропостачальника</w:t>
      </w:r>
      <w:proofErr w:type="spellEnd"/>
      <w:r>
        <w:rPr>
          <w:color w:val="000000" w:themeColor="text1"/>
          <w:lang w:val="uk-UA"/>
        </w:rPr>
        <w:t xml:space="preserve"> про надання послуг з передачі електричної енергії, який розміщено на офіційному веб-сайті НЕК «УКРЕНЕРГО», із зазначенням посилання на даний перелік, та/або чинний договір укладений між учасником та оператором системи передачі, та/або копію заяви-приєднання до договору </w:t>
      </w:r>
      <w:proofErr w:type="spellStart"/>
      <w:r>
        <w:rPr>
          <w:color w:val="000000" w:themeColor="text1"/>
          <w:lang w:val="uk-UA"/>
        </w:rPr>
        <w:t>електропостачальника</w:t>
      </w:r>
      <w:proofErr w:type="spellEnd"/>
      <w:r>
        <w:rPr>
          <w:color w:val="000000" w:themeColor="text1"/>
          <w:lang w:val="uk-UA"/>
        </w:rPr>
        <w:t xml:space="preserve"> про надання послуг з передачі електричної енергії, направлену учасником НЕК «УКРЕНЕРГО»;</w:t>
      </w:r>
    </w:p>
    <w:p w:rsidR="0095002F" w:rsidRDefault="00917880" w:rsidP="0095002F">
      <w:pPr>
        <w:tabs>
          <w:tab w:val="left" w:pos="142"/>
          <w:tab w:val="left" w:pos="426"/>
        </w:tabs>
        <w:jc w:val="both"/>
        <w:rPr>
          <w:color w:val="000000" w:themeColor="text1"/>
          <w:lang w:val="uk-UA"/>
        </w:rPr>
      </w:pPr>
      <w:r>
        <w:rPr>
          <w:b/>
          <w:color w:val="000000" w:themeColor="text1"/>
          <w:lang w:val="uk-UA"/>
        </w:rPr>
        <w:t>5) Довідку,</w:t>
      </w:r>
      <w:r>
        <w:rPr>
          <w:color w:val="000000" w:themeColor="text1"/>
          <w:lang w:val="uk-UA"/>
        </w:rPr>
        <w:t xml:space="preserve"> складену Учасником у довільній формі, щодо наявності інформації про учасника в реєстрі учасників ринку НЕК «УКРЕНЕРГО» із зазначенням посилання на даний реєстр, який розміщено на офіційному веб-сайті НЕК «УКРЕНЕРГО» та номеру за порядком учасника в реєстрі учасників ринку та/або чинний договір про врегулювання небалансів електричної енергії, укладений між учасником та НЕК «УКРЕНЕРГО», та/або копію заяви-приєднання до договору про врегулювання небалансів електричної енергії, направлену учасником НЕК «УКРЕНЕРГО».</w:t>
      </w:r>
    </w:p>
    <w:p w:rsidR="0095002F" w:rsidRDefault="00917880" w:rsidP="0095002F">
      <w:pPr>
        <w:tabs>
          <w:tab w:val="left" w:pos="142"/>
          <w:tab w:val="left" w:pos="426"/>
        </w:tabs>
        <w:jc w:val="both"/>
        <w:rPr>
          <w:color w:val="000000" w:themeColor="text1"/>
          <w:lang w:val="uk-UA"/>
        </w:rPr>
      </w:pPr>
      <w:r>
        <w:rPr>
          <w:b/>
          <w:color w:val="000000" w:themeColor="text1"/>
          <w:lang w:val="uk-UA"/>
        </w:rPr>
        <w:t>6) Гарантійний лист</w:t>
      </w:r>
      <w:r>
        <w:rPr>
          <w:color w:val="000000" w:themeColor="text1"/>
          <w:lang w:val="uk-UA"/>
        </w:rPr>
        <w:t xml:space="preserve"> про те, що учасник торгів не включений до списку (переліку) учасників ринку, яким надано статус </w:t>
      </w:r>
      <w:proofErr w:type="spellStart"/>
      <w:r>
        <w:rPr>
          <w:color w:val="000000" w:themeColor="text1"/>
          <w:lang w:val="uk-UA"/>
        </w:rPr>
        <w:t>преддефолтний</w:t>
      </w:r>
      <w:proofErr w:type="spellEnd"/>
      <w:r>
        <w:rPr>
          <w:color w:val="000000" w:themeColor="text1"/>
          <w:lang w:val="uk-UA"/>
        </w:rPr>
        <w:t>/</w:t>
      </w:r>
      <w:proofErr w:type="spellStart"/>
      <w:r>
        <w:rPr>
          <w:color w:val="000000" w:themeColor="text1"/>
          <w:lang w:val="uk-UA"/>
        </w:rPr>
        <w:t>дефолтний</w:t>
      </w:r>
      <w:proofErr w:type="spellEnd"/>
      <w:r>
        <w:rPr>
          <w:color w:val="000000" w:themeColor="text1"/>
          <w:lang w:val="uk-UA"/>
        </w:rPr>
        <w:t xml:space="preserve"> згідно з п.1.7.4 та п.1.7.1 Правил ринку, </w:t>
      </w:r>
      <w:r>
        <w:rPr>
          <w:color w:val="000000" w:themeColor="text1"/>
          <w:lang w:val="uk-UA"/>
        </w:rPr>
        <w:lastRenderedPageBreak/>
        <w:t>затверджених постановою НКРЕКП від 14.03.2018 № 307 станом на момент подання пропозиції з посиланням на офіційний сайт Національної енергетичної компанії «Укренерго».</w:t>
      </w:r>
    </w:p>
    <w:p w:rsidR="0095002F" w:rsidRDefault="00917880" w:rsidP="0095002F">
      <w:pPr>
        <w:tabs>
          <w:tab w:val="left" w:pos="142"/>
          <w:tab w:val="left" w:pos="426"/>
        </w:tabs>
        <w:jc w:val="both"/>
        <w:rPr>
          <w:color w:val="000000" w:themeColor="text1"/>
          <w:lang w:val="uk-UA"/>
        </w:rPr>
      </w:pPr>
      <w:r>
        <w:rPr>
          <w:b/>
          <w:color w:val="000000" w:themeColor="text1"/>
          <w:lang w:val="uk-UA"/>
        </w:rPr>
        <w:t>7) Оригінал листа від оператора системи розподілу</w:t>
      </w:r>
      <w:r>
        <w:rPr>
          <w:color w:val="000000" w:themeColor="text1"/>
          <w:lang w:val="uk-UA"/>
        </w:rPr>
        <w:t xml:space="preserve"> про те, що учасник не має заборгованості перед оператором системи розподілу за договором </w:t>
      </w:r>
      <w:proofErr w:type="spellStart"/>
      <w:r>
        <w:rPr>
          <w:color w:val="000000" w:themeColor="text1"/>
          <w:lang w:val="uk-UA"/>
        </w:rPr>
        <w:t>електропостачальника</w:t>
      </w:r>
      <w:proofErr w:type="spellEnd"/>
      <w:r>
        <w:rPr>
          <w:color w:val="000000" w:themeColor="text1"/>
          <w:lang w:val="uk-UA"/>
        </w:rPr>
        <w:t xml:space="preserve"> про надання послуг з розподілу електричної енергії, виданий не раніше дати оприлюднення оголошення про проведення торгів в електронній системі закупівель.</w:t>
      </w:r>
    </w:p>
    <w:p w:rsidR="001D72CA" w:rsidRPr="0095002F" w:rsidRDefault="00917880" w:rsidP="0095002F">
      <w:pPr>
        <w:tabs>
          <w:tab w:val="left" w:pos="142"/>
          <w:tab w:val="left" w:pos="426"/>
        </w:tabs>
        <w:jc w:val="both"/>
        <w:rPr>
          <w:lang w:val="uk-UA"/>
        </w:rPr>
      </w:pPr>
      <w:r>
        <w:rPr>
          <w:b/>
          <w:bCs/>
          <w:lang w:val="uk-UA"/>
        </w:rPr>
        <w:t xml:space="preserve">8) Довідку, </w:t>
      </w:r>
      <w:r>
        <w:rPr>
          <w:lang w:val="uk-UA"/>
        </w:rPr>
        <w:t>складена Учасником у довільній формі,</w:t>
      </w:r>
      <w:r>
        <w:rPr>
          <w:b/>
          <w:bCs/>
          <w:lang w:val="uk-UA"/>
        </w:rPr>
        <w:t xml:space="preserve"> </w:t>
      </w:r>
      <w:r>
        <w:rPr>
          <w:lang w:val="uk-UA"/>
        </w:rPr>
        <w:t xml:space="preserve">про наявність на </w:t>
      </w:r>
      <w:r w:rsidRPr="003B314D">
        <w:rPr>
          <w:lang w:val="uk-UA"/>
        </w:rPr>
        <w:t>території</w:t>
      </w:r>
      <w:r w:rsidR="003B314D">
        <w:rPr>
          <w:lang w:val="uk-UA"/>
        </w:rPr>
        <w:t xml:space="preserve"> Харківської області</w:t>
      </w:r>
      <w:r w:rsidRPr="003B314D">
        <w:rPr>
          <w:lang w:val="uk-UA"/>
        </w:rPr>
        <w:t xml:space="preserve"> власного структурного підрозділу - Центру обслуговування споживачів (клієнтів), згідно з вимогами «Правил роздрібного ринку електричної енергії», затверджених Постановою НКРЕКП від 14.03.2018р. №312 (надалі - Постанова НКРЕКП №312),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(вимога встановлюється виключно для Учасника, для якого створення центрів обслуговування споживачів (к</w:t>
      </w:r>
      <w:r w:rsidR="002C12A0">
        <w:rPr>
          <w:lang w:val="uk-UA"/>
        </w:rPr>
        <w:t xml:space="preserve">лієнтів) є обов’язковим згідно </w:t>
      </w:r>
      <w:r w:rsidRPr="003B314D">
        <w:rPr>
          <w:lang w:val="uk-UA"/>
        </w:rPr>
        <w:t xml:space="preserve">з Постановою НКРЕКП №312) </w:t>
      </w:r>
      <w:r w:rsidRPr="003B314D">
        <w:rPr>
          <w:b/>
          <w:bCs/>
          <w:lang w:val="uk-UA"/>
        </w:rPr>
        <w:t>або довідка, складена Учасником у довільній формі, про наявність власного окремого структурного</w:t>
      </w:r>
      <w:r w:rsidRPr="003B314D">
        <w:rPr>
          <w:lang w:val="uk-UA"/>
        </w:rPr>
        <w:t xml:space="preserve"> підрозділу на території</w:t>
      </w:r>
      <w:r w:rsidR="003B314D">
        <w:rPr>
          <w:lang w:val="uk-UA"/>
        </w:rPr>
        <w:t xml:space="preserve"> Харківської області</w:t>
      </w:r>
      <w:r w:rsidRPr="003B314D">
        <w:rPr>
          <w:color w:val="FF0000"/>
          <w:lang w:val="uk-UA"/>
        </w:rPr>
        <w:t xml:space="preserve"> </w:t>
      </w:r>
      <w:r w:rsidRPr="003B314D">
        <w:rPr>
          <w:lang w:val="uk-UA"/>
        </w:rPr>
        <w:t xml:space="preserve">або посадової особи, з робочим місцем на території </w:t>
      </w:r>
      <w:r w:rsidR="003B314D">
        <w:rPr>
          <w:lang w:val="uk-UA"/>
        </w:rPr>
        <w:t>Харківської області</w:t>
      </w:r>
      <w:r w:rsidRPr="003B314D">
        <w:rPr>
          <w:lang w:val="uk-UA"/>
        </w:rPr>
        <w:t>, на яких покладається забезпечення дотримання визна</w:t>
      </w:r>
      <w:r>
        <w:rPr>
          <w:lang w:val="uk-UA"/>
        </w:rPr>
        <w:t>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(вимога встановлюється виключно для Учасника, для якого створення центрів обслуговування споживачів (кліє</w:t>
      </w:r>
      <w:r w:rsidR="002C12A0">
        <w:rPr>
          <w:lang w:val="uk-UA"/>
        </w:rPr>
        <w:t xml:space="preserve">нтів) не є обов’язковим згідно </w:t>
      </w:r>
      <w:r>
        <w:rPr>
          <w:lang w:val="uk-UA"/>
        </w:rPr>
        <w:t xml:space="preserve">з Постановою НКРЕКП №312) </w:t>
      </w:r>
      <w:r>
        <w:rPr>
          <w:b/>
          <w:bCs/>
          <w:lang w:val="uk-UA"/>
        </w:rPr>
        <w:t>та документ, який засвідчує п</w:t>
      </w:r>
      <w:r>
        <w:rPr>
          <w:rFonts w:eastAsiaTheme="minorHAnsi" w:cstheme="minorBidi"/>
          <w:b/>
          <w:bCs/>
          <w:lang w:val="uk-UA"/>
        </w:rPr>
        <w:t xml:space="preserve">раво власності </w:t>
      </w:r>
      <w:r>
        <w:rPr>
          <w:rFonts w:eastAsiaTheme="minorHAnsi" w:cstheme="minorBidi"/>
          <w:lang w:val="uk-UA"/>
        </w:rPr>
        <w:t>Учасника на приміщення, або договір оренди  приміщення або тощо на території</w:t>
      </w:r>
      <w:r w:rsidR="003B314D">
        <w:rPr>
          <w:rFonts w:eastAsiaTheme="minorHAnsi" w:cstheme="minorBidi"/>
          <w:lang w:val="uk-UA"/>
        </w:rPr>
        <w:t xml:space="preserve"> Харківської області</w:t>
      </w:r>
      <w:r>
        <w:rPr>
          <w:rFonts w:eastAsiaTheme="minorHAnsi" w:cstheme="minorBidi"/>
          <w:lang w:val="uk-UA"/>
        </w:rPr>
        <w:t xml:space="preserve">, дійсний на весь строк постачання товару, </w:t>
      </w:r>
      <w:r w:rsidRPr="0095002F">
        <w:rPr>
          <w:rFonts w:eastAsiaTheme="minorHAnsi" w:cstheme="minorBidi"/>
          <w:lang w:val="uk-UA"/>
        </w:rPr>
        <w:t>в якому розміщується Центр обслуговування споживачів (клієнтів) або власний окремий структурний підрозділ Учасника відповідно до вимог  Постанови НКРЕКП №312.</w:t>
      </w:r>
    </w:p>
    <w:p w:rsidR="001D72CA" w:rsidRDefault="00917880">
      <w:pPr>
        <w:keepNext/>
        <w:keepLines/>
        <w:widowControl w:val="0"/>
        <w:jc w:val="both"/>
        <w:rPr>
          <w:color w:val="000000" w:themeColor="text1"/>
          <w:lang w:val="uk-UA"/>
        </w:rPr>
      </w:pPr>
      <w:r>
        <w:rPr>
          <w:color w:val="000000" w:themeColor="text1"/>
          <w:lang w:val="uk-UA"/>
        </w:rPr>
        <w:t xml:space="preserve">Ця вимога обґрунтована також можливістю оперативного вирішення проблемних питань, які можуть виникати під час купівлі-продажу електричної енергії між </w:t>
      </w:r>
      <w:proofErr w:type="spellStart"/>
      <w:r>
        <w:rPr>
          <w:color w:val="000000" w:themeColor="text1"/>
          <w:lang w:val="uk-UA"/>
        </w:rPr>
        <w:t>електропостачальником</w:t>
      </w:r>
      <w:proofErr w:type="spellEnd"/>
      <w:r>
        <w:rPr>
          <w:color w:val="000000" w:themeColor="text1"/>
          <w:lang w:val="uk-UA"/>
        </w:rPr>
        <w:t xml:space="preserve"> та споживачем, у відповідності до вимог п. та п. 8.3.2, 8.3.6,  8.3.17, Правил роздрібного ринку електричної енергії щодо проведення особистого прийому споживачів.</w:t>
      </w:r>
    </w:p>
    <w:p w:rsidR="001D72CA" w:rsidRPr="00917880" w:rsidRDefault="00917880">
      <w:pPr>
        <w:keepLines/>
        <w:widowControl w:val="0"/>
        <w:jc w:val="both"/>
        <w:rPr>
          <w:lang w:val="uk-UA"/>
        </w:rPr>
      </w:pPr>
      <w:r>
        <w:rPr>
          <w:b/>
          <w:bCs/>
          <w:color w:val="000000" w:themeColor="text1"/>
          <w:lang w:val="uk-UA"/>
        </w:rPr>
        <w:t xml:space="preserve">9) Довідку, </w:t>
      </w:r>
      <w:r>
        <w:rPr>
          <w:color w:val="000000" w:themeColor="text1"/>
          <w:lang w:val="uk-UA"/>
        </w:rPr>
        <w:t>складену Учасником у довільній формі,</w:t>
      </w:r>
      <w:r>
        <w:rPr>
          <w:b/>
          <w:bCs/>
          <w:color w:val="000000" w:themeColor="text1"/>
          <w:lang w:val="uk-UA"/>
        </w:rPr>
        <w:t xml:space="preserve"> </w:t>
      </w:r>
      <w:r>
        <w:rPr>
          <w:color w:val="000000" w:themeColor="text1"/>
          <w:lang w:val="uk-UA"/>
        </w:rPr>
        <w:t xml:space="preserve">про наявність </w:t>
      </w:r>
      <w:proofErr w:type="spellStart"/>
      <w:r>
        <w:rPr>
          <w:color w:val="000000" w:themeColor="text1"/>
          <w:lang w:val="uk-UA"/>
        </w:rPr>
        <w:t>колл-центру</w:t>
      </w:r>
      <w:proofErr w:type="spellEnd"/>
      <w:r>
        <w:rPr>
          <w:color w:val="000000" w:themeColor="text1"/>
          <w:lang w:val="uk-UA"/>
        </w:rPr>
        <w:t xml:space="preserve"> / контакт-центру на території </w:t>
      </w:r>
      <w:r w:rsidR="003B314D">
        <w:rPr>
          <w:color w:val="000000" w:themeColor="text1"/>
          <w:lang w:val="uk-UA"/>
        </w:rPr>
        <w:t xml:space="preserve">Харківської області </w:t>
      </w:r>
      <w:r>
        <w:rPr>
          <w:color w:val="000000" w:themeColor="text1"/>
          <w:lang w:val="uk-UA"/>
        </w:rPr>
        <w:t xml:space="preserve">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Pr>
          <w:color w:val="000000" w:themeColor="text1"/>
          <w:lang w:val="uk-UA"/>
        </w:rPr>
        <w:t>колл-центрами</w:t>
      </w:r>
      <w:proofErr w:type="spellEnd"/>
      <w:r>
        <w:rPr>
          <w:color w:val="000000" w:themeColor="text1"/>
          <w:lang w:val="uk-UA"/>
        </w:rPr>
        <w:t xml:space="preserve">»  №373 від 12.06.2018р. (надалі - Постанова НКРЕКП №373) (вимога встановлюється виключно для Учасника, для якого згідно </w:t>
      </w:r>
      <w:r w:rsidR="002C12A0">
        <w:rPr>
          <w:color w:val="000000" w:themeColor="text1"/>
          <w:lang w:val="uk-UA"/>
        </w:rPr>
        <w:t xml:space="preserve">з </w:t>
      </w:r>
      <w:r>
        <w:rPr>
          <w:color w:val="000000" w:themeColor="text1"/>
          <w:lang w:val="uk-UA"/>
        </w:rPr>
        <w:t>вимог</w:t>
      </w:r>
      <w:r w:rsidR="002C12A0">
        <w:rPr>
          <w:color w:val="000000" w:themeColor="text1"/>
          <w:lang w:val="uk-UA"/>
        </w:rPr>
        <w:t>ами</w:t>
      </w:r>
      <w:r>
        <w:rPr>
          <w:color w:val="000000" w:themeColor="text1"/>
          <w:lang w:val="uk-UA"/>
        </w:rPr>
        <w:t xml:space="preserve"> Постанови  НКРЕКП №373 створення </w:t>
      </w:r>
      <w:proofErr w:type="spellStart"/>
      <w:r>
        <w:rPr>
          <w:color w:val="000000" w:themeColor="text1"/>
          <w:lang w:val="uk-UA"/>
        </w:rPr>
        <w:t>колл-центру</w:t>
      </w:r>
      <w:proofErr w:type="spellEnd"/>
      <w:r>
        <w:rPr>
          <w:color w:val="000000" w:themeColor="text1"/>
          <w:lang w:val="uk-UA"/>
        </w:rPr>
        <w:t xml:space="preserve"> / контакт-центру є обов’язковим) </w:t>
      </w:r>
      <w:r>
        <w:rPr>
          <w:b/>
          <w:bCs/>
          <w:color w:val="000000" w:themeColor="text1"/>
          <w:lang w:val="uk-UA"/>
        </w:rPr>
        <w:t>або довідка, складена Учасником у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w:t>
      </w:r>
      <w:r>
        <w:rPr>
          <w:color w:val="000000" w:themeColor="text1"/>
          <w:lang w:val="uk-UA"/>
        </w:rPr>
        <w:t xml:space="preserve">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r>
        <w:rPr>
          <w:b/>
          <w:bCs/>
          <w:color w:val="000000" w:themeColor="text1"/>
          <w:lang w:val="uk-UA"/>
        </w:rPr>
        <w:t>та довідки від всіх операторів системи розподілу,</w:t>
      </w:r>
      <w:r>
        <w:rPr>
          <w:color w:val="000000" w:themeColor="text1"/>
          <w:lang w:val="uk-UA"/>
        </w:rPr>
        <w:t xml:space="preserve"> до мереж яких учасник приєднаний, з інформацією про кількість споживачів, яких він обслуговує, видані н</w:t>
      </w:r>
      <w:r>
        <w:rPr>
          <w:iCs/>
          <w:color w:val="000000" w:themeColor="text1"/>
          <w:lang w:val="uk-UA"/>
        </w:rPr>
        <w:t xml:space="preserve">е раніше дати оприлюднення в електронній системі закупівель оголошення про проведення цих відкритих торгів </w:t>
      </w:r>
      <w:r>
        <w:rPr>
          <w:color w:val="000000" w:themeColor="text1"/>
          <w:lang w:val="uk-UA"/>
        </w:rPr>
        <w:t xml:space="preserve">(вимога встановлюється виключно для Учасника, для якого згідно </w:t>
      </w:r>
      <w:r w:rsidR="003B314D">
        <w:rPr>
          <w:color w:val="000000" w:themeColor="text1"/>
          <w:lang w:val="uk-UA"/>
        </w:rPr>
        <w:t xml:space="preserve">з </w:t>
      </w:r>
      <w:r>
        <w:rPr>
          <w:color w:val="000000" w:themeColor="text1"/>
          <w:lang w:val="uk-UA"/>
        </w:rPr>
        <w:t>вимог</w:t>
      </w:r>
      <w:r w:rsidR="003B314D">
        <w:rPr>
          <w:color w:val="000000" w:themeColor="text1"/>
          <w:lang w:val="uk-UA"/>
        </w:rPr>
        <w:t>ами</w:t>
      </w:r>
      <w:r>
        <w:rPr>
          <w:color w:val="000000" w:themeColor="text1"/>
          <w:lang w:val="uk-UA"/>
        </w:rPr>
        <w:t xml:space="preserve"> Постанови  НКРЕКП №373 створення </w:t>
      </w:r>
      <w:proofErr w:type="spellStart"/>
      <w:r>
        <w:rPr>
          <w:color w:val="000000" w:themeColor="text1"/>
          <w:lang w:val="uk-UA"/>
        </w:rPr>
        <w:t>колл-центру</w:t>
      </w:r>
      <w:proofErr w:type="spellEnd"/>
      <w:r>
        <w:rPr>
          <w:color w:val="000000" w:themeColor="text1"/>
          <w:lang w:val="uk-UA"/>
        </w:rPr>
        <w:t xml:space="preserve"> / контакт-центру  не є обов’язковим в зв’язку з тим, що ним обслуговується менше </w:t>
      </w:r>
      <w:r>
        <w:rPr>
          <w:color w:val="000000"/>
          <w:lang w:val="uk-UA"/>
        </w:rPr>
        <w:t>100000 споживачів).</w:t>
      </w:r>
    </w:p>
    <w:p w:rsidR="001D72CA" w:rsidRPr="00917880" w:rsidRDefault="001D72CA">
      <w:pPr>
        <w:widowControl w:val="0"/>
        <w:jc w:val="both"/>
        <w:rPr>
          <w:lang w:val="uk-UA"/>
        </w:rPr>
      </w:pPr>
    </w:p>
    <w:p w:rsidR="001D72CA" w:rsidRDefault="00917880">
      <w:pPr>
        <w:widowControl w:val="0"/>
        <w:jc w:val="both"/>
      </w:pPr>
      <w:r>
        <w:rPr>
          <w:i/>
          <w:color w:val="000000" w:themeColor="text1"/>
          <w:lang w:val="uk-UA"/>
        </w:rPr>
        <w:lastRenderedPageBreak/>
        <w:t xml:space="preserve">Якщо у цій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товаром, що </w:t>
      </w:r>
      <w:proofErr w:type="spellStart"/>
      <w:r>
        <w:rPr>
          <w:i/>
          <w:color w:val="000000" w:themeColor="text1"/>
          <w:lang w:val="uk-UA"/>
        </w:rPr>
        <w:t>закуповується</w:t>
      </w:r>
      <w:proofErr w:type="spellEnd"/>
      <w:r>
        <w:rPr>
          <w:i/>
          <w:color w:val="000000" w:themeColor="text1"/>
          <w:lang w:val="uk-UA"/>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i/>
          <w:color w:val="000000" w:themeColor="text1"/>
          <w:u w:val="single"/>
          <w:lang w:val="uk-UA"/>
        </w:rPr>
        <w:t>Після кожного такого посилання слід вважати наявний вираз «або еквівалент».</w:t>
      </w:r>
      <w:r>
        <w:rPr>
          <w:i/>
          <w:color w:val="000000" w:themeColor="text1"/>
          <w:lang w:val="uk-UA"/>
        </w:rPr>
        <w:t xml:space="preserve"> </w:t>
      </w:r>
    </w:p>
    <w:p w:rsidR="001D72CA" w:rsidRDefault="00917880">
      <w:pPr>
        <w:keepNext/>
        <w:keepLines/>
        <w:jc w:val="both"/>
      </w:pPr>
      <w:r>
        <w:rPr>
          <w:i/>
          <w:color w:val="000000" w:themeColor="text1"/>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Pr>
          <w:i/>
          <w:color w:val="000000" w:themeColor="text1"/>
          <w:u w:val="single"/>
          <w:lang w:val="uk-UA"/>
        </w:rPr>
        <w:t>Після кожного такого посилання слід вважати наявний вираз «або еквівалент».</w:t>
      </w:r>
    </w:p>
    <w:p w:rsidR="001D72CA" w:rsidRDefault="001D72CA">
      <w:pPr>
        <w:pStyle w:val="21"/>
        <w:keepNext/>
        <w:keepLines/>
        <w:widowControl/>
        <w:spacing w:after="0" w:line="240" w:lineRule="auto"/>
        <w:ind w:left="0"/>
        <w:jc w:val="right"/>
      </w:pPr>
    </w:p>
    <w:p w:rsidR="001D72CA" w:rsidRDefault="001D72CA">
      <w:pPr>
        <w:pStyle w:val="21"/>
        <w:widowControl/>
        <w:spacing w:after="0" w:line="240" w:lineRule="auto"/>
        <w:ind w:left="0"/>
        <w:jc w:val="right"/>
      </w:pPr>
    </w:p>
    <w:p w:rsidR="001D72CA" w:rsidRDefault="001D72CA">
      <w:pPr>
        <w:pStyle w:val="21"/>
        <w:widowControl/>
        <w:spacing w:after="0" w:line="240" w:lineRule="auto"/>
        <w:ind w:left="0"/>
        <w:jc w:val="right"/>
      </w:pPr>
    </w:p>
    <w:p w:rsidR="001D72CA" w:rsidRDefault="001D72CA">
      <w:pPr>
        <w:pStyle w:val="21"/>
        <w:widowControl/>
        <w:spacing w:after="0" w:line="240" w:lineRule="auto"/>
        <w:ind w:left="0"/>
        <w:jc w:val="right"/>
      </w:pPr>
    </w:p>
    <w:p w:rsidR="001D72CA" w:rsidRDefault="001D72CA">
      <w:pPr>
        <w:keepNext/>
        <w:keepLines/>
        <w:jc w:val="right"/>
        <w:rPr>
          <w:b/>
          <w:bCs/>
          <w:color w:val="000000" w:themeColor="text1"/>
          <w:lang w:val="uk-UA"/>
        </w:rPr>
      </w:pPr>
    </w:p>
    <w:p w:rsidR="001D72CA" w:rsidRDefault="00917880">
      <w:pPr>
        <w:keepNext/>
        <w:keepLines/>
        <w:jc w:val="right"/>
      </w:pPr>
      <w:r>
        <w:rPr>
          <w:b/>
          <w:bCs/>
          <w:lang w:val="uk-UA"/>
        </w:rPr>
        <w:t>Додаток 2</w:t>
      </w:r>
    </w:p>
    <w:p w:rsidR="001D72CA" w:rsidRDefault="00917880">
      <w:pPr>
        <w:pStyle w:val="Default"/>
        <w:keepNext/>
        <w:keepLines/>
        <w:jc w:val="right"/>
      </w:pPr>
      <w:r>
        <w:rPr>
          <w:b/>
          <w:bCs/>
          <w:color w:val="auto"/>
        </w:rPr>
        <w:t>до тендерної документації</w:t>
      </w:r>
    </w:p>
    <w:p w:rsidR="001D72CA" w:rsidRDefault="001D72CA">
      <w:pPr>
        <w:pStyle w:val="11"/>
        <w:keepNext/>
        <w:keepLines/>
        <w:widowControl/>
        <w:rPr>
          <w:rFonts w:ascii="Times New Roman" w:hAnsi="Times New Roman" w:cs="Times New Roman"/>
          <w:i/>
          <w:iCs/>
          <w:strike/>
          <w:szCs w:val="20"/>
          <w:lang w:val="uk-UA"/>
        </w:rPr>
      </w:pPr>
    </w:p>
    <w:p w:rsidR="001D72CA" w:rsidRDefault="00917880">
      <w:pPr>
        <w:keepNext/>
        <w:keepLines/>
        <w:shd w:val="clear" w:color="auto" w:fill="FFFFFF"/>
        <w:jc w:val="center"/>
      </w:pPr>
      <w:r>
        <w:rPr>
          <w:b/>
          <w:bCs/>
          <w:spacing w:val="-3"/>
          <w:lang w:val="uk-UA" w:eastAsia="ar-SA"/>
        </w:rPr>
        <w:t>ФОРМА «ЗАГАЛЬНІ ВІДОМОСТІ ПРО УЧАСНИКА»</w:t>
      </w:r>
    </w:p>
    <w:p w:rsidR="001D72CA" w:rsidRDefault="001D72CA">
      <w:pPr>
        <w:keepNext/>
        <w:keepLines/>
        <w:shd w:val="clear" w:color="auto" w:fill="FFFFFF"/>
        <w:rPr>
          <w:i/>
          <w:iCs/>
          <w:szCs w:val="20"/>
          <w:lang w:val="uk-UA"/>
        </w:rPr>
      </w:pPr>
    </w:p>
    <w:tbl>
      <w:tblPr>
        <w:tblW w:w="10080" w:type="dxa"/>
        <w:tblLayout w:type="fixed"/>
        <w:tblLook w:val="04A0" w:firstRow="1" w:lastRow="0" w:firstColumn="1" w:lastColumn="0" w:noHBand="0" w:noVBand="1"/>
      </w:tblPr>
      <w:tblGrid>
        <w:gridCol w:w="631"/>
        <w:gridCol w:w="5487"/>
        <w:gridCol w:w="3962"/>
      </w:tblGrid>
      <w:tr w:rsidR="001D72CA">
        <w:tc>
          <w:tcPr>
            <w:tcW w:w="631" w:type="dxa"/>
            <w:tcBorders>
              <w:top w:val="single" w:sz="4" w:space="0" w:color="000000"/>
              <w:left w:val="single" w:sz="4" w:space="0" w:color="000000"/>
              <w:bottom w:val="single" w:sz="4" w:space="0" w:color="000000"/>
              <w:right w:val="single" w:sz="4" w:space="0" w:color="000000"/>
            </w:tcBorders>
          </w:tcPr>
          <w:p w:rsidR="001D72CA" w:rsidRDefault="00917880">
            <w:pPr>
              <w:keepNext/>
              <w:keepLines/>
              <w:widowControl w:val="0"/>
              <w:jc w:val="center"/>
              <w:rPr>
                <w:bCs/>
                <w:spacing w:val="-3"/>
                <w:lang w:val="uk-UA" w:eastAsia="ar-SA"/>
              </w:rPr>
            </w:pPr>
            <w:r>
              <w:rPr>
                <w:bCs/>
                <w:spacing w:val="-3"/>
                <w:lang w:val="uk-UA" w:eastAsia="ar-SA"/>
              </w:rPr>
              <w:t>№ з/п</w:t>
            </w:r>
          </w:p>
        </w:tc>
        <w:tc>
          <w:tcPr>
            <w:tcW w:w="5487" w:type="dxa"/>
            <w:tcBorders>
              <w:top w:val="single" w:sz="4" w:space="0" w:color="000000"/>
              <w:left w:val="single" w:sz="4" w:space="0" w:color="000000"/>
              <w:bottom w:val="single" w:sz="4" w:space="0" w:color="000000"/>
              <w:right w:val="single" w:sz="4" w:space="0" w:color="000000"/>
            </w:tcBorders>
          </w:tcPr>
          <w:p w:rsidR="001D72CA" w:rsidRDefault="00917880">
            <w:pPr>
              <w:keepNext/>
              <w:keepLines/>
              <w:widowControl w:val="0"/>
              <w:jc w:val="center"/>
              <w:rPr>
                <w:lang w:val="uk-UA"/>
              </w:rPr>
            </w:pPr>
            <w:r>
              <w:rPr>
                <w:lang w:val="uk-UA"/>
              </w:rPr>
              <w:t>Найменування відомостей</w:t>
            </w:r>
          </w:p>
        </w:tc>
        <w:tc>
          <w:tcPr>
            <w:tcW w:w="3962" w:type="dxa"/>
            <w:tcBorders>
              <w:top w:val="single" w:sz="4" w:space="0" w:color="000000"/>
              <w:left w:val="single" w:sz="4" w:space="0" w:color="000000"/>
              <w:bottom w:val="single" w:sz="4" w:space="0" w:color="000000"/>
              <w:right w:val="single" w:sz="4" w:space="0" w:color="000000"/>
            </w:tcBorders>
          </w:tcPr>
          <w:p w:rsidR="001D72CA" w:rsidRDefault="00917880">
            <w:pPr>
              <w:keepNext/>
              <w:keepLines/>
              <w:widowControl w:val="0"/>
              <w:jc w:val="center"/>
              <w:rPr>
                <w:lang w:val="uk-UA"/>
              </w:rPr>
            </w:pPr>
            <w:r>
              <w:rPr>
                <w:lang w:val="uk-UA"/>
              </w:rPr>
              <w:t>Інформація Учасника</w:t>
            </w:r>
          </w:p>
        </w:tc>
      </w:tr>
      <w:tr w:rsidR="001D72CA">
        <w:tc>
          <w:tcPr>
            <w:tcW w:w="631"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numPr>
                <w:ilvl w:val="0"/>
                <w:numId w:val="1"/>
              </w:numPr>
              <w:ind w:left="0" w:firstLine="0"/>
              <w:jc w:val="center"/>
              <w:rPr>
                <w:bCs/>
                <w:spacing w:val="-3"/>
                <w:lang w:val="uk-UA" w:eastAsia="ar-SA"/>
              </w:rPr>
            </w:pPr>
          </w:p>
        </w:tc>
        <w:tc>
          <w:tcPr>
            <w:tcW w:w="5487" w:type="dxa"/>
            <w:tcBorders>
              <w:top w:val="single" w:sz="4" w:space="0" w:color="000000"/>
              <w:left w:val="single" w:sz="4" w:space="0" w:color="000000"/>
              <w:bottom w:val="single" w:sz="4" w:space="0" w:color="000000"/>
              <w:right w:val="single" w:sz="4" w:space="0" w:color="000000"/>
            </w:tcBorders>
          </w:tcPr>
          <w:p w:rsidR="001D72CA" w:rsidRDefault="00917880">
            <w:pPr>
              <w:keepNext/>
              <w:keepLines/>
              <w:widowControl w:val="0"/>
              <w:rPr>
                <w:lang w:val="uk-UA"/>
              </w:rPr>
            </w:pPr>
            <w:r>
              <w:rPr>
                <w:lang w:val="uk-UA"/>
              </w:rPr>
              <w:t>Найменування / прізвище, ім’я, по батькові</w:t>
            </w:r>
          </w:p>
        </w:tc>
        <w:tc>
          <w:tcPr>
            <w:tcW w:w="3962"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rPr>
                <w:bCs/>
                <w:spacing w:val="-3"/>
                <w:lang w:val="uk-UA" w:eastAsia="ar-SA"/>
              </w:rPr>
            </w:pPr>
          </w:p>
        </w:tc>
      </w:tr>
      <w:tr w:rsidR="001D72CA">
        <w:tc>
          <w:tcPr>
            <w:tcW w:w="631"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numPr>
                <w:ilvl w:val="0"/>
                <w:numId w:val="1"/>
              </w:numPr>
              <w:ind w:left="0" w:firstLine="0"/>
              <w:jc w:val="center"/>
              <w:rPr>
                <w:bCs/>
                <w:spacing w:val="-3"/>
                <w:lang w:val="uk-UA" w:eastAsia="ar-SA"/>
              </w:rPr>
            </w:pPr>
          </w:p>
        </w:tc>
        <w:tc>
          <w:tcPr>
            <w:tcW w:w="5487" w:type="dxa"/>
            <w:tcBorders>
              <w:top w:val="single" w:sz="4" w:space="0" w:color="000000"/>
              <w:left w:val="single" w:sz="4" w:space="0" w:color="000000"/>
              <w:bottom w:val="single" w:sz="4" w:space="0" w:color="000000"/>
              <w:right w:val="single" w:sz="4" w:space="0" w:color="000000"/>
            </w:tcBorders>
          </w:tcPr>
          <w:p w:rsidR="001D72CA" w:rsidRDefault="00917880">
            <w:pPr>
              <w:keepNext/>
              <w:keepLines/>
              <w:widowControl w:val="0"/>
              <w:rPr>
                <w:lang w:val="uk-UA"/>
              </w:rPr>
            </w:pPr>
            <w:r>
              <w:rPr>
                <w:lang w:val="uk-UA"/>
              </w:rPr>
              <w:t>Код згідно з ЄДРПОУ / реєстраційний номер облікової картки платника податків</w:t>
            </w:r>
          </w:p>
        </w:tc>
        <w:tc>
          <w:tcPr>
            <w:tcW w:w="3962"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rPr>
                <w:bCs/>
                <w:spacing w:val="-3"/>
                <w:lang w:val="uk-UA" w:eastAsia="ar-SA"/>
              </w:rPr>
            </w:pPr>
          </w:p>
        </w:tc>
      </w:tr>
      <w:tr w:rsidR="001D72CA">
        <w:tc>
          <w:tcPr>
            <w:tcW w:w="631"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numPr>
                <w:ilvl w:val="0"/>
                <w:numId w:val="1"/>
              </w:numPr>
              <w:ind w:left="0" w:firstLine="0"/>
              <w:jc w:val="center"/>
              <w:rPr>
                <w:bCs/>
                <w:spacing w:val="-3"/>
                <w:lang w:val="uk-UA" w:eastAsia="ar-SA"/>
              </w:rPr>
            </w:pPr>
          </w:p>
        </w:tc>
        <w:tc>
          <w:tcPr>
            <w:tcW w:w="5487" w:type="dxa"/>
            <w:tcBorders>
              <w:top w:val="single" w:sz="4" w:space="0" w:color="000000"/>
              <w:left w:val="single" w:sz="4" w:space="0" w:color="000000"/>
              <w:bottom w:val="single" w:sz="4" w:space="0" w:color="000000"/>
              <w:right w:val="single" w:sz="4" w:space="0" w:color="000000"/>
            </w:tcBorders>
          </w:tcPr>
          <w:p w:rsidR="001D72CA" w:rsidRDefault="00917880">
            <w:pPr>
              <w:keepNext/>
              <w:keepLines/>
              <w:widowControl w:val="0"/>
              <w:rPr>
                <w:lang w:val="uk-UA"/>
              </w:rPr>
            </w:pPr>
            <w:r>
              <w:rPr>
                <w:lang w:val="uk-UA"/>
              </w:rPr>
              <w:t>Місцезнаходження / місце проживання</w:t>
            </w:r>
          </w:p>
        </w:tc>
        <w:tc>
          <w:tcPr>
            <w:tcW w:w="3962"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rPr>
                <w:bCs/>
                <w:spacing w:val="-3"/>
                <w:lang w:val="uk-UA" w:eastAsia="ar-SA"/>
              </w:rPr>
            </w:pPr>
          </w:p>
        </w:tc>
      </w:tr>
      <w:tr w:rsidR="001D72CA">
        <w:tc>
          <w:tcPr>
            <w:tcW w:w="631"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numPr>
                <w:ilvl w:val="0"/>
                <w:numId w:val="1"/>
              </w:numPr>
              <w:ind w:left="0" w:firstLine="0"/>
              <w:jc w:val="center"/>
              <w:rPr>
                <w:bCs/>
                <w:spacing w:val="-3"/>
                <w:lang w:val="uk-UA" w:eastAsia="ar-SA"/>
              </w:rPr>
            </w:pPr>
          </w:p>
        </w:tc>
        <w:tc>
          <w:tcPr>
            <w:tcW w:w="5487" w:type="dxa"/>
            <w:tcBorders>
              <w:top w:val="single" w:sz="4" w:space="0" w:color="000000"/>
              <w:left w:val="single" w:sz="4" w:space="0" w:color="000000"/>
              <w:bottom w:val="single" w:sz="4" w:space="0" w:color="000000"/>
              <w:right w:val="single" w:sz="4" w:space="0" w:color="000000"/>
            </w:tcBorders>
          </w:tcPr>
          <w:p w:rsidR="001D72CA" w:rsidRDefault="00917880">
            <w:pPr>
              <w:keepNext/>
              <w:keepLines/>
              <w:widowControl w:val="0"/>
              <w:rPr>
                <w:lang w:val="uk-UA"/>
              </w:rPr>
            </w:pPr>
            <w:r>
              <w:rPr>
                <w:lang w:val="uk-UA"/>
              </w:rPr>
              <w:t>Телефон</w:t>
            </w:r>
          </w:p>
        </w:tc>
        <w:tc>
          <w:tcPr>
            <w:tcW w:w="3962"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rPr>
                <w:bCs/>
                <w:spacing w:val="-3"/>
                <w:lang w:val="uk-UA" w:eastAsia="ar-SA"/>
              </w:rPr>
            </w:pPr>
          </w:p>
        </w:tc>
      </w:tr>
      <w:tr w:rsidR="001D72CA">
        <w:tc>
          <w:tcPr>
            <w:tcW w:w="631"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numPr>
                <w:ilvl w:val="0"/>
                <w:numId w:val="1"/>
              </w:numPr>
              <w:ind w:left="0" w:firstLine="0"/>
              <w:jc w:val="center"/>
              <w:rPr>
                <w:bCs/>
                <w:spacing w:val="-3"/>
                <w:lang w:val="uk-UA" w:eastAsia="ar-SA"/>
              </w:rPr>
            </w:pPr>
          </w:p>
        </w:tc>
        <w:tc>
          <w:tcPr>
            <w:tcW w:w="5487" w:type="dxa"/>
            <w:tcBorders>
              <w:top w:val="single" w:sz="4" w:space="0" w:color="000000"/>
              <w:left w:val="single" w:sz="4" w:space="0" w:color="000000"/>
              <w:bottom w:val="single" w:sz="4" w:space="0" w:color="000000"/>
              <w:right w:val="single" w:sz="4" w:space="0" w:color="000000"/>
            </w:tcBorders>
          </w:tcPr>
          <w:p w:rsidR="001D72CA" w:rsidRDefault="00917880">
            <w:pPr>
              <w:keepNext/>
              <w:keepLines/>
              <w:widowControl w:val="0"/>
              <w:rPr>
                <w:lang w:val="uk-UA"/>
              </w:rPr>
            </w:pPr>
            <w:r>
              <w:rPr>
                <w:lang w:val="uk-UA"/>
              </w:rPr>
              <w:t>Факс (у разі наявності)</w:t>
            </w:r>
          </w:p>
        </w:tc>
        <w:tc>
          <w:tcPr>
            <w:tcW w:w="3962"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rPr>
                <w:bCs/>
                <w:spacing w:val="-3"/>
                <w:lang w:val="uk-UA" w:eastAsia="ar-SA"/>
              </w:rPr>
            </w:pPr>
          </w:p>
        </w:tc>
      </w:tr>
      <w:tr w:rsidR="001D72CA">
        <w:tc>
          <w:tcPr>
            <w:tcW w:w="631"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numPr>
                <w:ilvl w:val="0"/>
                <w:numId w:val="1"/>
              </w:numPr>
              <w:ind w:left="0" w:firstLine="0"/>
              <w:jc w:val="center"/>
              <w:rPr>
                <w:bCs/>
                <w:spacing w:val="-3"/>
                <w:lang w:val="uk-UA" w:eastAsia="ar-SA"/>
              </w:rPr>
            </w:pPr>
          </w:p>
        </w:tc>
        <w:tc>
          <w:tcPr>
            <w:tcW w:w="5487" w:type="dxa"/>
            <w:tcBorders>
              <w:top w:val="single" w:sz="4" w:space="0" w:color="000000"/>
              <w:left w:val="single" w:sz="4" w:space="0" w:color="000000"/>
              <w:bottom w:val="single" w:sz="4" w:space="0" w:color="000000"/>
              <w:right w:val="single" w:sz="4" w:space="0" w:color="000000"/>
            </w:tcBorders>
          </w:tcPr>
          <w:p w:rsidR="001D72CA" w:rsidRDefault="00917880">
            <w:pPr>
              <w:keepNext/>
              <w:keepLines/>
              <w:widowControl w:val="0"/>
              <w:rPr>
                <w:lang w:val="uk-UA"/>
              </w:rPr>
            </w:pPr>
            <w:r>
              <w:rPr>
                <w:lang w:val="uk-UA"/>
              </w:rPr>
              <w:t>Електронна адреса</w:t>
            </w:r>
          </w:p>
        </w:tc>
        <w:tc>
          <w:tcPr>
            <w:tcW w:w="3962"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rPr>
                <w:bCs/>
                <w:spacing w:val="-3"/>
                <w:lang w:val="uk-UA" w:eastAsia="ar-SA"/>
              </w:rPr>
            </w:pPr>
          </w:p>
        </w:tc>
      </w:tr>
      <w:tr w:rsidR="001D72CA">
        <w:tc>
          <w:tcPr>
            <w:tcW w:w="631"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numPr>
                <w:ilvl w:val="0"/>
                <w:numId w:val="1"/>
              </w:numPr>
              <w:ind w:left="0" w:firstLine="0"/>
              <w:jc w:val="center"/>
              <w:rPr>
                <w:bCs/>
                <w:spacing w:val="-3"/>
                <w:lang w:val="uk-UA" w:eastAsia="ar-SA"/>
              </w:rPr>
            </w:pPr>
          </w:p>
        </w:tc>
        <w:tc>
          <w:tcPr>
            <w:tcW w:w="5487" w:type="dxa"/>
            <w:tcBorders>
              <w:top w:val="single" w:sz="4" w:space="0" w:color="000000"/>
              <w:left w:val="single" w:sz="4" w:space="0" w:color="000000"/>
              <w:bottom w:val="single" w:sz="4" w:space="0" w:color="000000"/>
              <w:right w:val="single" w:sz="4" w:space="0" w:color="000000"/>
            </w:tcBorders>
          </w:tcPr>
          <w:p w:rsidR="001D72CA" w:rsidRDefault="00917880">
            <w:pPr>
              <w:keepNext/>
              <w:keepLines/>
              <w:widowControl w:val="0"/>
              <w:rPr>
                <w:lang w:val="uk-UA"/>
              </w:rPr>
            </w:pPr>
            <w:r>
              <w:rPr>
                <w:lang w:val="uk-UA"/>
              </w:rPr>
              <w:t xml:space="preserve">Банківські реквізити, </w:t>
            </w:r>
            <w:r>
              <w:rPr>
                <w:lang w:val="uk-UA" w:eastAsia="uk-UA"/>
              </w:rPr>
              <w:t>за якими буде здійснено розрахунок з учасником згідно з умовами договору про закупівлю</w:t>
            </w:r>
            <w:r>
              <w:rPr>
                <w:lang w:val="uk-UA"/>
              </w:rPr>
              <w:t xml:space="preserve"> (рахунок (рахунки), відкритий (відкриті) в обслуговуючому банку, найменування обслуговуючого банку)</w:t>
            </w:r>
          </w:p>
        </w:tc>
        <w:tc>
          <w:tcPr>
            <w:tcW w:w="3962"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rPr>
                <w:bCs/>
                <w:spacing w:val="-3"/>
                <w:lang w:val="uk-UA" w:eastAsia="ar-SA"/>
              </w:rPr>
            </w:pPr>
          </w:p>
        </w:tc>
      </w:tr>
      <w:tr w:rsidR="001D72CA">
        <w:tc>
          <w:tcPr>
            <w:tcW w:w="631"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numPr>
                <w:ilvl w:val="0"/>
                <w:numId w:val="1"/>
              </w:numPr>
              <w:ind w:left="0" w:firstLine="0"/>
              <w:jc w:val="center"/>
              <w:rPr>
                <w:bCs/>
                <w:spacing w:val="-3"/>
                <w:lang w:val="uk-UA" w:eastAsia="ar-SA"/>
              </w:rPr>
            </w:pPr>
          </w:p>
        </w:tc>
        <w:tc>
          <w:tcPr>
            <w:tcW w:w="5487" w:type="dxa"/>
            <w:tcBorders>
              <w:top w:val="single" w:sz="4" w:space="0" w:color="000000"/>
              <w:left w:val="single" w:sz="4" w:space="0" w:color="000000"/>
              <w:bottom w:val="single" w:sz="4" w:space="0" w:color="000000"/>
              <w:right w:val="single" w:sz="4" w:space="0" w:color="000000"/>
            </w:tcBorders>
          </w:tcPr>
          <w:p w:rsidR="001D72CA" w:rsidRDefault="00917880">
            <w:pPr>
              <w:keepNext/>
              <w:keepLines/>
              <w:widowControl w:val="0"/>
              <w:rPr>
                <w:lang w:val="uk-UA"/>
              </w:rPr>
            </w:pPr>
            <w:r>
              <w:rPr>
                <w:lang w:val="uk-UA"/>
              </w:rPr>
              <w:t>Відомості про керівника учасника-юридичної особи (прізвище, ім`я, по батькові)</w:t>
            </w:r>
          </w:p>
        </w:tc>
        <w:tc>
          <w:tcPr>
            <w:tcW w:w="3962"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rPr>
                <w:bCs/>
                <w:spacing w:val="-3"/>
                <w:lang w:val="uk-UA" w:eastAsia="ar-SA"/>
              </w:rPr>
            </w:pPr>
          </w:p>
        </w:tc>
      </w:tr>
      <w:tr w:rsidR="001D72CA">
        <w:tc>
          <w:tcPr>
            <w:tcW w:w="631"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numPr>
                <w:ilvl w:val="0"/>
                <w:numId w:val="1"/>
              </w:numPr>
              <w:ind w:left="0" w:firstLine="0"/>
              <w:jc w:val="center"/>
              <w:rPr>
                <w:bCs/>
                <w:spacing w:val="-3"/>
                <w:lang w:val="uk-UA" w:eastAsia="ar-SA"/>
              </w:rPr>
            </w:pPr>
          </w:p>
        </w:tc>
        <w:tc>
          <w:tcPr>
            <w:tcW w:w="5487" w:type="dxa"/>
            <w:tcBorders>
              <w:top w:val="single" w:sz="4" w:space="0" w:color="000000"/>
              <w:left w:val="single" w:sz="4" w:space="0" w:color="000000"/>
              <w:bottom w:val="single" w:sz="4" w:space="0" w:color="000000"/>
              <w:right w:val="single" w:sz="4" w:space="0" w:color="000000"/>
            </w:tcBorders>
          </w:tcPr>
          <w:p w:rsidR="001D72CA" w:rsidRDefault="00917880">
            <w:pPr>
              <w:keepNext/>
              <w:keepLines/>
              <w:widowControl w:val="0"/>
              <w:rPr>
                <w:lang w:val="uk-UA"/>
              </w:rPr>
            </w:pPr>
            <w:r>
              <w:rPr>
                <w:lang w:val="uk-UA"/>
              </w:rPr>
              <w:t>Прізвище, ім`я, по батькові особи, уповноваженої підписувати тендерну пропозицію від імені учасника</w:t>
            </w:r>
          </w:p>
        </w:tc>
        <w:tc>
          <w:tcPr>
            <w:tcW w:w="3962"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rPr>
                <w:bCs/>
                <w:spacing w:val="-3"/>
                <w:lang w:val="uk-UA" w:eastAsia="ar-SA"/>
              </w:rPr>
            </w:pPr>
          </w:p>
        </w:tc>
      </w:tr>
      <w:tr w:rsidR="001D72CA">
        <w:tc>
          <w:tcPr>
            <w:tcW w:w="631"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numPr>
                <w:ilvl w:val="0"/>
                <w:numId w:val="1"/>
              </w:numPr>
              <w:ind w:left="0" w:firstLine="0"/>
              <w:jc w:val="center"/>
              <w:rPr>
                <w:bCs/>
                <w:spacing w:val="-3"/>
                <w:lang w:val="uk-UA" w:eastAsia="ar-SA"/>
              </w:rPr>
            </w:pPr>
          </w:p>
        </w:tc>
        <w:tc>
          <w:tcPr>
            <w:tcW w:w="5487" w:type="dxa"/>
            <w:tcBorders>
              <w:top w:val="single" w:sz="4" w:space="0" w:color="000000"/>
              <w:left w:val="single" w:sz="4" w:space="0" w:color="000000"/>
              <w:bottom w:val="single" w:sz="4" w:space="0" w:color="000000"/>
              <w:right w:val="single" w:sz="4" w:space="0" w:color="000000"/>
            </w:tcBorders>
          </w:tcPr>
          <w:p w:rsidR="001D72CA" w:rsidRDefault="00917880">
            <w:pPr>
              <w:keepNext/>
              <w:keepLines/>
              <w:widowControl w:val="0"/>
              <w:rPr>
                <w:lang w:val="uk-UA"/>
              </w:rPr>
            </w:pPr>
            <w:r>
              <w:rPr>
                <w:lang w:val="uk-UA"/>
              </w:rPr>
              <w:t>Прізвище, ім`я, по батькові</w:t>
            </w:r>
            <w:r>
              <w:rPr>
                <w:lang w:val="uk-UA" w:eastAsia="he-IL" w:bidi="he-IL"/>
              </w:rPr>
              <w:t xml:space="preserve"> особи, уповноваженої підписувати договір про закупівлю</w:t>
            </w:r>
            <w:r>
              <w:rPr>
                <w:lang w:val="uk-UA"/>
              </w:rPr>
              <w:t xml:space="preserve"> за результатами процедури закупівлі</w:t>
            </w:r>
          </w:p>
        </w:tc>
        <w:tc>
          <w:tcPr>
            <w:tcW w:w="3962"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rPr>
                <w:bCs/>
                <w:spacing w:val="-3"/>
                <w:lang w:val="uk-UA" w:eastAsia="ar-SA"/>
              </w:rPr>
            </w:pPr>
          </w:p>
        </w:tc>
      </w:tr>
    </w:tbl>
    <w:p w:rsidR="001D72CA" w:rsidRDefault="001D72CA">
      <w:pPr>
        <w:keepNext/>
        <w:keepLines/>
        <w:pBdr>
          <w:bottom w:val="single" w:sz="12" w:space="1" w:color="000000"/>
        </w:pBdr>
        <w:tabs>
          <w:tab w:val="left" w:pos="10205"/>
        </w:tabs>
        <w:rPr>
          <w:lang w:val="uk-UA"/>
        </w:rPr>
      </w:pPr>
    </w:p>
    <w:p w:rsidR="001D72CA" w:rsidRDefault="001D72CA">
      <w:pPr>
        <w:keepNext/>
        <w:keepLines/>
        <w:pBdr>
          <w:bottom w:val="single" w:sz="12" w:space="1" w:color="000000"/>
        </w:pBdr>
        <w:tabs>
          <w:tab w:val="left" w:pos="10205"/>
        </w:tabs>
        <w:rPr>
          <w:lang w:val="uk-UA"/>
        </w:rPr>
      </w:pPr>
    </w:p>
    <w:p w:rsidR="001D72CA" w:rsidRPr="00917880" w:rsidRDefault="00917880">
      <w:pPr>
        <w:keepNext/>
        <w:keepLines/>
        <w:tabs>
          <w:tab w:val="left" w:pos="10205"/>
        </w:tabs>
        <w:rPr>
          <w:lang w:val="uk-UA"/>
        </w:rPr>
      </w:pPr>
      <w:r>
        <w:rPr>
          <w:b/>
          <w:iCs/>
          <w:lang w:val="uk-UA"/>
        </w:rPr>
        <w:t xml:space="preserve">Посада, </w:t>
      </w:r>
      <w:r w:rsidR="003B314D">
        <w:rPr>
          <w:b/>
          <w:iCs/>
          <w:lang w:val="uk-UA"/>
        </w:rPr>
        <w:t xml:space="preserve">власне ім’я, </w:t>
      </w:r>
      <w:r>
        <w:rPr>
          <w:b/>
          <w:iCs/>
          <w:lang w:val="uk-UA"/>
        </w:rPr>
        <w:t xml:space="preserve">прізвище, підпис уповноваженої особи учасника, </w:t>
      </w:r>
      <w:r>
        <w:rPr>
          <w:b/>
          <w:lang w:val="uk-UA" w:eastAsia="ar-SA"/>
        </w:rPr>
        <w:t xml:space="preserve">засвідчений печаткою учасника </w:t>
      </w:r>
      <w:r>
        <w:rPr>
          <w:rFonts w:eastAsia="Arial"/>
          <w:b/>
          <w:lang w:val="uk-UA" w:eastAsia="zh-CN"/>
        </w:rPr>
        <w:t xml:space="preserve">(у разі її використання учасником), </w:t>
      </w:r>
      <w:r>
        <w:rPr>
          <w:b/>
          <w:iCs/>
          <w:lang w:val="uk-UA"/>
        </w:rPr>
        <w:t xml:space="preserve">або </w:t>
      </w:r>
      <w:r w:rsidR="003B314D" w:rsidRPr="003B314D">
        <w:rPr>
          <w:b/>
          <w:iCs/>
          <w:lang w:val="uk-UA"/>
        </w:rPr>
        <w:t>власне</w:t>
      </w:r>
      <w:r w:rsidR="003B314D">
        <w:rPr>
          <w:b/>
          <w:iCs/>
          <w:lang w:val="uk-UA"/>
        </w:rPr>
        <w:t xml:space="preserve"> </w:t>
      </w:r>
      <w:r w:rsidR="003B314D" w:rsidRPr="003B314D">
        <w:rPr>
          <w:b/>
          <w:iCs/>
          <w:lang w:val="uk-UA"/>
        </w:rPr>
        <w:t xml:space="preserve"> ім’я, прізвище </w:t>
      </w:r>
      <w:r>
        <w:rPr>
          <w:b/>
          <w:iCs/>
          <w:lang w:val="uk-UA"/>
        </w:rPr>
        <w:t>та підпис учасника-фізичної особи</w:t>
      </w:r>
    </w:p>
    <w:p w:rsidR="001D72CA" w:rsidRDefault="001D72CA">
      <w:pPr>
        <w:keepNext/>
        <w:keepLines/>
        <w:jc w:val="right"/>
        <w:rPr>
          <w:b/>
          <w:color w:val="000000"/>
          <w:lang w:val="uk-UA"/>
        </w:rPr>
      </w:pPr>
    </w:p>
    <w:p w:rsidR="001D72CA" w:rsidRDefault="001D72CA">
      <w:pPr>
        <w:keepNext/>
        <w:keepLines/>
        <w:jc w:val="right"/>
        <w:rPr>
          <w:b/>
          <w:color w:val="000000"/>
          <w:lang w:val="uk-UA"/>
        </w:rPr>
      </w:pPr>
    </w:p>
    <w:p w:rsidR="001D72CA" w:rsidRDefault="001D72CA">
      <w:pPr>
        <w:keepNext/>
        <w:keepLines/>
        <w:jc w:val="right"/>
        <w:rPr>
          <w:b/>
          <w:color w:val="000000"/>
          <w:lang w:val="uk-UA"/>
        </w:rPr>
      </w:pPr>
    </w:p>
    <w:p w:rsidR="001D72CA" w:rsidRDefault="001D72CA">
      <w:pPr>
        <w:keepNext/>
        <w:keepLines/>
        <w:jc w:val="right"/>
        <w:rPr>
          <w:b/>
          <w:color w:val="000000"/>
          <w:lang w:val="uk-UA"/>
        </w:rPr>
      </w:pPr>
    </w:p>
    <w:p w:rsidR="001D72CA" w:rsidRDefault="001D72CA">
      <w:pPr>
        <w:keepNext/>
        <w:keepLines/>
        <w:jc w:val="right"/>
        <w:rPr>
          <w:b/>
          <w:color w:val="000000"/>
          <w:lang w:val="uk-UA"/>
        </w:rPr>
      </w:pPr>
    </w:p>
    <w:p w:rsidR="001D72CA" w:rsidRDefault="001D72CA">
      <w:pPr>
        <w:keepNext/>
        <w:keepLines/>
        <w:jc w:val="right"/>
        <w:rPr>
          <w:b/>
          <w:color w:val="000000"/>
          <w:lang w:val="uk-UA"/>
        </w:rPr>
      </w:pPr>
    </w:p>
    <w:p w:rsidR="001D72CA" w:rsidRDefault="001D72CA">
      <w:pPr>
        <w:keepNext/>
        <w:keepLines/>
        <w:jc w:val="right"/>
        <w:rPr>
          <w:b/>
          <w:color w:val="000000"/>
          <w:lang w:val="uk-UA"/>
        </w:rPr>
      </w:pPr>
    </w:p>
    <w:p w:rsidR="001D72CA" w:rsidRDefault="001D72CA">
      <w:pPr>
        <w:keepNext/>
        <w:keepLines/>
        <w:jc w:val="right"/>
        <w:rPr>
          <w:b/>
          <w:color w:val="000000"/>
          <w:lang w:val="uk-UA"/>
        </w:rPr>
      </w:pPr>
    </w:p>
    <w:p w:rsidR="001D72CA" w:rsidRDefault="001D72CA">
      <w:pPr>
        <w:keepNext/>
        <w:keepLines/>
        <w:jc w:val="right"/>
        <w:rPr>
          <w:b/>
          <w:color w:val="000000"/>
          <w:lang w:val="uk-UA"/>
        </w:rPr>
      </w:pPr>
    </w:p>
    <w:p w:rsidR="001D72CA" w:rsidRDefault="001D72CA">
      <w:pPr>
        <w:keepNext/>
        <w:keepLines/>
        <w:jc w:val="right"/>
        <w:rPr>
          <w:b/>
          <w:color w:val="000000"/>
          <w:lang w:val="uk-UA"/>
        </w:rPr>
      </w:pPr>
    </w:p>
    <w:p w:rsidR="001D72CA" w:rsidRDefault="001D72CA">
      <w:pPr>
        <w:keepNext/>
        <w:keepLines/>
        <w:jc w:val="right"/>
        <w:rPr>
          <w:b/>
          <w:color w:val="000000"/>
          <w:lang w:val="uk-UA"/>
        </w:rPr>
      </w:pPr>
    </w:p>
    <w:p w:rsidR="001D72CA" w:rsidRDefault="001D72CA">
      <w:pPr>
        <w:keepNext/>
        <w:keepLines/>
        <w:jc w:val="right"/>
        <w:rPr>
          <w:b/>
          <w:color w:val="000000"/>
          <w:lang w:val="uk-UA"/>
        </w:rPr>
      </w:pPr>
    </w:p>
    <w:p w:rsidR="001D72CA" w:rsidRDefault="001D72CA">
      <w:pPr>
        <w:keepNext/>
        <w:keepLines/>
        <w:jc w:val="right"/>
        <w:rPr>
          <w:b/>
          <w:color w:val="000000"/>
          <w:lang w:val="uk-UA"/>
        </w:rPr>
      </w:pPr>
    </w:p>
    <w:p w:rsidR="001D72CA" w:rsidRDefault="001D72CA">
      <w:pPr>
        <w:jc w:val="right"/>
        <w:rPr>
          <w:b/>
          <w:color w:val="000000"/>
          <w:lang w:val="uk-UA"/>
        </w:rPr>
      </w:pPr>
    </w:p>
    <w:p w:rsidR="001D72CA" w:rsidRDefault="001D72CA">
      <w:pPr>
        <w:jc w:val="right"/>
        <w:rPr>
          <w:b/>
          <w:color w:val="000000"/>
          <w:lang w:val="uk-UA"/>
        </w:rPr>
      </w:pPr>
    </w:p>
    <w:p w:rsidR="001D72CA" w:rsidRDefault="001D72CA">
      <w:pPr>
        <w:keepNext/>
        <w:keepLines/>
        <w:jc w:val="right"/>
        <w:rPr>
          <w:b/>
          <w:color w:val="000000"/>
          <w:lang w:val="uk-UA"/>
        </w:rPr>
      </w:pPr>
    </w:p>
    <w:p w:rsidR="001D72CA" w:rsidRDefault="00917880">
      <w:pPr>
        <w:keepNext/>
        <w:keepLines/>
        <w:jc w:val="right"/>
      </w:pPr>
      <w:r>
        <w:rPr>
          <w:b/>
          <w:color w:val="000000"/>
          <w:lang w:val="uk-UA"/>
        </w:rPr>
        <w:t>Додаток  3</w:t>
      </w:r>
    </w:p>
    <w:p w:rsidR="001D72CA" w:rsidRDefault="00917880">
      <w:pPr>
        <w:keepNext/>
        <w:keepLines/>
        <w:jc w:val="right"/>
      </w:pPr>
      <w:r>
        <w:rPr>
          <w:b/>
          <w:lang w:val="uk-UA"/>
        </w:rPr>
        <w:t>до тендерної документації</w:t>
      </w:r>
    </w:p>
    <w:p w:rsidR="001D72CA" w:rsidRDefault="001D72CA">
      <w:pPr>
        <w:pStyle w:val="11"/>
        <w:keepNext/>
        <w:keepLines/>
        <w:widowControl/>
        <w:jc w:val="both"/>
        <w:rPr>
          <w:rFonts w:ascii="Times New Roman" w:hAnsi="Times New Roman"/>
          <w:b/>
          <w:lang w:val="uk-UA"/>
        </w:rPr>
      </w:pPr>
    </w:p>
    <w:p w:rsidR="001D72CA" w:rsidRDefault="00917880">
      <w:pPr>
        <w:keepNext/>
        <w:keepLines/>
        <w:jc w:val="center"/>
      </w:pPr>
      <w:r>
        <w:rPr>
          <w:b/>
          <w:lang w:val="uk-UA"/>
        </w:rPr>
        <w:t xml:space="preserve">ПРОЕКТ ДОГОВОРУ ПРО ЗАКУПІВЛЮ </w:t>
      </w:r>
    </w:p>
    <w:p w:rsidR="001D72CA" w:rsidRDefault="00917880">
      <w:pPr>
        <w:pStyle w:val="11"/>
        <w:keepNext/>
        <w:keepLines/>
        <w:widowControl/>
        <w:jc w:val="center"/>
      </w:pPr>
      <w:r>
        <w:rPr>
          <w:rFonts w:ascii="Times New Roman" w:hAnsi="Times New Roman"/>
          <w:i/>
          <w:lang w:val="uk-UA"/>
        </w:rPr>
        <w:t xml:space="preserve">(викладений </w:t>
      </w:r>
      <w:r>
        <w:rPr>
          <w:rStyle w:val="rvts0"/>
          <w:rFonts w:ascii="Times New Roman" w:hAnsi="Times New Roman"/>
          <w:i/>
          <w:lang w:val="uk-UA"/>
        </w:rPr>
        <w:t xml:space="preserve">шляхом завантаження окремого файлу до оголошення про проведення відкритих торгів </w:t>
      </w:r>
      <w:r>
        <w:rPr>
          <w:rFonts w:ascii="Times New Roman" w:hAnsi="Times New Roman"/>
          <w:i/>
          <w:lang w:val="uk-UA"/>
        </w:rPr>
        <w:t>в електронній системі закупівель)</w:t>
      </w:r>
    </w:p>
    <w:p w:rsidR="001D72CA" w:rsidRDefault="00917880">
      <w:pPr>
        <w:keepNext/>
        <w:keepLines/>
        <w:tabs>
          <w:tab w:val="left" w:pos="10205"/>
        </w:tabs>
        <w:rPr>
          <w:b/>
          <w:iCs/>
          <w:lang w:val="uk-UA"/>
        </w:rPr>
      </w:pPr>
      <w:r>
        <w:br w:type="page"/>
      </w:r>
    </w:p>
    <w:p w:rsidR="001D72CA" w:rsidRPr="00917880" w:rsidRDefault="00917880">
      <w:pPr>
        <w:keepNext/>
        <w:keepLines/>
        <w:jc w:val="right"/>
        <w:rPr>
          <w:lang w:val="uk-UA"/>
        </w:rPr>
      </w:pPr>
      <w:r>
        <w:rPr>
          <w:b/>
          <w:bCs/>
          <w:lang w:val="uk-UA"/>
        </w:rPr>
        <w:lastRenderedPageBreak/>
        <w:t>Додаток 4</w:t>
      </w:r>
    </w:p>
    <w:p w:rsidR="001D72CA" w:rsidRDefault="00917880">
      <w:pPr>
        <w:pStyle w:val="Default"/>
        <w:keepNext/>
        <w:keepLines/>
        <w:jc w:val="right"/>
      </w:pPr>
      <w:r>
        <w:rPr>
          <w:b/>
          <w:bCs/>
          <w:color w:val="auto"/>
        </w:rPr>
        <w:t>до тендерної документації</w:t>
      </w:r>
    </w:p>
    <w:p w:rsidR="001D72CA" w:rsidRDefault="001D72CA">
      <w:pPr>
        <w:pStyle w:val="Default"/>
        <w:keepNext/>
        <w:keepLines/>
        <w:jc w:val="both"/>
        <w:rPr>
          <w:b/>
          <w:bCs/>
          <w:color w:val="auto"/>
          <w:sz w:val="12"/>
          <w:szCs w:val="12"/>
        </w:rPr>
      </w:pPr>
    </w:p>
    <w:p w:rsidR="001D72CA" w:rsidRDefault="00917880" w:rsidP="0095002F">
      <w:pPr>
        <w:keepNext/>
        <w:keepLines/>
        <w:jc w:val="both"/>
        <w:rPr>
          <w:lang w:val="uk-UA"/>
        </w:rPr>
      </w:pPr>
      <w:r>
        <w:rPr>
          <w:b/>
          <w:lang w:val="uk-UA"/>
        </w:rPr>
        <w:t xml:space="preserve">Інші документи, </w:t>
      </w:r>
      <w:r>
        <w:rPr>
          <w:lang w:val="uk-UA"/>
        </w:rPr>
        <w:t xml:space="preserve"> </w:t>
      </w:r>
      <w:r>
        <w:rPr>
          <w:b/>
          <w:lang w:val="uk-UA"/>
        </w:rPr>
        <w:t>які</w:t>
      </w:r>
      <w:r>
        <w:rPr>
          <w:lang w:val="uk-UA"/>
        </w:rPr>
        <w:t xml:space="preserve"> </w:t>
      </w:r>
      <w:r>
        <w:rPr>
          <w:b/>
          <w:lang w:val="uk-UA"/>
        </w:rPr>
        <w:t xml:space="preserve">необхідно також подати учаснику у складі тендерної пропозиції для підтвердження відповідності вимогам до учасника відповідно до законодавства </w:t>
      </w:r>
      <w:r>
        <w:rPr>
          <w:b/>
          <w:bCs/>
          <w:lang w:val="uk-UA"/>
        </w:rPr>
        <w:t xml:space="preserve">(документи, які повинні бути завантажені учасником </w:t>
      </w:r>
      <w:r>
        <w:rPr>
          <w:b/>
          <w:lang w:val="uk-UA"/>
        </w:rPr>
        <w:t>через</w:t>
      </w:r>
      <w:r>
        <w:rPr>
          <w:lang w:val="uk-UA"/>
        </w:rPr>
        <w:t xml:space="preserve"> </w:t>
      </w:r>
      <w:r>
        <w:rPr>
          <w:b/>
          <w:bCs/>
          <w:lang w:val="uk-UA"/>
        </w:rPr>
        <w:t>електронну систему закупівель)</w:t>
      </w:r>
    </w:p>
    <w:p w:rsidR="001D72CA" w:rsidRDefault="001D72CA">
      <w:pPr>
        <w:jc w:val="both"/>
        <w:rPr>
          <w:lang w:val="uk-UA"/>
        </w:rPr>
      </w:pPr>
    </w:p>
    <w:tbl>
      <w:tblPr>
        <w:tblW w:w="11068" w:type="dxa"/>
        <w:tblInd w:w="-645" w:type="dxa"/>
        <w:tblLayout w:type="fixed"/>
        <w:tblLook w:val="01E0" w:firstRow="1" w:lastRow="1" w:firstColumn="1" w:lastColumn="1" w:noHBand="0" w:noVBand="0"/>
      </w:tblPr>
      <w:tblGrid>
        <w:gridCol w:w="627"/>
        <w:gridCol w:w="10441"/>
      </w:tblGrid>
      <w:tr w:rsidR="001D72CA">
        <w:tc>
          <w:tcPr>
            <w:tcW w:w="627"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jc w:val="center"/>
              <w:rPr>
                <w:b/>
                <w:bCs/>
                <w:lang w:val="uk-UA"/>
              </w:rPr>
            </w:pPr>
            <w:r>
              <w:rPr>
                <w:b/>
                <w:bCs/>
                <w:lang w:val="uk-UA"/>
              </w:rPr>
              <w:t>№ з/п</w:t>
            </w:r>
          </w:p>
        </w:tc>
        <w:tc>
          <w:tcPr>
            <w:tcW w:w="10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2CA" w:rsidRDefault="00917880">
            <w:pPr>
              <w:keepNext/>
              <w:keepLines/>
              <w:widowControl w:val="0"/>
              <w:jc w:val="center"/>
              <w:rPr>
                <w:b/>
                <w:bCs/>
                <w:lang w:val="uk-UA"/>
              </w:rPr>
            </w:pPr>
            <w:r>
              <w:rPr>
                <w:b/>
                <w:bCs/>
                <w:lang w:val="uk-UA"/>
              </w:rPr>
              <w:t>Назва документа</w:t>
            </w:r>
          </w:p>
        </w:tc>
      </w:tr>
      <w:tr w:rsidR="001D72CA">
        <w:tc>
          <w:tcPr>
            <w:tcW w:w="627"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
                <w:bCs/>
                <w:lang w:val="uk-UA"/>
              </w:rPr>
            </w:pPr>
            <w:r>
              <w:rPr>
                <w:b/>
                <w:bCs/>
                <w:lang w:val="uk-UA"/>
              </w:rPr>
              <w:t>1</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pPr>
            <w:r>
              <w:rPr>
                <w:lang w:val="uk-UA"/>
              </w:rPr>
              <w:t>Оригінал або копія статуту (остання зареєстрована редакція), чи іншого установчого документу,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13">
              <w:r>
                <w:rPr>
                  <w:lang w:val="uk-UA"/>
                </w:rPr>
                <w:t>https://usr.minjust.gov.ua/ua/freesearch</w:t>
              </w:r>
            </w:hyperlink>
            <w:r>
              <w:rPr>
                <w:lang w:val="uk-UA"/>
              </w:rPr>
              <w:t>), (вимога встановлюється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w:t>
            </w:r>
          </w:p>
        </w:tc>
      </w:tr>
      <w:tr w:rsidR="001D72CA" w:rsidRPr="00984455">
        <w:tc>
          <w:tcPr>
            <w:tcW w:w="627"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
                <w:bCs/>
                <w:lang w:val="uk-UA"/>
              </w:rPr>
            </w:pPr>
            <w:r>
              <w:rPr>
                <w:b/>
                <w:bCs/>
                <w:lang w:val="uk-UA"/>
              </w:rPr>
              <w:t>2</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Довідка, складена Учасником у довільній формі, із зазначенням коду згідно з ЄДРПОУ</w:t>
            </w:r>
            <w:r>
              <w:rPr>
                <w:shd w:val="clear" w:color="auto" w:fill="FFFFFF"/>
                <w:lang w:val="uk-UA"/>
              </w:rPr>
              <w:t>/РНОКПП</w:t>
            </w:r>
            <w:r>
              <w:rPr>
                <w:lang w:val="uk-UA"/>
              </w:rPr>
              <w:t>, дати реєстрації платником податку на додану вартість, індивідуального податкового номеру, з обов’язковим посиланням на відповідний реєстр, (вимога встановлюється виключно для учасника, який є платником податку на додану вартість). Довідка, складена у довільній формі, із зазначенням коду згідно з ЄДРПОУ</w:t>
            </w:r>
            <w:r>
              <w:rPr>
                <w:shd w:val="clear" w:color="auto" w:fill="FFFFFF"/>
                <w:lang w:val="uk-UA"/>
              </w:rPr>
              <w:t xml:space="preserve">/РНОКПП, </w:t>
            </w:r>
            <w:r>
              <w:rPr>
                <w:lang w:val="uk-UA"/>
              </w:rPr>
              <w:t xml:space="preserve">дати обрання або переходу на спрощену систему оподаткування, з обов’язковим посиланням на відповідний реєстр, (вимога встановлюється виключно для Учасника, який є платником єдиного податку). У випадку, </w:t>
            </w:r>
            <w:proofErr w:type="spellStart"/>
            <w:r>
              <w:rPr>
                <w:lang w:val="uk-UA"/>
              </w:rPr>
              <w:t>якщo</w:t>
            </w:r>
            <w:proofErr w:type="spellEnd"/>
            <w:r>
              <w:rPr>
                <w:lang w:val="uk-UA"/>
              </w:rPr>
              <w:t xml:space="preserve"> </w:t>
            </w:r>
            <w:proofErr w:type="spellStart"/>
            <w:r>
              <w:rPr>
                <w:lang w:val="uk-UA"/>
              </w:rPr>
              <w:t>учaсник</w:t>
            </w:r>
            <w:proofErr w:type="spellEnd"/>
            <w:r>
              <w:rPr>
                <w:lang w:val="uk-UA"/>
              </w:rPr>
              <w:t xml:space="preserve"> </w:t>
            </w:r>
            <w:proofErr w:type="spellStart"/>
            <w:r>
              <w:rPr>
                <w:lang w:val="uk-UA"/>
              </w:rPr>
              <w:t>пеpебувaє</w:t>
            </w:r>
            <w:proofErr w:type="spellEnd"/>
            <w:r>
              <w:rPr>
                <w:lang w:val="uk-UA"/>
              </w:rPr>
              <w:t xml:space="preserve"> </w:t>
            </w:r>
            <w:proofErr w:type="spellStart"/>
            <w:r>
              <w:rPr>
                <w:lang w:val="uk-UA"/>
              </w:rPr>
              <w:t>нa</w:t>
            </w:r>
            <w:proofErr w:type="spellEnd"/>
            <w:r>
              <w:rPr>
                <w:lang w:val="uk-UA"/>
              </w:rPr>
              <w:t xml:space="preserve"> </w:t>
            </w:r>
            <w:proofErr w:type="spellStart"/>
            <w:r>
              <w:rPr>
                <w:lang w:val="uk-UA"/>
              </w:rPr>
              <w:t>iншiй</w:t>
            </w:r>
            <w:proofErr w:type="spellEnd"/>
            <w:r>
              <w:rPr>
                <w:lang w:val="uk-UA"/>
              </w:rPr>
              <w:t xml:space="preserve"> </w:t>
            </w:r>
            <w:proofErr w:type="spellStart"/>
            <w:r>
              <w:rPr>
                <w:lang w:val="uk-UA"/>
              </w:rPr>
              <w:t>системi</w:t>
            </w:r>
            <w:proofErr w:type="spellEnd"/>
            <w:r>
              <w:rPr>
                <w:lang w:val="uk-UA"/>
              </w:rPr>
              <w:t xml:space="preserve"> </w:t>
            </w:r>
            <w:proofErr w:type="spellStart"/>
            <w:r>
              <w:rPr>
                <w:lang w:val="uk-UA"/>
              </w:rPr>
              <w:t>oпoдaткувaння</w:t>
            </w:r>
            <w:proofErr w:type="spellEnd"/>
            <w:r>
              <w:rPr>
                <w:lang w:val="uk-UA"/>
              </w:rPr>
              <w:t>, необхідно подати довідку про це, складену у довільній формі</w:t>
            </w:r>
          </w:p>
        </w:tc>
      </w:tr>
      <w:tr w:rsidR="001D72CA" w:rsidRPr="00984455">
        <w:tc>
          <w:tcPr>
            <w:tcW w:w="627"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
                <w:bCs/>
                <w:lang w:val="uk-UA"/>
              </w:rPr>
            </w:pPr>
            <w:r>
              <w:rPr>
                <w:b/>
                <w:bCs/>
                <w:lang w:val="uk-UA"/>
              </w:rPr>
              <w:t>3</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color w:val="000000"/>
                <w:lang w:val="uk-UA"/>
              </w:rPr>
            </w:pPr>
            <w:r>
              <w:rPr>
                <w:color w:val="000000" w:themeColor="text1"/>
                <w:lang w:val="uk-UA"/>
              </w:rPr>
              <w:t xml:space="preserve">Оригінал (оригінали) або копія (копії) </w:t>
            </w:r>
            <w:r>
              <w:rPr>
                <w:color w:val="000000" w:themeColor="text1"/>
                <w:lang w:val="uk-UA" w:eastAsia="uk-UA"/>
              </w:rPr>
              <w:t xml:space="preserve">довідки (довідок) з обслуговуючого банку учасника про </w:t>
            </w:r>
            <w:r>
              <w:rPr>
                <w:color w:val="000000" w:themeColor="text1"/>
                <w:lang w:val="uk-UA"/>
              </w:rPr>
              <w:t xml:space="preserve">відкритий (відкриті) </w:t>
            </w:r>
            <w:r>
              <w:rPr>
                <w:color w:val="000000" w:themeColor="text1"/>
                <w:lang w:val="uk-UA" w:eastAsia="uk-UA"/>
              </w:rPr>
              <w:t xml:space="preserve">рахунок </w:t>
            </w:r>
            <w:r>
              <w:rPr>
                <w:color w:val="000000" w:themeColor="text1"/>
                <w:lang w:val="uk-UA"/>
              </w:rPr>
              <w:t>(рахунки)</w:t>
            </w:r>
            <w:r>
              <w:rPr>
                <w:color w:val="000000" w:themeColor="text1"/>
                <w:lang w:val="uk-UA" w:eastAsia="uk-UA"/>
              </w:rPr>
              <w:t xml:space="preserve">, за яким (якими) буде здійснено розрахунок з учасником  згідно з умовами договору про закупівлю та про відсутність у учасника простроченої заборгованості за кредитами, у відповідності до інформації зазначеної учасником відповідно до вимог таблиці форми </w:t>
            </w:r>
            <w:r>
              <w:rPr>
                <w:color w:val="000000" w:themeColor="text1"/>
                <w:lang w:val="uk-UA" w:eastAsia="zh-CN"/>
              </w:rPr>
              <w:t>«Загальні відомості про учасника»</w:t>
            </w:r>
            <w:r>
              <w:rPr>
                <w:color w:val="000000" w:themeColor="text1"/>
                <w:lang w:val="uk-UA" w:eastAsia="uk-UA"/>
              </w:rPr>
              <w:t xml:space="preserve">, згідно з </w:t>
            </w:r>
            <w:r>
              <w:rPr>
                <w:color w:val="000000" w:themeColor="text1"/>
                <w:lang w:val="uk-UA" w:eastAsia="zh-CN"/>
              </w:rPr>
              <w:t xml:space="preserve">додатком 2 до тендерної документації, </w:t>
            </w:r>
            <w:r>
              <w:rPr>
                <w:iCs/>
                <w:color w:val="000000" w:themeColor="text1"/>
                <w:lang w:val="uk-UA"/>
              </w:rPr>
              <w:t>видана учаснику не раніше дати оприлюднення в електронній системі закупівель оголошення про проведення цих відкритих торгів</w:t>
            </w:r>
          </w:p>
        </w:tc>
      </w:tr>
      <w:tr w:rsidR="001D72CA">
        <w:tc>
          <w:tcPr>
            <w:tcW w:w="627"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
                <w:bCs/>
                <w:lang w:val="uk-UA"/>
              </w:rPr>
            </w:pPr>
            <w:r>
              <w:rPr>
                <w:b/>
                <w:bCs/>
                <w:lang w:val="uk-UA"/>
              </w:rPr>
              <w:t>4</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eastAsia="uk-UA"/>
              </w:rPr>
              <w:t xml:space="preserve">Довідка, складена Учасником у довільній формі, про відсутність або наявність у статуті або в іншому установчому документі обмежень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У разі наявності таких обмежень, необхідно подати документальне підтвердження права уповноваженої особи учасника на підписання договору про закупівлю за результатами проведення процедури закупівлі </w:t>
            </w:r>
            <w:r>
              <w:rPr>
                <w:lang w:val="uk-UA"/>
              </w:rPr>
              <w:t>(копія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w:t>
            </w:r>
          </w:p>
        </w:tc>
      </w:tr>
      <w:tr w:rsidR="001D72CA" w:rsidRPr="00984455">
        <w:tc>
          <w:tcPr>
            <w:tcW w:w="627"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
                <w:bCs/>
                <w:lang w:val="uk-UA"/>
              </w:rPr>
            </w:pPr>
            <w:r>
              <w:rPr>
                <w:b/>
                <w:bCs/>
                <w:lang w:val="uk-UA"/>
              </w:rPr>
              <w:t>5</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rFonts w:eastAsia="Arial Unicode MS"/>
                <w:kern w:val="2"/>
                <w:lang w:val="uk-UA" w:eastAsia="hi-IN" w:bidi="hi-IN"/>
              </w:rPr>
            </w:pPr>
            <w:r>
              <w:rPr>
                <w:rFonts w:eastAsia="Arial Unicode MS"/>
                <w:kern w:val="2"/>
                <w:lang w:val="uk-UA" w:eastAsia="hi-IN" w:bidi="hi-IN"/>
              </w:rPr>
              <w:t>Гарантійний лист, складений в довільній формі, згідно з яким учасник гарантує, що інформація, надана ним у довільній формі у складі тендерної пропозиції, є достовірною</w:t>
            </w:r>
          </w:p>
        </w:tc>
      </w:tr>
      <w:tr w:rsidR="001D72CA">
        <w:trPr>
          <w:trHeight w:val="463"/>
        </w:trPr>
        <w:tc>
          <w:tcPr>
            <w:tcW w:w="627"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
                <w:bCs/>
                <w:lang w:val="uk-UA"/>
              </w:rPr>
            </w:pPr>
            <w:r>
              <w:rPr>
                <w:b/>
                <w:bCs/>
                <w:lang w:val="uk-UA"/>
              </w:rPr>
              <w:t>6</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eastAsia="zh-CN"/>
              </w:rPr>
            </w:pPr>
            <w:r>
              <w:rPr>
                <w:lang w:val="uk-UA" w:eastAsia="zh-CN"/>
              </w:rPr>
              <w:t>Заповнена форма «Загальні відомості про учасника» у вигляді, наведеному у додатку 2 до тендерної документації</w:t>
            </w:r>
          </w:p>
        </w:tc>
      </w:tr>
      <w:tr w:rsidR="001D72CA">
        <w:trPr>
          <w:trHeight w:val="363"/>
        </w:trPr>
        <w:tc>
          <w:tcPr>
            <w:tcW w:w="627"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
                <w:bCs/>
                <w:lang w:val="uk-UA"/>
              </w:rPr>
            </w:pPr>
            <w:r>
              <w:rPr>
                <w:b/>
                <w:bCs/>
                <w:lang w:val="uk-UA"/>
              </w:rPr>
              <w:t>7</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eastAsia="ar-SA"/>
              </w:rPr>
              <w:t xml:space="preserve">Засвідчений печаткою учасника </w:t>
            </w:r>
            <w:r>
              <w:rPr>
                <w:rFonts w:eastAsia="Arial"/>
                <w:lang w:val="uk-UA" w:eastAsia="zh-CN"/>
              </w:rPr>
              <w:t xml:space="preserve">(у разі її використання учасником) та </w:t>
            </w:r>
            <w:r>
              <w:rPr>
                <w:iCs/>
                <w:lang w:val="uk-UA"/>
              </w:rPr>
              <w:t xml:space="preserve">підписом уповноваженої особи учасника </w:t>
            </w:r>
            <w:r>
              <w:rPr>
                <w:rFonts w:eastAsia="Arial"/>
                <w:lang w:val="uk-UA" w:eastAsia="zh-CN"/>
              </w:rPr>
              <w:t xml:space="preserve"> п</w:t>
            </w:r>
            <w:r>
              <w:rPr>
                <w:bCs/>
                <w:lang w:val="uk-UA"/>
              </w:rPr>
              <w:t xml:space="preserve">роект договору про закупівлю згідно </w:t>
            </w:r>
            <w:r w:rsidR="00FD7DB9">
              <w:rPr>
                <w:bCs/>
                <w:lang w:val="uk-UA"/>
              </w:rPr>
              <w:t>з додатком</w:t>
            </w:r>
            <w:r>
              <w:rPr>
                <w:bCs/>
                <w:lang w:val="uk-UA"/>
              </w:rPr>
              <w:t xml:space="preserve"> 3 до тендерної документації (без заповнення полів проекту договору)</w:t>
            </w:r>
          </w:p>
        </w:tc>
      </w:tr>
    </w:tbl>
    <w:p w:rsidR="001D72CA" w:rsidRDefault="001D72CA">
      <w:pPr>
        <w:keepNext/>
        <w:keepLines/>
        <w:widowControl w:val="0"/>
        <w:jc w:val="center"/>
        <w:rPr>
          <w:lang w:val="uk-UA"/>
        </w:rPr>
      </w:pPr>
    </w:p>
    <w:p w:rsidR="001D72CA" w:rsidRDefault="001D72CA">
      <w:pPr>
        <w:widowControl w:val="0"/>
        <w:jc w:val="center"/>
      </w:pPr>
    </w:p>
    <w:sectPr w:rsidR="001D72CA" w:rsidSect="002C0099">
      <w:pgSz w:w="12240" w:h="15840"/>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Mono">
    <w:charset w:val="CC"/>
    <w:family w:val="modern"/>
    <w:pitch w:val="fixed"/>
    <w:sig w:usb0="E0000AFF" w:usb1="400078FF" w:usb2="00000001" w:usb3="00000000" w:csb0="000001BF" w:csb1="00000000"/>
  </w:font>
  <w:font w:name="SimSun;宋体">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Times New 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62EF5"/>
    <w:multiLevelType w:val="multilevel"/>
    <w:tmpl w:val="6D6E8C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AD361E8"/>
    <w:multiLevelType w:val="multilevel"/>
    <w:tmpl w:val="94A612E2"/>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6FA55EC9"/>
    <w:multiLevelType w:val="multilevel"/>
    <w:tmpl w:val="0D4A3358"/>
    <w:lvl w:ilvl="0">
      <w:start w:val="1"/>
      <w:numFmt w:val="decimal"/>
      <w:lvlText w:val="%1)"/>
      <w:lvlJc w:val="left"/>
      <w:pPr>
        <w:tabs>
          <w:tab w:val="num" w:pos="360"/>
        </w:tabs>
        <w:ind w:left="720" w:hanging="360"/>
      </w:pPr>
      <w:rPr>
        <w:rFonts w:ascii="Times New Roman" w:hAnsi="Times New Roman" w:cs="Times New Roman"/>
        <w:color w:val="000000"/>
        <w:sz w:val="28"/>
        <w:szCs w:val="28"/>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characterSpacingControl w:val="doNotCompress"/>
  <w:compat>
    <w:compatSetting w:name="compatibilityMode" w:uri="http://schemas.microsoft.com/office/word" w:val="12"/>
  </w:compat>
  <w:rsids>
    <w:rsidRoot w:val="001D72CA"/>
    <w:rsid w:val="00044264"/>
    <w:rsid w:val="001D72CA"/>
    <w:rsid w:val="0024021E"/>
    <w:rsid w:val="002C0099"/>
    <w:rsid w:val="002C12A0"/>
    <w:rsid w:val="002F5635"/>
    <w:rsid w:val="00314F83"/>
    <w:rsid w:val="003B314D"/>
    <w:rsid w:val="00403076"/>
    <w:rsid w:val="005309B2"/>
    <w:rsid w:val="006633F8"/>
    <w:rsid w:val="00670C67"/>
    <w:rsid w:val="00736375"/>
    <w:rsid w:val="00917880"/>
    <w:rsid w:val="0095002F"/>
    <w:rsid w:val="00984455"/>
    <w:rsid w:val="009C2A2F"/>
    <w:rsid w:val="009F4B55"/>
    <w:rsid w:val="00A878E4"/>
    <w:rsid w:val="00D07C9A"/>
    <w:rsid w:val="00D40B29"/>
    <w:rsid w:val="00EA715B"/>
    <w:rsid w:val="00ED0175"/>
    <w:rsid w:val="00FD7DB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C5D"/>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B4C5D"/>
    <w:pPr>
      <w:keepNext/>
      <w:spacing w:before="240" w:after="60"/>
      <w:outlineLvl w:val="0"/>
    </w:pPr>
    <w:rPr>
      <w:rFonts w:ascii="Cambria" w:hAnsi="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AB4C5D"/>
    <w:rPr>
      <w:rFonts w:ascii="Cambria" w:eastAsia="Times New Roman" w:hAnsi="Cambria" w:cs="Times New Roman"/>
      <w:b/>
      <w:bCs/>
      <w:kern w:val="2"/>
      <w:sz w:val="32"/>
      <w:szCs w:val="32"/>
    </w:rPr>
  </w:style>
  <w:style w:type="character" w:customStyle="1" w:styleId="-">
    <w:name w:val="Интернет-ссылка"/>
    <w:uiPriority w:val="99"/>
    <w:rsid w:val="00AB4C5D"/>
    <w:rPr>
      <w:color w:val="701826"/>
      <w:u w:val="single"/>
    </w:rPr>
  </w:style>
  <w:style w:type="character" w:customStyle="1" w:styleId="a3">
    <w:name w:val="Обычный (Интернет) Знак"/>
    <w:uiPriority w:val="99"/>
    <w:qFormat/>
    <w:locked/>
    <w:rsid w:val="00AB4C5D"/>
    <w:rPr>
      <w:rFonts w:ascii="Times New Roman" w:eastAsia="Times New Roman" w:hAnsi="Times New Roman" w:cs="Times New Roman"/>
      <w:sz w:val="24"/>
      <w:szCs w:val="24"/>
    </w:rPr>
  </w:style>
  <w:style w:type="character" w:customStyle="1" w:styleId="apple-converted-space">
    <w:name w:val="apple-converted-space"/>
    <w:qFormat/>
    <w:rsid w:val="00AB4C5D"/>
  </w:style>
  <w:style w:type="character" w:customStyle="1" w:styleId="HTML">
    <w:name w:val="Стандартный HTML Знак"/>
    <w:basedOn w:val="a0"/>
    <w:link w:val="HTML"/>
    <w:uiPriority w:val="99"/>
    <w:qFormat/>
    <w:rsid w:val="00AB4C5D"/>
    <w:rPr>
      <w:rFonts w:ascii="Courier New" w:eastAsia="Times New Roman" w:hAnsi="Courier New" w:cs="Times New Roman"/>
      <w:sz w:val="20"/>
      <w:szCs w:val="20"/>
      <w:lang w:eastAsia="ar-SA"/>
    </w:rPr>
  </w:style>
  <w:style w:type="character" w:customStyle="1" w:styleId="rvts0">
    <w:name w:val="rvts0"/>
    <w:qFormat/>
    <w:rsid w:val="00AB4C5D"/>
    <w:rPr>
      <w:rFonts w:cs="Times New Roman"/>
    </w:rPr>
  </w:style>
  <w:style w:type="character" w:customStyle="1" w:styleId="a4">
    <w:name w:val="Без интервала Знак"/>
    <w:uiPriority w:val="1"/>
    <w:qFormat/>
    <w:rsid w:val="00AB4C5D"/>
    <w:rPr>
      <w:rFonts w:ascii="Times New Roman" w:eastAsia="Times New Roman" w:hAnsi="Times New Roman" w:cs="Times New Roman"/>
      <w:sz w:val="28"/>
      <w:szCs w:val="28"/>
      <w:lang w:val="ru-RU" w:eastAsia="ru-RU"/>
    </w:rPr>
  </w:style>
  <w:style w:type="character" w:customStyle="1" w:styleId="3l3x">
    <w:name w:val="_3l3x"/>
    <w:qFormat/>
    <w:rsid w:val="00AB4C5D"/>
  </w:style>
  <w:style w:type="character" w:customStyle="1" w:styleId="a5">
    <w:name w:val="Абзац списка Знак"/>
    <w:uiPriority w:val="34"/>
    <w:qFormat/>
    <w:locked/>
    <w:rsid w:val="00AB4C5D"/>
    <w:rPr>
      <w:rFonts w:ascii="Times New Roman" w:hAnsi="Times New Roman"/>
    </w:rPr>
  </w:style>
  <w:style w:type="character" w:customStyle="1" w:styleId="h-address-formatter">
    <w:name w:val="h-address-formatter"/>
    <w:basedOn w:val="a0"/>
    <w:qFormat/>
    <w:rsid w:val="00AB4C5D"/>
  </w:style>
  <w:style w:type="character" w:customStyle="1" w:styleId="rvts23">
    <w:name w:val="rvts23"/>
    <w:qFormat/>
    <w:rsid w:val="00AB7FB3"/>
  </w:style>
  <w:style w:type="character" w:customStyle="1" w:styleId="rvts9">
    <w:name w:val="rvts9"/>
    <w:qFormat/>
    <w:rsid w:val="00AB7FB3"/>
  </w:style>
  <w:style w:type="character" w:customStyle="1" w:styleId="a6">
    <w:name w:val="Символ нумерации"/>
    <w:qFormat/>
  </w:style>
  <w:style w:type="character" w:customStyle="1" w:styleId="WW8Num3z0">
    <w:name w:val="WW8Num3z0"/>
    <w:qFormat/>
    <w:rPr>
      <w:rFonts w:ascii="Times New Roman" w:hAnsi="Times New Roman" w:cs="Times New Roman"/>
      <w:color w:val="000000"/>
      <w:sz w:val="28"/>
      <w:szCs w:val="28"/>
      <w:lang w:eastAsia="en-US"/>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Normal (Web)"/>
    <w:basedOn w:val="a"/>
    <w:uiPriority w:val="99"/>
    <w:qFormat/>
    <w:rsid w:val="00AB4C5D"/>
    <w:pPr>
      <w:spacing w:before="150" w:after="150"/>
    </w:pPr>
  </w:style>
  <w:style w:type="paragraph" w:customStyle="1" w:styleId="rvps2">
    <w:name w:val="rvps2"/>
    <w:basedOn w:val="a"/>
    <w:qFormat/>
    <w:rsid w:val="00AB4C5D"/>
    <w:pPr>
      <w:spacing w:beforeAutospacing="1" w:afterAutospacing="1"/>
    </w:pPr>
  </w:style>
  <w:style w:type="paragraph" w:customStyle="1" w:styleId="11">
    <w:name w:val="Без интервала1"/>
    <w:qFormat/>
    <w:rsid w:val="00AB4C5D"/>
    <w:pPr>
      <w:widowControl w:val="0"/>
    </w:pPr>
    <w:rPr>
      <w:rFonts w:ascii="Times New Roman CYR" w:eastAsia="Times New Roman" w:hAnsi="Times New Roman CYR" w:cs="Times New Roman CYR"/>
      <w:sz w:val="24"/>
      <w:szCs w:val="24"/>
      <w:lang w:val="ru-RU" w:eastAsia="ru-RU"/>
    </w:rPr>
  </w:style>
  <w:style w:type="paragraph" w:styleId="HTML0">
    <w:name w:val="HTML Preformatted"/>
    <w:basedOn w:val="a"/>
    <w:uiPriority w:val="99"/>
    <w:qFormat/>
    <w:rsid w:val="00AB4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paragraph" w:customStyle="1" w:styleId="21">
    <w:name w:val="Основной текст с отступом 21"/>
    <w:basedOn w:val="a"/>
    <w:qFormat/>
    <w:rsid w:val="00AB4C5D"/>
    <w:pPr>
      <w:widowControl w:val="0"/>
      <w:spacing w:after="120" w:line="480" w:lineRule="auto"/>
      <w:ind w:left="283"/>
    </w:pPr>
    <w:rPr>
      <w:rFonts w:ascii="Times New Roman CYR" w:hAnsi="Times New Roman CYR" w:cs="Times New Roman CYR"/>
      <w:kern w:val="2"/>
      <w:lang w:val="uk-UA" w:eastAsia="hi-IN" w:bidi="hi-IN"/>
    </w:rPr>
  </w:style>
  <w:style w:type="paragraph" w:customStyle="1" w:styleId="Default">
    <w:name w:val="Default"/>
    <w:qFormat/>
    <w:rsid w:val="00AB4C5D"/>
    <w:rPr>
      <w:rFonts w:ascii="Times New Roman" w:eastAsia="Times New Roman" w:hAnsi="Times New Roman" w:cs="Times New Roman"/>
      <w:color w:val="000000"/>
      <w:sz w:val="24"/>
      <w:szCs w:val="24"/>
      <w:lang w:val="uk-UA" w:eastAsia="uk-UA"/>
    </w:rPr>
  </w:style>
  <w:style w:type="paragraph" w:customStyle="1" w:styleId="12">
    <w:name w:val="Обычный (веб)1"/>
    <w:basedOn w:val="a"/>
    <w:qFormat/>
    <w:rsid w:val="00AB4C5D"/>
    <w:pPr>
      <w:widowControl w:val="0"/>
    </w:pPr>
    <w:rPr>
      <w:rFonts w:ascii="Times New Roman CYR" w:hAnsi="Times New Roman CYR" w:cs="Times New Roman CYR"/>
      <w:lang w:eastAsia="ar-SA"/>
    </w:rPr>
  </w:style>
  <w:style w:type="paragraph" w:styleId="ad">
    <w:name w:val="No Spacing"/>
    <w:uiPriority w:val="1"/>
    <w:qFormat/>
    <w:rsid w:val="00AB4C5D"/>
    <w:rPr>
      <w:rFonts w:ascii="Times New Roman" w:eastAsia="Times New Roman" w:hAnsi="Times New Roman" w:cs="Times New Roman"/>
      <w:sz w:val="28"/>
      <w:szCs w:val="28"/>
      <w:lang w:val="ru-RU" w:eastAsia="ru-RU"/>
    </w:rPr>
  </w:style>
  <w:style w:type="paragraph" w:customStyle="1" w:styleId="Standard">
    <w:name w:val="Standard"/>
    <w:qFormat/>
    <w:rsid w:val="00AB4C5D"/>
    <w:pPr>
      <w:textAlignment w:val="baseline"/>
    </w:pPr>
    <w:rPr>
      <w:rFonts w:ascii="Times New Roman CYR" w:eastAsia="Times New Roman" w:hAnsi="Times New Roman CYR" w:cs="Times New Roman CYR"/>
      <w:kern w:val="2"/>
      <w:sz w:val="24"/>
      <w:szCs w:val="24"/>
      <w:lang w:val="ru-RU" w:eastAsia="zh-CN"/>
    </w:rPr>
  </w:style>
  <w:style w:type="paragraph" w:customStyle="1" w:styleId="rvps14">
    <w:name w:val="rvps14"/>
    <w:basedOn w:val="a"/>
    <w:uiPriority w:val="99"/>
    <w:qFormat/>
    <w:rsid w:val="00AB4C5D"/>
    <w:pPr>
      <w:spacing w:beforeAutospacing="1" w:afterAutospacing="1"/>
    </w:pPr>
  </w:style>
  <w:style w:type="paragraph" w:styleId="ae">
    <w:name w:val="List Paragraph"/>
    <w:basedOn w:val="a"/>
    <w:uiPriority w:val="99"/>
    <w:qFormat/>
    <w:rsid w:val="00AB4C5D"/>
    <w:pPr>
      <w:widowControl w:val="0"/>
      <w:spacing w:after="40"/>
      <w:ind w:left="465"/>
      <w:jc w:val="both"/>
    </w:pPr>
    <w:rPr>
      <w:rFonts w:eastAsiaTheme="minorHAnsi" w:cstheme="minorBidi"/>
      <w:sz w:val="22"/>
      <w:szCs w:val="22"/>
      <w:lang w:val="en-US" w:eastAsia="en-US"/>
    </w:rPr>
  </w:style>
  <w:style w:type="paragraph" w:customStyle="1" w:styleId="af">
    <w:name w:val="Текст в заданном формате"/>
    <w:basedOn w:val="a"/>
    <w:qFormat/>
    <w:rPr>
      <w:rFonts w:ascii="Liberation Mono" w:eastAsia="Liberation Mono" w:hAnsi="Liberation Mono" w:cs="Liberation Mono"/>
      <w:sz w:val="20"/>
      <w:szCs w:val="20"/>
    </w:rPr>
  </w:style>
  <w:style w:type="paragraph" w:customStyle="1" w:styleId="af0">
    <w:name w:val="Звичайний (веб)"/>
    <w:basedOn w:val="a"/>
    <w:qFormat/>
    <w:pPr>
      <w:spacing w:before="100" w:after="100"/>
    </w:pPr>
    <w:rPr>
      <w:rFonts w:ascii="Arial" w:eastAsia="SimSun;宋体" w:hAnsi="Arial"/>
      <w:color w:val="000000"/>
    </w:rPr>
  </w:style>
  <w:style w:type="paragraph" w:customStyle="1" w:styleId="af1">
    <w:name w:val="Содержимое таблицы"/>
    <w:basedOn w:val="a"/>
    <w:qFormat/>
    <w:pPr>
      <w:widowControl w:val="0"/>
      <w:suppressLineNumbers/>
    </w:pPr>
  </w:style>
  <w:style w:type="paragraph" w:customStyle="1" w:styleId="af2">
    <w:name w:val="Заголовок таблицы"/>
    <w:basedOn w:val="af1"/>
    <w:qFormat/>
    <w:pPr>
      <w:jc w:val="center"/>
    </w:pPr>
    <w:rPr>
      <w:b/>
      <w:bCs/>
    </w:rPr>
  </w:style>
  <w:style w:type="numbering" w:customStyle="1" w:styleId="WW8Num3">
    <w:name w:val="WW8Num3"/>
    <w:qFormat/>
  </w:style>
  <w:style w:type="paragraph" w:styleId="af3">
    <w:name w:val="Balloon Text"/>
    <w:basedOn w:val="a"/>
    <w:link w:val="af4"/>
    <w:uiPriority w:val="99"/>
    <w:semiHidden/>
    <w:unhideWhenUsed/>
    <w:rsid w:val="00D40B29"/>
    <w:rPr>
      <w:rFonts w:ascii="Tahoma" w:hAnsi="Tahoma" w:cs="Tahoma"/>
      <w:sz w:val="16"/>
      <w:szCs w:val="16"/>
    </w:rPr>
  </w:style>
  <w:style w:type="character" w:customStyle="1" w:styleId="af4">
    <w:name w:val="Текст выноски Знак"/>
    <w:basedOn w:val="a0"/>
    <w:link w:val="af3"/>
    <w:uiPriority w:val="99"/>
    <w:semiHidden/>
    <w:rsid w:val="00D40B29"/>
    <w:rPr>
      <w:rFonts w:ascii="Tahoma" w:eastAsia="Times New Roman" w:hAnsi="Tahoma" w:cs="Tahoma"/>
      <w:sz w:val="16"/>
      <w:szCs w:val="16"/>
      <w:lang w:val="ru-RU" w:eastAsia="ru-RU"/>
    </w:rPr>
  </w:style>
  <w:style w:type="character" w:styleId="af5">
    <w:name w:val="Hyperlink"/>
    <w:basedOn w:val="a0"/>
    <w:uiPriority w:val="99"/>
    <w:unhideWhenUsed/>
    <w:rsid w:val="006633F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12"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app/land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3.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FD7EE-4AE9-4475-8821-DFA3A187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33</Pages>
  <Words>12228</Words>
  <Characters>69700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Брюхович Дмитрий Сергеевич</dc:creator>
  <dc:description/>
  <cp:lastModifiedBy>ПК</cp:lastModifiedBy>
  <cp:revision>71</cp:revision>
  <cp:lastPrinted>2022-12-02T11:19:00Z</cp:lastPrinted>
  <dcterms:created xsi:type="dcterms:W3CDTF">2021-10-20T12:40:00Z</dcterms:created>
  <dcterms:modified xsi:type="dcterms:W3CDTF">2022-12-02T13:24:00Z</dcterms:modified>
  <dc:language>en-US</dc:language>
</cp:coreProperties>
</file>