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10" w:rsidRDefault="00896010">
      <w:pPr>
        <w:rPr>
          <w:lang w:val="uk-UA"/>
        </w:rPr>
      </w:pPr>
    </w:p>
    <w:tbl>
      <w:tblPr>
        <w:tblpPr w:leftFromText="180" w:rightFromText="180" w:vertAnchor="text" w:horzAnchor="margin" w:tblpX="-147" w:tblpY="16"/>
        <w:tblW w:w="11057" w:type="dxa"/>
        <w:tblInd w:w="70" w:type="dxa"/>
        <w:tblCellMar>
          <w:top w:w="75" w:type="dxa"/>
          <w:left w:w="70" w:type="dxa"/>
          <w:bottom w:w="75" w:type="dxa"/>
          <w:right w:w="75" w:type="dxa"/>
        </w:tblCellMar>
        <w:tblLook w:val="0000"/>
      </w:tblPr>
      <w:tblGrid>
        <w:gridCol w:w="512"/>
        <w:gridCol w:w="10"/>
        <w:gridCol w:w="1528"/>
        <w:gridCol w:w="2196"/>
        <w:gridCol w:w="6811"/>
      </w:tblGrid>
      <w:tr w:rsidR="00896010">
        <w:tc>
          <w:tcPr>
            <w:tcW w:w="11057" w:type="dxa"/>
            <w:gridSpan w:val="5"/>
            <w:tcBorders>
              <w:top w:val="single" w:sz="4" w:space="0" w:color="00000A"/>
              <w:left w:val="single" w:sz="4" w:space="0" w:color="00000A"/>
              <w:bottom w:val="single" w:sz="4" w:space="0" w:color="00000A"/>
              <w:right w:val="single" w:sz="4" w:space="0" w:color="00000A"/>
            </w:tcBorders>
            <w:shd w:val="clear" w:color="auto" w:fill="auto"/>
          </w:tcPr>
          <w:p w:rsidR="00950508" w:rsidRDefault="00950508" w:rsidP="00950508">
            <w:pPr>
              <w:tabs>
                <w:tab w:val="left" w:pos="4111"/>
              </w:tabs>
              <w:jc w:val="center"/>
              <w:rPr>
                <w:rFonts w:eastAsia="Times New Roman"/>
              </w:rPr>
            </w:pPr>
            <w:r>
              <w:rPr>
                <w:rFonts w:eastAsia="Times New Roman"/>
                <w:noProof/>
              </w:rPr>
              <w:drawing>
                <wp:inline distT="0" distB="0" distL="0" distR="0">
                  <wp:extent cx="5619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14375"/>
                          </a:xfrm>
                          <a:prstGeom prst="rect">
                            <a:avLst/>
                          </a:prstGeom>
                          <a:noFill/>
                          <a:ln>
                            <a:noFill/>
                          </a:ln>
                        </pic:spPr>
                      </pic:pic>
                    </a:graphicData>
                  </a:graphic>
                </wp:inline>
              </w:drawing>
            </w:r>
          </w:p>
          <w:p w:rsidR="00950508" w:rsidRDefault="00950508" w:rsidP="00950508">
            <w:pPr>
              <w:tabs>
                <w:tab w:val="left" w:pos="5880"/>
              </w:tabs>
              <w:jc w:val="center"/>
              <w:rPr>
                <w:rFonts w:eastAsia="Times New Roman"/>
                <w:b/>
              </w:rPr>
            </w:pPr>
            <w:r>
              <w:rPr>
                <w:rFonts w:eastAsia="Times New Roman"/>
                <w:b/>
              </w:rPr>
              <w:t>МІНІСТЕРСТВО ЮСТИЦІЇ УКРАЇНИ</w:t>
            </w:r>
          </w:p>
          <w:p w:rsidR="00950508" w:rsidRDefault="00950508" w:rsidP="00950508">
            <w:pPr>
              <w:tabs>
                <w:tab w:val="left" w:pos="5880"/>
              </w:tabs>
              <w:jc w:val="center"/>
              <w:rPr>
                <w:rFonts w:eastAsia="Times New Roman"/>
                <w:b/>
              </w:rPr>
            </w:pPr>
            <w:r>
              <w:rPr>
                <w:rFonts w:eastAsia="Times New Roman"/>
                <w:b/>
              </w:rPr>
              <w:t>ДЕРЖАВНА УСТАНОВА</w:t>
            </w:r>
          </w:p>
          <w:p w:rsidR="00950508" w:rsidRDefault="00950508" w:rsidP="00950508">
            <w:pPr>
              <w:tabs>
                <w:tab w:val="left" w:pos="5880"/>
              </w:tabs>
              <w:jc w:val="center"/>
              <w:rPr>
                <w:rFonts w:eastAsia="Times New Roman"/>
                <w:b/>
              </w:rPr>
            </w:pPr>
            <w:r>
              <w:rPr>
                <w:rFonts w:eastAsia="Times New Roman"/>
                <w:b/>
              </w:rPr>
              <w:t>”СОФІЇВСЬКА ВИПРАВНА КОЛОНІЯ (№55)”</w:t>
            </w:r>
          </w:p>
          <w:p w:rsidR="00950508" w:rsidRDefault="00950508" w:rsidP="00950508">
            <w:pPr>
              <w:widowControl w:val="0"/>
              <w:contextualSpacing/>
              <w:jc w:val="center"/>
              <w:rPr>
                <w:b/>
                <w:bCs/>
              </w:rPr>
            </w:pPr>
          </w:p>
          <w:p w:rsidR="00950508" w:rsidRDefault="00950508" w:rsidP="00950508">
            <w:pPr>
              <w:widowControl w:val="0"/>
              <w:contextualSpacing/>
              <w:jc w:val="center"/>
              <w:rPr>
                <w:b/>
                <w:bCs/>
              </w:rPr>
            </w:pPr>
          </w:p>
          <w:p w:rsidR="00950508" w:rsidRDefault="00950508" w:rsidP="00950508">
            <w:pPr>
              <w:widowControl w:val="0"/>
              <w:contextualSpacing/>
              <w:jc w:val="center"/>
              <w:rPr>
                <w:b/>
                <w:bCs/>
              </w:rPr>
            </w:pPr>
          </w:p>
          <w:p w:rsidR="00950508" w:rsidRPr="008E2461" w:rsidRDefault="00950508" w:rsidP="00950508">
            <w:pPr>
              <w:widowControl w:val="0"/>
              <w:contextualSpacing/>
              <w:jc w:val="center"/>
              <w:rPr>
                <w:b/>
                <w:bCs/>
              </w:rPr>
            </w:pPr>
          </w:p>
          <w:p w:rsidR="00950508" w:rsidRPr="008E2461" w:rsidRDefault="00950508" w:rsidP="00950508">
            <w:pPr>
              <w:widowControl w:val="0"/>
              <w:contextualSpacing/>
              <w:jc w:val="right"/>
              <w:rPr>
                <w:b/>
                <w:bCs/>
              </w:rPr>
            </w:pPr>
            <w:r w:rsidRPr="008E2461">
              <w:rPr>
                <w:b/>
                <w:bCs/>
              </w:rPr>
              <w:t>ЗАТВЕРДЖЕНО</w:t>
            </w:r>
          </w:p>
          <w:p w:rsidR="00950508" w:rsidRPr="008E2461" w:rsidRDefault="00950508" w:rsidP="00950508">
            <w:pPr>
              <w:widowControl w:val="0"/>
              <w:contextualSpacing/>
              <w:jc w:val="right"/>
              <w:rPr>
                <w:b/>
                <w:bCs/>
              </w:rPr>
            </w:pPr>
            <w:proofErr w:type="spellStart"/>
            <w:proofErr w:type="gramStart"/>
            <w:r w:rsidRPr="008E2461">
              <w:rPr>
                <w:b/>
                <w:bCs/>
              </w:rPr>
              <w:t>р</w:t>
            </w:r>
            <w:proofErr w:type="gramEnd"/>
            <w:r w:rsidRPr="008E2461">
              <w:rPr>
                <w:b/>
                <w:bCs/>
              </w:rPr>
              <w:t>ішенням</w:t>
            </w:r>
            <w:proofErr w:type="spellEnd"/>
            <w:r w:rsidRPr="008E2461">
              <w:rPr>
                <w:b/>
                <w:bCs/>
              </w:rPr>
              <w:t xml:space="preserve"> </w:t>
            </w:r>
            <w:proofErr w:type="spellStart"/>
            <w:r w:rsidRPr="008E2461">
              <w:rPr>
                <w:b/>
                <w:bCs/>
              </w:rPr>
              <w:t>Уповноваженої</w:t>
            </w:r>
            <w:proofErr w:type="spellEnd"/>
            <w:r w:rsidRPr="008E2461">
              <w:rPr>
                <w:b/>
                <w:bCs/>
              </w:rPr>
              <w:t xml:space="preserve"> особи протокол </w:t>
            </w:r>
          </w:p>
          <w:p w:rsidR="00950508" w:rsidRPr="008E2461" w:rsidRDefault="00950508" w:rsidP="00950508">
            <w:pPr>
              <w:widowControl w:val="0"/>
              <w:contextualSpacing/>
              <w:jc w:val="right"/>
              <w:rPr>
                <w:b/>
                <w:bCs/>
              </w:rPr>
            </w:pPr>
            <w:proofErr w:type="spellStart"/>
            <w:r w:rsidRPr="008E2461">
              <w:rPr>
                <w:b/>
                <w:bCs/>
              </w:rPr>
              <w:t>від</w:t>
            </w:r>
            <w:proofErr w:type="spellEnd"/>
            <w:r w:rsidRPr="008E2461">
              <w:rPr>
                <w:b/>
                <w:bCs/>
              </w:rPr>
              <w:t xml:space="preserve"> </w:t>
            </w:r>
            <w:r>
              <w:rPr>
                <w:b/>
                <w:bCs/>
              </w:rPr>
              <w:t xml:space="preserve">___ ________ </w:t>
            </w:r>
            <w:r w:rsidRPr="008E2461">
              <w:rPr>
                <w:b/>
                <w:bCs/>
              </w:rPr>
              <w:t>202</w:t>
            </w:r>
            <w:r>
              <w:rPr>
                <w:b/>
                <w:bCs/>
              </w:rPr>
              <w:t>3</w:t>
            </w:r>
            <w:r w:rsidRPr="008E2461">
              <w:rPr>
                <w:b/>
                <w:bCs/>
              </w:rPr>
              <w:t xml:space="preserve"> року</w:t>
            </w:r>
          </w:p>
          <w:p w:rsidR="00950508" w:rsidRPr="008E2461" w:rsidRDefault="00950508" w:rsidP="00950508">
            <w:pPr>
              <w:widowControl w:val="0"/>
              <w:contextualSpacing/>
              <w:jc w:val="right"/>
              <w:rPr>
                <w:b/>
                <w:bCs/>
              </w:rPr>
            </w:pPr>
            <w:r w:rsidRPr="008E2461">
              <w:rPr>
                <w:b/>
                <w:bCs/>
              </w:rPr>
              <w:t xml:space="preserve">_________________ </w:t>
            </w:r>
            <w:r>
              <w:rPr>
                <w:b/>
                <w:bCs/>
              </w:rPr>
              <w:t xml:space="preserve">Марина </w:t>
            </w:r>
            <w:proofErr w:type="gramStart"/>
            <w:r>
              <w:rPr>
                <w:b/>
                <w:bCs/>
              </w:rPr>
              <w:t>МАЛ</w:t>
            </w:r>
            <w:proofErr w:type="gramEnd"/>
            <w:r>
              <w:rPr>
                <w:b/>
                <w:bCs/>
              </w:rPr>
              <w:t>ЄЄВА</w:t>
            </w:r>
            <w:r w:rsidRPr="008E2461">
              <w:rPr>
                <w:b/>
                <w:bCs/>
              </w:rPr>
              <w:t xml:space="preserve"> </w:t>
            </w:r>
          </w:p>
          <w:p w:rsidR="00950508" w:rsidRPr="00653BF5" w:rsidRDefault="00950508" w:rsidP="00950508">
            <w:pPr>
              <w:widowControl w:val="0"/>
              <w:spacing w:before="240"/>
              <w:rPr>
                <w:rFonts w:eastAsia="Times New Roman"/>
              </w:rPr>
            </w:pPr>
          </w:p>
          <w:p w:rsidR="00950508" w:rsidRDefault="00950508" w:rsidP="00950508">
            <w:pPr>
              <w:widowControl w:val="0"/>
              <w:rPr>
                <w:rFonts w:eastAsia="Times New Roman"/>
                <w:b/>
                <w:color w:val="000000"/>
              </w:rPr>
            </w:pPr>
            <w:bookmarkStart w:id="0" w:name="_gjdgxs" w:colFirst="0" w:colLast="0"/>
            <w:bookmarkEnd w:id="0"/>
          </w:p>
          <w:p w:rsidR="00950508" w:rsidRDefault="00950508" w:rsidP="00950508">
            <w:pPr>
              <w:widowControl w:val="0"/>
              <w:rPr>
                <w:rFonts w:eastAsia="Times New Roman"/>
                <w:b/>
                <w:color w:val="000000"/>
              </w:rPr>
            </w:pPr>
          </w:p>
          <w:p w:rsidR="00950508" w:rsidRDefault="00950508" w:rsidP="00950508">
            <w:pPr>
              <w:widowControl w:val="0"/>
              <w:rPr>
                <w:rFonts w:eastAsia="Times New Roman"/>
                <w:b/>
                <w:color w:val="000000"/>
              </w:rPr>
            </w:pPr>
          </w:p>
          <w:p w:rsidR="00950508" w:rsidRDefault="00950508" w:rsidP="00950508">
            <w:pPr>
              <w:widowControl w:val="0"/>
              <w:rPr>
                <w:rFonts w:eastAsia="Times New Roman"/>
                <w:b/>
                <w:color w:val="000000"/>
              </w:rPr>
            </w:pPr>
          </w:p>
          <w:p w:rsidR="00950508" w:rsidRDefault="00950508" w:rsidP="00950508">
            <w:pPr>
              <w:widowControl w:val="0"/>
              <w:rPr>
                <w:rFonts w:eastAsia="Times New Roman"/>
                <w:b/>
                <w:color w:val="000000"/>
              </w:rPr>
            </w:pPr>
          </w:p>
          <w:p w:rsidR="00950508" w:rsidRPr="00653BF5" w:rsidRDefault="00950508" w:rsidP="00950508">
            <w:pPr>
              <w:widowControl w:val="0"/>
              <w:rPr>
                <w:rFonts w:eastAsia="Times New Roman"/>
                <w:b/>
                <w:color w:val="000000"/>
              </w:rPr>
            </w:pPr>
          </w:p>
          <w:p w:rsidR="00950508" w:rsidRPr="00653BF5" w:rsidRDefault="00950508" w:rsidP="00950508">
            <w:pPr>
              <w:widowControl w:val="0"/>
              <w:jc w:val="center"/>
              <w:rPr>
                <w:rFonts w:eastAsia="Times New Roman"/>
              </w:rPr>
            </w:pPr>
            <w:r w:rsidRPr="00653BF5">
              <w:rPr>
                <w:rFonts w:eastAsia="Times New Roman"/>
                <w:b/>
                <w:color w:val="000000"/>
              </w:rPr>
              <w:t>ТЕНДЕРНА ДОКУМЕНТАЦІЯ</w:t>
            </w:r>
          </w:p>
          <w:p w:rsidR="00950508" w:rsidRPr="00653BF5" w:rsidRDefault="00950508" w:rsidP="00950508">
            <w:pPr>
              <w:widowControl w:val="0"/>
              <w:spacing w:before="240"/>
              <w:jc w:val="center"/>
              <w:rPr>
                <w:rFonts w:eastAsia="Times New Roman"/>
              </w:rPr>
            </w:pPr>
            <w:r w:rsidRPr="00653BF5">
              <w:rPr>
                <w:rFonts w:eastAsia="Times New Roman"/>
                <w:color w:val="000000"/>
              </w:rPr>
              <w:t xml:space="preserve">по </w:t>
            </w:r>
            <w:proofErr w:type="spellStart"/>
            <w:r w:rsidRPr="00653BF5">
              <w:rPr>
                <w:rFonts w:eastAsia="Times New Roman"/>
                <w:color w:val="000000"/>
              </w:rPr>
              <w:t>процедур</w:t>
            </w:r>
            <w:proofErr w:type="gramStart"/>
            <w:r w:rsidRPr="00653BF5">
              <w:rPr>
                <w:rFonts w:eastAsia="Times New Roman"/>
                <w:color w:val="000000"/>
              </w:rPr>
              <w:t>і</w:t>
            </w:r>
            <w:proofErr w:type="spellEnd"/>
            <w:r w:rsidRPr="00653BF5">
              <w:rPr>
                <w:rFonts w:eastAsia="Times New Roman"/>
                <w:b/>
                <w:color w:val="000000"/>
              </w:rPr>
              <w:t xml:space="preserve"> </w:t>
            </w:r>
            <w:proofErr w:type="spellStart"/>
            <w:r w:rsidRPr="00653BF5">
              <w:rPr>
                <w:rFonts w:eastAsia="Times New Roman"/>
                <w:b/>
                <w:color w:val="000000"/>
              </w:rPr>
              <w:t>В</w:t>
            </w:r>
            <w:proofErr w:type="gramEnd"/>
            <w:r w:rsidRPr="00653BF5">
              <w:rPr>
                <w:rFonts w:eastAsia="Times New Roman"/>
                <w:b/>
                <w:color w:val="000000"/>
              </w:rPr>
              <w:t>ідкриті</w:t>
            </w:r>
            <w:proofErr w:type="spellEnd"/>
            <w:r w:rsidRPr="00653BF5">
              <w:rPr>
                <w:rFonts w:eastAsia="Times New Roman"/>
                <w:b/>
                <w:color w:val="000000"/>
              </w:rPr>
              <w:t xml:space="preserve"> торги </w:t>
            </w:r>
            <w:proofErr w:type="spellStart"/>
            <w:r w:rsidRPr="00653BF5">
              <w:rPr>
                <w:rFonts w:eastAsia="Times New Roman"/>
                <w:b/>
                <w:color w:val="000000"/>
              </w:rPr>
              <w:t>з</w:t>
            </w:r>
            <w:proofErr w:type="spellEnd"/>
            <w:r w:rsidRPr="00653BF5">
              <w:rPr>
                <w:rFonts w:eastAsia="Times New Roman"/>
                <w:b/>
                <w:color w:val="000000"/>
              </w:rPr>
              <w:t xml:space="preserve"> </w:t>
            </w:r>
            <w:proofErr w:type="spellStart"/>
            <w:r w:rsidRPr="00653BF5">
              <w:rPr>
                <w:rFonts w:eastAsia="Times New Roman"/>
                <w:b/>
                <w:color w:val="000000"/>
              </w:rPr>
              <w:t>особливостями</w:t>
            </w:r>
            <w:proofErr w:type="spellEnd"/>
          </w:p>
          <w:p w:rsidR="00950508" w:rsidRPr="00653BF5" w:rsidRDefault="00950508" w:rsidP="00950508">
            <w:pPr>
              <w:widowControl w:val="0"/>
              <w:jc w:val="center"/>
              <w:rPr>
                <w:rFonts w:eastAsia="Times New Roman"/>
                <w:color w:val="000000"/>
              </w:rPr>
            </w:pPr>
            <w:proofErr w:type="gramStart"/>
            <w:r w:rsidRPr="00653BF5">
              <w:rPr>
                <w:rFonts w:eastAsia="Times New Roman"/>
                <w:color w:val="000000"/>
              </w:rPr>
              <w:t>на</w:t>
            </w:r>
            <w:proofErr w:type="gramEnd"/>
            <w:r w:rsidRPr="00653BF5">
              <w:rPr>
                <w:rFonts w:eastAsia="Times New Roman"/>
                <w:color w:val="000000"/>
              </w:rPr>
              <w:t xml:space="preserve"> </w:t>
            </w:r>
            <w:proofErr w:type="spellStart"/>
            <w:r w:rsidRPr="00653BF5">
              <w:rPr>
                <w:rFonts w:eastAsia="Times New Roman"/>
                <w:color w:val="000000"/>
              </w:rPr>
              <w:t>закупівлю</w:t>
            </w:r>
            <w:proofErr w:type="spellEnd"/>
            <w:r w:rsidRPr="00653BF5">
              <w:rPr>
                <w:rFonts w:eastAsia="Times New Roman"/>
                <w:color w:val="000000"/>
              </w:rPr>
              <w:t xml:space="preserve"> “</w:t>
            </w:r>
            <w:proofErr w:type="spellStart"/>
            <w:r w:rsidRPr="00653BF5">
              <w:rPr>
                <w:rFonts w:eastAsia="Times New Roman"/>
                <w:color w:val="000000"/>
              </w:rPr>
              <w:t>Електричної</w:t>
            </w:r>
            <w:proofErr w:type="spellEnd"/>
            <w:r w:rsidRPr="00653BF5">
              <w:rPr>
                <w:rFonts w:eastAsia="Times New Roman"/>
                <w:color w:val="000000"/>
              </w:rPr>
              <w:t xml:space="preserve"> </w:t>
            </w:r>
            <w:proofErr w:type="spellStart"/>
            <w:r w:rsidRPr="00653BF5">
              <w:rPr>
                <w:rFonts w:eastAsia="Times New Roman"/>
                <w:color w:val="000000"/>
              </w:rPr>
              <w:t>енергії</w:t>
            </w:r>
            <w:proofErr w:type="spellEnd"/>
            <w:r w:rsidRPr="00653BF5">
              <w:rPr>
                <w:rFonts w:eastAsia="Times New Roman"/>
                <w:color w:val="000000"/>
              </w:rPr>
              <w:t>”</w:t>
            </w:r>
          </w:p>
          <w:p w:rsidR="00950508" w:rsidRPr="00653BF5" w:rsidRDefault="00950508" w:rsidP="00950508">
            <w:pPr>
              <w:widowControl w:val="0"/>
              <w:spacing w:before="240"/>
              <w:jc w:val="center"/>
              <w:rPr>
                <w:rFonts w:eastAsia="Times New Roman"/>
              </w:rPr>
            </w:pPr>
          </w:p>
          <w:p w:rsidR="00950508" w:rsidRPr="00653BF5" w:rsidRDefault="00950508" w:rsidP="00950508">
            <w:pPr>
              <w:widowControl w:val="0"/>
              <w:spacing w:before="240"/>
              <w:jc w:val="center"/>
              <w:rPr>
                <w:rFonts w:eastAsia="Times New Roman"/>
                <w:color w:val="000000"/>
              </w:rPr>
            </w:pPr>
            <w:r w:rsidRPr="00653BF5">
              <w:rPr>
                <w:rFonts w:eastAsia="Times New Roman"/>
                <w:color w:val="000000"/>
              </w:rPr>
              <w:t>Код ДК 021:2015 09310000-5 — “</w:t>
            </w:r>
            <w:proofErr w:type="spellStart"/>
            <w:r w:rsidRPr="00653BF5">
              <w:rPr>
                <w:rFonts w:eastAsia="Times New Roman"/>
                <w:color w:val="000000"/>
              </w:rPr>
              <w:t>Електрична</w:t>
            </w:r>
            <w:proofErr w:type="spellEnd"/>
            <w:r w:rsidRPr="00653BF5">
              <w:rPr>
                <w:rFonts w:eastAsia="Times New Roman"/>
                <w:color w:val="000000"/>
              </w:rPr>
              <w:t xml:space="preserve"> </w:t>
            </w:r>
            <w:proofErr w:type="spellStart"/>
            <w:r w:rsidRPr="00653BF5">
              <w:rPr>
                <w:rFonts w:eastAsia="Times New Roman"/>
                <w:color w:val="000000"/>
              </w:rPr>
              <w:t>енергія</w:t>
            </w:r>
            <w:proofErr w:type="spellEnd"/>
            <w:r w:rsidRPr="00653BF5">
              <w:rPr>
                <w:rFonts w:eastAsia="Times New Roman"/>
                <w:color w:val="000000"/>
              </w:rPr>
              <w:t>”</w:t>
            </w:r>
          </w:p>
          <w:p w:rsidR="00950508" w:rsidRPr="00653BF5" w:rsidRDefault="00950508" w:rsidP="00950508">
            <w:pPr>
              <w:widowControl w:val="0"/>
              <w:spacing w:before="240"/>
              <w:jc w:val="center"/>
              <w:rPr>
                <w:rFonts w:eastAsia="Times New Roman"/>
              </w:rPr>
            </w:pPr>
          </w:p>
          <w:p w:rsidR="00950508" w:rsidRPr="00653BF5" w:rsidRDefault="00950508" w:rsidP="00950508">
            <w:pPr>
              <w:widowControl w:val="0"/>
              <w:spacing w:before="240"/>
              <w:rPr>
                <w:rFonts w:eastAsia="Times New Roman"/>
              </w:rPr>
            </w:pPr>
            <w:r w:rsidRPr="00653BF5">
              <w:rPr>
                <w:rFonts w:eastAsia="Times New Roman"/>
                <w:color w:val="000000"/>
              </w:rPr>
              <w:t> </w:t>
            </w:r>
          </w:p>
          <w:p w:rsidR="00950508" w:rsidRPr="00653BF5" w:rsidRDefault="00950508" w:rsidP="00950508">
            <w:pPr>
              <w:widowControl w:val="0"/>
              <w:spacing w:before="240"/>
              <w:rPr>
                <w:rFonts w:eastAsia="Times New Roman"/>
              </w:rPr>
            </w:pPr>
            <w:r w:rsidRPr="00653BF5">
              <w:rPr>
                <w:rFonts w:eastAsia="Times New Roman"/>
                <w:color w:val="000000"/>
              </w:rPr>
              <w:t> </w:t>
            </w:r>
          </w:p>
          <w:p w:rsidR="00950508" w:rsidRPr="00653BF5" w:rsidRDefault="00950508" w:rsidP="00950508">
            <w:pPr>
              <w:widowControl w:val="0"/>
              <w:spacing w:before="240"/>
              <w:rPr>
                <w:rFonts w:eastAsia="Times New Roman"/>
                <w:color w:val="000000"/>
              </w:rPr>
            </w:pPr>
            <w:r w:rsidRPr="00653BF5">
              <w:rPr>
                <w:rFonts w:eastAsia="Times New Roman"/>
                <w:color w:val="000000"/>
              </w:rPr>
              <w:t> </w:t>
            </w:r>
          </w:p>
          <w:p w:rsidR="00950508" w:rsidRPr="00653BF5" w:rsidRDefault="00950508" w:rsidP="00950508">
            <w:pPr>
              <w:widowControl w:val="0"/>
              <w:spacing w:before="240"/>
              <w:rPr>
                <w:rFonts w:eastAsia="Times New Roman"/>
                <w:color w:val="000000"/>
              </w:rPr>
            </w:pPr>
          </w:p>
          <w:p w:rsidR="00950508" w:rsidRPr="00653BF5" w:rsidRDefault="00950508" w:rsidP="00950508">
            <w:pPr>
              <w:widowControl w:val="0"/>
              <w:spacing w:before="240"/>
              <w:rPr>
                <w:rFonts w:eastAsia="Times New Roman"/>
              </w:rPr>
            </w:pPr>
          </w:p>
          <w:p w:rsidR="00950508" w:rsidRPr="00653BF5" w:rsidRDefault="00950508" w:rsidP="00950508">
            <w:pPr>
              <w:widowControl w:val="0"/>
              <w:spacing w:before="240"/>
              <w:rPr>
                <w:rFonts w:eastAsia="Times New Roman"/>
              </w:rPr>
            </w:pPr>
            <w:r w:rsidRPr="00653BF5">
              <w:rPr>
                <w:rFonts w:eastAsia="Times New Roman"/>
                <w:color w:val="000000"/>
              </w:rPr>
              <w:t> </w:t>
            </w:r>
          </w:p>
          <w:p w:rsidR="00950508" w:rsidRPr="00653BF5" w:rsidRDefault="00950508" w:rsidP="00950508">
            <w:pPr>
              <w:widowControl w:val="0"/>
              <w:spacing w:before="240"/>
              <w:rPr>
                <w:rFonts w:eastAsia="Times New Roman"/>
              </w:rPr>
            </w:pPr>
            <w:r w:rsidRPr="00653BF5">
              <w:rPr>
                <w:rFonts w:eastAsia="Times New Roman"/>
                <w:color w:val="000000"/>
              </w:rPr>
              <w:t> </w:t>
            </w:r>
          </w:p>
          <w:p w:rsidR="00950508" w:rsidRDefault="00950508" w:rsidP="00950508">
            <w:pPr>
              <w:widowControl w:val="0"/>
              <w:spacing w:before="240"/>
              <w:jc w:val="center"/>
              <w:rPr>
                <w:rFonts w:eastAsia="Times New Roman"/>
                <w:color w:val="000000"/>
              </w:rPr>
            </w:pPr>
          </w:p>
          <w:p w:rsidR="00950508" w:rsidRPr="00653BF5" w:rsidRDefault="00950508" w:rsidP="00950508">
            <w:pPr>
              <w:widowControl w:val="0"/>
              <w:spacing w:before="240"/>
              <w:jc w:val="center"/>
              <w:rPr>
                <w:rFonts w:eastAsia="Times New Roman"/>
              </w:rPr>
            </w:pPr>
            <w:r w:rsidRPr="00653BF5">
              <w:rPr>
                <w:rFonts w:eastAsia="Times New Roman"/>
                <w:color w:val="000000"/>
              </w:rPr>
              <w:t xml:space="preserve">м. </w:t>
            </w:r>
            <w:proofErr w:type="spellStart"/>
            <w:r>
              <w:rPr>
                <w:rFonts w:eastAsia="Times New Roman"/>
                <w:color w:val="000000"/>
              </w:rPr>
              <w:t>Вільнянськ</w:t>
            </w:r>
            <w:proofErr w:type="spellEnd"/>
            <w:r w:rsidRPr="00653BF5">
              <w:rPr>
                <w:rFonts w:eastAsia="Times New Roman"/>
                <w:color w:val="000000"/>
              </w:rPr>
              <w:t xml:space="preserve"> – 2023 </w:t>
            </w:r>
            <w:proofErr w:type="spellStart"/>
            <w:proofErr w:type="gramStart"/>
            <w:r w:rsidRPr="00653BF5">
              <w:rPr>
                <w:rFonts w:eastAsia="Times New Roman"/>
                <w:color w:val="000000"/>
              </w:rPr>
              <w:t>р</w:t>
            </w:r>
            <w:proofErr w:type="gramEnd"/>
            <w:r w:rsidRPr="00653BF5">
              <w:rPr>
                <w:rFonts w:eastAsia="Times New Roman"/>
                <w:color w:val="000000"/>
              </w:rPr>
              <w:t>ік</w:t>
            </w:r>
            <w:proofErr w:type="spellEnd"/>
          </w:p>
          <w:p w:rsidR="00896010" w:rsidRDefault="00896010">
            <w:pPr>
              <w:widowControl w:val="0"/>
              <w:jc w:val="center"/>
              <w:rPr>
                <w:rFonts w:eastAsia="Times New Roman"/>
                <w:bCs/>
                <w:lang w:val="uk-UA"/>
              </w:rPr>
            </w:pPr>
          </w:p>
          <w:p w:rsidR="00950508" w:rsidRDefault="00950508">
            <w:pPr>
              <w:widowControl w:val="0"/>
              <w:jc w:val="center"/>
              <w:rPr>
                <w:rFonts w:eastAsia="Times New Roman"/>
                <w:bCs/>
                <w:lang w:val="uk-UA"/>
              </w:rPr>
            </w:pPr>
          </w:p>
          <w:p w:rsidR="00950508" w:rsidRDefault="00950508">
            <w:pPr>
              <w:widowControl w:val="0"/>
              <w:jc w:val="center"/>
              <w:rPr>
                <w:rFonts w:eastAsia="Times New Roman"/>
                <w:bCs/>
                <w:lang w:val="uk-UA"/>
              </w:rPr>
            </w:pPr>
          </w:p>
          <w:p w:rsidR="00896010" w:rsidRDefault="00896010">
            <w:pPr>
              <w:widowControl w:val="0"/>
              <w:ind w:right="227"/>
              <w:jc w:val="center"/>
              <w:rPr>
                <w:rFonts w:eastAsia="Times New Roman"/>
                <w:bCs/>
                <w:lang w:val="uk-UA"/>
              </w:rPr>
            </w:pPr>
          </w:p>
          <w:p w:rsidR="00896010" w:rsidRDefault="00950508">
            <w:pPr>
              <w:widowControl w:val="0"/>
              <w:ind w:right="227"/>
              <w:jc w:val="center"/>
              <w:rPr>
                <w:lang w:val="uk-UA"/>
              </w:rPr>
            </w:pPr>
            <w:r>
              <w:rPr>
                <w:rStyle w:val="a3"/>
                <w:lang w:val="uk-UA"/>
              </w:rPr>
              <w:t>1. Загальні положення</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rStyle w:val="a3"/>
                <w:lang w:val="uk-UA"/>
              </w:rPr>
            </w:pPr>
            <w:r>
              <w:rPr>
                <w:rStyle w:val="a3"/>
                <w:lang w:val="uk-UA"/>
              </w:rPr>
              <w:lastRenderedPageBreak/>
              <w:t>1.</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a3"/>
                <w:lang w:val="uk-UA"/>
              </w:rPr>
              <w:t>Терміни, які вживаються в тендерній документації</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ind w:right="170"/>
              <w:jc w:val="both"/>
              <w:rPr>
                <w:lang w:val="uk-UA"/>
              </w:rPr>
            </w:pPr>
            <w:r>
              <w:rPr>
                <w:rStyle w:val="rvts0"/>
                <w:lang w:val="uk-UA"/>
              </w:rPr>
              <w:t xml:space="preserve">Тендерну документацію розроблено відповідно до </w:t>
            </w:r>
            <w:r>
              <w:rPr>
                <w:lang w:val="uk-UA"/>
              </w:rPr>
              <w:t>вимог Закону України «Про публічні закупівлі» від 25.12.2015 № 922-VIII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Pr>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w:t>
            </w:r>
          </w:p>
          <w:p w:rsidR="00896010" w:rsidRDefault="00950508">
            <w:pPr>
              <w:widowControl w:val="0"/>
              <w:jc w:val="both"/>
              <w:rPr>
                <w:lang w:val="uk-UA"/>
              </w:rPr>
            </w:pPr>
            <w:r>
              <w:rPr>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b/>
                <w:lang w:val="uk-UA"/>
              </w:rPr>
              <w:t>2.</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b/>
                <w:lang w:val="uk-UA"/>
              </w:rPr>
              <w:t>Інформація про замовника торгів:</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ind w:left="-990"/>
              <w:rPr>
                <w:lang w:val="uk-UA"/>
              </w:rPr>
            </w:pP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2.1.</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повне найменування:</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rsidP="00950508">
            <w:pPr>
              <w:widowControl w:val="0"/>
              <w:rPr>
                <w:highlight w:val="yellow"/>
                <w:lang w:val="uk-UA"/>
              </w:rPr>
            </w:pPr>
            <w:proofErr w:type="spellStart"/>
            <w:r>
              <w:rPr>
                <w:rFonts w:eastAsia="Times New Roman"/>
              </w:rPr>
              <w:t>Державна</w:t>
            </w:r>
            <w:proofErr w:type="spellEnd"/>
            <w:r>
              <w:rPr>
                <w:rFonts w:eastAsia="Times New Roman"/>
              </w:rPr>
              <w:t xml:space="preserve"> </w:t>
            </w:r>
            <w:proofErr w:type="spellStart"/>
            <w:r>
              <w:rPr>
                <w:rFonts w:eastAsia="Times New Roman"/>
              </w:rPr>
              <w:t>установа</w:t>
            </w:r>
            <w:proofErr w:type="spellEnd"/>
            <w:r>
              <w:rPr>
                <w:rFonts w:eastAsia="Times New Roman"/>
              </w:rPr>
              <w:t xml:space="preserve"> «</w:t>
            </w:r>
            <w:proofErr w:type="spellStart"/>
            <w:r>
              <w:rPr>
                <w:rFonts w:eastAsia="Times New Roman"/>
              </w:rPr>
              <w:t>Софіївська</w:t>
            </w:r>
            <w:proofErr w:type="spellEnd"/>
            <w:r>
              <w:rPr>
                <w:rFonts w:eastAsia="Times New Roman"/>
              </w:rPr>
              <w:t xml:space="preserve"> </w:t>
            </w:r>
            <w:proofErr w:type="spellStart"/>
            <w:r>
              <w:rPr>
                <w:rFonts w:eastAsia="Times New Roman"/>
              </w:rPr>
              <w:t>виправна</w:t>
            </w:r>
            <w:proofErr w:type="spellEnd"/>
            <w:r>
              <w:rPr>
                <w:rFonts w:eastAsia="Times New Roman"/>
              </w:rPr>
              <w:t xml:space="preserve"> </w:t>
            </w:r>
            <w:proofErr w:type="spellStart"/>
            <w:r>
              <w:rPr>
                <w:rFonts w:eastAsia="Times New Roman"/>
              </w:rPr>
              <w:t>колонія</w:t>
            </w:r>
            <w:proofErr w:type="spellEnd"/>
            <w:r>
              <w:rPr>
                <w:rFonts w:eastAsia="Times New Roman"/>
              </w:rPr>
              <w:t xml:space="preserve"> (№ 55)» </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2.2.</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rFonts w:eastAsia="Times New Roman"/>
                <w:lang w:val="uk-UA"/>
              </w:rPr>
              <w:t>код ЄДРПОУ</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rFonts w:eastAsia="Times New Roman"/>
                <w:highlight w:val="yellow"/>
                <w:lang w:val="uk-UA"/>
              </w:rPr>
            </w:pPr>
            <w:r>
              <w:rPr>
                <w:rFonts w:eastAsia="Times New Roman"/>
                <w:lang w:val="uk-UA"/>
              </w:rPr>
              <w:t>08563501</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2.3.</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місцезнаходження:</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rsidP="00950508">
            <w:pPr>
              <w:widowControl w:val="0"/>
              <w:rPr>
                <w:lang w:val="uk-UA"/>
              </w:rPr>
            </w:pPr>
            <w:r>
              <w:rPr>
                <w:lang w:val="uk-UA"/>
              </w:rPr>
              <w:t xml:space="preserve">70002, Запорізька обл., </w:t>
            </w:r>
            <w:proofErr w:type="spellStart"/>
            <w:r>
              <w:rPr>
                <w:lang w:val="uk-UA"/>
              </w:rPr>
              <w:t>Запорызький</w:t>
            </w:r>
            <w:proofErr w:type="spellEnd"/>
            <w:r>
              <w:rPr>
                <w:lang w:val="uk-UA"/>
              </w:rPr>
              <w:t xml:space="preserve"> р-н,                                           </w:t>
            </w:r>
            <w:r w:rsidRPr="00B85F16">
              <w:rPr>
                <w:rFonts w:eastAsia="Times New Roman"/>
              </w:rPr>
              <w:t xml:space="preserve">  м. </w:t>
            </w:r>
            <w:proofErr w:type="spellStart"/>
            <w:r>
              <w:rPr>
                <w:rFonts w:eastAsia="Times New Roman"/>
              </w:rPr>
              <w:t>Вільнянськ</w:t>
            </w:r>
            <w:proofErr w:type="spellEnd"/>
            <w:r w:rsidRPr="00B85F16">
              <w:rPr>
                <w:rFonts w:eastAsia="Times New Roman"/>
              </w:rPr>
              <w:t xml:space="preserve">, </w:t>
            </w:r>
            <w:proofErr w:type="spellStart"/>
            <w:r w:rsidRPr="00B85F16">
              <w:rPr>
                <w:rFonts w:eastAsia="Times New Roman"/>
              </w:rPr>
              <w:t>вул</w:t>
            </w:r>
            <w:proofErr w:type="spellEnd"/>
            <w:r w:rsidRPr="00B85F16">
              <w:rPr>
                <w:rFonts w:eastAsia="Times New Roman"/>
              </w:rPr>
              <w:t xml:space="preserve">. </w:t>
            </w:r>
            <w:proofErr w:type="spellStart"/>
            <w:r>
              <w:rPr>
                <w:rFonts w:eastAsia="Times New Roman"/>
              </w:rPr>
              <w:t>Металі</w:t>
            </w:r>
            <w:proofErr w:type="gramStart"/>
            <w:r>
              <w:rPr>
                <w:rFonts w:eastAsia="Times New Roman"/>
              </w:rPr>
              <w:t>ст</w:t>
            </w:r>
            <w:proofErr w:type="gramEnd"/>
            <w:r>
              <w:rPr>
                <w:rFonts w:eastAsia="Times New Roman"/>
              </w:rPr>
              <w:t>ів</w:t>
            </w:r>
            <w:proofErr w:type="spellEnd"/>
            <w:r w:rsidRPr="00B85F16">
              <w:rPr>
                <w:rFonts w:eastAsia="Times New Roman"/>
              </w:rPr>
              <w:t xml:space="preserve">, </w:t>
            </w:r>
            <w:r>
              <w:rPr>
                <w:rFonts w:eastAsia="Times New Roman"/>
              </w:rPr>
              <w:t>1.</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lang w:val="uk-UA"/>
              </w:rPr>
              <w:t>2.4.</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lang w:val="uk-UA"/>
              </w:rPr>
              <w:t>посадова особа замовника, уповноважена здійснювати зв'язок з учасниками</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 xml:space="preserve">уповноважена особа </w:t>
            </w:r>
            <w:proofErr w:type="spellStart"/>
            <w:r>
              <w:rPr>
                <w:lang w:val="uk-UA"/>
              </w:rPr>
              <w:t>Малєєва</w:t>
            </w:r>
            <w:proofErr w:type="spellEnd"/>
            <w:r>
              <w:rPr>
                <w:lang w:val="uk-UA"/>
              </w:rPr>
              <w:t xml:space="preserve"> Марина Василівна </w:t>
            </w:r>
          </w:p>
          <w:p w:rsidR="00896010" w:rsidRDefault="00950508" w:rsidP="00950508">
            <w:pPr>
              <w:widowControl w:val="0"/>
              <w:jc w:val="both"/>
              <w:rPr>
                <w:i/>
                <w:iCs/>
                <w:lang w:val="uk-UA"/>
              </w:rPr>
            </w:pPr>
            <w:r>
              <w:rPr>
                <w:lang w:val="uk-UA"/>
              </w:rPr>
              <w:t>тел.: (097) 106-24-29, e-</w:t>
            </w:r>
            <w:proofErr w:type="spellStart"/>
            <w:r>
              <w:rPr>
                <w:lang w:val="uk-UA"/>
              </w:rPr>
              <w:t>mail</w:t>
            </w:r>
            <w:proofErr w:type="spellEnd"/>
            <w:r>
              <w:rPr>
                <w:rFonts w:eastAsia="Times New Roman"/>
                <w:lang w:val="uk-UA"/>
              </w:rPr>
              <w:t>:</w:t>
            </w:r>
            <w:r>
              <w:rPr>
                <w:rFonts w:eastAsia="Times New Roman"/>
              </w:rPr>
              <w:t>0971062429</w:t>
            </w:r>
            <w:r w:rsidRPr="00950508">
              <w:rPr>
                <w:rFonts w:eastAsia="Times New Roman"/>
              </w:rPr>
              <w:t>@</w:t>
            </w:r>
            <w:proofErr w:type="spellStart"/>
            <w:r>
              <w:rPr>
                <w:rFonts w:eastAsia="Times New Roman"/>
                <w:lang w:val="en-US"/>
              </w:rPr>
              <w:t>ukr</w:t>
            </w:r>
            <w:proofErr w:type="spellEnd"/>
            <w:r w:rsidRPr="00950508">
              <w:rPr>
                <w:rFonts w:eastAsia="Times New Roman"/>
              </w:rPr>
              <w:t>.</w:t>
            </w:r>
            <w:r>
              <w:rPr>
                <w:rFonts w:eastAsia="Times New Roman"/>
                <w:lang w:val="en-US"/>
              </w:rPr>
              <w:t>net</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b/>
                <w:lang w:val="uk-UA"/>
              </w:rPr>
              <w:t>3.</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b/>
                <w:lang w:val="uk-UA"/>
              </w:rPr>
              <w:t>Процедура закупівлі</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i/>
                <w:iCs/>
                <w:lang w:val="uk-UA"/>
              </w:rPr>
            </w:pPr>
            <w:r>
              <w:rPr>
                <w:rFonts w:eastAsia="Times New Roman"/>
                <w:lang w:val="uk-UA"/>
              </w:rPr>
              <w:t>Відкриті торги з особливостями</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rStyle w:val="a3"/>
                <w:lang w:val="uk-UA"/>
              </w:rPr>
            </w:pPr>
            <w:r>
              <w:rPr>
                <w:rStyle w:val="a3"/>
                <w:lang w:val="uk-UA"/>
              </w:rPr>
              <w:t>4.</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a3"/>
                <w:lang w:val="uk-UA"/>
              </w:rPr>
              <w:t>Інформація про предмет закупівлі</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jc w:val="both"/>
              <w:rPr>
                <w:lang w:val="uk-UA"/>
              </w:rPr>
            </w:pP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4.1.</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найменування предмета закупівлі:</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b/>
                <w:bCs/>
                <w:lang w:val="uk-UA"/>
              </w:rPr>
            </w:pPr>
            <w:r>
              <w:rPr>
                <w:bCs/>
                <w:lang w:val="uk-UA"/>
              </w:rPr>
              <w:t>Електрична енергія (</w:t>
            </w:r>
            <w:proofErr w:type="spellStart"/>
            <w:r>
              <w:rPr>
                <w:bCs/>
                <w:lang w:val="uk-UA"/>
              </w:rPr>
              <w:t>ДК</w:t>
            </w:r>
            <w:proofErr w:type="spellEnd"/>
            <w:r>
              <w:rPr>
                <w:bCs/>
                <w:lang w:val="uk-UA"/>
              </w:rPr>
              <w:t xml:space="preserve"> 021:2015:09310000-5 Електрична енергія).</w:t>
            </w: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lang w:val="uk-UA"/>
              </w:rPr>
              <w:t>4.2.</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lang w:val="uk-UA"/>
              </w:rPr>
              <w:t>опис окремої частини (частин) предмета закупівлі (лота), щодо якої можуть бути подані тендерні пропозиції</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aff3"/>
              <w:widowControl w:val="0"/>
              <w:spacing w:line="240" w:lineRule="auto"/>
              <w:ind w:left="143"/>
              <w:jc w:val="both"/>
              <w:rPr>
                <w:rStyle w:val="11"/>
                <w:rFonts w:ascii="Times New Roman" w:hAnsi="Times New Roman" w:cs="Times New Roman"/>
              </w:rPr>
            </w:pPr>
            <w:r>
              <w:rPr>
                <w:rStyle w:val="11"/>
                <w:rFonts w:ascii="Times New Roman" w:hAnsi="Times New Roman" w:cs="Times New Roman"/>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896010" w:rsidRDefault="00896010">
            <w:pPr>
              <w:widowControl w:val="0"/>
              <w:jc w:val="both"/>
              <w:rPr>
                <w:bCs/>
                <w:lang w:val="uk-UA"/>
              </w:rPr>
            </w:pPr>
          </w:p>
        </w:tc>
      </w:tr>
      <w:tr w:rsidR="00896010">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center"/>
              <w:rPr>
                <w:lang w:val="uk-UA"/>
              </w:rPr>
            </w:pPr>
            <w:r>
              <w:rPr>
                <w:lang w:val="uk-UA"/>
              </w:rPr>
              <w:t>4.3</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lang w:val="uk-UA"/>
              </w:rPr>
              <w:t xml:space="preserve">Код за </w:t>
            </w:r>
            <w:proofErr w:type="spellStart"/>
            <w:r>
              <w:rPr>
                <w:rStyle w:val="rvts0"/>
                <w:lang w:val="uk-UA"/>
              </w:rPr>
              <w:t>ДК</w:t>
            </w:r>
            <w:proofErr w:type="spellEnd"/>
            <w:r>
              <w:rPr>
                <w:rStyle w:val="rvts0"/>
                <w:lang w:val="uk-UA"/>
              </w:rPr>
              <w:t xml:space="preserve"> 021:2015 «ЄЗС», що </w:t>
            </w:r>
            <w:r>
              <w:rPr>
                <w:rStyle w:val="rvts0"/>
                <w:lang w:val="uk-UA"/>
              </w:rPr>
              <w:lastRenderedPageBreak/>
              <w:t>найбільше відповідає назві номенклатурної позиції предмета закупівлі (за наявності)</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aff3"/>
              <w:widowControl w:val="0"/>
              <w:spacing w:line="240" w:lineRule="auto"/>
              <w:jc w:val="both"/>
              <w:rPr>
                <w:rStyle w:val="11"/>
                <w:rFonts w:ascii="Times New Roman" w:hAnsi="Times New Roman" w:cs="Times New Roman"/>
              </w:rPr>
            </w:pPr>
            <w:r>
              <w:rPr>
                <w:rFonts w:ascii="Times New Roman" w:hAnsi="Times New Roman" w:cs="Times New Roman"/>
                <w:bCs/>
              </w:rPr>
              <w:lastRenderedPageBreak/>
              <w:t>09310000-5 Електрична енергія</w:t>
            </w:r>
          </w:p>
        </w:tc>
      </w:tr>
      <w:tr w:rsidR="00896010">
        <w:trPr>
          <w:trHeight w:val="1211"/>
        </w:trPr>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ind w:left="-163" w:firstLine="45"/>
              <w:jc w:val="center"/>
              <w:rPr>
                <w:rStyle w:val="rvts0"/>
                <w:lang w:val="uk-UA"/>
              </w:rPr>
            </w:pPr>
            <w:r>
              <w:rPr>
                <w:rStyle w:val="rvts0"/>
                <w:lang w:val="uk-UA"/>
              </w:rPr>
              <w:lastRenderedPageBreak/>
              <w:t>4.4.</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lang w:val="uk-UA"/>
              </w:rPr>
              <w:t>місце, кількість, обсяг поставки товарів (надання послуг, виконання робіт)</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bCs/>
                <w:lang w:val="uk-UA"/>
              </w:rPr>
            </w:pPr>
            <w:r>
              <w:rPr>
                <w:rFonts w:eastAsia="Times New Roman"/>
                <w:lang w:val="uk-UA"/>
              </w:rPr>
              <w:t xml:space="preserve">Місце поставки товару </w:t>
            </w:r>
            <w:r>
              <w:rPr>
                <w:b/>
                <w:bCs/>
                <w:lang w:val="uk-UA"/>
              </w:rPr>
              <w:t xml:space="preserve"> Електрична енергія</w:t>
            </w:r>
          </w:p>
          <w:p w:rsidR="00896010" w:rsidRDefault="00950508">
            <w:pPr>
              <w:widowControl w:val="0"/>
              <w:rPr>
                <w:b/>
                <w:bCs/>
                <w:lang w:val="uk-UA"/>
              </w:rPr>
            </w:pPr>
            <w:r>
              <w:rPr>
                <w:b/>
                <w:bCs/>
                <w:lang w:val="uk-UA"/>
              </w:rPr>
              <w:t>(</w:t>
            </w:r>
            <w:proofErr w:type="spellStart"/>
            <w:r>
              <w:rPr>
                <w:b/>
                <w:bCs/>
                <w:lang w:val="uk-UA"/>
              </w:rPr>
              <w:t>ДК</w:t>
            </w:r>
            <w:proofErr w:type="spellEnd"/>
            <w:r>
              <w:rPr>
                <w:b/>
                <w:bCs/>
                <w:lang w:val="uk-UA"/>
              </w:rPr>
              <w:t xml:space="preserve"> 021:2015:09310000-5 Електрична енергія)</w:t>
            </w:r>
          </w:p>
          <w:p w:rsidR="00896010" w:rsidRDefault="00950508">
            <w:pPr>
              <w:widowControl w:val="0"/>
              <w:rPr>
                <w:rStyle w:val="11"/>
                <w:i/>
                <w:iCs/>
                <w:lang w:val="uk-UA"/>
              </w:rPr>
            </w:pPr>
            <w:r>
              <w:rPr>
                <w:rStyle w:val="11"/>
                <w:lang w:val="uk-UA"/>
              </w:rPr>
              <w:t>Поставка: відповідно до Додатку 4 до тендерної документації.</w:t>
            </w:r>
          </w:p>
          <w:p w:rsidR="00896010" w:rsidRDefault="00950508" w:rsidP="00950508">
            <w:pPr>
              <w:widowControl w:val="0"/>
              <w:jc w:val="both"/>
              <w:rPr>
                <w:lang w:val="uk-UA"/>
              </w:rPr>
            </w:pPr>
            <w:r>
              <w:rPr>
                <w:rStyle w:val="11"/>
                <w:lang w:val="uk-UA"/>
              </w:rPr>
              <w:t xml:space="preserve">Кількість: </w:t>
            </w:r>
            <w:r>
              <w:rPr>
                <w:rStyle w:val="11"/>
                <w:b/>
                <w:bCs/>
                <w:lang w:val="uk-UA"/>
              </w:rPr>
              <w:t>310 000 кВт*год.</w:t>
            </w:r>
          </w:p>
        </w:tc>
      </w:tr>
      <w:tr w:rsidR="00896010">
        <w:trPr>
          <w:trHeight w:val="814"/>
        </w:trPr>
        <w:tc>
          <w:tcPr>
            <w:tcW w:w="52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center"/>
              <w:rPr>
                <w:lang w:val="uk-UA"/>
              </w:rPr>
            </w:pPr>
            <w:r>
              <w:rPr>
                <w:lang w:val="uk-UA"/>
              </w:rPr>
              <w:t>4.5</w:t>
            </w:r>
          </w:p>
        </w:tc>
        <w:tc>
          <w:tcPr>
            <w:tcW w:w="3436" w:type="dxa"/>
            <w:gridSpan w:val="3"/>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lang w:val="uk-UA"/>
              </w:rPr>
              <w:t>строк надання послуг:</w:t>
            </w:r>
          </w:p>
        </w:tc>
        <w:tc>
          <w:tcPr>
            <w:tcW w:w="7099"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aff3"/>
              <w:widowControl w:val="0"/>
              <w:spacing w:line="240" w:lineRule="auto"/>
              <w:jc w:val="both"/>
              <w:rPr>
                <w:rFonts w:ascii="Times New Roman" w:hAnsi="Times New Roman" w:cs="Times New Roman"/>
              </w:rPr>
            </w:pPr>
            <w:r>
              <w:rPr>
                <w:rFonts w:ascii="Times New Roman" w:hAnsi="Times New Roman" w:cs="Times New Roman"/>
              </w:rPr>
              <w:t>до 31.12.2023 року включно</w:t>
            </w:r>
            <w:r>
              <w:rPr>
                <w:rStyle w:val="11"/>
                <w:rFonts w:ascii="Times New Roman" w:hAnsi="Times New Roman" w:cs="Times New Roman"/>
              </w:rPr>
              <w:t>.</w:t>
            </w:r>
          </w:p>
        </w:tc>
      </w:tr>
      <w:tr w:rsidR="00896010">
        <w:trPr>
          <w:trHeight w:val="768"/>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rStyle w:val="a3"/>
                <w:lang w:val="uk-UA"/>
              </w:rPr>
              <w:t>Недискримінація учасників</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ind w:firstLine="191"/>
              <w:jc w:val="both"/>
              <w:rPr>
                <w:rStyle w:val="rvts0"/>
                <w:lang w:val="uk-UA"/>
              </w:rPr>
            </w:pPr>
            <w:r>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6010" w:rsidRDefault="00950508">
            <w:pPr>
              <w:widowControl w:val="0"/>
              <w:ind w:firstLine="191"/>
              <w:jc w:val="both"/>
              <w:rPr>
                <w:lang w:val="uk-UA"/>
              </w:rPr>
            </w:pPr>
            <w:r>
              <w:rPr>
                <w:rStyle w:val="rvts0"/>
                <w:lang w:val="uk-UA"/>
              </w:rPr>
              <w:t>Замовники забезпечують вільний доступ усіх учасників до інформації про закупівлю, передбаченої цим Законом.</w:t>
            </w:r>
          </w:p>
        </w:tc>
      </w:tr>
      <w:tr w:rsidR="00896010">
        <w:trPr>
          <w:trHeight w:val="1455"/>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rPr>
                <w:rStyle w:val="a3"/>
                <w:lang w:val="uk-UA"/>
              </w:rPr>
            </w:pPr>
            <w:r>
              <w:rPr>
                <w:rStyle w:val="a3"/>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rStyle w:val="rvts0"/>
                <w:b/>
                <w:lang w:val="uk-UA"/>
              </w:rPr>
              <w:t>Валюта, у якій повинна бути  зазначена ціна тендерної пропозиції</w:t>
            </w:r>
          </w:p>
        </w:tc>
        <w:tc>
          <w:tcPr>
            <w:tcW w:w="7100"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Default="00950508">
            <w:pPr>
              <w:widowControl w:val="0"/>
              <w:ind w:left="72" w:hanging="21"/>
              <w:jc w:val="both"/>
              <w:rPr>
                <w:rFonts w:eastAsia="Times New Roman"/>
                <w:lang w:val="uk-UA" w:eastAsia="uk-UA"/>
              </w:rPr>
            </w:pPr>
            <w:r>
              <w:rPr>
                <w:rFonts w:eastAsia="Times New Roman"/>
                <w:lang w:val="uk-UA" w:eastAsia="uk-UA"/>
              </w:rPr>
              <w:t>6.1. Валютою тендерної пропозиції є національна валюта України - гривня.</w:t>
            </w:r>
          </w:p>
          <w:p w:rsidR="00896010" w:rsidRDefault="00950508">
            <w:pPr>
              <w:pStyle w:val="32"/>
              <w:widowControl w:val="0"/>
              <w:spacing w:line="240" w:lineRule="auto"/>
              <w:ind w:left="72" w:hanging="23"/>
              <w:jc w:val="both"/>
              <w:rPr>
                <w:rFonts w:ascii="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6.2. У разі якщо учасником процедури закупівлі є нерезидент,  такий учасник зазначає ціну пропозиції в електронній системі закупівель у національній валюті </w:t>
            </w:r>
            <w:r>
              <w:rPr>
                <w:rFonts w:ascii="Times New Roman" w:eastAsia="Times New Roman" w:hAnsi="Times New Roman" w:cs="Times New Roman"/>
                <w:color w:val="00000A"/>
                <w:sz w:val="24"/>
                <w:szCs w:val="24"/>
                <w:lang w:val="uk-UA" w:eastAsia="uk-UA"/>
              </w:rPr>
              <w:t>України</w:t>
            </w:r>
            <w:r>
              <w:rPr>
                <w:rFonts w:ascii="Times New Roman" w:eastAsia="Times New Roman" w:hAnsi="Times New Roman" w:cs="Times New Roman"/>
                <w:color w:val="00000A"/>
                <w:sz w:val="24"/>
                <w:szCs w:val="24"/>
                <w:lang w:val="uk-UA"/>
              </w:rPr>
              <w:t xml:space="preserve"> – гривні.</w:t>
            </w:r>
          </w:p>
        </w:tc>
      </w:tr>
      <w:tr w:rsidR="00896010" w:rsidRPr="00CD1F0E">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b/>
                <w:lang w:val="uk-UA"/>
              </w:rPr>
            </w:pPr>
            <w:r>
              <w:rPr>
                <w:rStyle w:val="rvts0"/>
                <w:b/>
                <w:lang w:val="uk-UA"/>
              </w:rPr>
              <w:t>Мови (мови), якою (якими) повинно бути складено тендерні пропозиції</w:t>
            </w:r>
          </w:p>
        </w:tc>
        <w:tc>
          <w:tcPr>
            <w:tcW w:w="7100"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Default="00950508">
            <w:pPr>
              <w:widowControl w:val="0"/>
              <w:ind w:left="72"/>
              <w:jc w:val="both"/>
              <w:rPr>
                <w:lang w:val="uk-UA"/>
              </w:rPr>
            </w:pPr>
            <w:r>
              <w:rPr>
                <w:lang w:val="uk-UA"/>
              </w:rPr>
              <w:t>7.1. Мова тендерної документації замовника – українська.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96010" w:rsidRDefault="00950508">
            <w:pPr>
              <w:widowControl w:val="0"/>
              <w:ind w:left="72"/>
              <w:jc w:val="both"/>
              <w:rPr>
                <w:lang w:val="uk-UA"/>
              </w:rPr>
            </w:pPr>
            <w:r>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96010" w:rsidRDefault="00950508">
            <w:pPr>
              <w:widowControl w:val="0"/>
              <w:ind w:left="72"/>
              <w:jc w:val="both"/>
              <w:rPr>
                <w:lang w:val="uk-UA"/>
              </w:rPr>
            </w:pPr>
            <w:r>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lang w:val="uk-UA"/>
              </w:rPr>
              <w:t>інтернет</w:t>
            </w:r>
            <w:proofErr w:type="spellEnd"/>
            <w:r>
              <w:rPr>
                <w:lang w:val="uk-UA"/>
              </w:rPr>
              <w:t>», адреси електронної пошти, торговельної марки (знаку для товарів та послуг), загальноприйняті міжнародні терміни).</w:t>
            </w:r>
          </w:p>
          <w:p w:rsidR="00896010" w:rsidRDefault="00950508">
            <w:pPr>
              <w:widowControl w:val="0"/>
              <w:ind w:left="72"/>
              <w:jc w:val="both"/>
              <w:rPr>
                <w:lang w:val="uk-UA"/>
              </w:rPr>
            </w:pPr>
            <w:r>
              <w:rPr>
                <w:lang w:val="uk-UA"/>
              </w:rPr>
              <w:t>7.2. Мова тендерної пропозиції учасника – українська.</w:t>
            </w:r>
          </w:p>
          <w:p w:rsidR="00896010" w:rsidRDefault="00950508">
            <w:pPr>
              <w:widowControl w:val="0"/>
              <w:ind w:left="72"/>
              <w:jc w:val="both"/>
              <w:rPr>
                <w:lang w:val="uk-UA"/>
              </w:rPr>
            </w:pPr>
            <w:r>
              <w:rPr>
                <w:lang w:val="uk-UA"/>
              </w:rPr>
              <w:t>Стандартні характеристики, вимоги, умовні позначення у вигляді скорочень та термінологія, пов’язана з товарами, роботами чи послугами, що пропонуються учасником,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010" w:rsidRDefault="00950508">
            <w:pPr>
              <w:widowControl w:val="0"/>
              <w:ind w:left="72"/>
              <w:jc w:val="both"/>
              <w:rPr>
                <w:lang w:val="uk-UA"/>
              </w:rPr>
            </w:pPr>
            <w:r>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lang w:val="uk-UA"/>
              </w:rPr>
              <w:t>інтернет</w:t>
            </w:r>
            <w:proofErr w:type="spellEnd"/>
            <w:r>
              <w:rPr>
                <w:lang w:val="uk-UA"/>
              </w:rPr>
              <w:t>», адреси електронної пошти, торговельної марки (знаку для товарів та послуг), загальноприйняті міжнародні терміни).</w:t>
            </w:r>
          </w:p>
          <w:p w:rsidR="00896010" w:rsidRDefault="00950508">
            <w:pPr>
              <w:widowControl w:val="0"/>
              <w:ind w:left="72"/>
              <w:jc w:val="both"/>
              <w:rPr>
                <w:rFonts w:eastAsia="Times New Roman"/>
                <w:lang w:val="uk-UA"/>
              </w:rPr>
            </w:pPr>
            <w:r>
              <w:rPr>
                <w:lang w:val="uk-UA"/>
              </w:rPr>
              <w:t xml:space="preserve">Тендерна пропозиція та усі документи, які передбачені </w:t>
            </w:r>
            <w:r>
              <w:rPr>
                <w:lang w:val="uk-UA"/>
              </w:rPr>
              <w:lastRenderedPageBreak/>
              <w:t xml:space="preserve">вимогами тендерної документації та додатками до неї складаються українською мовою. Скановані оригінали документів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та повинні бути </w:t>
            </w:r>
            <w:r>
              <w:rPr>
                <w:rFonts w:eastAsia="Times New Roman"/>
                <w:lang w:val="uk-UA"/>
              </w:rPr>
              <w:t>завірені бюро перекладів та/або мати переклад українською мовою з нотаріальним засвідченням підпису перекладача та/або мати переклад українською мовою, засвідчений підписом учасника або уповноваженої особи учасника та печаткою (у разі використання). Визначальним буде вважатися текст, викладений українською мовою.</w:t>
            </w:r>
          </w:p>
          <w:p w:rsidR="00896010" w:rsidRDefault="00950508">
            <w:pPr>
              <w:widowControl w:val="0"/>
              <w:jc w:val="both"/>
              <w:rPr>
                <w:rFonts w:eastAsia="Times New Roman"/>
                <w:b/>
                <w:lang w:val="uk-UA"/>
              </w:rPr>
            </w:pPr>
            <w:r>
              <w:rPr>
                <w:rFonts w:eastAsia="Times New Roman"/>
                <w:lang w:val="uk-UA"/>
              </w:rPr>
              <w:t xml:space="preserve">7.3. </w:t>
            </w:r>
            <w:r>
              <w:rPr>
                <w:rFonts w:eastAsia="Times New Roman"/>
                <w:b/>
                <w:lang w:val="uk-UA"/>
              </w:rPr>
              <w:t>Виключення:</w:t>
            </w:r>
          </w:p>
          <w:p w:rsidR="00896010" w:rsidRDefault="00950508">
            <w:pPr>
              <w:widowControl w:val="0"/>
              <w:jc w:val="both"/>
              <w:rPr>
                <w:rFonts w:eastAsia="Times New Roman"/>
                <w:lang w:val="uk-UA"/>
              </w:rPr>
            </w:pPr>
            <w:r>
              <w:rPr>
                <w:rFonts w:eastAsia="Times New Roman"/>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896010" w:rsidRDefault="00950508">
            <w:pPr>
              <w:widowControl w:val="0"/>
              <w:ind w:left="72"/>
              <w:jc w:val="both"/>
              <w:rPr>
                <w:rFonts w:eastAsia="Times New Roman"/>
                <w:lang w:val="uk-UA"/>
              </w:rPr>
            </w:pPr>
            <w:r>
              <w:rPr>
                <w:rFonts w:eastAsia="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6010">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shd w:val="clear" w:color="auto" w:fill="FFFFFF" w:themeFill="background1"/>
              <w:rPr>
                <w:rFonts w:eastAsia="Times New Roman"/>
                <w:b/>
                <w:lang w:val="uk-UA"/>
              </w:rPr>
            </w:pPr>
            <w:r>
              <w:rPr>
                <w:rFonts w:eastAsia="Times New Roman"/>
                <w:b/>
                <w:lang w:val="uk-UA"/>
              </w:rPr>
              <w:lastRenderedPageBreak/>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hd w:val="clear" w:color="auto" w:fill="FFFFFF" w:themeFill="background1"/>
              <w:rPr>
                <w:rFonts w:eastAsia="Times New Roman"/>
                <w:b/>
                <w:lang w:val="uk-UA"/>
              </w:rPr>
            </w:pPr>
            <w:r>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hd w:val="clear" w:color="auto" w:fill="FFFFFF" w:themeFill="background1"/>
              <w:jc w:val="both"/>
              <w:rPr>
                <w:rFonts w:eastAsia="Times New Roman"/>
                <w:lang w:val="uk-UA"/>
              </w:rPr>
            </w:pPr>
            <w:r>
              <w:rPr>
                <w:rFonts w:eastAsia="Times New Roman"/>
                <w:lang w:val="uk-UA"/>
              </w:rPr>
              <w:t xml:space="preserve">Замовник </w:t>
            </w:r>
            <w:r>
              <w:rPr>
                <w:rFonts w:eastAsia="Times New Roman"/>
                <w:bCs/>
                <w:lang w:val="uk-UA"/>
              </w:rPr>
              <w:t xml:space="preserve">не приймає </w:t>
            </w:r>
            <w:r>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96010" w:rsidRDefault="00950508">
            <w:pPr>
              <w:widowControl w:val="0"/>
              <w:shd w:val="clear" w:color="auto" w:fill="FFFFFF" w:themeFill="background1"/>
              <w:jc w:val="both"/>
              <w:rPr>
                <w:rFonts w:eastAsia="Times New Roman"/>
                <w:lang w:val="uk-UA"/>
              </w:rPr>
            </w:pPr>
            <w:r>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Pr>
                <w:shd w:val="clear" w:color="auto" w:fill="FFFFFF"/>
                <w:lang w:val="uk-UA"/>
              </w:rPr>
              <w:t xml:space="preserve"> то замовник відхиляє таку тендерну пропозицію відповідно до абзацу четвертого підпункту 2 пункту 44Особливостей.</w:t>
            </w:r>
          </w:p>
        </w:tc>
      </w:tr>
      <w:tr w:rsidR="00896010">
        <w:trPr>
          <w:trHeight w:val="359"/>
        </w:trPr>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center"/>
              <w:rPr>
                <w:b/>
                <w:lang w:val="uk-UA"/>
              </w:rPr>
            </w:pPr>
            <w:r>
              <w:rPr>
                <w:rStyle w:val="a3"/>
                <w:lang w:val="uk-UA"/>
              </w:rPr>
              <w:t>Розділ 2.</w:t>
            </w:r>
            <w:r>
              <w:rPr>
                <w:rStyle w:val="rvts0"/>
                <w:b/>
                <w:lang w:val="uk-UA"/>
              </w:rPr>
              <w:t>Порядок внесення змін та надання роз'яснень до тендерної документації</w:t>
            </w:r>
          </w:p>
        </w:tc>
      </w:tr>
      <w:tr w:rsidR="00896010" w:rsidRPr="00CD1F0E">
        <w:trPr>
          <w:trHeight w:val="612"/>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b/>
                <w:lang w:val="uk-UA"/>
              </w:rPr>
              <w:t>Процедура надання роз'яснень щодо тендерної документації</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Pr>
                <w:rFonts w:eastAsia="Calibri"/>
                <w:lang w:val="uk-UA" w:eastAsia="en-US"/>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896010" w:rsidRDefault="009505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Pr>
                <w:rFonts w:eastAsia="Calibri"/>
                <w:lang w:val="uk-UA" w:eastAsia="en-US"/>
              </w:rPr>
              <w:t xml:space="preserve">Замовник повинен протягом </w:t>
            </w:r>
            <w:r>
              <w:rPr>
                <w:rFonts w:eastAsia="Calibri"/>
                <w:b/>
                <w:lang w:val="uk-UA" w:eastAsia="en-US"/>
              </w:rPr>
              <w:t>трьох днів</w:t>
            </w:r>
            <w:r>
              <w:rPr>
                <w:rFonts w:eastAsia="Calibri"/>
                <w:lang w:val="uk-UA" w:eastAsia="en-US"/>
              </w:rPr>
              <w:t xml:space="preserve"> з дати їх оприлюднення надати роз’яснення на звернення та оприлюднити його в електронній системі закупівель</w:t>
            </w:r>
          </w:p>
          <w:p w:rsidR="00896010" w:rsidRDefault="009505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Pr>
                <w:rFonts w:eastAsia="Calibri"/>
                <w:lang w:val="uk-UA" w:eastAsia="en-US"/>
              </w:rPr>
              <w:t xml:space="preserve">У разі несвоєчасного надання замовником роз’яснень щодо </w:t>
            </w:r>
            <w:r>
              <w:rPr>
                <w:rFonts w:eastAsia="Calibri"/>
                <w:lang w:val="uk-UA" w:eastAsia="en-US"/>
              </w:rPr>
              <w:lastRenderedPageBreak/>
              <w:t>змісту тендерної документації електронна система закупівель автоматично призупиняє перебіг відкритих торгів.</w:t>
            </w:r>
          </w:p>
          <w:p w:rsidR="00896010" w:rsidRDefault="009505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Pr>
                <w:rFonts w:eastAsia="Calibri"/>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896010">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210"/>
              <w:spacing w:before="0" w:after="0"/>
              <w:rPr>
                <w:rFonts w:ascii="Times New Roman" w:hAnsi="Times New Roman" w:cs="Times New Roman"/>
                <w:i w:val="0"/>
                <w:sz w:val="24"/>
                <w:szCs w:val="24"/>
                <w:lang w:val="uk-UA"/>
              </w:rPr>
            </w:pPr>
            <w:r>
              <w:rPr>
                <w:rStyle w:val="rvts0"/>
                <w:rFonts w:ascii="Times New Roman" w:hAnsi="Times New Roman" w:cs="Times New Roman"/>
                <w:i w:val="0"/>
                <w:sz w:val="24"/>
                <w:szCs w:val="24"/>
                <w:lang w:val="uk-UA"/>
              </w:rPr>
              <w:t>Внесення змін до тендерної документації</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ind w:firstLine="191"/>
              <w:jc w:val="both"/>
              <w:rPr>
                <w:rFonts w:eastAsia="Times New Roman"/>
                <w:lang w:val="uk-UA"/>
              </w:rPr>
            </w:pPr>
            <w:r>
              <w:rPr>
                <w:rFonts w:eastAsia="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Style w:val="rvts0"/>
                <w:lang w:val="uk-UA"/>
              </w:rPr>
              <w:t>.</w:t>
            </w:r>
          </w:p>
          <w:p w:rsidR="00896010" w:rsidRDefault="00950508">
            <w:pPr>
              <w:widowControl w:val="0"/>
              <w:ind w:firstLine="191"/>
              <w:jc w:val="both"/>
              <w:rPr>
                <w:rFonts w:eastAsia="Times New Roman"/>
                <w:lang w:val="uk-UA"/>
              </w:rPr>
            </w:pPr>
            <w:r>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96010" w:rsidRDefault="00950508">
            <w:pPr>
              <w:widowControl w:val="0"/>
              <w:ind w:firstLine="191"/>
              <w:jc w:val="both"/>
              <w:rPr>
                <w:lang w:val="uk-UA"/>
              </w:rPr>
            </w:pPr>
            <w:r>
              <w:rPr>
                <w:lang w:val="uk-UA"/>
              </w:rPr>
              <w:t xml:space="preserve">Зміни до тендерної документації у </w:t>
            </w:r>
            <w:proofErr w:type="spellStart"/>
            <w:r>
              <w:rPr>
                <w:lang w:val="uk-UA"/>
              </w:rPr>
              <w:t>машинозчитувальному</w:t>
            </w:r>
            <w:proofErr w:type="spellEnd"/>
            <w:r>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96010">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center"/>
              <w:rPr>
                <w:b/>
                <w:lang w:val="uk-UA"/>
              </w:rPr>
            </w:pPr>
            <w:r>
              <w:rPr>
                <w:rStyle w:val="a3"/>
                <w:lang w:val="uk-UA"/>
              </w:rPr>
              <w:t>Розділ</w:t>
            </w:r>
            <w:bookmarkStart w:id="1" w:name="_Hlk55220161"/>
            <w:r>
              <w:rPr>
                <w:rStyle w:val="a3"/>
                <w:lang w:val="uk-UA"/>
              </w:rPr>
              <w:t xml:space="preserve"> 3.</w:t>
            </w:r>
            <w:bookmarkEnd w:id="1"/>
            <w:r>
              <w:rPr>
                <w:rStyle w:val="rvts0"/>
                <w:b/>
                <w:lang w:val="uk-UA"/>
              </w:rPr>
              <w:t>Інструкція з підготовки тендерної пропозиції</w:t>
            </w:r>
          </w:p>
        </w:tc>
      </w:tr>
      <w:tr w:rsidR="00896010" w:rsidRPr="00CD1F0E">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b/>
                <w:lang w:val="uk-UA"/>
              </w:rPr>
              <w:t>Зміст і спосіб подання тендерної пропозиції</w:t>
            </w:r>
            <w:r>
              <w:rPr>
                <w:b/>
                <w:lang w:val="uk-UA"/>
              </w:rPr>
              <w:br/>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96010" w:rsidRDefault="00950508">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загальну вартість пропозиції,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 заповнену та підписану тендерну пропозицію за формою, наведеною у Додатку 1;</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 і</w:t>
            </w:r>
            <w:r>
              <w:rPr>
                <w:rFonts w:ascii="Times New Roman" w:eastAsia="Times New Roman" w:hAnsi="Times New Roman" w:cs="Times New Roman"/>
                <w:bCs/>
                <w:iCs/>
                <w:color w:val="00000A"/>
                <w:sz w:val="24"/>
                <w:szCs w:val="24"/>
                <w:lang w:val="uk-UA"/>
              </w:rPr>
              <w:t xml:space="preserve">нформацію, що підтверджує відповідність Учасника  кваліфікаційним критеріям </w:t>
            </w:r>
            <w:r>
              <w:rPr>
                <w:rFonts w:ascii="Times New Roman" w:eastAsia="Times New Roman" w:hAnsi="Times New Roman" w:cs="Times New Roman"/>
                <w:color w:val="00000A"/>
                <w:sz w:val="24"/>
                <w:szCs w:val="24"/>
                <w:lang w:val="uk-UA"/>
              </w:rPr>
              <w:t>(Додаток 2 до тендерної документації);</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3) інформацію щодо відсутності підстав, установлених в пункті 44 Особливостей (Додаток 3 до тендерної документації);</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4) інформацію про необхідні технічні, якісні, кількісні та інші характеристики предмета закупівлі, згідно Додатку 4;</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5)лист-згоду на обробку персональних даних посадової особи (або представника) Учасника, що підписала документи пропозиції за формою, наведеною у Додатку 5 до тендерної документації;</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6)</w:t>
            </w:r>
            <w:r>
              <w:rPr>
                <w:rFonts w:ascii="Times New Roman" w:hAnsi="Times New Roman" w:cs="Times New Roman"/>
                <w:color w:val="00000A"/>
                <w:sz w:val="24"/>
                <w:szCs w:val="24"/>
                <w:lang w:val="uk-UA"/>
              </w:rPr>
              <w:t>г</w:t>
            </w:r>
            <w:r>
              <w:rPr>
                <w:rFonts w:ascii="Times New Roman" w:eastAsia="Times New Roman" w:hAnsi="Times New Roman" w:cs="Times New Roman"/>
                <w:color w:val="00000A"/>
                <w:sz w:val="24"/>
                <w:szCs w:val="24"/>
                <w:lang w:val="uk-UA"/>
              </w:rPr>
              <w:t xml:space="preserve">арантійний лист щодо погодження з </w:t>
            </w:r>
            <w:proofErr w:type="spellStart"/>
            <w:r>
              <w:rPr>
                <w:rFonts w:ascii="Times New Roman" w:eastAsia="Times New Roman" w:hAnsi="Times New Roman" w:cs="Times New Roman"/>
                <w:color w:val="00000A"/>
                <w:sz w:val="24"/>
                <w:szCs w:val="24"/>
                <w:lang w:val="uk-UA"/>
              </w:rPr>
              <w:t>проєктом</w:t>
            </w:r>
            <w:proofErr w:type="spellEnd"/>
            <w:r>
              <w:rPr>
                <w:rFonts w:ascii="Times New Roman" w:eastAsia="Times New Roman" w:hAnsi="Times New Roman" w:cs="Times New Roman"/>
                <w:color w:val="00000A"/>
                <w:sz w:val="24"/>
                <w:szCs w:val="24"/>
                <w:lang w:val="uk-UA"/>
              </w:rPr>
              <w:t xml:space="preserve"> договору  </w:t>
            </w:r>
            <w:r>
              <w:rPr>
                <w:rFonts w:ascii="Times New Roman" w:eastAsia="Times New Roman" w:hAnsi="Times New Roman" w:cs="Times New Roman"/>
                <w:color w:val="00000A"/>
                <w:sz w:val="24"/>
                <w:szCs w:val="24"/>
                <w:lang w:val="uk-UA"/>
              </w:rPr>
              <w:lastRenderedPageBreak/>
              <w:t>(Додаток 6 до тендерної документації);</w:t>
            </w:r>
          </w:p>
          <w:p w:rsidR="00896010" w:rsidRDefault="00950508">
            <w:pPr>
              <w:pStyle w:val="LO-normal"/>
              <w:widowControl w:val="0"/>
              <w:spacing w:line="240" w:lineRule="auto"/>
              <w:ind w:firstLine="318"/>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9)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rsidR="00896010" w:rsidRDefault="00950508">
            <w:pPr>
              <w:pStyle w:val="LO-normal"/>
              <w:widowControl w:val="0"/>
              <w:spacing w:line="240" w:lineRule="auto"/>
              <w:ind w:firstLine="318"/>
              <w:jc w:val="both"/>
              <w:rPr>
                <w:rStyle w:val="rvts0"/>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 xml:space="preserve">10) </w:t>
            </w:r>
            <w:r>
              <w:rPr>
                <w:rStyle w:val="rvts0"/>
                <w:rFonts w:ascii="Times New Roman" w:hAnsi="Times New Roman" w:cs="Times New Roman"/>
                <w:color w:val="00000A"/>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96010" w:rsidRDefault="00950508">
            <w:pPr>
              <w:widowControl w:val="0"/>
              <w:ind w:firstLine="254"/>
              <w:jc w:val="both"/>
              <w:rPr>
                <w:color w:val="333333"/>
                <w:lang w:val="uk-UA"/>
              </w:rPr>
            </w:pPr>
            <w:r>
              <w:rPr>
                <w:color w:val="333333"/>
                <w:shd w:val="clear" w:color="auto" w:fill="FFFFFF"/>
                <w:lang w:val="uk-UA"/>
              </w:rPr>
              <w:t xml:space="preserve">11) документи (довідки та гарантійні листи) складені учасником </w:t>
            </w:r>
            <w:r>
              <w:rPr>
                <w:lang w:val="uk-UA"/>
              </w:rPr>
              <w:t xml:space="preserve">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а також </w:t>
            </w:r>
            <w:r>
              <w:rPr>
                <w:color w:val="333333"/>
                <w:shd w:val="clear" w:color="auto" w:fill="FFFFFF"/>
                <w:lang w:val="uk-UA"/>
              </w:rPr>
              <w:t>повинні мати такі реквізити, зокрема, дату, вихідний номер та адресата (назва Замовника);</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12) інші документи, необхідність подання яких у складі тендерної пропозиції передбачена умовами цієї документації.</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b/>
                <w:color w:val="00000A"/>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A"/>
                <w:sz w:val="24"/>
                <w:szCs w:val="24"/>
                <w:lang w:val="uk-UA"/>
              </w:rPr>
              <w:t xml:space="preserve"> повинен надати замовнику шляхом оприлюднення в електронній системі закупівель документи,  щодо відсутності підстав, установлених в пункті 47 Особливостей (Додаток 3 до тендерної документації);</w:t>
            </w:r>
          </w:p>
          <w:p w:rsidR="00896010" w:rsidRDefault="00950508">
            <w:pPr>
              <w:widowControl w:val="0"/>
              <w:ind w:firstLine="318"/>
              <w:jc w:val="both"/>
              <w:rPr>
                <w:bCs/>
                <w:lang w:val="uk-UA"/>
              </w:rPr>
            </w:pPr>
            <w:r>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Pr>
                <w:lang w:val="uk-UA"/>
              </w:rPr>
              <w:t xml:space="preserve">При цьому, такий учасник повинен у складі тендерної пропозиції надати </w:t>
            </w:r>
            <w:r>
              <w:rPr>
                <w:b/>
                <w:lang w:val="uk-UA"/>
              </w:rPr>
              <w:t xml:space="preserve">лист-роз’яснення </w:t>
            </w:r>
            <w:r>
              <w:rPr>
                <w:lang w:val="uk-UA"/>
              </w:rPr>
              <w:t xml:space="preserve">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складі своєї пропозиції </w:t>
            </w:r>
            <w:r>
              <w:rPr>
                <w:bCs/>
                <w:lang w:val="uk-UA"/>
              </w:rPr>
              <w:t>лист-роз’яснення щодо відсутності кожного документу.</w:t>
            </w:r>
          </w:p>
          <w:p w:rsidR="00896010" w:rsidRDefault="00950508">
            <w:pPr>
              <w:widowControl w:val="0"/>
              <w:ind w:firstLine="318"/>
              <w:jc w:val="both"/>
              <w:rPr>
                <w:lang w:val="uk-UA"/>
              </w:rPr>
            </w:pPr>
            <w:r>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896010" w:rsidRDefault="00950508">
            <w:pPr>
              <w:widowControl w:val="0"/>
              <w:ind w:firstLine="318"/>
              <w:jc w:val="both"/>
              <w:rPr>
                <w:lang w:val="uk-UA"/>
              </w:rPr>
            </w:pPr>
            <w:r>
              <w:rPr>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r>
              <w:rPr>
                <w:lang w:val="uk-UA"/>
              </w:rPr>
              <w:lastRenderedPageBreak/>
              <w:t>(аналоги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у довільній формі.</w:t>
            </w:r>
          </w:p>
          <w:p w:rsidR="00896010" w:rsidRDefault="00950508">
            <w:pPr>
              <w:pStyle w:val="LO-normal"/>
              <w:widowControl w:val="0"/>
              <w:spacing w:line="240" w:lineRule="auto"/>
              <w:ind w:firstLine="318"/>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 випадках, коли в тендерній документації наявна вимога замовника щодо надання копії документу або належним чином з</w:t>
            </w:r>
            <w:r>
              <w:rPr>
                <w:rFonts w:ascii="Times New Roman" w:eastAsia="Times New Roman" w:hAnsi="Times New Roman" w:cs="Times New Roman"/>
                <w:color w:val="00000A"/>
                <w:sz w:val="24"/>
                <w:szCs w:val="24"/>
                <w:u w:val="single"/>
                <w:lang w:val="uk-UA"/>
              </w:rPr>
              <w:t>асвідченої копії документу</w:t>
            </w:r>
            <w:r>
              <w:rPr>
                <w:rFonts w:ascii="Times New Roman" w:eastAsia="Times New Roman" w:hAnsi="Times New Roman" w:cs="Times New Roman"/>
                <w:color w:val="00000A"/>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w:t>
            </w:r>
            <w:proofErr w:type="spellStart"/>
            <w:r>
              <w:rPr>
                <w:rFonts w:ascii="Times New Roman" w:eastAsia="Times New Roman" w:hAnsi="Times New Roman" w:cs="Times New Roman"/>
                <w:color w:val="00000A"/>
                <w:sz w:val="24"/>
                <w:szCs w:val="24"/>
                <w:lang w:val="uk-UA"/>
              </w:rPr>
              <w:t>ії</w:t>
            </w:r>
            <w:proofErr w:type="spellEnd"/>
            <w:r>
              <w:rPr>
                <w:rFonts w:ascii="Times New Roman" w:eastAsia="Times New Roman" w:hAnsi="Times New Roman" w:cs="Times New Roman"/>
                <w:color w:val="00000A"/>
                <w:sz w:val="24"/>
                <w:szCs w:val="24"/>
                <w:lang w:val="uk-UA"/>
              </w:rPr>
              <w:t xml:space="preserve"> використання у своїй діяльності).</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u w:val="single"/>
                <w:lang w:val="uk-UA"/>
              </w:rPr>
              <w:t>У всіх інших випадках</w:t>
            </w:r>
            <w:r>
              <w:rPr>
                <w:rFonts w:ascii="Times New Roman" w:eastAsia="Times New Roman" w:hAnsi="Times New Roman" w:cs="Times New Roman"/>
                <w:color w:val="00000A"/>
                <w:sz w:val="24"/>
                <w:szCs w:val="24"/>
                <w:lang w:val="uk-UA"/>
              </w:rPr>
              <w:t xml:space="preserve"> замовник вимагає надання оригіналу або нотаріально посвідченої копії відповідного документу.</w:t>
            </w:r>
          </w:p>
          <w:p w:rsidR="00896010" w:rsidRDefault="00950508">
            <w:pPr>
              <w:pStyle w:val="18"/>
              <w:widowControl w:val="0"/>
              <w:ind w:firstLine="332"/>
              <w:jc w:val="both"/>
              <w:rPr>
                <w:rFonts w:ascii="Times New Roman" w:eastAsia="Times New Roman" w:hAnsi="Times New Roman" w:cs="Times New Roman"/>
                <w:szCs w:val="24"/>
              </w:rPr>
            </w:pPr>
            <w:r>
              <w:rPr>
                <w:rFonts w:ascii="Times New Roman" w:eastAsia="Times New Roman" w:hAnsi="Times New Roman" w:cs="Times New Roman"/>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96010" w:rsidRDefault="00950508">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896010" w:rsidRDefault="00950508">
            <w:pPr>
              <w:widowControl w:val="0"/>
              <w:jc w:val="both"/>
              <w:rPr>
                <w:rFonts w:eastAsia="Times New Roman"/>
                <w:highlight w:val="white"/>
                <w:lang w:val="uk-UA"/>
              </w:rPr>
            </w:pPr>
            <w:r>
              <w:rPr>
                <w:rFonts w:eastAsia="Times New Roman"/>
                <w:shd w:val="clear" w:color="auto" w:fill="FFFFFF"/>
                <w:lang w:val="uk-UA"/>
              </w:rPr>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w:t>
            </w:r>
            <w:r>
              <w:rPr>
                <w:rFonts w:eastAsia="Times New Roman"/>
                <w:shd w:val="clear" w:color="auto" w:fill="FFFFFF"/>
                <w:lang w:val="uk-UA"/>
              </w:rPr>
              <w:lastRenderedPageBreak/>
              <w:t>дотримання усіх принципів, визначених статтею 5 Закону.</w:t>
            </w:r>
          </w:p>
          <w:p w:rsidR="00896010" w:rsidRPr="00950508" w:rsidRDefault="00950508">
            <w:pPr>
              <w:widowControl w:val="0"/>
              <w:ind w:left="34" w:right="113" w:firstLine="487"/>
              <w:contextualSpacing/>
              <w:jc w:val="both"/>
              <w:rPr>
                <w:lang w:val="uk-UA"/>
              </w:rPr>
            </w:pPr>
            <w:r>
              <w:rPr>
                <w:rFonts w:eastAsia="Arial"/>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r>
                <w:rPr>
                  <w:rFonts w:eastAsia="Arial"/>
                  <w:lang w:val="uk-UA" w:eastAsia="en-US" w:bidi="en-US"/>
                </w:rPr>
                <w:t>Законом України</w:t>
              </w:r>
            </w:hyperlink>
            <w:r>
              <w:rPr>
                <w:rFonts w:eastAsia="Arial"/>
                <w:lang w:val="uk-UA" w:eastAsia="en-US" w:bidi="en-US"/>
              </w:rPr>
              <w:t>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при цьому, учасник може не надавати 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896010" w:rsidRDefault="00950508">
            <w:pPr>
              <w:widowControl w:val="0"/>
              <w:ind w:left="34" w:right="113" w:firstLine="487"/>
              <w:contextualSpacing/>
              <w:jc w:val="both"/>
              <w:rPr>
                <w:rFonts w:eastAsia="Arial"/>
                <w:lang w:val="uk-UA" w:eastAsia="en-US" w:bidi="en-US"/>
              </w:rPr>
            </w:pPr>
            <w:r>
              <w:rPr>
                <w:rFonts w:eastAsia="Arial"/>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896010" w:rsidRDefault="00950508">
            <w:pPr>
              <w:widowControl w:val="0"/>
              <w:rPr>
                <w:lang w:val="uk-UA"/>
              </w:rPr>
            </w:pPr>
            <w:r>
              <w:rPr>
                <w:rFonts w:eastAsia="Times New Roman"/>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lang w:val="uk-UA"/>
              </w:rPr>
              <w:t xml:space="preserve"> Надається довідка Учасником у складі своєї пропозиції щодо ознайомлення з описом формальних помилок.</w:t>
            </w:r>
          </w:p>
          <w:p w:rsidR="00896010" w:rsidRDefault="00950508">
            <w:pPr>
              <w:widowControl w:val="0"/>
              <w:jc w:val="both"/>
              <w:rPr>
                <w:b/>
                <w:bCs/>
                <w:i/>
                <w:iCs/>
                <w:lang w:val="uk-UA"/>
              </w:rPr>
            </w:pPr>
            <w:r>
              <w:rPr>
                <w:b/>
                <w:bCs/>
                <w:i/>
                <w:iCs/>
                <w:lang w:val="uk-UA"/>
              </w:rPr>
              <w:t>Опис та приклади формальних несуттєвих помилок.</w:t>
            </w:r>
          </w:p>
          <w:p w:rsidR="00896010" w:rsidRDefault="00950508">
            <w:pPr>
              <w:widowControl w:val="0"/>
              <w:jc w:val="both"/>
              <w:rPr>
                <w:i/>
                <w:iCs/>
                <w:lang w:val="uk-UA"/>
              </w:rPr>
            </w:pPr>
            <w:r>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010" w:rsidRDefault="00950508">
            <w:pPr>
              <w:widowControl w:val="0"/>
              <w:jc w:val="both"/>
              <w:rPr>
                <w:i/>
                <w:iCs/>
                <w:lang w:val="uk-UA"/>
              </w:rPr>
            </w:pPr>
            <w:r>
              <w:rPr>
                <w:i/>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96010" w:rsidRDefault="00950508">
            <w:pPr>
              <w:widowControl w:val="0"/>
              <w:jc w:val="both"/>
              <w:rPr>
                <w:i/>
                <w:iCs/>
                <w:u w:val="single"/>
                <w:lang w:val="uk-UA"/>
              </w:rPr>
            </w:pPr>
            <w:r>
              <w:rPr>
                <w:i/>
                <w:iCs/>
                <w:u w:val="single"/>
                <w:lang w:val="uk-UA"/>
              </w:rPr>
              <w:t>Опис формальних помилок:</w:t>
            </w:r>
          </w:p>
          <w:p w:rsidR="00896010" w:rsidRDefault="00950508">
            <w:pPr>
              <w:widowControl w:val="0"/>
              <w:jc w:val="both"/>
              <w:rPr>
                <w:i/>
                <w:iCs/>
                <w:lang w:val="uk-UA"/>
              </w:rPr>
            </w:pPr>
            <w:r>
              <w:rPr>
                <w:i/>
                <w:iCs/>
                <w:lang w:val="uk-UA"/>
              </w:rPr>
              <w:t>1.</w:t>
            </w:r>
            <w:r>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rsidR="00896010" w:rsidRDefault="00950508">
            <w:pPr>
              <w:widowControl w:val="0"/>
              <w:jc w:val="both"/>
              <w:rPr>
                <w:i/>
                <w:iCs/>
                <w:lang w:val="uk-UA"/>
              </w:rPr>
            </w:pPr>
            <w:r>
              <w:rPr>
                <w:i/>
                <w:iCs/>
                <w:lang w:val="uk-UA"/>
              </w:rPr>
              <w:t>-</w:t>
            </w:r>
            <w:r>
              <w:rPr>
                <w:i/>
                <w:iCs/>
                <w:lang w:val="uk-UA"/>
              </w:rPr>
              <w:tab/>
              <w:t>уживання великої літери;</w:t>
            </w:r>
          </w:p>
          <w:p w:rsidR="00896010" w:rsidRDefault="00950508">
            <w:pPr>
              <w:widowControl w:val="0"/>
              <w:jc w:val="both"/>
              <w:rPr>
                <w:i/>
                <w:iCs/>
                <w:lang w:val="uk-UA"/>
              </w:rPr>
            </w:pPr>
            <w:r>
              <w:rPr>
                <w:i/>
                <w:iCs/>
                <w:lang w:val="uk-UA"/>
              </w:rPr>
              <w:t>-</w:t>
            </w:r>
            <w:r>
              <w:rPr>
                <w:i/>
                <w:iCs/>
                <w:lang w:val="uk-UA"/>
              </w:rPr>
              <w:tab/>
              <w:t>уживання розділових знаків та відмінювання слів у реченні;</w:t>
            </w:r>
          </w:p>
          <w:p w:rsidR="00896010" w:rsidRDefault="00950508">
            <w:pPr>
              <w:widowControl w:val="0"/>
              <w:jc w:val="both"/>
              <w:rPr>
                <w:i/>
                <w:iCs/>
                <w:lang w:val="uk-UA"/>
              </w:rPr>
            </w:pPr>
            <w:r>
              <w:rPr>
                <w:i/>
                <w:iCs/>
                <w:lang w:val="uk-UA"/>
              </w:rPr>
              <w:t>-</w:t>
            </w:r>
            <w:r>
              <w:rPr>
                <w:i/>
                <w:iCs/>
                <w:lang w:val="uk-UA"/>
              </w:rPr>
              <w:tab/>
              <w:t>використання слова або мовного звороту, запозичених з іншої мови;</w:t>
            </w:r>
          </w:p>
          <w:p w:rsidR="00896010" w:rsidRDefault="00950508">
            <w:pPr>
              <w:widowControl w:val="0"/>
              <w:jc w:val="both"/>
              <w:rPr>
                <w:i/>
                <w:iCs/>
                <w:lang w:val="uk-UA"/>
              </w:rPr>
            </w:pPr>
            <w:r>
              <w:rPr>
                <w:i/>
                <w:iCs/>
                <w:lang w:val="uk-UA"/>
              </w:rPr>
              <w:t>-</w:t>
            </w:r>
            <w:r>
              <w:rPr>
                <w:i/>
                <w:iCs/>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010" w:rsidRDefault="00950508">
            <w:pPr>
              <w:widowControl w:val="0"/>
              <w:jc w:val="both"/>
              <w:rPr>
                <w:i/>
                <w:iCs/>
                <w:lang w:val="uk-UA"/>
              </w:rPr>
            </w:pPr>
            <w:r>
              <w:rPr>
                <w:i/>
                <w:iCs/>
                <w:lang w:val="uk-UA"/>
              </w:rPr>
              <w:lastRenderedPageBreak/>
              <w:t>-</w:t>
            </w:r>
            <w:r>
              <w:rPr>
                <w:i/>
                <w:iCs/>
                <w:lang w:val="uk-UA"/>
              </w:rPr>
              <w:tab/>
              <w:t>застосування правил переносу частини слова з рядка в рядок;</w:t>
            </w:r>
          </w:p>
          <w:p w:rsidR="00896010" w:rsidRDefault="00950508">
            <w:pPr>
              <w:widowControl w:val="0"/>
              <w:jc w:val="both"/>
              <w:rPr>
                <w:i/>
                <w:iCs/>
                <w:lang w:val="uk-UA"/>
              </w:rPr>
            </w:pPr>
            <w:r>
              <w:rPr>
                <w:i/>
                <w:iCs/>
                <w:lang w:val="uk-UA"/>
              </w:rPr>
              <w:t>-</w:t>
            </w:r>
            <w:r>
              <w:rPr>
                <w:i/>
                <w:iCs/>
                <w:lang w:val="uk-UA"/>
              </w:rPr>
              <w:tab/>
              <w:t>написання слів разом та/або окремо, та/або через дефіс;</w:t>
            </w:r>
          </w:p>
          <w:p w:rsidR="00896010" w:rsidRDefault="00950508">
            <w:pPr>
              <w:widowControl w:val="0"/>
              <w:jc w:val="both"/>
              <w:rPr>
                <w:i/>
                <w:iCs/>
                <w:lang w:val="uk-UA"/>
              </w:rPr>
            </w:pPr>
            <w:r>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010" w:rsidRDefault="00950508">
            <w:pPr>
              <w:widowControl w:val="0"/>
              <w:jc w:val="both"/>
              <w:rPr>
                <w:i/>
                <w:iCs/>
                <w:lang w:val="uk-UA"/>
              </w:rPr>
            </w:pPr>
            <w:r>
              <w:rPr>
                <w:i/>
                <w:iCs/>
                <w:lang w:val="uk-UA"/>
              </w:rPr>
              <w:t>2.</w:t>
            </w:r>
            <w:r>
              <w:rPr>
                <w:i/>
                <w:iCs/>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010" w:rsidRDefault="00950508">
            <w:pPr>
              <w:widowControl w:val="0"/>
              <w:jc w:val="both"/>
              <w:rPr>
                <w:i/>
                <w:iCs/>
                <w:lang w:val="uk-UA"/>
              </w:rPr>
            </w:pPr>
            <w:r>
              <w:rPr>
                <w:i/>
                <w:iCs/>
                <w:lang w:val="uk-UA"/>
              </w:rPr>
              <w:t>3.</w:t>
            </w:r>
            <w:r>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010" w:rsidRDefault="00950508">
            <w:pPr>
              <w:widowControl w:val="0"/>
              <w:jc w:val="both"/>
              <w:rPr>
                <w:i/>
                <w:iCs/>
                <w:lang w:val="uk-UA"/>
              </w:rPr>
            </w:pPr>
            <w:r>
              <w:rPr>
                <w:i/>
                <w:iCs/>
                <w:lang w:val="uk-UA"/>
              </w:rPr>
              <w:t>4.</w:t>
            </w:r>
            <w:r>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010" w:rsidRDefault="00950508">
            <w:pPr>
              <w:widowControl w:val="0"/>
              <w:jc w:val="both"/>
              <w:rPr>
                <w:i/>
                <w:iCs/>
                <w:lang w:val="uk-UA"/>
              </w:rPr>
            </w:pPr>
            <w:r>
              <w:rPr>
                <w:i/>
                <w:iCs/>
                <w:lang w:val="uk-UA"/>
              </w:rPr>
              <w:t>5.</w:t>
            </w:r>
            <w:r>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010" w:rsidRDefault="00950508">
            <w:pPr>
              <w:widowControl w:val="0"/>
              <w:jc w:val="both"/>
              <w:rPr>
                <w:i/>
                <w:iCs/>
                <w:lang w:val="uk-UA"/>
              </w:rPr>
            </w:pPr>
            <w:r>
              <w:rPr>
                <w:i/>
                <w:iCs/>
                <w:lang w:val="uk-UA"/>
              </w:rPr>
              <w:t>6.</w:t>
            </w:r>
            <w:r>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010" w:rsidRDefault="00950508">
            <w:pPr>
              <w:widowControl w:val="0"/>
              <w:jc w:val="both"/>
              <w:rPr>
                <w:i/>
                <w:iCs/>
                <w:lang w:val="uk-UA"/>
              </w:rPr>
            </w:pPr>
            <w:r>
              <w:rPr>
                <w:i/>
                <w:iCs/>
                <w:lang w:val="uk-UA"/>
              </w:rPr>
              <w:t>7.</w:t>
            </w:r>
            <w:r>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010" w:rsidRDefault="00950508">
            <w:pPr>
              <w:widowControl w:val="0"/>
              <w:jc w:val="both"/>
              <w:rPr>
                <w:i/>
                <w:iCs/>
                <w:lang w:val="uk-UA"/>
              </w:rPr>
            </w:pPr>
            <w:r>
              <w:rPr>
                <w:i/>
                <w:iCs/>
                <w:lang w:val="uk-UA"/>
              </w:rPr>
              <w:t>8.</w:t>
            </w:r>
            <w:r>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010" w:rsidRDefault="00950508">
            <w:pPr>
              <w:widowControl w:val="0"/>
              <w:jc w:val="both"/>
              <w:rPr>
                <w:i/>
                <w:iCs/>
                <w:lang w:val="uk-UA"/>
              </w:rPr>
            </w:pPr>
            <w:r>
              <w:rPr>
                <w:i/>
                <w:iCs/>
                <w:lang w:val="uk-UA"/>
              </w:rPr>
              <w:t>9.</w:t>
            </w:r>
            <w:r>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010" w:rsidRDefault="00950508">
            <w:pPr>
              <w:widowControl w:val="0"/>
              <w:jc w:val="both"/>
              <w:rPr>
                <w:i/>
                <w:iCs/>
                <w:lang w:val="uk-UA"/>
              </w:rPr>
            </w:pPr>
            <w:r>
              <w:rPr>
                <w:i/>
                <w:iCs/>
                <w:lang w:val="uk-UA"/>
              </w:rPr>
              <w:t>10.</w:t>
            </w:r>
            <w:r>
              <w:rPr>
                <w:i/>
                <w:iCs/>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i/>
                <w:iCs/>
                <w:lang w:val="uk-UA"/>
              </w:rPr>
              <w:lastRenderedPageBreak/>
              <w:t>(подані).</w:t>
            </w:r>
          </w:p>
          <w:p w:rsidR="00896010" w:rsidRDefault="00950508">
            <w:pPr>
              <w:widowControl w:val="0"/>
              <w:jc w:val="both"/>
              <w:rPr>
                <w:i/>
                <w:iCs/>
                <w:lang w:val="uk-UA"/>
              </w:rPr>
            </w:pPr>
            <w:r>
              <w:rPr>
                <w:i/>
                <w:iCs/>
                <w:lang w:val="uk-UA"/>
              </w:rPr>
              <w:t>11.</w:t>
            </w:r>
            <w:r>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010" w:rsidRDefault="00950508">
            <w:pPr>
              <w:widowControl w:val="0"/>
              <w:jc w:val="both"/>
              <w:rPr>
                <w:i/>
                <w:iCs/>
                <w:lang w:val="uk-UA"/>
              </w:rPr>
            </w:pPr>
            <w:r>
              <w:rPr>
                <w:i/>
                <w:iCs/>
                <w:lang w:val="uk-UA"/>
              </w:rPr>
              <w:t>12.</w:t>
            </w:r>
            <w:r>
              <w:rPr>
                <w:i/>
                <w:iCs/>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010" w:rsidRDefault="00950508">
            <w:pPr>
              <w:widowControl w:val="0"/>
              <w:jc w:val="both"/>
              <w:rPr>
                <w:i/>
                <w:iCs/>
                <w:u w:val="single"/>
                <w:lang w:val="uk-UA"/>
              </w:rPr>
            </w:pPr>
            <w:r>
              <w:rPr>
                <w:i/>
                <w:iCs/>
                <w:u w:val="single"/>
                <w:lang w:val="uk-UA"/>
              </w:rPr>
              <w:t>Приклади формальних помилок:</w:t>
            </w:r>
          </w:p>
          <w:p w:rsidR="00896010" w:rsidRDefault="00950508">
            <w:pPr>
              <w:widowControl w:val="0"/>
              <w:jc w:val="both"/>
              <w:rPr>
                <w:i/>
                <w:iCs/>
                <w:lang w:val="uk-UA"/>
              </w:rPr>
            </w:pPr>
            <w:r>
              <w:rPr>
                <w:i/>
                <w:iCs/>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896010" w:rsidRDefault="00950508">
            <w:pPr>
              <w:widowControl w:val="0"/>
              <w:jc w:val="both"/>
              <w:rPr>
                <w:i/>
                <w:iCs/>
                <w:lang w:val="uk-UA"/>
              </w:rPr>
            </w:pPr>
            <w:r>
              <w:rPr>
                <w:i/>
                <w:iCs/>
                <w:lang w:val="uk-UA"/>
              </w:rPr>
              <w:t>-  «</w:t>
            </w:r>
            <w:proofErr w:type="spellStart"/>
            <w:r>
              <w:rPr>
                <w:i/>
                <w:iCs/>
                <w:lang w:val="uk-UA"/>
              </w:rPr>
              <w:t>м.київ</w:t>
            </w:r>
            <w:proofErr w:type="spellEnd"/>
            <w:r>
              <w:rPr>
                <w:i/>
                <w:iCs/>
                <w:lang w:val="uk-UA"/>
              </w:rPr>
              <w:t>» замість «</w:t>
            </w:r>
            <w:proofErr w:type="spellStart"/>
            <w:r>
              <w:rPr>
                <w:i/>
                <w:iCs/>
                <w:lang w:val="uk-UA"/>
              </w:rPr>
              <w:t>м.Київ</w:t>
            </w:r>
            <w:proofErr w:type="spellEnd"/>
            <w:r>
              <w:rPr>
                <w:i/>
                <w:iCs/>
                <w:lang w:val="uk-UA"/>
              </w:rPr>
              <w:t>»;</w:t>
            </w:r>
          </w:p>
          <w:p w:rsidR="00896010" w:rsidRDefault="00950508">
            <w:pPr>
              <w:widowControl w:val="0"/>
              <w:jc w:val="both"/>
              <w:rPr>
                <w:i/>
                <w:iCs/>
                <w:lang w:val="uk-UA"/>
              </w:rPr>
            </w:pPr>
            <w:r>
              <w:rPr>
                <w:i/>
                <w:iCs/>
                <w:lang w:val="uk-UA"/>
              </w:rPr>
              <w:t>- «поряд -</w:t>
            </w:r>
            <w:proofErr w:type="spellStart"/>
            <w:r>
              <w:rPr>
                <w:i/>
                <w:iCs/>
                <w:lang w:val="uk-UA"/>
              </w:rPr>
              <w:t>ок</w:t>
            </w:r>
            <w:proofErr w:type="spellEnd"/>
            <w:r>
              <w:rPr>
                <w:i/>
                <w:iCs/>
                <w:lang w:val="uk-UA"/>
              </w:rPr>
              <w:t>» замість «</w:t>
            </w:r>
            <w:proofErr w:type="spellStart"/>
            <w:r>
              <w:rPr>
                <w:i/>
                <w:iCs/>
                <w:lang w:val="uk-UA"/>
              </w:rPr>
              <w:t>поря</w:t>
            </w:r>
            <w:proofErr w:type="spellEnd"/>
            <w:r>
              <w:rPr>
                <w:i/>
                <w:iCs/>
                <w:lang w:val="uk-UA"/>
              </w:rPr>
              <w:t xml:space="preserve"> – док»;</w:t>
            </w:r>
          </w:p>
          <w:p w:rsidR="00896010" w:rsidRDefault="00950508">
            <w:pPr>
              <w:widowControl w:val="0"/>
              <w:jc w:val="both"/>
              <w:rPr>
                <w:i/>
                <w:iCs/>
                <w:lang w:val="uk-UA"/>
              </w:rPr>
            </w:pPr>
            <w:r>
              <w:rPr>
                <w:i/>
                <w:iCs/>
                <w:lang w:val="uk-UA"/>
              </w:rPr>
              <w:t>- «</w:t>
            </w:r>
            <w:proofErr w:type="spellStart"/>
            <w:r>
              <w:rPr>
                <w:i/>
                <w:iCs/>
                <w:lang w:val="uk-UA"/>
              </w:rPr>
              <w:t>ненадається</w:t>
            </w:r>
            <w:proofErr w:type="spellEnd"/>
            <w:r>
              <w:rPr>
                <w:i/>
                <w:iCs/>
                <w:lang w:val="uk-UA"/>
              </w:rPr>
              <w:t>» замість «не надається»»;</w:t>
            </w:r>
          </w:p>
          <w:p w:rsidR="00896010" w:rsidRDefault="00950508">
            <w:pPr>
              <w:widowControl w:val="0"/>
              <w:jc w:val="both"/>
              <w:rPr>
                <w:i/>
                <w:iCs/>
                <w:lang w:val="uk-UA"/>
              </w:rPr>
            </w:pPr>
            <w:r>
              <w:rPr>
                <w:i/>
                <w:iCs/>
                <w:lang w:val="uk-UA"/>
              </w:rPr>
              <w:t>- «______________№_____________» замість «14.08.2020 №320/13/14-01»</w:t>
            </w:r>
          </w:p>
          <w:p w:rsidR="00896010" w:rsidRDefault="00950508">
            <w:pPr>
              <w:widowControl w:val="0"/>
              <w:jc w:val="both"/>
              <w:rPr>
                <w:i/>
                <w:iCs/>
                <w:lang w:val="uk-UA"/>
              </w:rPr>
            </w:pPr>
            <w:r>
              <w:rPr>
                <w:i/>
                <w:iCs/>
                <w:lang w:val="uk-UA"/>
              </w:rPr>
              <w:t>- учасник розмістив (завантажив) документ у форматі «JPG» замість  документа у форматі «</w:t>
            </w:r>
            <w:proofErr w:type="spellStart"/>
            <w:r>
              <w:rPr>
                <w:i/>
                <w:iCs/>
                <w:lang w:val="uk-UA"/>
              </w:rPr>
              <w:t>pdf</w:t>
            </w:r>
            <w:proofErr w:type="spellEnd"/>
            <w:r>
              <w:rPr>
                <w:i/>
                <w:iCs/>
                <w:lang w:val="uk-UA"/>
              </w:rPr>
              <w:t>» (</w:t>
            </w:r>
            <w:proofErr w:type="spellStart"/>
            <w:r>
              <w:rPr>
                <w:i/>
                <w:iCs/>
                <w:lang w:val="uk-UA"/>
              </w:rPr>
              <w:t>PortableDocumentFormat</w:t>
            </w:r>
            <w:proofErr w:type="spellEnd"/>
            <w:r>
              <w:rPr>
                <w:i/>
                <w:iCs/>
                <w:lang w:val="uk-UA"/>
              </w:rPr>
              <w:t>)».</w:t>
            </w:r>
          </w:p>
          <w:p w:rsidR="00896010" w:rsidRDefault="00950508">
            <w:pPr>
              <w:widowControl w:val="0"/>
              <w:ind w:firstLine="487"/>
              <w:jc w:val="both"/>
              <w:rPr>
                <w:lang w:val="uk-UA"/>
              </w:rPr>
            </w:pPr>
            <w:r>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010" w:rsidRDefault="00950508">
            <w:pPr>
              <w:widowControl w:val="0"/>
              <w:ind w:firstLine="487"/>
              <w:jc w:val="both"/>
              <w:rPr>
                <w:rFonts w:eastAsia="Times New Roman"/>
                <w:i/>
                <w:strike/>
                <w:lang w:val="uk-UA"/>
              </w:rPr>
            </w:pPr>
            <w:r>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Pr>
                <w:rFonts w:eastAsia="Times New Roman"/>
                <w:lang w:val="uk-UA" w:eastAsia="en-US"/>
              </w:rPr>
              <w:t>нь</w:t>
            </w:r>
            <w:proofErr w:type="spellEnd"/>
            <w:r>
              <w:rPr>
                <w:rFonts w:eastAsia="Times New Roman"/>
                <w:lang w:val="uk-UA" w:eastAsia="en-US"/>
              </w:rPr>
              <w:t xml:space="preserve"> державних органів.</w:t>
            </w:r>
          </w:p>
          <w:p w:rsidR="00896010" w:rsidRDefault="00950508">
            <w:pPr>
              <w:pStyle w:val="LO-normal"/>
              <w:widowControl w:val="0"/>
              <w:spacing w:line="240" w:lineRule="auto"/>
              <w:ind w:firstLine="318"/>
              <w:jc w:val="both"/>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Кожен учасник має право подати тільки одну тендерну пропозицію.</w:t>
            </w:r>
          </w:p>
          <w:p w:rsidR="00896010" w:rsidRDefault="00950508">
            <w:pPr>
              <w:pStyle w:val="LO-normal"/>
              <w:widowControl w:val="0"/>
              <w:spacing w:line="240" w:lineRule="auto"/>
              <w:ind w:firstLine="318"/>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Всі документи тендерної пропозиції подаються у вигляді</w:t>
            </w:r>
            <w:r>
              <w:rPr>
                <w:rFonts w:ascii="Times New Roman" w:eastAsia="Times New Roman" w:hAnsi="Times New Roman" w:cs="Times New Roman"/>
                <w:color w:val="00000A"/>
                <w:sz w:val="24"/>
                <w:szCs w:val="24"/>
                <w:lang w:val="uk-UA"/>
              </w:rPr>
              <w:t xml:space="preserve">  </w:t>
            </w:r>
            <w:proofErr w:type="spellStart"/>
            <w:r>
              <w:rPr>
                <w:rFonts w:ascii="Times New Roman" w:eastAsia="Times New Roman" w:hAnsi="Times New Roman" w:cs="Times New Roman"/>
                <w:color w:val="00000A"/>
                <w:sz w:val="24"/>
                <w:szCs w:val="24"/>
                <w:lang w:val="uk-UA"/>
              </w:rPr>
              <w:t>скан-копій</w:t>
            </w:r>
            <w:proofErr w:type="spellEnd"/>
            <w:r>
              <w:rPr>
                <w:rFonts w:ascii="Times New Roman" w:eastAsia="Times New Roman" w:hAnsi="Times New Roman" w:cs="Times New Roman"/>
                <w:color w:val="00000A"/>
                <w:sz w:val="24"/>
                <w:szCs w:val="24"/>
                <w:lang w:val="uk-UA"/>
              </w:rPr>
              <w:t xml:space="preserve"> придатних для </w:t>
            </w:r>
            <w:proofErr w:type="spellStart"/>
            <w:r>
              <w:rPr>
                <w:rFonts w:ascii="Times New Roman" w:eastAsia="Times New Roman" w:hAnsi="Times New Roman" w:cs="Times New Roman"/>
                <w:color w:val="00000A"/>
                <w:sz w:val="24"/>
                <w:szCs w:val="24"/>
                <w:lang w:val="uk-UA"/>
              </w:rPr>
              <w:t>машинозчитування</w:t>
            </w:r>
            <w:proofErr w:type="spellEnd"/>
            <w:r>
              <w:rPr>
                <w:rFonts w:ascii="Times New Roman" w:eastAsia="Times New Roman" w:hAnsi="Times New Roman" w:cs="Times New Roman"/>
                <w:color w:val="00000A"/>
                <w:sz w:val="24"/>
                <w:szCs w:val="24"/>
                <w:lang w:val="uk-UA"/>
              </w:rPr>
              <w:t xml:space="preserve"> (файли з розширенням «..</w:t>
            </w:r>
            <w:proofErr w:type="spellStart"/>
            <w:r>
              <w:rPr>
                <w:rFonts w:ascii="Times New Roman" w:eastAsia="Times New Roman" w:hAnsi="Times New Roman" w:cs="Times New Roman"/>
                <w:color w:val="00000A"/>
                <w:sz w:val="24"/>
                <w:szCs w:val="24"/>
                <w:lang w:val="uk-UA"/>
              </w:rPr>
              <w:t>pdf</w:t>
            </w:r>
            <w:proofErr w:type="spellEnd"/>
            <w:r>
              <w:rPr>
                <w:rFonts w:ascii="Times New Roman" w:eastAsia="Times New Roman" w:hAnsi="Times New Roman" w:cs="Times New Roman"/>
                <w:color w:val="00000A"/>
                <w:sz w:val="24"/>
                <w:szCs w:val="24"/>
                <w:lang w:val="uk-UA"/>
              </w:rPr>
              <w:t>.», «..</w:t>
            </w:r>
            <w:proofErr w:type="spellStart"/>
            <w:r>
              <w:rPr>
                <w:rFonts w:ascii="Times New Roman" w:eastAsia="Times New Roman" w:hAnsi="Times New Roman" w:cs="Times New Roman"/>
                <w:color w:val="00000A"/>
                <w:sz w:val="24"/>
                <w:szCs w:val="24"/>
                <w:lang w:val="uk-UA"/>
              </w:rPr>
              <w:t>jpeg</w:t>
            </w:r>
            <w:proofErr w:type="spellEnd"/>
            <w:r>
              <w:rPr>
                <w:rFonts w:ascii="Times New Roman" w:eastAsia="Times New Roman" w:hAnsi="Times New Roman" w:cs="Times New Roman"/>
                <w:color w:val="00000A"/>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A"/>
                <w:sz w:val="24"/>
                <w:szCs w:val="24"/>
                <w:lang w:val="uk-UA"/>
              </w:rPr>
              <w:t>скан-копії</w:t>
            </w:r>
            <w:proofErr w:type="spellEnd"/>
            <w:r>
              <w:rPr>
                <w:rFonts w:ascii="Times New Roman" w:eastAsia="Times New Roman" w:hAnsi="Times New Roman" w:cs="Times New Roman"/>
                <w:color w:val="00000A"/>
                <w:sz w:val="24"/>
                <w:szCs w:val="24"/>
                <w:lang w:val="uk-UA"/>
              </w:rPr>
              <w:t>.</w:t>
            </w:r>
          </w:p>
          <w:p w:rsidR="00896010" w:rsidRDefault="00950508">
            <w:pPr>
              <w:widowControl w:val="0"/>
              <w:ind w:firstLine="341"/>
              <w:jc w:val="both"/>
              <w:rPr>
                <w:rFonts w:eastAsia="Times New Roman"/>
                <w:b/>
                <w:bCs/>
                <w:lang w:val="uk-UA"/>
              </w:rPr>
            </w:pPr>
            <w:r>
              <w:rPr>
                <w:rFonts w:eastAsia="Times New Roman"/>
                <w:b/>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eastAsia="Times New Roman"/>
                <w:b/>
                <w:bCs/>
                <w:lang w:val="uk-UA"/>
              </w:rPr>
              <w:t xml:space="preserve">. Учасники процедури закупівлі подають тендерні пропозиції у формі електронного документа чи </w:t>
            </w:r>
            <w:proofErr w:type="spellStart"/>
            <w:r>
              <w:rPr>
                <w:rFonts w:eastAsia="Times New Roman"/>
                <w:b/>
                <w:bCs/>
                <w:lang w:val="uk-UA"/>
              </w:rPr>
              <w:t>скан-копій</w:t>
            </w:r>
            <w:proofErr w:type="spellEnd"/>
            <w:r>
              <w:rPr>
                <w:rFonts w:eastAsia="Times New Roman"/>
                <w:b/>
                <w:bCs/>
                <w:lang w:val="uk-UA"/>
              </w:rPr>
              <w:t xml:space="preserve"> </w:t>
            </w:r>
            <w:r>
              <w:rPr>
                <w:rFonts w:eastAsia="Times New Roman"/>
                <w:b/>
                <w:bCs/>
                <w:lang w:val="uk-UA"/>
              </w:rPr>
              <w:lastRenderedPageBreak/>
              <w:t>через електронну систему закупівель.</w:t>
            </w:r>
          </w:p>
          <w:p w:rsidR="00896010" w:rsidRDefault="00950508">
            <w:pPr>
              <w:widowControl w:val="0"/>
              <w:ind w:firstLine="341"/>
              <w:jc w:val="both"/>
              <w:rPr>
                <w:rFonts w:eastAsia="Times New Roman"/>
                <w:b/>
                <w:bCs/>
                <w:lang w:val="uk-UA"/>
              </w:rPr>
            </w:pPr>
            <w:r>
              <w:rPr>
                <w:rFonts w:eastAsia="Times New Roman"/>
                <w:b/>
                <w:bCs/>
                <w:lang w:val="uk-UA"/>
              </w:rPr>
              <w:t>Тендерна пропозиція учасника має відповідати ряду вимог:</w:t>
            </w:r>
          </w:p>
          <w:p w:rsidR="00896010" w:rsidRDefault="00950508">
            <w:pPr>
              <w:widowControl w:val="0"/>
              <w:ind w:firstLine="341"/>
              <w:jc w:val="both"/>
              <w:rPr>
                <w:rFonts w:eastAsia="Times New Roman"/>
                <w:b/>
                <w:lang w:val="uk-UA"/>
              </w:rPr>
            </w:pPr>
            <w:r>
              <w:rPr>
                <w:rFonts w:eastAsia="Times New Roman"/>
                <w:b/>
                <w:lang w:val="uk-UA"/>
              </w:rPr>
              <w:t>1) документи мають бути чіткими та розбірливими для читання;</w:t>
            </w:r>
          </w:p>
          <w:p w:rsidR="00896010" w:rsidRDefault="00950508">
            <w:pPr>
              <w:widowControl w:val="0"/>
              <w:ind w:firstLine="341"/>
              <w:jc w:val="both"/>
              <w:rPr>
                <w:rFonts w:eastAsia="Times New Roman"/>
                <w:b/>
                <w:lang w:val="uk-UA"/>
              </w:rPr>
            </w:pPr>
            <w:r>
              <w:rPr>
                <w:rFonts w:eastAsia="Times New Roman"/>
                <w:b/>
                <w:lang w:val="uk-UA"/>
              </w:rPr>
              <w:t xml:space="preserve">2) тендерна пропозиція учасника повинна бути підписана </w:t>
            </w:r>
            <w:r>
              <w:rPr>
                <w:rFonts w:eastAsia="Times New Roman"/>
                <w:b/>
                <w:u w:val="single"/>
                <w:lang w:val="uk-UA"/>
              </w:rPr>
              <w:t xml:space="preserve">дійсним </w:t>
            </w:r>
            <w:r>
              <w:rPr>
                <w:rFonts w:eastAsia="Times New Roman"/>
                <w:b/>
                <w:lang w:val="uk-UA"/>
              </w:rPr>
              <w:t xml:space="preserve"> удосконаленим електронним підписом (УЕП) або кваліфікованим електронним підписом (КЕП);</w:t>
            </w:r>
          </w:p>
          <w:p w:rsidR="00896010" w:rsidRDefault="00950508">
            <w:pPr>
              <w:widowControl w:val="0"/>
              <w:ind w:firstLine="341"/>
              <w:jc w:val="both"/>
              <w:rPr>
                <w:rFonts w:eastAsia="Times New Roman"/>
                <w:b/>
                <w:lang w:val="uk-UA"/>
              </w:rPr>
            </w:pPr>
            <w:r>
              <w:rPr>
                <w:rFonts w:eastAsia="Times New Roman"/>
                <w:b/>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896010" w:rsidRDefault="00950508">
            <w:pPr>
              <w:widowControl w:val="0"/>
              <w:ind w:firstLine="341"/>
              <w:jc w:val="both"/>
              <w:rPr>
                <w:rFonts w:eastAsia="Times New Roman"/>
                <w:b/>
                <w:lang w:val="uk-UA"/>
              </w:rPr>
            </w:pPr>
            <w:r>
              <w:rPr>
                <w:rFonts w:eastAsia="Times New Roman"/>
                <w:b/>
                <w:lang w:val="uk-UA"/>
              </w:rPr>
              <w:t>Винятки:</w:t>
            </w:r>
          </w:p>
          <w:p w:rsidR="00896010" w:rsidRDefault="00950508">
            <w:pPr>
              <w:widowControl w:val="0"/>
              <w:ind w:firstLine="341"/>
              <w:jc w:val="both"/>
              <w:rPr>
                <w:rFonts w:eastAsia="Times New Roman"/>
                <w:b/>
                <w:lang w:val="uk-UA"/>
              </w:rPr>
            </w:pPr>
            <w:r>
              <w:rPr>
                <w:rFonts w:eastAsia="Times New Roman"/>
                <w:b/>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96010" w:rsidRDefault="00950508">
            <w:pPr>
              <w:widowControl w:val="0"/>
              <w:ind w:firstLine="341"/>
              <w:jc w:val="both"/>
              <w:rPr>
                <w:rFonts w:eastAsia="Times New Roman"/>
                <w:b/>
                <w:lang w:val="uk-UA"/>
              </w:rPr>
            </w:pPr>
            <w:r>
              <w:rPr>
                <w:rFonts w:eastAsia="Times New Roman"/>
                <w:b/>
                <w:lang w:val="uk-UA"/>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96010" w:rsidRDefault="00950508">
            <w:pPr>
              <w:keepNext/>
              <w:keepLines/>
              <w:widowControl w:val="0"/>
              <w:ind w:left="40" w:firstLine="341"/>
              <w:contextualSpacing/>
              <w:jc w:val="both"/>
              <w:rPr>
                <w:rFonts w:eastAsia="Times New Roman"/>
                <w:b/>
                <w:lang w:val="uk-UA"/>
              </w:rPr>
            </w:pPr>
            <w:r>
              <w:rPr>
                <w:rFonts w:eastAsia="Times New Roman"/>
                <w:b/>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96010" w:rsidRDefault="00950508">
            <w:pPr>
              <w:keepNext/>
              <w:keepLines/>
              <w:widowControl w:val="0"/>
              <w:ind w:left="40" w:firstLine="341"/>
              <w:contextualSpacing/>
              <w:jc w:val="both"/>
              <w:rPr>
                <w:rFonts w:eastAsia="Times New Roman"/>
                <w:lang w:val="uk-UA"/>
              </w:rPr>
            </w:pPr>
            <w:r>
              <w:rPr>
                <w:rFonts w:eastAsia="Times New Roman"/>
                <w:lang w:val="uk-UA"/>
              </w:rPr>
              <w:t xml:space="preserve">Замовник перевіряє УЕП або КЕП учасника на сайті центрального </w:t>
            </w:r>
            <w:proofErr w:type="spellStart"/>
            <w:r>
              <w:rPr>
                <w:rFonts w:eastAsia="Times New Roman"/>
                <w:lang w:val="uk-UA"/>
              </w:rPr>
              <w:t>засвідчувального</w:t>
            </w:r>
            <w:proofErr w:type="spellEnd"/>
            <w:r>
              <w:rPr>
                <w:rFonts w:eastAsia="Times New Roman"/>
                <w:lang w:val="uk-UA"/>
              </w:rPr>
              <w:t xml:space="preserve"> органу за посиланням https://czo.gov.ua/verify.</w:t>
            </w:r>
          </w:p>
          <w:p w:rsidR="00896010" w:rsidRDefault="00950508">
            <w:pPr>
              <w:keepNext/>
              <w:keepLines/>
              <w:widowControl w:val="0"/>
              <w:ind w:left="40" w:firstLine="341"/>
              <w:contextualSpacing/>
              <w:jc w:val="both"/>
              <w:rPr>
                <w:rFonts w:eastAsia="Times New Roman"/>
                <w:lang w:val="uk-UA"/>
              </w:rPr>
            </w:pPr>
            <w:r>
              <w:rPr>
                <w:rFonts w:eastAsia="Times New Roman"/>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896010" w:rsidRDefault="00950508">
            <w:pPr>
              <w:keepNext/>
              <w:keepLines/>
              <w:widowControl w:val="0"/>
              <w:ind w:left="40" w:firstLine="341"/>
              <w:contextualSpacing/>
              <w:jc w:val="both"/>
              <w:rPr>
                <w:rFonts w:eastAsia="Times New Roman"/>
                <w:b/>
                <w:lang w:val="uk-UA"/>
              </w:rPr>
            </w:pPr>
            <w:r>
              <w:rPr>
                <w:rFonts w:eastAsia="Times New Roman"/>
                <w:b/>
                <w:lang w:val="uk-UA"/>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96010" w:rsidRDefault="00950508">
            <w:pPr>
              <w:pStyle w:val="18"/>
              <w:widowControl w:val="0"/>
              <w:ind w:firstLine="335"/>
              <w:jc w:val="both"/>
              <w:rPr>
                <w:rFonts w:ascii="Times New Roman" w:eastAsia="Times New Roman" w:hAnsi="Times New Roman" w:cs="Times New Roman"/>
                <w:szCs w:val="24"/>
              </w:rPr>
            </w:pPr>
            <w:r>
              <w:rPr>
                <w:rFonts w:ascii="Times New Roman" w:eastAsia="Times New Roman" w:hAnsi="Times New Roman" w:cs="Times New Roman"/>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6010" w:rsidRDefault="00950508">
            <w:pPr>
              <w:widowControl w:val="0"/>
              <w:ind w:left="14" w:firstLine="327"/>
              <w:jc w:val="both"/>
              <w:rPr>
                <w:rFonts w:eastAsia="Calibri"/>
                <w:lang w:val="uk-UA"/>
              </w:rPr>
            </w:pPr>
            <w:r>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Pr>
                <w:u w:val="single"/>
                <w:lang w:val="uk-UA"/>
              </w:rPr>
              <w:t xml:space="preserve">з передачі </w:t>
            </w:r>
            <w:r>
              <w:rPr>
                <w:u w:val="single"/>
                <w:lang w:val="uk-UA"/>
              </w:rPr>
              <w:lastRenderedPageBreak/>
              <w:t xml:space="preserve">електричної енергії </w:t>
            </w:r>
            <w:proofErr w:type="spellStart"/>
            <w:r>
              <w:rPr>
                <w:u w:val="single"/>
                <w:lang w:val="uk-UA"/>
              </w:rPr>
              <w:t>ДП</w:t>
            </w:r>
            <w:proofErr w:type="spellEnd"/>
            <w:r>
              <w:rPr>
                <w:u w:val="single"/>
                <w:lang w:val="uk-UA"/>
              </w:rPr>
              <w:t xml:space="preserve"> «Укренерго» за регульованим тарифом,</w:t>
            </w:r>
            <w:r>
              <w:rPr>
                <w:lang w:val="uk-UA"/>
              </w:rPr>
              <w:t xml:space="preserve"> та усі необхідні обов'язкові платежі, як Постачальника  електричної енергії </w:t>
            </w:r>
            <w:r>
              <w:rPr>
                <w:b/>
                <w:bCs/>
                <w:u w:val="single"/>
                <w:lang w:val="uk-UA"/>
              </w:rPr>
              <w:t>з врахуванням послуг з розподілу</w:t>
            </w:r>
            <w:r>
              <w:rPr>
                <w:b/>
                <w:bCs/>
                <w:i/>
                <w:iCs/>
                <w:lang w:val="uk-UA"/>
              </w:rPr>
              <w:t>(</w:t>
            </w:r>
            <w:r>
              <w:rPr>
                <w:i/>
                <w:iCs/>
                <w:lang w:val="uk-UA"/>
              </w:rPr>
              <w:t>укладеним між оператором системи розподілу та Споживачем/Замовником</w:t>
            </w:r>
            <w:r>
              <w:rPr>
                <w:rFonts w:eastAsia="Calibri"/>
                <w:i/>
                <w:iCs/>
                <w:lang w:val="uk-UA"/>
              </w:rPr>
              <w:t xml:space="preserve"> в тому числі з врахуванням ПДВ (</w:t>
            </w:r>
            <w:r>
              <w:rPr>
                <w:i/>
                <w:iCs/>
                <w:lang w:val="uk-UA"/>
              </w:rPr>
              <w:t>для платників ПДВ)</w:t>
            </w:r>
            <w:r>
              <w:rPr>
                <w:rFonts w:eastAsia="Times New Roman"/>
                <w:lang w:val="uk-UA"/>
              </w:rPr>
              <w:t>з урахуванням технічних, якісних та кількісних характеристик предмету закупівлі, всіх умов виконання договору, згідно додатку 4 цієї тендерної документації.</w:t>
            </w:r>
          </w:p>
          <w:p w:rsidR="00896010" w:rsidRDefault="00896010">
            <w:pPr>
              <w:pStyle w:val="LO-normal"/>
              <w:widowControl w:val="0"/>
              <w:spacing w:line="240" w:lineRule="auto"/>
              <w:jc w:val="both"/>
              <w:rPr>
                <w:rFonts w:ascii="Times New Roman" w:eastAsia="Times New Roman" w:hAnsi="Times New Roman" w:cs="Times New Roman"/>
                <w:i/>
                <w:color w:val="00000A"/>
                <w:sz w:val="24"/>
                <w:szCs w:val="24"/>
                <w:lang w:val="uk-UA"/>
              </w:rPr>
            </w:pPr>
          </w:p>
        </w:tc>
      </w:tr>
      <w:tr w:rsidR="00896010">
        <w:trPr>
          <w:trHeight w:val="872"/>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b/>
                <w:lang w:val="uk-UA"/>
              </w:rPr>
              <w:t>Забезпечення тендерної пропозиції</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HTML0"/>
              <w:widowControl w:val="0"/>
              <w:ind w:firstLine="191"/>
              <w:jc w:val="both"/>
              <w:rPr>
                <w:rFonts w:ascii="Times New Roman" w:hAnsi="Times New Roman"/>
                <w:sz w:val="24"/>
                <w:szCs w:val="24"/>
                <w:lang w:val="uk-UA"/>
              </w:rPr>
            </w:pPr>
            <w:r>
              <w:rPr>
                <w:rFonts w:ascii="Times New Roman" w:hAnsi="Times New Roman"/>
                <w:sz w:val="24"/>
                <w:szCs w:val="24"/>
                <w:lang w:val="uk-UA"/>
              </w:rPr>
              <w:t>Забезпечення тендерної пропозиції не вимагається.</w:t>
            </w:r>
          </w:p>
        </w:tc>
      </w:tr>
      <w:tr w:rsidR="00896010">
        <w:trPr>
          <w:trHeight w:val="761"/>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b/>
                <w:lang w:val="uk-UA"/>
              </w:rPr>
              <w:t>Умови повернення чи неповернення забезпечення тендерної пропозиції</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HTML0"/>
              <w:widowControl w:val="0"/>
              <w:ind w:firstLine="191"/>
              <w:jc w:val="both"/>
              <w:rPr>
                <w:rFonts w:ascii="Times New Roman" w:hAnsi="Times New Roman"/>
                <w:sz w:val="24"/>
                <w:szCs w:val="24"/>
                <w:lang w:val="uk-UA"/>
              </w:rPr>
            </w:pPr>
            <w:r>
              <w:rPr>
                <w:rFonts w:ascii="Times New Roman" w:hAnsi="Times New Roman"/>
                <w:sz w:val="24"/>
                <w:szCs w:val="24"/>
                <w:lang w:val="uk-UA"/>
              </w:rPr>
              <w:t>Забезпечення тендерної пропозиції не вимагається.</w:t>
            </w:r>
          </w:p>
        </w:tc>
      </w:tr>
      <w:tr w:rsidR="00896010">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rStyle w:val="rvts0"/>
                <w:b/>
                <w:lang w:val="uk-UA"/>
              </w:rPr>
            </w:pPr>
            <w:r>
              <w:rPr>
                <w:rStyle w:val="rvts0"/>
                <w:b/>
                <w:lang w:val="uk-UA"/>
              </w:rPr>
              <w:t>Строк, протягом якого тендерні пропозиції є</w:t>
            </w:r>
          </w:p>
          <w:p w:rsidR="00896010" w:rsidRDefault="00950508">
            <w:pPr>
              <w:widowControl w:val="0"/>
              <w:rPr>
                <w:lang w:val="uk-UA"/>
              </w:rPr>
            </w:pPr>
            <w:r>
              <w:rPr>
                <w:rStyle w:val="rvts0"/>
                <w:b/>
                <w:lang w:val="uk-UA"/>
              </w:rPr>
              <w:t>дійсними</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ind w:firstLine="191"/>
              <w:jc w:val="both"/>
              <w:rPr>
                <w:lang w:val="uk-UA"/>
              </w:rPr>
            </w:pPr>
            <w:r>
              <w:rPr>
                <w:rStyle w:val="rvts0"/>
                <w:lang w:val="uk-UA"/>
              </w:rPr>
              <w:t xml:space="preserve">Тендерні пропозиції вважаються дійсними протягом </w:t>
            </w:r>
            <w:r>
              <w:rPr>
                <w:rStyle w:val="rvts0"/>
                <w:b/>
                <w:lang w:val="uk-UA"/>
              </w:rPr>
              <w:t xml:space="preserve">120 (сто двадцяти) днів </w:t>
            </w:r>
            <w:r>
              <w:rPr>
                <w:rStyle w:val="rvts0"/>
                <w:lang w:val="uk-UA"/>
              </w:rPr>
              <w:t>із дати кінцевого строку подання тендерних пропозицій.</w:t>
            </w:r>
          </w:p>
          <w:p w:rsidR="00896010" w:rsidRDefault="00950508">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До закінчення цього строку замовник має право вимагати від учасників продовження строку дії тендерних пропозицій;</w:t>
            </w:r>
          </w:p>
          <w:p w:rsidR="00896010" w:rsidRDefault="00950508">
            <w:pPr>
              <w:pStyle w:val="LO-normal"/>
              <w:widowControl w:val="0"/>
              <w:spacing w:line="240" w:lineRule="auto"/>
              <w:jc w:val="both"/>
              <w:rPr>
                <w:rFonts w:ascii="Times New Roman" w:eastAsia="Times New Roman" w:hAnsi="Times New Roman" w:cs="Times New Roman"/>
                <w:color w:val="00000A"/>
                <w:sz w:val="24"/>
                <w:szCs w:val="24"/>
                <w:u w:val="single"/>
                <w:lang w:val="uk-UA"/>
              </w:rPr>
            </w:pPr>
            <w:r>
              <w:rPr>
                <w:rFonts w:ascii="Times New Roman" w:eastAsia="Times New Roman" w:hAnsi="Times New Roman" w:cs="Times New Roman"/>
                <w:color w:val="00000A"/>
                <w:sz w:val="24"/>
                <w:szCs w:val="24"/>
                <w:u w:val="single"/>
                <w:lang w:val="uk-UA"/>
              </w:rPr>
              <w:t>Учасник має право:</w:t>
            </w:r>
          </w:p>
          <w:p w:rsidR="00896010" w:rsidRDefault="00950508">
            <w:pPr>
              <w:pStyle w:val="LO-normal"/>
              <w:widowControl w:val="0"/>
              <w:spacing w:line="240" w:lineRule="auto"/>
              <w:jc w:val="both"/>
              <w:rPr>
                <w:rFonts w:ascii="Times New Roman" w:eastAsia="Times New Roman" w:hAnsi="Times New Roman" w:cs="Times New Roman"/>
                <w:i/>
                <w:color w:val="00000A"/>
                <w:sz w:val="24"/>
                <w:szCs w:val="24"/>
                <w:lang w:val="uk-UA"/>
              </w:rPr>
            </w:pPr>
            <w:r>
              <w:rPr>
                <w:rFonts w:ascii="Times New Roman" w:eastAsia="Times New Roman" w:hAnsi="Times New Roman" w:cs="Times New Roman"/>
                <w:color w:val="00000A"/>
                <w:sz w:val="24"/>
                <w:szCs w:val="24"/>
                <w:lang w:val="uk-UA"/>
              </w:rPr>
              <w:t>відхилити таку вимогу, не втрачаючи при цьому наданого ним забезпечення тендерної пропозиції (</w:t>
            </w:r>
            <w:r>
              <w:rPr>
                <w:rFonts w:ascii="Times New Roman" w:eastAsia="Times New Roman" w:hAnsi="Times New Roman" w:cs="Times New Roman"/>
                <w:i/>
                <w:color w:val="00000A"/>
                <w:sz w:val="24"/>
                <w:szCs w:val="24"/>
                <w:lang w:val="uk-UA"/>
              </w:rPr>
              <w:t>у разі якщо таке вимагалося);</w:t>
            </w:r>
          </w:p>
          <w:p w:rsidR="00896010" w:rsidRDefault="00950508">
            <w:pPr>
              <w:widowControl w:val="0"/>
              <w:rPr>
                <w:lang w:val="uk-UA"/>
              </w:rPr>
            </w:pPr>
            <w:r>
              <w:rPr>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896010">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rFonts w:eastAsia="Calibri"/>
                <w:b/>
                <w:bCs/>
                <w:lang w:val="uk-UA" w:eastAsia="en-US"/>
              </w:rPr>
            </w:pPr>
            <w:r>
              <w:rPr>
                <w:rFonts w:eastAsia="Calibri"/>
                <w:b/>
                <w:bCs/>
                <w:lang w:val="uk-UA" w:eastAsia="en-US"/>
              </w:rPr>
              <w:t>Кваліфікаційні критерії процедури закупівлі, встановлені замовником згідно зі ст. 16 Закону з урахуванням Особливостей, та  спосіб документального підтвердження відповідності учасником цим кваліфікаційним критеріям</w:t>
            </w:r>
          </w:p>
          <w:p w:rsidR="00896010" w:rsidRDefault="00896010">
            <w:pPr>
              <w:widowControl w:val="0"/>
              <w:jc w:val="both"/>
              <w:rPr>
                <w:lang w:val="uk-UA"/>
              </w:rPr>
            </w:pP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Кваліфікаційні критерії та вимоги до учасників визначені відповідно до статей 16 Закону.</w:t>
            </w:r>
          </w:p>
          <w:p w:rsidR="00896010" w:rsidRDefault="00950508">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896010" w:rsidRDefault="00896010">
            <w:pPr>
              <w:widowControl w:val="0"/>
              <w:jc w:val="both"/>
            </w:pPr>
            <w:bookmarkStart w:id="2" w:name="_Hlk55220100"/>
            <w:bookmarkStart w:id="3" w:name="n162"/>
            <w:bookmarkStart w:id="4" w:name="n161"/>
            <w:bookmarkEnd w:id="2"/>
            <w:bookmarkEnd w:id="3"/>
            <w:bookmarkEnd w:id="4"/>
          </w:p>
        </w:tc>
      </w:tr>
      <w:tr w:rsidR="00896010">
        <w:trPr>
          <w:trHeight w:val="14937"/>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center"/>
              <w:rPr>
                <w:rFonts w:eastAsia="Calibri"/>
                <w:b/>
                <w:bCs/>
                <w:lang w:val="uk-UA" w:eastAsia="en-US"/>
              </w:rPr>
            </w:pPr>
            <w:r>
              <w:rPr>
                <w:rFonts w:eastAsia="Calibri"/>
                <w:b/>
                <w:bCs/>
                <w:lang w:val="uk-UA" w:eastAsia="en-US"/>
              </w:rPr>
              <w:t>Вимоги, встановлені замовником згідно з пунктом 44 Особливостей</w:t>
            </w:r>
          </w:p>
          <w:p w:rsidR="00896010" w:rsidRDefault="00896010">
            <w:pPr>
              <w:widowControl w:val="0"/>
              <w:jc w:val="center"/>
              <w:rPr>
                <w:rFonts w:eastAsia="Calibri"/>
                <w:b/>
                <w:bCs/>
                <w:highlight w:val="yellow"/>
                <w:lang w:val="uk-UA" w:eastAsia="en-US"/>
              </w:rPr>
            </w:pPr>
          </w:p>
        </w:tc>
        <w:tc>
          <w:tcPr>
            <w:tcW w:w="7100"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Default="00950508">
            <w:pPr>
              <w:widowControl w:val="0"/>
              <w:shd w:val="clear" w:color="auto" w:fill="FFFFFF"/>
              <w:jc w:val="both"/>
              <w:rPr>
                <w:rFonts w:eastAsia="Times New Roman"/>
                <w:lang w:val="uk-UA" w:eastAsia="uk-UA"/>
              </w:rPr>
            </w:pPr>
            <w:r>
              <w:rPr>
                <w:rStyle w:val="rvts0"/>
                <w:lang w:val="uk-UA"/>
              </w:rPr>
              <w:t xml:space="preserve">6.1. Згідно із п. 47 Особливостей </w:t>
            </w:r>
            <w:r>
              <w:rPr>
                <w:rFonts w:eastAsia="Times New Roman"/>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6010" w:rsidRDefault="00950508">
            <w:pPr>
              <w:widowControl w:val="0"/>
              <w:shd w:val="clear" w:color="auto" w:fill="FFFFFF"/>
              <w:jc w:val="both"/>
              <w:rPr>
                <w:rFonts w:eastAsia="Times New Roman"/>
                <w:lang w:val="uk-UA" w:eastAsia="uk-UA"/>
              </w:rPr>
            </w:pPr>
            <w:bookmarkStart w:id="5" w:name="n399"/>
            <w:bookmarkEnd w:id="5"/>
            <w:r>
              <w:rPr>
                <w:rFonts w:eastAsia="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6010" w:rsidRDefault="00950508">
            <w:pPr>
              <w:widowControl w:val="0"/>
              <w:shd w:val="clear" w:color="auto" w:fill="FFFFFF"/>
              <w:jc w:val="both"/>
              <w:rPr>
                <w:rFonts w:eastAsia="Times New Roman"/>
                <w:lang w:val="uk-UA" w:eastAsia="uk-UA"/>
              </w:rPr>
            </w:pPr>
            <w:bookmarkStart w:id="6" w:name="n400"/>
            <w:bookmarkEnd w:id="6"/>
            <w:r>
              <w:rPr>
                <w:rFonts w:eastAsia="Times New Roman"/>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6010" w:rsidRDefault="00950508">
            <w:pPr>
              <w:widowControl w:val="0"/>
              <w:shd w:val="clear" w:color="auto" w:fill="FFFFFF"/>
              <w:jc w:val="both"/>
              <w:rPr>
                <w:rFonts w:eastAsia="Times New Roman"/>
                <w:lang w:val="uk-UA" w:eastAsia="uk-UA"/>
              </w:rPr>
            </w:pPr>
            <w:bookmarkStart w:id="7" w:name="n401"/>
            <w:bookmarkEnd w:id="7"/>
            <w:r>
              <w:rPr>
                <w:rFonts w:eastAsia="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6010" w:rsidRDefault="00950508">
            <w:pPr>
              <w:widowControl w:val="0"/>
              <w:shd w:val="clear" w:color="auto" w:fill="FFFFFF"/>
              <w:jc w:val="both"/>
              <w:rPr>
                <w:rFonts w:eastAsia="Times New Roman"/>
                <w:lang w:val="uk-UA" w:eastAsia="uk-UA"/>
              </w:rPr>
            </w:pPr>
            <w:bookmarkStart w:id="8" w:name="n402"/>
            <w:bookmarkEnd w:id="8"/>
            <w:r>
              <w:rPr>
                <w:rFonts w:eastAsia="Times New Roman"/>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lang w:val="uk-UA" w:eastAsia="uk-UA"/>
              </w:rPr>
              <w:t>антиконкурентних</w:t>
            </w:r>
            <w:proofErr w:type="spellEnd"/>
            <w:r>
              <w:rPr>
                <w:rFonts w:eastAsia="Times New Roman"/>
                <w:lang w:val="uk-UA" w:eastAsia="uk-UA"/>
              </w:rPr>
              <w:t xml:space="preserve"> узгоджених дій, що стосуються спотворення результатів тендерів;</w:t>
            </w:r>
          </w:p>
          <w:p w:rsidR="00896010" w:rsidRDefault="00950508">
            <w:pPr>
              <w:widowControl w:val="0"/>
              <w:shd w:val="clear" w:color="auto" w:fill="FFFFFF"/>
              <w:jc w:val="both"/>
              <w:rPr>
                <w:rFonts w:eastAsia="Times New Roman"/>
                <w:lang w:val="uk-UA" w:eastAsia="uk-UA"/>
              </w:rPr>
            </w:pPr>
            <w:bookmarkStart w:id="9" w:name="n403"/>
            <w:bookmarkEnd w:id="9"/>
            <w:r>
              <w:rPr>
                <w:rFonts w:eastAsia="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6010" w:rsidRDefault="00950508">
            <w:pPr>
              <w:widowControl w:val="0"/>
              <w:shd w:val="clear" w:color="auto" w:fill="FFFFFF"/>
              <w:jc w:val="both"/>
              <w:rPr>
                <w:rFonts w:eastAsia="Times New Roman"/>
                <w:lang w:val="uk-UA" w:eastAsia="uk-UA"/>
              </w:rPr>
            </w:pPr>
            <w:bookmarkStart w:id="10" w:name="n404"/>
            <w:bookmarkEnd w:id="10"/>
            <w:r>
              <w:rPr>
                <w:rFonts w:eastAsia="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6010" w:rsidRDefault="00950508">
            <w:pPr>
              <w:widowControl w:val="0"/>
              <w:shd w:val="clear" w:color="auto" w:fill="FFFFFF"/>
              <w:jc w:val="both"/>
              <w:rPr>
                <w:rFonts w:eastAsia="Times New Roman"/>
                <w:lang w:val="uk-UA" w:eastAsia="uk-UA"/>
              </w:rPr>
            </w:pPr>
            <w:bookmarkStart w:id="11" w:name="n405"/>
            <w:bookmarkEnd w:id="11"/>
            <w:r>
              <w:rPr>
                <w:rFonts w:eastAsia="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6010" w:rsidRDefault="00950508">
            <w:pPr>
              <w:widowControl w:val="0"/>
              <w:shd w:val="clear" w:color="auto" w:fill="FFFFFF"/>
              <w:jc w:val="both"/>
              <w:rPr>
                <w:rFonts w:eastAsia="Times New Roman"/>
                <w:lang w:val="uk-UA" w:eastAsia="uk-UA"/>
              </w:rPr>
            </w:pPr>
            <w:bookmarkStart w:id="12" w:name="n406"/>
            <w:bookmarkEnd w:id="12"/>
            <w:r>
              <w:rPr>
                <w:rFonts w:eastAsia="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96010" w:rsidRDefault="00950508">
            <w:pPr>
              <w:widowControl w:val="0"/>
              <w:shd w:val="clear" w:color="auto" w:fill="FFFFFF"/>
              <w:jc w:val="both"/>
              <w:rPr>
                <w:rFonts w:eastAsia="Times New Roman"/>
                <w:lang w:val="uk-UA" w:eastAsia="uk-UA"/>
              </w:rPr>
            </w:pPr>
            <w:bookmarkStart w:id="13" w:name="n407"/>
            <w:bookmarkEnd w:id="13"/>
            <w:r>
              <w:rPr>
                <w:rFonts w:eastAsia="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896010" w:rsidRDefault="00950508">
            <w:pPr>
              <w:widowControl w:val="0"/>
              <w:shd w:val="clear" w:color="auto" w:fill="FFFFFF"/>
              <w:jc w:val="both"/>
              <w:rPr>
                <w:rFonts w:eastAsia="Times New Roman"/>
                <w:lang w:val="uk-UA" w:eastAsia="uk-UA"/>
              </w:rPr>
            </w:pPr>
            <w:bookmarkStart w:id="14" w:name="n408"/>
            <w:bookmarkEnd w:id="14"/>
            <w:r>
              <w:rPr>
                <w:rFonts w:eastAsia="Times New Roman"/>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6010" w:rsidRDefault="00950508">
            <w:pPr>
              <w:widowControl w:val="0"/>
              <w:shd w:val="clear" w:color="auto" w:fill="FFFFFF"/>
              <w:jc w:val="both"/>
              <w:rPr>
                <w:rFonts w:eastAsia="Times New Roman"/>
                <w:lang w:val="uk-UA" w:eastAsia="uk-UA"/>
              </w:rPr>
            </w:pPr>
            <w:bookmarkStart w:id="15" w:name="n409"/>
            <w:bookmarkEnd w:id="15"/>
            <w:r>
              <w:rPr>
                <w:rFonts w:eastAsia="Times New Roman"/>
                <w:lang w:val="uk-UA" w:eastAsia="uk-UA"/>
              </w:rPr>
              <w:t xml:space="preserve">11) учасник процедури закупівлі або кінцевий </w:t>
            </w:r>
            <w:proofErr w:type="spellStart"/>
            <w:r>
              <w:rPr>
                <w:rFonts w:eastAsia="Times New Roman"/>
                <w:lang w:val="uk-UA" w:eastAsia="uk-UA"/>
              </w:rPr>
              <w:t>бенефіціарний</w:t>
            </w:r>
            <w:proofErr w:type="spellEnd"/>
            <w:r>
              <w:rPr>
                <w:rFonts w:eastAsia="Times New Roman"/>
                <w:lang w:val="uk-UA" w:eastAsia="uk-UA"/>
              </w:rPr>
              <w:t xml:space="preserve"> власник, член або учасник (акціонер) юридичної особи - </w:t>
            </w:r>
            <w:r>
              <w:rPr>
                <w:rFonts w:eastAsia="Times New Roman"/>
                <w:lang w:val="uk-UA" w:eastAsia="uk-UA"/>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96010" w:rsidRDefault="00950508">
            <w:pPr>
              <w:widowControl w:val="0"/>
              <w:shd w:val="clear" w:color="auto" w:fill="FFFFFF"/>
              <w:jc w:val="both"/>
              <w:rPr>
                <w:rFonts w:eastAsia="Times New Roman"/>
                <w:lang w:val="uk-UA" w:eastAsia="uk-UA"/>
              </w:rPr>
            </w:pPr>
            <w:bookmarkStart w:id="16" w:name="n410"/>
            <w:bookmarkEnd w:id="16"/>
            <w:r>
              <w:rPr>
                <w:rFonts w:eastAsia="Times New Roman"/>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6010" w:rsidRDefault="00950508">
            <w:pPr>
              <w:widowControl w:val="0"/>
              <w:shd w:val="clear" w:color="auto" w:fill="FFFFFF"/>
              <w:jc w:val="both"/>
              <w:rPr>
                <w:rFonts w:eastAsia="Times New Roman"/>
                <w:lang w:val="uk-UA" w:eastAsia="uk-UA"/>
              </w:rPr>
            </w:pPr>
            <w:r>
              <w:rPr>
                <w:rFonts w:eastAsia="Times New Roman"/>
                <w:lang w:val="uk-UA" w:eastAsia="uk-UA"/>
              </w:rPr>
              <w:t>6.2. Учасник процедури закупівлі підтверджує відсутність підстав, зазначених в пункті 47 Особливостей (вимоги абзацу чотирнадцятого пункту 47 Особливостей замовником не застосовуються), шляхом самостійного декларування відсутності таких підстав в електронній системі закупівель під час подання тендерної пропозиції.</w:t>
            </w:r>
          </w:p>
          <w:p w:rsidR="00896010" w:rsidRDefault="00950508">
            <w:pPr>
              <w:widowControl w:val="0"/>
              <w:shd w:val="clear" w:color="auto" w:fill="FFFFFF"/>
              <w:jc w:val="both"/>
              <w:rPr>
                <w:rFonts w:eastAsia="Times New Roman"/>
                <w:lang w:val="uk-UA" w:eastAsia="uk-UA"/>
              </w:rPr>
            </w:pPr>
            <w:bookmarkStart w:id="17" w:name="n414"/>
            <w:bookmarkEnd w:id="17"/>
            <w:r>
              <w:rPr>
                <w:rFonts w:eastAsia="Times New Roman"/>
                <w:lang w:val="uk-UA"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абзацу шістнадцятого пункту 47 Особливостей.</w:t>
            </w:r>
          </w:p>
          <w:p w:rsidR="00896010" w:rsidRDefault="00950508">
            <w:pPr>
              <w:widowControl w:val="0"/>
              <w:shd w:val="clear" w:color="auto" w:fill="FFFFFF"/>
              <w:jc w:val="both"/>
              <w:rPr>
                <w:rFonts w:eastAsia="Times New Roman"/>
                <w:lang w:val="uk-UA" w:eastAsia="uk-UA"/>
              </w:rPr>
            </w:pPr>
            <w:r>
              <w:rPr>
                <w:rFonts w:eastAsia="Times New Roman"/>
                <w:lang w:val="uk-UA" w:eastAsia="uk-UA"/>
              </w:rPr>
              <w:t>6.4.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96010" w:rsidRDefault="00950508">
            <w:pPr>
              <w:pStyle w:val="rvps2"/>
              <w:widowControl w:val="0"/>
              <w:spacing w:before="280" w:after="280"/>
              <w:jc w:val="both"/>
              <w:rPr>
                <w:lang w:val="uk-UA"/>
              </w:rPr>
            </w:pPr>
            <w:r>
              <w:rPr>
                <w:lang w:val="uk-UA"/>
              </w:rPr>
              <w:t>Проте постановою Кабінету Міністрів України від 12.03.2022</w:t>
            </w:r>
          </w:p>
          <w:p w:rsidR="00896010" w:rsidRDefault="00950508">
            <w:pPr>
              <w:pStyle w:val="rvps2"/>
              <w:widowControl w:val="0"/>
              <w:spacing w:before="280" w:after="280"/>
              <w:jc w:val="both"/>
              <w:rPr>
                <w:lang w:val="uk-UA"/>
              </w:rPr>
            </w:pPr>
            <w:r>
              <w:rPr>
                <w:lang w:val="uk-UA"/>
              </w:rPr>
              <w:t xml:space="preserve"> №263 «Деякі питання забезпечення функціонування </w:t>
            </w:r>
            <w:proofErr w:type="spellStart"/>
            <w:r>
              <w:rPr>
                <w:lang w:val="uk-UA"/>
              </w:rPr>
              <w:t>інформаційно</w:t>
            </w:r>
            <w:proofErr w:type="spellEnd"/>
            <w:r>
              <w:rPr>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w:t>
            </w:r>
            <w:r>
              <w:rPr>
                <w:lang w:val="uk-UA"/>
              </w:rPr>
              <w:lastRenderedPageBreak/>
              <w:t>зупинений або обмежений.</w:t>
            </w:r>
          </w:p>
          <w:p w:rsidR="00896010" w:rsidRDefault="00896010">
            <w:pPr>
              <w:widowControl w:val="0"/>
              <w:shd w:val="clear" w:color="auto" w:fill="FFFFFF"/>
              <w:jc w:val="both"/>
              <w:rPr>
                <w:lang w:val="uk-UA"/>
              </w:rPr>
            </w:pPr>
            <w:bookmarkStart w:id="18" w:name="n164"/>
            <w:bookmarkStart w:id="19" w:name="n415"/>
            <w:bookmarkStart w:id="20" w:name="n413"/>
            <w:bookmarkEnd w:id="18"/>
            <w:bookmarkEnd w:id="19"/>
            <w:bookmarkEnd w:id="20"/>
          </w:p>
        </w:tc>
      </w:tr>
      <w:tr w:rsidR="00896010" w:rsidRPr="00CD1F0E">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rStyle w:val="rvts0"/>
                <w:b/>
                <w:lang w:val="uk-UA"/>
              </w:rPr>
              <w:t>Інформація про технічні, якісні та кількісні характеристики предмета закупівлі</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ind w:firstLine="191"/>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4до тендерної документації.</w:t>
            </w:r>
          </w:p>
          <w:p w:rsidR="00896010" w:rsidRDefault="00950508">
            <w:pPr>
              <w:pStyle w:val="LO-normal"/>
              <w:widowControl w:val="0"/>
              <w:spacing w:line="240" w:lineRule="auto"/>
              <w:jc w:val="both"/>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t xml:space="preserve">Тендерна пропозиція, учасника що не відповідає технічним вимогам, викладеним у </w:t>
            </w:r>
            <w:r>
              <w:rPr>
                <w:rFonts w:ascii="Times New Roman" w:hAnsi="Times New Roman" w:cs="Times New Roman"/>
                <w:color w:val="00000A"/>
                <w:sz w:val="24"/>
                <w:szCs w:val="24"/>
                <w:lang w:val="uk-UA"/>
              </w:rPr>
              <w:t>Додатку 4 до тендерної документації</w:t>
            </w:r>
            <w:r>
              <w:rPr>
                <w:rFonts w:ascii="Times New Roman" w:hAnsi="Times New Roman" w:cs="Times New Roman"/>
                <w:b/>
                <w:color w:val="00000A"/>
                <w:sz w:val="24"/>
                <w:szCs w:val="24"/>
                <w:lang w:val="uk-UA"/>
              </w:rPr>
              <w:t>, буде відхилена як така, що не відповідає умовам технічної специфікації та іншим вимогам щодо предмету закупівлі тендерної документації.</w:t>
            </w:r>
          </w:p>
          <w:p w:rsidR="00896010" w:rsidRDefault="00896010">
            <w:pPr>
              <w:pStyle w:val="LO-normal"/>
              <w:widowControl w:val="0"/>
              <w:spacing w:line="240" w:lineRule="auto"/>
              <w:ind w:firstLine="191"/>
              <w:jc w:val="both"/>
              <w:rPr>
                <w:rFonts w:ascii="Times New Roman" w:hAnsi="Times New Roman" w:cs="Times New Roman"/>
                <w:color w:val="00000A"/>
                <w:sz w:val="24"/>
                <w:szCs w:val="24"/>
                <w:lang w:val="uk-UA"/>
              </w:rPr>
            </w:pPr>
          </w:p>
        </w:tc>
      </w:tr>
      <w:tr w:rsidR="00896010">
        <w:trPr>
          <w:trHeight w:val="896"/>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rPr>
                <w:b/>
                <w:lang w:val="uk-UA"/>
              </w:rPr>
            </w:pPr>
            <w:r>
              <w:rPr>
                <w:b/>
                <w:lang w:val="uk-UA"/>
              </w:rPr>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rFonts w:eastAsia="Times New Roman"/>
                <w:b/>
                <w:lang w:val="uk-UA"/>
              </w:rPr>
              <w:t>Інформація про субпідрядника/співвиконавця (у випадку закупівлі робіт чи послуг)</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ind w:hanging="29"/>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Не передбачено. Предметом закупівлі є товар.</w:t>
            </w:r>
          </w:p>
        </w:tc>
      </w:tr>
      <w:tr w:rsidR="00896010" w:rsidRPr="00CD1F0E">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9.</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rStyle w:val="rvts0"/>
                <w:b/>
                <w:lang w:val="uk-UA"/>
              </w:rPr>
              <w:t>Унесення змін або відкликання тендерної пропозиції учасником</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ind w:firstLine="191"/>
              <w:jc w:val="both"/>
              <w:rPr>
                <w:rFonts w:ascii="Times New Roman" w:hAnsi="Times New Roman" w:cs="Times New Roman"/>
                <w:color w:val="00000A"/>
                <w:sz w:val="24"/>
                <w:szCs w:val="24"/>
                <w:lang w:val="uk-UA" w:eastAsia="ru-RU"/>
              </w:rPr>
            </w:pPr>
            <w:r>
              <w:rPr>
                <w:rFonts w:ascii="Times New Roman" w:hAnsi="Times New Roman" w:cs="Times New Roman"/>
                <w:color w:val="00000A"/>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010">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center"/>
              <w:rPr>
                <w:lang w:val="uk-UA"/>
              </w:rPr>
            </w:pPr>
            <w:r>
              <w:rPr>
                <w:rStyle w:val="a3"/>
                <w:lang w:val="uk-UA"/>
              </w:rPr>
              <w:t xml:space="preserve">Розділ 4. </w:t>
            </w:r>
            <w:r>
              <w:rPr>
                <w:rStyle w:val="rvts0"/>
                <w:b/>
                <w:lang w:val="uk-UA"/>
              </w:rPr>
              <w:t>Подання та розкриття тендерної пропозиції</w:t>
            </w:r>
          </w:p>
        </w:tc>
      </w:tr>
      <w:tr w:rsidR="00896010" w:rsidRPr="00CD1F0E">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b/>
                <w:lang w:val="uk-UA"/>
              </w:rPr>
              <w:t>Кінцевий строк подання тендерної пропозиції</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bCs/>
                <w:lang w:val="uk-UA"/>
              </w:rPr>
            </w:pPr>
            <w:r>
              <w:rPr>
                <w:highlight w:val="yellow"/>
                <w:lang w:val="uk-UA"/>
              </w:rPr>
              <w:t xml:space="preserve">Кінцевий строк подання тендерних пропозицій – </w:t>
            </w:r>
            <w:r w:rsidR="002249B8">
              <w:rPr>
                <w:b/>
                <w:highlight w:val="yellow"/>
                <w:lang w:val="uk-UA"/>
              </w:rPr>
              <w:t>2</w:t>
            </w:r>
            <w:r w:rsidR="00CD1F0E">
              <w:rPr>
                <w:b/>
                <w:highlight w:val="yellow"/>
                <w:lang w:val="uk-UA"/>
              </w:rPr>
              <w:t>2</w:t>
            </w:r>
            <w:r w:rsidR="002249B8">
              <w:rPr>
                <w:b/>
                <w:highlight w:val="yellow"/>
                <w:lang w:val="uk-UA"/>
              </w:rPr>
              <w:t>.12.</w:t>
            </w:r>
            <w:r>
              <w:rPr>
                <w:b/>
                <w:highlight w:val="yellow"/>
                <w:lang w:val="uk-UA"/>
              </w:rPr>
              <w:t xml:space="preserve">2023 </w:t>
            </w:r>
            <w:r>
              <w:rPr>
                <w:b/>
                <w:bCs/>
                <w:highlight w:val="yellow"/>
                <w:lang w:val="uk-UA"/>
              </w:rPr>
              <w:t xml:space="preserve"> року до </w:t>
            </w:r>
            <w:r w:rsidR="00CD1F0E">
              <w:rPr>
                <w:b/>
                <w:bCs/>
                <w:highlight w:val="yellow"/>
                <w:lang w:val="uk-UA"/>
              </w:rPr>
              <w:t>06</w:t>
            </w:r>
            <w:r>
              <w:rPr>
                <w:b/>
                <w:bCs/>
                <w:highlight w:val="yellow"/>
                <w:lang w:val="uk-UA"/>
              </w:rPr>
              <w:t>:00 год</w:t>
            </w:r>
            <w:r>
              <w:rPr>
                <w:bCs/>
                <w:highlight w:val="yellow"/>
                <w:lang w:val="uk-UA"/>
              </w:rPr>
              <w:t>. за Київським часом.</w:t>
            </w:r>
          </w:p>
          <w:p w:rsidR="00896010" w:rsidRDefault="00950508">
            <w:pPr>
              <w:widowControl w:val="0"/>
              <w:jc w:val="both"/>
              <w:rPr>
                <w:lang w:val="uk-UA"/>
              </w:rPr>
            </w:pPr>
            <w:r>
              <w:rPr>
                <w:lang w:val="uk-UA"/>
              </w:rPr>
              <w:t>Отримана тендерна пропозиція вноситься автоматично до реєстру отриманих тендерних пропозицій.</w:t>
            </w:r>
          </w:p>
          <w:p w:rsidR="00896010" w:rsidRDefault="00950508">
            <w:pPr>
              <w:widowControl w:val="0"/>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010" w:rsidRDefault="00950508">
            <w:pPr>
              <w:pStyle w:val="LO-normal"/>
              <w:widowControl w:val="0"/>
              <w:spacing w:line="240" w:lineRule="auto"/>
              <w:jc w:val="both"/>
              <w:rPr>
                <w:rFonts w:ascii="Times New Roman" w:eastAsia="Times New Roman" w:hAnsi="Times New Roman" w:cs="Times New Roman"/>
                <w:color w:val="00000A"/>
                <w:sz w:val="24"/>
                <w:szCs w:val="24"/>
                <w:lang w:val="uk-UA"/>
              </w:rPr>
            </w:pPr>
            <w:r>
              <w:rPr>
                <w:rFonts w:ascii="Times New Roman" w:hAnsi="Times New Roman" w:cs="Times New Roman"/>
                <w:color w:val="00000A"/>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96010" w:rsidRPr="00CD1F0E">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b/>
                <w:lang w:val="uk-UA"/>
              </w:rPr>
              <w:t>Порядок розкриття тендерної пропозиції</w:t>
            </w:r>
          </w:p>
        </w:tc>
        <w:tc>
          <w:tcPr>
            <w:tcW w:w="7100"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Default="00950508">
            <w:pPr>
              <w:widowControl w:val="0"/>
              <w:shd w:val="clear" w:color="auto" w:fill="FFFFFF"/>
              <w:jc w:val="both"/>
              <w:rPr>
                <w:rFonts w:eastAsia="Times New Roman"/>
                <w:lang w:val="uk-UA" w:eastAsia="uk-UA"/>
              </w:rPr>
            </w:pPr>
            <w:r>
              <w:rPr>
                <w:rFonts w:eastAsia="Times New Roman"/>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96010" w:rsidRPr="00021A00" w:rsidRDefault="00950508" w:rsidP="002249B8">
            <w:pPr>
              <w:widowControl w:val="0"/>
              <w:shd w:val="clear" w:color="auto" w:fill="FFFFFF"/>
              <w:jc w:val="both"/>
              <w:rPr>
                <w:lang w:val="uk-UA"/>
              </w:rPr>
            </w:pPr>
            <w:bookmarkStart w:id="21" w:name="n291"/>
            <w:bookmarkEnd w:id="21"/>
            <w:r>
              <w:rPr>
                <w:rFonts w:eastAsia="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Pr>
                <w:rFonts w:eastAsia="Times New Roman"/>
                <w:lang w:val="uk-UA" w:eastAsia="uk-UA"/>
              </w:rPr>
              <w:t>Держаудитслужба</w:t>
            </w:r>
            <w:proofErr w:type="spellEnd"/>
            <w:r>
              <w:rPr>
                <w:rFonts w:eastAsia="Times New Roman"/>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r w:rsidR="00021A00">
              <w:rPr>
                <w:rFonts w:eastAsia="Times New Roman"/>
                <w:lang w:val="uk-UA" w:eastAsia="uk-UA"/>
              </w:rPr>
              <w:t xml:space="preserve"> </w:t>
            </w:r>
            <w:r w:rsidR="00021A00" w:rsidRPr="00021A00">
              <w:rPr>
                <w:color w:val="000000"/>
                <w:shd w:val="clear" w:color="auto" w:fill="FFFFFF"/>
                <w:lang w:val="uk-UA"/>
              </w:rPr>
              <w:t xml:space="preserve">Учасник може протягом одного етапу аукціону один раз понизити ціну своєї </w:t>
            </w:r>
            <w:r w:rsidR="00021A00" w:rsidRPr="00021A00">
              <w:rPr>
                <w:color w:val="000000"/>
                <w:shd w:val="clear" w:color="auto" w:fill="FFFFFF"/>
                <w:lang w:val="uk-UA"/>
              </w:rPr>
              <w:lastRenderedPageBreak/>
              <w:t xml:space="preserve">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2249B8">
              <w:rPr>
                <w:color w:val="000000"/>
                <w:shd w:val="clear" w:color="auto" w:fill="FFFFFF"/>
                <w:lang w:val="uk-UA"/>
              </w:rPr>
              <w:t>1,0</w:t>
            </w:r>
            <w:r w:rsidR="00021A00" w:rsidRPr="00021A00">
              <w:rPr>
                <w:color w:val="000000"/>
                <w:shd w:val="clear" w:color="auto" w:fill="FFFFFF"/>
                <w:lang w:val="uk-UA"/>
              </w:rPr>
              <w:t>% від очікуваної вартості закупівлі.</w:t>
            </w:r>
          </w:p>
        </w:tc>
      </w:tr>
      <w:tr w:rsidR="00896010">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center"/>
              <w:rPr>
                <w:lang w:val="uk-UA"/>
              </w:rPr>
            </w:pPr>
            <w:r>
              <w:rPr>
                <w:rStyle w:val="a3"/>
                <w:lang w:val="uk-UA"/>
              </w:rPr>
              <w:lastRenderedPageBreak/>
              <w:t>Розділ 5. Оцінка тендерної пропозиції</w:t>
            </w:r>
          </w:p>
        </w:tc>
      </w:tr>
      <w:tr w:rsidR="00896010" w:rsidRPr="00CD1F0E">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zh-CN"/>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9783"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Pr="00950508" w:rsidRDefault="00950508">
            <w:pPr>
              <w:widowControl w:val="0"/>
              <w:shd w:val="clear" w:color="auto" w:fill="FFFFFF"/>
              <w:jc w:val="both"/>
              <w:rPr>
                <w:lang w:val="uk-UA"/>
              </w:rPr>
            </w:pPr>
            <w:r>
              <w:rPr>
                <w:rFonts w:eastAsia="Times New Roman"/>
                <w:lang w:val="uk-UA" w:eastAsia="uk-UA"/>
              </w:rPr>
              <w:t>1.1.</w:t>
            </w:r>
            <w:r>
              <w:rPr>
                <w:shd w:val="clear" w:color="auto" w:fill="FFFFFF"/>
                <w:lang w:val="uk-UA"/>
              </w:rPr>
              <w:t>Розгляд та оцінка тендерних пропозицій здійснюються відповідно до статті 29 Закону (положення частин </w:t>
            </w:r>
            <w:hyperlink r:id="rId10" w:anchor="n1513" w:history="1">
              <w:r>
                <w:rPr>
                  <w:color w:val="00000A"/>
                  <w:lang w:val="uk-UA"/>
                </w:rPr>
                <w:t>другої</w:t>
              </w:r>
            </w:hyperlink>
            <w:r>
              <w:rPr>
                <w:shd w:val="clear" w:color="auto" w:fill="FFFFFF"/>
                <w:lang w:val="uk-UA"/>
              </w:rPr>
              <w:t>, </w:t>
            </w:r>
            <w:hyperlink r:id="rId11" w:anchor="n1531" w:history="1">
              <w:r>
                <w:rPr>
                  <w:color w:val="00000A"/>
                  <w:lang w:val="uk-UA"/>
                </w:rPr>
                <w:t>дванадцятої</w:t>
              </w:r>
            </w:hyperlink>
            <w:r>
              <w:rPr>
                <w:shd w:val="clear" w:color="auto" w:fill="FFFFFF"/>
                <w:lang w:val="uk-UA"/>
              </w:rPr>
              <w:t>, </w:t>
            </w:r>
            <w:hyperlink r:id="rId12" w:anchor="n1553" w:history="1">
              <w:r>
                <w:rPr>
                  <w:color w:val="00000A"/>
                  <w:lang w:val="uk-UA"/>
                </w:rPr>
                <w:t>шістнадцятої</w:t>
              </w:r>
            </w:hyperlink>
            <w:r>
              <w:rPr>
                <w:shd w:val="clear" w:color="auto" w:fill="FFFFFF"/>
                <w:lang w:val="uk-UA"/>
              </w:rPr>
              <w:t>, абзаців </w:t>
            </w:r>
            <w:hyperlink r:id="rId13" w:anchor="n1550" w:history="1">
              <w:r>
                <w:rPr>
                  <w:color w:val="00000A"/>
                  <w:lang w:val="uk-UA"/>
                </w:rPr>
                <w:t>другого</w:t>
              </w:r>
            </w:hyperlink>
            <w:r>
              <w:rPr>
                <w:shd w:val="clear" w:color="auto" w:fill="FFFFFF"/>
                <w:lang w:val="uk-UA"/>
              </w:rPr>
              <w:t> і </w:t>
            </w:r>
            <w:hyperlink r:id="rId14" w:anchor="n1551" w:history="1">
              <w:r>
                <w:rPr>
                  <w:color w:val="00000A"/>
                  <w:lang w:val="uk-UA"/>
                </w:rPr>
                <w:t>третього</w:t>
              </w:r>
            </w:hyperlink>
            <w:r>
              <w:rPr>
                <w:shd w:val="clear" w:color="auto" w:fill="FFFFFF"/>
                <w:lang w:val="uk-UA"/>
              </w:rPr>
              <w:t> частини п’ятнадцятої статті 29 Закону не застосовуються) з урахуванням положень пункту 43 цих Особливостей.</w:t>
            </w:r>
          </w:p>
          <w:p w:rsidR="00896010" w:rsidRDefault="00950508">
            <w:pPr>
              <w:widowControl w:val="0"/>
              <w:shd w:val="clear" w:color="auto" w:fill="FFFFFF"/>
              <w:jc w:val="both"/>
            </w:pPr>
            <w:r>
              <w:rPr>
                <w:rFonts w:eastAsia="Times New Roman"/>
                <w:lang w:val="uk-UA" w:eastAsia="uk-UA"/>
              </w:rPr>
              <w:t xml:space="preserve">1.2. </w:t>
            </w:r>
            <w:r>
              <w:rPr>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history="1">
              <w:r>
                <w:rPr>
                  <w:color w:val="00000A"/>
                  <w:lang w:val="uk-UA"/>
                </w:rPr>
                <w:t>статті 30</w:t>
              </w:r>
            </w:hyperlink>
            <w:r>
              <w:rPr>
                <w:shd w:val="clear" w:color="auto" w:fill="FFFFFF"/>
                <w:lang w:val="uk-UA"/>
              </w:rPr>
              <w:t xml:space="preserve"> Закону та п.35 Особливостей.    </w:t>
            </w:r>
            <w:r>
              <w:rPr>
                <w:color w:val="333333"/>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history="1">
              <w:r>
                <w:rPr>
                  <w:lang w:val="uk-UA"/>
                </w:rPr>
                <w:t>статті 30</w:t>
              </w:r>
            </w:hyperlink>
            <w:r>
              <w:rPr>
                <w:color w:val="333333"/>
                <w:lang w:val="uk-UA"/>
              </w:rPr>
              <w:t>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history="1">
              <w:r>
                <w:rPr>
                  <w:lang w:val="uk-UA"/>
                </w:rPr>
                <w:t>третьої</w:t>
              </w:r>
            </w:hyperlink>
            <w:r>
              <w:rPr>
                <w:color w:val="333333"/>
                <w:lang w:val="uk-UA"/>
              </w:rPr>
              <w:t> та </w:t>
            </w:r>
            <w:hyperlink r:id="rId18" w:anchor="n1500" w:history="1">
              <w:r>
                <w:rPr>
                  <w:lang w:val="uk-UA"/>
                </w:rPr>
                <w:t>четвертої</w:t>
              </w:r>
            </w:hyperlink>
            <w:r>
              <w:rPr>
                <w:color w:val="333333"/>
                <w:lang w:val="uk-UA"/>
              </w:rPr>
              <w:t> статті 28 Закону.</w:t>
            </w:r>
          </w:p>
          <w:p w:rsidR="00896010" w:rsidRDefault="00950508">
            <w:pPr>
              <w:widowControl w:val="0"/>
              <w:shd w:val="clear" w:color="auto" w:fill="FFFFFF"/>
              <w:jc w:val="both"/>
              <w:rPr>
                <w:rFonts w:eastAsia="Times New Roman"/>
                <w:lang w:val="uk-UA" w:eastAsia="uk-UA"/>
              </w:rPr>
            </w:pPr>
            <w:r>
              <w:rPr>
                <w:rFonts w:eastAsia="Times New Roman"/>
                <w:lang w:val="uk-UA" w:eastAsia="uk-UA"/>
              </w:rPr>
              <w:t>1.3. Критерії та методика оцінки визначаються відповідно до</w:t>
            </w:r>
          </w:p>
          <w:p w:rsidR="00896010" w:rsidRDefault="00950508">
            <w:pPr>
              <w:widowControl w:val="0"/>
              <w:shd w:val="clear" w:color="auto" w:fill="FFFFFF"/>
              <w:jc w:val="both"/>
              <w:rPr>
                <w:rFonts w:eastAsia="Times New Roman"/>
                <w:lang w:val="uk-UA" w:eastAsia="uk-UA"/>
              </w:rPr>
            </w:pPr>
            <w:r>
              <w:rPr>
                <w:rFonts w:eastAsia="Times New Roman"/>
                <w:lang w:val="uk-UA" w:eastAsia="uk-UA"/>
              </w:rPr>
              <w:t>пункту 37 Особливостей.</w:t>
            </w:r>
          </w:p>
          <w:p w:rsidR="00896010" w:rsidRDefault="00950508">
            <w:pPr>
              <w:widowControl w:val="0"/>
              <w:jc w:val="both"/>
              <w:rPr>
                <w:rFonts w:eastAsia="Times New Roman"/>
                <w:iCs/>
                <w:lang w:val="uk-UA" w:eastAsia="uk-UA"/>
              </w:rPr>
            </w:pPr>
            <w:r>
              <w:rPr>
                <w:rFonts w:eastAsia="Times New Roman"/>
                <w:iCs/>
                <w:lang w:val="uk-UA" w:eastAsia="uk-UA"/>
              </w:rPr>
              <w:t xml:space="preserve">1.4. </w:t>
            </w:r>
            <w:r>
              <w:rPr>
                <w:rFonts w:eastAsia="Times New Roman"/>
                <w:b/>
                <w:iCs/>
                <w:lang w:val="uk-UA" w:eastAsia="uk-UA"/>
              </w:rPr>
              <w:t>Єдиним критерієм оцінки згідно даної процедури відкритих торгів є ціна (питома вага критерію – 100%).</w:t>
            </w:r>
          </w:p>
          <w:p w:rsidR="00896010" w:rsidRDefault="00950508">
            <w:pPr>
              <w:widowControl w:val="0"/>
              <w:jc w:val="both"/>
              <w:rPr>
                <w:rFonts w:eastAsia="Times New Roman"/>
                <w:iCs/>
                <w:lang w:val="uk-UA" w:eastAsia="uk-UA"/>
              </w:rPr>
            </w:pPr>
            <w:r>
              <w:rPr>
                <w:rFonts w:eastAsia="Times New Roman"/>
                <w:iCs/>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96010" w:rsidRDefault="00950508">
            <w:pPr>
              <w:widowControl w:val="0"/>
              <w:jc w:val="both"/>
              <w:rPr>
                <w:highlight w:val="white"/>
                <w:lang w:val="uk-UA"/>
              </w:rPr>
            </w:pPr>
            <w:r>
              <w:rPr>
                <w:rFonts w:eastAsia="Times New Roman"/>
                <w:iCs/>
                <w:lang w:val="uk-UA" w:eastAsia="uk-UA"/>
              </w:rPr>
              <w:t xml:space="preserve">1.5. Тендерна пропозиція, </w:t>
            </w:r>
            <w:r>
              <w:rPr>
                <w:b/>
                <w:shd w:val="clear" w:color="auto" w:fill="FFFFFF"/>
                <w:lang w:val="uk-UA"/>
              </w:rPr>
              <w:t xml:space="preserve">ціна якої перевищує очікувану вартість предмета закупівлі, </w:t>
            </w:r>
            <w:r>
              <w:rPr>
                <w:shd w:val="clear" w:color="auto" w:fill="FFFFFF"/>
                <w:lang w:val="uk-UA"/>
              </w:rPr>
              <w:t>визначену замовником в оголошенні про проведення відкритих торгів,</w:t>
            </w:r>
            <w:r>
              <w:rPr>
                <w:b/>
                <w:shd w:val="clear" w:color="auto" w:fill="FFFFFF"/>
                <w:lang w:val="uk-UA"/>
              </w:rPr>
              <w:t xml:space="preserve"> до розгляду не приймається та </w:t>
            </w:r>
            <w:r>
              <w:rPr>
                <w:b/>
                <w:shd w:val="clear" w:color="auto" w:fill="FFFFFF"/>
                <w:lang w:val="uk-UA" w:eastAsia="en-US"/>
              </w:rPr>
              <w:t xml:space="preserve">відхиляється замовником </w:t>
            </w:r>
            <w:r>
              <w:rPr>
                <w:shd w:val="clear" w:color="auto" w:fill="FFFFFF"/>
                <w:lang w:val="uk-UA" w:eastAsia="en-US"/>
              </w:rPr>
              <w:t>відповідно до абзацу третьому підпункту 2 п. 44 Особливостей.</w:t>
            </w:r>
          </w:p>
          <w:p w:rsidR="00896010" w:rsidRDefault="00950508">
            <w:pPr>
              <w:widowControl w:val="0"/>
              <w:jc w:val="both"/>
              <w:rPr>
                <w:rFonts w:eastAsia="Times New Roman"/>
                <w:iCs/>
                <w:lang w:val="uk-UA" w:eastAsia="uk-UA"/>
              </w:rPr>
            </w:pPr>
            <w:r>
              <w:rPr>
                <w:rFonts w:eastAsia="Times New Roman"/>
                <w:iCs/>
                <w:lang w:val="uk-UA" w:eastAsia="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96010" w:rsidRDefault="00950508">
            <w:pPr>
              <w:widowControl w:val="0"/>
              <w:shd w:val="clear" w:color="auto" w:fill="FFFFFF"/>
              <w:jc w:val="both"/>
              <w:rPr>
                <w:rFonts w:eastAsia="Times New Roman"/>
                <w:lang w:val="uk-UA" w:eastAsia="uk-UA"/>
              </w:rPr>
            </w:pPr>
            <w:r>
              <w:rPr>
                <w:rFonts w:eastAsia="Times New Roman"/>
                <w:lang w:val="uk-UA" w:eastAsia="uk-UA"/>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96010" w:rsidRDefault="00950508">
            <w:pPr>
              <w:widowControl w:val="0"/>
              <w:shd w:val="clear" w:color="auto" w:fill="FFFFFF"/>
              <w:jc w:val="both"/>
              <w:rPr>
                <w:rFonts w:eastAsia="Times New Roman"/>
                <w:lang w:val="uk-UA" w:eastAsia="uk-UA"/>
              </w:rPr>
            </w:pPr>
            <w:bookmarkStart w:id="22" w:name="n315"/>
            <w:bookmarkEnd w:id="22"/>
            <w:r>
              <w:rPr>
                <w:rFonts w:eastAsia="Times New Roman"/>
                <w:lang w:val="uk-UA" w:eastAsia="uk-UA"/>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96010" w:rsidRDefault="00950508">
            <w:pPr>
              <w:widowControl w:val="0"/>
              <w:shd w:val="clear" w:color="auto" w:fill="FFFFFF"/>
              <w:rPr>
                <w:lang w:val="uk-UA" w:eastAsia="uk-UA"/>
              </w:rPr>
            </w:pPr>
            <w:bookmarkStart w:id="23" w:name="n316"/>
            <w:bookmarkEnd w:id="23"/>
            <w:r>
              <w:rPr>
                <w:rFonts w:eastAsia="Times New Roman"/>
                <w:lang w:val="uk-UA" w:eastAsia="uk-UA"/>
              </w:rPr>
              <w:t xml:space="preserve">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w:t>
            </w:r>
            <w:r>
              <w:rPr>
                <w:rFonts w:eastAsia="Times New Roman"/>
                <w:lang w:val="uk-UA" w:eastAsia="uk-UA"/>
              </w:rPr>
              <w:lastRenderedPageBreak/>
              <w:t xml:space="preserve">пропозицію у списку пропозицій, що розташовані за результатами їх оцінки, починаючи з найкращої, у порядку та строки, визначені цими Особливостями.                                                                                           </w:t>
            </w:r>
            <w:r>
              <w:rPr>
                <w:iCs/>
                <w:lang w:val="uk-UA" w:eastAsia="uk-UA"/>
              </w:rPr>
              <w:t>1.10. А</w:t>
            </w:r>
            <w:r>
              <w:rPr>
                <w:lang w:val="uk-UA" w:eastAsia="uk-UA"/>
              </w:rPr>
              <w:t xml:space="preserve">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 2 Особливостей)                                                                                             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lang w:val="uk-UA" w:eastAsia="uk-UA"/>
              </w:rPr>
              <w:t>обгрунтування</w:t>
            </w:r>
            <w:proofErr w:type="spellEnd"/>
            <w:r>
              <w:rPr>
                <w:lang w:val="uk-UA" w:eastAsia="uk-UA"/>
              </w:rPr>
              <w:t xml:space="preserve"> в довільній формі щодо цін або вартості відповідних товарів, робіт чи послуг тендерної пропозиції.</w:t>
            </w:r>
          </w:p>
          <w:p w:rsidR="00896010" w:rsidRDefault="00950508">
            <w:pPr>
              <w:widowControl w:val="0"/>
              <w:jc w:val="both"/>
              <w:rPr>
                <w:rFonts w:eastAsia="Times New Roman"/>
                <w:lang w:val="uk-UA" w:eastAsia="uk-UA"/>
              </w:rPr>
            </w:pPr>
            <w:r>
              <w:rPr>
                <w:rFonts w:eastAsia="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896010" w:rsidRDefault="00950508">
            <w:pPr>
              <w:widowControl w:val="0"/>
              <w:jc w:val="both"/>
              <w:rPr>
                <w:rFonts w:eastAsia="Times New Roman"/>
                <w:lang w:val="uk-UA" w:eastAsia="uk-UA"/>
              </w:rPr>
            </w:pPr>
            <w:r>
              <w:rPr>
                <w:rFonts w:eastAsia="Times New Roman"/>
                <w:lang w:val="uk-UA" w:eastAsia="uk-UA"/>
              </w:rPr>
              <w:t>Обґрунтування аномально низької тендерної пропозиції може містити інформацію про:</w:t>
            </w:r>
          </w:p>
          <w:p w:rsidR="00896010" w:rsidRDefault="00950508">
            <w:pPr>
              <w:widowControl w:val="0"/>
              <w:ind w:left="458"/>
              <w:jc w:val="both"/>
              <w:rPr>
                <w:rFonts w:eastAsia="Times New Roman"/>
                <w:lang w:val="uk-UA" w:eastAsia="uk-UA"/>
              </w:rPr>
            </w:pPr>
            <w:r>
              <w:rPr>
                <w:rFonts w:eastAsia="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96010" w:rsidRDefault="00950508">
            <w:pPr>
              <w:widowControl w:val="0"/>
              <w:ind w:left="458"/>
              <w:jc w:val="both"/>
              <w:rPr>
                <w:rFonts w:eastAsia="Times New Roman"/>
                <w:lang w:val="uk-UA" w:eastAsia="uk-UA"/>
              </w:rPr>
            </w:pPr>
            <w:r>
              <w:rPr>
                <w:rFonts w:eastAsia="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96010" w:rsidRDefault="00950508">
            <w:pPr>
              <w:widowControl w:val="0"/>
              <w:ind w:left="458"/>
              <w:jc w:val="both"/>
              <w:rPr>
                <w:rFonts w:eastAsia="Times New Roman"/>
                <w:lang w:val="uk-UA" w:eastAsia="uk-UA"/>
              </w:rPr>
            </w:pPr>
            <w:bookmarkStart w:id="24" w:name="n126"/>
            <w:bookmarkStart w:id="25" w:name="n2093"/>
            <w:bookmarkEnd w:id="24"/>
            <w:bookmarkEnd w:id="25"/>
            <w:r>
              <w:rPr>
                <w:rFonts w:eastAsia="Times New Roman"/>
                <w:lang w:val="uk-UA" w:eastAsia="uk-UA"/>
              </w:rPr>
              <w:t>3) отримання учасником державної допомоги згідно із законодавством.</w:t>
            </w:r>
          </w:p>
          <w:p w:rsidR="00896010" w:rsidRDefault="00950508">
            <w:pPr>
              <w:widowControl w:val="0"/>
              <w:shd w:val="clear" w:color="auto" w:fill="FFFFFF"/>
              <w:jc w:val="both"/>
              <w:rPr>
                <w:rFonts w:eastAsia="Times New Roman"/>
                <w:lang w:val="uk-UA" w:eastAsia="uk-UA"/>
              </w:rPr>
            </w:pPr>
            <w:r>
              <w:rPr>
                <w:rFonts w:eastAsia="Times New Roman"/>
                <w:lang w:val="uk-UA" w:eastAsia="uk-UA"/>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96010" w:rsidRDefault="00950508">
            <w:pPr>
              <w:widowControl w:val="0"/>
              <w:shd w:val="clear" w:color="auto" w:fill="FFFFFF"/>
              <w:jc w:val="both"/>
              <w:rPr>
                <w:rFonts w:eastAsia="Times New Roman"/>
                <w:lang w:val="uk-UA" w:eastAsia="uk-UA"/>
              </w:rPr>
            </w:pPr>
            <w:r>
              <w:rPr>
                <w:rFonts w:eastAsia="Times New Roman"/>
                <w:lang w:val="uk-UA" w:eastAsia="uk-UA"/>
              </w:rPr>
              <w:t>1.13.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96010" w:rsidRDefault="00950508">
            <w:pPr>
              <w:widowControl w:val="0"/>
              <w:shd w:val="clear" w:color="auto" w:fill="FFFFFF"/>
              <w:jc w:val="both"/>
              <w:rPr>
                <w:rFonts w:eastAsia="Times New Roman"/>
                <w:lang w:val="uk-UA" w:eastAsia="uk-UA"/>
              </w:rPr>
            </w:pPr>
            <w:r>
              <w:rPr>
                <w:rFonts w:eastAsia="Times New Roman"/>
                <w:lang w:val="uk-UA" w:eastAsia="uk-UA"/>
              </w:rPr>
              <w:t>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010" w:rsidRDefault="00950508">
            <w:pPr>
              <w:widowControl w:val="0"/>
              <w:shd w:val="clear" w:color="auto" w:fill="FFFFFF"/>
              <w:jc w:val="both"/>
              <w:rPr>
                <w:rFonts w:eastAsia="Times New Roman"/>
                <w:lang w:val="uk-UA" w:eastAsia="uk-UA"/>
              </w:rPr>
            </w:pPr>
            <w:r>
              <w:rPr>
                <w:rFonts w:eastAsia="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6010" w:rsidRDefault="00950508">
            <w:pPr>
              <w:widowControl w:val="0"/>
              <w:shd w:val="clear" w:color="auto" w:fill="FFFFFF"/>
              <w:jc w:val="both"/>
              <w:rPr>
                <w:rFonts w:eastAsia="Times New Roman"/>
                <w:lang w:val="uk-UA" w:eastAsia="uk-UA"/>
              </w:rPr>
            </w:pPr>
            <w:r>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96010" w:rsidRDefault="00950508">
            <w:pPr>
              <w:widowControl w:val="0"/>
              <w:shd w:val="clear" w:color="auto" w:fill="FFFFFF"/>
              <w:jc w:val="both"/>
              <w:rPr>
                <w:rFonts w:eastAsia="Times New Roman"/>
                <w:lang w:val="uk-UA" w:eastAsia="uk-UA"/>
              </w:rPr>
            </w:pPr>
            <w:r>
              <w:rPr>
                <w:rFonts w:eastAsia="Times New Roman"/>
                <w:lang w:val="uk-UA"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lang w:val="uk-UA" w:eastAsia="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6010" w:rsidRDefault="00950508">
            <w:pPr>
              <w:widowControl w:val="0"/>
              <w:shd w:val="clear" w:color="auto" w:fill="FFFFFF"/>
              <w:jc w:val="both"/>
              <w:rPr>
                <w:rFonts w:eastAsia="Times New Roman"/>
                <w:lang w:val="uk-UA" w:eastAsia="uk-UA"/>
              </w:rPr>
            </w:pPr>
            <w:r>
              <w:rPr>
                <w:rFonts w:eastAsia="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96010" w:rsidRDefault="00950508">
            <w:pPr>
              <w:widowControl w:val="0"/>
              <w:shd w:val="clear" w:color="auto" w:fill="FFFFFF"/>
              <w:jc w:val="both"/>
              <w:rPr>
                <w:rFonts w:eastAsia="Times New Roman"/>
                <w:lang w:val="uk-UA" w:eastAsia="uk-UA"/>
              </w:rPr>
            </w:pPr>
            <w:r>
              <w:rPr>
                <w:rFonts w:eastAsia="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6010" w:rsidRDefault="00950508">
            <w:pPr>
              <w:widowControl w:val="0"/>
              <w:shd w:val="clear" w:color="auto" w:fill="FFFFFF"/>
              <w:jc w:val="both"/>
              <w:rPr>
                <w:rFonts w:eastAsia="Times New Roman"/>
                <w:lang w:val="uk-UA" w:eastAsia="uk-UA"/>
              </w:rPr>
            </w:pPr>
            <w:r>
              <w:rPr>
                <w:rFonts w:eastAsia="Times New Roman"/>
                <w:lang w:val="uk-UA" w:eastAsia="uk-UA"/>
              </w:rPr>
              <w:t>1.15.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w:t>
            </w:r>
            <w:proofErr w:type="spellStart"/>
            <w:r>
              <w:rPr>
                <w:rFonts w:eastAsia="Times New Roman"/>
                <w:lang w:val="uk-UA" w:eastAsia="uk-UA"/>
              </w:rPr>
              <w:t>Дефолтний</w:t>
            </w:r>
            <w:proofErr w:type="spellEnd"/>
            <w:r>
              <w:rPr>
                <w:rFonts w:eastAsia="Times New Roman"/>
                <w:lang w:val="uk-UA" w:eastAsia="uk-UA"/>
              </w:rPr>
              <w:t>». Замовник самостійно перевіряє інформацію щодо перебування учасника у статусі «</w:t>
            </w:r>
            <w:proofErr w:type="spellStart"/>
            <w:r>
              <w:rPr>
                <w:rFonts w:eastAsia="Times New Roman"/>
                <w:lang w:val="uk-UA" w:eastAsia="uk-UA"/>
              </w:rPr>
              <w:t>Дефолтний</w:t>
            </w:r>
            <w:proofErr w:type="spellEnd"/>
            <w:r>
              <w:rPr>
                <w:rFonts w:eastAsia="Times New Roman"/>
                <w:lang w:val="uk-UA" w:eastAsia="uk-UA"/>
              </w:rPr>
              <w:t>» та не перебуває в списках учасників ринку, що набули статусу «</w:t>
            </w:r>
            <w:proofErr w:type="spellStart"/>
            <w:r>
              <w:rPr>
                <w:rFonts w:eastAsia="Times New Roman"/>
                <w:lang w:val="uk-UA" w:eastAsia="uk-UA"/>
              </w:rPr>
              <w:t>Дефолтний</w:t>
            </w:r>
            <w:proofErr w:type="spellEnd"/>
            <w:r>
              <w:rPr>
                <w:rFonts w:eastAsia="Times New Roman"/>
                <w:lang w:val="uk-UA" w:eastAsia="uk-UA"/>
              </w:rPr>
              <w:t>»,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w:t>
            </w:r>
            <w:proofErr w:type="spellStart"/>
            <w:r>
              <w:rPr>
                <w:rFonts w:eastAsia="Times New Roman"/>
                <w:lang w:val="uk-UA" w:eastAsia="uk-UA"/>
              </w:rPr>
              <w:t>Дефолтний</w:t>
            </w:r>
            <w:proofErr w:type="spellEnd"/>
            <w:r>
              <w:rPr>
                <w:rFonts w:eastAsia="Times New Roman"/>
                <w:lang w:val="uk-UA" w:eastAsia="uk-UA"/>
              </w:rPr>
              <w:t>»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44 Особливостей.</w:t>
            </w:r>
          </w:p>
          <w:p w:rsidR="00896010" w:rsidRDefault="00896010">
            <w:pPr>
              <w:widowControl w:val="0"/>
              <w:shd w:val="clear" w:color="auto" w:fill="FFFFFF"/>
              <w:jc w:val="both"/>
              <w:rPr>
                <w:lang w:val="uk-UA" w:eastAsia="uk-UA"/>
              </w:rPr>
            </w:pPr>
          </w:p>
        </w:tc>
      </w:tr>
      <w:tr w:rsidR="00896010">
        <w:trPr>
          <w:trHeight w:val="405"/>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4.</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bCs/>
                <w:color w:val="00000A"/>
                <w:sz w:val="24"/>
                <w:szCs w:val="24"/>
                <w:lang w:val="uk-UA"/>
              </w:rPr>
              <w:t>Ціна тендерної пропозиції та</w:t>
            </w:r>
            <w:r>
              <w:rPr>
                <w:rFonts w:ascii="Times New Roman" w:eastAsia="Times New Roman" w:hAnsi="Times New Roman" w:cs="Times New Roman"/>
                <w:b/>
                <w:color w:val="00000A"/>
                <w:sz w:val="24"/>
                <w:szCs w:val="24"/>
                <w:lang w:val="uk-UA"/>
              </w:rPr>
              <w:t xml:space="preserve"> методика її розрахунку</w:t>
            </w:r>
          </w:p>
          <w:p w:rsidR="00896010" w:rsidRDefault="00896010">
            <w:pPr>
              <w:pStyle w:val="LO-normal"/>
              <w:widowControl w:val="0"/>
              <w:spacing w:line="240" w:lineRule="auto"/>
              <w:rPr>
                <w:rFonts w:ascii="Times New Roman" w:eastAsia="Times New Roman" w:hAnsi="Times New Roman" w:cs="Times New Roman"/>
                <w:b/>
                <w:color w:val="00000A"/>
                <w:sz w:val="24"/>
                <w:szCs w:val="24"/>
                <w:lang w:val="uk-UA"/>
              </w:rPr>
            </w:pPr>
          </w:p>
          <w:p w:rsidR="00896010" w:rsidRDefault="00896010">
            <w:pPr>
              <w:pStyle w:val="LO-normal"/>
              <w:widowControl w:val="0"/>
              <w:spacing w:line="240" w:lineRule="auto"/>
              <w:rPr>
                <w:rFonts w:ascii="Times New Roman" w:eastAsia="Times New Roman" w:hAnsi="Times New Roman" w:cs="Times New Roman"/>
                <w:b/>
                <w:color w:val="00000A"/>
                <w:sz w:val="24"/>
                <w:szCs w:val="24"/>
                <w:lang w:val="uk-UA"/>
              </w:rPr>
            </w:pPr>
          </w:p>
        </w:tc>
        <w:tc>
          <w:tcPr>
            <w:tcW w:w="9783"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Учасники у тендерній пропозиції (Додаток 1 до тендерної документації) зазначають ціну за одиницю товару.</w:t>
            </w:r>
          </w:p>
        </w:tc>
      </w:tr>
      <w:tr w:rsidR="00896010">
        <w:trPr>
          <w:trHeight w:val="15508"/>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5.</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Відхилення тендерних пропозицій</w:t>
            </w:r>
          </w:p>
        </w:tc>
        <w:tc>
          <w:tcPr>
            <w:tcW w:w="9783"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Default="00950508">
            <w:pPr>
              <w:widowControl w:val="0"/>
              <w:shd w:val="clear" w:color="auto" w:fill="FFFFFF"/>
              <w:jc w:val="both"/>
              <w:rPr>
                <w:rFonts w:eastAsia="Times New Roman"/>
                <w:lang w:val="uk-UA" w:eastAsia="uk-UA"/>
              </w:rPr>
            </w:pPr>
            <w:r>
              <w:rPr>
                <w:shd w:val="clear" w:color="auto" w:fill="FFFFFF"/>
                <w:lang w:val="uk-UA" w:eastAsia="en-US"/>
              </w:rPr>
              <w:t xml:space="preserve">5.1. </w:t>
            </w:r>
            <w:r>
              <w:rPr>
                <w:rFonts w:eastAsia="Times New Roman"/>
                <w:lang w:val="uk-UA" w:eastAsia="uk-UA"/>
              </w:rPr>
              <w:t>Замовник відхиляє тендерну пропозицію із зазначенням аргументації в електронній системі закупівель у разі, коли:</w:t>
            </w:r>
          </w:p>
          <w:p w:rsidR="00896010" w:rsidRDefault="00950508">
            <w:pPr>
              <w:widowControl w:val="0"/>
              <w:shd w:val="clear" w:color="auto" w:fill="FFFFFF"/>
              <w:ind w:firstLine="450"/>
              <w:jc w:val="both"/>
              <w:rPr>
                <w:rFonts w:eastAsia="Times New Roman"/>
                <w:lang w:val="uk-UA" w:eastAsia="uk-UA"/>
              </w:rPr>
            </w:pPr>
            <w:bookmarkStart w:id="26" w:name="n135"/>
            <w:bookmarkEnd w:id="26"/>
            <w:r>
              <w:rPr>
                <w:rFonts w:eastAsia="Times New Roman"/>
                <w:lang w:val="uk-UA" w:eastAsia="uk-UA"/>
              </w:rPr>
              <w:t>1) учасник процедури закупівлі:</w:t>
            </w:r>
          </w:p>
          <w:p w:rsidR="00896010" w:rsidRDefault="00950508">
            <w:pPr>
              <w:widowControl w:val="0"/>
              <w:shd w:val="clear" w:color="auto" w:fill="FFFFFF"/>
              <w:ind w:firstLine="450"/>
              <w:jc w:val="both"/>
              <w:rPr>
                <w:rFonts w:eastAsia="Times New Roman"/>
                <w:lang w:val="uk-UA" w:eastAsia="uk-UA"/>
              </w:rPr>
            </w:pPr>
            <w:bookmarkStart w:id="27" w:name="n136"/>
            <w:bookmarkEnd w:id="27"/>
            <w:r>
              <w:rPr>
                <w:rFonts w:eastAsia="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96010" w:rsidRDefault="00950508">
            <w:pPr>
              <w:widowControl w:val="0"/>
              <w:shd w:val="clear" w:color="auto" w:fill="FFFFFF"/>
              <w:ind w:firstLine="450"/>
              <w:jc w:val="both"/>
              <w:rPr>
                <w:rFonts w:eastAsia="Times New Roman"/>
                <w:lang w:val="uk-UA" w:eastAsia="uk-UA"/>
              </w:rPr>
            </w:pPr>
            <w:bookmarkStart w:id="28" w:name="n137"/>
            <w:bookmarkStart w:id="29" w:name="n329"/>
            <w:bookmarkEnd w:id="28"/>
            <w:bookmarkEnd w:id="29"/>
            <w:r>
              <w:rPr>
                <w:rFonts w:eastAsia="Times New Roman"/>
                <w:lang w:val="uk-UA" w:eastAsia="uk-UA"/>
              </w:rPr>
              <w:t>не надав забезпечення тендерної пропозиції, якщо таке забезпечення вимагалося замовником;</w:t>
            </w:r>
          </w:p>
          <w:p w:rsidR="00896010" w:rsidRDefault="00950508">
            <w:pPr>
              <w:widowControl w:val="0"/>
              <w:shd w:val="clear" w:color="auto" w:fill="FFFFFF"/>
              <w:ind w:firstLine="450"/>
              <w:jc w:val="both"/>
              <w:rPr>
                <w:rFonts w:eastAsia="Times New Roman"/>
                <w:lang w:val="uk-UA" w:eastAsia="uk-UA"/>
              </w:rPr>
            </w:pPr>
            <w:bookmarkStart w:id="30" w:name="n138"/>
            <w:bookmarkStart w:id="31" w:name="n394"/>
            <w:bookmarkEnd w:id="30"/>
            <w:bookmarkEnd w:id="31"/>
            <w:r>
              <w:rPr>
                <w:rFonts w:eastAsia="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6010" w:rsidRDefault="00950508">
            <w:pPr>
              <w:widowControl w:val="0"/>
              <w:shd w:val="clear" w:color="auto" w:fill="FFFFFF"/>
              <w:ind w:firstLine="450"/>
              <w:jc w:val="both"/>
              <w:rPr>
                <w:rFonts w:eastAsia="Times New Roman"/>
                <w:lang w:val="uk-UA" w:eastAsia="uk-UA"/>
              </w:rPr>
            </w:pPr>
            <w:bookmarkStart w:id="32" w:name="n139"/>
            <w:bookmarkEnd w:id="32"/>
            <w:r>
              <w:rPr>
                <w:rFonts w:eastAsia="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6010" w:rsidRDefault="00950508">
            <w:pPr>
              <w:widowControl w:val="0"/>
              <w:shd w:val="clear" w:color="auto" w:fill="FFFFFF"/>
              <w:ind w:firstLine="450"/>
              <w:jc w:val="both"/>
              <w:rPr>
                <w:rFonts w:eastAsia="Times New Roman"/>
                <w:lang w:val="uk-UA" w:eastAsia="uk-UA"/>
              </w:rPr>
            </w:pPr>
            <w:bookmarkStart w:id="33" w:name="n140"/>
            <w:bookmarkStart w:id="34" w:name="n330"/>
            <w:bookmarkEnd w:id="33"/>
            <w:bookmarkEnd w:id="34"/>
            <w:r>
              <w:rPr>
                <w:shd w:val="clear" w:color="auto" w:fill="FFFFFF"/>
                <w:lang w:val="uk-UA"/>
              </w:rPr>
              <w:t>визначив конфіденційною інформацію, що не може бути визначена як конфіденційна відповідно до вимог пункту 40 цих особливостей</w:t>
            </w:r>
            <w:r>
              <w:rPr>
                <w:rFonts w:eastAsia="Times New Roman"/>
                <w:lang w:val="uk-UA" w:eastAsia="uk-UA"/>
              </w:rPr>
              <w:t xml:space="preserve"> ;</w:t>
            </w:r>
          </w:p>
          <w:p w:rsidR="00896010" w:rsidRDefault="00950508">
            <w:pPr>
              <w:widowControl w:val="0"/>
              <w:shd w:val="clear" w:color="auto" w:fill="FFFFFF"/>
              <w:ind w:firstLine="450"/>
              <w:jc w:val="both"/>
              <w:rPr>
                <w:rFonts w:eastAsia="Times New Roman"/>
                <w:lang w:val="uk-UA" w:eastAsia="uk-UA"/>
              </w:rPr>
            </w:pPr>
            <w:bookmarkStart w:id="35" w:name="n141"/>
            <w:bookmarkStart w:id="36" w:name="n331"/>
            <w:bookmarkEnd w:id="35"/>
            <w:bookmarkEnd w:id="36"/>
            <w:r>
              <w:rPr>
                <w:rFonts w:eastAsia="Times New Roman"/>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eastAsia="Times New Roman"/>
                <w:lang w:val="uk-UA" w:eastAsia="uk-UA"/>
              </w:rPr>
              <w:t>бенефіціарним</w:t>
            </w:r>
            <w:proofErr w:type="spellEnd"/>
            <w:r>
              <w:rPr>
                <w:rFonts w:eastAsia="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896010" w:rsidRDefault="00950508">
            <w:pPr>
              <w:widowControl w:val="0"/>
              <w:shd w:val="clear" w:color="auto" w:fill="FFFFFF"/>
              <w:spacing w:after="150"/>
              <w:ind w:firstLine="450"/>
              <w:jc w:val="both"/>
              <w:rPr>
                <w:rFonts w:eastAsia="Times New Roman"/>
                <w:lang w:val="uk-UA"/>
              </w:rPr>
            </w:pPr>
            <w:bookmarkStart w:id="37" w:name="n142"/>
            <w:bookmarkStart w:id="38" w:name="n395"/>
            <w:bookmarkEnd w:id="37"/>
            <w:bookmarkEnd w:id="38"/>
            <w:r>
              <w:rPr>
                <w:rFonts w:eastAsia="Times New Roman"/>
                <w:lang w:val="uk-UA"/>
              </w:rPr>
              <w:t>2) тендерна пропозиція:</w:t>
            </w:r>
          </w:p>
          <w:p w:rsidR="00896010" w:rsidRDefault="00950508">
            <w:pPr>
              <w:widowControl w:val="0"/>
              <w:shd w:val="clear" w:color="auto" w:fill="FFFFFF"/>
              <w:spacing w:after="150"/>
              <w:ind w:firstLine="450"/>
              <w:jc w:val="both"/>
              <w:rPr>
                <w:rFonts w:eastAsia="Times New Roman"/>
                <w:lang w:val="uk-UA"/>
              </w:rPr>
            </w:pPr>
            <w:bookmarkStart w:id="39" w:name="n194"/>
            <w:bookmarkEnd w:id="39"/>
            <w:r>
              <w:rPr>
                <w:rFonts w:eastAsia="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96010" w:rsidRDefault="00950508">
            <w:pPr>
              <w:widowControl w:val="0"/>
              <w:shd w:val="clear" w:color="auto" w:fill="FFFFFF"/>
              <w:spacing w:after="150"/>
              <w:ind w:firstLine="450"/>
              <w:jc w:val="both"/>
              <w:rPr>
                <w:rFonts w:eastAsia="Times New Roman"/>
                <w:lang w:val="uk-UA"/>
              </w:rPr>
            </w:pPr>
            <w:bookmarkStart w:id="40" w:name="n195"/>
            <w:bookmarkEnd w:id="40"/>
            <w:r>
              <w:rPr>
                <w:rFonts w:eastAsia="Times New Roman"/>
                <w:lang w:val="uk-UA"/>
              </w:rPr>
              <w:t>є такою, строк дії якої закінчився;</w:t>
            </w:r>
          </w:p>
          <w:p w:rsidR="00896010" w:rsidRDefault="00950508">
            <w:pPr>
              <w:widowControl w:val="0"/>
              <w:shd w:val="clear" w:color="auto" w:fill="FFFFFF"/>
              <w:spacing w:after="150"/>
              <w:ind w:firstLine="450"/>
              <w:jc w:val="both"/>
              <w:rPr>
                <w:rFonts w:eastAsia="Times New Roman"/>
                <w:lang w:val="uk-UA"/>
              </w:rPr>
            </w:pPr>
            <w:bookmarkStart w:id="41" w:name="n196"/>
            <w:bookmarkEnd w:id="41"/>
            <w:r>
              <w:rPr>
                <w:rFonts w:eastAsia="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010" w:rsidRDefault="00950508">
            <w:pPr>
              <w:widowControl w:val="0"/>
              <w:shd w:val="clear" w:color="auto" w:fill="FFFFFF"/>
              <w:spacing w:after="150"/>
              <w:ind w:firstLine="450"/>
              <w:jc w:val="both"/>
            </w:pPr>
            <w:bookmarkStart w:id="42" w:name="n197"/>
            <w:bookmarkEnd w:id="42"/>
            <w:r>
              <w:rPr>
                <w:rFonts w:eastAsia="Times New Roman"/>
                <w:lang w:val="uk-UA"/>
              </w:rPr>
              <w:t>не відповідає вимогам, установленим у тендерній документації відповідно до </w:t>
            </w:r>
            <w:hyperlink r:id="rId19" w:anchor="n1422" w:history="1">
              <w:r>
                <w:rPr>
                  <w:rFonts w:eastAsia="Times New Roman"/>
                  <w:u w:val="single"/>
                  <w:lang w:val="uk-UA"/>
                </w:rPr>
                <w:t>абзацу першого</w:t>
              </w:r>
            </w:hyperlink>
            <w:r>
              <w:rPr>
                <w:rFonts w:eastAsia="Times New Roman"/>
                <w:lang w:val="uk-UA"/>
              </w:rPr>
              <w:t> частини третьої статті 22 Закону;</w:t>
            </w:r>
          </w:p>
          <w:p w:rsidR="00896010" w:rsidRDefault="00950508">
            <w:pPr>
              <w:widowControl w:val="0"/>
              <w:shd w:val="clear" w:color="auto" w:fill="FFFFFF"/>
              <w:spacing w:after="150"/>
              <w:ind w:firstLine="450"/>
              <w:jc w:val="both"/>
              <w:rPr>
                <w:rFonts w:eastAsia="Times New Roman"/>
                <w:lang w:val="uk-UA"/>
              </w:rPr>
            </w:pPr>
            <w:bookmarkStart w:id="43" w:name="n198"/>
            <w:bookmarkEnd w:id="43"/>
            <w:r>
              <w:rPr>
                <w:rFonts w:eastAsia="Times New Roman"/>
                <w:lang w:val="uk-UA"/>
              </w:rPr>
              <w:t>3) переможець процедури закупівлі:</w:t>
            </w:r>
          </w:p>
          <w:p w:rsidR="00896010" w:rsidRDefault="00950508">
            <w:pPr>
              <w:widowControl w:val="0"/>
              <w:shd w:val="clear" w:color="auto" w:fill="FFFFFF"/>
              <w:spacing w:after="150"/>
              <w:ind w:firstLine="450"/>
              <w:jc w:val="both"/>
              <w:rPr>
                <w:rFonts w:eastAsia="Times New Roman"/>
                <w:lang w:val="uk-UA"/>
              </w:rPr>
            </w:pPr>
            <w:bookmarkStart w:id="44" w:name="n199"/>
            <w:bookmarkEnd w:id="44"/>
            <w:r>
              <w:rPr>
                <w:rFonts w:eastAsia="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96010" w:rsidRDefault="00950508">
            <w:pPr>
              <w:widowControl w:val="0"/>
              <w:shd w:val="clear" w:color="auto" w:fill="FFFFFF"/>
              <w:spacing w:after="150"/>
              <w:ind w:firstLine="450"/>
              <w:jc w:val="both"/>
              <w:rPr>
                <w:rFonts w:eastAsia="Times New Roman"/>
                <w:lang w:val="uk-UA"/>
              </w:rPr>
            </w:pPr>
            <w:bookmarkStart w:id="45" w:name="n200"/>
            <w:bookmarkEnd w:id="45"/>
            <w:r>
              <w:rPr>
                <w:rFonts w:eastAsia="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6010" w:rsidRDefault="00950508">
            <w:pPr>
              <w:widowControl w:val="0"/>
              <w:shd w:val="clear" w:color="auto" w:fill="FFFFFF"/>
              <w:spacing w:after="150"/>
              <w:ind w:firstLine="450"/>
              <w:jc w:val="both"/>
              <w:rPr>
                <w:rFonts w:eastAsia="Times New Roman"/>
                <w:lang w:val="uk-UA"/>
              </w:rPr>
            </w:pPr>
            <w:bookmarkStart w:id="46" w:name="n201"/>
            <w:bookmarkEnd w:id="46"/>
            <w:r>
              <w:rPr>
                <w:rFonts w:eastAsia="Times New Roman"/>
                <w:lang w:val="uk-UA"/>
              </w:rPr>
              <w:t>не надав забезпечення виконання договору про закупівлю, якщо таке забезпечення вимагалося замовником;</w:t>
            </w:r>
          </w:p>
          <w:p w:rsidR="00896010" w:rsidRDefault="00950508">
            <w:pPr>
              <w:widowControl w:val="0"/>
              <w:shd w:val="clear" w:color="auto" w:fill="FFFFFF"/>
              <w:spacing w:after="150"/>
              <w:ind w:firstLine="450"/>
              <w:jc w:val="both"/>
              <w:rPr>
                <w:rFonts w:eastAsia="Times New Roman"/>
                <w:lang w:val="uk-UA"/>
              </w:rPr>
            </w:pPr>
            <w:bookmarkStart w:id="47" w:name="n202"/>
            <w:bookmarkEnd w:id="47"/>
            <w:r>
              <w:rPr>
                <w:rFonts w:eastAsia="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6010" w:rsidRDefault="00950508">
            <w:pPr>
              <w:widowControl w:val="0"/>
              <w:shd w:val="clear" w:color="auto" w:fill="FFFFFF"/>
              <w:jc w:val="both"/>
              <w:rPr>
                <w:rFonts w:eastAsia="Times New Roman"/>
                <w:lang w:val="uk-UA" w:eastAsia="uk-UA"/>
              </w:rPr>
            </w:pPr>
            <w:bookmarkStart w:id="48" w:name="n154"/>
            <w:bookmarkStart w:id="49" w:name="n332"/>
            <w:bookmarkEnd w:id="48"/>
            <w:bookmarkEnd w:id="49"/>
            <w:r>
              <w:rPr>
                <w:rFonts w:eastAsia="Times New Roman"/>
                <w:lang w:val="uk-UA" w:eastAsia="uk-UA"/>
              </w:rPr>
              <w:t>5.2. Замовник може відхилити тендерну пропозицію із зазначенням аргументації в електронній системі закупівель у разі, коли:</w:t>
            </w:r>
          </w:p>
          <w:p w:rsidR="00896010" w:rsidRDefault="00950508">
            <w:pPr>
              <w:widowControl w:val="0"/>
              <w:shd w:val="clear" w:color="auto" w:fill="FFFFFF"/>
              <w:ind w:firstLine="450"/>
              <w:jc w:val="both"/>
              <w:rPr>
                <w:rFonts w:eastAsia="Times New Roman"/>
                <w:lang w:val="uk-UA" w:eastAsia="uk-UA"/>
              </w:rPr>
            </w:pPr>
            <w:bookmarkStart w:id="50" w:name="n155"/>
            <w:bookmarkEnd w:id="50"/>
            <w:r>
              <w:rPr>
                <w:rFonts w:eastAsia="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6010" w:rsidRDefault="00950508">
            <w:pPr>
              <w:widowControl w:val="0"/>
              <w:shd w:val="clear" w:color="auto" w:fill="FFFFFF"/>
              <w:ind w:firstLine="450"/>
              <w:jc w:val="both"/>
              <w:rPr>
                <w:rFonts w:eastAsia="Times New Roman"/>
                <w:lang w:val="uk-UA" w:eastAsia="uk-UA"/>
              </w:rPr>
            </w:pPr>
            <w:bookmarkStart w:id="51" w:name="n156"/>
            <w:bookmarkEnd w:id="51"/>
            <w:r>
              <w:rPr>
                <w:rFonts w:eastAsia="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6010" w:rsidRDefault="00950508">
            <w:pPr>
              <w:widowControl w:val="0"/>
              <w:shd w:val="clear" w:color="auto" w:fill="FFFFFF"/>
              <w:jc w:val="both"/>
              <w:rPr>
                <w:rFonts w:eastAsia="Times New Roman"/>
                <w:lang w:val="uk-UA" w:eastAsia="uk-UA"/>
              </w:rPr>
            </w:pPr>
            <w:bookmarkStart w:id="52" w:name="n157"/>
            <w:bookmarkEnd w:id="52"/>
            <w:r>
              <w:rPr>
                <w:rFonts w:eastAsia="Times New Roman"/>
                <w:lang w:val="uk-UA" w:eastAsia="uk-UA"/>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010" w:rsidRDefault="00950508">
            <w:pPr>
              <w:widowControl w:val="0"/>
              <w:jc w:val="both"/>
              <w:rPr>
                <w:highlight w:val="white"/>
                <w:lang w:val="uk-UA"/>
              </w:rPr>
            </w:pPr>
            <w:r>
              <w:rPr>
                <w:lang w:val="uk-UA" w:eastAsia="en-US"/>
              </w:rPr>
              <w:t xml:space="preserve">5.4. </w:t>
            </w:r>
            <w:r>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96010" w:rsidRDefault="00950508">
            <w:pPr>
              <w:widowControl w:val="0"/>
              <w:ind w:firstLine="254"/>
              <w:jc w:val="both"/>
              <w:rPr>
                <w:lang w:val="uk-UA"/>
              </w:rPr>
            </w:pPr>
            <w:r>
              <w:rPr>
                <w:shd w:val="clear" w:color="auto" w:fill="FFFFFF"/>
                <w:lang w:val="uk-UA"/>
              </w:rPr>
              <w:t xml:space="preserve">5.5. </w:t>
            </w:r>
            <w:r>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за невідповідність вимог п.1.1 розділу 3</w:t>
            </w:r>
            <w:r>
              <w:rPr>
                <w:rStyle w:val="rvts0"/>
                <w:bCs/>
                <w:lang w:val="uk-UA"/>
              </w:rPr>
              <w:t>«Інструкція з підготовки тендерної пропозиції».</w:t>
            </w:r>
          </w:p>
          <w:p w:rsidR="00896010" w:rsidRDefault="00950508">
            <w:pPr>
              <w:widowControl w:val="0"/>
              <w:jc w:val="both"/>
              <w:rPr>
                <w:lang w:val="uk-UA"/>
              </w:rPr>
            </w:pPr>
            <w:r>
              <w:rPr>
                <w:shd w:val="clear" w:color="auto" w:fill="FFFFFF"/>
                <w:lang w:val="uk-UA" w:eastAsia="en-US"/>
              </w:rPr>
              <w:t xml:space="preserve">5.5. </w:t>
            </w:r>
            <w:r>
              <w:rPr>
                <w:rFonts w:eastAsia="Times New Roman"/>
                <w:lang w:val="uk-UA"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Pr>
                <w:shd w:val="clear" w:color="auto" w:fill="FFFFFF"/>
                <w:lang w:val="uk-UA" w:eastAsia="en-US"/>
              </w:rPr>
              <w:t xml:space="preserve">наявні підстави, визначені </w:t>
            </w:r>
            <w:proofErr w:type="spellStart"/>
            <w:r>
              <w:rPr>
                <w:shd w:val="clear" w:color="auto" w:fill="FFFFFF"/>
                <w:lang w:val="uk-UA" w:eastAsia="en-US"/>
              </w:rPr>
              <w:t>пкнктом</w:t>
            </w:r>
            <w:proofErr w:type="spellEnd"/>
            <w:r>
              <w:rPr>
                <w:shd w:val="clear" w:color="auto" w:fill="FFFFFF"/>
                <w:lang w:val="uk-UA" w:eastAsia="en-US"/>
              </w:rPr>
              <w:t xml:space="preserve"> 47 Особливостей </w:t>
            </w:r>
            <w:r>
              <w:rPr>
                <w:rFonts w:eastAsia="Times New Roman"/>
                <w:lang w:val="uk-UA" w:eastAsia="uk-UA"/>
              </w:rPr>
              <w:t>(вимоги абзацу чотирнадцятого пункту 47 Особливостей замовником не застосовуються)</w:t>
            </w:r>
            <w:r>
              <w:rPr>
                <w:shd w:val="clear" w:color="auto" w:fill="FFFFFF"/>
                <w:lang w:val="uk-UA" w:eastAsia="en-US"/>
              </w:rPr>
              <w:t>.</w:t>
            </w:r>
          </w:p>
        </w:tc>
      </w:tr>
      <w:tr w:rsidR="00896010">
        <w:trPr>
          <w:trHeight w:val="14370"/>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6.</w:t>
            </w:r>
          </w:p>
        </w:tc>
        <w:tc>
          <w:tcPr>
            <w:tcW w:w="74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rPr>
                <w:rFonts w:ascii="Times New Roman" w:eastAsia="Times New Roman" w:hAnsi="Times New Roman" w:cs="Times New Roman"/>
                <w:b/>
                <w:color w:val="00000A"/>
                <w:sz w:val="24"/>
                <w:szCs w:val="24"/>
                <w:lang w:val="uk-UA"/>
              </w:rPr>
            </w:pPr>
            <w:r>
              <w:rPr>
                <w:rFonts w:ascii="Times New Roman" w:eastAsia="Times New Roman" w:hAnsi="Times New Roman" w:cs="Times New Roman"/>
                <w:b/>
                <w:color w:val="00000A"/>
                <w:sz w:val="24"/>
                <w:szCs w:val="24"/>
                <w:lang w:val="uk-UA"/>
              </w:rPr>
              <w:t>Інша інформація</w:t>
            </w:r>
          </w:p>
        </w:tc>
        <w:tc>
          <w:tcPr>
            <w:tcW w:w="9783"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Default="00950508">
            <w:pPr>
              <w:widowControl w:val="0"/>
              <w:jc w:val="both"/>
              <w:rPr>
                <w:rFonts w:eastAsia="Times New Roman"/>
                <w:lang w:val="uk-UA" w:eastAsia="uk-UA"/>
              </w:rPr>
            </w:pPr>
            <w:r>
              <w:rPr>
                <w:rFonts w:eastAsia="Times New Roman"/>
                <w:lang w:val="uk-UA" w:eastAsia="uk-UA"/>
              </w:rPr>
              <w:t>6.1. Замовник у тендерній документації може зазначити іншу інформацію відповідно до вимог законодавства, яку вважає за необхідне включити.</w:t>
            </w:r>
          </w:p>
          <w:p w:rsidR="00896010" w:rsidRDefault="00950508">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 xml:space="preserve">6.2. До розрахунку ціни тендерної пропозиції учасник повинен включити всі витрати, у тому числі прямі витрати, непрямі витрати та </w:t>
            </w:r>
            <w:proofErr w:type="spellStart"/>
            <w:r>
              <w:rPr>
                <w:rFonts w:ascii="Times New Roman" w:eastAsia="Times New Roman" w:hAnsi="Times New Roman" w:cs="Times New Roman"/>
                <w:color w:val="00000A"/>
                <w:sz w:val="24"/>
                <w:szCs w:val="24"/>
                <w:lang w:val="uk-UA"/>
              </w:rPr>
              <w:t>інш</w:t>
            </w:r>
            <w:proofErr w:type="spellEnd"/>
            <w:r>
              <w:rPr>
                <w:rFonts w:ascii="Times New Roman" w:eastAsia="Times New Roman" w:hAnsi="Times New Roman" w:cs="Times New Roman"/>
                <w:color w:val="00000A"/>
                <w:sz w:val="24"/>
                <w:szCs w:val="24"/>
                <w:lang w:val="uk-UA"/>
              </w:rPr>
              <w:t>.,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896010" w:rsidRDefault="00950508">
            <w:pPr>
              <w:keepNext/>
              <w:keepLines/>
              <w:widowControl w:val="0"/>
              <w:ind w:right="120"/>
              <w:jc w:val="both"/>
              <w:rPr>
                <w:rFonts w:eastAsia="Times New Roman"/>
                <w:lang w:val="uk-UA"/>
              </w:rPr>
            </w:pPr>
            <w:r>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010" w:rsidRDefault="00950508">
            <w:pPr>
              <w:keepNext/>
              <w:keepLines/>
              <w:widowControl w:val="0"/>
              <w:jc w:val="both"/>
              <w:rPr>
                <w:rFonts w:eastAsia="Times New Roman"/>
                <w:lang w:val="uk-UA"/>
              </w:rPr>
            </w:pPr>
            <w:r>
              <w:rPr>
                <w:rFonts w:eastAsia="Times New Roman"/>
                <w:lang w:val="uk-UA"/>
              </w:rPr>
              <w:t>Понесені витрати не відшкодовуються (в тому числі у разі відміни торгів).</w:t>
            </w:r>
          </w:p>
          <w:p w:rsidR="00896010" w:rsidRDefault="00950508">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6.3.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896010" w:rsidRDefault="00950508">
            <w:pPr>
              <w:pStyle w:val="rvps2"/>
              <w:widowControl w:val="0"/>
              <w:shd w:val="clear" w:color="auto" w:fill="FFFFFF"/>
              <w:spacing w:before="280" w:after="280"/>
              <w:jc w:val="both"/>
              <w:rPr>
                <w:lang w:val="uk-UA" w:eastAsia="uk-UA"/>
              </w:rPr>
            </w:pPr>
            <w:r>
              <w:rPr>
                <w:lang w:val="uk-UA"/>
              </w:rPr>
              <w:t>6.4.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96010" w:rsidRDefault="00950508">
            <w:pPr>
              <w:pStyle w:val="rvps2"/>
              <w:widowControl w:val="0"/>
              <w:shd w:val="clear" w:color="auto" w:fill="FFFFFF"/>
              <w:spacing w:before="280" w:after="280"/>
              <w:jc w:val="both"/>
              <w:rPr>
                <w:lang w:val="uk-UA"/>
              </w:rPr>
            </w:pPr>
            <w:bookmarkStart w:id="53" w:name="n327"/>
            <w:bookmarkEnd w:id="53"/>
            <w:r>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6010" w:rsidRDefault="00950508">
            <w:pPr>
              <w:widowControl w:val="0"/>
              <w:jc w:val="both"/>
              <w:rPr>
                <w:lang w:val="uk-UA"/>
              </w:rPr>
            </w:pPr>
            <w:bookmarkStart w:id="54" w:name="n1551"/>
            <w:bookmarkEnd w:id="54"/>
            <w:r>
              <w:rPr>
                <w:rFonts w:eastAsia="Times New Roman"/>
                <w:lang w:val="uk-UA"/>
              </w:rPr>
              <w:t>6.5.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896010" w:rsidRDefault="00950508">
            <w:pPr>
              <w:widowControl w:val="0"/>
              <w:tabs>
                <w:tab w:val="left" w:pos="7201"/>
              </w:tabs>
              <w:jc w:val="both"/>
              <w:rPr>
                <w:lang w:val="uk-UA"/>
              </w:rPr>
            </w:pPr>
            <w:r>
              <w:rPr>
                <w:rFonts w:eastAsia="Times New Roman"/>
                <w:lang w:val="uk-UA"/>
              </w:rPr>
              <w:t xml:space="preserve">6.6. </w:t>
            </w:r>
            <w:r>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896010" w:rsidRDefault="00950508">
            <w:pPr>
              <w:pStyle w:val="32"/>
              <w:widowControl w:val="0"/>
              <w:tabs>
                <w:tab w:val="left" w:pos="708"/>
                <w:tab w:val="left" w:pos="7201"/>
              </w:tabs>
              <w:spacing w:line="240" w:lineRule="auto"/>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6.7.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6010" w:rsidRDefault="00950508">
            <w:pPr>
              <w:widowControl w:val="0"/>
              <w:jc w:val="both"/>
              <w:rPr>
                <w:rFonts w:eastAsia="Times New Roman"/>
                <w:lang w:val="uk-UA"/>
              </w:rPr>
            </w:pPr>
            <w:r>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010" w:rsidRDefault="00950508">
            <w:pPr>
              <w:widowControl w:val="0"/>
              <w:jc w:val="both"/>
              <w:rPr>
                <w:rFonts w:eastAsia="Times New Roman"/>
                <w:lang w:val="uk-UA"/>
              </w:rPr>
            </w:pPr>
            <w:r>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010" w:rsidRDefault="00950508">
            <w:pPr>
              <w:widowControl w:val="0"/>
              <w:jc w:val="both"/>
              <w:rPr>
                <w:rFonts w:eastAsia="Times New Roman"/>
                <w:i/>
                <w:lang w:val="uk-UA"/>
              </w:rPr>
            </w:pPr>
            <w:r>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96010" w:rsidRDefault="00950508">
            <w:pPr>
              <w:pStyle w:val="32"/>
              <w:widowControl w:val="0"/>
              <w:tabs>
                <w:tab w:val="left" w:pos="708"/>
                <w:tab w:val="left" w:pos="7201"/>
              </w:tabs>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 xml:space="preserve">6.8. </w:t>
            </w:r>
            <w:r>
              <w:rPr>
                <w:rFonts w:ascii="Times New Roman" w:eastAsia="Times New Roman" w:hAnsi="Times New Roman" w:cs="Times New Roman"/>
                <w:color w:val="00000A"/>
                <w:sz w:val="24"/>
                <w:szCs w:val="24"/>
                <w:lang w:val="uk-UA"/>
              </w:rPr>
              <w:t>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896010">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896010">
            <w:pPr>
              <w:widowControl w:val="0"/>
              <w:jc w:val="center"/>
              <w:rPr>
                <w:rStyle w:val="a3"/>
                <w:lang w:val="uk-UA"/>
              </w:rPr>
            </w:pPr>
          </w:p>
          <w:p w:rsidR="00896010" w:rsidRDefault="00950508">
            <w:pPr>
              <w:widowControl w:val="0"/>
              <w:jc w:val="center"/>
              <w:rPr>
                <w:lang w:val="uk-UA"/>
              </w:rPr>
            </w:pPr>
            <w:r>
              <w:rPr>
                <w:rStyle w:val="a3"/>
                <w:lang w:val="uk-UA"/>
              </w:rPr>
              <w:t xml:space="preserve">Розділ 6. </w:t>
            </w:r>
            <w:r>
              <w:rPr>
                <w:rStyle w:val="rvts0"/>
                <w:b/>
                <w:lang w:val="uk-UA"/>
              </w:rPr>
              <w:t>Результати торгів та укладання договору про закупівлю</w:t>
            </w:r>
          </w:p>
        </w:tc>
      </w:tr>
      <w:tr w:rsidR="00896010">
        <w:trPr>
          <w:trHeight w:val="1191"/>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b/>
                <w:lang w:val="uk-UA"/>
              </w:rPr>
            </w:pPr>
            <w:r>
              <w:rPr>
                <w:b/>
                <w:lang w:val="uk-UA"/>
              </w:rPr>
              <w:t>Відміна тендеру чи</w:t>
            </w:r>
          </w:p>
          <w:p w:rsidR="00896010" w:rsidRDefault="00950508">
            <w:pPr>
              <w:widowControl w:val="0"/>
              <w:rPr>
                <w:b/>
                <w:lang w:val="uk-UA"/>
              </w:rPr>
            </w:pPr>
            <w:r>
              <w:rPr>
                <w:b/>
                <w:lang w:val="uk-UA"/>
              </w:rPr>
              <w:t>визнання тендеру</w:t>
            </w:r>
          </w:p>
          <w:p w:rsidR="00896010" w:rsidRDefault="00950508">
            <w:pPr>
              <w:widowControl w:val="0"/>
              <w:rPr>
                <w:lang w:val="uk-UA"/>
              </w:rPr>
            </w:pPr>
            <w:r>
              <w:rPr>
                <w:b/>
                <w:lang w:val="uk-UA"/>
              </w:rPr>
              <w:t>таким, що не відбувся</w:t>
            </w:r>
          </w:p>
        </w:tc>
        <w:tc>
          <w:tcPr>
            <w:tcW w:w="7100"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896010" w:rsidRDefault="00950508">
            <w:pPr>
              <w:widowControl w:val="0"/>
              <w:jc w:val="both"/>
              <w:rPr>
                <w:rFonts w:eastAsia="Times New Roman"/>
                <w:b/>
                <w:lang w:val="uk-UA" w:eastAsia="uk-UA"/>
              </w:rPr>
            </w:pPr>
            <w:r>
              <w:rPr>
                <w:rFonts w:eastAsia="Times New Roman"/>
                <w:b/>
                <w:lang w:val="uk-UA" w:eastAsia="uk-UA"/>
              </w:rPr>
              <w:t>Замовник відміняє відкриті торги у разі:</w:t>
            </w:r>
          </w:p>
          <w:p w:rsidR="00896010" w:rsidRDefault="00950508">
            <w:pPr>
              <w:widowControl w:val="0"/>
              <w:jc w:val="both"/>
              <w:rPr>
                <w:rFonts w:eastAsia="Times New Roman"/>
                <w:lang w:val="uk-UA" w:eastAsia="uk-UA"/>
              </w:rPr>
            </w:pPr>
            <w:r>
              <w:rPr>
                <w:rFonts w:eastAsia="Times New Roman"/>
                <w:lang w:val="uk-UA" w:eastAsia="uk-UA"/>
              </w:rPr>
              <w:t>1) відсутності подальшої потреби в закупівлі товарів, робіт чи послуг;</w:t>
            </w:r>
          </w:p>
          <w:p w:rsidR="00896010" w:rsidRDefault="00950508">
            <w:pPr>
              <w:widowControl w:val="0"/>
              <w:jc w:val="both"/>
              <w:rPr>
                <w:rFonts w:eastAsia="Times New Roman"/>
                <w:lang w:val="uk-UA" w:eastAsia="uk-UA"/>
              </w:rPr>
            </w:pPr>
            <w:r>
              <w:rPr>
                <w:rFonts w:eastAsia="Times New Roman"/>
                <w:lang w:val="uk-UA" w:eastAsia="uk-UA"/>
              </w:rPr>
              <w:t>2) неможливості усунення порушень, що виникли через виявлені порушення вимог законодавства у сфері публічних</w:t>
            </w:r>
          </w:p>
          <w:p w:rsidR="00896010" w:rsidRDefault="00950508">
            <w:pPr>
              <w:widowControl w:val="0"/>
              <w:jc w:val="both"/>
              <w:rPr>
                <w:rFonts w:eastAsia="Times New Roman"/>
                <w:lang w:val="uk-UA" w:eastAsia="uk-UA"/>
              </w:rPr>
            </w:pPr>
            <w:r>
              <w:rPr>
                <w:rFonts w:eastAsia="Times New Roman"/>
                <w:lang w:val="uk-UA" w:eastAsia="uk-UA"/>
              </w:rPr>
              <w:t>закупівель, з описом таких порушень;</w:t>
            </w:r>
          </w:p>
          <w:p w:rsidR="00896010" w:rsidRDefault="00950508">
            <w:pPr>
              <w:widowControl w:val="0"/>
              <w:jc w:val="both"/>
              <w:rPr>
                <w:rFonts w:eastAsia="Times New Roman"/>
                <w:lang w:val="uk-UA" w:eastAsia="uk-UA"/>
              </w:rPr>
            </w:pPr>
            <w:r>
              <w:rPr>
                <w:rFonts w:eastAsia="Times New Roman"/>
                <w:lang w:val="uk-UA" w:eastAsia="uk-UA"/>
              </w:rPr>
              <w:t>3) скорочення обсягу видатків на здійснення закупівлі товарів, робіт чи послуг;</w:t>
            </w:r>
          </w:p>
          <w:p w:rsidR="00896010" w:rsidRDefault="00950508">
            <w:pPr>
              <w:widowControl w:val="0"/>
              <w:jc w:val="both"/>
              <w:rPr>
                <w:rFonts w:eastAsia="Times New Roman"/>
                <w:lang w:val="uk-UA" w:eastAsia="uk-UA"/>
              </w:rPr>
            </w:pPr>
            <w:r>
              <w:rPr>
                <w:rFonts w:eastAsia="Times New Roman"/>
                <w:lang w:val="uk-UA" w:eastAsia="uk-UA"/>
              </w:rPr>
              <w:t>4) коли здійснення закупівлі стало неможливим внаслідок дії обставин непереборної сили.</w:t>
            </w:r>
          </w:p>
          <w:p w:rsidR="00896010" w:rsidRDefault="00950508">
            <w:pPr>
              <w:widowControl w:val="0"/>
              <w:jc w:val="both"/>
              <w:rPr>
                <w:rFonts w:eastAsia="Times New Roman"/>
                <w:lang w:val="uk-UA" w:eastAsia="uk-UA"/>
              </w:rPr>
            </w:pPr>
            <w:r>
              <w:rPr>
                <w:rFonts w:eastAsia="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96010" w:rsidRDefault="00950508">
            <w:pPr>
              <w:widowControl w:val="0"/>
              <w:jc w:val="both"/>
              <w:rPr>
                <w:rFonts w:eastAsia="Times New Roman"/>
                <w:lang w:val="uk-UA" w:eastAsia="uk-UA"/>
              </w:rPr>
            </w:pPr>
            <w:r>
              <w:rPr>
                <w:rFonts w:eastAsia="Times New Roman"/>
                <w:lang w:val="uk-UA" w:eastAsia="uk-UA"/>
              </w:rPr>
              <w:t>Відкриті торги автоматично відміняються електронною системою закупівель у разі:</w:t>
            </w:r>
          </w:p>
          <w:p w:rsidR="00896010" w:rsidRDefault="00950508">
            <w:pPr>
              <w:widowControl w:val="0"/>
              <w:jc w:val="both"/>
              <w:rPr>
                <w:rFonts w:eastAsia="Times New Roman"/>
                <w:lang w:val="uk-UA" w:eastAsia="uk-UA"/>
              </w:rPr>
            </w:pPr>
            <w:r>
              <w:rPr>
                <w:rFonts w:eastAsia="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6010" w:rsidRDefault="00950508">
            <w:pPr>
              <w:widowControl w:val="0"/>
              <w:jc w:val="both"/>
              <w:rPr>
                <w:rFonts w:eastAsia="Times New Roman"/>
                <w:lang w:val="uk-UA" w:eastAsia="uk-UA"/>
              </w:rPr>
            </w:pPr>
            <w:r>
              <w:rPr>
                <w:rFonts w:eastAsia="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96010" w:rsidRDefault="00950508">
            <w:pPr>
              <w:widowControl w:val="0"/>
              <w:jc w:val="both"/>
              <w:rPr>
                <w:rFonts w:eastAsia="Times New Roman"/>
                <w:lang w:val="uk-UA" w:eastAsia="uk-UA"/>
              </w:rPr>
            </w:pPr>
            <w:r>
              <w:rPr>
                <w:rFonts w:eastAsia="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6010" w:rsidRDefault="00950508">
            <w:pPr>
              <w:widowControl w:val="0"/>
              <w:jc w:val="both"/>
              <w:rPr>
                <w:rFonts w:eastAsia="Times New Roman"/>
                <w:lang w:val="uk-UA" w:eastAsia="uk-UA"/>
              </w:rPr>
            </w:pPr>
            <w:r>
              <w:rPr>
                <w:rFonts w:eastAsia="Times New Roman"/>
                <w:lang w:val="uk-UA" w:eastAsia="uk-UA"/>
              </w:rPr>
              <w:t>Відкриті торги можуть бути відмінені частково (за лотом).</w:t>
            </w:r>
          </w:p>
          <w:p w:rsidR="00896010" w:rsidRDefault="00950508">
            <w:pPr>
              <w:widowControl w:val="0"/>
              <w:jc w:val="both"/>
              <w:rPr>
                <w:rFonts w:eastAsia="Times New Roman"/>
                <w:lang w:val="uk-UA" w:eastAsia="uk-UA"/>
              </w:rPr>
            </w:pPr>
            <w:r>
              <w:rPr>
                <w:rFonts w:eastAsia="Times New Roman"/>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6010" w:rsidRPr="00CD1F0E">
        <w:trPr>
          <w:trHeight w:val="945"/>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rFonts w:eastAsia="Times New Roman"/>
                <w:b/>
                <w:lang w:val="uk-UA"/>
              </w:rPr>
            </w:pPr>
            <w:r>
              <w:rPr>
                <w:rFonts w:eastAsia="Times New Roman"/>
                <w:b/>
                <w:lang w:val="uk-UA"/>
              </w:rPr>
              <w:t>Рішення про намір укласти договір про закупівлю</w:t>
            </w:r>
          </w:p>
          <w:p w:rsidR="00896010" w:rsidRDefault="00896010">
            <w:pPr>
              <w:widowControl w:val="0"/>
              <w:rPr>
                <w:lang w:val="uk-UA"/>
              </w:rPr>
            </w:pPr>
          </w:p>
        </w:tc>
        <w:tc>
          <w:tcPr>
            <w:tcW w:w="71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ind w:firstLine="191"/>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896010" w:rsidRDefault="00950508">
            <w:pPr>
              <w:pStyle w:val="LO-normal"/>
              <w:widowControl w:val="0"/>
              <w:spacing w:line="240" w:lineRule="auto"/>
              <w:ind w:firstLine="191"/>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Рішення про намір укласти договір про закупівлю приймається замовником вдень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896010" w:rsidRDefault="00950508">
            <w:pPr>
              <w:pStyle w:val="LO-normal"/>
              <w:widowControl w:val="0"/>
              <w:spacing w:line="240" w:lineRule="auto"/>
              <w:ind w:firstLine="191"/>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Переможцю процедури закупівлі та іншим учасникам електронною системою закупівель автоматично в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896010" w:rsidRDefault="00950508">
            <w:pPr>
              <w:pStyle w:val="LO-normal"/>
              <w:widowControl w:val="0"/>
              <w:spacing w:line="240" w:lineRule="auto"/>
              <w:ind w:firstLine="191"/>
              <w:jc w:val="both"/>
              <w:rPr>
                <w:rStyle w:val="rvts0"/>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w:t>
            </w:r>
            <w:r>
              <w:rPr>
                <w:rFonts w:ascii="Times New Roman" w:hAnsi="Times New Roman" w:cs="Times New Roman"/>
                <w:color w:val="00000A"/>
                <w:sz w:val="24"/>
                <w:szCs w:val="24"/>
                <w:lang w:val="uk-UA"/>
              </w:rPr>
              <w:lastRenderedPageBreak/>
              <w:t>надати йому відповідь не пізніше ніж через п’ять днів з дня надходження такого звернення.</w:t>
            </w:r>
          </w:p>
        </w:tc>
      </w:tr>
      <w:tr w:rsidR="00896010" w:rsidRPr="00CD1F0E">
        <w:trPr>
          <w:trHeight w:val="2490"/>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896010">
            <w:pPr>
              <w:widowControl w:val="0"/>
              <w:jc w:val="both"/>
              <w:rPr>
                <w:rStyle w:val="a3"/>
                <w:lang w:val="uk-UA"/>
              </w:rPr>
            </w:pP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rPr>
                <w:lang w:val="uk-UA"/>
              </w:rPr>
            </w:pPr>
          </w:p>
        </w:tc>
        <w:tc>
          <w:tcPr>
            <w:tcW w:w="7100" w:type="dxa"/>
            <w:vMerge/>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pStyle w:val="LO-normal"/>
              <w:widowControl w:val="0"/>
              <w:spacing w:line="240" w:lineRule="auto"/>
              <w:ind w:firstLine="191"/>
              <w:jc w:val="both"/>
              <w:rPr>
                <w:rFonts w:ascii="Times New Roman" w:hAnsi="Times New Roman" w:cs="Times New Roman"/>
                <w:color w:val="00000A"/>
                <w:sz w:val="24"/>
                <w:szCs w:val="24"/>
                <w:lang w:val="uk-UA"/>
              </w:rPr>
            </w:pPr>
          </w:p>
        </w:tc>
      </w:tr>
      <w:tr w:rsidR="00896010">
        <w:trPr>
          <w:trHeight w:val="150"/>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rStyle w:val="rvts0"/>
                <w:b/>
                <w:lang w:val="uk-UA"/>
              </w:rPr>
            </w:pPr>
            <w:r>
              <w:rPr>
                <w:rStyle w:val="rvts0"/>
                <w:b/>
                <w:lang w:val="uk-UA"/>
              </w:rPr>
              <w:t>Строк укладання договору про закупівлю</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afe"/>
              <w:widowControl w:val="0"/>
              <w:spacing w:before="280" w:beforeAutospacing="0" w:after="280" w:afterAutospacing="0"/>
              <w:jc w:val="both"/>
            </w:pPr>
            <w:r>
              <w:t xml:space="preserve">Замовник </w:t>
            </w:r>
            <w:r>
              <w:rPr>
                <w:b/>
              </w:rPr>
              <w:t>укладає договір</w:t>
            </w:r>
            <w:r>
              <w:t xml:space="preserve"> про закупівлю з учасником, який визнаний переможцем процедури закупівлі, протягом строку дії його пропозиції, </w:t>
            </w:r>
            <w:r>
              <w:rPr>
                <w:b/>
              </w:rPr>
              <w:t>не пізніше ніж через 15 днів з дати прийняття рішення про намір укласти договір про закупівлю</w:t>
            </w:r>
            <w:r>
              <w:t xml:space="preserve"> відповідно до вимог тендерної документації та тендерної пропозиції переможця процедури закупівлі. </w:t>
            </w:r>
            <w:r>
              <w:rPr>
                <w:b/>
              </w:rPr>
              <w:t>У випадку обґрунтованої необхідності строк для укладення договору може бути продовжений до 60 днів.</w:t>
            </w:r>
          </w:p>
          <w:p w:rsidR="00896010" w:rsidRDefault="00950508">
            <w:pPr>
              <w:pStyle w:val="afe"/>
              <w:widowControl w:val="0"/>
              <w:spacing w:before="280" w:after="280"/>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6010" w:rsidRDefault="00950508">
            <w:pPr>
              <w:pStyle w:val="afe"/>
              <w:widowControl w:val="0"/>
              <w:spacing w:before="280" w:beforeAutospacing="0" w:after="280" w:afterAutospacing="0"/>
              <w:jc w:val="both"/>
              <w:rPr>
                <w:rStyle w:val="rvts0"/>
              </w:rPr>
            </w:pPr>
            <w:r>
              <w:t xml:space="preserve">З метою забезпечення права на оскарження рішень замовника до органу оскарження </w:t>
            </w:r>
            <w:r>
              <w:rPr>
                <w:b/>
              </w:rPr>
              <w:t xml:space="preserve">договір </w:t>
            </w:r>
            <w:r>
              <w:t xml:space="preserve">про закупівлю </w:t>
            </w:r>
            <w:r>
              <w:rPr>
                <w:b/>
              </w:rPr>
              <w:t>не може бути укладено раніше ніж через п’ять днів з дати оприлюднення</w:t>
            </w:r>
            <w:r>
              <w:t xml:space="preserve"> в електронній системі закупівель повідомлення про намір укласти договір про закупівлю.</w:t>
            </w:r>
          </w:p>
        </w:tc>
      </w:tr>
      <w:tr w:rsidR="00896010" w:rsidRPr="00CD1F0E">
        <w:trPr>
          <w:trHeight w:val="647"/>
        </w:trPr>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proofErr w:type="spellStart"/>
            <w:r>
              <w:rPr>
                <w:rStyle w:val="rvts0"/>
                <w:b/>
                <w:lang w:val="uk-UA"/>
              </w:rPr>
              <w:t>Проєкт</w:t>
            </w:r>
            <w:proofErr w:type="spellEnd"/>
            <w:r>
              <w:rPr>
                <w:rStyle w:val="rvts0"/>
                <w:b/>
                <w:lang w:val="uk-UA"/>
              </w:rPr>
              <w:t xml:space="preserve"> договору про закупівлю</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Pr="00950508" w:rsidRDefault="00950508">
            <w:pPr>
              <w:pStyle w:val="LO-normal"/>
              <w:widowControl w:val="0"/>
              <w:spacing w:line="240" w:lineRule="auto"/>
              <w:ind w:firstLine="191"/>
              <w:jc w:val="both"/>
              <w:rPr>
                <w:lang w:val="uk-UA"/>
              </w:rPr>
            </w:pPr>
            <w:r>
              <w:rPr>
                <w:rFonts w:ascii="Times New Roman" w:hAnsi="Times New Roman" w:cs="Times New Roman"/>
                <w:color w:val="00000A"/>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Pr>
                <w:rStyle w:val="rvts0"/>
                <w:rFonts w:ascii="Times New Roman" w:hAnsi="Times New Roman" w:cs="Times New Roman"/>
                <w:color w:val="00000A"/>
                <w:sz w:val="24"/>
                <w:szCs w:val="24"/>
                <w:lang w:val="uk-UA"/>
              </w:rPr>
              <w:t xml:space="preserve">имог Закону України «Про ринок електричної енергії», Постанови НКРЕ </w:t>
            </w:r>
            <w:proofErr w:type="spellStart"/>
            <w:r>
              <w:rPr>
                <w:rStyle w:val="rvts0"/>
                <w:rFonts w:ascii="Times New Roman" w:hAnsi="Times New Roman" w:cs="Times New Roman"/>
                <w:color w:val="00000A"/>
                <w:sz w:val="24"/>
                <w:szCs w:val="24"/>
                <w:lang w:val="uk-UA"/>
              </w:rPr>
              <w:t>КП</w:t>
            </w:r>
            <w:proofErr w:type="spellEnd"/>
            <w:r>
              <w:rPr>
                <w:rStyle w:val="rvts0"/>
                <w:rFonts w:ascii="Times New Roman" w:hAnsi="Times New Roman" w:cs="Times New Roman"/>
                <w:color w:val="00000A"/>
                <w:sz w:val="24"/>
                <w:szCs w:val="24"/>
                <w:lang w:val="uk-UA"/>
              </w:rPr>
              <w:t xml:space="preserve"> від 14.03.2018  № 312"Про затвердження Правил роздрібного ринку електричної енергії" та </w:t>
            </w:r>
            <w:hyperlink r:id="rId20">
              <w:r>
                <w:rPr>
                  <w:rFonts w:ascii="Times New Roman" w:hAnsi="Times New Roman" w:cs="Times New Roman"/>
                  <w:color w:val="00000A"/>
                  <w:sz w:val="24"/>
                  <w:szCs w:val="24"/>
                  <w:lang w:val="uk-UA"/>
                </w:rPr>
                <w:t>Закону</w:t>
              </w:r>
            </w:hyperlink>
            <w:r>
              <w:rPr>
                <w:rStyle w:val="rvts0"/>
                <w:rFonts w:ascii="Times New Roman" w:hAnsi="Times New Roman" w:cs="Times New Roman"/>
                <w:color w:val="00000A"/>
                <w:sz w:val="24"/>
                <w:szCs w:val="24"/>
                <w:lang w:val="uk-UA"/>
              </w:rPr>
              <w:t xml:space="preserve"> України «Про публічні закупівлі» з урахуванням Особливостей.</w:t>
            </w:r>
          </w:p>
          <w:p w:rsidR="00896010" w:rsidRDefault="00950508">
            <w:pPr>
              <w:pStyle w:val="LO-normal"/>
              <w:widowControl w:val="0"/>
              <w:spacing w:line="240" w:lineRule="auto"/>
              <w:ind w:firstLine="191"/>
              <w:jc w:val="both"/>
              <w:rPr>
                <w:rFonts w:ascii="Times New Roman" w:hAnsi="Times New Roman" w:cs="Times New Roman"/>
                <w:color w:val="00000A"/>
                <w:sz w:val="24"/>
                <w:szCs w:val="24"/>
                <w:lang w:val="uk-UA" w:eastAsia="uk-UA"/>
              </w:rPr>
            </w:pPr>
            <w:proofErr w:type="spellStart"/>
            <w:r>
              <w:rPr>
                <w:rFonts w:ascii="Times New Roman" w:hAnsi="Times New Roman" w:cs="Times New Roman"/>
                <w:color w:val="00000A"/>
                <w:sz w:val="24"/>
                <w:szCs w:val="24"/>
                <w:lang w:val="uk-UA" w:eastAsia="uk-UA"/>
              </w:rPr>
              <w:t>Проєкт</w:t>
            </w:r>
            <w:proofErr w:type="spellEnd"/>
            <w:r>
              <w:rPr>
                <w:rFonts w:ascii="Times New Roman" w:hAnsi="Times New Roman" w:cs="Times New Roman"/>
                <w:color w:val="00000A"/>
                <w:sz w:val="24"/>
                <w:szCs w:val="24"/>
                <w:lang w:val="uk-UA" w:eastAsia="uk-UA"/>
              </w:rPr>
              <w:t xml:space="preserve"> договору (</w:t>
            </w:r>
            <w:r>
              <w:rPr>
                <w:rFonts w:ascii="Times New Roman" w:hAnsi="Times New Roman" w:cs="Times New Roman"/>
                <w:b/>
                <w:color w:val="00000A"/>
                <w:sz w:val="24"/>
                <w:szCs w:val="24"/>
                <w:lang w:val="uk-UA" w:eastAsia="uk-UA"/>
              </w:rPr>
              <w:t xml:space="preserve">Додаток 6 </w:t>
            </w:r>
            <w:r>
              <w:rPr>
                <w:rFonts w:ascii="Times New Roman" w:hAnsi="Times New Roman" w:cs="Times New Roman"/>
                <w:color w:val="00000A"/>
                <w:sz w:val="24"/>
                <w:szCs w:val="24"/>
                <w:lang w:val="uk-UA" w:eastAsia="uk-UA"/>
              </w:rPr>
              <w:t>до тендерної документації) складено замовником з урахуванням особливостей предмету закупівлі.</w:t>
            </w:r>
          </w:p>
          <w:p w:rsidR="00896010" w:rsidRDefault="00950508">
            <w:pPr>
              <w:widowControl w:val="0"/>
              <w:ind w:firstLine="430"/>
              <w:jc w:val="both"/>
              <w:rPr>
                <w:lang w:val="uk-UA"/>
              </w:rPr>
            </w:pPr>
            <w:r>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Pr>
                <w:b/>
                <w:lang w:val="uk-UA"/>
              </w:rPr>
              <w:t>Переможець процедури закупівлі під час укладання договору про закупівлю</w:t>
            </w:r>
            <w:r>
              <w:rPr>
                <w:lang w:val="uk-UA"/>
              </w:rPr>
              <w:t xml:space="preserve"> повинен надати:</w:t>
            </w:r>
          </w:p>
          <w:p w:rsidR="00896010" w:rsidRDefault="00950508">
            <w:pPr>
              <w:widowControl w:val="0"/>
              <w:ind w:firstLine="430"/>
              <w:jc w:val="both"/>
              <w:rPr>
                <w:lang w:val="uk-UA"/>
              </w:rPr>
            </w:pPr>
            <w:r>
              <w:rPr>
                <w:lang w:val="uk-UA"/>
              </w:rPr>
              <w:t>1) інформацію про право підписання договору про закупівлю;</w:t>
            </w:r>
          </w:p>
          <w:p w:rsidR="00896010" w:rsidRDefault="00950508">
            <w:pPr>
              <w:widowControl w:val="0"/>
              <w:ind w:firstLine="430"/>
              <w:jc w:val="both"/>
              <w:rPr>
                <w:lang w:val="uk-UA"/>
              </w:rPr>
            </w:pPr>
            <w:r>
              <w:rPr>
                <w:lang w:val="uk-UA"/>
              </w:rPr>
              <w:t xml:space="preserve">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Достовірну інформацію про наявність у нього чинної ліцензії або документа дозвільного </w:t>
            </w:r>
            <w:r>
              <w:rPr>
                <w:lang w:val="uk-UA"/>
              </w:rPr>
              <w:lastRenderedPageBreak/>
              <w:t>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96010" w:rsidRDefault="00950508">
            <w:pPr>
              <w:widowControl w:val="0"/>
              <w:ind w:firstLine="430"/>
              <w:jc w:val="both"/>
              <w:rPr>
                <w:lang w:val="uk-UA"/>
              </w:rPr>
            </w:pPr>
            <w:r>
              <w:rPr>
                <w:lang w:val="uk-UA"/>
              </w:rPr>
              <w:t>3) 2 (два) примірники договору про закупівлю у строки, визначені пунктом 3 «Строк укладення договору про закупівлю» цього розділу.</w:t>
            </w:r>
          </w:p>
          <w:p w:rsidR="00896010" w:rsidRDefault="00950508">
            <w:pPr>
              <w:widowControl w:val="0"/>
              <w:ind w:firstLine="430"/>
              <w:jc w:val="both"/>
              <w:rPr>
                <w:lang w:val="uk-UA"/>
              </w:rPr>
            </w:pPr>
            <w:r>
              <w:rPr>
                <w:lang w:val="uk-UA"/>
              </w:rPr>
              <w:t xml:space="preserve">У випадку ненадання переможцем інформації про право підписання договору про закупівлю та ліцензії або документа дозвільного характеру на провадження певного виду господарської діяльності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Pr>
                <w:lang w:val="uk-UA"/>
              </w:rPr>
              <w:t>абз</w:t>
            </w:r>
            <w:proofErr w:type="spellEnd"/>
            <w:r>
              <w:rPr>
                <w:lang w:val="uk-UA"/>
              </w:rPr>
              <w:t>. 2, 3 підпункту 3 п. 44 Особливостей.</w:t>
            </w:r>
          </w:p>
          <w:p w:rsidR="00896010" w:rsidRDefault="00950508">
            <w:pPr>
              <w:widowControl w:val="0"/>
              <w:ind w:firstLine="430"/>
              <w:jc w:val="both"/>
              <w:rPr>
                <w:lang w:val="uk-UA"/>
              </w:rPr>
            </w:pPr>
            <w:r>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96010" w:rsidRDefault="00896010">
            <w:pPr>
              <w:pStyle w:val="LO-normal"/>
              <w:widowControl w:val="0"/>
              <w:spacing w:line="240" w:lineRule="auto"/>
              <w:ind w:firstLine="191"/>
              <w:jc w:val="both"/>
              <w:rPr>
                <w:rFonts w:ascii="Times New Roman" w:hAnsi="Times New Roman" w:cs="Times New Roman"/>
                <w:color w:val="00000A"/>
                <w:sz w:val="24"/>
                <w:szCs w:val="24"/>
                <w:lang w:val="uk-UA"/>
              </w:rPr>
            </w:pPr>
          </w:p>
        </w:tc>
      </w:tr>
      <w:tr w:rsidR="00896010">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a3"/>
                <w:lang w:val="uk-UA"/>
              </w:rPr>
            </w:pPr>
            <w:r>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rStyle w:val="rvts0"/>
                <w:b/>
                <w:lang w:val="uk-UA"/>
              </w:rPr>
              <w:t>Істотні умови, що обов'язково включаються до договору про закупівлю</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24"/>
              </w:tabs>
              <w:ind w:hanging="30"/>
              <w:rPr>
                <w:lang w:val="uk-UA"/>
              </w:rPr>
            </w:pPr>
            <w:r>
              <w:rPr>
                <w:rFonts w:eastAsia="Arial"/>
                <w:lang w:val="uk-UA"/>
              </w:rPr>
              <w:t xml:space="preserve">5.1. </w:t>
            </w:r>
            <w:r>
              <w:rPr>
                <w:rFonts w:eastAsia="Arial"/>
                <w:shd w:val="clear" w:color="auto" w:fill="FFFFFF"/>
                <w:lang w:val="uk-UA"/>
              </w:rPr>
              <w:t xml:space="preserve">Договір про закупівлю за результатами проведеної закупівлі укладається </w:t>
            </w:r>
            <w:r>
              <w:rPr>
                <w:lang w:val="uk-UA"/>
              </w:rPr>
              <w:t>зурахуваннямстатей633,634,641,642ЦивільногокодексуУкраїни і Господарського кодексу України, шляхом приєднання Споживача до умов цього договору з урахуванням положень статті 41 Закону «Про публічні закупівлі», крім частин третьої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затверджених постановою Кабінету Міністрів України від 12.10.2022 №1178.</w:t>
            </w:r>
          </w:p>
          <w:p w:rsidR="00896010" w:rsidRDefault="00950508">
            <w:pPr>
              <w:widowControl w:val="0"/>
              <w:tabs>
                <w:tab w:val="left" w:pos="708"/>
              </w:tabs>
              <w:jc w:val="both"/>
              <w:rPr>
                <w:rFonts w:eastAsia="Times New Roman"/>
                <w:lang w:val="uk-UA" w:eastAsia="uk-UA"/>
              </w:rPr>
            </w:pPr>
            <w:r>
              <w:rPr>
                <w:rFonts w:eastAsia="Arial"/>
                <w:lang w:val="uk-UA"/>
              </w:rPr>
              <w:t xml:space="preserve">5.2. </w:t>
            </w:r>
            <w:r>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896010" w:rsidRDefault="00950508">
            <w:pPr>
              <w:widowControl w:val="0"/>
              <w:tabs>
                <w:tab w:val="left" w:pos="708"/>
              </w:tabs>
              <w:jc w:val="both"/>
              <w:rPr>
                <w:rFonts w:eastAsia="Arial"/>
                <w:lang w:val="uk-UA"/>
              </w:rPr>
            </w:pPr>
            <w:r>
              <w:rPr>
                <w:rFonts w:eastAsia="Arial"/>
                <w:lang w:val="uk-UA"/>
              </w:rPr>
              <w:t>5.3. Предмет закупівлі – відповідно до предмета закупівлі та вимог цієї тендерної документації.</w:t>
            </w:r>
          </w:p>
          <w:p w:rsidR="00896010" w:rsidRDefault="00950508">
            <w:pPr>
              <w:widowControl w:val="0"/>
              <w:tabs>
                <w:tab w:val="left" w:pos="708"/>
              </w:tabs>
              <w:jc w:val="both"/>
              <w:rPr>
                <w:rFonts w:eastAsia="Arial"/>
                <w:lang w:val="uk-UA"/>
              </w:rPr>
            </w:pPr>
            <w:r>
              <w:rPr>
                <w:rFonts w:eastAsia="Arial"/>
                <w:lang w:val="uk-UA"/>
              </w:rPr>
              <w:t>5.4. Кількість товару – відповідно вимог цієї тендерної документації.</w:t>
            </w:r>
          </w:p>
          <w:p w:rsidR="00896010" w:rsidRDefault="00950508">
            <w:pPr>
              <w:widowControl w:val="0"/>
              <w:tabs>
                <w:tab w:val="left" w:pos="708"/>
              </w:tabs>
              <w:jc w:val="both"/>
              <w:rPr>
                <w:rFonts w:eastAsia="Arial"/>
                <w:lang w:val="uk-UA"/>
              </w:rPr>
            </w:pPr>
            <w:r>
              <w:rPr>
                <w:rFonts w:eastAsia="Arial"/>
                <w:lang w:val="uk-UA"/>
              </w:rPr>
              <w:t>5.5. Якість товару – згідно з вимогами цієї тендерної документації.</w:t>
            </w:r>
          </w:p>
          <w:p w:rsidR="00896010" w:rsidRDefault="00950508">
            <w:pPr>
              <w:widowControl w:val="0"/>
              <w:tabs>
                <w:tab w:val="left" w:pos="708"/>
              </w:tabs>
              <w:jc w:val="both"/>
              <w:rPr>
                <w:rFonts w:eastAsia="Arial"/>
                <w:lang w:val="uk-UA"/>
              </w:rPr>
            </w:pPr>
            <w:r>
              <w:rPr>
                <w:rFonts w:eastAsia="Arial"/>
                <w:lang w:val="uk-UA"/>
              </w:rPr>
              <w:t>5.6. Термін та місце поставки товару – відповідно з цією тендерною документацією.</w:t>
            </w:r>
          </w:p>
          <w:p w:rsidR="00896010" w:rsidRDefault="00950508">
            <w:pPr>
              <w:widowControl w:val="0"/>
              <w:tabs>
                <w:tab w:val="left" w:pos="708"/>
              </w:tabs>
              <w:jc w:val="both"/>
              <w:rPr>
                <w:rFonts w:eastAsia="Arial"/>
                <w:lang w:val="uk-UA"/>
              </w:rPr>
            </w:pPr>
            <w:r>
              <w:rPr>
                <w:rFonts w:eastAsia="Arial"/>
                <w:lang w:val="uk-UA"/>
              </w:rPr>
              <w:t xml:space="preserve">5.7. Ціна договору – ціна, запропонована переможцем процедури закупівлі, яка може бути змінена </w:t>
            </w:r>
            <w:r>
              <w:rPr>
                <w:rFonts w:eastAsia="Times New Roman"/>
                <w:lang w:val="uk-UA"/>
              </w:rPr>
              <w:t xml:space="preserve">у випадку Законом з урахуванням </w:t>
            </w:r>
            <w:r>
              <w:rPr>
                <w:rFonts w:eastAsia="Arial"/>
                <w:lang w:val="uk-UA"/>
              </w:rPr>
              <w:t>Особливостей.</w:t>
            </w:r>
          </w:p>
          <w:p w:rsidR="00896010" w:rsidRDefault="00950508">
            <w:pPr>
              <w:widowControl w:val="0"/>
              <w:tabs>
                <w:tab w:val="left" w:pos="708"/>
              </w:tabs>
              <w:jc w:val="both"/>
              <w:rPr>
                <w:rFonts w:eastAsia="Arial"/>
                <w:lang w:val="uk-UA"/>
              </w:rPr>
            </w:pPr>
            <w:r>
              <w:rPr>
                <w:rFonts w:eastAsia="Arial"/>
                <w:lang w:val="uk-UA"/>
              </w:rPr>
              <w:t>5.8. Умови оплати договору (порядок здійснення розрахунків):</w:t>
            </w:r>
          </w:p>
          <w:p w:rsidR="00896010" w:rsidRDefault="00950508">
            <w:pPr>
              <w:widowControl w:val="0"/>
              <w:tabs>
                <w:tab w:val="left" w:pos="708"/>
              </w:tabs>
              <w:jc w:val="both"/>
              <w:rPr>
                <w:rFonts w:eastAsia="Times New Roman"/>
                <w:lang w:val="uk-UA"/>
              </w:rPr>
            </w:pPr>
            <w:r>
              <w:rPr>
                <w:rFonts w:eastAsia="Times New Roman"/>
                <w:lang w:val="uk-UA"/>
              </w:rPr>
              <w:t>- оплата після події: постачання товару</w:t>
            </w:r>
          </w:p>
          <w:p w:rsidR="00896010" w:rsidRDefault="00950508">
            <w:pPr>
              <w:widowControl w:val="0"/>
              <w:tabs>
                <w:tab w:val="left" w:pos="708"/>
              </w:tabs>
              <w:jc w:val="both"/>
              <w:rPr>
                <w:rFonts w:eastAsia="Times New Roman"/>
                <w:lang w:val="uk-UA"/>
              </w:rPr>
            </w:pPr>
            <w:r>
              <w:rPr>
                <w:rFonts w:eastAsia="Times New Roman"/>
                <w:lang w:val="uk-UA"/>
              </w:rPr>
              <w:t xml:space="preserve">- тип оплати: </w:t>
            </w:r>
            <w:proofErr w:type="spellStart"/>
            <w:r>
              <w:rPr>
                <w:rFonts w:eastAsia="Times New Roman"/>
                <w:lang w:val="uk-UA"/>
              </w:rPr>
              <w:t>післяоплата</w:t>
            </w:r>
            <w:proofErr w:type="spellEnd"/>
            <w:r>
              <w:rPr>
                <w:rFonts w:eastAsia="Times New Roman"/>
                <w:lang w:val="uk-UA"/>
              </w:rPr>
              <w:t>;</w:t>
            </w:r>
          </w:p>
          <w:p w:rsidR="00896010" w:rsidRDefault="00950508">
            <w:pPr>
              <w:widowControl w:val="0"/>
              <w:tabs>
                <w:tab w:val="left" w:pos="708"/>
              </w:tabs>
              <w:jc w:val="both"/>
              <w:rPr>
                <w:rFonts w:eastAsia="Times New Roman"/>
                <w:lang w:val="uk-UA"/>
              </w:rPr>
            </w:pPr>
            <w:r>
              <w:rPr>
                <w:rFonts w:eastAsia="Times New Roman"/>
                <w:lang w:val="uk-UA"/>
              </w:rPr>
              <w:t>- період (днів): 10;</w:t>
            </w:r>
          </w:p>
          <w:p w:rsidR="00896010" w:rsidRDefault="00950508">
            <w:pPr>
              <w:widowControl w:val="0"/>
              <w:tabs>
                <w:tab w:val="left" w:pos="708"/>
              </w:tabs>
              <w:jc w:val="both"/>
              <w:rPr>
                <w:rFonts w:eastAsia="Times New Roman"/>
                <w:lang w:val="uk-UA"/>
              </w:rPr>
            </w:pPr>
            <w:r>
              <w:rPr>
                <w:rFonts w:eastAsia="Times New Roman"/>
                <w:lang w:val="uk-UA"/>
              </w:rPr>
              <w:t>- тип днів: банківські;</w:t>
            </w:r>
          </w:p>
          <w:p w:rsidR="00896010" w:rsidRDefault="00950508">
            <w:pPr>
              <w:widowControl w:val="0"/>
              <w:tabs>
                <w:tab w:val="left" w:pos="708"/>
              </w:tabs>
              <w:jc w:val="both"/>
              <w:rPr>
                <w:rFonts w:eastAsia="Times New Roman"/>
                <w:lang w:val="uk-UA"/>
              </w:rPr>
            </w:pPr>
            <w:r>
              <w:rPr>
                <w:rFonts w:eastAsia="Times New Roman"/>
                <w:lang w:val="uk-UA"/>
              </w:rPr>
              <w:t>- розмір оплати: 100%.</w:t>
            </w:r>
          </w:p>
          <w:p w:rsidR="00896010" w:rsidRDefault="00950508">
            <w:pPr>
              <w:widowControl w:val="0"/>
              <w:tabs>
                <w:tab w:val="left" w:pos="708"/>
              </w:tabs>
              <w:jc w:val="both"/>
              <w:rPr>
                <w:rFonts w:eastAsia="Times New Roman"/>
                <w:lang w:val="uk-UA"/>
              </w:rPr>
            </w:pPr>
            <w:r>
              <w:rPr>
                <w:rFonts w:eastAsia="Times New Roman"/>
                <w:lang w:val="uk-UA" w:bidi="hi-IN"/>
              </w:rPr>
              <w:t xml:space="preserve">Оплата Акта Постачальника за цим Договором має бути </w:t>
            </w:r>
            <w:r>
              <w:rPr>
                <w:rFonts w:eastAsia="Times New Roman"/>
                <w:lang w:val="uk-UA" w:bidi="hi-IN"/>
              </w:rPr>
              <w:lastRenderedPageBreak/>
              <w:t>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rsidR="00896010" w:rsidRDefault="00950508">
            <w:pPr>
              <w:widowControl w:val="0"/>
              <w:tabs>
                <w:tab w:val="left" w:pos="708"/>
              </w:tabs>
              <w:jc w:val="both"/>
              <w:rPr>
                <w:rFonts w:eastAsia="Times New Roman"/>
                <w:b/>
                <w:lang w:val="uk-UA"/>
              </w:rPr>
            </w:pPr>
            <w:r>
              <w:rPr>
                <w:rFonts w:eastAsia="Times New Roman"/>
                <w:lang w:val="uk-UA" w:eastAsia="uk-UA"/>
              </w:rPr>
              <w:t xml:space="preserve">5.9. </w:t>
            </w:r>
            <w:r>
              <w:rPr>
                <w:rFonts w:eastAsia="Times New Roman"/>
                <w:b/>
                <w:lang w:val="uk-UA"/>
              </w:rPr>
              <w:t>Договір набуває чинності з дати його підписання та реєстрації у замовника, та діє до 31 грудня 2023 року, але у будь - якому разі до повного виконання сторонами своїх зобов’язань.</w:t>
            </w:r>
          </w:p>
          <w:p w:rsidR="00896010" w:rsidRDefault="00950508">
            <w:pPr>
              <w:widowControl w:val="0"/>
              <w:tabs>
                <w:tab w:val="left" w:pos="993"/>
              </w:tabs>
              <w:jc w:val="both"/>
              <w:rPr>
                <w:rFonts w:eastAsia="Arial"/>
                <w:lang w:val="uk-UA"/>
              </w:rPr>
            </w:pPr>
            <w:r>
              <w:rPr>
                <w:rFonts w:eastAsia="Times New Roman"/>
                <w:lang w:val="uk-UA"/>
              </w:rPr>
              <w:t>Закінчення строку дії договору не звільняє сторони від відповідальності за його порушення, яке мало місце під час дії договору.</w:t>
            </w:r>
          </w:p>
        </w:tc>
      </w:tr>
      <w:tr w:rsidR="00896010">
        <w:tc>
          <w:tcPr>
            <w:tcW w:w="532"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896010" w:rsidRDefault="00950508">
            <w:pPr>
              <w:widowControl w:val="0"/>
              <w:jc w:val="both"/>
              <w:rPr>
                <w:rStyle w:val="rvts0"/>
                <w:b/>
                <w:lang w:val="uk-UA"/>
              </w:rPr>
            </w:pPr>
            <w:r>
              <w:rPr>
                <w:rStyle w:val="rvts0"/>
                <w:b/>
                <w:lang w:val="uk-UA"/>
              </w:rPr>
              <w:lastRenderedPageBreak/>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rStyle w:val="a3"/>
                <w:b w:val="0"/>
                <w:lang w:val="uk-UA"/>
              </w:rPr>
            </w:pPr>
            <w:r>
              <w:rPr>
                <w:rStyle w:val="rvts0"/>
                <w:b/>
                <w:lang w:val="uk-UA"/>
              </w:rPr>
              <w:t>Дії замовника при відмові переможця торгів підписати договір про закупівлю</w:t>
            </w:r>
          </w:p>
        </w:tc>
        <w:tc>
          <w:tcPr>
            <w:tcW w:w="710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LO-normal"/>
              <w:widowControl w:val="0"/>
              <w:spacing w:line="240" w:lineRule="auto"/>
              <w:ind w:firstLine="191"/>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color w:val="00000A"/>
                <w:sz w:val="24"/>
                <w:szCs w:val="24"/>
                <w:lang w:val="uk-UA"/>
              </w:rPr>
              <w:t>неукладення</w:t>
            </w:r>
            <w:proofErr w:type="spellEnd"/>
            <w:r>
              <w:rPr>
                <w:rFonts w:ascii="Times New Roman" w:hAnsi="Times New Roman" w:cs="Times New Roman"/>
                <w:color w:val="00000A"/>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Style w:val="rvts0"/>
                <w:rFonts w:ascii="Times New Roman" w:hAnsi="Times New Roman" w:cs="Times New Roman"/>
                <w:color w:val="00000A"/>
                <w:sz w:val="24"/>
                <w:szCs w:val="24"/>
                <w:lang w:val="uk-UA"/>
              </w:rPr>
              <w:t>.</w:t>
            </w:r>
          </w:p>
        </w:tc>
      </w:tr>
      <w:tr w:rsidR="00896010">
        <w:tc>
          <w:tcPr>
            <w:tcW w:w="532" w:type="dxa"/>
            <w:gridSpan w:val="2"/>
            <w:tcBorders>
              <w:top w:val="single" w:sz="4" w:space="0" w:color="00000A"/>
              <w:left w:val="outset" w:sz="6" w:space="0" w:color="00000A"/>
              <w:bottom w:val="outset" w:sz="6" w:space="0" w:color="00000A"/>
              <w:right w:val="single" w:sz="4" w:space="0" w:color="00000A"/>
            </w:tcBorders>
            <w:shd w:val="clear" w:color="auto" w:fill="auto"/>
            <w:tcMar>
              <w:left w:w="52" w:type="dxa"/>
            </w:tcMar>
          </w:tcPr>
          <w:p w:rsidR="00896010" w:rsidRDefault="00950508">
            <w:pPr>
              <w:widowControl w:val="0"/>
              <w:jc w:val="both"/>
              <w:rPr>
                <w:rStyle w:val="rvts0"/>
                <w:b/>
                <w:lang w:val="uk-UA"/>
              </w:rPr>
            </w:pPr>
            <w:r>
              <w:rPr>
                <w:rStyle w:val="rvts0"/>
                <w:b/>
                <w:lang w:val="uk-UA"/>
              </w:rPr>
              <w:t>7.</w:t>
            </w:r>
          </w:p>
        </w:tc>
        <w:tc>
          <w:tcPr>
            <w:tcW w:w="3425" w:type="dxa"/>
            <w:gridSpan w:val="2"/>
            <w:tcBorders>
              <w:top w:val="single" w:sz="4" w:space="0" w:color="00000A"/>
              <w:left w:val="single" w:sz="4" w:space="0" w:color="00000A"/>
              <w:bottom w:val="outset" w:sz="6" w:space="0" w:color="00000A"/>
              <w:right w:val="single" w:sz="4" w:space="0" w:color="00000A"/>
            </w:tcBorders>
            <w:shd w:val="clear" w:color="auto" w:fill="auto"/>
          </w:tcPr>
          <w:p w:rsidR="00896010" w:rsidRDefault="00950508">
            <w:pPr>
              <w:widowControl w:val="0"/>
              <w:rPr>
                <w:rStyle w:val="rvts0"/>
                <w:b/>
                <w:lang w:val="uk-UA"/>
              </w:rPr>
            </w:pPr>
            <w:r>
              <w:rPr>
                <w:rStyle w:val="rvts0"/>
                <w:b/>
                <w:lang w:val="uk-UA"/>
              </w:rPr>
              <w:t>Забезпечення виконання договору про закупівлю</w:t>
            </w:r>
          </w:p>
        </w:tc>
        <w:tc>
          <w:tcPr>
            <w:tcW w:w="7100" w:type="dxa"/>
            <w:tcBorders>
              <w:top w:val="single" w:sz="4" w:space="0" w:color="00000A"/>
              <w:left w:val="single" w:sz="4" w:space="0" w:color="00000A"/>
              <w:bottom w:val="outset" w:sz="6" w:space="0" w:color="00000A"/>
              <w:right w:val="single" w:sz="4" w:space="0" w:color="00000A"/>
            </w:tcBorders>
            <w:shd w:val="clear" w:color="auto" w:fill="auto"/>
          </w:tcPr>
          <w:p w:rsidR="00896010" w:rsidRDefault="00950508">
            <w:pPr>
              <w:widowControl w:val="0"/>
              <w:jc w:val="both"/>
              <w:rPr>
                <w:rStyle w:val="rvts0"/>
                <w:lang w:val="uk-UA"/>
              </w:rPr>
            </w:pPr>
            <w:r>
              <w:rPr>
                <w:rStyle w:val="rvts0"/>
                <w:lang w:val="uk-UA"/>
              </w:rPr>
              <w:t>Не вимагається</w:t>
            </w:r>
          </w:p>
        </w:tc>
      </w:tr>
    </w:tbl>
    <w:p w:rsidR="00896010" w:rsidRDefault="00950508">
      <w:pPr>
        <w:ind w:left="6521"/>
        <w:jc w:val="right"/>
        <w:rPr>
          <w:b/>
          <w:lang w:val="uk-UA"/>
        </w:rPr>
      </w:pPr>
      <w:r>
        <w:rPr>
          <w:b/>
          <w:lang w:val="uk-UA"/>
        </w:rPr>
        <w:br/>
      </w:r>
    </w:p>
    <w:p w:rsidR="00896010" w:rsidRDefault="00896010">
      <w:pPr>
        <w:ind w:left="6521"/>
        <w:jc w:val="right"/>
        <w:rPr>
          <w:b/>
          <w:lang w:val="uk-UA"/>
        </w:rPr>
      </w:pPr>
    </w:p>
    <w:p w:rsidR="00896010" w:rsidRDefault="00896010">
      <w:pPr>
        <w:ind w:left="6521"/>
        <w:jc w:val="right"/>
        <w:rPr>
          <w:b/>
          <w:lang w:val="uk-UA"/>
        </w:rPr>
      </w:pPr>
    </w:p>
    <w:p w:rsidR="00896010" w:rsidRDefault="00950508">
      <w:pPr>
        <w:ind w:left="6521"/>
        <w:jc w:val="right"/>
        <w:rPr>
          <w:b/>
          <w:lang w:val="uk-UA"/>
        </w:rPr>
      </w:pPr>
      <w:r>
        <w:br w:type="page"/>
      </w:r>
    </w:p>
    <w:p w:rsidR="00896010" w:rsidRDefault="00896010" w:rsidP="00780CA3">
      <w:pPr>
        <w:rPr>
          <w:b/>
          <w:lang w:val="uk-UA"/>
        </w:rPr>
      </w:pPr>
    </w:p>
    <w:p w:rsidR="00896010" w:rsidRDefault="00950508">
      <w:pPr>
        <w:ind w:left="6521"/>
        <w:rPr>
          <w:b/>
          <w:lang w:val="uk-UA"/>
        </w:rPr>
      </w:pPr>
      <w:r>
        <w:rPr>
          <w:b/>
          <w:lang w:val="uk-UA"/>
        </w:rPr>
        <w:t>Додаток 1</w:t>
      </w:r>
      <w:r>
        <w:rPr>
          <w:b/>
          <w:lang w:val="uk-UA"/>
        </w:rPr>
        <w:br/>
        <w:t xml:space="preserve">до тендерної документації </w:t>
      </w:r>
    </w:p>
    <w:p w:rsidR="00896010" w:rsidRDefault="00896010">
      <w:pPr>
        <w:widowControl w:val="0"/>
        <w:jc w:val="center"/>
        <w:rPr>
          <w:bCs/>
          <w:i/>
          <w:iCs/>
          <w:lang w:val="uk-UA" w:eastAsia="uk-UA"/>
        </w:rPr>
      </w:pPr>
    </w:p>
    <w:p w:rsidR="00896010" w:rsidRDefault="00950508">
      <w:pPr>
        <w:widowControl w:val="0"/>
        <w:jc w:val="center"/>
        <w:rPr>
          <w:i/>
          <w:iCs/>
          <w:lang w:val="uk-UA"/>
        </w:rPr>
      </w:pPr>
      <w:r>
        <w:rPr>
          <w:bCs/>
          <w:i/>
          <w:iCs/>
          <w:lang w:val="uk-UA" w:eastAsia="uk-UA"/>
        </w:rPr>
        <w:t xml:space="preserve">Форма «Тендерна пропозиція» подається на фірмовому бланку Учасника у вигляді, наведеному нижче. </w:t>
      </w:r>
      <w:r>
        <w:rPr>
          <w:i/>
          <w:iCs/>
          <w:lang w:val="uk-UA"/>
        </w:rPr>
        <w:t>Учасник не повинен відступати від даної форми.</w:t>
      </w:r>
    </w:p>
    <w:p w:rsidR="00896010" w:rsidRDefault="00896010">
      <w:pPr>
        <w:ind w:right="13" w:firstLine="540"/>
        <w:jc w:val="center"/>
        <w:rPr>
          <w:i/>
          <w:iCs/>
          <w:lang w:val="uk-UA"/>
        </w:rPr>
      </w:pPr>
    </w:p>
    <w:p w:rsidR="00896010" w:rsidRDefault="00950508">
      <w:pPr>
        <w:ind w:right="13"/>
        <w:rPr>
          <w:b/>
          <w:bCs/>
          <w:lang w:val="uk-UA"/>
        </w:rPr>
      </w:pPr>
      <w:r>
        <w:rPr>
          <w:lang w:val="uk-UA"/>
        </w:rPr>
        <w:t>вих. № _________ від ________</w:t>
      </w:r>
    </w:p>
    <w:p w:rsidR="00896010" w:rsidRDefault="00896010">
      <w:pPr>
        <w:widowControl w:val="0"/>
        <w:ind w:hanging="720"/>
        <w:jc w:val="center"/>
        <w:rPr>
          <w:b/>
          <w:bCs/>
          <w:lang w:val="uk-UA" w:eastAsia="uk-UA"/>
        </w:rPr>
      </w:pPr>
    </w:p>
    <w:p w:rsidR="00896010" w:rsidRDefault="00950508">
      <w:pPr>
        <w:widowControl w:val="0"/>
        <w:jc w:val="center"/>
        <w:rPr>
          <w:b/>
          <w:bCs/>
          <w:lang w:val="uk-UA" w:eastAsia="uk-UA"/>
        </w:rPr>
      </w:pPr>
      <w:r>
        <w:rPr>
          <w:b/>
          <w:bCs/>
          <w:lang w:val="uk-UA" w:eastAsia="uk-UA"/>
        </w:rPr>
        <w:t>ФОРМА «ТЕНДЕРНА ПРОПОЗИЦІЯ»</w:t>
      </w:r>
    </w:p>
    <w:p w:rsidR="00896010" w:rsidRDefault="00950508">
      <w:pPr>
        <w:ind w:firstLine="567"/>
        <w:jc w:val="both"/>
        <w:rPr>
          <w:b/>
          <w:bCs/>
          <w:i/>
          <w:iCs/>
          <w:lang w:val="uk-UA"/>
        </w:rPr>
      </w:pPr>
      <w:r>
        <w:rPr>
          <w:lang w:val="uk-UA"/>
        </w:rPr>
        <w:t>Ми,</w:t>
      </w:r>
      <w:r>
        <w:rPr>
          <w:i/>
          <w:lang w:val="uk-UA"/>
        </w:rPr>
        <w:t xml:space="preserve"> (зазначається повна назва Учасника)</w:t>
      </w:r>
      <w:r>
        <w:rPr>
          <w:lang w:val="uk-UA"/>
        </w:rPr>
        <w:t xml:space="preserve">, надаємо свою тендерну пропозицію щодо участі у відкритих торгах </w:t>
      </w:r>
      <w:r>
        <w:rPr>
          <w:lang w:val="uk-UA" w:eastAsia="uk-UA"/>
        </w:rPr>
        <w:t>на закупівлю за предметом</w:t>
      </w:r>
      <w:bookmarkStart w:id="55" w:name="item_name2"/>
      <w:bookmarkEnd w:id="55"/>
      <w:r>
        <w:rPr>
          <w:lang w:val="uk-UA" w:eastAsia="uk-UA"/>
        </w:rPr>
        <w:t xml:space="preserve"> </w:t>
      </w:r>
      <w:r>
        <w:rPr>
          <w:b/>
          <w:bCs/>
          <w:lang w:val="uk-UA" w:eastAsia="uk-UA"/>
        </w:rPr>
        <w:t>закупівлі: Електрична енергія  (</w:t>
      </w:r>
      <w:proofErr w:type="spellStart"/>
      <w:r>
        <w:rPr>
          <w:b/>
          <w:bCs/>
          <w:lang w:val="uk-UA"/>
        </w:rPr>
        <w:t>ДК</w:t>
      </w:r>
      <w:proofErr w:type="spellEnd"/>
      <w:r>
        <w:rPr>
          <w:b/>
          <w:bCs/>
          <w:lang w:val="uk-UA"/>
        </w:rPr>
        <w:t xml:space="preserve"> 021:2015 09310000-5 – Електрична енергія), </w:t>
      </w:r>
      <w:r>
        <w:rPr>
          <w:lang w:val="uk-UA"/>
        </w:rPr>
        <w:t>згідно технічних та інших вимог Замовника торгів.</w:t>
      </w:r>
    </w:p>
    <w:p w:rsidR="00896010" w:rsidRDefault="00950508">
      <w:pPr>
        <w:widowControl w:val="0"/>
        <w:tabs>
          <w:tab w:val="left" w:pos="0"/>
          <w:tab w:val="center" w:pos="4153"/>
          <w:tab w:val="right" w:pos="8306"/>
        </w:tabs>
        <w:ind w:firstLine="567"/>
        <w:jc w:val="both"/>
        <w:rPr>
          <w:lang w:val="uk-UA" w:eastAsia="uk-UA"/>
        </w:rPr>
      </w:pPr>
      <w:r>
        <w:rPr>
          <w:bCs/>
          <w:iCs/>
          <w:lang w:val="uk-UA" w:eastAsia="uk-UA"/>
        </w:rPr>
        <w:t>Вивчивши тендерну документацію (</w:t>
      </w:r>
      <w:r>
        <w:rPr>
          <w:bCs/>
          <w:lang w:val="uk-UA"/>
        </w:rPr>
        <w:t>необхідні технічні, якісні та кількісні характеристики до предмета закупівлі, кваліфікаційні критерії та інші вимоги Замовника</w:t>
      </w:r>
      <w:r>
        <w:rPr>
          <w:bCs/>
          <w:iCs/>
          <w:lang w:val="uk-UA" w:eastAsia="uk-UA"/>
        </w:rPr>
        <w:t>),</w:t>
      </w:r>
      <w:r>
        <w:rPr>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13" w:type="dxa"/>
        <w:tblCellMar>
          <w:left w:w="5" w:type="dxa"/>
          <w:right w:w="5" w:type="dxa"/>
        </w:tblCellMar>
        <w:tblLook w:val="04A0"/>
      </w:tblPr>
      <w:tblGrid>
        <w:gridCol w:w="528"/>
        <w:gridCol w:w="1597"/>
        <w:gridCol w:w="1414"/>
        <w:gridCol w:w="1561"/>
        <w:gridCol w:w="1558"/>
        <w:gridCol w:w="1561"/>
        <w:gridCol w:w="1694"/>
      </w:tblGrid>
      <w:tr w:rsidR="00896010">
        <w:trPr>
          <w:cantSplit/>
          <w:trHeight w:val="862"/>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jc w:val="center"/>
              <w:rPr>
                <w:lang w:val="uk-UA"/>
              </w:rPr>
            </w:pPr>
            <w:r>
              <w:rPr>
                <w:lang w:val="uk-UA"/>
              </w:rPr>
              <w:t>№</w:t>
            </w:r>
          </w:p>
          <w:p w:rsidR="00896010" w:rsidRDefault="00896010">
            <w:pPr>
              <w:widowControl w:val="0"/>
              <w:jc w:val="center"/>
              <w:rPr>
                <w:lang w:val="uk-UA"/>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jc w:val="center"/>
              <w:rPr>
                <w:lang w:val="uk-UA"/>
              </w:rPr>
            </w:pPr>
            <w:r>
              <w:rPr>
                <w:lang w:val="uk-UA"/>
              </w:rPr>
              <w:t>Найменування</w:t>
            </w:r>
          </w:p>
          <w:p w:rsidR="00896010" w:rsidRDefault="00950508">
            <w:pPr>
              <w:widowControl w:val="0"/>
              <w:jc w:val="center"/>
              <w:rPr>
                <w:lang w:val="uk-UA"/>
              </w:rPr>
            </w:pPr>
            <w:r>
              <w:rPr>
                <w:lang w:val="uk-UA"/>
              </w:rPr>
              <w:t>предмету закупівлі</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896010" w:rsidRDefault="00950508">
            <w:pPr>
              <w:widowControl w:val="0"/>
              <w:jc w:val="center"/>
              <w:rPr>
                <w:bCs/>
                <w:lang w:val="uk-UA"/>
              </w:rPr>
            </w:pPr>
            <w:r>
              <w:rPr>
                <w:bCs/>
                <w:lang w:val="uk-UA"/>
              </w:rPr>
              <w:t>Одиниця</w:t>
            </w:r>
          </w:p>
          <w:p w:rsidR="00896010" w:rsidRDefault="00950508">
            <w:pPr>
              <w:widowControl w:val="0"/>
              <w:jc w:val="center"/>
              <w:rPr>
                <w:lang w:val="uk-UA"/>
              </w:rPr>
            </w:pPr>
            <w:r>
              <w:rPr>
                <w:bCs/>
                <w:lang w:val="uk-UA"/>
              </w:rPr>
              <w:t>виміру</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jc w:val="center"/>
              <w:rPr>
                <w:lang w:val="uk-UA"/>
              </w:rPr>
            </w:pPr>
            <w:r>
              <w:rPr>
                <w:bCs/>
                <w:lang w:val="uk-UA"/>
              </w:rPr>
              <w:t>Кількість</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jc w:val="center"/>
              <w:rPr>
                <w:lang w:val="uk-UA"/>
              </w:rPr>
            </w:pPr>
            <w:r>
              <w:rPr>
                <w:lang w:val="uk-UA"/>
              </w:rPr>
              <w:t>Ціна за</w:t>
            </w:r>
          </w:p>
          <w:p w:rsidR="00896010" w:rsidRDefault="00950508">
            <w:pPr>
              <w:widowControl w:val="0"/>
              <w:jc w:val="center"/>
              <w:rPr>
                <w:lang w:val="uk-UA"/>
              </w:rPr>
            </w:pPr>
            <w:r>
              <w:rPr>
                <w:lang w:val="uk-UA"/>
              </w:rPr>
              <w:t>1 кВт*год.</w:t>
            </w:r>
          </w:p>
          <w:p w:rsidR="00896010" w:rsidRDefault="00950508">
            <w:pPr>
              <w:widowControl w:val="0"/>
              <w:jc w:val="center"/>
              <w:rPr>
                <w:lang w:val="uk-UA"/>
              </w:rPr>
            </w:pPr>
            <w:r>
              <w:rPr>
                <w:i/>
                <w:lang w:val="uk-UA"/>
              </w:rPr>
              <w:t>(без ПДВ)</w:t>
            </w:r>
            <w:r>
              <w:rPr>
                <w:lang w:val="uk-UA"/>
              </w:rPr>
              <w:t>, грн.</w:t>
            </w: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jc w:val="center"/>
              <w:rPr>
                <w:lang w:val="uk-UA"/>
              </w:rPr>
            </w:pPr>
            <w:r>
              <w:rPr>
                <w:lang w:val="uk-UA"/>
              </w:rPr>
              <w:t>Ціна за</w:t>
            </w:r>
          </w:p>
          <w:p w:rsidR="00896010" w:rsidRDefault="00950508">
            <w:pPr>
              <w:widowControl w:val="0"/>
              <w:jc w:val="center"/>
              <w:rPr>
                <w:lang w:val="uk-UA"/>
              </w:rPr>
            </w:pPr>
            <w:r>
              <w:rPr>
                <w:lang w:val="uk-UA"/>
              </w:rPr>
              <w:t>1 кВт*год.</w:t>
            </w:r>
          </w:p>
          <w:p w:rsidR="00896010" w:rsidRDefault="00950508">
            <w:pPr>
              <w:widowControl w:val="0"/>
              <w:jc w:val="center"/>
              <w:rPr>
                <w:lang w:val="uk-UA"/>
              </w:rPr>
            </w:pPr>
            <w:r>
              <w:rPr>
                <w:i/>
                <w:lang w:val="uk-UA"/>
              </w:rPr>
              <w:t>(з ПДВ)</w:t>
            </w:r>
            <w:r>
              <w:rPr>
                <w:lang w:val="uk-UA"/>
              </w:rPr>
              <w:t>, грн.</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896010" w:rsidRDefault="00950508">
            <w:pPr>
              <w:widowControl w:val="0"/>
              <w:jc w:val="center"/>
              <w:rPr>
                <w:lang w:val="uk-UA"/>
              </w:rPr>
            </w:pPr>
            <w:r>
              <w:rPr>
                <w:lang w:val="uk-UA"/>
              </w:rPr>
              <w:t>Вартість  пропозиції</w:t>
            </w:r>
          </w:p>
          <w:p w:rsidR="00896010" w:rsidRDefault="00950508">
            <w:pPr>
              <w:widowControl w:val="0"/>
              <w:jc w:val="center"/>
              <w:rPr>
                <w:lang w:val="uk-UA"/>
              </w:rPr>
            </w:pPr>
            <w:r>
              <w:rPr>
                <w:i/>
                <w:lang w:val="uk-UA"/>
              </w:rPr>
              <w:t>(без ПДВ)</w:t>
            </w:r>
            <w:r>
              <w:rPr>
                <w:lang w:val="uk-UA"/>
              </w:rPr>
              <w:t>, грн.</w:t>
            </w:r>
          </w:p>
        </w:tc>
      </w:tr>
      <w:tr w:rsidR="00896010">
        <w:trPr>
          <w:cantSplit/>
          <w:trHeight w:val="555"/>
        </w:trPr>
        <w:tc>
          <w:tcPr>
            <w:tcW w:w="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jc w:val="center"/>
              <w:rPr>
                <w:lang w:val="uk-UA"/>
              </w:rPr>
            </w:pPr>
            <w:r>
              <w:rPr>
                <w:lang w:val="uk-UA"/>
              </w:rPr>
              <w:t>1</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896010">
            <w:pPr>
              <w:widowControl w:val="0"/>
              <w:contextualSpacing/>
              <w:jc w:val="center"/>
              <w:rPr>
                <w:bCs/>
                <w:lang w:val="uk-UA" w:eastAsia="uk-UA"/>
              </w:rPr>
            </w:pPr>
          </w:p>
          <w:p w:rsidR="00896010" w:rsidRDefault="00950508">
            <w:pPr>
              <w:widowControl w:val="0"/>
              <w:contextualSpacing/>
              <w:jc w:val="center"/>
              <w:rPr>
                <w:bCs/>
                <w:lang w:val="uk-UA" w:eastAsia="uk-UA"/>
              </w:rPr>
            </w:pPr>
            <w:r>
              <w:rPr>
                <w:bCs/>
                <w:lang w:val="uk-UA" w:eastAsia="uk-UA"/>
              </w:rPr>
              <w:t>Електрична енергія</w:t>
            </w:r>
          </w:p>
          <w:p w:rsidR="00896010" w:rsidRDefault="00896010">
            <w:pPr>
              <w:widowControl w:val="0"/>
              <w:ind w:left="180"/>
              <w:jc w:val="center"/>
              <w:rPr>
                <w:bCs/>
                <w:lang w:val="uk-UA"/>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896010" w:rsidRDefault="00950508">
            <w:pPr>
              <w:widowControl w:val="0"/>
              <w:jc w:val="center"/>
              <w:rPr>
                <w:bCs/>
                <w:lang w:val="uk-UA"/>
              </w:rPr>
            </w:pPr>
            <w:r>
              <w:rPr>
                <w:bCs/>
                <w:lang w:val="uk-UA" w:eastAsia="uk-UA"/>
              </w:rPr>
              <w:t>кВт*год.</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896010">
            <w:pPr>
              <w:widowControl w:val="0"/>
              <w:jc w:val="center"/>
              <w:rPr>
                <w:lang w:val="uk-UA"/>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jc w:val="center"/>
              <w:rPr>
                <w:lang w:val="uk-UA"/>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896010">
            <w:pPr>
              <w:widowControl w:val="0"/>
              <w:jc w:val="center"/>
              <w:rPr>
                <w:lang w:val="uk-UA"/>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896010" w:rsidRDefault="00896010">
            <w:pPr>
              <w:widowControl w:val="0"/>
              <w:jc w:val="center"/>
              <w:rPr>
                <w:lang w:val="uk-UA"/>
              </w:rPr>
            </w:pPr>
          </w:p>
        </w:tc>
      </w:tr>
      <w:tr w:rsidR="00896010">
        <w:trPr>
          <w:cantSplit/>
          <w:trHeight w:val="350"/>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b/>
                <w:lang w:val="uk-UA"/>
              </w:rPr>
              <w:t xml:space="preserve">Загальна вартість пропозиції (без урахування ПДВ), </w:t>
            </w:r>
            <w:proofErr w:type="spellStart"/>
            <w:r>
              <w:rPr>
                <w:b/>
                <w:lang w:val="uk-UA"/>
              </w:rPr>
              <w:t>грн</w:t>
            </w:r>
            <w:proofErr w:type="spellEnd"/>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896010" w:rsidRDefault="00896010">
            <w:pPr>
              <w:widowControl w:val="0"/>
              <w:jc w:val="center"/>
              <w:rPr>
                <w:lang w:val="uk-UA"/>
              </w:rPr>
            </w:pPr>
          </w:p>
        </w:tc>
      </w:tr>
      <w:tr w:rsidR="00896010">
        <w:trPr>
          <w:cantSplit/>
          <w:trHeight w:val="25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rPr>
            </w:pPr>
            <w:r>
              <w:rPr>
                <w:b/>
                <w:lang w:val="uk-UA"/>
              </w:rPr>
              <w:t>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896010" w:rsidRDefault="00896010">
            <w:pPr>
              <w:widowControl w:val="0"/>
              <w:jc w:val="center"/>
              <w:rPr>
                <w:lang w:val="uk-UA"/>
              </w:rPr>
            </w:pPr>
          </w:p>
        </w:tc>
      </w:tr>
      <w:tr w:rsidR="00896010">
        <w:trPr>
          <w:cantSplit/>
          <w:trHeight w:val="387"/>
        </w:trPr>
        <w:tc>
          <w:tcPr>
            <w:tcW w:w="8221" w:type="dxa"/>
            <w:gridSpan w:val="6"/>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b/>
                <w:bCs/>
                <w:lang w:val="uk-UA"/>
              </w:rPr>
            </w:pPr>
            <w:r>
              <w:rPr>
                <w:b/>
                <w:lang w:val="uk-UA"/>
              </w:rPr>
              <w:t>Загальна вартість пропозиції  (з урахуванням ПДВ), грн.</w:t>
            </w:r>
          </w:p>
        </w:tc>
        <w:tc>
          <w:tcPr>
            <w:tcW w:w="169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896010" w:rsidRDefault="00896010">
            <w:pPr>
              <w:widowControl w:val="0"/>
              <w:jc w:val="center"/>
              <w:rPr>
                <w:lang w:val="uk-UA"/>
              </w:rPr>
            </w:pPr>
          </w:p>
        </w:tc>
      </w:tr>
    </w:tbl>
    <w:p w:rsidR="00896010" w:rsidRDefault="00896010">
      <w:pPr>
        <w:tabs>
          <w:tab w:val="left" w:pos="567"/>
        </w:tabs>
        <w:jc w:val="both"/>
        <w:rPr>
          <w:lang w:val="uk-UA"/>
        </w:rPr>
      </w:pPr>
    </w:p>
    <w:p w:rsidR="00896010" w:rsidRDefault="00950508">
      <w:pPr>
        <w:tabs>
          <w:tab w:val="left" w:pos="567"/>
        </w:tabs>
        <w:rPr>
          <w:lang w:val="uk-UA"/>
        </w:rPr>
      </w:pPr>
      <w:r>
        <w:rPr>
          <w:lang w:val="uk-UA"/>
        </w:rPr>
        <w:t xml:space="preserve">Загальна вартість пропозиції: __________________________________________________________________ </w:t>
      </w:r>
    </w:p>
    <w:p w:rsidR="00896010" w:rsidRDefault="00950508">
      <w:pPr>
        <w:tabs>
          <w:tab w:val="left" w:pos="567"/>
        </w:tabs>
        <w:jc w:val="both"/>
        <w:rPr>
          <w:lang w:val="uk-UA"/>
        </w:rPr>
      </w:pPr>
      <w:r>
        <w:rPr>
          <w:i/>
          <w:lang w:val="uk-UA"/>
        </w:rPr>
        <w:t>(прописом зазначається сума всього з ПДВ)</w:t>
      </w:r>
    </w:p>
    <w:p w:rsidR="00896010" w:rsidRDefault="00896010">
      <w:pPr>
        <w:ind w:firstLine="540"/>
        <w:jc w:val="both"/>
        <w:rPr>
          <w:b/>
          <w:bCs/>
          <w:lang w:val="uk-UA"/>
        </w:rPr>
      </w:pPr>
    </w:p>
    <w:p w:rsidR="00896010" w:rsidRDefault="00950508">
      <w:pPr>
        <w:pStyle w:val="220"/>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96010" w:rsidRDefault="00950508">
      <w:pPr>
        <w:pStyle w:val="220"/>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896010" w:rsidRDefault="00950508">
      <w:pPr>
        <w:pStyle w:val="220"/>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96010" w:rsidRDefault="00950508">
      <w:pPr>
        <w:pStyle w:val="220"/>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896010" w:rsidRDefault="00950508">
      <w:pPr>
        <w:numPr>
          <w:ilvl w:val="0"/>
          <w:numId w:val="1"/>
        </w:numPr>
        <w:tabs>
          <w:tab w:val="left" w:pos="426"/>
          <w:tab w:val="left" w:pos="851"/>
        </w:tabs>
        <w:ind w:left="0" w:firstLine="567"/>
        <w:jc w:val="both"/>
        <w:rPr>
          <w:lang w:val="uk-UA"/>
        </w:rPr>
      </w:pPr>
      <w:r>
        <w:rPr>
          <w:lang w:val="uk-UA"/>
        </w:rPr>
        <w:t xml:space="preserve">Якщо нас визначено переможцем торгів, ми беремо на себе зобов’язання підписати договір із замовником не пізніше ніж через15 днів з дня прийняття рішення про намір укласти договір про закупівлю та не раніше ніж через 5 днів з дати оприлюднення на </w:t>
      </w:r>
      <w:proofErr w:type="spellStart"/>
      <w:r>
        <w:rPr>
          <w:lang w:val="uk-UA"/>
        </w:rPr>
        <w:t>веб-порталі</w:t>
      </w:r>
      <w:proofErr w:type="spellEnd"/>
      <w:r>
        <w:rPr>
          <w:lang w:val="uk-UA"/>
        </w:rPr>
        <w:t xml:space="preserve"> Уповноваженого органу повідомлення про намір укласти договір про закупівлю.</w:t>
      </w:r>
    </w:p>
    <w:p w:rsidR="00896010" w:rsidRDefault="00950508">
      <w:pPr>
        <w:numPr>
          <w:ilvl w:val="0"/>
          <w:numId w:val="1"/>
        </w:numPr>
        <w:tabs>
          <w:tab w:val="left" w:pos="426"/>
          <w:tab w:val="left" w:pos="851"/>
        </w:tabs>
        <w:ind w:left="0" w:firstLine="567"/>
        <w:jc w:val="both"/>
        <w:rPr>
          <w:lang w:val="uk-UA"/>
        </w:rPr>
      </w:pPr>
      <w:r>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96010" w:rsidRDefault="00950508">
      <w:pPr>
        <w:rPr>
          <w:lang w:val="uk-UA"/>
        </w:rPr>
      </w:pPr>
      <w:r>
        <w:rPr>
          <w:i/>
          <w:iCs/>
          <w:lang w:val="uk-UA"/>
        </w:rPr>
        <w:t>(Посада)                                           (Підпис)                                            (ПІБ)</w:t>
      </w:r>
    </w:p>
    <w:p w:rsidR="00896010" w:rsidRDefault="00950508">
      <w:pPr>
        <w:rPr>
          <w:lang w:val="uk-UA"/>
        </w:rPr>
      </w:pPr>
      <w:r>
        <w:rPr>
          <w:iCs/>
          <w:lang w:val="uk-UA"/>
        </w:rPr>
        <w:t>М.П.</w:t>
      </w:r>
    </w:p>
    <w:p w:rsidR="00896010" w:rsidRDefault="00950508">
      <w:pPr>
        <w:tabs>
          <w:tab w:val="left" w:pos="0"/>
        </w:tabs>
        <w:rPr>
          <w:b/>
          <w:lang w:val="uk-UA"/>
        </w:rPr>
      </w:pPr>
      <w:r>
        <w:rPr>
          <w:b/>
          <w:lang w:val="uk-UA"/>
        </w:rPr>
        <w:t>Посада, прізвище, ініціали, підпис уповноваженої особи Учасника, завірені печаткою*</w:t>
      </w:r>
    </w:p>
    <w:p w:rsidR="00896010" w:rsidRDefault="00950508">
      <w:pPr>
        <w:widowControl w:val="0"/>
        <w:jc w:val="both"/>
        <w:rPr>
          <w:b/>
          <w:lang w:val="uk-UA"/>
        </w:rPr>
      </w:pPr>
      <w:r>
        <w:rPr>
          <w:lang w:val="uk-UA"/>
        </w:rPr>
        <w:t>* Ця вимога не стосується учасників, які здійснюють діяльність без печатки згідно з чинним законодавством.</w:t>
      </w:r>
      <w:r>
        <w:br w:type="page"/>
      </w:r>
    </w:p>
    <w:p w:rsidR="00896010" w:rsidRDefault="00950508">
      <w:pPr>
        <w:ind w:left="6521"/>
        <w:rPr>
          <w:b/>
          <w:lang w:val="uk-UA"/>
        </w:rPr>
      </w:pPr>
      <w:r>
        <w:rPr>
          <w:b/>
          <w:lang w:val="uk-UA"/>
        </w:rPr>
        <w:lastRenderedPageBreak/>
        <w:t>Додаток 2</w:t>
      </w:r>
      <w:r>
        <w:rPr>
          <w:b/>
          <w:lang w:val="uk-UA"/>
        </w:rPr>
        <w:br/>
        <w:t xml:space="preserve">до тендерної документації </w:t>
      </w:r>
    </w:p>
    <w:p w:rsidR="00896010" w:rsidRDefault="00896010">
      <w:pPr>
        <w:widowControl w:val="0"/>
        <w:rPr>
          <w:rFonts w:eastAsia="Lucida Sans Unicode"/>
          <w:lang w:val="uk-UA"/>
        </w:rPr>
      </w:pPr>
    </w:p>
    <w:p w:rsidR="00896010" w:rsidRDefault="00950508">
      <w:pPr>
        <w:tabs>
          <w:tab w:val="left" w:pos="9060"/>
        </w:tabs>
        <w:rPr>
          <w:rFonts w:eastAsia="Times New Roman"/>
          <w:b/>
          <w:lang w:val="uk-UA"/>
        </w:rPr>
      </w:pPr>
      <w:r>
        <w:rPr>
          <w:rFonts w:eastAsia="Times New Roman"/>
          <w:b/>
          <w:lang w:val="uk-UA"/>
        </w:rPr>
        <w:tab/>
      </w:r>
    </w:p>
    <w:p w:rsidR="00896010" w:rsidRDefault="00950508">
      <w:pPr>
        <w:shd w:val="clear" w:color="auto" w:fill="FFFFFF"/>
        <w:jc w:val="center"/>
        <w:rPr>
          <w:rFonts w:eastAsia="Times New Roman"/>
          <w:b/>
          <w:bCs/>
          <w:iCs/>
          <w:lang w:val="uk-UA"/>
        </w:rPr>
      </w:pPr>
      <w:r>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 Про публічні закупівлі ”:</w:t>
      </w:r>
    </w:p>
    <w:tbl>
      <w:tblPr>
        <w:tblW w:w="9759" w:type="dxa"/>
        <w:jc w:val="center"/>
        <w:tblCellMar>
          <w:top w:w="100" w:type="dxa"/>
          <w:left w:w="90" w:type="dxa"/>
          <w:bottom w:w="100" w:type="dxa"/>
          <w:right w:w="100" w:type="dxa"/>
        </w:tblCellMar>
        <w:tblLook w:val="04A0"/>
      </w:tblPr>
      <w:tblGrid>
        <w:gridCol w:w="485"/>
        <w:gridCol w:w="1650"/>
        <w:gridCol w:w="8089"/>
      </w:tblGrid>
      <w:tr w:rsidR="00896010">
        <w:trPr>
          <w:trHeight w:val="690"/>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vAlign w:val="center"/>
          </w:tcPr>
          <w:p w:rsidR="00896010" w:rsidRDefault="00950508">
            <w:pPr>
              <w:widowControl w:val="0"/>
              <w:jc w:val="center"/>
              <w:rPr>
                <w:rFonts w:eastAsia="Times New Roman"/>
                <w:b/>
                <w:bCs/>
                <w:lang w:val="uk-UA"/>
              </w:rPr>
            </w:pPr>
            <w:r>
              <w:rPr>
                <w:rFonts w:eastAsia="Times New Roman"/>
                <w:b/>
                <w:bCs/>
                <w:lang w:val="uk-UA"/>
              </w:rPr>
              <w:t>№ п/п</w:t>
            </w:r>
          </w:p>
        </w:tc>
        <w:tc>
          <w:tcPr>
            <w:tcW w:w="15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896010" w:rsidRDefault="00950508">
            <w:pPr>
              <w:widowControl w:val="0"/>
              <w:jc w:val="center"/>
              <w:rPr>
                <w:rFonts w:eastAsia="Times New Roman"/>
                <w:b/>
                <w:bCs/>
                <w:lang w:val="uk-UA"/>
              </w:rPr>
            </w:pPr>
            <w:r>
              <w:rPr>
                <w:rFonts w:eastAsia="Times New Roman"/>
                <w:b/>
                <w:bCs/>
                <w:lang w:val="uk-UA"/>
              </w:rPr>
              <w:t>Кваліфікаційні критерії</w:t>
            </w:r>
          </w:p>
        </w:tc>
        <w:tc>
          <w:tcPr>
            <w:tcW w:w="77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896010" w:rsidRDefault="00950508">
            <w:pPr>
              <w:widowControl w:val="0"/>
              <w:jc w:val="center"/>
              <w:rPr>
                <w:rFonts w:eastAsia="Times New Roman"/>
                <w:b/>
                <w:bCs/>
                <w:lang w:val="uk-UA"/>
              </w:rPr>
            </w:pPr>
            <w:r>
              <w:rPr>
                <w:rFonts w:eastAsia="Times New Roman"/>
                <w:b/>
                <w:bCs/>
                <w:lang w:val="uk-UA"/>
              </w:rPr>
              <w:t>Документи, які підтверджують відповідність Учасника кваліфікаційним критеріям**</w:t>
            </w:r>
          </w:p>
        </w:tc>
      </w:tr>
      <w:tr w:rsidR="00896010">
        <w:trPr>
          <w:trHeight w:val="585"/>
          <w:jc w:val="center"/>
        </w:trPr>
        <w:tc>
          <w:tcPr>
            <w:tcW w:w="463" w:type="dxa"/>
            <w:tcBorders>
              <w:top w:val="single" w:sz="8" w:space="0" w:color="000001"/>
              <w:left w:val="single" w:sz="8" w:space="0" w:color="000001"/>
              <w:bottom w:val="single" w:sz="8" w:space="0" w:color="000001"/>
              <w:right w:val="single" w:sz="8" w:space="0" w:color="000001"/>
            </w:tcBorders>
            <w:shd w:val="clear" w:color="auto" w:fill="auto"/>
          </w:tcPr>
          <w:p w:rsidR="00896010" w:rsidRDefault="00950508">
            <w:pPr>
              <w:widowControl w:val="0"/>
              <w:jc w:val="center"/>
              <w:rPr>
                <w:rFonts w:eastAsia="Times New Roman"/>
                <w:b/>
                <w:bCs/>
                <w:lang w:val="uk-UA"/>
              </w:rPr>
            </w:pPr>
            <w:r>
              <w:rPr>
                <w:rFonts w:eastAsia="Times New Roman"/>
                <w:b/>
                <w:bCs/>
                <w:lang w:val="uk-UA"/>
              </w:rPr>
              <w:t>1.</w:t>
            </w:r>
          </w:p>
        </w:tc>
        <w:tc>
          <w:tcPr>
            <w:tcW w:w="1570" w:type="dxa"/>
            <w:tcBorders>
              <w:top w:val="single" w:sz="8" w:space="0" w:color="000001"/>
              <w:left w:val="single" w:sz="8" w:space="0" w:color="000001"/>
              <w:bottom w:val="single" w:sz="8" w:space="0" w:color="000001"/>
              <w:right w:val="single" w:sz="8" w:space="0" w:color="000001"/>
            </w:tcBorders>
            <w:shd w:val="clear" w:color="auto" w:fill="auto"/>
          </w:tcPr>
          <w:p w:rsidR="00896010" w:rsidRDefault="00950508">
            <w:pPr>
              <w:widowControl w:val="0"/>
              <w:jc w:val="center"/>
              <w:rPr>
                <w:rFonts w:eastAsia="Times New Roman"/>
                <w:b/>
                <w:bCs/>
                <w:lang w:val="uk-UA"/>
              </w:rPr>
            </w:pPr>
            <w:r>
              <w:rPr>
                <w:rFonts w:eastAsia="Times New Roman"/>
                <w:b/>
                <w:bCs/>
                <w:lang w:val="uk-UA"/>
              </w:rPr>
              <w:t xml:space="preserve">Наявність </w:t>
            </w:r>
            <w:proofErr w:type="spellStart"/>
            <w:r>
              <w:rPr>
                <w:rFonts w:eastAsia="Times New Roman"/>
                <w:b/>
                <w:bCs/>
                <w:lang w:val="uk-UA"/>
              </w:rPr>
              <w:t>докумен</w:t>
            </w:r>
            <w:proofErr w:type="spellEnd"/>
          </w:p>
          <w:p w:rsidR="00896010" w:rsidRDefault="00950508">
            <w:pPr>
              <w:widowControl w:val="0"/>
              <w:jc w:val="center"/>
              <w:rPr>
                <w:rFonts w:eastAsia="Times New Roman"/>
                <w:b/>
                <w:bCs/>
                <w:lang w:val="uk-UA"/>
              </w:rPr>
            </w:pPr>
            <w:proofErr w:type="spellStart"/>
            <w:r>
              <w:rPr>
                <w:rFonts w:eastAsia="Times New Roman"/>
                <w:b/>
                <w:bCs/>
                <w:lang w:val="uk-UA"/>
              </w:rPr>
              <w:t>тально</w:t>
            </w:r>
            <w:proofErr w:type="spellEnd"/>
            <w:r>
              <w:rPr>
                <w:rFonts w:eastAsia="Times New Roman"/>
                <w:b/>
                <w:bCs/>
                <w:lang w:val="uk-UA"/>
              </w:rPr>
              <w:t xml:space="preserve"> підтвердженого досвіду виконання </w:t>
            </w:r>
            <w:proofErr w:type="spellStart"/>
            <w:r>
              <w:rPr>
                <w:rFonts w:eastAsia="Times New Roman"/>
                <w:b/>
                <w:bCs/>
                <w:lang w:val="uk-UA"/>
              </w:rPr>
              <w:t>аналогіч</w:t>
            </w:r>
            <w:proofErr w:type="spellEnd"/>
          </w:p>
          <w:p w:rsidR="00896010" w:rsidRDefault="00950508">
            <w:pPr>
              <w:widowControl w:val="0"/>
              <w:jc w:val="center"/>
              <w:rPr>
                <w:rFonts w:eastAsia="Times New Roman"/>
                <w:b/>
                <w:bCs/>
                <w:lang w:val="uk-UA"/>
              </w:rPr>
            </w:pPr>
            <w:proofErr w:type="spellStart"/>
            <w:r>
              <w:rPr>
                <w:rFonts w:eastAsia="Times New Roman"/>
                <w:b/>
                <w:bCs/>
                <w:lang w:val="uk-UA"/>
              </w:rPr>
              <w:t>ного</w:t>
            </w:r>
            <w:proofErr w:type="spellEnd"/>
            <w:r>
              <w:rPr>
                <w:rFonts w:eastAsia="Times New Roman"/>
                <w:b/>
                <w:bCs/>
                <w:lang w:val="uk-UA"/>
              </w:rPr>
              <w:t xml:space="preserve"> (</w:t>
            </w:r>
            <w:proofErr w:type="spellStart"/>
            <w:r>
              <w:rPr>
                <w:rFonts w:eastAsia="Times New Roman"/>
                <w:b/>
                <w:bCs/>
                <w:lang w:val="uk-UA"/>
              </w:rPr>
              <w:t>аналогіч</w:t>
            </w:r>
            <w:proofErr w:type="spellEnd"/>
          </w:p>
          <w:p w:rsidR="00896010" w:rsidRDefault="00950508">
            <w:pPr>
              <w:widowControl w:val="0"/>
              <w:jc w:val="center"/>
              <w:rPr>
                <w:rFonts w:eastAsia="Times New Roman"/>
                <w:b/>
                <w:bCs/>
                <w:lang w:val="uk-UA"/>
              </w:rPr>
            </w:pPr>
            <w:r>
              <w:rPr>
                <w:rFonts w:eastAsia="Times New Roman"/>
                <w:b/>
                <w:bCs/>
                <w:lang w:val="uk-UA"/>
              </w:rPr>
              <w:t>них) за предметом закупівлі договору (договорів)</w:t>
            </w:r>
          </w:p>
        </w:tc>
        <w:tc>
          <w:tcPr>
            <w:tcW w:w="7726" w:type="dxa"/>
            <w:tcBorders>
              <w:top w:val="single" w:sz="8" w:space="0" w:color="000001"/>
              <w:left w:val="single" w:sz="8" w:space="0" w:color="000001"/>
              <w:bottom w:val="single" w:sz="8" w:space="0" w:color="000001"/>
              <w:right w:val="single" w:sz="8" w:space="0" w:color="000001"/>
            </w:tcBorders>
            <w:shd w:val="clear" w:color="auto" w:fill="auto"/>
          </w:tcPr>
          <w:p w:rsidR="00896010" w:rsidRDefault="00950508">
            <w:pPr>
              <w:pStyle w:val="aff2"/>
              <w:widowControl w:val="0"/>
              <w:numPr>
                <w:ilvl w:val="0"/>
                <w:numId w:val="5"/>
              </w:numPr>
              <w:shd w:val="clear" w:color="auto" w:fill="FFFFFF"/>
              <w:tabs>
                <w:tab w:val="left" w:pos="851"/>
              </w:tabs>
              <w:spacing w:after="0" w:line="240" w:lineRule="auto"/>
              <w:ind w:left="0" w:right="40" w:firstLine="709"/>
              <w:jc w:val="both"/>
              <w:rPr>
                <w:rFonts w:ascii="Times New Roman" w:hAnsi="Times New Roman"/>
                <w:sz w:val="24"/>
                <w:szCs w:val="24"/>
              </w:rPr>
            </w:pPr>
            <w:r>
              <w:rPr>
                <w:rFonts w:ascii="Times New Roman" w:hAnsi="Times New Roman"/>
                <w:sz w:val="24"/>
                <w:szCs w:val="24"/>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w:t>
            </w:r>
            <w:r>
              <w:rPr>
                <w:rFonts w:ascii="Times New Roman" w:hAnsi="Times New Roman"/>
                <w:b/>
                <w:sz w:val="24"/>
                <w:szCs w:val="24"/>
              </w:rPr>
              <w:t>Електрична енергія</w:t>
            </w:r>
            <w:r>
              <w:rPr>
                <w:rFonts w:ascii="Times New Roman" w:hAnsi="Times New Roman"/>
                <w:b/>
                <w:bCs/>
                <w:sz w:val="24"/>
                <w:szCs w:val="24"/>
              </w:rPr>
              <w:t xml:space="preserve"> (</w:t>
            </w: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 09310000-5 – Електрична енергія),</w:t>
            </w:r>
            <w:r>
              <w:rPr>
                <w:rFonts w:ascii="Times New Roman" w:hAnsi="Times New Roman"/>
                <w:sz w:val="24"/>
                <w:szCs w:val="24"/>
              </w:rPr>
              <w:t xml:space="preserve"> 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Pr>
                <w:rStyle w:val="af6"/>
                <w:rFonts w:ascii="Times New Roman" w:hAnsi="Times New Roman"/>
                <w:sz w:val="24"/>
                <w:szCs w:val="24"/>
              </w:rPr>
              <w:footnoteReference w:id="1"/>
            </w:r>
            <w:r>
              <w:rPr>
                <w:rFonts w:ascii="Times New Roman" w:hAnsi="Times New Roman"/>
                <w:sz w:val="24"/>
                <w:szCs w:val="24"/>
              </w:rPr>
              <w:t xml:space="preserve"> Учасника).</w:t>
            </w:r>
          </w:p>
          <w:p w:rsidR="00896010" w:rsidRDefault="00896010">
            <w:pPr>
              <w:widowControl w:val="0"/>
              <w:shd w:val="clear" w:color="auto" w:fill="FFFFFF"/>
              <w:tabs>
                <w:tab w:val="left" w:pos="851"/>
              </w:tabs>
              <w:ind w:right="40" w:firstLine="851"/>
              <w:jc w:val="both"/>
              <w:rPr>
                <w:lang w:val="uk-UA"/>
              </w:rPr>
            </w:pPr>
          </w:p>
          <w:p w:rsidR="00896010" w:rsidRDefault="00950508">
            <w:pPr>
              <w:widowControl w:val="0"/>
              <w:shd w:val="clear" w:color="auto" w:fill="FFFFFF"/>
              <w:tabs>
                <w:tab w:val="left" w:pos="851"/>
              </w:tabs>
              <w:ind w:left="709" w:right="40"/>
              <w:jc w:val="right"/>
              <w:rPr>
                <w:lang w:val="uk-UA"/>
              </w:rPr>
            </w:pPr>
            <w:r>
              <w:rPr>
                <w:i/>
                <w:iCs/>
                <w:lang w:val="uk-UA"/>
              </w:rPr>
              <w:t>Таблиця №1</w:t>
            </w:r>
          </w:p>
          <w:p w:rsidR="00896010" w:rsidRDefault="00950508">
            <w:pPr>
              <w:widowControl w:val="0"/>
              <w:jc w:val="center"/>
              <w:rPr>
                <w:b/>
                <w:lang w:val="uk-UA"/>
              </w:rPr>
            </w:pPr>
            <w:r>
              <w:rPr>
                <w:b/>
                <w:lang w:val="uk-UA"/>
              </w:rPr>
              <w:t>Довідка</w:t>
            </w:r>
          </w:p>
          <w:p w:rsidR="00896010" w:rsidRDefault="00950508">
            <w:pPr>
              <w:widowControl w:val="0"/>
              <w:shd w:val="clear" w:color="auto" w:fill="FFFFFF"/>
              <w:tabs>
                <w:tab w:val="left" w:pos="851"/>
              </w:tabs>
              <w:ind w:right="40"/>
              <w:jc w:val="center"/>
              <w:rPr>
                <w:b/>
                <w:lang w:val="uk-UA"/>
              </w:rPr>
            </w:pPr>
            <w:r>
              <w:rPr>
                <w:b/>
                <w:lang w:val="uk-UA"/>
              </w:rPr>
              <w:t>щодо наявності в Учасника  документально підтвердженого виконання аналогічного (аналогічних)</w:t>
            </w:r>
            <w:r>
              <w:rPr>
                <w:b/>
                <w:vertAlign w:val="superscript"/>
                <w:lang w:val="uk-UA"/>
              </w:rPr>
              <w:t>*</w:t>
            </w:r>
            <w:r>
              <w:rPr>
                <w:b/>
                <w:lang w:val="uk-UA"/>
              </w:rPr>
              <w:t xml:space="preserve"> за предметом закупівлі договору (договорів)</w:t>
            </w:r>
          </w:p>
          <w:tbl>
            <w:tblPr>
              <w:tblW w:w="7150" w:type="dxa"/>
              <w:tblCellMar>
                <w:left w:w="103" w:type="dxa"/>
              </w:tblCellMar>
              <w:tblLook w:val="01E0"/>
            </w:tblPr>
            <w:tblGrid>
              <w:gridCol w:w="460"/>
              <w:gridCol w:w="1499"/>
              <w:gridCol w:w="1011"/>
              <w:gridCol w:w="1011"/>
              <w:gridCol w:w="1388"/>
              <w:gridCol w:w="1347"/>
              <w:gridCol w:w="1173"/>
            </w:tblGrid>
            <w:tr w:rsidR="00896010">
              <w:trPr>
                <w:trHeight w:val="549"/>
              </w:trPr>
              <w:tc>
                <w:tcPr>
                  <w:tcW w:w="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tabs>
                      <w:tab w:val="left" w:pos="851"/>
                    </w:tabs>
                    <w:jc w:val="center"/>
                    <w:rPr>
                      <w:lang w:val="uk-UA"/>
                    </w:rPr>
                  </w:pPr>
                  <w:r>
                    <w:rPr>
                      <w:lang w:val="uk-UA"/>
                    </w:rPr>
                    <w:t>№ з/п</w:t>
                  </w:r>
                </w:p>
              </w:tc>
              <w:tc>
                <w:tcPr>
                  <w:tcW w:w="1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tabs>
                      <w:tab w:val="left" w:pos="851"/>
                    </w:tabs>
                    <w:rPr>
                      <w:lang w:val="uk-UA"/>
                    </w:rPr>
                  </w:pPr>
                  <w:r>
                    <w:rPr>
                      <w:lang w:val="uk-UA"/>
                    </w:rPr>
                    <w:t>Найменування контрагента (замовника)</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tabs>
                      <w:tab w:val="left" w:pos="851"/>
                    </w:tabs>
                    <w:ind w:firstLine="40"/>
                    <w:jc w:val="center"/>
                    <w:rPr>
                      <w:lang w:val="uk-UA"/>
                    </w:rPr>
                  </w:pPr>
                  <w:r>
                    <w:rPr>
                      <w:lang w:val="uk-UA"/>
                    </w:rPr>
                    <w:t>Предмет договору</w:t>
                  </w:r>
                </w:p>
              </w:tc>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tabs>
                      <w:tab w:val="left" w:pos="851"/>
                    </w:tabs>
                    <w:ind w:firstLine="16"/>
                    <w:jc w:val="center"/>
                    <w:rPr>
                      <w:lang w:val="uk-UA"/>
                    </w:rPr>
                  </w:pPr>
                  <w:r>
                    <w:rPr>
                      <w:lang w:val="uk-UA"/>
                    </w:rPr>
                    <w:t>Дата та номер договору</w:t>
                  </w:r>
                </w:p>
              </w:tc>
              <w:tc>
                <w:tcPr>
                  <w:tcW w:w="12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tabs>
                      <w:tab w:val="left" w:pos="851"/>
                    </w:tabs>
                    <w:jc w:val="center"/>
                    <w:rPr>
                      <w:lang w:val="uk-UA"/>
                    </w:rPr>
                  </w:pPr>
                  <w:r>
                    <w:rPr>
                      <w:lang w:val="uk-UA"/>
                    </w:rPr>
                    <w:t>Обсяг поставленого товару</w:t>
                  </w: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ind w:firstLine="48"/>
                    <w:rPr>
                      <w:lang w:val="uk-UA"/>
                    </w:rPr>
                  </w:pPr>
                  <w:r>
                    <w:rPr>
                      <w:lang w:val="uk-UA"/>
                    </w:rPr>
                    <w:t>Сума договору (з урахуванням всіх змін), грн. з ПДВ</w:t>
                  </w:r>
                </w:p>
              </w:tc>
              <w:tc>
                <w:tcPr>
                  <w:tcW w:w="10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6010" w:rsidRDefault="00950508">
                  <w:pPr>
                    <w:widowControl w:val="0"/>
                    <w:tabs>
                      <w:tab w:val="left" w:pos="851"/>
                    </w:tabs>
                    <w:ind w:firstLine="48"/>
                    <w:rPr>
                      <w:lang w:val="uk-UA"/>
                    </w:rPr>
                  </w:pPr>
                  <w:r>
                    <w:rPr>
                      <w:lang w:val="uk-UA"/>
                    </w:rPr>
                    <w:t xml:space="preserve">Посилання на </w:t>
                  </w:r>
                  <w:proofErr w:type="spellStart"/>
                  <w:r>
                    <w:rPr>
                      <w:lang w:val="uk-UA"/>
                    </w:rPr>
                    <w:t>іденти</w:t>
                  </w:r>
                  <w:proofErr w:type="spellEnd"/>
                </w:p>
                <w:p w:rsidR="00896010" w:rsidRDefault="00950508">
                  <w:pPr>
                    <w:widowControl w:val="0"/>
                    <w:tabs>
                      <w:tab w:val="left" w:pos="851"/>
                    </w:tabs>
                    <w:ind w:firstLine="48"/>
                    <w:rPr>
                      <w:lang w:val="uk-UA"/>
                    </w:rPr>
                  </w:pPr>
                  <w:proofErr w:type="spellStart"/>
                  <w:r>
                    <w:rPr>
                      <w:lang w:val="uk-UA"/>
                    </w:rPr>
                    <w:t>фікатор</w:t>
                  </w:r>
                  <w:proofErr w:type="spellEnd"/>
                  <w:r>
                    <w:rPr>
                      <w:lang w:val="uk-UA"/>
                    </w:rPr>
                    <w:t xml:space="preserve"> закупівлі в </w:t>
                  </w:r>
                  <w:proofErr w:type="spellStart"/>
                  <w:r>
                    <w:rPr>
                      <w:lang w:val="uk-UA"/>
                    </w:rPr>
                    <w:t>си-стемі</w:t>
                  </w:r>
                  <w:proofErr w:type="spellEnd"/>
                  <w:r>
                    <w:rPr>
                      <w:lang w:val="uk-UA"/>
                    </w:rPr>
                    <w:t xml:space="preserve"> </w:t>
                  </w:r>
                  <w:proofErr w:type="spellStart"/>
                  <w:r>
                    <w:rPr>
                      <w:lang w:val="uk-UA"/>
                    </w:rPr>
                    <w:t>ProZorro</w:t>
                  </w:r>
                  <w:proofErr w:type="spellEnd"/>
                  <w:r>
                    <w:rPr>
                      <w:lang w:val="uk-UA"/>
                    </w:rPr>
                    <w:t xml:space="preserve">** (за </w:t>
                  </w:r>
                  <w:proofErr w:type="spellStart"/>
                  <w:r>
                    <w:rPr>
                      <w:lang w:val="uk-UA"/>
                    </w:rPr>
                    <w:t>наяв</w:t>
                  </w:r>
                  <w:proofErr w:type="spellEnd"/>
                </w:p>
                <w:p w:rsidR="00896010" w:rsidRDefault="00950508">
                  <w:pPr>
                    <w:widowControl w:val="0"/>
                    <w:tabs>
                      <w:tab w:val="left" w:pos="851"/>
                    </w:tabs>
                    <w:ind w:firstLine="48"/>
                    <w:rPr>
                      <w:lang w:val="uk-UA"/>
                    </w:rPr>
                  </w:pPr>
                  <w:proofErr w:type="spellStart"/>
                  <w:r>
                    <w:rPr>
                      <w:lang w:val="uk-UA"/>
                    </w:rPr>
                    <w:t>ності</w:t>
                  </w:r>
                  <w:proofErr w:type="spellEnd"/>
                  <w:r>
                    <w:rPr>
                      <w:lang w:val="uk-UA"/>
                    </w:rPr>
                    <w:t>)</w:t>
                  </w:r>
                </w:p>
              </w:tc>
            </w:tr>
            <w:tr w:rsidR="00896010">
              <w:trPr>
                <w:trHeight w:val="275"/>
              </w:trPr>
              <w:tc>
                <w:tcPr>
                  <w:tcW w:w="421"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jc w:val="center"/>
                    <w:rPr>
                      <w:lang w:val="uk-UA"/>
                    </w:rPr>
                  </w:pPr>
                  <w:r>
                    <w:rPr>
                      <w:lang w:val="uk-UA"/>
                    </w:rP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jc w:val="center"/>
                    <w:rPr>
                      <w:lang w:val="uk-UA"/>
                    </w:rPr>
                  </w:pPr>
                  <w:r>
                    <w:rPr>
                      <w:lang w:val="uk-UA"/>
                    </w:rPr>
                    <w:t>2</w:t>
                  </w: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jc w:val="center"/>
                    <w:rPr>
                      <w:lang w:val="uk-UA"/>
                    </w:rPr>
                  </w:pPr>
                  <w:r>
                    <w:rPr>
                      <w:lang w:val="uk-UA"/>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jc w:val="center"/>
                    <w:rPr>
                      <w:lang w:val="uk-UA"/>
                    </w:rPr>
                  </w:pPr>
                  <w:r>
                    <w:rPr>
                      <w:lang w:val="uk-UA"/>
                    </w:rPr>
                    <w:t>4</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jc w:val="center"/>
                    <w:rPr>
                      <w:lang w:val="uk-UA"/>
                    </w:rPr>
                  </w:pPr>
                  <w:r>
                    <w:rPr>
                      <w:lang w:val="uk-UA"/>
                    </w:rPr>
                    <w:t>5</w:t>
                  </w: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jc w:val="center"/>
                    <w:rPr>
                      <w:lang w:val="uk-UA"/>
                    </w:rPr>
                  </w:pPr>
                  <w:r>
                    <w:rPr>
                      <w:lang w:val="uk-UA"/>
                    </w:rPr>
                    <w:t>6</w:t>
                  </w:r>
                </w:p>
              </w:tc>
              <w:tc>
                <w:tcPr>
                  <w:tcW w:w="1065"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tabs>
                      <w:tab w:val="left" w:pos="851"/>
                    </w:tabs>
                    <w:jc w:val="center"/>
                    <w:rPr>
                      <w:lang w:val="uk-UA"/>
                    </w:rPr>
                  </w:pPr>
                  <w:r>
                    <w:rPr>
                      <w:lang w:val="uk-UA"/>
                    </w:rPr>
                    <w:t>7</w:t>
                  </w:r>
                </w:p>
              </w:tc>
            </w:tr>
            <w:tr w:rsidR="00896010">
              <w:trPr>
                <w:trHeight w:val="275"/>
              </w:trPr>
              <w:tc>
                <w:tcPr>
                  <w:tcW w:w="421"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tabs>
                      <w:tab w:val="left" w:pos="851"/>
                    </w:tabs>
                    <w:ind w:firstLine="426"/>
                    <w:rPr>
                      <w:lang w:val="uk-UA"/>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tabs>
                      <w:tab w:val="left" w:pos="851"/>
                    </w:tabs>
                    <w:ind w:firstLine="426"/>
                    <w:rPr>
                      <w:lang w:val="uk-UA"/>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tabs>
                      <w:tab w:val="left" w:pos="851"/>
                    </w:tabs>
                    <w:ind w:firstLine="426"/>
                    <w:rPr>
                      <w:lang w:val="uk-UA"/>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tabs>
                      <w:tab w:val="left" w:pos="851"/>
                    </w:tabs>
                    <w:ind w:firstLine="426"/>
                    <w:rPr>
                      <w:lang w:val="uk-UA"/>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tabs>
                      <w:tab w:val="left" w:pos="851"/>
                    </w:tabs>
                    <w:ind w:firstLine="426"/>
                    <w:rPr>
                      <w:lang w:val="uk-UA"/>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tabs>
                      <w:tab w:val="left" w:pos="851"/>
                    </w:tabs>
                    <w:ind w:firstLine="426"/>
                    <w:rPr>
                      <w:lang w:val="uk-UA"/>
                    </w:rPr>
                  </w:pPr>
                </w:p>
              </w:tc>
              <w:tc>
                <w:tcPr>
                  <w:tcW w:w="1065"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tabs>
                      <w:tab w:val="left" w:pos="851"/>
                    </w:tabs>
                    <w:ind w:firstLine="426"/>
                    <w:rPr>
                      <w:lang w:val="uk-UA"/>
                    </w:rPr>
                  </w:pPr>
                </w:p>
              </w:tc>
            </w:tr>
          </w:tbl>
          <w:p w:rsidR="00896010" w:rsidRDefault="00896010">
            <w:pPr>
              <w:widowControl w:val="0"/>
              <w:shd w:val="clear" w:color="auto" w:fill="FFFFFF"/>
              <w:tabs>
                <w:tab w:val="left" w:pos="851"/>
              </w:tabs>
              <w:ind w:right="40"/>
              <w:jc w:val="both"/>
              <w:rPr>
                <w:lang w:val="uk-UA"/>
              </w:rPr>
            </w:pPr>
          </w:p>
          <w:p w:rsidR="00896010" w:rsidRDefault="00950508">
            <w:pPr>
              <w:widowControl w:val="0"/>
              <w:ind w:right="141"/>
              <w:jc w:val="both"/>
              <w:rPr>
                <w:rFonts w:eastAsia="Times New Roman"/>
                <w:lang w:val="uk-UA"/>
              </w:rPr>
            </w:pPr>
            <w:r>
              <w:rPr>
                <w:rFonts w:eastAsia="Times New Roman"/>
                <w:lang w:val="uk-UA"/>
              </w:rPr>
              <w:t>Учасник самостійно обирає кількість договорів, необхідних для відображення в довідці.</w:t>
            </w:r>
          </w:p>
          <w:p w:rsidR="00896010" w:rsidRDefault="00950508">
            <w:pPr>
              <w:widowControl w:val="0"/>
              <w:ind w:right="141"/>
              <w:jc w:val="both"/>
              <w:rPr>
                <w:rFonts w:eastAsia="Times New Roman"/>
                <w:lang w:val="uk-UA"/>
              </w:rPr>
            </w:pPr>
            <w:r>
              <w:rPr>
                <w:rFonts w:eastAsia="Times New Roman"/>
                <w:lang w:val="uk-UA"/>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896010" w:rsidRDefault="00950508">
            <w:pPr>
              <w:widowControl w:val="0"/>
              <w:shd w:val="clear" w:color="auto" w:fill="FFFFFF"/>
              <w:tabs>
                <w:tab w:val="left" w:pos="851"/>
              </w:tabs>
              <w:ind w:right="40" w:firstLine="851"/>
              <w:jc w:val="both"/>
              <w:rPr>
                <w:lang w:val="uk-UA"/>
              </w:rPr>
            </w:pPr>
            <w:r>
              <w:rPr>
                <w:lang w:val="uk-UA"/>
              </w:rPr>
              <w:t>До Довідки у складі тендерної пропозиції Учасником додаються:</w:t>
            </w:r>
          </w:p>
          <w:p w:rsidR="00896010" w:rsidRDefault="00950508">
            <w:pPr>
              <w:widowControl w:val="0"/>
              <w:shd w:val="clear" w:color="auto" w:fill="FFFFFF"/>
              <w:tabs>
                <w:tab w:val="left" w:pos="851"/>
              </w:tabs>
              <w:ind w:right="40" w:firstLine="851"/>
              <w:jc w:val="both"/>
              <w:rPr>
                <w:lang w:val="uk-UA"/>
              </w:rPr>
            </w:pPr>
            <w:r>
              <w:rPr>
                <w:lang w:val="uk-UA"/>
              </w:rPr>
              <w:t xml:space="preserve">- сканована копія аналогічного (аналогічних) за предметом закупівлі (код </w:t>
            </w:r>
            <w:proofErr w:type="spellStart"/>
            <w:r>
              <w:rPr>
                <w:lang w:val="uk-UA"/>
              </w:rPr>
              <w:t>ДК</w:t>
            </w:r>
            <w:proofErr w:type="spellEnd"/>
            <w:r>
              <w:rPr>
                <w:lang w:val="uk-UA"/>
              </w:rPr>
              <w:t xml:space="preserve"> 021:2015: 09310000-5 - Електрична енергія) договору (договорів) з усіма додатками та невід’ємними частинами договору;</w:t>
            </w:r>
          </w:p>
          <w:p w:rsidR="00896010" w:rsidRDefault="00950508">
            <w:pPr>
              <w:widowControl w:val="0"/>
              <w:shd w:val="clear" w:color="auto" w:fill="FFFFFF"/>
              <w:tabs>
                <w:tab w:val="left" w:pos="851"/>
              </w:tabs>
              <w:ind w:right="40" w:firstLine="851"/>
              <w:jc w:val="both"/>
              <w:rPr>
                <w:lang w:val="uk-UA"/>
              </w:rPr>
            </w:pPr>
            <w:r>
              <w:rPr>
                <w:lang w:val="uk-UA"/>
              </w:rPr>
              <w:t xml:space="preserve">- скановані копії </w:t>
            </w:r>
            <w:r>
              <w:rPr>
                <w:b/>
                <w:lang w:val="uk-UA"/>
              </w:rPr>
              <w:t>документів</w:t>
            </w:r>
            <w:r>
              <w:rPr>
                <w:lang w:val="uk-UA"/>
              </w:rPr>
              <w:t>, що підтверджують повне виконання договору (акти приймання товарної продукції, накладні тощо);</w:t>
            </w:r>
          </w:p>
          <w:p w:rsidR="00896010" w:rsidRDefault="00950508">
            <w:pPr>
              <w:widowControl w:val="0"/>
              <w:shd w:val="clear" w:color="auto" w:fill="FFFFFF"/>
              <w:tabs>
                <w:tab w:val="left" w:pos="851"/>
              </w:tabs>
              <w:ind w:right="40" w:firstLine="851"/>
              <w:jc w:val="both"/>
              <w:rPr>
                <w:lang w:val="uk-UA"/>
              </w:rPr>
            </w:pPr>
            <w:r>
              <w:rPr>
                <w:lang w:val="uk-UA"/>
              </w:rPr>
              <w:t xml:space="preserve">- скановані копії оригіналів відгуків щодо виконання вказаних у довідці договорів. Лист-відгук повинен бути оформлений на фірмовому </w:t>
            </w:r>
            <w:r>
              <w:rPr>
                <w:lang w:val="uk-UA"/>
              </w:rPr>
              <w:lastRenderedPageBreak/>
              <w:t>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p>
          <w:p w:rsidR="00896010" w:rsidRDefault="00950508">
            <w:pPr>
              <w:widowControl w:val="0"/>
              <w:shd w:val="clear" w:color="auto" w:fill="FFFFFF"/>
              <w:tabs>
                <w:tab w:val="left" w:pos="851"/>
              </w:tabs>
              <w:ind w:right="40" w:firstLine="851"/>
              <w:jc w:val="both"/>
              <w:rPr>
                <w:lang w:val="uk-UA"/>
              </w:rPr>
            </w:pPr>
            <w:r>
              <w:rPr>
                <w:lang w:val="uk-UA"/>
              </w:rPr>
              <w:t>*Під аналогічним за предметом закупівлі договором слід розуміти виконаний учасником договір, предметом якого було постачання товарів за кодом ДК021:2015.</w:t>
            </w:r>
          </w:p>
          <w:p w:rsidR="00896010" w:rsidRDefault="00950508">
            <w:pPr>
              <w:widowControl w:val="0"/>
              <w:shd w:val="clear" w:color="auto" w:fill="FFFFFF"/>
              <w:tabs>
                <w:tab w:val="left" w:pos="851"/>
              </w:tabs>
              <w:ind w:right="40" w:firstLine="851"/>
              <w:jc w:val="both"/>
              <w:rPr>
                <w:lang w:val="uk-UA"/>
              </w:rPr>
            </w:pPr>
            <w:r>
              <w:rPr>
                <w:lang w:val="uk-UA"/>
              </w:rPr>
              <w:t>** Уразі надання Учасником посилання на договір та його виконання, який можна перевірити у відкритих реєстрах, копія договору та документи щодо його виконання не надаються.*</w:t>
            </w:r>
          </w:p>
          <w:p w:rsidR="00896010" w:rsidRDefault="00896010">
            <w:pPr>
              <w:widowControl w:val="0"/>
              <w:shd w:val="clear" w:color="auto" w:fill="FFFFFF"/>
              <w:tabs>
                <w:tab w:val="left" w:pos="851"/>
              </w:tabs>
              <w:ind w:right="40" w:firstLine="851"/>
              <w:jc w:val="both"/>
              <w:rPr>
                <w:lang w:val="uk-UA"/>
              </w:rPr>
            </w:pPr>
          </w:p>
        </w:tc>
      </w:tr>
    </w:tbl>
    <w:p w:rsidR="00896010" w:rsidRDefault="00950508">
      <w:pPr>
        <w:jc w:val="both"/>
        <w:rPr>
          <w:rFonts w:eastAsia="Times New Roman"/>
          <w:i/>
          <w:iCs/>
          <w:lang w:val="uk-UA" w:eastAsia="en-US"/>
        </w:rPr>
      </w:pPr>
      <w:r>
        <w:rPr>
          <w:rFonts w:eastAsia="Times New Roman"/>
          <w:i/>
          <w:iCs/>
          <w:lang w:val="uk-UA"/>
        </w:rPr>
        <w:lastRenderedPageBreak/>
        <w:t xml:space="preserve">У разі участі об’єднання учасників підтвердження відповідності кваліфікаційним критеріям здійснюється з урахуванням </w:t>
      </w:r>
      <w:r>
        <w:rPr>
          <w:rFonts w:eastAsia="Times New Roman"/>
          <w:b/>
          <w:i/>
          <w:iCs/>
          <w:lang w:val="uk-UA"/>
        </w:rPr>
        <w:t>узагальнених</w:t>
      </w:r>
      <w:r>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rsidR="00896010" w:rsidRDefault="00896010">
      <w:pPr>
        <w:tabs>
          <w:tab w:val="left" w:pos="851"/>
        </w:tabs>
        <w:rPr>
          <w:rFonts w:eastAsia="Times New Roman"/>
          <w:b/>
          <w:lang w:val="uk-UA"/>
        </w:rPr>
      </w:pPr>
    </w:p>
    <w:p w:rsidR="00896010" w:rsidRDefault="00950508">
      <w:pPr>
        <w:tabs>
          <w:tab w:val="left" w:pos="-284"/>
          <w:tab w:val="left" w:pos="426"/>
          <w:tab w:val="left" w:pos="851"/>
        </w:tabs>
        <w:rPr>
          <w:rFonts w:eastAsia="Times New Roman"/>
          <w:b/>
          <w:lang w:val="uk-UA"/>
        </w:rPr>
      </w:pPr>
      <w:r>
        <w:rPr>
          <w:rFonts w:eastAsia="Times New Roman"/>
          <w:b/>
          <w:lang w:val="uk-UA"/>
        </w:rPr>
        <w:t>ІІ. Перелік документів для підтвердження відповідності Учасника вимогам Замовника.</w:t>
      </w:r>
    </w:p>
    <w:p w:rsidR="00896010" w:rsidRDefault="00896010">
      <w:pPr>
        <w:tabs>
          <w:tab w:val="left" w:pos="-284"/>
          <w:tab w:val="left" w:pos="426"/>
          <w:tab w:val="left" w:pos="851"/>
        </w:tabs>
        <w:rPr>
          <w:rFonts w:eastAsia="Times New Roman"/>
          <w:b/>
          <w:lang w:val="uk-UA"/>
        </w:rPr>
      </w:pPr>
    </w:p>
    <w:p w:rsidR="00896010" w:rsidRDefault="00950508">
      <w:pPr>
        <w:widowControl w:val="0"/>
        <w:numPr>
          <w:ilvl w:val="0"/>
          <w:numId w:val="2"/>
        </w:numPr>
        <w:tabs>
          <w:tab w:val="left" w:pos="-284"/>
          <w:tab w:val="left" w:pos="426"/>
        </w:tabs>
        <w:ind w:left="0" w:firstLine="0"/>
        <w:jc w:val="both"/>
        <w:rPr>
          <w:rFonts w:eastAsia="Times New Roman"/>
          <w:lang w:val="uk-UA"/>
        </w:rPr>
      </w:pPr>
      <w:r>
        <w:rPr>
          <w:rFonts w:eastAsia="Times New Roman"/>
          <w:lang w:val="uk-UA"/>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 сформованого  не </w:t>
      </w:r>
      <w:r>
        <w:rPr>
          <w:rFonts w:eastAsia="Times New Roman"/>
          <w:bCs/>
          <w:lang w:val="uk-UA"/>
        </w:rPr>
        <w:t>раніше 01 квітня  2023р.</w:t>
      </w:r>
    </w:p>
    <w:p w:rsidR="00896010" w:rsidRDefault="00950508">
      <w:pPr>
        <w:widowControl w:val="0"/>
        <w:numPr>
          <w:ilvl w:val="0"/>
          <w:numId w:val="2"/>
        </w:numPr>
        <w:tabs>
          <w:tab w:val="left" w:pos="-284"/>
          <w:tab w:val="left" w:pos="426"/>
        </w:tabs>
        <w:ind w:left="0" w:firstLine="0"/>
        <w:jc w:val="both"/>
        <w:rPr>
          <w:rFonts w:eastAsia="Times New Roman"/>
          <w:lang w:val="uk-UA"/>
        </w:rPr>
      </w:pPr>
      <w:r>
        <w:rPr>
          <w:rFonts w:eastAsia="Times New Roman"/>
          <w:lang w:val="uk-UA"/>
        </w:rPr>
        <w:t>Копія актуальної на дату подання редакції Статуту, Положення чи інших установчих документів.</w:t>
      </w:r>
    </w:p>
    <w:p w:rsidR="00896010" w:rsidRDefault="00950508">
      <w:pPr>
        <w:widowControl w:val="0"/>
        <w:numPr>
          <w:ilvl w:val="0"/>
          <w:numId w:val="2"/>
        </w:numPr>
        <w:tabs>
          <w:tab w:val="left" w:pos="-284"/>
          <w:tab w:val="left" w:pos="426"/>
        </w:tabs>
        <w:ind w:left="0" w:firstLine="0"/>
        <w:jc w:val="both"/>
        <w:rPr>
          <w:rFonts w:eastAsia="Times New Roman"/>
          <w:lang w:val="uk-UA"/>
        </w:rPr>
      </w:pPr>
      <w:r>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Pr>
          <w:iCs/>
          <w:lang w:val="uk-UA"/>
        </w:rPr>
        <w:t>PDF</w:t>
      </w:r>
      <w:r>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Pr>
          <w:rFonts w:eastAsia="Times New Roman"/>
          <w:lang w:val="uk-UA"/>
        </w:rPr>
        <w:t>;</w:t>
      </w:r>
    </w:p>
    <w:p w:rsidR="00896010" w:rsidRDefault="00950508">
      <w:pPr>
        <w:widowControl w:val="0"/>
        <w:numPr>
          <w:ilvl w:val="0"/>
          <w:numId w:val="2"/>
        </w:numPr>
        <w:tabs>
          <w:tab w:val="left" w:pos="-284"/>
          <w:tab w:val="left" w:pos="426"/>
        </w:tabs>
        <w:ind w:left="0" w:firstLine="0"/>
        <w:jc w:val="both"/>
        <w:rPr>
          <w:rFonts w:eastAsia="Times New Roman"/>
          <w:lang w:val="uk-UA"/>
        </w:rPr>
      </w:pPr>
      <w:r>
        <w:rPr>
          <w:rStyle w:val="a3"/>
          <w:b w:val="0"/>
          <w:bCs w:val="0"/>
          <w:lang w:val="uk-UA"/>
        </w:rPr>
        <w:t>Достовірна інформація у вигляді довідки довільної форми,в якій зазначити дані про наявність чинної ліцензії або документа дозвільного характеру на провадження виду господарської діяльності</w:t>
      </w:r>
      <w:r>
        <w:rPr>
          <w:rFonts w:eastAsia="Times New Roman"/>
          <w:lang w:val="uk-UA"/>
        </w:rPr>
        <w:t xml:space="preserve">, з обов’язковим зазначенням в довідці посилання на реєстр ліцензіатів, який розміщений на офіційному </w:t>
      </w:r>
      <w:proofErr w:type="spellStart"/>
      <w:r>
        <w:rPr>
          <w:rFonts w:eastAsia="Times New Roman"/>
          <w:lang w:val="uk-UA"/>
        </w:rPr>
        <w:t>веб-сайті</w:t>
      </w:r>
      <w:proofErr w:type="spellEnd"/>
      <w:r>
        <w:rPr>
          <w:rFonts w:eastAsia="Times New Roman"/>
          <w:lang w:val="uk-UA"/>
        </w:rPr>
        <w:t xml:space="preserve"> Національної комісії, що здійснює державне регулювання у сферах енергетики та комунальних послуг  </w:t>
      </w:r>
      <w:r>
        <w:rPr>
          <w:lang w:val="uk-UA"/>
        </w:rPr>
        <w:t>(https://www.nerc.gov.ua)</w:t>
      </w:r>
      <w:r>
        <w:rPr>
          <w:rStyle w:val="a3"/>
          <w:b w:val="0"/>
          <w:bCs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Pr>
          <w:rFonts w:eastAsia="Times New Roman"/>
          <w:lang w:val="uk-UA"/>
        </w:rPr>
        <w:t>;</w:t>
      </w:r>
    </w:p>
    <w:p w:rsidR="00896010" w:rsidRDefault="00950508">
      <w:pPr>
        <w:pStyle w:val="aff2"/>
        <w:widowControl w:val="0"/>
        <w:numPr>
          <w:ilvl w:val="0"/>
          <w:numId w:val="2"/>
        </w:numPr>
        <w:tabs>
          <w:tab w:val="left" w:pos="-284"/>
          <w:tab w:val="left" w:pos="426"/>
        </w:tabs>
        <w:spacing w:after="0" w:line="240" w:lineRule="auto"/>
        <w:ind w:left="0" w:firstLine="0"/>
        <w:jc w:val="both"/>
        <w:rPr>
          <w:rFonts w:ascii="Times New Roman" w:eastAsia="Times New Roman" w:hAnsi="Times New Roman"/>
          <w:iCs/>
          <w:sz w:val="24"/>
          <w:szCs w:val="24"/>
        </w:rPr>
      </w:pPr>
      <w:r>
        <w:rPr>
          <w:rFonts w:ascii="Times New Roman" w:eastAsia="Times New Roman" w:hAnsi="Times New Roman"/>
          <w:sz w:val="24"/>
          <w:szCs w:val="24"/>
        </w:rPr>
        <w:t xml:space="preserve">Учасник закупівлі </w:t>
      </w:r>
      <w:r>
        <w:rPr>
          <w:rFonts w:ascii="Times New Roman" w:hAnsi="Times New Roman"/>
          <w:sz w:val="24"/>
          <w:szCs w:val="24"/>
          <w:lang w:eastAsia="uk-UA"/>
        </w:rPr>
        <w:t xml:space="preserve">надає  інформаційну довідку у довільній формі  про </w:t>
      </w:r>
      <w:r>
        <w:rPr>
          <w:rFonts w:ascii="Times New Roman" w:hAnsi="Times New Roman"/>
          <w:sz w:val="24"/>
          <w:szCs w:val="24"/>
        </w:rPr>
        <w:t>Уповноважену особу Учасника з зазначенням посади, та дії його відповідно наказу (№ наказу, дати) або довіреності (№ , дата довіреності.)</w:t>
      </w:r>
    </w:p>
    <w:p w:rsidR="00896010" w:rsidRDefault="00950508">
      <w:pPr>
        <w:pStyle w:val="aff2"/>
        <w:widowControl w:val="0"/>
        <w:numPr>
          <w:ilvl w:val="0"/>
          <w:numId w:val="2"/>
        </w:numPr>
        <w:tabs>
          <w:tab w:val="left" w:pos="-284"/>
          <w:tab w:val="left" w:pos="42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u w:val="single"/>
        </w:rPr>
        <w:t>Документ(и), що підтверджує(</w:t>
      </w:r>
      <w:proofErr w:type="spellStart"/>
      <w:r>
        <w:rPr>
          <w:rFonts w:ascii="Times New Roman" w:eastAsia="Times New Roman" w:hAnsi="Times New Roman"/>
          <w:sz w:val="24"/>
          <w:szCs w:val="24"/>
          <w:u w:val="single"/>
        </w:rPr>
        <w:t>ють</w:t>
      </w:r>
      <w:proofErr w:type="spellEnd"/>
      <w:r>
        <w:rPr>
          <w:rFonts w:ascii="Times New Roman" w:eastAsia="Times New Roman" w:hAnsi="Times New Roman"/>
          <w:sz w:val="24"/>
          <w:szCs w:val="24"/>
          <w:u w:val="single"/>
        </w:rPr>
        <w:t>) повноваження посадової особи</w:t>
      </w:r>
      <w:r>
        <w:rPr>
          <w:rFonts w:ascii="Times New Roman" w:eastAsia="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оголошення закупівлі:</w:t>
      </w:r>
    </w:p>
    <w:p w:rsidR="00896010" w:rsidRDefault="00950508">
      <w:pPr>
        <w:widowControl w:val="0"/>
        <w:numPr>
          <w:ilvl w:val="0"/>
          <w:numId w:val="3"/>
        </w:numPr>
        <w:tabs>
          <w:tab w:val="left" w:pos="-284"/>
          <w:tab w:val="left" w:pos="426"/>
        </w:tabs>
        <w:ind w:left="0" w:firstLine="426"/>
        <w:jc w:val="both"/>
        <w:rPr>
          <w:rFonts w:eastAsia="Calibri"/>
          <w:lang w:val="uk-UA"/>
        </w:rPr>
      </w:pPr>
      <w:r>
        <w:rPr>
          <w:i/>
          <w:lang w:val="uk-UA"/>
        </w:rPr>
        <w:t>для керівника учасника</w:t>
      </w:r>
      <w:r>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896010" w:rsidRDefault="00950508">
      <w:pPr>
        <w:pStyle w:val="aff2"/>
        <w:widowControl w:val="0"/>
        <w:numPr>
          <w:ilvl w:val="0"/>
          <w:numId w:val="3"/>
        </w:numPr>
        <w:tabs>
          <w:tab w:val="left" w:pos="-284"/>
          <w:tab w:val="left" w:pos="426"/>
        </w:tabs>
        <w:spacing w:after="0" w:line="240" w:lineRule="auto"/>
        <w:ind w:left="0" w:firstLine="426"/>
        <w:jc w:val="both"/>
        <w:rPr>
          <w:rFonts w:ascii="Times New Roman" w:eastAsia="Times New Roman" w:hAnsi="Times New Roman"/>
          <w:sz w:val="24"/>
          <w:szCs w:val="24"/>
        </w:rPr>
      </w:pPr>
      <w:r>
        <w:rPr>
          <w:rFonts w:ascii="Times New Roman" w:hAnsi="Times New Roman"/>
          <w:i/>
          <w:sz w:val="24"/>
          <w:szCs w:val="24"/>
        </w:rPr>
        <w:t>для іншої посадової особи учасника</w:t>
      </w:r>
      <w:r>
        <w:rPr>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896010" w:rsidRDefault="00950508">
      <w:pPr>
        <w:pStyle w:val="19"/>
        <w:widowControl w:val="0"/>
        <w:numPr>
          <w:ilvl w:val="0"/>
          <w:numId w:val="2"/>
        </w:numPr>
        <w:tabs>
          <w:tab w:val="left" w:pos="-284"/>
          <w:tab w:val="left" w:pos="426"/>
        </w:tabs>
        <w:ind w:left="0" w:firstLine="0"/>
        <w:rPr>
          <w:rFonts w:cs="Times New Roman"/>
          <w:lang w:val="uk-UA"/>
        </w:rPr>
      </w:pPr>
      <w:r>
        <w:rPr>
          <w:rFonts w:cs="Times New Roman"/>
          <w:iCs/>
          <w:lang w:val="uk-UA" w:eastAsia="ru-RU"/>
        </w:rPr>
        <w:lastRenderedPageBreak/>
        <w:t>Гарантійний лист</w:t>
      </w:r>
      <w:r>
        <w:rPr>
          <w:rFonts w:cs="Times New Roman"/>
          <w:lang w:val="uk-UA" w:eastAsia="ru-RU"/>
        </w:rPr>
        <w:t xml:space="preserve"> в довільній формі за власноручним підписом уповноваженої особи Учасника та завірений печаткою</w:t>
      </w:r>
      <w:r>
        <w:rPr>
          <w:rFonts w:eastAsia="Lucida Sans Unicode" w:cs="Times New Roman"/>
          <w:lang w:val="uk-UA"/>
        </w:rPr>
        <w:t xml:space="preserve">* щодо </w:t>
      </w:r>
      <w:r>
        <w:rPr>
          <w:rFonts w:cs="Times New Roman"/>
          <w:lang w:val="uk-UA" w:eastAsia="ru-RU"/>
        </w:rPr>
        <w:t xml:space="preserve">погодження з технічними, якісними, кількісними  та іншими характеристиками предмету закупівлі відповідно до Додатку №4. </w:t>
      </w:r>
    </w:p>
    <w:p w:rsidR="00896010" w:rsidRDefault="00950508">
      <w:pPr>
        <w:pStyle w:val="19"/>
        <w:widowControl w:val="0"/>
        <w:numPr>
          <w:ilvl w:val="0"/>
          <w:numId w:val="2"/>
        </w:numPr>
        <w:tabs>
          <w:tab w:val="left" w:pos="-284"/>
          <w:tab w:val="left" w:pos="-142"/>
          <w:tab w:val="left" w:pos="426"/>
        </w:tabs>
        <w:ind w:left="0" w:firstLine="0"/>
        <w:rPr>
          <w:rFonts w:cs="Times New Roman"/>
          <w:lang w:val="uk-UA"/>
        </w:rPr>
      </w:pPr>
      <w:r>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відповідно до </w:t>
      </w:r>
      <w:r>
        <w:rPr>
          <w:rFonts w:cs="Times New Roman"/>
          <w:bCs/>
          <w:lang w:val="uk-UA"/>
        </w:rPr>
        <w:t>Додатку №5</w:t>
      </w:r>
      <w:r>
        <w:rPr>
          <w:rFonts w:cs="Times New Roman"/>
          <w:lang w:val="uk-UA"/>
        </w:rPr>
        <w:t xml:space="preserve"> (підписана, скріплена печаткою*)</w:t>
      </w:r>
      <w:r>
        <w:rPr>
          <w:rFonts w:cs="Times New Roman"/>
          <w:bCs/>
          <w:lang w:val="uk-UA"/>
        </w:rPr>
        <w:t>.</w:t>
      </w:r>
    </w:p>
    <w:p w:rsidR="00896010" w:rsidRDefault="00950508">
      <w:pPr>
        <w:pStyle w:val="19"/>
        <w:widowControl w:val="0"/>
        <w:numPr>
          <w:ilvl w:val="0"/>
          <w:numId w:val="2"/>
        </w:numPr>
        <w:tabs>
          <w:tab w:val="left" w:pos="-284"/>
          <w:tab w:val="left" w:pos="-142"/>
          <w:tab w:val="left" w:pos="426"/>
        </w:tabs>
        <w:ind w:left="0" w:firstLine="0"/>
        <w:rPr>
          <w:rFonts w:cs="Times New Roman"/>
          <w:lang w:val="uk-UA"/>
        </w:rPr>
      </w:pPr>
      <w:r>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rsidR="00896010" w:rsidRDefault="00950508">
      <w:pPr>
        <w:widowControl w:val="0"/>
        <w:ind w:firstLine="426"/>
        <w:jc w:val="both"/>
        <w:rPr>
          <w:i/>
          <w:iCs/>
          <w:lang w:val="uk-UA"/>
        </w:rPr>
      </w:pPr>
      <w:r>
        <w:rPr>
          <w:lang w:val="uk-UA"/>
        </w:rPr>
        <w:t>1</w:t>
      </w:r>
      <w:r>
        <w:rPr>
          <w:i/>
          <w:iCs/>
          <w:lang w:val="uk-UA"/>
        </w:rPr>
        <w:t xml:space="preserve">) Закону України «Про санкції» від 14.08.2014 року  № 1644-VII; </w:t>
      </w:r>
    </w:p>
    <w:p w:rsidR="00896010" w:rsidRDefault="00950508">
      <w:pPr>
        <w:widowControl w:val="0"/>
        <w:ind w:firstLine="426"/>
        <w:jc w:val="both"/>
        <w:rPr>
          <w:i/>
          <w:iCs/>
          <w:lang w:val="uk-UA"/>
        </w:rPr>
      </w:pPr>
      <w:r>
        <w:rPr>
          <w:i/>
          <w:iCs/>
          <w:lang w:val="uk-UA"/>
        </w:rPr>
        <w:t xml:space="preserve">2) </w:t>
      </w:r>
      <w:r>
        <w:rPr>
          <w:i/>
          <w:iCs/>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Pr>
          <w:rStyle w:val="dat"/>
          <w:i/>
          <w:iCs/>
          <w:lang w:val="uk-UA"/>
        </w:rPr>
        <w:t>06.12.2019</w:t>
      </w:r>
      <w:r>
        <w:rPr>
          <w:i/>
          <w:iCs/>
          <w:lang w:val="uk-UA"/>
        </w:rPr>
        <w:t xml:space="preserve">№ </w:t>
      </w:r>
      <w:r>
        <w:rPr>
          <w:rStyle w:val="a3"/>
          <w:b w:val="0"/>
          <w:i/>
          <w:iCs/>
          <w:lang w:val="uk-UA"/>
        </w:rPr>
        <w:t>361-IX</w:t>
      </w:r>
      <w:r>
        <w:rPr>
          <w:i/>
          <w:iCs/>
          <w:lang w:val="uk-UA"/>
        </w:rPr>
        <w:t>;</w:t>
      </w:r>
    </w:p>
    <w:p w:rsidR="00896010" w:rsidRDefault="00950508">
      <w:pPr>
        <w:widowControl w:val="0"/>
        <w:ind w:firstLine="426"/>
        <w:jc w:val="both"/>
        <w:rPr>
          <w:i/>
          <w:iCs/>
          <w:lang w:val="uk-UA"/>
        </w:rPr>
      </w:pPr>
      <w:r>
        <w:rPr>
          <w:i/>
          <w:iCs/>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896010" w:rsidRDefault="00950508">
      <w:pPr>
        <w:widowControl w:val="0"/>
        <w:ind w:firstLine="426"/>
        <w:jc w:val="both"/>
        <w:rPr>
          <w:i/>
          <w:iCs/>
          <w:lang w:val="uk-UA"/>
        </w:rPr>
      </w:pPr>
      <w:r>
        <w:rPr>
          <w:i/>
          <w:iCs/>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896010" w:rsidRDefault="00950508">
      <w:pPr>
        <w:widowControl w:val="0"/>
        <w:ind w:firstLine="426"/>
        <w:jc w:val="both"/>
        <w:rPr>
          <w:i/>
          <w:iCs/>
          <w:lang w:val="uk-UA"/>
        </w:rPr>
      </w:pPr>
      <w:r>
        <w:rPr>
          <w:i/>
          <w:iCs/>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96010" w:rsidRDefault="00950508">
      <w:pPr>
        <w:widowControl w:val="0"/>
        <w:ind w:firstLine="426"/>
        <w:jc w:val="both"/>
        <w:rPr>
          <w:i/>
          <w:iCs/>
          <w:lang w:val="uk-UA"/>
        </w:rPr>
      </w:pPr>
      <w:r>
        <w:rPr>
          <w:i/>
          <w:iCs/>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896010" w:rsidRDefault="00950508">
      <w:pPr>
        <w:pStyle w:val="110"/>
        <w:widowControl w:val="0"/>
        <w:spacing w:before="0"/>
        <w:ind w:firstLine="426"/>
        <w:jc w:val="both"/>
        <w:rPr>
          <w:rFonts w:ascii="Times New Roman" w:hAnsi="Times New Roman"/>
          <w:i/>
          <w:iCs/>
          <w:color w:val="00000A"/>
          <w:sz w:val="24"/>
          <w:szCs w:val="24"/>
          <w:lang w:val="uk-UA"/>
        </w:rPr>
      </w:pPr>
      <w:r>
        <w:rPr>
          <w:rFonts w:ascii="Times New Roman" w:hAnsi="Times New Roman"/>
          <w:i/>
          <w:iCs/>
          <w:color w:val="00000A"/>
          <w:sz w:val="24"/>
          <w:szCs w:val="24"/>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896010" w:rsidRDefault="00950508">
      <w:pPr>
        <w:pStyle w:val="19"/>
        <w:tabs>
          <w:tab w:val="left" w:pos="-284"/>
          <w:tab w:val="left" w:pos="-142"/>
          <w:tab w:val="left" w:pos="426"/>
        </w:tabs>
        <w:ind w:firstLine="426"/>
        <w:rPr>
          <w:rFonts w:cs="Times New Roman"/>
          <w:i/>
          <w:iCs/>
          <w:lang w:val="uk-UA" w:eastAsia="ru-RU"/>
        </w:rPr>
      </w:pPr>
      <w:r>
        <w:rPr>
          <w:rFonts w:cs="Times New Roman"/>
          <w:i/>
          <w:iCs/>
          <w:lang w:val="uk-UA"/>
        </w:rPr>
        <w:t>8) інші.</w:t>
      </w:r>
    </w:p>
    <w:p w:rsidR="00896010" w:rsidRDefault="00950508">
      <w:pPr>
        <w:widowControl w:val="0"/>
        <w:numPr>
          <w:ilvl w:val="0"/>
          <w:numId w:val="2"/>
        </w:numPr>
        <w:tabs>
          <w:tab w:val="left" w:pos="-284"/>
          <w:tab w:val="left" w:pos="-142"/>
          <w:tab w:val="left" w:pos="426"/>
        </w:tabs>
        <w:ind w:left="0" w:firstLine="0"/>
        <w:jc w:val="both"/>
        <w:rPr>
          <w:rFonts w:eastAsia="Times New Roman"/>
          <w:lang w:val="uk-UA" w:eastAsia="en-US"/>
        </w:rPr>
      </w:pPr>
      <w:r>
        <w:rPr>
          <w:rFonts w:eastAsia="Times New Roman"/>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Pr>
          <w:rFonts w:eastAsia="Times New Roman"/>
          <w:lang w:val="uk-UA"/>
        </w:rPr>
        <w:t>Мінекономрозвитку</w:t>
      </w:r>
      <w:proofErr w:type="spellEnd"/>
      <w:r>
        <w:rPr>
          <w:rFonts w:eastAsia="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896010" w:rsidRDefault="00950508">
      <w:pPr>
        <w:widowControl w:val="0"/>
        <w:numPr>
          <w:ilvl w:val="0"/>
          <w:numId w:val="2"/>
        </w:numPr>
        <w:tabs>
          <w:tab w:val="left" w:pos="-284"/>
          <w:tab w:val="left" w:pos="-142"/>
          <w:tab w:val="left" w:pos="426"/>
        </w:tabs>
        <w:ind w:left="0" w:firstLine="0"/>
        <w:jc w:val="both"/>
        <w:rPr>
          <w:rFonts w:eastAsia="Times New Roman"/>
          <w:lang w:val="uk-UA"/>
        </w:rPr>
      </w:pPr>
      <w:r>
        <w:rPr>
          <w:rFonts w:eastAsia="Times New Roman"/>
          <w:lang w:val="uk-UA"/>
        </w:rPr>
        <w:t>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разі якщо вартість закупівлі менше 20 (двадцяти) мільйонів гривень</w:t>
      </w:r>
      <w:r>
        <w:rPr>
          <w:rFonts w:eastAsia="Times New Roman"/>
          <w:strike/>
          <w:lang w:val="uk-UA"/>
        </w:rPr>
        <w:t>.</w:t>
      </w:r>
      <w:r>
        <w:rPr>
          <w:rFonts w:eastAsia="Times New Roman"/>
          <w:lang w:val="uk-UA"/>
        </w:rPr>
        <w:t xml:space="preserve"> Учасник у складі тендерної пропозиції надає лист-роз’яснення у довільній формі про законодавчі підстави ненадання антикорупційної програми та інформації  про відповідальну за реалізацію Антикорупційної програми. </w:t>
      </w:r>
    </w:p>
    <w:p w:rsidR="00896010" w:rsidRDefault="00950508">
      <w:pPr>
        <w:widowControl w:val="0"/>
        <w:numPr>
          <w:ilvl w:val="0"/>
          <w:numId w:val="2"/>
        </w:numPr>
        <w:tabs>
          <w:tab w:val="left" w:pos="-284"/>
          <w:tab w:val="left" w:pos="-142"/>
          <w:tab w:val="left" w:pos="426"/>
        </w:tabs>
        <w:ind w:left="0" w:firstLine="0"/>
        <w:jc w:val="both"/>
        <w:rPr>
          <w:rFonts w:eastAsia="Times New Roman"/>
          <w:lang w:val="uk-UA"/>
        </w:rPr>
      </w:pPr>
      <w:r>
        <w:rPr>
          <w:rFonts w:eastAsia="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об’єднанням учасників, надається відповідна інформація-роз’яснення в довільній формі у складі пропозиції. </w:t>
      </w:r>
    </w:p>
    <w:p w:rsidR="00896010" w:rsidRDefault="00950508">
      <w:pPr>
        <w:widowControl w:val="0"/>
        <w:numPr>
          <w:ilvl w:val="0"/>
          <w:numId w:val="2"/>
        </w:numPr>
        <w:tabs>
          <w:tab w:val="left" w:pos="-284"/>
          <w:tab w:val="left" w:pos="-142"/>
          <w:tab w:val="left" w:pos="426"/>
        </w:tabs>
        <w:ind w:left="0" w:firstLine="0"/>
        <w:jc w:val="both"/>
      </w:pPr>
      <w:r>
        <w:rPr>
          <w:rFonts w:eastAsia="Times New Roman"/>
          <w:iCs/>
          <w:shd w:val="clear" w:color="auto" w:fill="FFFFFF"/>
          <w:lang w:val="uk-UA"/>
        </w:rPr>
        <w:t>Фактом подання пропозиції учасник підтверджує, що він не знаходиться в статусі «</w:t>
      </w:r>
      <w:proofErr w:type="spellStart"/>
      <w:r>
        <w:rPr>
          <w:rFonts w:eastAsia="Times New Roman"/>
          <w:iCs/>
          <w:shd w:val="clear" w:color="auto" w:fill="FFFFFF"/>
          <w:lang w:val="uk-UA"/>
        </w:rPr>
        <w:t>дефолтного</w:t>
      </w:r>
      <w:proofErr w:type="spellEnd"/>
      <w:r>
        <w:rPr>
          <w:rFonts w:eastAsia="Times New Roman"/>
          <w:iCs/>
          <w:shd w:val="clear" w:color="auto" w:fill="FFFFFF"/>
          <w:lang w:val="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lang w:val="uk-UA"/>
        </w:rPr>
        <w:t xml:space="preserve">Приватного акціонерного товариства «НЕК </w:t>
      </w:r>
      <w:r>
        <w:rPr>
          <w:lang w:val="uk-UA"/>
        </w:rPr>
        <w:lastRenderedPageBreak/>
        <w:t>«Укренерго»,</w:t>
      </w:r>
      <w:r>
        <w:rPr>
          <w:rFonts w:eastAsia="Times New Roman"/>
          <w:i/>
          <w:shd w:val="clear" w:color="auto" w:fill="FFFFFF"/>
          <w:lang w:val="uk-UA"/>
        </w:rPr>
        <w:t xml:space="preserve">та/або інших </w:t>
      </w:r>
      <w:r>
        <w:rPr>
          <w:i/>
          <w:shd w:val="clear" w:color="auto" w:fill="FFFFFF"/>
          <w:lang w:val="uk-UA"/>
        </w:rPr>
        <w:t xml:space="preserve">відкритих джерелах інформації, що підтверджується гарантійним листом. У разі якщо Замовником буде перевірено та виявлено, що Учасник включений до Списку учасників ринку, що набули статусу </w:t>
      </w:r>
      <w:proofErr w:type="spellStart"/>
      <w:r>
        <w:rPr>
          <w:i/>
          <w:shd w:val="clear" w:color="auto" w:fill="FFFFFF"/>
          <w:lang w:val="uk-UA"/>
        </w:rPr>
        <w:t>“дефолтний”</w:t>
      </w:r>
      <w:proofErr w:type="spellEnd"/>
      <w:r>
        <w:rPr>
          <w:i/>
          <w:shd w:val="clear" w:color="auto" w:fill="FFFFFF"/>
          <w:lang w:val="uk-UA"/>
        </w:rPr>
        <w:t xml:space="preserve">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1" w:anchor="n1422" w:history="1">
        <w:r>
          <w:rPr>
            <w:i/>
            <w:shd w:val="clear" w:color="auto" w:fill="FFFFFF"/>
            <w:lang w:val="uk-UA"/>
          </w:rPr>
          <w:t>абзацом першим</w:t>
        </w:r>
      </w:hyperlink>
      <w:r>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896010" w:rsidRDefault="00950508">
      <w:pPr>
        <w:widowControl w:val="0"/>
        <w:numPr>
          <w:ilvl w:val="0"/>
          <w:numId w:val="2"/>
        </w:numPr>
        <w:tabs>
          <w:tab w:val="left" w:pos="-284"/>
          <w:tab w:val="left" w:pos="-142"/>
          <w:tab w:val="left" w:pos="426"/>
        </w:tabs>
        <w:ind w:left="0" w:firstLine="142"/>
        <w:jc w:val="both"/>
        <w:rPr>
          <w:rFonts w:eastAsia="Times New Roman"/>
          <w:lang w:val="uk-UA"/>
        </w:rPr>
      </w:pPr>
      <w:r>
        <w:rPr>
          <w:lang w:val="uk-UA"/>
        </w:rPr>
        <w:t xml:space="preserve">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 </w:t>
      </w:r>
    </w:p>
    <w:p w:rsidR="00896010" w:rsidRDefault="00950508">
      <w:pPr>
        <w:pStyle w:val="aff2"/>
        <w:numPr>
          <w:ilvl w:val="0"/>
          <w:numId w:val="2"/>
        </w:numPr>
        <w:spacing w:after="0" w:line="240" w:lineRule="auto"/>
        <w:ind w:left="0" w:firstLine="142"/>
        <w:jc w:val="both"/>
        <w:rPr>
          <w:rFonts w:ascii="Times New Roman" w:hAnsi="Times New Roman"/>
          <w:b/>
          <w:sz w:val="24"/>
          <w:szCs w:val="24"/>
        </w:rPr>
      </w:pPr>
      <w:proofErr w:type="spellStart"/>
      <w:r>
        <w:rPr>
          <w:rFonts w:ascii="Times New Roman" w:hAnsi="Times New Roman"/>
          <w:sz w:val="24"/>
          <w:szCs w:val="24"/>
        </w:rPr>
        <w:t>Cканований</w:t>
      </w:r>
      <w:proofErr w:type="spellEnd"/>
      <w:r>
        <w:rPr>
          <w:rFonts w:ascii="Times New Roman" w:hAnsi="Times New Roman"/>
          <w:sz w:val="24"/>
          <w:szCs w:val="24"/>
        </w:rPr>
        <w:t xml:space="preserve"> оригінал довідки (листа, іншого документу тощо)  з обслуговуючого банку про наявність відкритих рахунків учасника (із зазначенням номерів рахунків), а саме </w:t>
      </w:r>
      <w:proofErr w:type="spellStart"/>
      <w:r>
        <w:rPr>
          <w:rFonts w:ascii="Times New Roman" w:hAnsi="Times New Roman"/>
          <w:sz w:val="24"/>
          <w:szCs w:val="24"/>
        </w:rPr>
        <w:t>спецрахунку</w:t>
      </w:r>
      <w:proofErr w:type="spellEnd"/>
      <w:r>
        <w:rPr>
          <w:rFonts w:ascii="Times New Roman" w:hAnsi="Times New Roman"/>
          <w:sz w:val="24"/>
          <w:szCs w:val="24"/>
        </w:rPr>
        <w:t xml:space="preserve">, на який буде здійснюватися оплата вартості електричної енергії за Договором, відносно рахунків, зазначених у інформації </w:t>
      </w:r>
      <w:r>
        <w:rPr>
          <w:rFonts w:ascii="Times New Roman" w:hAnsi="Times New Roman"/>
          <w:b/>
          <w:sz w:val="24"/>
          <w:szCs w:val="24"/>
        </w:rPr>
        <w:t xml:space="preserve">органу ДФС (органів ДПС), що надається на виконання  п. 14 цього Додатка. </w:t>
      </w:r>
    </w:p>
    <w:p w:rsidR="00896010" w:rsidRDefault="00950508">
      <w:pPr>
        <w:pStyle w:val="aff2"/>
        <w:numPr>
          <w:ilvl w:val="0"/>
          <w:numId w:val="2"/>
        </w:numPr>
        <w:spacing w:after="0" w:line="240" w:lineRule="auto"/>
        <w:ind w:left="0" w:firstLine="142"/>
        <w:jc w:val="both"/>
        <w:rPr>
          <w:rFonts w:ascii="Times New Roman" w:hAnsi="Times New Roman"/>
          <w:sz w:val="24"/>
          <w:szCs w:val="24"/>
        </w:rPr>
      </w:pPr>
      <w:r>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 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rsidR="00896010" w:rsidRDefault="00950508">
      <w:pPr>
        <w:pStyle w:val="aff2"/>
        <w:numPr>
          <w:ilvl w:val="0"/>
          <w:numId w:val="2"/>
        </w:numPr>
        <w:spacing w:after="0" w:line="240" w:lineRule="auto"/>
        <w:ind w:left="0" w:firstLine="142"/>
        <w:jc w:val="both"/>
        <w:rPr>
          <w:rFonts w:ascii="Times New Roman" w:hAnsi="Times New Roman"/>
          <w:sz w:val="24"/>
          <w:szCs w:val="24"/>
        </w:rPr>
      </w:pPr>
      <w:r>
        <w:rPr>
          <w:rFonts w:ascii="Times New Roman" w:hAnsi="Times New Roman"/>
          <w:sz w:val="24"/>
          <w:szCs w:val="24"/>
        </w:rPr>
        <w:t>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(допускається без надання додатків до них), або посилання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rsidR="00896010" w:rsidRDefault="00950508">
      <w:pPr>
        <w:pStyle w:val="a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У складі пропозиції надати </w:t>
      </w:r>
      <w:r>
        <w:rPr>
          <w:rFonts w:ascii="Times New Roman" w:eastAsia="Times New Roman" w:hAnsi="Times New Roman"/>
          <w:sz w:val="24"/>
          <w:szCs w:val="24"/>
        </w:rPr>
        <w:t xml:space="preserve">копію договору про надання послуг з передачі електричної енергії між  Учасником (Постачальником) та </w:t>
      </w:r>
      <w:proofErr w:type="spellStart"/>
      <w:r>
        <w:rPr>
          <w:rFonts w:ascii="Times New Roman" w:eastAsia="Times New Roman" w:hAnsi="Times New Roman"/>
          <w:sz w:val="24"/>
          <w:szCs w:val="24"/>
        </w:rPr>
        <w:t>ДП</w:t>
      </w:r>
      <w:proofErr w:type="spellEnd"/>
      <w:r>
        <w:rPr>
          <w:rFonts w:ascii="Times New Roman" w:eastAsia="Times New Roman" w:hAnsi="Times New Roman"/>
          <w:sz w:val="24"/>
          <w:szCs w:val="24"/>
        </w:rPr>
        <w:t xml:space="preserve"> «НЕК «Укренерго»  або інформацію у довільній формі про його укладання з відповідним посиланням на офіційний </w:t>
      </w:r>
      <w:proofErr w:type="spellStart"/>
      <w:r>
        <w:rPr>
          <w:rFonts w:ascii="Times New Roman" w:eastAsia="Times New Roman" w:hAnsi="Times New Roman"/>
          <w:sz w:val="24"/>
          <w:szCs w:val="24"/>
        </w:rPr>
        <w:t>веб-сайт</w:t>
      </w:r>
      <w:proofErr w:type="spellEnd"/>
      <w:r>
        <w:rPr>
          <w:rFonts w:ascii="Times New Roman" w:eastAsia="Times New Roman" w:hAnsi="Times New Roman"/>
          <w:sz w:val="24"/>
          <w:szCs w:val="24"/>
        </w:rPr>
        <w:t>.</w:t>
      </w:r>
    </w:p>
    <w:p w:rsidR="00896010" w:rsidRDefault="00950508">
      <w:pPr>
        <w:pStyle w:val="aff2"/>
        <w:numPr>
          <w:ilvl w:val="1"/>
          <w:numId w:val="7"/>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Копію договору про участь у ринку «на добу наперед» та внутрішньодобовому ринку між Учасником (Постачальником) та </w:t>
      </w:r>
      <w:proofErr w:type="spellStart"/>
      <w:r>
        <w:rPr>
          <w:rFonts w:ascii="Times New Roman" w:eastAsia="Times New Roman" w:hAnsi="Times New Roman"/>
          <w:sz w:val="24"/>
          <w:szCs w:val="24"/>
        </w:rPr>
        <w:t>ДП</w:t>
      </w:r>
      <w:proofErr w:type="spellEnd"/>
      <w:r>
        <w:rPr>
          <w:rFonts w:ascii="Times New Roman" w:eastAsia="Times New Roman" w:hAnsi="Times New Roman"/>
          <w:sz w:val="24"/>
          <w:szCs w:val="24"/>
        </w:rPr>
        <w:t xml:space="preserve"> «Оператор ринку» або інформацію у довільній формі про його укладання з відповідним посиланням на офіційний </w:t>
      </w:r>
      <w:proofErr w:type="spellStart"/>
      <w:r>
        <w:rPr>
          <w:rFonts w:ascii="Times New Roman" w:eastAsia="Times New Roman" w:hAnsi="Times New Roman"/>
          <w:sz w:val="24"/>
          <w:szCs w:val="24"/>
        </w:rPr>
        <w:t>веб-сайт</w:t>
      </w:r>
      <w:proofErr w:type="spellEnd"/>
      <w:r>
        <w:rPr>
          <w:rFonts w:ascii="Times New Roman" w:eastAsia="Times New Roman" w:hAnsi="Times New Roman"/>
          <w:sz w:val="24"/>
          <w:szCs w:val="24"/>
        </w:rPr>
        <w:t>.</w:t>
      </w:r>
    </w:p>
    <w:p w:rsidR="00896010" w:rsidRDefault="00950508">
      <w:pPr>
        <w:pStyle w:val="aff2"/>
        <w:numPr>
          <w:ilvl w:val="1"/>
          <w:numId w:val="7"/>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Копію договору про врегулювання небалансів електричної енергії  між Учасником (Постачальником) та </w:t>
      </w:r>
      <w:proofErr w:type="spellStart"/>
      <w:r>
        <w:rPr>
          <w:rFonts w:ascii="Times New Roman" w:eastAsia="Times New Roman" w:hAnsi="Times New Roman"/>
          <w:sz w:val="24"/>
          <w:szCs w:val="24"/>
        </w:rPr>
        <w:t>ДП</w:t>
      </w:r>
      <w:proofErr w:type="spellEnd"/>
      <w:r>
        <w:rPr>
          <w:rFonts w:ascii="Times New Roman" w:eastAsia="Times New Roman" w:hAnsi="Times New Roman"/>
          <w:sz w:val="24"/>
          <w:szCs w:val="24"/>
        </w:rPr>
        <w:t xml:space="preserve"> «НЕК «Укренерго» або інформацію у довільній формі про його укладання з відповідним посиланням на офіційний </w:t>
      </w:r>
      <w:proofErr w:type="spellStart"/>
      <w:r>
        <w:rPr>
          <w:rFonts w:ascii="Times New Roman" w:eastAsia="Times New Roman" w:hAnsi="Times New Roman"/>
          <w:sz w:val="24"/>
          <w:szCs w:val="24"/>
        </w:rPr>
        <w:t>веб-сайт</w:t>
      </w:r>
      <w:proofErr w:type="spellEnd"/>
      <w:r>
        <w:rPr>
          <w:rFonts w:ascii="Times New Roman" w:eastAsia="Times New Roman" w:hAnsi="Times New Roman"/>
          <w:sz w:val="24"/>
          <w:szCs w:val="24"/>
        </w:rPr>
        <w:t>.</w:t>
      </w:r>
    </w:p>
    <w:p w:rsidR="00896010" w:rsidRDefault="00896010">
      <w:pPr>
        <w:jc w:val="both"/>
        <w:rPr>
          <w:lang w:val="uk-UA"/>
        </w:rPr>
      </w:pPr>
    </w:p>
    <w:p w:rsidR="00896010" w:rsidRDefault="00950508">
      <w:pPr>
        <w:jc w:val="both"/>
        <w:rPr>
          <w:lang w:val="uk-UA"/>
        </w:rPr>
      </w:pPr>
      <w:r>
        <w:rPr>
          <w:b/>
          <w:bCs/>
          <w:lang w:val="uk-UA"/>
        </w:rPr>
        <w:t>18.</w:t>
      </w:r>
      <w:r>
        <w:rPr>
          <w:lang w:val="uk-UA"/>
        </w:rPr>
        <w:t xml:space="preserve">Учасник повинен забезпечити Замовнику можливість отримати рахунки </w:t>
      </w:r>
      <w:r>
        <w:rPr>
          <w:color w:val="000000"/>
          <w:lang w:val="uk-UA"/>
        </w:rPr>
        <w:t xml:space="preserve">за електричну енергію та акти приймання-передачі через особистий (персональний) кабінет споживача на </w:t>
      </w:r>
      <w:bookmarkStart w:id="56" w:name="_Hlk40855708"/>
      <w:r>
        <w:rPr>
          <w:color w:val="000000"/>
          <w:lang w:val="uk-UA"/>
        </w:rPr>
        <w:t>web-сайті Учасника</w:t>
      </w:r>
      <w:bookmarkEnd w:id="56"/>
      <w:r>
        <w:rPr>
          <w:color w:val="000000"/>
          <w:lang w:val="uk-UA"/>
        </w:rPr>
        <w:t>.</w:t>
      </w:r>
    </w:p>
    <w:p w:rsidR="00896010" w:rsidRDefault="00950508">
      <w:pPr>
        <w:pStyle w:val="aff2"/>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Для підтвердження добросовісного виконання правил ПРЕЕ Постачальником, учасник закупівлі у складі пропозиції надає довідку щодо виконання Постачальником електричної енергії та учасником закупівлі ПРРЕЕ, а саме  наявності у учасника </w:t>
      </w:r>
      <w:proofErr w:type="spellStart"/>
      <w:r>
        <w:rPr>
          <w:rFonts w:ascii="Times New Roman" w:hAnsi="Times New Roman"/>
          <w:color w:val="000000"/>
          <w:sz w:val="24"/>
          <w:szCs w:val="24"/>
        </w:rPr>
        <w:t>веб-сайту</w:t>
      </w:r>
      <w:proofErr w:type="spellEnd"/>
      <w:r>
        <w:rPr>
          <w:rFonts w:ascii="Times New Roman" w:hAnsi="Times New Roman"/>
          <w:color w:val="000000"/>
          <w:sz w:val="24"/>
          <w:szCs w:val="24"/>
        </w:rPr>
        <w:t xml:space="preserve">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hAnsi="Times New Roman"/>
          <w:sz w:val="24"/>
          <w:szCs w:val="24"/>
        </w:rPr>
        <w:t>.</w:t>
      </w:r>
    </w:p>
    <w:p w:rsidR="00896010" w:rsidRDefault="00950508">
      <w:pPr>
        <w:tabs>
          <w:tab w:val="left" w:pos="851"/>
        </w:tabs>
        <w:jc w:val="both"/>
        <w:rPr>
          <w:b/>
          <w:lang w:val="uk-UA"/>
        </w:rPr>
      </w:pPr>
      <w:r>
        <w:rPr>
          <w:rFonts w:eastAsia="Times New Roman"/>
          <w:lang w:val="uk-UA"/>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896010" w:rsidRDefault="00896010">
      <w:pPr>
        <w:jc w:val="both"/>
        <w:rPr>
          <w:lang w:val="uk-UA"/>
        </w:rPr>
      </w:pPr>
    </w:p>
    <w:p w:rsidR="00896010" w:rsidRDefault="00950508">
      <w:pPr>
        <w:pStyle w:val="aff2"/>
        <w:spacing w:after="0" w:line="240" w:lineRule="auto"/>
        <w:ind w:left="0"/>
        <w:jc w:val="both"/>
        <w:rPr>
          <w:rFonts w:ascii="Times New Roman" w:hAnsi="Times New Roman"/>
          <w:sz w:val="24"/>
          <w:szCs w:val="24"/>
        </w:rPr>
      </w:pPr>
      <w:r>
        <w:rPr>
          <w:rFonts w:ascii="Times New Roman" w:hAnsi="Times New Roman"/>
          <w:i/>
          <w:iCs/>
          <w:sz w:val="24"/>
          <w:szCs w:val="24"/>
        </w:rPr>
        <w:t>*У разі застосовування зазначеної санкції З</w:t>
      </w:r>
      <w:r>
        <w:rPr>
          <w:rFonts w:ascii="Times New Roman" w:hAnsi="Times New Roman"/>
          <w:i/>
          <w:sz w:val="24"/>
          <w:szCs w:val="24"/>
          <w:shd w:val="clear" w:color="auto" w:fill="FFFFFF"/>
        </w:rPr>
        <w:t xml:space="preserve">амовник може прийняти рішення про відмову учаснику в участі у процедурі закупівлі та може відхилити пропозицію учасника як таку, що не </w:t>
      </w:r>
      <w:r>
        <w:rPr>
          <w:rFonts w:ascii="Times New Roman" w:hAnsi="Times New Roman"/>
          <w:i/>
          <w:sz w:val="24"/>
          <w:szCs w:val="24"/>
          <w:shd w:val="clear" w:color="auto" w:fill="FFFFFF"/>
        </w:rPr>
        <w:lastRenderedPageBreak/>
        <w:t>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896010" w:rsidRDefault="00896010">
      <w:pPr>
        <w:rPr>
          <w:lang w:val="uk-UA"/>
        </w:rPr>
      </w:pPr>
    </w:p>
    <w:p w:rsidR="00896010" w:rsidRDefault="00950508">
      <w:pPr>
        <w:widowControl w:val="0"/>
        <w:tabs>
          <w:tab w:val="left" w:pos="-284"/>
          <w:tab w:val="left" w:pos="426"/>
        </w:tabs>
        <w:rPr>
          <w:rFonts w:eastAsia="Lucida Sans Unicode"/>
          <w:iCs/>
          <w:u w:val="single"/>
          <w:lang w:val="uk-UA"/>
        </w:rPr>
      </w:pPr>
      <w:r>
        <w:rPr>
          <w:rFonts w:eastAsia="Lucida Sans Unicode"/>
          <w:iCs/>
          <w:u w:val="single"/>
          <w:lang w:val="uk-UA"/>
        </w:rPr>
        <w:t>Примітка:</w:t>
      </w:r>
    </w:p>
    <w:p w:rsidR="00896010" w:rsidRDefault="00896010">
      <w:pPr>
        <w:widowControl w:val="0"/>
        <w:tabs>
          <w:tab w:val="left" w:pos="-284"/>
          <w:tab w:val="left" w:pos="426"/>
        </w:tabs>
        <w:rPr>
          <w:rFonts w:eastAsia="Lucida Sans Unicode"/>
          <w:i/>
          <w:lang w:val="uk-UA"/>
        </w:rPr>
      </w:pPr>
    </w:p>
    <w:p w:rsidR="00896010" w:rsidRDefault="00950508">
      <w:pPr>
        <w:tabs>
          <w:tab w:val="left" w:pos="-284"/>
          <w:tab w:val="left" w:pos="426"/>
        </w:tabs>
        <w:rPr>
          <w:rFonts w:eastAsia="Lucida Sans Unicode"/>
          <w:i/>
          <w:lang w:val="uk-UA"/>
        </w:rPr>
      </w:pPr>
      <w:r>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896010" w:rsidRDefault="00896010">
      <w:pPr>
        <w:tabs>
          <w:tab w:val="left" w:pos="-284"/>
          <w:tab w:val="left" w:pos="426"/>
        </w:tabs>
        <w:rPr>
          <w:rFonts w:eastAsia="Times New Roman"/>
          <w:bCs/>
          <w:i/>
          <w:lang w:val="uk-UA"/>
        </w:rPr>
      </w:pPr>
    </w:p>
    <w:p w:rsidR="00896010" w:rsidRDefault="00950508">
      <w:pPr>
        <w:tabs>
          <w:tab w:val="left" w:pos="-284"/>
          <w:tab w:val="left" w:pos="426"/>
        </w:tabs>
        <w:rPr>
          <w:rFonts w:eastAsia="Times New Roman"/>
          <w:i/>
          <w:iCs/>
          <w:lang w:val="uk-UA"/>
        </w:rPr>
      </w:pPr>
      <w:r>
        <w:rPr>
          <w:rFonts w:eastAsia="Times New Roman"/>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896010" w:rsidRDefault="00896010">
      <w:pPr>
        <w:tabs>
          <w:tab w:val="left" w:pos="-284"/>
          <w:tab w:val="left" w:pos="426"/>
          <w:tab w:val="left" w:pos="851"/>
        </w:tabs>
        <w:rPr>
          <w:rFonts w:eastAsia="Times New Roman"/>
          <w:i/>
          <w:lang w:val="uk-UA"/>
        </w:rPr>
      </w:pPr>
    </w:p>
    <w:p w:rsidR="00896010" w:rsidRDefault="00950508">
      <w:pPr>
        <w:tabs>
          <w:tab w:val="left" w:pos="426"/>
          <w:tab w:val="left" w:pos="851"/>
        </w:tabs>
        <w:rPr>
          <w:rFonts w:eastAsia="Times New Roman"/>
          <w:i/>
          <w:lang w:val="uk-UA"/>
        </w:rPr>
      </w:pPr>
      <w:r>
        <w:rPr>
          <w:rFonts w:eastAsia="Times New Roman"/>
          <w:i/>
          <w:lang w:val="uk-UA"/>
        </w:rPr>
        <w:t>За неподання перелічених документів у повному обсязі тендерна пропозиція відхиляється за невідповідність умовам, зазначеним у оголошені.</w:t>
      </w:r>
    </w:p>
    <w:p w:rsidR="00896010" w:rsidRDefault="00896010">
      <w:pPr>
        <w:tabs>
          <w:tab w:val="left" w:pos="426"/>
          <w:tab w:val="left" w:pos="851"/>
        </w:tabs>
        <w:rPr>
          <w:rFonts w:eastAsia="Times New Roman"/>
          <w:i/>
          <w:lang w:val="uk-UA"/>
        </w:rPr>
      </w:pPr>
    </w:p>
    <w:p w:rsidR="00896010" w:rsidRDefault="00950508">
      <w:pPr>
        <w:tabs>
          <w:tab w:val="left" w:pos="426"/>
          <w:tab w:val="left" w:pos="851"/>
        </w:tabs>
        <w:rPr>
          <w:rFonts w:eastAsia="Times New Roman"/>
          <w:i/>
          <w:lang w:val="uk-UA"/>
        </w:rPr>
      </w:pPr>
      <w:r>
        <w:rPr>
          <w:rFonts w:eastAsia="Times New Roman"/>
          <w:i/>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780CA3" w:rsidRDefault="00780CA3">
      <w:pPr>
        <w:tabs>
          <w:tab w:val="left" w:pos="7185"/>
        </w:tabs>
        <w:ind w:right="196"/>
        <w:rPr>
          <w:rFonts w:eastAsia="Times New Roman"/>
          <w:i/>
          <w:iCs/>
          <w:lang w:val="uk-UA"/>
        </w:rPr>
      </w:pPr>
    </w:p>
    <w:p w:rsidR="00896010" w:rsidRDefault="00896010">
      <w:pPr>
        <w:tabs>
          <w:tab w:val="left" w:pos="7185"/>
        </w:tabs>
        <w:ind w:right="196"/>
        <w:rPr>
          <w:rFonts w:eastAsia="Times New Roman"/>
          <w:i/>
          <w:iCs/>
          <w:lang w:val="uk-UA"/>
        </w:rPr>
      </w:pPr>
    </w:p>
    <w:p w:rsidR="00896010" w:rsidRDefault="00950508">
      <w:pPr>
        <w:jc w:val="right"/>
        <w:rPr>
          <w:rFonts w:eastAsia="Calibri"/>
          <w:b/>
          <w:lang w:val="uk-UA" w:eastAsia="en-US"/>
        </w:rPr>
      </w:pPr>
      <w:r>
        <w:rPr>
          <w:rFonts w:eastAsia="Calibri"/>
          <w:b/>
          <w:lang w:val="uk-UA" w:eastAsia="en-US"/>
        </w:rPr>
        <w:t>Додаток 3</w:t>
      </w:r>
    </w:p>
    <w:p w:rsidR="00896010" w:rsidRDefault="00950508">
      <w:pPr>
        <w:jc w:val="right"/>
        <w:rPr>
          <w:rFonts w:eastAsia="Calibri"/>
          <w:b/>
          <w:lang w:val="uk-UA" w:eastAsia="en-US"/>
        </w:rPr>
      </w:pPr>
      <w:r>
        <w:rPr>
          <w:rFonts w:eastAsia="Calibri"/>
          <w:b/>
          <w:lang w:val="uk-UA" w:eastAsia="en-US"/>
        </w:rPr>
        <w:t>до тендерної документації</w:t>
      </w:r>
    </w:p>
    <w:p w:rsidR="00896010" w:rsidRDefault="00896010">
      <w:pPr>
        <w:jc w:val="center"/>
        <w:rPr>
          <w:rFonts w:eastAsia="Calibri"/>
          <w:b/>
          <w:lang w:val="uk-UA" w:eastAsia="en-US"/>
        </w:rPr>
      </w:pPr>
    </w:p>
    <w:p w:rsidR="00896010" w:rsidRDefault="00950508">
      <w:pPr>
        <w:jc w:val="center"/>
        <w:rPr>
          <w:rFonts w:eastAsia="Calibri"/>
          <w:b/>
          <w:lang w:val="uk-UA" w:eastAsia="en-US"/>
        </w:rPr>
      </w:pPr>
      <w:r>
        <w:rPr>
          <w:rFonts w:eastAsia="Calibri"/>
          <w:b/>
          <w:lang w:val="uk-UA" w:eastAsia="en-US"/>
        </w:rPr>
        <w:t xml:space="preserve">Вимоги, </w:t>
      </w:r>
    </w:p>
    <w:p w:rsidR="00896010" w:rsidRDefault="00950508">
      <w:pPr>
        <w:jc w:val="center"/>
        <w:rPr>
          <w:rFonts w:eastAsia="Calibri"/>
          <w:b/>
          <w:lang w:val="uk-UA" w:eastAsia="en-US"/>
        </w:rPr>
      </w:pPr>
      <w:r>
        <w:rPr>
          <w:rFonts w:eastAsia="Calibri"/>
          <w:b/>
          <w:lang w:val="uk-UA" w:eastAsia="en-US"/>
        </w:rPr>
        <w:t>встановлені замовником згідно з пунктом 47 Особливостей</w:t>
      </w:r>
    </w:p>
    <w:p w:rsidR="00896010" w:rsidRDefault="00950508">
      <w:pPr>
        <w:jc w:val="center"/>
        <w:rPr>
          <w:rFonts w:eastAsia="Times New Roman"/>
          <w:b/>
          <w:lang w:val="uk-UA" w:eastAsia="uk-UA"/>
        </w:rPr>
      </w:pPr>
      <w:r>
        <w:rPr>
          <w:rFonts w:eastAsia="Calibri"/>
          <w:b/>
          <w:lang w:val="uk-UA" w:eastAsia="en-US"/>
        </w:rPr>
        <w:t xml:space="preserve">до учасника процедури закупівлі, до субпідрядника/співвиконавця, </w:t>
      </w:r>
      <w:r>
        <w:rPr>
          <w:rFonts w:eastAsia="Times New Roman"/>
          <w:b/>
          <w:lang w:val="uk-UA" w:eastAsia="uk-UA"/>
        </w:rPr>
        <w:t xml:space="preserve">коли учасник </w:t>
      </w:r>
    </w:p>
    <w:p w:rsidR="00896010" w:rsidRDefault="00950508">
      <w:pPr>
        <w:jc w:val="center"/>
        <w:rPr>
          <w:rFonts w:eastAsia="Calibri"/>
          <w:b/>
          <w:lang w:val="uk-UA" w:eastAsia="en-US"/>
        </w:rPr>
      </w:pPr>
      <w:r>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Pr>
          <w:rFonts w:eastAsia="Calibri"/>
          <w:b/>
          <w:lang w:val="uk-UA" w:eastAsia="en-US"/>
        </w:rPr>
        <w:t>, до переможця процедури закупівлі</w:t>
      </w:r>
    </w:p>
    <w:p w:rsidR="00896010" w:rsidRDefault="00896010">
      <w:pPr>
        <w:jc w:val="center"/>
        <w:rPr>
          <w:rFonts w:eastAsia="Calibri"/>
          <w:b/>
          <w:bCs/>
          <w:lang w:val="uk-UA" w:eastAsia="en-US"/>
        </w:rPr>
      </w:pPr>
    </w:p>
    <w:p w:rsidR="00896010" w:rsidRDefault="00950508">
      <w:pPr>
        <w:ind w:right="23" w:firstLine="539"/>
        <w:jc w:val="both"/>
        <w:rPr>
          <w:rFonts w:eastAsia="Times New Roman"/>
          <w:i/>
          <w:iCs/>
          <w:lang w:val="uk-UA" w:eastAsia="zh-CN" w:bidi="hi-IN"/>
        </w:rPr>
      </w:pPr>
      <w:r>
        <w:rPr>
          <w:rFonts w:eastAsia="Times New Roman"/>
          <w:i/>
          <w:iCs/>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896010" w:rsidRDefault="00950508">
      <w:pPr>
        <w:ind w:right="23" w:firstLine="539"/>
        <w:jc w:val="both"/>
        <w:rPr>
          <w:rFonts w:eastAsia="Times New Roman"/>
          <w:i/>
          <w:iCs/>
          <w:lang w:val="uk-UA" w:eastAsia="zh-CN" w:bidi="hi-IN"/>
        </w:rPr>
      </w:pPr>
      <w:r>
        <w:rPr>
          <w:rFonts w:eastAsia="Times New Roman"/>
          <w:i/>
          <w:iCs/>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96010" w:rsidRDefault="00950508">
      <w:pPr>
        <w:ind w:firstLine="539"/>
        <w:jc w:val="both"/>
        <w:rPr>
          <w:rFonts w:eastAsia="Times New Roman"/>
          <w:i/>
          <w:lang w:val="uk-UA" w:eastAsia="zh-CN" w:bidi="hi-IN"/>
        </w:rPr>
      </w:pPr>
      <w:r>
        <w:rPr>
          <w:rFonts w:eastAsia="Times New Roman"/>
          <w:i/>
          <w:lang w:val="uk-UA" w:eastAsia="zh-CN" w:bidi="hi-IN"/>
        </w:rPr>
        <w:t>За надання недостовірної інформації учасник несе відповідальність відповідно до вимог чинного законодавства.</w:t>
      </w:r>
    </w:p>
    <w:p w:rsidR="00896010" w:rsidRDefault="00950508">
      <w:pPr>
        <w:spacing w:beforeAutospacing="1" w:afterAutospacing="1"/>
        <w:rPr>
          <w:rFonts w:eastAsia="Times New Roman"/>
          <w:b/>
          <w:bCs/>
          <w:lang w:val="uk-UA" w:eastAsia="uk-UA" w:bidi="as-IN"/>
        </w:rPr>
      </w:pPr>
      <w:r>
        <w:rPr>
          <w:rFonts w:eastAsia="Times New Roman"/>
          <w:lang w:val="uk-UA" w:eastAsia="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tbl>
      <w:tblPr>
        <w:tblW w:w="10490" w:type="dxa"/>
        <w:tblInd w:w="-175" w:type="dxa"/>
        <w:tblLook w:val="0000"/>
      </w:tblPr>
      <w:tblGrid>
        <w:gridCol w:w="2462"/>
        <w:gridCol w:w="4549"/>
        <w:gridCol w:w="3479"/>
      </w:tblGrid>
      <w:tr w:rsidR="00896010">
        <w:trPr>
          <w:trHeight w:val="1294"/>
          <w:tblHeader/>
        </w:trPr>
        <w:tc>
          <w:tcPr>
            <w:tcW w:w="2462" w:type="dxa"/>
            <w:tcBorders>
              <w:top w:val="single" w:sz="4" w:space="0" w:color="00000A"/>
              <w:left w:val="single" w:sz="4" w:space="0" w:color="00000A"/>
              <w:bottom w:val="single" w:sz="4" w:space="0" w:color="00000A"/>
              <w:right w:val="single" w:sz="4" w:space="0" w:color="00000A"/>
            </w:tcBorders>
            <w:shd w:val="clear" w:color="auto" w:fill="BFBFBF"/>
          </w:tcPr>
          <w:p w:rsidR="00896010" w:rsidRDefault="00896010">
            <w:pPr>
              <w:widowControl w:val="0"/>
              <w:spacing w:beforeAutospacing="1"/>
              <w:jc w:val="center"/>
              <w:rPr>
                <w:rFonts w:eastAsia="Times New Roman"/>
                <w:b/>
                <w:bCs/>
                <w:lang w:val="uk-UA" w:eastAsia="uk-UA" w:bidi="as-IN"/>
              </w:rPr>
            </w:pPr>
          </w:p>
        </w:tc>
        <w:tc>
          <w:tcPr>
            <w:tcW w:w="4548" w:type="dxa"/>
            <w:tcBorders>
              <w:top w:val="single" w:sz="4" w:space="0" w:color="00000A"/>
              <w:left w:val="single" w:sz="4" w:space="0" w:color="00000A"/>
              <w:bottom w:val="single" w:sz="4" w:space="0" w:color="00000A"/>
              <w:right w:val="single" w:sz="4" w:space="0" w:color="00000A"/>
            </w:tcBorders>
            <w:shd w:val="clear" w:color="auto" w:fill="BFBFBF"/>
          </w:tcPr>
          <w:p w:rsidR="00896010" w:rsidRDefault="00950508">
            <w:pPr>
              <w:widowControl w:val="0"/>
              <w:jc w:val="center"/>
              <w:rPr>
                <w:b/>
                <w:bCs/>
                <w:lang w:val="uk-UA" w:eastAsia="en-US" w:bidi="as-IN"/>
              </w:rPr>
            </w:pPr>
            <w:r>
              <w:rPr>
                <w:b/>
                <w:bCs/>
                <w:lang w:val="uk-UA" w:eastAsia="en-US" w:bidi="as-IN"/>
              </w:rPr>
              <w:t>ВСІ УЧАСНИКИ</w:t>
            </w:r>
          </w:p>
        </w:tc>
        <w:tc>
          <w:tcPr>
            <w:tcW w:w="3480" w:type="dxa"/>
            <w:tcBorders>
              <w:top w:val="single" w:sz="4" w:space="0" w:color="00000A"/>
              <w:left w:val="single" w:sz="4" w:space="0" w:color="00000A"/>
              <w:bottom w:val="single" w:sz="4" w:space="0" w:color="00000A"/>
              <w:right w:val="single" w:sz="4" w:space="0" w:color="00000A"/>
            </w:tcBorders>
            <w:shd w:val="clear" w:color="auto" w:fill="BFBFBF"/>
          </w:tcPr>
          <w:p w:rsidR="00896010" w:rsidRDefault="00950508">
            <w:pPr>
              <w:widowControl w:val="0"/>
              <w:jc w:val="center"/>
              <w:rPr>
                <w:b/>
                <w:bCs/>
                <w:lang w:val="uk-UA" w:eastAsia="en-US" w:bidi="as-IN"/>
              </w:rPr>
            </w:pPr>
            <w:r>
              <w:rPr>
                <w:b/>
                <w:bCs/>
                <w:lang w:val="uk-UA" w:eastAsia="en-US" w:bidi="as-IN"/>
              </w:rPr>
              <w:t>ПЕРЕМОЖЕЦЬ</w:t>
            </w:r>
          </w:p>
          <w:p w:rsidR="00896010" w:rsidRDefault="00950508">
            <w:pPr>
              <w:widowControl w:val="0"/>
              <w:jc w:val="center"/>
              <w:rPr>
                <w:b/>
                <w:bCs/>
                <w:lang w:val="uk-UA" w:eastAsia="en-US" w:bidi="as-IN"/>
              </w:rPr>
            </w:pPr>
            <w:r>
              <w:rPr>
                <w:b/>
                <w:bCs/>
                <w:lang w:val="uk-UA" w:eastAsia="en-US" w:bidi="as-IN"/>
              </w:rPr>
              <w:t>протягом 4-х календарних днів ЧЕРЕЗ ЕЛЕКТРОННУ СИСТЕМУ</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as-IN"/>
              </w:rPr>
            </w:pPr>
            <w:r>
              <w:rPr>
                <w:rFonts w:eastAsia="Times New Roman"/>
                <w:lang w:val="uk-UA" w:eastAsia="uk-UA" w:bidi="uk-UA"/>
              </w:rPr>
              <w:t xml:space="preserve">1) </w:t>
            </w:r>
            <w:r>
              <w:rPr>
                <w:rFonts w:eastAsia="Times New Roman"/>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as-IN"/>
              </w:rPr>
            </w:pPr>
            <w:r>
              <w:rPr>
                <w:rFonts w:eastAsia="Times New Roman"/>
                <w:lang w:val="uk-UA" w:eastAsia="uk-UA" w:bidi="uk-UA"/>
              </w:rPr>
              <w:t xml:space="preserve">2) відомості про юридичну особу, яка є учасником процедури закупівлі, внесено до Єдиного </w:t>
            </w:r>
            <w:r>
              <w:rPr>
                <w:rFonts w:eastAsia="Times New Roman"/>
                <w:lang w:val="uk-UA" w:eastAsia="uk-UA" w:bidi="uk-UA"/>
              </w:rPr>
              <w:lastRenderedPageBreak/>
              <w:t>державного реєстру осіб, які вчинили корупційні або пов’язані з корупцією правопорушення;</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lastRenderedPageBreak/>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w:t>
            </w:r>
            <w:r>
              <w:rPr>
                <w:lang w:val="uk-UA" w:eastAsia="en-US" w:bidi="as-IN"/>
              </w:rPr>
              <w:lastRenderedPageBreak/>
              <w:t>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lastRenderedPageBreak/>
              <w:t>Інформація/документи не вимагаються.</w:t>
            </w:r>
          </w:p>
        </w:tc>
      </w:tr>
      <w:tr w:rsidR="00896010" w:rsidRPr="00CD1F0E">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as-IN"/>
              </w:rPr>
            </w:pPr>
            <w:r>
              <w:rPr>
                <w:rFonts w:eastAsia="Times New Roman"/>
                <w:lang w:val="uk-UA" w:eastAsia="uk-UA" w:bidi="uk-UA"/>
              </w:rPr>
              <w:lastRenderedPageBreak/>
              <w:t xml:space="preserve">3) </w:t>
            </w:r>
            <w:r>
              <w:rPr>
                <w:rFonts w:eastAsia="Times New Roman"/>
                <w:shd w:val="clear" w:color="auto" w:fill="FFFFFF"/>
                <w:lang w:val="uk-UA" w:eastAsia="uk-UA" w:bidi="as-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i/>
                <w:lang w:val="uk-UA" w:eastAsia="en-US" w:bidi="as-IN"/>
              </w:rPr>
            </w:pPr>
            <w:r>
              <w:rPr>
                <w:rFonts w:eastAsia="Times New Roman"/>
                <w:lang w:val="uk-UA"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eastAsia="Times New Roman"/>
                <w:lang w:val="uk-UA" w:eastAsia="en-US" w:bidi="as-IN"/>
              </w:rPr>
              <w:t>веб-ресурсі</w:t>
            </w:r>
            <w:proofErr w:type="spellEnd"/>
            <w:r>
              <w:rPr>
                <w:rFonts w:eastAsia="Times New Roman"/>
                <w:lang w:val="uk-UA" w:eastAsia="en-US" w:bidi="as-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as-IN"/>
              </w:rPr>
            </w:pPr>
            <w:r>
              <w:rPr>
                <w:rFonts w:eastAsia="Times New Roman"/>
                <w:lang w:val="uk-UA" w:eastAsia="uk-UA" w:bidi="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w:t>
            </w:r>
            <w:proofErr w:type="spellStart"/>
            <w:r>
              <w:rPr>
                <w:rFonts w:eastAsia="Times New Roman"/>
                <w:lang w:val="uk-UA" w:eastAsia="uk-UA" w:bidi="uk-UA"/>
              </w:rPr>
              <w:t>антиконкурентних</w:t>
            </w:r>
            <w:proofErr w:type="spellEnd"/>
            <w:r>
              <w:rPr>
                <w:rFonts w:eastAsia="Times New Roman"/>
                <w:lang w:val="uk-UA" w:eastAsia="uk-UA" w:bidi="uk-UA"/>
              </w:rPr>
              <w:t xml:space="preserve"> узгоджених дій, що стосуються спотворення результатів тендерів;</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p w:rsidR="00896010" w:rsidRDefault="00896010">
            <w:pPr>
              <w:widowControl w:val="0"/>
              <w:rPr>
                <w:lang w:val="uk-UA" w:eastAsia="en-US" w:bidi="as-IN"/>
              </w:rPr>
            </w:pPr>
          </w:p>
          <w:p w:rsidR="00896010" w:rsidRPr="00950508" w:rsidRDefault="00CF7B21">
            <w:pPr>
              <w:widowControl w:val="0"/>
              <w:rPr>
                <w:lang w:val="uk-UA"/>
              </w:rPr>
            </w:pPr>
            <w:hyperlink r:id="rId22">
              <w:r w:rsidR="00950508">
                <w:rPr>
                  <w:u w:val="single"/>
                  <w:lang w:val="uk-UA" w:eastAsia="en-US" w:bidi="as-IN"/>
                </w:rPr>
                <w:t>https://amcu.gov.ua/napryami/oskarzhennya-publichnih-zakupivel/zvedeni-vidomosti-shchodo-spotvorennya-rezultativ-torgiv</w:t>
              </w:r>
            </w:hyperlink>
          </w:p>
          <w:p w:rsidR="00896010" w:rsidRDefault="00896010">
            <w:pPr>
              <w:widowControl w:val="0"/>
              <w:rPr>
                <w:lang w:val="uk-UA" w:eastAsia="en-US" w:bidi="as-IN"/>
              </w:rPr>
            </w:pP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r>
      <w:tr w:rsidR="00896010" w:rsidRPr="00CD1F0E">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uk-UA"/>
              </w:rPr>
            </w:pPr>
            <w:r>
              <w:rPr>
                <w:rFonts w:eastAsia="Times New Roman"/>
                <w:lang w:val="uk-UA" w:eastAsia="uk-UA" w:bidi="uk-UA"/>
              </w:rPr>
              <w:t xml:space="preserve">5) фізична особа, яка є учасником процедури закупівлі, була засуджена за кримінальне правопорушення, </w:t>
            </w:r>
            <w:r>
              <w:rPr>
                <w:rFonts w:eastAsia="Times New Roman"/>
                <w:lang w:val="uk-UA" w:eastAsia="uk-UA" w:bidi="uk-UA"/>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lastRenderedPageBreak/>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Pr="00950508" w:rsidRDefault="00950508">
            <w:pPr>
              <w:widowControl w:val="0"/>
              <w:jc w:val="both"/>
              <w:rPr>
                <w:lang w:val="uk-UA"/>
              </w:rPr>
            </w:pPr>
            <w:r>
              <w:rPr>
                <w:lang w:val="uk-UA" w:eastAsia="en-US" w:bidi="as-IN"/>
              </w:rPr>
              <w:t xml:space="preserve">Знаходиться у володінні МВС України та надається Витяг з інформаційно-аналітичної системи “ Облік відомостей про притягнення особи до кримінальної відповідальності </w:t>
            </w:r>
            <w:r>
              <w:rPr>
                <w:lang w:val="uk-UA" w:eastAsia="en-US" w:bidi="as-IN"/>
              </w:rPr>
              <w:lastRenderedPageBreak/>
              <w:t xml:space="preserve">та наявності судимості ” з електронного сервісу МВС </w:t>
            </w:r>
            <w:hyperlink r:id="rId23">
              <w:proofErr w:type="spellStart"/>
              <w:r>
                <w:rPr>
                  <w:u w:val="single"/>
                  <w:lang w:val="uk-UA" w:eastAsia="en-US" w:bidi="as-IN"/>
                </w:rPr>
                <w:t>vytiah.mvs.gov.ua</w:t>
              </w:r>
              <w:proofErr w:type="spellEnd"/>
            </w:hyperlink>
          </w:p>
          <w:p w:rsidR="00896010" w:rsidRDefault="00896010">
            <w:pPr>
              <w:widowControl w:val="0"/>
              <w:rPr>
                <w:lang w:val="uk-UA" w:eastAsia="en-US" w:bidi="as-IN"/>
              </w:rPr>
            </w:pP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uk-UA"/>
              </w:rPr>
            </w:pPr>
            <w:r>
              <w:rPr>
                <w:rFonts w:eastAsia="Times New Roman"/>
                <w:lang w:val="uk-UA" w:eastAsia="uk-UA" w:bidi="uk-UA"/>
              </w:rPr>
              <w:lastRenderedPageBreak/>
              <w:t xml:space="preserve">6) </w:t>
            </w:r>
            <w:r>
              <w:rPr>
                <w:rFonts w:eastAsia="Times New Roman"/>
                <w:shd w:val="clear" w:color="auto" w:fill="FFFFFF"/>
                <w:lang w:val="uk-UA" w:eastAsia="uk-UA" w:bidi="as-IN"/>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pPr>
            <w:r>
              <w:rPr>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hd w:val="clear" w:color="auto" w:fill="FFFFFF"/>
                <w:lang w:val="uk-UA" w:eastAsia="en-US" w:bidi="as-IN"/>
              </w:rPr>
              <w:t>керівника учасника</w:t>
            </w:r>
            <w:r>
              <w:rPr>
                <w:rFonts w:eastAsia="Times New Roman"/>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4">
              <w:proofErr w:type="spellStart"/>
              <w:r>
                <w:rPr>
                  <w:u w:val="single"/>
                  <w:lang w:val="uk-UA" w:eastAsia="en-US" w:bidi="as-IN"/>
                </w:rPr>
                <w:t>vytiah.mvs.gov.ua</w:t>
              </w:r>
              <w:proofErr w:type="spellEnd"/>
            </w:hyperlink>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hd w:val="clear" w:color="auto" w:fill="FFFFFF"/>
              <w:spacing w:after="150"/>
              <w:ind w:firstLine="450"/>
              <w:jc w:val="both"/>
              <w:rPr>
                <w:rFonts w:eastAsia="Times New Roman"/>
                <w:lang w:val="uk-UA" w:eastAsia="uk-UA" w:bidi="as-IN"/>
              </w:rPr>
            </w:pPr>
            <w:r>
              <w:rPr>
                <w:rFonts w:eastAsia="Times New Roman"/>
                <w:lang w:val="uk-UA" w:eastAsia="uk-UA" w:bidi="uk-UA"/>
              </w:rPr>
              <w:t xml:space="preserve">7) </w:t>
            </w:r>
            <w:r>
              <w:rPr>
                <w:rFonts w:eastAsia="Times New Roman"/>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6010" w:rsidRDefault="00896010">
            <w:pPr>
              <w:widowControl w:val="0"/>
              <w:spacing w:beforeAutospacing="1"/>
              <w:rPr>
                <w:rFonts w:eastAsia="Times New Roman"/>
                <w:lang w:val="uk-UA" w:eastAsia="uk-UA" w:bidi="as-IN"/>
              </w:rPr>
            </w:pP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as-IN"/>
              </w:rPr>
            </w:pPr>
            <w:r>
              <w:rPr>
                <w:rFonts w:eastAsia="Times New Roman"/>
                <w:lang w:val="uk-UA" w:eastAsia="uk-UA" w:bidi="uk-UA"/>
              </w:rPr>
              <w:t xml:space="preserve">8) учасник процедури закупівлі визнаний у встановленому </w:t>
            </w:r>
            <w:r>
              <w:rPr>
                <w:rFonts w:eastAsia="Times New Roman"/>
                <w:lang w:val="uk-UA" w:eastAsia="uk-UA" w:bidi="uk-UA"/>
              </w:rPr>
              <w:lastRenderedPageBreak/>
              <w:t>законом порядку банкрутом та стосовно нього відкрита ліквідаційна процедура;</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lastRenderedPageBreak/>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w:t>
            </w:r>
            <w:r>
              <w:rPr>
                <w:lang w:val="uk-UA" w:eastAsia="en-US" w:bidi="as-IN"/>
              </w:rPr>
              <w:lastRenderedPageBreak/>
              <w:t>таких підстав в електронній системі закупівель під час подання тендерної 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i/>
                <w:lang w:val="uk-UA" w:eastAsia="en-US" w:bidi="as-IN"/>
              </w:rPr>
            </w:pPr>
            <w:r>
              <w:rPr>
                <w:lang w:val="uk-UA" w:eastAsia="en-US" w:bidi="as-IN"/>
              </w:rPr>
              <w:lastRenderedPageBreak/>
              <w:t>Інформація/документи не вимагаються.</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as-IN"/>
              </w:rPr>
            </w:pPr>
            <w:r>
              <w:rPr>
                <w:rFonts w:eastAsia="Times New Roman"/>
                <w:lang w:val="uk-UA" w:eastAsia="uk-UA" w:bidi="uk-UA"/>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w:t>
            </w:r>
            <w:proofErr w:type="spellStart"/>
            <w:r>
              <w:rPr>
                <w:rFonts w:eastAsia="Times New Roman"/>
                <w:lang w:val="uk-UA" w:eastAsia="uk-UA" w:bidi="uk-UA"/>
              </w:rPr>
              <w:t>формувань”</w:t>
            </w:r>
            <w:proofErr w:type="spellEnd"/>
            <w:r>
              <w:rPr>
                <w:rFonts w:eastAsia="Times New Roman"/>
                <w:lang w:val="uk-UA" w:eastAsia="uk-UA" w:bidi="uk-UA"/>
              </w:rPr>
              <w:t xml:space="preserve"> (крім нерезидентів);</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pPr>
            <w:r>
              <w:rPr>
                <w:rFonts w:eastAsia="Times New Roman"/>
                <w:lang w:val="uk-UA" w:eastAsia="uk-UA" w:bidi="uk-UA"/>
              </w:rPr>
              <w:t xml:space="preserve">11) </w:t>
            </w:r>
            <w:r>
              <w:rPr>
                <w:rFonts w:eastAsia="Times New Roman"/>
                <w:shd w:val="clear" w:color="auto" w:fill="FFFFFF"/>
                <w:lang w:val="uk-UA" w:eastAsia="uk-UA" w:bidi="as-IN"/>
              </w:rPr>
              <w:t xml:space="preserve">учасник процедури закупівлі або кінцевий </w:t>
            </w:r>
            <w:proofErr w:type="spellStart"/>
            <w:r>
              <w:rPr>
                <w:rFonts w:eastAsia="Times New Roman"/>
                <w:shd w:val="clear" w:color="auto" w:fill="FFFFFF"/>
                <w:lang w:val="uk-UA" w:eastAsia="uk-UA" w:bidi="as-IN"/>
              </w:rPr>
              <w:t>бенефіціарний</w:t>
            </w:r>
            <w:proofErr w:type="spellEnd"/>
            <w:r>
              <w:rPr>
                <w:rFonts w:eastAsia="Times New Roman"/>
                <w:shd w:val="clear" w:color="auto" w:fill="FFFFFF"/>
                <w:lang w:val="uk-UA" w:eastAsia="uk-UA" w:bidi="as-IN"/>
              </w:rPr>
              <w:t xml:space="preserve"> власник, член або учасник (акціонер) юридичної особи - учасника процедури </w:t>
            </w:r>
            <w:r>
              <w:rPr>
                <w:rFonts w:eastAsia="Times New Roman"/>
                <w:shd w:val="clear" w:color="auto" w:fill="FFFFFF"/>
                <w:lang w:val="uk-UA" w:eastAsia="uk-UA" w:bidi="as-IN"/>
              </w:rPr>
              <w:lastRenderedPageBreak/>
              <w:t>закупівлі є особою, до якої застосовано санкцію у вигляді заборони на здійснення нею публічних закупівель товарів, робіт і послуг згідно із </w:t>
            </w:r>
            <w:hyperlink r:id="rId25">
              <w:r>
                <w:rPr>
                  <w:rFonts w:eastAsia="Times New Roman"/>
                  <w:u w:val="single"/>
                  <w:lang w:val="uk-UA" w:eastAsia="uk-UA" w:bidi="as-IN"/>
                </w:rPr>
                <w:t>Законом України</w:t>
              </w:r>
            </w:hyperlink>
            <w:r>
              <w:rPr>
                <w:rFonts w:eastAsia="Times New Roman"/>
                <w:shd w:val="clear" w:color="auto" w:fill="FFFFFF"/>
                <w:lang w:val="uk-UA" w:eastAsia="uk-UA" w:bidi="as-IN"/>
              </w:rPr>
              <w:t> “ Про санкції ”;</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lastRenderedPageBreak/>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p w:rsidR="00896010" w:rsidRDefault="00896010">
            <w:pPr>
              <w:widowControl w:val="0"/>
              <w:rPr>
                <w:lang w:val="uk-UA" w:eastAsia="en-US" w:bidi="as-IN"/>
              </w:rPr>
            </w:pPr>
          </w:p>
          <w:p w:rsidR="00896010" w:rsidRDefault="00896010">
            <w:pPr>
              <w:widowControl w:val="0"/>
              <w:rPr>
                <w:lang w:val="uk-UA" w:eastAsia="en-US" w:bidi="as-IN"/>
              </w:rPr>
            </w:pP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Інформація/документи не вимагаються.</w:t>
            </w:r>
          </w:p>
        </w:tc>
      </w:tr>
      <w:tr w:rsidR="00896010">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spacing w:beforeAutospacing="1"/>
              <w:rPr>
                <w:rFonts w:eastAsia="Times New Roman"/>
                <w:lang w:val="uk-UA" w:eastAsia="uk-UA" w:bidi="uk-UA"/>
              </w:rPr>
            </w:pPr>
            <w:r>
              <w:rPr>
                <w:rFonts w:eastAsia="Times New Roman"/>
                <w:lang w:val="uk-UA" w:eastAsia="uk-UA" w:bidi="uk-UA"/>
              </w:rPr>
              <w:lastRenderedPageBreak/>
              <w:t>12)</w:t>
            </w:r>
            <w:r>
              <w:rPr>
                <w:rFonts w:eastAsia="Times New Roman"/>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 xml:space="preserve">Учасник процедури закупівлі підтверджує відсутність підстав </w:t>
            </w:r>
            <w:r>
              <w:rPr>
                <w:b/>
                <w:bCs/>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pPr>
            <w:r>
              <w:rPr>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6">
              <w:proofErr w:type="spellStart"/>
              <w:r>
                <w:rPr>
                  <w:u w:val="single"/>
                  <w:lang w:val="uk-UA" w:eastAsia="en-US" w:bidi="as-IN"/>
                </w:rPr>
                <w:t>vytiah.mvs.gov.ua</w:t>
              </w:r>
              <w:proofErr w:type="spellEnd"/>
            </w:hyperlink>
          </w:p>
        </w:tc>
      </w:tr>
      <w:tr w:rsidR="00896010" w:rsidRPr="00CD1F0E">
        <w:tc>
          <w:tcPr>
            <w:tcW w:w="2462"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ind w:firstLine="720"/>
              <w:jc w:val="both"/>
              <w:rPr>
                <w:rFonts w:eastAsia="Times New Roman"/>
                <w:lang w:val="uk-UA" w:eastAsia="uk-UA" w:bidi="uk-UA"/>
              </w:rPr>
            </w:pPr>
            <w:r>
              <w:rPr>
                <w:rFonts w:eastAsia="Times New Roman"/>
                <w:lang w:val="uk-UA" w:eastAsia="uk-UA" w:bidi="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eastAsia="Times New Roman"/>
                <w:lang w:val="uk-UA" w:eastAsia="uk-UA" w:bidi="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896010" w:rsidRDefault="00950508">
            <w:pPr>
              <w:widowControl w:val="0"/>
              <w:ind w:firstLine="720"/>
              <w:jc w:val="both"/>
              <w:rPr>
                <w:rFonts w:eastAsia="Times New Roman"/>
                <w:lang w:val="uk-UA" w:eastAsia="uk-UA" w:bidi="uk-UA"/>
              </w:rPr>
            </w:pPr>
            <w:r>
              <w:rPr>
                <w:rFonts w:eastAsia="Times New Roman"/>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96010" w:rsidRDefault="00950508">
            <w:pPr>
              <w:widowControl w:val="0"/>
              <w:spacing w:beforeAutospacing="1"/>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4548"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lastRenderedPageBreak/>
              <w:t xml:space="preserve">Учасник процедури закупівлі підтверджує відсутність підстав </w:t>
            </w:r>
            <w:r>
              <w:rPr>
                <w:b/>
                <w:bCs/>
                <w:u w:val="single"/>
                <w:lang w:val="uk-UA" w:eastAsia="en-US" w:bidi="as-IN"/>
              </w:rPr>
              <w:t>шляхом  самостійного декларування</w:t>
            </w:r>
            <w:r>
              <w:rPr>
                <w:lang w:val="uk-UA" w:eastAsia="en-US" w:bidi="as-IN"/>
              </w:rPr>
              <w:t xml:space="preserve"> відсутності таких підстав в електронній системі закупівель під час подання тендерної пропозиції</w:t>
            </w:r>
          </w:p>
          <w:p w:rsidR="00896010" w:rsidRDefault="00896010">
            <w:pPr>
              <w:widowControl w:val="0"/>
              <w:rPr>
                <w:lang w:val="uk-UA" w:eastAsia="en-US" w:bidi="as-IN"/>
              </w:rPr>
            </w:pPr>
          </w:p>
          <w:p w:rsidR="00896010" w:rsidRDefault="00950508">
            <w:pPr>
              <w:widowControl w:val="0"/>
              <w:rPr>
                <w:lang w:val="uk-UA" w:eastAsia="en-US" w:bidi="as-IN"/>
              </w:rPr>
            </w:pPr>
            <w:r>
              <w:rPr>
                <w:lang w:val="uk-UA" w:eastAsia="en-US" w:bidi="as-IN"/>
              </w:rPr>
              <w:t>* - не було реалізовано технічно</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rPr>
                <w:lang w:val="uk-UA" w:eastAsia="en-US" w:bidi="as-IN"/>
              </w:rPr>
            </w:pPr>
            <w:r>
              <w:rPr>
                <w:lang w:val="uk-UA" w:eastAsia="en-US" w:bidi="as-IN"/>
              </w:rPr>
              <w:t>Документальне підтвердження</w:t>
            </w:r>
          </w:p>
          <w:p w:rsidR="00896010" w:rsidRDefault="00950508">
            <w:pPr>
              <w:widowControl w:val="0"/>
              <w:rPr>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Pr>
                <w:rFonts w:eastAsia="Times New Roman"/>
                <w:lang w:val="uk-UA" w:eastAsia="en-US" w:bidi="as-IN"/>
              </w:rPr>
              <w:lastRenderedPageBreak/>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96010" w:rsidRDefault="00950508">
      <w:pPr>
        <w:spacing w:after="200" w:line="276" w:lineRule="auto"/>
        <w:ind w:right="-427"/>
        <w:jc w:val="both"/>
        <w:rPr>
          <w:i/>
          <w:lang w:val="uk-UA" w:eastAsia="en-US" w:bidi="as-IN"/>
        </w:rPr>
      </w:pPr>
      <w:r>
        <w:rPr>
          <w:i/>
          <w:lang w:val="uk-UA" w:eastAsia="uk-UA" w:bidi="uk-UA"/>
        </w:rPr>
        <w:lastRenderedPageBreak/>
        <w:t xml:space="preserve">* </w:t>
      </w:r>
      <w:r>
        <w:rPr>
          <w:i/>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i/>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i/>
          <w:lang w:val="uk-UA" w:eastAsia="en-US" w:bidi="as-IN"/>
        </w:rPr>
        <w:br/>
        <w:t>або</w:t>
      </w:r>
      <w:r>
        <w:rPr>
          <w:i/>
          <w:lang w:val="uk-UA" w:eastAsia="en-US" w:bidi="as-IN"/>
        </w:rPr>
        <w:br/>
      </w:r>
      <w:r>
        <w:rPr>
          <w:i/>
          <w:lang w:val="uk-UA" w:eastAsia="en-US" w:bidi="as-IN"/>
        </w:rPr>
        <w:lastRenderedPageBreak/>
        <w:t>учасник процедури закупівлі, що перебуває в обставинах, зазначених у абзаці 14</w:t>
      </w:r>
      <w:r>
        <w:rPr>
          <w:lang w:val="uk-UA" w:eastAsia="en-US" w:bidi="as-IN"/>
        </w:rPr>
        <w:t xml:space="preserve"> пункті 47 Особливостей</w:t>
      </w:r>
      <w:r>
        <w:rPr>
          <w:i/>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firstLine="708"/>
        <w:jc w:val="center"/>
        <w:rPr>
          <w:rFonts w:eastAsia="Times New Roman"/>
          <w:b/>
          <w:lang w:val="uk-UA" w:eastAsia="uk-UA"/>
        </w:rPr>
      </w:pPr>
    </w:p>
    <w:p w:rsidR="00896010" w:rsidRDefault="00896010">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780CA3" w:rsidRDefault="00780CA3">
      <w:pPr>
        <w:ind w:left="6521"/>
        <w:jc w:val="right"/>
        <w:rPr>
          <w:b/>
          <w:lang w:val="uk-UA"/>
        </w:rPr>
      </w:pPr>
    </w:p>
    <w:p w:rsidR="00896010" w:rsidRDefault="00896010">
      <w:pPr>
        <w:ind w:left="6521"/>
        <w:jc w:val="right"/>
        <w:rPr>
          <w:b/>
          <w:lang w:val="uk-UA"/>
        </w:rPr>
      </w:pPr>
    </w:p>
    <w:p w:rsidR="00896010" w:rsidRDefault="00896010">
      <w:pPr>
        <w:ind w:left="6521"/>
        <w:jc w:val="right"/>
        <w:rPr>
          <w:b/>
          <w:lang w:val="uk-UA"/>
        </w:rPr>
      </w:pPr>
    </w:p>
    <w:p w:rsidR="00896010" w:rsidRDefault="00950508">
      <w:pPr>
        <w:ind w:left="6521"/>
        <w:rPr>
          <w:b/>
          <w:lang w:val="uk-UA"/>
        </w:rPr>
      </w:pPr>
      <w:r>
        <w:rPr>
          <w:b/>
          <w:lang w:val="uk-UA"/>
        </w:rPr>
        <w:lastRenderedPageBreak/>
        <w:t xml:space="preserve">    Додаток 4</w:t>
      </w:r>
      <w:r>
        <w:rPr>
          <w:b/>
          <w:lang w:val="uk-UA"/>
        </w:rPr>
        <w:br/>
        <w:t xml:space="preserve">     до тендерної документації </w:t>
      </w:r>
    </w:p>
    <w:p w:rsidR="00896010" w:rsidRDefault="00896010">
      <w:pPr>
        <w:widowControl w:val="0"/>
        <w:jc w:val="both"/>
        <w:rPr>
          <w:rFonts w:eastAsia="Times New Roman"/>
          <w:b/>
          <w:lang w:val="uk-UA"/>
        </w:rPr>
      </w:pPr>
    </w:p>
    <w:p w:rsidR="00896010" w:rsidRDefault="0095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Pr>
          <w:rFonts w:eastAsia="Times New Roman"/>
          <w:b/>
          <w:lang w:val="uk-UA"/>
        </w:rPr>
        <w:t>ІНФОРМАЦІЯ ПРО НЕОБХІДНІ ТЕХНІЧНІ, ЯКІСНІ, КІЛЬКІСНІ ХАРАКТЕРИСТИКИ  ТА ІНШІ ПРЕДМЕТА ЗАКУПІВЛІ.</w:t>
      </w:r>
    </w:p>
    <w:p w:rsidR="00896010" w:rsidRDefault="0089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896010" w:rsidRDefault="00950508">
      <w:pPr>
        <w:ind w:firstLine="567"/>
        <w:jc w:val="both"/>
        <w:outlineLvl w:val="0"/>
        <w:rPr>
          <w:bCs/>
          <w:lang w:val="uk-UA"/>
        </w:rPr>
      </w:pPr>
      <w:r>
        <w:rPr>
          <w:b/>
          <w:u w:val="single"/>
          <w:lang w:val="uk-UA" w:eastAsia="ar-SA"/>
        </w:rPr>
        <w:t xml:space="preserve">Предмет закупівлі: </w:t>
      </w:r>
      <w:r>
        <w:rPr>
          <w:lang w:val="uk-UA" w:eastAsia="ar-SA"/>
        </w:rPr>
        <w:t>Електрична енергія (</w:t>
      </w:r>
      <w:proofErr w:type="spellStart"/>
      <w:r>
        <w:rPr>
          <w:bCs/>
          <w:lang w:val="uk-UA"/>
        </w:rPr>
        <w:t>ДК</w:t>
      </w:r>
      <w:proofErr w:type="spellEnd"/>
      <w:r>
        <w:rPr>
          <w:bCs/>
          <w:lang w:val="uk-UA"/>
        </w:rPr>
        <w:t xml:space="preserve"> 021:2015 - 09310000-5 - </w:t>
      </w:r>
      <w:r>
        <w:rPr>
          <w:lang w:val="uk-UA"/>
        </w:rPr>
        <w:t>Електрична енергія)</w:t>
      </w:r>
    </w:p>
    <w:p w:rsidR="00896010" w:rsidRDefault="00896010">
      <w:pPr>
        <w:ind w:firstLine="567"/>
        <w:jc w:val="both"/>
        <w:outlineLvl w:val="0"/>
        <w:rPr>
          <w:lang w:val="uk-UA" w:eastAsia="ar-SA"/>
        </w:rPr>
      </w:pPr>
    </w:p>
    <w:tbl>
      <w:tblPr>
        <w:tblW w:w="9810" w:type="dxa"/>
        <w:tblInd w:w="109" w:type="dxa"/>
        <w:tblCellMar>
          <w:left w:w="103" w:type="dxa"/>
        </w:tblCellMar>
        <w:tblLook w:val="0000"/>
      </w:tblPr>
      <w:tblGrid>
        <w:gridCol w:w="990"/>
        <w:gridCol w:w="5815"/>
        <w:gridCol w:w="1274"/>
        <w:gridCol w:w="1731"/>
      </w:tblGrid>
      <w:tr w:rsidR="00896010">
        <w:trPr>
          <w:trHeight w:val="296"/>
        </w:trPr>
        <w:tc>
          <w:tcPr>
            <w:tcW w:w="990" w:type="dxa"/>
            <w:tcBorders>
              <w:top w:val="single" w:sz="4" w:space="0" w:color="000001"/>
              <w:left w:val="single" w:sz="4" w:space="0" w:color="000001"/>
              <w:bottom w:val="single" w:sz="4" w:space="0" w:color="000001"/>
            </w:tcBorders>
            <w:shd w:val="clear" w:color="auto" w:fill="auto"/>
            <w:vAlign w:val="center"/>
          </w:tcPr>
          <w:p w:rsidR="00896010" w:rsidRDefault="00950508">
            <w:pPr>
              <w:widowControl w:val="0"/>
              <w:jc w:val="center"/>
              <w:rPr>
                <w:b/>
                <w:lang w:val="uk-UA"/>
              </w:rPr>
            </w:pPr>
            <w:r>
              <w:rPr>
                <w:b/>
                <w:lang w:val="uk-UA"/>
              </w:rPr>
              <w:t>№ з/п</w:t>
            </w:r>
          </w:p>
        </w:tc>
        <w:tc>
          <w:tcPr>
            <w:tcW w:w="5814" w:type="dxa"/>
            <w:tcBorders>
              <w:top w:val="single" w:sz="4" w:space="0" w:color="000001"/>
              <w:left w:val="single" w:sz="4" w:space="0" w:color="000001"/>
              <w:bottom w:val="single" w:sz="4" w:space="0" w:color="000001"/>
            </w:tcBorders>
            <w:shd w:val="clear" w:color="auto" w:fill="auto"/>
            <w:vAlign w:val="center"/>
          </w:tcPr>
          <w:p w:rsidR="00896010" w:rsidRDefault="00950508">
            <w:pPr>
              <w:widowControl w:val="0"/>
              <w:jc w:val="center"/>
              <w:rPr>
                <w:b/>
                <w:lang w:val="uk-UA"/>
              </w:rPr>
            </w:pPr>
            <w:r>
              <w:rPr>
                <w:b/>
                <w:lang w:val="uk-UA"/>
              </w:rPr>
              <w:t>Найменування</w:t>
            </w:r>
          </w:p>
        </w:tc>
        <w:tc>
          <w:tcPr>
            <w:tcW w:w="1274" w:type="dxa"/>
            <w:tcBorders>
              <w:top w:val="single" w:sz="4" w:space="0" w:color="000001"/>
              <w:left w:val="single" w:sz="4" w:space="0" w:color="000001"/>
              <w:bottom w:val="single" w:sz="4" w:space="0" w:color="000001"/>
            </w:tcBorders>
            <w:shd w:val="clear" w:color="auto" w:fill="auto"/>
            <w:vAlign w:val="center"/>
          </w:tcPr>
          <w:p w:rsidR="00896010" w:rsidRDefault="00950508">
            <w:pPr>
              <w:widowControl w:val="0"/>
              <w:jc w:val="center"/>
              <w:rPr>
                <w:b/>
                <w:lang w:val="uk-UA"/>
              </w:rPr>
            </w:pPr>
            <w:r>
              <w:rPr>
                <w:b/>
                <w:lang w:val="uk-UA"/>
              </w:rPr>
              <w:t xml:space="preserve">Од. </w:t>
            </w:r>
            <w:proofErr w:type="spellStart"/>
            <w:r>
              <w:rPr>
                <w:b/>
                <w:lang w:val="uk-UA"/>
              </w:rPr>
              <w:t>вим</w:t>
            </w:r>
            <w:proofErr w:type="spellEnd"/>
            <w:r>
              <w:rPr>
                <w:b/>
                <w:lang w:val="uk-UA"/>
              </w:rPr>
              <w:t>.</w:t>
            </w:r>
          </w:p>
        </w:tc>
        <w:tc>
          <w:tcPr>
            <w:tcW w:w="1731" w:type="dxa"/>
            <w:tcBorders>
              <w:top w:val="single" w:sz="4" w:space="0" w:color="000001"/>
              <w:left w:val="single" w:sz="4" w:space="0" w:color="000001"/>
              <w:bottom w:val="single" w:sz="4" w:space="0" w:color="000001"/>
              <w:right w:val="single" w:sz="4" w:space="0" w:color="00000A"/>
            </w:tcBorders>
            <w:shd w:val="clear" w:color="auto" w:fill="auto"/>
            <w:vAlign w:val="center"/>
          </w:tcPr>
          <w:p w:rsidR="00896010" w:rsidRDefault="00950508">
            <w:pPr>
              <w:widowControl w:val="0"/>
              <w:jc w:val="center"/>
              <w:rPr>
                <w:b/>
                <w:lang w:val="uk-UA"/>
              </w:rPr>
            </w:pPr>
            <w:r>
              <w:rPr>
                <w:b/>
                <w:lang w:val="uk-UA"/>
              </w:rPr>
              <w:t>Кількість</w:t>
            </w:r>
          </w:p>
        </w:tc>
      </w:tr>
      <w:tr w:rsidR="00896010">
        <w:trPr>
          <w:trHeight w:val="273"/>
        </w:trPr>
        <w:tc>
          <w:tcPr>
            <w:tcW w:w="990" w:type="dxa"/>
            <w:tcBorders>
              <w:top w:val="single" w:sz="4" w:space="0" w:color="000001"/>
              <w:left w:val="single" w:sz="4" w:space="0" w:color="000001"/>
              <w:bottom w:val="single" w:sz="4" w:space="0" w:color="000001"/>
            </w:tcBorders>
            <w:shd w:val="clear" w:color="auto" w:fill="auto"/>
            <w:vAlign w:val="center"/>
          </w:tcPr>
          <w:p w:rsidR="00896010" w:rsidRDefault="00950508">
            <w:pPr>
              <w:widowControl w:val="0"/>
              <w:jc w:val="center"/>
              <w:rPr>
                <w:lang w:val="uk-UA"/>
              </w:rPr>
            </w:pPr>
            <w:r>
              <w:rPr>
                <w:lang w:val="uk-UA"/>
              </w:rPr>
              <w:t>1</w:t>
            </w:r>
          </w:p>
        </w:tc>
        <w:tc>
          <w:tcPr>
            <w:tcW w:w="5814" w:type="dxa"/>
            <w:tcBorders>
              <w:top w:val="single" w:sz="4" w:space="0" w:color="000001"/>
              <w:left w:val="single" w:sz="4" w:space="0" w:color="000001"/>
              <w:bottom w:val="single" w:sz="4" w:space="0" w:color="000001"/>
            </w:tcBorders>
            <w:shd w:val="clear" w:color="auto" w:fill="FFFFFF"/>
            <w:vAlign w:val="center"/>
          </w:tcPr>
          <w:p w:rsidR="00896010" w:rsidRDefault="00950508">
            <w:pPr>
              <w:widowControl w:val="0"/>
              <w:rPr>
                <w:lang w:val="uk-UA"/>
              </w:rPr>
            </w:pPr>
            <w:r>
              <w:rPr>
                <w:lang w:val="uk-UA"/>
              </w:rPr>
              <w:t>Електрична енергія (</w:t>
            </w:r>
            <w:proofErr w:type="spellStart"/>
            <w:r>
              <w:rPr>
                <w:bCs/>
                <w:lang w:val="uk-UA"/>
              </w:rPr>
              <w:t>ДК</w:t>
            </w:r>
            <w:proofErr w:type="spellEnd"/>
            <w:r>
              <w:rPr>
                <w:bCs/>
                <w:lang w:val="uk-UA"/>
              </w:rPr>
              <w:t xml:space="preserve"> 021:2015 - 09310000-5 - </w:t>
            </w:r>
            <w:r>
              <w:rPr>
                <w:lang w:val="uk-UA"/>
              </w:rPr>
              <w:t>Електрична енергія)</w:t>
            </w:r>
          </w:p>
        </w:tc>
        <w:tc>
          <w:tcPr>
            <w:tcW w:w="1274" w:type="dxa"/>
            <w:tcBorders>
              <w:top w:val="single" w:sz="4" w:space="0" w:color="000001"/>
              <w:left w:val="single" w:sz="4" w:space="0" w:color="000001"/>
              <w:bottom w:val="single" w:sz="4" w:space="0" w:color="000001"/>
            </w:tcBorders>
            <w:shd w:val="clear" w:color="auto" w:fill="auto"/>
            <w:vAlign w:val="center"/>
          </w:tcPr>
          <w:p w:rsidR="00896010" w:rsidRDefault="00950508">
            <w:pPr>
              <w:widowControl w:val="0"/>
              <w:jc w:val="center"/>
              <w:rPr>
                <w:lang w:val="uk-UA"/>
              </w:rPr>
            </w:pPr>
            <w:r>
              <w:rPr>
                <w:lang w:val="uk-UA"/>
              </w:rPr>
              <w:t>кВт*год.</w:t>
            </w:r>
          </w:p>
        </w:tc>
        <w:tc>
          <w:tcPr>
            <w:tcW w:w="1731" w:type="dxa"/>
            <w:tcBorders>
              <w:top w:val="single" w:sz="4" w:space="0" w:color="000001"/>
              <w:left w:val="single" w:sz="4" w:space="0" w:color="000001"/>
              <w:bottom w:val="single" w:sz="4" w:space="0" w:color="000001"/>
              <w:right w:val="single" w:sz="4" w:space="0" w:color="00000A"/>
            </w:tcBorders>
            <w:shd w:val="clear" w:color="auto" w:fill="auto"/>
            <w:vAlign w:val="center"/>
          </w:tcPr>
          <w:p w:rsidR="00896010" w:rsidRDefault="009B2461">
            <w:pPr>
              <w:widowControl w:val="0"/>
              <w:jc w:val="center"/>
              <w:rPr>
                <w:rFonts w:eastAsia="Times New Roman"/>
                <w:b/>
                <w:lang w:val="uk-UA"/>
              </w:rPr>
            </w:pPr>
            <w:r>
              <w:rPr>
                <w:rFonts w:eastAsia="Times New Roman"/>
                <w:b/>
                <w:lang w:val="uk-UA"/>
              </w:rPr>
              <w:t>310000</w:t>
            </w:r>
          </w:p>
        </w:tc>
      </w:tr>
    </w:tbl>
    <w:p w:rsidR="00896010" w:rsidRDefault="00896010" w:rsidP="009B2461">
      <w:pPr>
        <w:tabs>
          <w:tab w:val="left" w:pos="3686"/>
        </w:tabs>
        <w:jc w:val="both"/>
        <w:rPr>
          <w:lang w:val="uk-UA"/>
        </w:rPr>
      </w:pPr>
    </w:p>
    <w:p w:rsidR="00896010" w:rsidRDefault="00950508">
      <w:pPr>
        <w:tabs>
          <w:tab w:val="left" w:pos="3686"/>
        </w:tabs>
        <w:ind w:firstLine="567"/>
        <w:jc w:val="both"/>
        <w:rPr>
          <w:lang w:val="uk-UA" w:eastAsia="ar-SA"/>
        </w:rPr>
      </w:pPr>
      <w:r w:rsidRPr="009B2461">
        <w:rPr>
          <w:lang w:val="uk-UA" w:eastAsia="ar-SA"/>
        </w:rPr>
        <w:t>Відн</w:t>
      </w:r>
      <w:r>
        <w:rPr>
          <w:lang w:val="uk-UA" w:eastAsia="ar-SA"/>
        </w:rPr>
        <w:t xml:space="preserve">осини між постачальниками та споживачами електричної енергії регулюються наступними документами: </w:t>
      </w:r>
    </w:p>
    <w:p w:rsidR="00896010" w:rsidRDefault="00950508">
      <w:pPr>
        <w:numPr>
          <w:ilvl w:val="0"/>
          <w:numId w:val="4"/>
        </w:numPr>
        <w:ind w:left="0" w:firstLine="927"/>
        <w:jc w:val="both"/>
      </w:pPr>
      <w:r>
        <w:rPr>
          <w:lang w:val="uk-UA" w:eastAsia="ar-SA"/>
        </w:rPr>
        <w:t xml:space="preserve">Закон України «Про публічні закупівлі» від 19.09.2019 № 114-ІХ з урахуванням Особливостей </w:t>
      </w:r>
      <w:r>
        <w:rPr>
          <w:bCs/>
          <w:lang w:val="uk-UA" w:eastAsia="ar-SA"/>
        </w:rPr>
        <w:t>здійснення публічних закупівель товарів, робіт і послуг для замовників, передбачених </w:t>
      </w:r>
      <w:hyperlink r:id="rId27">
        <w:r>
          <w:rPr>
            <w:bCs/>
            <w:color w:val="00000A"/>
            <w:lang w:val="uk-UA" w:eastAsia="ar-SA"/>
          </w:rPr>
          <w:t>Законом України</w:t>
        </w:r>
      </w:hyperlink>
      <w:r>
        <w:rPr>
          <w:bCs/>
          <w:lang w:val="uk-UA" w:eastAsia="ar-SA"/>
        </w:rPr>
        <w:t> “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96010" w:rsidRDefault="00950508">
      <w:pPr>
        <w:numPr>
          <w:ilvl w:val="0"/>
          <w:numId w:val="4"/>
        </w:numPr>
        <w:ind w:left="0" w:firstLine="927"/>
        <w:jc w:val="both"/>
        <w:rPr>
          <w:lang w:val="uk-UA" w:eastAsia="ar-SA"/>
        </w:rPr>
      </w:pPr>
      <w:r>
        <w:rPr>
          <w:lang w:val="uk-UA" w:eastAsia="ar-SA"/>
        </w:rPr>
        <w:t xml:space="preserve">Закон України «Про ринок електричної енергії» від 13.04.2017 № 2019-VIII; </w:t>
      </w:r>
    </w:p>
    <w:p w:rsidR="00896010" w:rsidRDefault="00950508">
      <w:pPr>
        <w:numPr>
          <w:ilvl w:val="0"/>
          <w:numId w:val="4"/>
        </w:numPr>
        <w:ind w:left="0" w:firstLine="927"/>
        <w:jc w:val="both"/>
        <w:rPr>
          <w:lang w:val="uk-UA"/>
        </w:rPr>
      </w:pPr>
      <w:r>
        <w:rPr>
          <w:lang w:val="uk-UA"/>
        </w:rPr>
        <w:t>Постанова Національної комісії, що здійснює державне регулювання у сферах електроенергетики та комунальних послуг від 14.03.2018 № 312 «</w:t>
      </w:r>
      <w:r>
        <w:rPr>
          <w:rStyle w:val="rvts23"/>
          <w:lang w:val="uk-UA"/>
        </w:rPr>
        <w:t>Про затвердження Правил роздрібного ринку електричної енергії</w:t>
      </w:r>
      <w:r>
        <w:rPr>
          <w:lang w:val="uk-UA"/>
        </w:rPr>
        <w:t>»;</w:t>
      </w:r>
    </w:p>
    <w:p w:rsidR="00896010" w:rsidRDefault="00950508">
      <w:pPr>
        <w:numPr>
          <w:ilvl w:val="0"/>
          <w:numId w:val="4"/>
        </w:numPr>
        <w:ind w:left="0" w:firstLine="927"/>
        <w:jc w:val="both"/>
        <w:rPr>
          <w:lang w:val="uk-UA" w:eastAsia="ar-SA"/>
        </w:rPr>
      </w:pPr>
      <w:r>
        <w:rPr>
          <w:lang w:val="uk-UA" w:eastAsia="ar-SA"/>
        </w:rPr>
        <w:t>Іншими нормативно-правовими актами.</w:t>
      </w:r>
    </w:p>
    <w:p w:rsidR="00896010" w:rsidRDefault="00896010">
      <w:pPr>
        <w:ind w:left="927"/>
        <w:jc w:val="both"/>
        <w:rPr>
          <w:lang w:val="uk-UA" w:eastAsia="ar-SA"/>
        </w:rPr>
      </w:pPr>
    </w:p>
    <w:p w:rsidR="00896010" w:rsidRDefault="00950508">
      <w:pPr>
        <w:tabs>
          <w:tab w:val="left" w:pos="3686"/>
        </w:tabs>
        <w:ind w:firstLine="567"/>
        <w:jc w:val="both"/>
        <w:outlineLvl w:val="0"/>
        <w:rPr>
          <w:b/>
          <w:u w:val="single"/>
          <w:lang w:val="uk-UA" w:eastAsia="ar-SA"/>
        </w:rPr>
      </w:pPr>
      <w:r>
        <w:rPr>
          <w:b/>
          <w:u w:val="single"/>
          <w:lang w:val="uk-UA" w:eastAsia="ar-SA"/>
        </w:rPr>
        <w:t>Технічні та якісні характеристики:</w:t>
      </w:r>
    </w:p>
    <w:p w:rsidR="00896010" w:rsidRDefault="00950508">
      <w:pPr>
        <w:ind w:firstLine="567"/>
        <w:jc w:val="both"/>
        <w:rPr>
          <w:lang w:val="uk-UA"/>
        </w:rPr>
      </w:pPr>
      <w:r>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896010" w:rsidRDefault="00950508">
      <w:pPr>
        <w:ind w:left="14" w:firstLine="567"/>
        <w:jc w:val="both"/>
        <w:rPr>
          <w:rFonts w:eastAsia="Calibri"/>
          <w:lang w:val="uk-UA" w:eastAsia="en-US"/>
        </w:rPr>
      </w:pPr>
      <w:r>
        <w:rPr>
          <w:rFonts w:eastAsia="Calibri"/>
          <w:lang w:val="uk-UA"/>
        </w:rPr>
        <w:t xml:space="preserve">Предмет закупівлі повинен відповідати вимогам безпеки руху, охорони праці, екології та пожежної безпеки. </w:t>
      </w:r>
      <w:r>
        <w:rPr>
          <w:rFonts w:eastAsia="Calibri"/>
          <w:lang w:val="uk-UA" w:eastAsia="en-US"/>
        </w:rPr>
        <w:t>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Pr>
          <w:rFonts w:eastAsia="Calibri"/>
          <w:b/>
          <w:lang w:val="uk-UA" w:eastAsia="en-US"/>
        </w:rPr>
        <w:t>Підтвердження даної інформації забезпечується шляхом надання Учасником довідки у довільній формі</w:t>
      </w:r>
      <w:r>
        <w:rPr>
          <w:rFonts w:eastAsia="Calibri"/>
          <w:lang w:val="uk-UA" w:eastAsia="en-US"/>
        </w:rPr>
        <w:t>).</w:t>
      </w:r>
    </w:p>
    <w:p w:rsidR="00896010" w:rsidRDefault="00950508">
      <w:pPr>
        <w:tabs>
          <w:tab w:val="left" w:pos="993"/>
          <w:tab w:val="left" w:pos="1560"/>
        </w:tabs>
        <w:ind w:right="-2" w:firstLine="567"/>
        <w:jc w:val="both"/>
        <w:rPr>
          <w:b/>
          <w:lang w:val="uk-UA"/>
        </w:rPr>
      </w:pPr>
      <w:r>
        <w:rPr>
          <w:lang w:val="uk-UA"/>
        </w:rPr>
        <w:t xml:space="preserve">На запропонований товар, як електрична енергія,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на постачання електричної енергії. Окрім цього, </w:t>
      </w:r>
      <w:r>
        <w:rPr>
          <w:b/>
          <w:lang w:val="uk-UA"/>
        </w:rPr>
        <w:t>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 ст.7 Закону України «Про екологічний аудит».</w:t>
      </w:r>
    </w:p>
    <w:p w:rsidR="00896010" w:rsidRDefault="00950508">
      <w:pPr>
        <w:ind w:left="14" w:firstLine="567"/>
        <w:jc w:val="both"/>
        <w:rPr>
          <w:rFonts w:eastAsia="Calibri"/>
          <w:lang w:val="uk-UA"/>
        </w:rPr>
      </w:pPr>
      <w:r>
        <w:rPr>
          <w:rFonts w:eastAsia="Calibri"/>
          <w:lang w:val="uk-UA"/>
        </w:rPr>
        <w:t xml:space="preserve">Учасник визначає ціну на товар, як </w:t>
      </w:r>
      <w:r>
        <w:rPr>
          <w:rFonts w:eastAsia="Calibri"/>
          <w:u w:val="single"/>
          <w:lang w:val="uk-UA"/>
        </w:rPr>
        <w:t>електрична енергія</w:t>
      </w:r>
      <w:r>
        <w:rPr>
          <w:rFonts w:eastAsia="Calibri"/>
          <w:lang w:val="uk-UA"/>
        </w:rPr>
        <w:t>, який він пропонує поставити за Договором</w:t>
      </w:r>
      <w:r>
        <w:rPr>
          <w:rFonts w:eastAsia="Calibri"/>
          <w:u w:val="single"/>
          <w:lang w:val="uk-UA"/>
        </w:rPr>
        <w:t>,</w:t>
      </w:r>
      <w:r>
        <w:rPr>
          <w:lang w:val="uk-UA"/>
        </w:rPr>
        <w:t xml:space="preserve"> включає  витрати на послуги з передачі електричної енергії </w:t>
      </w:r>
      <w:proofErr w:type="spellStart"/>
      <w:r>
        <w:rPr>
          <w:lang w:val="uk-UA"/>
        </w:rPr>
        <w:t>ДП</w:t>
      </w:r>
      <w:proofErr w:type="spellEnd"/>
      <w:r>
        <w:rPr>
          <w:lang w:val="uk-UA"/>
        </w:rPr>
        <w:t xml:space="preserve"> «Укренерго» за регульованим тарифом, та усі необхідні обов’язкові платежі, як Постачальника  електричної енергії  з врахуванням послуги з  розподілу, укладеним між оператором системи розподілу та Споживачем/Замовником</w:t>
      </w:r>
      <w:r>
        <w:rPr>
          <w:rFonts w:eastAsia="Calibri"/>
          <w:lang w:val="uk-UA"/>
        </w:rPr>
        <w:t xml:space="preserve"> в тому числі з врахуванням ПДВ (</w:t>
      </w:r>
      <w:r>
        <w:rPr>
          <w:lang w:val="uk-UA"/>
        </w:rPr>
        <w:t>для платників ПДВ).</w:t>
      </w:r>
    </w:p>
    <w:p w:rsidR="00896010" w:rsidRDefault="00950508">
      <w:pPr>
        <w:tabs>
          <w:tab w:val="left" w:pos="3686"/>
        </w:tabs>
        <w:ind w:firstLine="567"/>
        <w:jc w:val="both"/>
        <w:rPr>
          <w:b/>
          <w:bCs/>
          <w:u w:val="single"/>
          <w:lang w:val="uk-UA"/>
        </w:rPr>
      </w:pPr>
      <w:r>
        <w:rPr>
          <w:b/>
          <w:bCs/>
          <w:u w:val="single"/>
          <w:lang w:val="uk-UA"/>
        </w:rPr>
        <w:t>Замовник сплачує послуги з розподілу електричної енергії через Постачальника.</w:t>
      </w:r>
    </w:p>
    <w:p w:rsidR="00896010" w:rsidRDefault="00950508">
      <w:pPr>
        <w:ind w:firstLine="567"/>
        <w:jc w:val="both"/>
        <w:outlineLvl w:val="0"/>
        <w:rPr>
          <w:lang w:val="uk-UA"/>
        </w:rPr>
      </w:pPr>
      <w:r>
        <w:rPr>
          <w:lang w:val="uk-UA"/>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Pr>
          <w:lang w:val="uk-UA"/>
        </w:rPr>
        <w:t>веб-сайті</w:t>
      </w:r>
      <w:proofErr w:type="spellEnd"/>
      <w:r>
        <w:rPr>
          <w:lang w:val="uk-UA"/>
        </w:rPr>
        <w:t xml:space="preserve"> Національної комісії, що здійснює державне регулювання у сферах енергетики та комунальних послуг.</w:t>
      </w:r>
    </w:p>
    <w:p w:rsidR="00896010" w:rsidRDefault="00950508">
      <w:pPr>
        <w:spacing w:after="120"/>
        <w:ind w:firstLine="567"/>
        <w:jc w:val="both"/>
        <w:rPr>
          <w:rFonts w:eastAsia="Times New Roman"/>
          <w:b/>
          <w:lang w:val="uk-UA" w:eastAsia="uk-UA"/>
        </w:rPr>
      </w:pPr>
      <w:r>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w:t>
      </w:r>
      <w:r>
        <w:rPr>
          <w:rFonts w:eastAsia="Times New Roman"/>
          <w:lang w:val="uk-UA" w:eastAsia="uk-UA"/>
        </w:rPr>
        <w:lastRenderedPageBreak/>
        <w:t xml:space="preserve">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Pr>
          <w:rFonts w:eastAsia="Times New Roman"/>
          <w:lang w:val="uk-UA" w:eastAsia="uk-UA"/>
        </w:rPr>
        <w:t>Електропостачальник</w:t>
      </w:r>
      <w:proofErr w:type="spellEnd"/>
      <w:r>
        <w:rPr>
          <w:rFonts w:eastAsia="Times New Roman"/>
          <w:lang w:val="uk-UA" w:eastAsia="uk-UA"/>
        </w:rPr>
        <w:t xml:space="preserve"> зобов’язується дотримуватись передбачених чинним законодавством вимог щодо застосування заходів із захисту довкілля. </w:t>
      </w:r>
      <w:bookmarkStart w:id="57" w:name="_Hlk118209371"/>
      <w:r>
        <w:rPr>
          <w:rFonts w:eastAsia="Times New Roman"/>
          <w:bCs/>
          <w:lang w:val="uk-UA"/>
        </w:rPr>
        <w:t xml:space="preserve">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w:t>
      </w:r>
      <w:r>
        <w:rPr>
          <w:rFonts w:eastAsia="Times New Roman"/>
          <w:bCs/>
          <w:u w:val="single"/>
          <w:lang w:val="uk-UA"/>
        </w:rPr>
        <w:t xml:space="preserve">обов’язковим </w:t>
      </w:r>
      <w:r>
        <w:rPr>
          <w:rFonts w:eastAsia="Times New Roman"/>
          <w:bCs/>
          <w:lang w:val="uk-UA"/>
        </w:rPr>
        <w:t>зазначенням переліку цих заходів</w:t>
      </w:r>
      <w:bookmarkEnd w:id="57"/>
      <w:r>
        <w:rPr>
          <w:rFonts w:eastAsia="Times New Roman"/>
          <w:bCs/>
          <w:lang w:val="uk-UA"/>
        </w:rPr>
        <w:t>.</w:t>
      </w:r>
    </w:p>
    <w:p w:rsidR="00896010" w:rsidRDefault="00950508">
      <w:pPr>
        <w:pStyle w:val="aff4"/>
        <w:ind w:firstLine="567"/>
        <w:jc w:val="both"/>
        <w:rPr>
          <w:lang w:val="uk-UA"/>
        </w:rPr>
      </w:pPr>
      <w:r>
        <w:rPr>
          <w:lang w:val="uk-UA"/>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896010" w:rsidRDefault="00950508">
      <w:pPr>
        <w:pStyle w:val="aff4"/>
        <w:tabs>
          <w:tab w:val="left" w:pos="2880"/>
        </w:tabs>
        <w:ind w:firstLine="567"/>
        <w:jc w:val="both"/>
        <w:rPr>
          <w:lang w:val="uk-UA"/>
        </w:rPr>
      </w:pPr>
      <w:r>
        <w:rPr>
          <w:b/>
          <w:bCs/>
          <w:lang w:val="uk-UA"/>
        </w:rPr>
        <w:t>Найменування оператора системи розподілу (ОСР):</w:t>
      </w:r>
      <w:r>
        <w:rPr>
          <w:lang w:val="uk-UA"/>
        </w:rPr>
        <w:t>ПАТ «</w:t>
      </w:r>
      <w:proofErr w:type="spellStart"/>
      <w:r>
        <w:rPr>
          <w:lang w:val="uk-UA"/>
        </w:rPr>
        <w:t>Запоріжяяобленерго</w:t>
      </w:r>
      <w:proofErr w:type="spellEnd"/>
      <w:r>
        <w:rPr>
          <w:lang w:val="uk-UA"/>
        </w:rPr>
        <w:t>»</w:t>
      </w:r>
      <w:r>
        <w:rPr>
          <w:i/>
          <w:iCs/>
          <w:lang w:val="uk-UA"/>
        </w:rPr>
        <w:t>, до мереж якого приєднані об’єкти (електроустановки) замовника.</w:t>
      </w:r>
    </w:p>
    <w:p w:rsidR="00896010" w:rsidRDefault="00896010">
      <w:pPr>
        <w:rPr>
          <w:rFonts w:eastAsia="Times New Roman"/>
          <w:b/>
          <w:bCs/>
          <w:lang w:val="uk-UA"/>
        </w:rPr>
      </w:pPr>
    </w:p>
    <w:p w:rsidR="00896010" w:rsidRDefault="00950508">
      <w:pPr>
        <w:jc w:val="center"/>
        <w:rPr>
          <w:rFonts w:eastAsia="Times New Roman"/>
          <w:b/>
          <w:bCs/>
          <w:lang w:val="uk-UA"/>
        </w:rPr>
      </w:pPr>
      <w:r>
        <w:rPr>
          <w:rFonts w:eastAsia="Times New Roman"/>
          <w:b/>
          <w:bCs/>
          <w:lang w:val="uk-UA"/>
        </w:rPr>
        <w:t>ПОРЯДОК ПОСТАЧАННЯ ЕЛЕКТРИЧНОЇ ЕНЕРГІЇ</w:t>
      </w:r>
    </w:p>
    <w:p w:rsidR="00896010" w:rsidRDefault="00950508">
      <w:pPr>
        <w:jc w:val="both"/>
        <w:rPr>
          <w:rFonts w:eastAsia="Times New Roman"/>
          <w:lang w:val="uk-UA"/>
        </w:rPr>
      </w:pPr>
      <w:r>
        <w:rPr>
          <w:rFonts w:eastAsia="Times New Roman"/>
          <w:lang w:val="uk-UA"/>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Pr>
          <w:rFonts w:eastAsia="Times New Roman"/>
          <w:bCs/>
          <w:lang w:val="uk-UA"/>
        </w:rPr>
        <w:t>затверджених Постановою НКРЕКП від 14.03.2018 № 307 (у редакції постанови НКРЕКП від 24.06.2019 № 1168).</w:t>
      </w:r>
    </w:p>
    <w:p w:rsidR="00896010" w:rsidRDefault="00950508">
      <w:pPr>
        <w:jc w:val="both"/>
        <w:rPr>
          <w:rFonts w:eastAsia="Times New Roman"/>
          <w:lang w:val="uk-UA"/>
        </w:rPr>
      </w:pPr>
      <w:r>
        <w:rPr>
          <w:rFonts w:eastAsia="Times New Roman"/>
          <w:lang w:val="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Pr>
          <w:rFonts w:eastAsia="Times New Roman"/>
          <w:lang w:val="uk-UA"/>
        </w:rPr>
        <w:t>електропостачальником</w:t>
      </w:r>
      <w:proofErr w:type="spellEnd"/>
      <w:r>
        <w:rPr>
          <w:rFonts w:eastAsia="Times New Roman"/>
          <w:lang w:val="uk-UA"/>
        </w:rPr>
        <w:t xml:space="preserve"> та споживачем, у відповідності до вимог п. 8.3.17 та п.8.3.6. «Правил роздрібного ринку електричної енергії».  </w:t>
      </w:r>
    </w:p>
    <w:p w:rsidR="00896010" w:rsidRDefault="00950508">
      <w:pPr>
        <w:jc w:val="both"/>
        <w:rPr>
          <w:rFonts w:eastAsia="Times New Roman"/>
          <w:b/>
          <w:bCs/>
          <w:u w:val="single"/>
          <w:lang w:val="uk-UA"/>
        </w:rPr>
      </w:pPr>
      <w:r>
        <w:rPr>
          <w:rFonts w:eastAsia="Times New Roman"/>
          <w:b/>
          <w:bCs/>
          <w:u w:val="single"/>
          <w:lang w:val="uk-UA"/>
        </w:rPr>
        <w:t xml:space="preserve">Для підтвердження можливості забезпечення учасником реалізації такого права, у складі своєї пропозиції учасник повинен надати: </w:t>
      </w:r>
    </w:p>
    <w:p w:rsidR="00896010" w:rsidRDefault="00950508">
      <w:pPr>
        <w:numPr>
          <w:ilvl w:val="0"/>
          <w:numId w:val="6"/>
        </w:numPr>
        <w:ind w:left="0" w:firstLine="142"/>
        <w:jc w:val="both"/>
        <w:rPr>
          <w:rFonts w:eastAsia="Times New Roman"/>
          <w:lang w:val="uk-UA"/>
        </w:rPr>
      </w:pPr>
      <w:r>
        <w:rPr>
          <w:rFonts w:eastAsia="Times New Roman"/>
          <w:lang w:val="uk-UA"/>
        </w:rPr>
        <w:t xml:space="preserve">Довідку про наявність на території України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Pr>
          <w:rFonts w:eastAsia="Times New Roman"/>
          <w:bCs/>
          <w:shd w:val="clear" w:color="auto" w:fill="FFFFFF"/>
          <w:lang w:val="uk-UA"/>
        </w:rPr>
        <w:t>14.03.2018  № 312</w:t>
      </w:r>
      <w:r>
        <w:rPr>
          <w:rFonts w:eastAsia="Times New Roman"/>
          <w:lang w:val="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eastAsia="Times New Roman"/>
          <w:b/>
          <w:bCs/>
          <w:u w:val="single"/>
          <w:lang w:val="uk-UA"/>
        </w:rPr>
        <w:t>Довідка надається за формою 1:</w:t>
      </w:r>
    </w:p>
    <w:p w:rsidR="00896010" w:rsidRDefault="00950508">
      <w:pPr>
        <w:jc w:val="center"/>
        <w:rPr>
          <w:b/>
          <w:u w:val="single"/>
          <w:lang w:val="uk-UA"/>
        </w:rPr>
      </w:pPr>
      <w:r>
        <w:rPr>
          <w:b/>
          <w:u w:val="single"/>
          <w:lang w:val="uk-UA"/>
        </w:rPr>
        <w:t xml:space="preserve">Довідка (форма 1)* про власний центр обслуговування споживачів </w:t>
      </w:r>
      <w:r>
        <w:rPr>
          <w:b/>
          <w:bCs/>
          <w:u w:val="single"/>
          <w:lang w:val="uk-UA"/>
        </w:rPr>
        <w:t>(клієнтів)</w:t>
      </w:r>
    </w:p>
    <w:tbl>
      <w:tblPr>
        <w:tblW w:w="9918" w:type="dxa"/>
        <w:tblLook w:val="0000"/>
      </w:tblPr>
      <w:tblGrid>
        <w:gridCol w:w="464"/>
        <w:gridCol w:w="4207"/>
        <w:gridCol w:w="5247"/>
      </w:tblGrid>
      <w:tr w:rsidR="00896010">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center"/>
              <w:rPr>
                <w:lang w:val="uk-UA"/>
              </w:rPr>
            </w:pPr>
            <w:r>
              <w:rPr>
                <w:lang w:val="uk-UA"/>
              </w:rPr>
              <w:t>1.</w:t>
            </w:r>
          </w:p>
        </w:tc>
        <w:tc>
          <w:tcPr>
            <w:tcW w:w="420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ind w:right="-108"/>
              <w:jc w:val="center"/>
              <w:rPr>
                <w:lang w:val="uk-UA"/>
              </w:rPr>
            </w:pPr>
            <w:r>
              <w:rPr>
                <w:lang w:val="uk-UA"/>
              </w:rPr>
              <w:t>Юридична адреса центру обслуговування споживачів (клієнтів) Учасника</w:t>
            </w:r>
          </w:p>
        </w:tc>
        <w:tc>
          <w:tcPr>
            <w:tcW w:w="524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jc w:val="both"/>
              <w:rPr>
                <w:lang w:val="uk-UA"/>
              </w:rPr>
            </w:pPr>
          </w:p>
        </w:tc>
      </w:tr>
      <w:tr w:rsidR="00896010">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2.</w:t>
            </w:r>
          </w:p>
        </w:tc>
        <w:tc>
          <w:tcPr>
            <w:tcW w:w="420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Фактична адреса та телефон центру обслуговування споживачів (клієнтів) Учасника</w:t>
            </w:r>
          </w:p>
        </w:tc>
        <w:tc>
          <w:tcPr>
            <w:tcW w:w="524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jc w:val="both"/>
              <w:rPr>
                <w:lang w:val="uk-UA"/>
              </w:rPr>
            </w:pPr>
          </w:p>
        </w:tc>
      </w:tr>
      <w:tr w:rsidR="00896010">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3.</w:t>
            </w:r>
          </w:p>
        </w:tc>
        <w:tc>
          <w:tcPr>
            <w:tcW w:w="420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 xml:space="preserve">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w:t>
            </w:r>
            <w:r>
              <w:rPr>
                <w:lang w:val="uk-UA"/>
              </w:rPr>
              <w:lastRenderedPageBreak/>
              <w:t>споживачів Учасника (назва документа, дата видачі, номер)</w:t>
            </w:r>
          </w:p>
        </w:tc>
        <w:tc>
          <w:tcPr>
            <w:tcW w:w="524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jc w:val="both"/>
              <w:rPr>
                <w:lang w:val="uk-UA"/>
              </w:rPr>
            </w:pPr>
          </w:p>
        </w:tc>
      </w:tr>
      <w:tr w:rsidR="00896010">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lastRenderedPageBreak/>
              <w:t>4.</w:t>
            </w:r>
          </w:p>
        </w:tc>
        <w:tc>
          <w:tcPr>
            <w:tcW w:w="420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Графік роботи єдиного вікна центру обслуговування споживачів (клієнтів) Учасника</w:t>
            </w:r>
          </w:p>
        </w:tc>
        <w:tc>
          <w:tcPr>
            <w:tcW w:w="524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jc w:val="both"/>
              <w:rPr>
                <w:lang w:val="uk-UA"/>
              </w:rPr>
            </w:pPr>
          </w:p>
        </w:tc>
      </w:tr>
      <w:tr w:rsidR="00896010">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5.</w:t>
            </w:r>
          </w:p>
        </w:tc>
        <w:tc>
          <w:tcPr>
            <w:tcW w:w="420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widowControl w:val="0"/>
              <w:jc w:val="both"/>
              <w:rPr>
                <w:lang w:val="uk-UA"/>
              </w:rPr>
            </w:pPr>
            <w:r>
              <w:rPr>
                <w:lang w:val="uk-UA"/>
              </w:rPr>
              <w:t>Графік проведення особистого прийому споживачів (клієнтів)</w:t>
            </w:r>
          </w:p>
        </w:tc>
        <w:tc>
          <w:tcPr>
            <w:tcW w:w="5247"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896010">
            <w:pPr>
              <w:widowControl w:val="0"/>
              <w:jc w:val="both"/>
              <w:rPr>
                <w:lang w:val="uk-UA"/>
              </w:rPr>
            </w:pPr>
          </w:p>
        </w:tc>
      </w:tr>
    </w:tbl>
    <w:p w:rsidR="00896010" w:rsidRDefault="00950508">
      <w:pPr>
        <w:shd w:val="clear" w:color="auto" w:fill="FFFFFF"/>
        <w:jc w:val="both"/>
        <w:rPr>
          <w:lang w:val="uk-UA"/>
        </w:rPr>
      </w:pPr>
      <w:bookmarkStart w:id="58" w:name="_Hlk42591912"/>
      <w:bookmarkEnd w:id="58"/>
      <w:r>
        <w:rPr>
          <w:lang w:val="uk-UA"/>
        </w:rPr>
        <w:t>Учасник, ______________________________________________,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896010" w:rsidRDefault="00950508">
      <w:pPr>
        <w:rPr>
          <w:lang w:val="uk-UA"/>
        </w:rPr>
      </w:pPr>
      <w:r>
        <w:rPr>
          <w:lang w:val="uk-UA"/>
        </w:rPr>
        <w:t xml:space="preserve">Уповноважена особа (або керівник Учасника) ___________   </w:t>
      </w:r>
      <w:r>
        <w:rPr>
          <w:lang w:val="uk-UA"/>
        </w:rPr>
        <w:tab/>
      </w:r>
      <w:r>
        <w:rPr>
          <w:lang w:val="uk-UA"/>
        </w:rPr>
        <w:tab/>
        <w:t xml:space="preserve">    __________________</w:t>
      </w:r>
    </w:p>
    <w:p w:rsidR="00896010" w:rsidRDefault="00950508">
      <w:pPr>
        <w:pStyle w:val="aff2"/>
        <w:spacing w:after="0" w:line="240" w:lineRule="auto"/>
        <w:ind w:left="1287"/>
        <w:jc w:val="both"/>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t xml:space="preserve">                                (підпис)              </w:t>
      </w:r>
      <w:r>
        <w:rPr>
          <w:rFonts w:ascii="Times New Roman" w:hAnsi="Times New Roman"/>
          <w:i/>
          <w:iCs/>
          <w:sz w:val="24"/>
          <w:szCs w:val="24"/>
        </w:rPr>
        <w:tab/>
        <w:t xml:space="preserve">                (прізвище, ініціали)</w:t>
      </w:r>
    </w:p>
    <w:p w:rsidR="00896010" w:rsidRDefault="00896010">
      <w:pPr>
        <w:pStyle w:val="aff2"/>
        <w:shd w:val="clear" w:color="auto" w:fill="FFFFFF"/>
        <w:spacing w:after="0" w:line="240" w:lineRule="auto"/>
        <w:ind w:left="0"/>
        <w:jc w:val="both"/>
        <w:rPr>
          <w:rFonts w:ascii="Times New Roman" w:eastAsia="Times New Roman" w:hAnsi="Times New Roman"/>
          <w:b/>
          <w:bCs/>
          <w:sz w:val="24"/>
          <w:szCs w:val="24"/>
          <w:lang w:eastAsia="ru-RU"/>
        </w:rPr>
      </w:pPr>
    </w:p>
    <w:p w:rsidR="00896010" w:rsidRDefault="00950508">
      <w:pPr>
        <w:pStyle w:val="aff2"/>
        <w:shd w:val="clear" w:color="auto" w:fill="FFFFFF"/>
        <w:spacing w:after="0" w:line="240" w:lineRule="auto"/>
        <w:ind w:left="0"/>
        <w:jc w:val="both"/>
        <w:rPr>
          <w:rFonts w:ascii="Times New Roman" w:eastAsia="Times New Roman" w:hAnsi="Times New Roman"/>
          <w:b/>
          <w:bCs/>
          <w:i/>
          <w:iCs/>
          <w:sz w:val="24"/>
          <w:szCs w:val="24"/>
          <w:lang w:eastAsia="ru-RU"/>
        </w:rPr>
      </w:pPr>
      <w:bookmarkStart w:id="59" w:name="_Hlk40800649"/>
      <w:bookmarkEnd w:id="59"/>
      <w:r>
        <w:rPr>
          <w:rFonts w:ascii="Times New Roman" w:eastAsia="Times New Roman" w:hAnsi="Times New Roman"/>
          <w:b/>
          <w:bCs/>
          <w:i/>
          <w:iCs/>
          <w:sz w:val="24"/>
          <w:szCs w:val="24"/>
          <w:lang w:eastAsia="ru-RU"/>
        </w:rPr>
        <w:t>*На підтвердження інформації, зазначеної в Довідці (форма 1) учасник в складі своєї пропозиції надає:</w:t>
      </w:r>
    </w:p>
    <w:p w:rsidR="00896010" w:rsidRDefault="00950508">
      <w:pPr>
        <w:numPr>
          <w:ilvl w:val="1"/>
          <w:numId w:val="6"/>
        </w:numPr>
        <w:shd w:val="clear" w:color="auto" w:fill="FFFFFF"/>
        <w:ind w:left="567" w:hanging="578"/>
        <w:jc w:val="both"/>
        <w:rPr>
          <w:rFonts w:eastAsia="Times New Roman"/>
          <w:i/>
          <w:iCs/>
          <w:lang w:val="uk-UA"/>
        </w:rPr>
      </w:pPr>
      <w:r>
        <w:rPr>
          <w:rFonts w:eastAsia="Times New Roman"/>
          <w:i/>
          <w:iCs/>
          <w:lang w:val="uk-UA"/>
        </w:rPr>
        <w:t>Положення про власний структурний підрозділ - Центр обслуговування споживачів (клієнтів) на території України,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України.</w:t>
      </w:r>
    </w:p>
    <w:p w:rsidR="00896010" w:rsidRDefault="00950508">
      <w:pPr>
        <w:numPr>
          <w:ilvl w:val="1"/>
          <w:numId w:val="6"/>
        </w:numPr>
        <w:shd w:val="clear" w:color="auto" w:fill="FFFFFF"/>
        <w:ind w:left="567" w:hanging="578"/>
        <w:jc w:val="both"/>
        <w:rPr>
          <w:rFonts w:eastAsia="Times New Roman"/>
          <w:i/>
          <w:iCs/>
          <w:lang w:val="uk-UA"/>
        </w:rPr>
      </w:pPr>
      <w:r>
        <w:rPr>
          <w:rFonts w:eastAsia="Times New Roman"/>
          <w:i/>
          <w:iCs/>
          <w:lang w:val="uk-UA"/>
        </w:rPr>
        <w:t>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Довідці(форма 1).</w:t>
      </w:r>
    </w:p>
    <w:p w:rsidR="00896010" w:rsidRDefault="00950508">
      <w:pPr>
        <w:numPr>
          <w:ilvl w:val="1"/>
          <w:numId w:val="6"/>
        </w:numPr>
        <w:shd w:val="clear" w:color="auto" w:fill="FFFFFF"/>
        <w:ind w:left="567" w:hanging="578"/>
        <w:jc w:val="both"/>
        <w:rPr>
          <w:rFonts w:eastAsia="Times New Roman"/>
          <w:i/>
          <w:iCs/>
          <w:lang w:val="uk-UA"/>
        </w:rPr>
      </w:pPr>
      <w:r>
        <w:rPr>
          <w:rFonts w:eastAsia="Times New Roman"/>
          <w:i/>
          <w:lang w:val="uk-UA"/>
        </w:rPr>
        <w:t xml:space="preserve">До довідки обов’язково надаються документи, що підтверджують право власності  на приміщення(офіс), де розміщується окремий структурний підрозділ  Учасника - </w:t>
      </w:r>
      <w:r>
        <w:rPr>
          <w:rFonts w:eastAsia="Times New Roman"/>
          <w:i/>
          <w:iCs/>
          <w:lang w:val="uk-UA"/>
        </w:rPr>
        <w:t xml:space="preserve">Центру обслуговування споживачів (клієнтів) на території України, </w:t>
      </w:r>
      <w:r>
        <w:rPr>
          <w:rFonts w:eastAsia="Times New Roman"/>
          <w:i/>
          <w:lang w:val="uk-UA"/>
        </w:rPr>
        <w:t>або договір оренди та таке приміщення (офіс), термін якого  є дійсний до 31.12.2023р.</w:t>
      </w:r>
    </w:p>
    <w:p w:rsidR="00896010" w:rsidRDefault="00896010">
      <w:pPr>
        <w:shd w:val="clear" w:color="auto" w:fill="FFFFFF"/>
        <w:ind w:left="567"/>
        <w:jc w:val="both"/>
        <w:rPr>
          <w:rFonts w:eastAsia="Times New Roman"/>
          <w:i/>
          <w:iCs/>
          <w:lang w:val="uk-UA"/>
        </w:rPr>
      </w:pPr>
    </w:p>
    <w:p w:rsidR="00896010" w:rsidRDefault="00950508">
      <w:pPr>
        <w:numPr>
          <w:ilvl w:val="0"/>
          <w:numId w:val="6"/>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lang w:val="uk-UA"/>
        </w:rPr>
      </w:pPr>
      <w:r>
        <w:rPr>
          <w:rFonts w:eastAsia="Times New Roman"/>
          <w:lang w:val="uk-UA"/>
        </w:rPr>
        <w:t>Учасники для яких створення центрів обслуговування споживачів (клієнтів) не є обов’язковим, надають довідку  у довільній формі про наявність власного окремого структурного підрозділу та інформації про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інформації про адресу робочого місця учасника, телефонів для зв'язку, адресів електронної пошти посадової особи та інформація про документи, що підтверджують право власності на нерухоме майно, де розташований, зазначений у Довідці структурний  підрозділ Учасника.</w:t>
      </w:r>
    </w:p>
    <w:p w:rsidR="00896010" w:rsidRDefault="00950508">
      <w:pPr>
        <w:pStyle w:val="aff2"/>
        <w:numPr>
          <w:ilvl w:val="1"/>
          <w:numId w:val="6"/>
        </w:numPr>
        <w:shd w:val="clear" w:color="auto" w:fill="FFFFFF"/>
        <w:spacing w:after="0" w:line="240" w:lineRule="auto"/>
        <w:ind w:left="357" w:right="-45"/>
        <w:jc w:val="both"/>
        <w:rPr>
          <w:rFonts w:ascii="Times New Roman" w:eastAsia="Times New Roman" w:hAnsi="Times New Roman"/>
          <w:i/>
          <w:sz w:val="24"/>
          <w:szCs w:val="24"/>
        </w:rPr>
      </w:pPr>
      <w:r>
        <w:rPr>
          <w:rFonts w:ascii="Times New Roman" w:eastAsia="Times New Roman" w:hAnsi="Times New Roman"/>
          <w:i/>
          <w:sz w:val="24"/>
          <w:szCs w:val="24"/>
        </w:rPr>
        <w:t>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96010" w:rsidRDefault="00950508">
      <w:pPr>
        <w:pStyle w:val="aff2"/>
        <w:numPr>
          <w:ilvl w:val="1"/>
          <w:numId w:val="6"/>
        </w:numPr>
        <w:shd w:val="clear" w:color="auto" w:fill="FFFFFF"/>
        <w:spacing w:after="0" w:line="240" w:lineRule="auto"/>
        <w:ind w:left="357" w:right="-45"/>
        <w:jc w:val="both"/>
        <w:rPr>
          <w:rFonts w:ascii="Times New Roman" w:eastAsia="Times New Roman" w:hAnsi="Times New Roman"/>
          <w:i/>
          <w:sz w:val="24"/>
          <w:szCs w:val="24"/>
        </w:rPr>
      </w:pPr>
      <w:r>
        <w:rPr>
          <w:rFonts w:ascii="Times New Roman" w:eastAsia="Times New Roman" w:hAnsi="Times New Roman"/>
          <w:i/>
          <w:sz w:val="24"/>
          <w:szCs w:val="24"/>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896010" w:rsidRDefault="00950508">
      <w:pPr>
        <w:pStyle w:val="aff2"/>
        <w:numPr>
          <w:ilvl w:val="1"/>
          <w:numId w:val="6"/>
        </w:numPr>
        <w:shd w:val="clear" w:color="auto" w:fill="FFFFFF"/>
        <w:spacing w:after="0" w:line="240" w:lineRule="auto"/>
        <w:ind w:left="357" w:right="-45"/>
        <w:jc w:val="both"/>
        <w:rPr>
          <w:rFonts w:ascii="Times New Roman" w:eastAsia="Times New Roman" w:hAnsi="Times New Roman"/>
          <w:i/>
          <w:sz w:val="24"/>
          <w:szCs w:val="24"/>
        </w:rPr>
      </w:pPr>
      <w:r>
        <w:rPr>
          <w:rFonts w:ascii="Times New Roman" w:eastAsia="Times New Roman" w:hAnsi="Times New Roman"/>
          <w:i/>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w:t>
      </w:r>
      <w:r>
        <w:rPr>
          <w:rFonts w:ascii="Times New Roman" w:eastAsia="Times New Roman" w:hAnsi="Times New Roman"/>
          <w:i/>
          <w:sz w:val="24"/>
          <w:szCs w:val="24"/>
        </w:rPr>
        <w:lastRenderedPageBreak/>
        <w:t xml:space="preserve">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w:t>
      </w:r>
      <w:proofErr w:type="spellStart"/>
      <w:r>
        <w:rPr>
          <w:rFonts w:ascii="Times New Roman" w:eastAsia="Times New Roman" w:hAnsi="Times New Roman"/>
          <w:i/>
          <w:sz w:val="24"/>
          <w:szCs w:val="24"/>
        </w:rPr>
        <w:t>електропостачальника</w:t>
      </w:r>
      <w:proofErr w:type="spellEnd"/>
      <w:r>
        <w:rPr>
          <w:rFonts w:ascii="Times New Roman" w:eastAsia="Times New Roman" w:hAnsi="Times New Roman"/>
          <w:i/>
          <w:sz w:val="24"/>
          <w:szCs w:val="24"/>
        </w:rPr>
        <w:t xml:space="preserve">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rsidR="00896010" w:rsidRDefault="00950508">
      <w:pPr>
        <w:pStyle w:val="aff2"/>
        <w:numPr>
          <w:ilvl w:val="1"/>
          <w:numId w:val="6"/>
        </w:numPr>
        <w:shd w:val="clear" w:color="auto" w:fill="FFFFFF"/>
        <w:spacing w:after="0" w:line="240" w:lineRule="auto"/>
        <w:ind w:left="357" w:right="-45"/>
        <w:jc w:val="both"/>
        <w:rPr>
          <w:rFonts w:ascii="Times New Roman" w:eastAsia="Times New Roman" w:hAnsi="Times New Roman"/>
          <w:i/>
          <w:sz w:val="24"/>
          <w:szCs w:val="24"/>
        </w:rPr>
      </w:pPr>
      <w:r>
        <w:rPr>
          <w:rFonts w:ascii="Times New Roman" w:eastAsia="Times New Roman" w:hAnsi="Times New Roman"/>
          <w:i/>
          <w:sz w:val="24"/>
          <w:szCs w:val="24"/>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 або договір оренди та таке приміщення (офіс) з усіма додатками до нього, термін якого є дійсний до 31.12.2023р.</w:t>
      </w:r>
    </w:p>
    <w:p w:rsidR="00896010" w:rsidRDefault="00950508">
      <w:pPr>
        <w:pStyle w:val="aff2"/>
        <w:numPr>
          <w:ilvl w:val="0"/>
          <w:numId w:val="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Довідку про наявність в учасника </w:t>
      </w:r>
      <w:proofErr w:type="spellStart"/>
      <w:r>
        <w:rPr>
          <w:rFonts w:ascii="Times New Roman" w:eastAsia="Times New Roman" w:hAnsi="Times New Roman"/>
          <w:sz w:val="24"/>
          <w:szCs w:val="24"/>
          <w:lang w:eastAsia="ru-RU"/>
        </w:rPr>
        <w:t>кол-центру</w:t>
      </w:r>
      <w:proofErr w:type="spellEnd"/>
      <w:r>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rFonts w:ascii="Times New Roman" w:eastAsia="Times New Roman" w:hAnsi="Times New Roman"/>
          <w:sz w:val="24"/>
          <w:szCs w:val="24"/>
          <w:lang w:eastAsia="ru-RU"/>
        </w:rPr>
        <w:t>кол-центрами</w:t>
      </w:r>
      <w:proofErr w:type="spellEnd"/>
      <w:r>
        <w:rPr>
          <w:rFonts w:ascii="Times New Roman" w:eastAsia="Times New Roman" w:hAnsi="Times New Roman"/>
          <w:sz w:val="24"/>
          <w:szCs w:val="24"/>
          <w:lang w:eastAsia="ru-RU"/>
        </w:rPr>
        <w:t xml:space="preserve">»  № 373 від 12.06.2018 р., за формою : </w:t>
      </w:r>
    </w:p>
    <w:tbl>
      <w:tblPr>
        <w:tblW w:w="10334" w:type="dxa"/>
        <w:tblInd w:w="-133" w:type="dxa"/>
        <w:tblLook w:val="0000"/>
      </w:tblPr>
      <w:tblGrid>
        <w:gridCol w:w="10334"/>
      </w:tblGrid>
      <w:tr w:rsidR="00896010">
        <w:trPr>
          <w:trHeight w:val="5953"/>
        </w:trPr>
        <w:tc>
          <w:tcPr>
            <w:tcW w:w="10334" w:type="dxa"/>
            <w:tcBorders>
              <w:top w:val="single" w:sz="4" w:space="0" w:color="00000A"/>
              <w:left w:val="single" w:sz="4" w:space="0" w:color="00000A"/>
              <w:bottom w:val="single" w:sz="4" w:space="0" w:color="00000A"/>
              <w:right w:val="single" w:sz="4" w:space="0" w:color="00000A"/>
            </w:tcBorders>
            <w:shd w:val="clear" w:color="auto" w:fill="auto"/>
          </w:tcPr>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ДОВІДКА</w:t>
            </w: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 наявність </w:t>
            </w:r>
            <w:proofErr w:type="spellStart"/>
            <w:r>
              <w:rPr>
                <w:rFonts w:ascii="Times New Roman" w:eastAsia="Times New Roman" w:hAnsi="Times New Roman"/>
                <w:b/>
                <w:bCs/>
                <w:sz w:val="24"/>
                <w:szCs w:val="24"/>
                <w:lang w:eastAsia="ru-RU"/>
              </w:rPr>
              <w:t>кол-центру</w:t>
            </w:r>
            <w:proofErr w:type="spellEnd"/>
            <w:r>
              <w:rPr>
                <w:rFonts w:ascii="Times New Roman" w:eastAsia="Times New Roman" w:hAnsi="Times New Roman"/>
                <w:b/>
                <w:bCs/>
                <w:sz w:val="24"/>
                <w:szCs w:val="24"/>
                <w:lang w:eastAsia="ru-RU"/>
              </w:rPr>
              <w:t>/контакт-центру</w:t>
            </w:r>
          </w:p>
          <w:p w:rsidR="00896010" w:rsidRDefault="00896010">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Pr>
                <w:rFonts w:ascii="Times New Roman" w:eastAsia="Times New Roman" w:hAnsi="Times New Roman"/>
                <w:sz w:val="24"/>
                <w:szCs w:val="24"/>
                <w:lang w:eastAsia="ru-RU"/>
              </w:rPr>
              <w:t>кол-центр</w:t>
            </w:r>
            <w:proofErr w:type="spellEnd"/>
            <w:r>
              <w:rPr>
                <w:rFonts w:ascii="Times New Roman" w:eastAsia="Times New Roman" w:hAnsi="Times New Roman"/>
                <w:sz w:val="24"/>
                <w:szCs w:val="24"/>
                <w:lang w:eastAsia="ru-RU"/>
              </w:rPr>
              <w:t xml:space="preserve">, який відповідає «Мінімальним вимогам до якості обслуговування споживачів електричної енергії </w:t>
            </w:r>
            <w:proofErr w:type="spellStart"/>
            <w:r>
              <w:rPr>
                <w:rFonts w:ascii="Times New Roman" w:eastAsia="Times New Roman" w:hAnsi="Times New Roman"/>
                <w:sz w:val="24"/>
                <w:szCs w:val="24"/>
                <w:lang w:eastAsia="ru-RU"/>
              </w:rPr>
              <w:t>кол-центрами</w:t>
            </w:r>
            <w:proofErr w:type="spellEnd"/>
            <w:r>
              <w:rPr>
                <w:rFonts w:ascii="Times New Roman" w:eastAsia="Times New Roman" w:hAnsi="Times New Roman"/>
                <w:sz w:val="24"/>
                <w:szCs w:val="24"/>
                <w:lang w:eastAsia="ru-RU"/>
              </w:rPr>
              <w:t>», затвердженим постановою НКРЕКП  № 373 від 12.06.2018 року (далі – Постанова).</w:t>
            </w: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Наш </w:t>
            </w:r>
            <w:proofErr w:type="spellStart"/>
            <w:r>
              <w:rPr>
                <w:rFonts w:ascii="Times New Roman" w:eastAsia="Times New Roman" w:hAnsi="Times New Roman"/>
                <w:sz w:val="24"/>
                <w:szCs w:val="24"/>
                <w:lang w:eastAsia="ru-RU"/>
              </w:rPr>
              <w:t>кол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–центр</w:t>
            </w:r>
            <w:proofErr w:type="spellEnd"/>
            <w:r>
              <w:rPr>
                <w:rFonts w:ascii="Times New Roman" w:eastAsia="Times New Roman" w:hAnsi="Times New Roman"/>
                <w:sz w:val="24"/>
                <w:szCs w:val="24"/>
                <w:lang w:eastAsia="ru-RU"/>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Pr>
                <w:rFonts w:ascii="Times New Roman" w:eastAsia="Times New Roman" w:hAnsi="Times New Roman"/>
                <w:sz w:val="24"/>
                <w:szCs w:val="24"/>
                <w:lang w:eastAsia="ru-RU"/>
              </w:rPr>
              <w:t>кол-центру</w:t>
            </w:r>
            <w:proofErr w:type="spellEnd"/>
            <w:r>
              <w:rPr>
                <w:rFonts w:ascii="Times New Roman" w:eastAsia="Times New Roman" w:hAnsi="Times New Roman"/>
                <w:sz w:val="24"/>
                <w:szCs w:val="24"/>
                <w:lang w:eastAsia="ru-RU"/>
              </w:rPr>
              <w:t xml:space="preserve">/контакт-центру та в автоматичному режимі за допомогою голосового меню самообслуговування або </w:t>
            </w:r>
            <w:proofErr w:type="spellStart"/>
            <w:r>
              <w:rPr>
                <w:rFonts w:ascii="Times New Roman" w:eastAsia="Times New Roman" w:hAnsi="Times New Roman"/>
                <w:sz w:val="24"/>
                <w:szCs w:val="24"/>
                <w:lang w:eastAsia="ru-RU"/>
              </w:rPr>
              <w:t>перенаправлення</w:t>
            </w:r>
            <w:proofErr w:type="spellEnd"/>
            <w:r>
              <w:rPr>
                <w:rFonts w:ascii="Times New Roman" w:eastAsia="Times New Roman" w:hAnsi="Times New Roman"/>
                <w:sz w:val="24"/>
                <w:szCs w:val="24"/>
                <w:lang w:eastAsia="ru-RU"/>
              </w:rPr>
              <w:t xml:space="preserve"> звернень до відповідних структурних підрозділів).</w:t>
            </w: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Функціонування нашого </w:t>
            </w:r>
            <w:proofErr w:type="spellStart"/>
            <w:r>
              <w:rPr>
                <w:rFonts w:ascii="Times New Roman" w:eastAsia="Times New Roman" w:hAnsi="Times New Roman"/>
                <w:sz w:val="24"/>
                <w:szCs w:val="24"/>
                <w:lang w:eastAsia="ru-RU"/>
              </w:rPr>
              <w:t>кол-центру</w:t>
            </w:r>
            <w:proofErr w:type="spellEnd"/>
            <w:r>
              <w:rPr>
                <w:rFonts w:ascii="Times New Roman" w:eastAsia="Times New Roman" w:hAnsi="Times New Roman"/>
                <w:sz w:val="24"/>
                <w:szCs w:val="24"/>
                <w:lang w:eastAsia="ru-RU"/>
              </w:rPr>
              <w:t xml:space="preserve">/контакт центру відповідає Мінімальним організаційно-технічним вимогам до функціонування </w:t>
            </w:r>
            <w:proofErr w:type="spellStart"/>
            <w:r>
              <w:rPr>
                <w:rFonts w:ascii="Times New Roman" w:eastAsia="Times New Roman" w:hAnsi="Times New Roman"/>
                <w:sz w:val="24"/>
                <w:szCs w:val="24"/>
                <w:lang w:eastAsia="ru-RU"/>
              </w:rPr>
              <w:t>кол-центрів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електропостачальників</w:t>
            </w:r>
            <w:proofErr w:type="spellEnd"/>
            <w:r>
              <w:rPr>
                <w:rFonts w:ascii="Times New Roman" w:eastAsia="Times New Roman" w:hAnsi="Times New Roman"/>
                <w:sz w:val="24"/>
                <w:szCs w:val="24"/>
                <w:lang w:eastAsia="ru-RU"/>
              </w:rPr>
              <w:t>,  встановленим Постановою.</w:t>
            </w: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Pr>
                <w:rFonts w:ascii="Times New Roman" w:eastAsia="Times New Roman" w:hAnsi="Times New Roman"/>
                <w:sz w:val="24"/>
                <w:szCs w:val="24"/>
                <w:lang w:eastAsia="ru-RU"/>
              </w:rPr>
              <w:t>кол-центром</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контакт-</w:t>
            </w:r>
            <w:proofErr w:type="spellEnd"/>
            <w:r>
              <w:rPr>
                <w:rFonts w:ascii="Times New Roman" w:eastAsia="Times New Roman" w:hAnsi="Times New Roman"/>
                <w:sz w:val="24"/>
                <w:szCs w:val="24"/>
                <w:lang w:eastAsia="ru-RU"/>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Pr>
                <w:rFonts w:ascii="Times New Roman" w:eastAsia="Times New Roman" w:hAnsi="Times New Roman"/>
                <w:sz w:val="24"/>
                <w:szCs w:val="24"/>
                <w:lang w:eastAsia="ru-RU"/>
              </w:rPr>
              <w:t>кол-центрів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електропостачальників</w:t>
            </w:r>
            <w:proofErr w:type="spellEnd"/>
            <w:r>
              <w:rPr>
                <w:rFonts w:ascii="Times New Roman" w:eastAsia="Times New Roman" w:hAnsi="Times New Roman"/>
                <w:sz w:val="24"/>
                <w:szCs w:val="24"/>
                <w:lang w:eastAsia="ru-RU"/>
              </w:rPr>
              <w:t>,  встановлених Постановою, наше підприємство надає до НКРЕКП щокварталу, не пізніше ніж через 20 днів після звітного кварталу.</w:t>
            </w:r>
          </w:p>
          <w:p w:rsidR="00896010" w:rsidRDefault="00896010">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Графік роботи </w:t>
            </w:r>
            <w:proofErr w:type="spellStart"/>
            <w:r>
              <w:rPr>
                <w:rFonts w:ascii="Times New Roman" w:eastAsia="Times New Roman" w:hAnsi="Times New Roman"/>
                <w:sz w:val="24"/>
                <w:szCs w:val="24"/>
                <w:lang w:eastAsia="ru-RU"/>
              </w:rPr>
              <w:t>кол-центру</w:t>
            </w:r>
            <w:proofErr w:type="spellEnd"/>
            <w:r>
              <w:rPr>
                <w:rFonts w:ascii="Times New Roman" w:eastAsia="Times New Roman" w:hAnsi="Times New Roman"/>
                <w:sz w:val="24"/>
                <w:szCs w:val="24"/>
                <w:lang w:eastAsia="ru-RU"/>
              </w:rPr>
              <w:t>/контакт-центру :  ______________(зазначається Учасником)</w:t>
            </w:r>
          </w:p>
          <w:p w:rsidR="00896010" w:rsidRDefault="00896010">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засоби зв‘язку:______________________ (зазначається Учасником)</w:t>
            </w:r>
          </w:p>
          <w:p w:rsidR="00896010" w:rsidRDefault="00896010">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896010" w:rsidRDefault="00950508">
            <w:pPr>
              <w:pStyle w:val="aff2"/>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Уповноважена особа (або керівник)  Учасника  _____________ (прізвище, ініціали)</w:t>
            </w:r>
          </w:p>
        </w:tc>
      </w:tr>
    </w:tbl>
    <w:p w:rsidR="00896010" w:rsidRDefault="00950508">
      <w:pPr>
        <w:shd w:val="clear" w:color="auto" w:fill="FFFFFF"/>
        <w:jc w:val="both"/>
        <w:rPr>
          <w:rFonts w:eastAsia="Times New Roman"/>
          <w:lang w:val="uk-UA"/>
        </w:rPr>
      </w:pPr>
      <w:r>
        <w:rPr>
          <w:rFonts w:eastAsia="Times New Roman"/>
          <w:lang w:val="uk-UA"/>
        </w:rPr>
        <w:t>Для підтвердження інформації, вказаній у Довідці, визначеній у п. 3, учасник в складі тендерної пропозиції надає:</w:t>
      </w:r>
    </w:p>
    <w:p w:rsidR="00896010" w:rsidRDefault="00896010">
      <w:pPr>
        <w:pStyle w:val="aff2"/>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sz w:val="24"/>
          <w:szCs w:val="24"/>
          <w:lang w:eastAsia="ru-RU"/>
        </w:rPr>
      </w:pPr>
    </w:p>
    <w:p w:rsidR="00896010" w:rsidRDefault="0095050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Pr>
          <w:rFonts w:eastAsia="Calibri"/>
          <w:b/>
          <w:bCs/>
          <w:lang w:val="uk-UA"/>
        </w:rPr>
        <w:t>3.1</w:t>
      </w:r>
      <w:r>
        <w:rPr>
          <w:rFonts w:eastAsia="Calibri"/>
          <w:lang w:val="uk-UA"/>
        </w:rPr>
        <w:t xml:space="preserve">. Положення про </w:t>
      </w:r>
      <w:proofErr w:type="spellStart"/>
      <w:r>
        <w:rPr>
          <w:rFonts w:eastAsia="Calibri"/>
          <w:lang w:val="uk-UA"/>
        </w:rPr>
        <w:t>кол-центр</w:t>
      </w:r>
      <w:proofErr w:type="spellEnd"/>
      <w:r>
        <w:rPr>
          <w:rFonts w:eastAsia="Calibri"/>
          <w:lang w:val="uk-UA"/>
        </w:rPr>
        <w:t>/контакт-центр Учасника, затверджене у встановленому законодавством порядку;</w:t>
      </w:r>
    </w:p>
    <w:p w:rsidR="00896010" w:rsidRDefault="0095050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lang w:val="uk-UA"/>
        </w:rPr>
      </w:pPr>
      <w:r>
        <w:rPr>
          <w:rFonts w:eastAsia="Calibri"/>
          <w:b/>
          <w:bCs/>
          <w:lang w:val="uk-UA"/>
        </w:rPr>
        <w:t>3.2.</w:t>
      </w:r>
      <w:r>
        <w:rPr>
          <w:rFonts w:eastAsia="Times New Roman"/>
          <w:lang w:val="uk-UA"/>
        </w:rPr>
        <w:t xml:space="preserve">Інформацію щодо кількості прийнятих </w:t>
      </w:r>
      <w:proofErr w:type="spellStart"/>
      <w:r>
        <w:rPr>
          <w:rFonts w:eastAsia="Times New Roman"/>
          <w:lang w:val="uk-UA"/>
        </w:rPr>
        <w:t>кол-центром</w:t>
      </w:r>
      <w:proofErr w:type="spellEnd"/>
      <w:r>
        <w:rPr>
          <w:rFonts w:eastAsia="Times New Roman"/>
          <w:lang w:val="uk-UA"/>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Pr>
          <w:rFonts w:eastAsia="Times New Roman"/>
          <w:lang w:val="uk-UA"/>
        </w:rPr>
        <w:t>кол-центрів</w:t>
      </w:r>
      <w:proofErr w:type="spellEnd"/>
      <w:r>
        <w:rPr>
          <w:rFonts w:eastAsia="Times New Roman"/>
          <w:lang w:val="uk-UA"/>
        </w:rPr>
        <w:t xml:space="preserve"> </w:t>
      </w:r>
      <w:proofErr w:type="spellStart"/>
      <w:r>
        <w:rPr>
          <w:rFonts w:eastAsia="Times New Roman"/>
          <w:lang w:val="uk-UA"/>
        </w:rPr>
        <w:t>електропостачальників</w:t>
      </w:r>
      <w:proofErr w:type="spellEnd"/>
      <w:r>
        <w:rPr>
          <w:rFonts w:eastAsia="Times New Roman"/>
          <w:lang w:val="uk-UA"/>
        </w:rPr>
        <w:t xml:space="preserve">, встановлених Постановою НКРЕКП від 12.06.2018 р.  № 373, </w:t>
      </w:r>
      <w:r>
        <w:rPr>
          <w:rFonts w:eastAsia="Times New Roman"/>
          <w:b/>
          <w:bCs/>
          <w:lang w:val="uk-UA"/>
        </w:rPr>
        <w:t>за 3 квартал 2023 року.</w:t>
      </w:r>
    </w:p>
    <w:p w:rsidR="00896010" w:rsidRDefault="0095050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Pr>
          <w:rFonts w:eastAsia="Times New Roman"/>
          <w:b/>
          <w:bCs/>
          <w:lang w:val="uk-UA"/>
        </w:rPr>
        <w:t>3.3</w:t>
      </w:r>
      <w:r>
        <w:rPr>
          <w:rFonts w:eastAsia="Times New Roman"/>
          <w:lang w:val="uk-UA"/>
        </w:rPr>
        <w:t xml:space="preserve">. У разі, якщо створення </w:t>
      </w:r>
      <w:proofErr w:type="spellStart"/>
      <w:r>
        <w:rPr>
          <w:rFonts w:eastAsia="Times New Roman"/>
          <w:lang w:val="uk-UA"/>
        </w:rPr>
        <w:t>кол-центру</w:t>
      </w:r>
      <w:proofErr w:type="spellEnd"/>
      <w:r>
        <w:rPr>
          <w:rFonts w:eastAsia="Times New Roman"/>
          <w:lang w:val="uk-UA"/>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Pr>
          <w:rFonts w:eastAsia="Times New Roman"/>
          <w:lang w:val="uk-UA"/>
        </w:rPr>
        <w:t>кол-</w:t>
      </w:r>
      <w:r>
        <w:rPr>
          <w:rFonts w:eastAsia="Times New Roman"/>
          <w:lang w:val="uk-UA"/>
        </w:rPr>
        <w:lastRenderedPageBreak/>
        <w:t>центрами</w:t>
      </w:r>
      <w:proofErr w:type="spellEnd"/>
      <w:r>
        <w:rPr>
          <w:rFonts w:eastAsia="Times New Roman"/>
          <w:lang w:val="uk-UA"/>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896010" w:rsidRDefault="0095050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lang w:val="uk-UA"/>
        </w:rPr>
      </w:pPr>
      <w:r>
        <w:rPr>
          <w:rFonts w:eastAsia="Times New Roman"/>
          <w:b/>
          <w:bCs/>
          <w:lang w:val="uk-UA"/>
        </w:rPr>
        <w:t>3.4</w:t>
      </w:r>
      <w:r>
        <w:rPr>
          <w:rFonts w:eastAsia="Times New Roman"/>
          <w:lang w:val="uk-UA"/>
        </w:rPr>
        <w:t xml:space="preserve">. </w:t>
      </w:r>
      <w:r>
        <w:rPr>
          <w:rFonts w:eastAsia="Times New Roman"/>
          <w:b/>
          <w:bCs/>
          <w:lang w:val="uk-UA"/>
        </w:rPr>
        <w:t xml:space="preserve">Для документального підтвердження того, що створення </w:t>
      </w:r>
      <w:proofErr w:type="spellStart"/>
      <w:r>
        <w:rPr>
          <w:rFonts w:eastAsia="Times New Roman"/>
          <w:b/>
          <w:bCs/>
          <w:lang w:val="uk-UA"/>
        </w:rPr>
        <w:t>кол-центру</w:t>
      </w:r>
      <w:proofErr w:type="spellEnd"/>
      <w:r>
        <w:rPr>
          <w:rFonts w:eastAsia="Times New Roman"/>
          <w:b/>
          <w:bCs/>
          <w:lang w:val="uk-UA"/>
        </w:rPr>
        <w:t xml:space="preserve"> не є обов’язковим для учасника, в зв’язку з тим, що ним обслуговується менше 100 000 споживачів</w:t>
      </w:r>
      <w:r>
        <w:rPr>
          <w:rFonts w:eastAsia="Times New Roman"/>
          <w:lang w:val="uk-UA"/>
        </w:rPr>
        <w:t xml:space="preserve">,  такий учасник повинен надати довідки від всіх операторів системи розподілу, з якими учасником укладено договори </w:t>
      </w:r>
      <w:proofErr w:type="spellStart"/>
      <w:r>
        <w:rPr>
          <w:rFonts w:eastAsia="Times New Roman"/>
          <w:lang w:val="uk-UA"/>
        </w:rPr>
        <w:t>електропостачальника</w:t>
      </w:r>
      <w:proofErr w:type="spellEnd"/>
      <w:r>
        <w:rPr>
          <w:rFonts w:eastAsia="Times New Roman"/>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Pr>
          <w:rFonts w:eastAsia="Times New Roman"/>
          <w:b/>
          <w:bCs/>
          <w:lang w:val="uk-UA"/>
        </w:rPr>
        <w:t>Довідки повинні бути видані не пізніше 15 діб відносно дати розкриття тендерних пропозицій.</w:t>
      </w:r>
    </w:p>
    <w:p w:rsidR="00896010" w:rsidRDefault="0095050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Pr>
          <w:rFonts w:eastAsia="Times New Roman"/>
          <w:b/>
          <w:bCs/>
          <w:lang w:val="uk-UA"/>
        </w:rPr>
        <w:t>4.</w:t>
      </w:r>
      <w:r>
        <w:rPr>
          <w:rFonts w:eastAsia="Calibri"/>
          <w:lang w:val="uk-UA"/>
        </w:rPr>
        <w:t xml:space="preserve">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rsidR="00896010" w:rsidRDefault="0095050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lang w:val="uk-UA"/>
        </w:rPr>
      </w:pPr>
      <w:r>
        <w:rPr>
          <w:rFonts w:eastAsia="Times New Roman"/>
          <w:lang w:val="uk-UA"/>
        </w:rPr>
        <w:t xml:space="preserve">Замовник відхиляє і не розглядає пропозицію Учасника, якщо вартість товару (без ПДВ, регульованих тарифів та маржі ) буде менша, ніж середньозважена ціна </w:t>
      </w:r>
      <w:bookmarkStart w:id="60" w:name="_Hlk153013242"/>
      <w:r>
        <w:rPr>
          <w:rFonts w:eastAsia="Times New Roman"/>
          <w:lang w:val="uk-UA"/>
        </w:rPr>
        <w:t xml:space="preserve">товару на «ринку на добу наперед» в останньому повному місяці, що передував місяцю проведення закупівлі. Учасник при формуванні ціни товару враховує можливе коливання вартості електроенергії на десять відсотків. </w:t>
      </w:r>
      <w:bookmarkEnd w:id="60"/>
      <w:r>
        <w:rPr>
          <w:rFonts w:eastAsia="Times New Roman"/>
          <w:lang w:val="uk-UA"/>
        </w:rPr>
        <w:t>Маржа не може бути менша нуля.</w:t>
      </w:r>
      <w:bookmarkStart w:id="61" w:name="_GoBack"/>
      <w:bookmarkEnd w:id="61"/>
      <w:r>
        <w:rPr>
          <w:rFonts w:eastAsia="Times New Roman"/>
          <w:lang w:val="uk-UA"/>
        </w:rPr>
        <w:t xml:space="preserve">. </w:t>
      </w:r>
    </w:p>
    <w:p w:rsidR="00896010" w:rsidRDefault="0095050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Pr>
          <w:rFonts w:eastAsia="Calibri"/>
          <w:b/>
          <w:bCs/>
          <w:lang w:val="uk-UA"/>
        </w:rPr>
        <w:t xml:space="preserve">5. </w:t>
      </w:r>
      <w:r>
        <w:rPr>
          <w:rFonts w:eastAsia="Calibr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зобов’язаний надавати роз’яснення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p>
    <w:p w:rsidR="00896010" w:rsidRDefault="00896010">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lang w:val="uk-UA"/>
        </w:rPr>
      </w:pPr>
    </w:p>
    <w:p w:rsidR="00896010" w:rsidRDefault="0095050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bCs/>
          <w:lang w:val="uk-UA"/>
        </w:rPr>
      </w:pPr>
      <w:r>
        <w:rPr>
          <w:rFonts w:eastAsia="Times New Roman"/>
          <w:b/>
          <w:lang w:val="uk-UA"/>
        </w:rPr>
        <w:t>6.  Мета використання товару</w:t>
      </w:r>
      <w:r>
        <w:rPr>
          <w:rFonts w:eastAsia="Times New Roman"/>
          <w:lang w:val="uk-UA"/>
        </w:rPr>
        <w:t>: для задоволення потреб у споживанні електричної енергії об’єктів Замовника.</w:t>
      </w:r>
    </w:p>
    <w:p w:rsidR="00896010" w:rsidRDefault="0095050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contextualSpacing/>
        <w:jc w:val="both"/>
        <w:rPr>
          <w:rFonts w:eastAsia="Times New Roman"/>
          <w:b/>
          <w:bCs/>
          <w:lang w:val="uk-UA"/>
        </w:rPr>
      </w:pPr>
      <w:r>
        <w:rPr>
          <w:rFonts w:eastAsia="Times New Roman"/>
          <w:b/>
          <w:lang w:val="uk-UA"/>
        </w:rPr>
        <w:t>Послуги з передачі та розподілу електричної енергії:</w:t>
      </w:r>
    </w:p>
    <w:p w:rsidR="00896010" w:rsidRDefault="00950508">
      <w:pPr>
        <w:widowControl w:val="0"/>
        <w:ind w:right="134" w:firstLine="568"/>
        <w:jc w:val="both"/>
        <w:rPr>
          <w:rFonts w:eastAsia="Times New Roman"/>
          <w:b/>
          <w:i/>
          <w:lang w:val="uk-UA"/>
        </w:rPr>
      </w:pPr>
      <w:r>
        <w:rPr>
          <w:rFonts w:eastAsia="Times New Roman"/>
          <w:lang w:val="uk-UA"/>
        </w:rPr>
        <w:t xml:space="preserve">До ціни пропозиції учасник зобов’язаний включити витрати на </w:t>
      </w:r>
      <w:r>
        <w:rPr>
          <w:rFonts w:eastAsia="Times New Roman"/>
          <w:b/>
          <w:lang w:val="uk-UA"/>
        </w:rPr>
        <w:t xml:space="preserve">послуги з передачі електричної енергії та послуги з розподілу електричної енергії за регульованими тарифами, </w:t>
      </w:r>
      <w:r>
        <w:rPr>
          <w:rFonts w:eastAsia="Times New Roman"/>
          <w:b/>
          <w:i/>
          <w:lang w:val="uk-UA"/>
        </w:rPr>
        <w:t>що діють на момент оголошення процедури закупівлі.</w:t>
      </w:r>
    </w:p>
    <w:p w:rsidR="00896010" w:rsidRDefault="00950508">
      <w:pPr>
        <w:widowControl w:val="0"/>
        <w:ind w:right="134" w:firstLine="568"/>
        <w:jc w:val="both"/>
        <w:rPr>
          <w:b/>
          <w:bCs/>
          <w:lang w:val="uk-UA"/>
        </w:rPr>
      </w:pPr>
      <w:r>
        <w:rPr>
          <w:rFonts w:eastAsia="Times New Roman"/>
          <w:b/>
          <w:bCs/>
          <w:lang w:val="uk-UA"/>
        </w:rPr>
        <w:t xml:space="preserve">Послуги з розподілу електричної енергії сплачуються Споживачем через Постачальника. </w:t>
      </w:r>
    </w:p>
    <w:p w:rsidR="00896010" w:rsidRDefault="00950508">
      <w:pPr>
        <w:tabs>
          <w:tab w:val="left" w:pos="1276"/>
        </w:tabs>
        <w:jc w:val="both"/>
        <w:rPr>
          <w:rFonts w:eastAsia="Times New Roman"/>
          <w:lang w:val="uk-UA"/>
        </w:rPr>
      </w:pPr>
      <w:r>
        <w:rPr>
          <w:rFonts w:eastAsia="Times New Roman"/>
          <w:lang w:val="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Pr>
          <w:rFonts w:eastAsia="Times New Roman"/>
          <w:i/>
          <w:lang w:val="uk-UA"/>
        </w:rPr>
        <w:t>актів приймання-передачі</w:t>
      </w:r>
      <w:r>
        <w:rPr>
          <w:rFonts w:eastAsia="Times New Roman"/>
          <w:lang w:val="uk-UA"/>
        </w:rPr>
        <w:t xml:space="preserve">.  </w:t>
      </w:r>
    </w:p>
    <w:p w:rsidR="00896010" w:rsidRDefault="00896010">
      <w:pPr>
        <w:ind w:hanging="2"/>
        <w:rPr>
          <w:rFonts w:eastAsia="Times New Roman"/>
          <w:lang w:val="uk-UA"/>
        </w:rPr>
      </w:pPr>
    </w:p>
    <w:p w:rsidR="00896010" w:rsidRDefault="00950508">
      <w:pPr>
        <w:ind w:firstLine="426"/>
        <w:rPr>
          <w:rFonts w:eastAsia="Times New Roman"/>
          <w:lang w:val="uk-UA"/>
        </w:rPr>
      </w:pPr>
      <w:r>
        <w:rPr>
          <w:rFonts w:eastAsia="Times New Roman"/>
          <w:b/>
          <w:lang w:val="uk-UA"/>
        </w:rPr>
        <w:t xml:space="preserve">7. Вимоги щодо якості електричної енергії. </w:t>
      </w:r>
    </w:p>
    <w:p w:rsidR="00896010" w:rsidRDefault="00950508">
      <w:pPr>
        <w:ind w:hanging="2"/>
        <w:jc w:val="both"/>
        <w:rPr>
          <w:rFonts w:eastAsia="Times New Roman"/>
          <w:lang w:val="uk-UA"/>
        </w:rPr>
      </w:pPr>
      <w:r>
        <w:rPr>
          <w:rFonts w:eastAsia="Times New Roman"/>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896010" w:rsidRDefault="00950508">
      <w:pPr>
        <w:ind w:hanging="2"/>
        <w:jc w:val="both"/>
        <w:rPr>
          <w:rFonts w:eastAsia="Times New Roman"/>
          <w:lang w:val="uk-UA"/>
        </w:rPr>
      </w:pPr>
      <w:bookmarkStart w:id="62" w:name="_Hlk136937144"/>
      <w:bookmarkEnd w:id="62"/>
      <w:r>
        <w:rPr>
          <w:rFonts w:eastAsia="Times New Roman"/>
          <w:lang w:val="uk-UA"/>
        </w:rPr>
        <w:t>Оцінка відповідності показників якості електричної енергії проводиться на проміжку розрахункового періоду, рівного 24 годинам.</w:t>
      </w: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p>
    <w:p w:rsidR="00896010" w:rsidRDefault="00950508">
      <w:pPr>
        <w:jc w:val="both"/>
        <w:rPr>
          <w:rFonts w:eastAsia="Calibri"/>
          <w:i/>
          <w:lang w:val="uk-UA"/>
        </w:rPr>
      </w:pPr>
      <w:r>
        <w:rPr>
          <w:rFonts w:eastAsia="Calibri"/>
          <w:i/>
          <w:lang w:val="uk-UA"/>
        </w:rPr>
        <w:t xml:space="preserve">!!! Усі вимоги (довідки, підтверджуючи документи) до Учасника, які зазначені в </w:t>
      </w:r>
      <w:r>
        <w:rPr>
          <w:i/>
          <w:lang w:val="uk-UA"/>
        </w:rPr>
        <w:t>Додаток 4</w:t>
      </w:r>
      <w:r>
        <w:rPr>
          <w:i/>
          <w:lang w:val="uk-UA"/>
        </w:rPr>
        <w:br/>
        <w:t xml:space="preserve">до тендерної документації </w:t>
      </w:r>
      <w:r>
        <w:rPr>
          <w:rFonts w:eastAsia="Times New Roman"/>
          <w:i/>
          <w:lang w:val="uk-UA"/>
        </w:rPr>
        <w:t>є невід’ємною частиною цього додатка, а саме вимог до інформації про необхідні технічні, якісні, кількісні характеристики  та інші предмета закупівлі»</w:t>
      </w:r>
      <w:r>
        <w:rPr>
          <w:i/>
          <w:lang w:val="uk-UA"/>
        </w:rPr>
        <w:t xml:space="preserve">. </w:t>
      </w:r>
      <w:r>
        <w:rPr>
          <w:rFonts w:eastAsia="Calibri"/>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896010" w:rsidRDefault="00950508">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r>
        <w:rPr>
          <w:rFonts w:eastAsia="Times New Roman"/>
          <w:b/>
          <w:bCs/>
          <w:u w:val="single"/>
          <w:lang w:val="uk-UA"/>
        </w:rPr>
        <w:lastRenderedPageBreak/>
        <w:t>Примітки:</w:t>
      </w:r>
      <w:r>
        <w:rPr>
          <w:rFonts w:eastAsia="Times New Roman"/>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9B2461" w:rsidRDefault="009B2461">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896010" w:rsidRDefault="00896010">
      <w:pPr>
        <w:jc w:val="both"/>
        <w:rPr>
          <w:rFonts w:eastAsia="Times New Roman"/>
          <w:i/>
          <w:iCs/>
          <w:lang w:val="uk-UA"/>
        </w:rPr>
      </w:pPr>
    </w:p>
    <w:p w:rsidR="00896010" w:rsidRDefault="00950508">
      <w:pPr>
        <w:ind w:left="6521"/>
        <w:rPr>
          <w:b/>
          <w:lang w:val="uk-UA"/>
        </w:rPr>
      </w:pPr>
      <w:r>
        <w:rPr>
          <w:b/>
          <w:lang w:val="uk-UA"/>
        </w:rPr>
        <w:t>Додаток 5</w:t>
      </w:r>
      <w:r>
        <w:rPr>
          <w:b/>
          <w:lang w:val="uk-UA"/>
        </w:rPr>
        <w:br/>
        <w:t xml:space="preserve">до тендерної документації </w:t>
      </w:r>
    </w:p>
    <w:p w:rsidR="00896010" w:rsidRDefault="00896010">
      <w:pPr>
        <w:ind w:left="-142"/>
        <w:rPr>
          <w:lang w:val="uk-UA"/>
        </w:rPr>
      </w:pPr>
    </w:p>
    <w:p w:rsidR="00896010" w:rsidRDefault="00896010">
      <w:pPr>
        <w:ind w:left="-142"/>
        <w:rPr>
          <w:lang w:val="uk-UA"/>
        </w:rPr>
      </w:pPr>
    </w:p>
    <w:p w:rsidR="00896010" w:rsidRDefault="00950508">
      <w:pPr>
        <w:rPr>
          <w:i/>
          <w:lang w:val="uk-UA"/>
        </w:rPr>
      </w:pPr>
      <w:r>
        <w:rPr>
          <w:i/>
          <w:lang w:val="uk-UA"/>
        </w:rPr>
        <w:t>Учасник не повинен відступати від даної форми</w:t>
      </w:r>
    </w:p>
    <w:p w:rsidR="00896010" w:rsidRDefault="00896010">
      <w:pPr>
        <w:rPr>
          <w:lang w:val="uk-UA"/>
        </w:rPr>
      </w:pPr>
    </w:p>
    <w:p w:rsidR="00896010" w:rsidRDefault="00950508">
      <w:pPr>
        <w:shd w:val="clear" w:color="auto" w:fill="FFFFFF"/>
        <w:ind w:hanging="360"/>
        <w:jc w:val="center"/>
        <w:rPr>
          <w:lang w:val="uk-UA"/>
        </w:rPr>
      </w:pPr>
      <w:r>
        <w:rPr>
          <w:b/>
          <w:bCs/>
          <w:lang w:val="uk-UA"/>
        </w:rPr>
        <w:t>Лист-згода</w:t>
      </w:r>
    </w:p>
    <w:p w:rsidR="00896010" w:rsidRDefault="00950508">
      <w:pPr>
        <w:shd w:val="clear" w:color="auto" w:fill="FFFFFF"/>
        <w:ind w:hanging="360"/>
        <w:jc w:val="center"/>
        <w:rPr>
          <w:lang w:val="uk-UA"/>
        </w:rPr>
      </w:pPr>
      <w:r>
        <w:rPr>
          <w:lang w:val="uk-UA"/>
        </w:rPr>
        <w:t> </w:t>
      </w:r>
    </w:p>
    <w:p w:rsidR="00896010" w:rsidRDefault="00950508">
      <w:pPr>
        <w:shd w:val="clear" w:color="auto" w:fill="FFFFFF"/>
        <w:jc w:val="both"/>
        <w:rPr>
          <w:lang w:val="uk-UA"/>
        </w:rPr>
      </w:pPr>
      <w:r>
        <w:rPr>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896010" w:rsidRDefault="00950508">
      <w:pPr>
        <w:shd w:val="clear" w:color="auto" w:fill="FFFFFF"/>
        <w:jc w:val="both"/>
        <w:rPr>
          <w:lang w:val="uk-UA"/>
        </w:rPr>
      </w:pPr>
      <w:r>
        <w:rPr>
          <w:lang w:val="uk-UA"/>
        </w:rPr>
        <w:t> </w:t>
      </w:r>
    </w:p>
    <w:p w:rsidR="00896010" w:rsidRDefault="00950508">
      <w:pPr>
        <w:shd w:val="clear" w:color="auto" w:fill="FFFFFF"/>
        <w:jc w:val="both"/>
        <w:rPr>
          <w:lang w:val="uk-UA"/>
        </w:rPr>
      </w:pPr>
      <w:r>
        <w:rPr>
          <w:lang w:val="uk-UA"/>
        </w:rPr>
        <w:t> </w:t>
      </w:r>
    </w:p>
    <w:p w:rsidR="00896010" w:rsidRDefault="00950508">
      <w:pPr>
        <w:shd w:val="clear" w:color="auto" w:fill="FFFFFF"/>
        <w:jc w:val="both"/>
        <w:rPr>
          <w:lang w:val="uk-UA"/>
        </w:rPr>
      </w:pPr>
      <w:r>
        <w:rPr>
          <w:lang w:val="uk-UA"/>
        </w:rPr>
        <w:t> </w:t>
      </w:r>
    </w:p>
    <w:p w:rsidR="00896010" w:rsidRDefault="00950508">
      <w:pPr>
        <w:rPr>
          <w:lang w:val="uk-UA"/>
        </w:rPr>
      </w:pPr>
      <w:r>
        <w:rPr>
          <w:lang w:val="uk-UA"/>
        </w:rPr>
        <w:t xml:space="preserve"> ______________                    ________________        </w:t>
      </w:r>
      <w:r>
        <w:rPr>
          <w:rStyle w:val="apple-tab-span"/>
          <w:lang w:val="uk-UA"/>
        </w:rPr>
        <w:tab/>
      </w:r>
      <w:r>
        <w:rPr>
          <w:lang w:val="uk-UA"/>
        </w:rPr>
        <w:t>  ________________                       </w:t>
      </w:r>
    </w:p>
    <w:p w:rsidR="00896010" w:rsidRDefault="00950508">
      <w:pPr>
        <w:rPr>
          <w:lang w:val="uk-UA"/>
        </w:rPr>
      </w:pPr>
      <w:r>
        <w:rPr>
          <w:lang w:val="uk-UA"/>
        </w:rPr>
        <w:t>              Дата                                         Підпис                          Прізвище та ініціали</w:t>
      </w:r>
    </w:p>
    <w:p w:rsidR="00896010" w:rsidRDefault="00950508">
      <w:pPr>
        <w:ind w:left="-567"/>
        <w:jc w:val="both"/>
        <w:rPr>
          <w:i/>
          <w:iCs/>
          <w:lang w:val="uk-UA"/>
        </w:rPr>
      </w:pPr>
      <w:r>
        <w:rPr>
          <w:lang w:val="uk-UA"/>
        </w:rPr>
        <w:tab/>
      </w:r>
      <w:r>
        <w:rPr>
          <w:lang w:val="uk-UA"/>
        </w:rPr>
        <w:tab/>
      </w:r>
      <w:r>
        <w:rPr>
          <w:lang w:val="uk-UA"/>
        </w:rPr>
        <w:tab/>
      </w:r>
      <w:r>
        <w:rPr>
          <w:lang w:val="uk-UA"/>
        </w:rPr>
        <w:tab/>
      </w:r>
      <w:r>
        <w:rPr>
          <w:lang w:val="uk-UA"/>
        </w:rPr>
        <w:tab/>
      </w:r>
    </w:p>
    <w:p w:rsidR="00896010" w:rsidRDefault="00896010">
      <w:pPr>
        <w:jc w:val="both"/>
        <w:rPr>
          <w:lang w:val="uk-UA"/>
        </w:rPr>
      </w:pPr>
    </w:p>
    <w:p w:rsidR="00896010" w:rsidRDefault="00896010">
      <w:pPr>
        <w:jc w:val="both"/>
        <w:rPr>
          <w:iCs/>
          <w:lang w:val="uk-UA"/>
        </w:rPr>
      </w:pPr>
    </w:p>
    <w:p w:rsidR="00896010" w:rsidRDefault="00950508">
      <w:pPr>
        <w:jc w:val="both"/>
        <w:rPr>
          <w:i/>
          <w:iCs/>
          <w:lang w:val="uk-UA"/>
        </w:rPr>
      </w:pPr>
      <w:r>
        <w:rPr>
          <w:i/>
          <w:lang w:val="uk-UA"/>
        </w:rPr>
        <w:t xml:space="preserve">*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 втому числі та на всіх посадових осіб персональні дані яких </w:t>
      </w:r>
      <w:proofErr w:type="spellStart"/>
      <w:r>
        <w:rPr>
          <w:i/>
          <w:lang w:val="uk-UA"/>
        </w:rPr>
        <w:t>вказіні</w:t>
      </w:r>
      <w:proofErr w:type="spellEnd"/>
      <w:r>
        <w:rPr>
          <w:i/>
          <w:lang w:val="uk-UA"/>
        </w:rPr>
        <w:t xml:space="preserve"> в тендерній пропозиції учасника.</w:t>
      </w:r>
    </w:p>
    <w:p w:rsidR="00896010" w:rsidRDefault="00896010">
      <w:pPr>
        <w:ind w:right="140"/>
        <w:rPr>
          <w:i/>
          <w:lang w:val="uk-UA"/>
        </w:rPr>
      </w:pPr>
    </w:p>
    <w:p w:rsidR="00896010" w:rsidRDefault="00896010">
      <w:pPr>
        <w:ind w:left="-567" w:firstLine="567"/>
        <w:jc w:val="both"/>
        <w:rPr>
          <w:rFonts w:eastAsia="Times New Roman"/>
          <w:i/>
          <w:iCs/>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9B2461" w:rsidRDefault="009B2461">
      <w:pPr>
        <w:tabs>
          <w:tab w:val="left" w:pos="8925"/>
        </w:tabs>
        <w:rPr>
          <w:lang w:val="uk-UA"/>
        </w:rPr>
      </w:pPr>
    </w:p>
    <w:p w:rsidR="009B2461" w:rsidRDefault="009B2461">
      <w:pPr>
        <w:tabs>
          <w:tab w:val="left" w:pos="8925"/>
        </w:tabs>
        <w:rPr>
          <w:lang w:val="uk-UA"/>
        </w:rPr>
      </w:pPr>
    </w:p>
    <w:p w:rsidR="009B2461" w:rsidRDefault="009B2461">
      <w:pPr>
        <w:tabs>
          <w:tab w:val="left" w:pos="8925"/>
        </w:tabs>
        <w:rPr>
          <w:lang w:val="uk-UA"/>
        </w:rPr>
      </w:pPr>
    </w:p>
    <w:p w:rsidR="00896010" w:rsidRDefault="00896010">
      <w:pPr>
        <w:tabs>
          <w:tab w:val="left" w:pos="8925"/>
        </w:tabs>
        <w:rPr>
          <w:lang w:val="uk-UA"/>
        </w:rPr>
      </w:pPr>
    </w:p>
    <w:p w:rsidR="00896010" w:rsidRDefault="00950508">
      <w:pPr>
        <w:ind w:left="6521"/>
        <w:rPr>
          <w:lang w:val="uk-UA"/>
        </w:rPr>
      </w:pPr>
      <w:r>
        <w:rPr>
          <w:b/>
          <w:lang w:val="uk-UA"/>
        </w:rPr>
        <w:lastRenderedPageBreak/>
        <w:t>Додаток 6</w:t>
      </w:r>
      <w:r>
        <w:rPr>
          <w:b/>
          <w:lang w:val="uk-UA"/>
        </w:rPr>
        <w:br/>
        <w:t xml:space="preserve">до тендерної документації </w:t>
      </w:r>
    </w:p>
    <w:p w:rsidR="00896010" w:rsidRDefault="00896010">
      <w:pPr>
        <w:tabs>
          <w:tab w:val="left" w:pos="993"/>
        </w:tabs>
        <w:ind w:firstLine="564"/>
        <w:jc w:val="center"/>
        <w:rPr>
          <w:rFonts w:eastAsia="Arial"/>
          <w:b/>
          <w:lang w:val="uk-UA"/>
        </w:rPr>
      </w:pPr>
    </w:p>
    <w:p w:rsidR="00896010" w:rsidRDefault="00896010">
      <w:pPr>
        <w:jc w:val="center"/>
        <w:rPr>
          <w:lang w:val="uk-UA"/>
        </w:rPr>
      </w:pPr>
    </w:p>
    <w:p w:rsidR="00896010" w:rsidRDefault="00950508">
      <w:pPr>
        <w:widowControl w:val="0"/>
        <w:jc w:val="center"/>
        <w:rPr>
          <w:b/>
          <w:lang w:val="uk-UA"/>
        </w:rPr>
      </w:pPr>
      <w:r>
        <w:rPr>
          <w:b/>
          <w:lang w:val="uk-UA"/>
        </w:rPr>
        <w:t>ПРОЄКТ ДОГОВОРУ</w:t>
      </w:r>
    </w:p>
    <w:p w:rsidR="00896010" w:rsidRDefault="00950508">
      <w:pPr>
        <w:widowControl w:val="0"/>
        <w:jc w:val="center"/>
        <w:rPr>
          <w:b/>
          <w:lang w:val="uk-UA"/>
        </w:rPr>
      </w:pPr>
      <w:r>
        <w:rPr>
          <w:b/>
          <w:lang w:val="uk-UA"/>
        </w:rPr>
        <w:t>про постачання електричної енергії споживачу</w:t>
      </w:r>
    </w:p>
    <w:p w:rsidR="00896010" w:rsidRDefault="00896010">
      <w:pPr>
        <w:widowControl w:val="0"/>
        <w:jc w:val="center"/>
        <w:rPr>
          <w:b/>
          <w:lang w:val="uk-UA"/>
        </w:rPr>
      </w:pPr>
    </w:p>
    <w:p w:rsidR="00896010" w:rsidRDefault="00896010">
      <w:pPr>
        <w:jc w:val="center"/>
        <w:rPr>
          <w:b/>
          <w:lang w:val="uk-UA"/>
        </w:rPr>
      </w:pPr>
    </w:p>
    <w:p w:rsidR="00896010" w:rsidRDefault="00950508">
      <w:pPr>
        <w:spacing w:after="120"/>
        <w:ind w:right="-2"/>
        <w:rPr>
          <w:b/>
          <w:lang w:val="uk-UA"/>
        </w:rPr>
      </w:pPr>
      <w:r>
        <w:rPr>
          <w:b/>
          <w:lang w:val="uk-UA" w:eastAsia="zh-CN"/>
        </w:rPr>
        <w:t xml:space="preserve">м. _____________                                                                         </w:t>
      </w:r>
      <w:r>
        <w:rPr>
          <w:b/>
          <w:lang w:val="uk-UA" w:eastAsia="zh-CN"/>
        </w:rPr>
        <w:tab/>
        <w:t xml:space="preserve">                ___ __________ 202___ р.</w:t>
      </w:r>
    </w:p>
    <w:p w:rsidR="00896010" w:rsidRDefault="00896010">
      <w:pPr>
        <w:pStyle w:val="western"/>
        <w:spacing w:after="0"/>
        <w:jc w:val="both"/>
        <w:rPr>
          <w:b/>
          <w:lang w:val="uk-UA"/>
        </w:rPr>
      </w:pPr>
    </w:p>
    <w:p w:rsidR="00896010" w:rsidRDefault="00950508">
      <w:pPr>
        <w:rPr>
          <w:b/>
          <w:lang w:val="uk-UA"/>
        </w:rPr>
      </w:pPr>
      <w:r>
        <w:rPr>
          <w:b/>
          <w:lang w:val="uk-UA"/>
        </w:rPr>
        <w:t>ПОСТАЧАЛЬНИК:</w:t>
      </w:r>
      <w:r>
        <w:rPr>
          <w:lang w:val="uk-UA"/>
        </w:rPr>
        <w:t xml:space="preserve"> _________________________________________________________ (діє на підставі ліцензії з постачання електричної енергії споживачу, виданої постановою НКРЕКП від __________№ _________), в особі </w:t>
      </w:r>
      <w:r>
        <w:rPr>
          <w:b/>
          <w:bCs/>
          <w:lang w:val="uk-UA"/>
        </w:rPr>
        <w:t>________________________________________ ________________________________________________________________</w:t>
      </w:r>
      <w:r>
        <w:rPr>
          <w:lang w:val="uk-UA"/>
        </w:rPr>
        <w:t>, що діє на підставі Довіреності  від _____ _____________ 20___ року № _____, з одного боку, та</w:t>
      </w:r>
    </w:p>
    <w:p w:rsidR="00896010" w:rsidRDefault="00950508">
      <w:pPr>
        <w:spacing w:before="120" w:after="120"/>
        <w:jc w:val="both"/>
        <w:rPr>
          <w:b/>
          <w:lang w:val="uk-UA"/>
        </w:rPr>
      </w:pPr>
      <w:r>
        <w:rPr>
          <w:b/>
          <w:lang w:val="uk-UA"/>
        </w:rPr>
        <w:t>СПОЖИВАЧ:</w:t>
      </w:r>
      <w:r w:rsidR="009B2461">
        <w:rPr>
          <w:b/>
          <w:bCs/>
          <w:lang w:val="uk-UA"/>
        </w:rPr>
        <w:t>державна установа «</w:t>
      </w:r>
      <w:proofErr w:type="spellStart"/>
      <w:r w:rsidR="009B2461">
        <w:rPr>
          <w:b/>
          <w:bCs/>
          <w:lang w:val="uk-UA"/>
        </w:rPr>
        <w:t>Софіївська</w:t>
      </w:r>
      <w:proofErr w:type="spellEnd"/>
      <w:r w:rsidR="009B2461">
        <w:rPr>
          <w:b/>
          <w:bCs/>
          <w:lang w:val="uk-UA"/>
        </w:rPr>
        <w:t xml:space="preserve"> виправна колонія (№ 55)»</w:t>
      </w:r>
      <w:r>
        <w:rPr>
          <w:lang w:val="uk-UA"/>
        </w:rPr>
        <w:t xml:space="preserve"> в особі </w:t>
      </w:r>
      <w:r w:rsidR="009B2461">
        <w:rPr>
          <w:lang w:val="uk-UA"/>
        </w:rPr>
        <w:t>_________________________</w:t>
      </w:r>
      <w:r>
        <w:rPr>
          <w:spacing w:val="-4"/>
          <w:lang w:val="uk-UA"/>
        </w:rPr>
        <w:t>,</w:t>
      </w:r>
      <w:r>
        <w:rPr>
          <w:lang w:val="uk-UA"/>
        </w:rPr>
        <w:t xml:space="preserve"> що діє на підставі </w:t>
      </w:r>
      <w:r w:rsidR="009B2461">
        <w:rPr>
          <w:lang w:val="uk-UA"/>
        </w:rPr>
        <w:t>_____________________________________</w:t>
      </w:r>
      <w:r>
        <w:rPr>
          <w:lang w:val="uk-UA"/>
        </w:rPr>
        <w:t xml:space="preserve"> (далі Споживач), з іншої сторони (далі – Сторони), уклали цей Договір про наступне:</w:t>
      </w:r>
    </w:p>
    <w:p w:rsidR="009B2461" w:rsidRPr="00F1181B" w:rsidRDefault="009B2461" w:rsidP="009B2461">
      <w:pPr>
        <w:pStyle w:val="western"/>
        <w:tabs>
          <w:tab w:val="left" w:pos="284"/>
        </w:tabs>
        <w:spacing w:after="0" w:line="240" w:lineRule="auto"/>
        <w:ind w:left="927"/>
        <w:jc w:val="center"/>
        <w:rPr>
          <w:sz w:val="24"/>
          <w:szCs w:val="24"/>
          <w:lang w:val="ru-RU"/>
        </w:rPr>
      </w:pPr>
      <w:bookmarkStart w:id="63" w:name="n74"/>
      <w:bookmarkStart w:id="64" w:name="n75"/>
      <w:bookmarkStart w:id="65" w:name="n76"/>
      <w:bookmarkStart w:id="66" w:name="n77"/>
      <w:bookmarkStart w:id="67" w:name="n78"/>
      <w:bookmarkStart w:id="68" w:name="n79"/>
      <w:bookmarkStart w:id="69" w:name="n80"/>
      <w:bookmarkStart w:id="70" w:name="n587"/>
      <w:bookmarkStart w:id="71" w:name="_Hlk123806765"/>
      <w:r w:rsidRPr="00F1181B">
        <w:rPr>
          <w:b/>
          <w:sz w:val="24"/>
          <w:szCs w:val="24"/>
          <w:lang w:val="uk-UA"/>
        </w:rPr>
        <w:t>1. Загальні положення</w:t>
      </w:r>
    </w:p>
    <w:p w:rsidR="009B2461" w:rsidRPr="009B2461" w:rsidRDefault="009B2461" w:rsidP="009B2461">
      <w:pPr>
        <w:pStyle w:val="aff2"/>
        <w:widowControl w:val="0"/>
        <w:numPr>
          <w:ilvl w:val="1"/>
          <w:numId w:val="20"/>
        </w:numPr>
        <w:tabs>
          <w:tab w:val="left" w:pos="824"/>
        </w:tabs>
        <w:spacing w:after="0" w:line="240" w:lineRule="auto"/>
        <w:ind w:left="0" w:firstLine="568"/>
        <w:jc w:val="both"/>
        <w:rPr>
          <w:rFonts w:ascii="Times New Roman" w:hAnsi="Times New Roman"/>
          <w:sz w:val="24"/>
          <w:szCs w:val="24"/>
        </w:rPr>
      </w:pPr>
      <w:r w:rsidRPr="009B2461">
        <w:rPr>
          <w:rFonts w:ascii="Times New Roman" w:hAnsi="Times New Roman"/>
          <w:sz w:val="24"/>
          <w:szCs w:val="24"/>
        </w:rPr>
        <w:t>Цей договір про постачання електричної енергії споживачу (далі - Договір) є</w:t>
      </w:r>
      <w:r w:rsidRPr="009B2461">
        <w:rPr>
          <w:rFonts w:ascii="Times New Roman" w:hAnsi="Times New Roman"/>
          <w:spacing w:val="1"/>
          <w:sz w:val="24"/>
          <w:szCs w:val="24"/>
        </w:rPr>
        <w:t xml:space="preserve"> </w:t>
      </w:r>
      <w:r w:rsidRPr="009B2461">
        <w:rPr>
          <w:rFonts w:ascii="Times New Roman" w:hAnsi="Times New Roman"/>
          <w:sz w:val="24"/>
          <w:szCs w:val="24"/>
        </w:rPr>
        <w:t>публічним</w:t>
      </w:r>
      <w:r w:rsidRPr="009B2461">
        <w:rPr>
          <w:rFonts w:ascii="Times New Roman" w:hAnsi="Times New Roman"/>
          <w:spacing w:val="1"/>
          <w:sz w:val="24"/>
          <w:szCs w:val="24"/>
        </w:rPr>
        <w:t xml:space="preserve"> </w:t>
      </w:r>
      <w:r w:rsidRPr="009B2461">
        <w:rPr>
          <w:rFonts w:ascii="Times New Roman" w:hAnsi="Times New Roman"/>
          <w:sz w:val="24"/>
          <w:szCs w:val="24"/>
        </w:rPr>
        <w:t>договором</w:t>
      </w:r>
      <w:r w:rsidRPr="009B2461">
        <w:rPr>
          <w:rFonts w:ascii="Times New Roman" w:hAnsi="Times New Roman"/>
          <w:spacing w:val="1"/>
          <w:sz w:val="24"/>
          <w:szCs w:val="24"/>
        </w:rPr>
        <w:t xml:space="preserve"> </w:t>
      </w:r>
      <w:r w:rsidRPr="009B2461">
        <w:rPr>
          <w:rFonts w:ascii="Times New Roman" w:hAnsi="Times New Roman"/>
          <w:sz w:val="24"/>
          <w:szCs w:val="24"/>
        </w:rPr>
        <w:t>приєднання,</w:t>
      </w:r>
      <w:r w:rsidRPr="009B2461">
        <w:rPr>
          <w:rFonts w:ascii="Times New Roman" w:hAnsi="Times New Roman"/>
          <w:spacing w:val="1"/>
          <w:sz w:val="24"/>
          <w:szCs w:val="24"/>
        </w:rPr>
        <w:t xml:space="preserve"> </w:t>
      </w:r>
      <w:r w:rsidRPr="009B2461">
        <w:rPr>
          <w:rFonts w:ascii="Times New Roman" w:hAnsi="Times New Roman"/>
          <w:sz w:val="24"/>
          <w:szCs w:val="24"/>
        </w:rPr>
        <w:t>який</w:t>
      </w:r>
      <w:r w:rsidRPr="009B2461">
        <w:rPr>
          <w:rFonts w:ascii="Times New Roman" w:hAnsi="Times New Roman"/>
          <w:spacing w:val="1"/>
          <w:sz w:val="24"/>
          <w:szCs w:val="24"/>
        </w:rPr>
        <w:t xml:space="preserve"> </w:t>
      </w:r>
      <w:r w:rsidRPr="009B2461">
        <w:rPr>
          <w:rFonts w:ascii="Times New Roman" w:hAnsi="Times New Roman"/>
          <w:sz w:val="24"/>
          <w:szCs w:val="24"/>
        </w:rPr>
        <w:t>встановлює</w:t>
      </w:r>
      <w:r w:rsidRPr="009B2461">
        <w:rPr>
          <w:rFonts w:ascii="Times New Roman" w:hAnsi="Times New Roman"/>
          <w:spacing w:val="1"/>
          <w:sz w:val="24"/>
          <w:szCs w:val="24"/>
        </w:rPr>
        <w:t xml:space="preserve"> </w:t>
      </w:r>
      <w:r w:rsidRPr="009B2461">
        <w:rPr>
          <w:rFonts w:ascii="Times New Roman" w:hAnsi="Times New Roman"/>
          <w:sz w:val="24"/>
          <w:szCs w:val="24"/>
        </w:rPr>
        <w:t>порядок</w:t>
      </w:r>
      <w:r w:rsidRPr="009B2461">
        <w:rPr>
          <w:rFonts w:ascii="Times New Roman" w:hAnsi="Times New Roman"/>
          <w:spacing w:val="1"/>
          <w:sz w:val="24"/>
          <w:szCs w:val="24"/>
        </w:rPr>
        <w:t xml:space="preserve"> </w:t>
      </w:r>
      <w:r w:rsidRPr="009B2461">
        <w:rPr>
          <w:rFonts w:ascii="Times New Roman" w:hAnsi="Times New Roman"/>
          <w:sz w:val="24"/>
          <w:szCs w:val="24"/>
        </w:rPr>
        <w:t>та</w:t>
      </w:r>
      <w:r w:rsidRPr="009B2461">
        <w:rPr>
          <w:rFonts w:ascii="Times New Roman" w:hAnsi="Times New Roman"/>
          <w:spacing w:val="1"/>
          <w:sz w:val="24"/>
          <w:szCs w:val="24"/>
        </w:rPr>
        <w:t xml:space="preserve"> </w:t>
      </w:r>
      <w:r w:rsidRPr="009B2461">
        <w:rPr>
          <w:rFonts w:ascii="Times New Roman" w:hAnsi="Times New Roman"/>
          <w:sz w:val="24"/>
          <w:szCs w:val="24"/>
        </w:rPr>
        <w:t>умови</w:t>
      </w:r>
      <w:r w:rsidRPr="009B2461">
        <w:rPr>
          <w:rFonts w:ascii="Times New Roman" w:hAnsi="Times New Roman"/>
          <w:spacing w:val="1"/>
          <w:sz w:val="24"/>
          <w:szCs w:val="24"/>
        </w:rPr>
        <w:t xml:space="preserve"> </w:t>
      </w:r>
      <w:r w:rsidRPr="009B2461">
        <w:rPr>
          <w:rFonts w:ascii="Times New Roman" w:hAnsi="Times New Roman"/>
          <w:sz w:val="24"/>
          <w:szCs w:val="24"/>
        </w:rPr>
        <w:t>постачання</w:t>
      </w:r>
      <w:r w:rsidRPr="009B2461">
        <w:rPr>
          <w:rFonts w:ascii="Times New Roman" w:hAnsi="Times New Roman"/>
          <w:spacing w:val="1"/>
          <w:sz w:val="24"/>
          <w:szCs w:val="24"/>
        </w:rPr>
        <w:t xml:space="preserve"> </w:t>
      </w:r>
      <w:r w:rsidRPr="009B2461">
        <w:rPr>
          <w:rFonts w:ascii="Times New Roman" w:hAnsi="Times New Roman"/>
          <w:sz w:val="24"/>
          <w:szCs w:val="24"/>
        </w:rPr>
        <w:t>електричної</w:t>
      </w:r>
      <w:r w:rsidRPr="009B2461">
        <w:rPr>
          <w:rFonts w:ascii="Times New Roman" w:hAnsi="Times New Roman"/>
          <w:spacing w:val="1"/>
          <w:sz w:val="24"/>
          <w:szCs w:val="24"/>
        </w:rPr>
        <w:t xml:space="preserve"> </w:t>
      </w:r>
      <w:r w:rsidRPr="009B2461">
        <w:rPr>
          <w:rFonts w:ascii="Times New Roman" w:hAnsi="Times New Roman"/>
          <w:sz w:val="24"/>
          <w:szCs w:val="24"/>
        </w:rPr>
        <w:t>енергії</w:t>
      </w:r>
      <w:r w:rsidRPr="009B2461">
        <w:rPr>
          <w:rFonts w:ascii="Times New Roman" w:hAnsi="Times New Roman"/>
          <w:spacing w:val="1"/>
          <w:sz w:val="24"/>
          <w:szCs w:val="24"/>
        </w:rPr>
        <w:t xml:space="preserve"> </w:t>
      </w:r>
      <w:r w:rsidRPr="009B2461">
        <w:rPr>
          <w:rFonts w:ascii="Times New Roman" w:hAnsi="Times New Roman"/>
          <w:sz w:val="24"/>
          <w:szCs w:val="24"/>
        </w:rPr>
        <w:t>як</w:t>
      </w:r>
      <w:r w:rsidRPr="009B2461">
        <w:rPr>
          <w:rFonts w:ascii="Times New Roman" w:hAnsi="Times New Roman"/>
          <w:spacing w:val="1"/>
          <w:sz w:val="24"/>
          <w:szCs w:val="24"/>
        </w:rPr>
        <w:t xml:space="preserve"> </w:t>
      </w:r>
      <w:r w:rsidRPr="009B2461">
        <w:rPr>
          <w:rFonts w:ascii="Times New Roman" w:hAnsi="Times New Roman"/>
          <w:sz w:val="24"/>
          <w:szCs w:val="24"/>
        </w:rPr>
        <w:t>товарної</w:t>
      </w:r>
      <w:r w:rsidRPr="009B2461">
        <w:rPr>
          <w:rFonts w:ascii="Times New Roman" w:hAnsi="Times New Roman"/>
          <w:spacing w:val="1"/>
          <w:sz w:val="24"/>
          <w:szCs w:val="24"/>
        </w:rPr>
        <w:t xml:space="preserve"> </w:t>
      </w:r>
      <w:r w:rsidRPr="009B2461">
        <w:rPr>
          <w:rFonts w:ascii="Times New Roman" w:hAnsi="Times New Roman"/>
          <w:sz w:val="24"/>
          <w:szCs w:val="24"/>
        </w:rPr>
        <w:t>продукції</w:t>
      </w:r>
      <w:r w:rsidRPr="009B2461">
        <w:rPr>
          <w:rFonts w:ascii="Times New Roman" w:hAnsi="Times New Roman"/>
          <w:spacing w:val="1"/>
          <w:sz w:val="24"/>
          <w:szCs w:val="24"/>
        </w:rPr>
        <w:t xml:space="preserve"> </w:t>
      </w:r>
      <w:r w:rsidRPr="009B2461">
        <w:rPr>
          <w:rFonts w:ascii="Times New Roman" w:hAnsi="Times New Roman"/>
          <w:sz w:val="24"/>
          <w:szCs w:val="24"/>
        </w:rPr>
        <w:t>споживачу</w:t>
      </w:r>
      <w:r w:rsidRPr="009B2461">
        <w:rPr>
          <w:rFonts w:ascii="Times New Roman" w:hAnsi="Times New Roman"/>
          <w:spacing w:val="1"/>
          <w:sz w:val="24"/>
          <w:szCs w:val="24"/>
        </w:rPr>
        <w:t xml:space="preserve"> </w:t>
      </w:r>
      <w:r w:rsidRPr="009B2461">
        <w:rPr>
          <w:rFonts w:ascii="Times New Roman" w:hAnsi="Times New Roman"/>
          <w:sz w:val="24"/>
          <w:szCs w:val="24"/>
        </w:rPr>
        <w:t>(далі</w:t>
      </w:r>
      <w:r w:rsidRPr="009B2461">
        <w:rPr>
          <w:rFonts w:ascii="Times New Roman" w:hAnsi="Times New Roman"/>
          <w:spacing w:val="1"/>
          <w:sz w:val="24"/>
          <w:szCs w:val="24"/>
        </w:rPr>
        <w:t xml:space="preserve"> </w:t>
      </w:r>
      <w:r w:rsidRPr="009B2461">
        <w:rPr>
          <w:rFonts w:ascii="Times New Roman" w:hAnsi="Times New Roman"/>
          <w:sz w:val="24"/>
          <w:szCs w:val="24"/>
        </w:rPr>
        <w:t>-</w:t>
      </w:r>
      <w:r w:rsidRPr="009B2461">
        <w:rPr>
          <w:rFonts w:ascii="Times New Roman" w:hAnsi="Times New Roman"/>
          <w:spacing w:val="61"/>
          <w:sz w:val="24"/>
          <w:szCs w:val="24"/>
        </w:rPr>
        <w:t xml:space="preserve"> </w:t>
      </w:r>
      <w:r w:rsidRPr="009B2461">
        <w:rPr>
          <w:rFonts w:ascii="Times New Roman" w:hAnsi="Times New Roman"/>
          <w:sz w:val="24"/>
          <w:szCs w:val="24"/>
        </w:rPr>
        <w:t>Споживач)</w:t>
      </w:r>
      <w:r w:rsidRPr="009B2461">
        <w:rPr>
          <w:rFonts w:ascii="Times New Roman" w:hAnsi="Times New Roman"/>
          <w:spacing w:val="1"/>
          <w:sz w:val="24"/>
          <w:szCs w:val="24"/>
        </w:rPr>
        <w:t xml:space="preserve"> </w:t>
      </w:r>
      <w:r w:rsidRPr="009B2461">
        <w:rPr>
          <w:rFonts w:ascii="Times New Roman" w:hAnsi="Times New Roman"/>
          <w:sz w:val="24"/>
          <w:szCs w:val="24"/>
        </w:rPr>
        <w:t>постачальником електричної енергії (далі - Постачальник) та укладається сторонами, з</w:t>
      </w:r>
      <w:r w:rsidRPr="009B2461">
        <w:rPr>
          <w:rFonts w:ascii="Times New Roman" w:hAnsi="Times New Roman"/>
          <w:spacing w:val="1"/>
          <w:sz w:val="24"/>
          <w:szCs w:val="24"/>
        </w:rPr>
        <w:t xml:space="preserve"> </w:t>
      </w:r>
      <w:r w:rsidRPr="009B2461">
        <w:rPr>
          <w:rFonts w:ascii="Times New Roman" w:hAnsi="Times New Roman"/>
          <w:sz w:val="24"/>
          <w:szCs w:val="24"/>
        </w:rPr>
        <w:t>урахуванням</w:t>
      </w:r>
      <w:r w:rsidRPr="009B2461">
        <w:rPr>
          <w:rFonts w:ascii="Times New Roman" w:hAnsi="Times New Roman"/>
          <w:spacing w:val="1"/>
          <w:sz w:val="24"/>
          <w:szCs w:val="24"/>
        </w:rPr>
        <w:t xml:space="preserve"> </w:t>
      </w:r>
      <w:r w:rsidRPr="009B2461">
        <w:rPr>
          <w:rFonts w:ascii="Times New Roman" w:hAnsi="Times New Roman"/>
          <w:sz w:val="24"/>
          <w:szCs w:val="24"/>
        </w:rPr>
        <w:t>статей</w:t>
      </w:r>
      <w:r w:rsidRPr="009B2461">
        <w:rPr>
          <w:rFonts w:ascii="Times New Roman" w:hAnsi="Times New Roman"/>
          <w:spacing w:val="1"/>
          <w:sz w:val="24"/>
          <w:szCs w:val="24"/>
        </w:rPr>
        <w:t xml:space="preserve"> </w:t>
      </w:r>
      <w:r w:rsidRPr="009B2461">
        <w:rPr>
          <w:rFonts w:ascii="Times New Roman" w:hAnsi="Times New Roman"/>
          <w:sz w:val="24"/>
          <w:szCs w:val="24"/>
        </w:rPr>
        <w:t>633,</w:t>
      </w:r>
      <w:r w:rsidRPr="009B2461">
        <w:rPr>
          <w:rFonts w:ascii="Times New Roman" w:hAnsi="Times New Roman"/>
          <w:spacing w:val="1"/>
          <w:sz w:val="24"/>
          <w:szCs w:val="24"/>
        </w:rPr>
        <w:t xml:space="preserve"> </w:t>
      </w:r>
      <w:r w:rsidRPr="009B2461">
        <w:rPr>
          <w:rFonts w:ascii="Times New Roman" w:hAnsi="Times New Roman"/>
          <w:sz w:val="24"/>
          <w:szCs w:val="24"/>
        </w:rPr>
        <w:t>634,</w:t>
      </w:r>
      <w:r w:rsidRPr="009B2461">
        <w:rPr>
          <w:rFonts w:ascii="Times New Roman" w:hAnsi="Times New Roman"/>
          <w:spacing w:val="1"/>
          <w:sz w:val="24"/>
          <w:szCs w:val="24"/>
        </w:rPr>
        <w:t xml:space="preserve"> </w:t>
      </w:r>
      <w:r w:rsidRPr="009B2461">
        <w:rPr>
          <w:rFonts w:ascii="Times New Roman" w:hAnsi="Times New Roman"/>
          <w:sz w:val="24"/>
          <w:szCs w:val="24"/>
        </w:rPr>
        <w:t>641,</w:t>
      </w:r>
      <w:r w:rsidRPr="009B2461">
        <w:rPr>
          <w:rFonts w:ascii="Times New Roman" w:hAnsi="Times New Roman"/>
          <w:spacing w:val="1"/>
          <w:sz w:val="24"/>
          <w:szCs w:val="24"/>
        </w:rPr>
        <w:t xml:space="preserve"> </w:t>
      </w:r>
      <w:r w:rsidRPr="009B2461">
        <w:rPr>
          <w:rFonts w:ascii="Times New Roman" w:hAnsi="Times New Roman"/>
          <w:sz w:val="24"/>
          <w:szCs w:val="24"/>
        </w:rPr>
        <w:t>642</w:t>
      </w:r>
      <w:r w:rsidRPr="009B2461">
        <w:rPr>
          <w:rFonts w:ascii="Times New Roman" w:hAnsi="Times New Roman"/>
          <w:spacing w:val="1"/>
          <w:sz w:val="24"/>
          <w:szCs w:val="24"/>
        </w:rPr>
        <w:t xml:space="preserve"> </w:t>
      </w:r>
      <w:r w:rsidRPr="009B2461">
        <w:rPr>
          <w:rFonts w:ascii="Times New Roman" w:hAnsi="Times New Roman"/>
          <w:sz w:val="24"/>
          <w:szCs w:val="24"/>
        </w:rPr>
        <w:t>Цивільного</w:t>
      </w:r>
      <w:r w:rsidRPr="009B2461">
        <w:rPr>
          <w:rFonts w:ascii="Times New Roman" w:hAnsi="Times New Roman"/>
          <w:spacing w:val="1"/>
          <w:sz w:val="24"/>
          <w:szCs w:val="24"/>
        </w:rPr>
        <w:t xml:space="preserve"> </w:t>
      </w:r>
      <w:r w:rsidRPr="009B2461">
        <w:rPr>
          <w:rFonts w:ascii="Times New Roman" w:hAnsi="Times New Roman"/>
          <w:sz w:val="24"/>
          <w:szCs w:val="24"/>
        </w:rPr>
        <w:t>кодексу</w:t>
      </w:r>
      <w:r w:rsidRPr="009B2461">
        <w:rPr>
          <w:rFonts w:ascii="Times New Roman" w:hAnsi="Times New Roman"/>
          <w:spacing w:val="1"/>
          <w:sz w:val="24"/>
          <w:szCs w:val="24"/>
        </w:rPr>
        <w:t xml:space="preserve"> </w:t>
      </w:r>
      <w:r w:rsidRPr="009B2461">
        <w:rPr>
          <w:rFonts w:ascii="Times New Roman" w:hAnsi="Times New Roman"/>
          <w:sz w:val="24"/>
          <w:szCs w:val="24"/>
        </w:rPr>
        <w:t>України і Господарського кодексу України,</w:t>
      </w:r>
      <w:r w:rsidRPr="009B2461">
        <w:rPr>
          <w:rFonts w:ascii="Times New Roman" w:hAnsi="Times New Roman"/>
          <w:spacing w:val="1"/>
          <w:sz w:val="24"/>
          <w:szCs w:val="24"/>
        </w:rPr>
        <w:t xml:space="preserve"> </w:t>
      </w:r>
      <w:r w:rsidRPr="009B2461">
        <w:rPr>
          <w:rFonts w:ascii="Times New Roman" w:hAnsi="Times New Roman"/>
          <w:sz w:val="24"/>
          <w:szCs w:val="24"/>
        </w:rPr>
        <w:t>шляхом</w:t>
      </w:r>
      <w:r w:rsidRPr="009B2461">
        <w:rPr>
          <w:rFonts w:ascii="Times New Roman" w:hAnsi="Times New Roman"/>
          <w:spacing w:val="1"/>
          <w:sz w:val="24"/>
          <w:szCs w:val="24"/>
        </w:rPr>
        <w:t xml:space="preserve"> </w:t>
      </w:r>
      <w:r w:rsidRPr="009B2461">
        <w:rPr>
          <w:rFonts w:ascii="Times New Roman" w:hAnsi="Times New Roman"/>
          <w:sz w:val="24"/>
          <w:szCs w:val="24"/>
        </w:rPr>
        <w:t>приєднання</w:t>
      </w:r>
      <w:r w:rsidRPr="009B2461">
        <w:rPr>
          <w:rFonts w:ascii="Times New Roman" w:hAnsi="Times New Roman"/>
          <w:spacing w:val="-1"/>
          <w:sz w:val="24"/>
          <w:szCs w:val="24"/>
        </w:rPr>
        <w:t xml:space="preserve"> </w:t>
      </w:r>
      <w:r w:rsidRPr="009B2461">
        <w:rPr>
          <w:rFonts w:ascii="Times New Roman" w:hAnsi="Times New Roman"/>
          <w:sz w:val="24"/>
          <w:szCs w:val="24"/>
        </w:rPr>
        <w:t>Споживача</w:t>
      </w:r>
      <w:r w:rsidRPr="009B2461">
        <w:rPr>
          <w:rFonts w:ascii="Times New Roman" w:hAnsi="Times New Roman"/>
          <w:spacing w:val="-1"/>
          <w:sz w:val="24"/>
          <w:szCs w:val="24"/>
        </w:rPr>
        <w:t xml:space="preserve"> </w:t>
      </w:r>
      <w:r w:rsidRPr="009B2461">
        <w:rPr>
          <w:rFonts w:ascii="Times New Roman" w:hAnsi="Times New Roman"/>
          <w:sz w:val="24"/>
          <w:szCs w:val="24"/>
        </w:rPr>
        <w:t>до умов</w:t>
      </w:r>
      <w:r w:rsidRPr="009B2461">
        <w:rPr>
          <w:rFonts w:ascii="Times New Roman" w:hAnsi="Times New Roman"/>
          <w:spacing w:val="-1"/>
          <w:sz w:val="24"/>
          <w:szCs w:val="24"/>
        </w:rPr>
        <w:t xml:space="preserve"> </w:t>
      </w:r>
      <w:r w:rsidRPr="009B2461">
        <w:rPr>
          <w:rFonts w:ascii="Times New Roman" w:hAnsi="Times New Roman"/>
          <w:sz w:val="24"/>
          <w:szCs w:val="24"/>
        </w:rPr>
        <w:t xml:space="preserve">цього договору з урахуванням положень статті 41 Закону України "Про публічні закупівлі» (далі – Закон), крім частин </w:t>
      </w:r>
      <w:proofErr w:type="spellStart"/>
      <w:r w:rsidRPr="009B2461">
        <w:rPr>
          <w:rFonts w:ascii="Times New Roman" w:hAnsi="Times New Roman"/>
          <w:sz w:val="24"/>
          <w:szCs w:val="24"/>
        </w:rPr>
        <w:t>третої</w:t>
      </w:r>
      <w:proofErr w:type="spellEnd"/>
      <w:r w:rsidRPr="009B2461">
        <w:rPr>
          <w:rFonts w:ascii="Times New Roman" w:hAnsi="Times New Roman"/>
          <w:sz w:val="24"/>
          <w:szCs w:val="24"/>
        </w:rPr>
        <w:t xml:space="preserve">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w:t>
      </w:r>
      <w:proofErr w:type="spellStart"/>
      <w:r w:rsidRPr="009B2461">
        <w:rPr>
          <w:rFonts w:ascii="Times New Roman" w:hAnsi="Times New Roman"/>
          <w:sz w:val="24"/>
          <w:szCs w:val="24"/>
        </w:rPr>
        <w:t>“Про</w:t>
      </w:r>
      <w:proofErr w:type="spellEnd"/>
      <w:r w:rsidRPr="009B2461">
        <w:rPr>
          <w:rFonts w:ascii="Times New Roman" w:hAnsi="Times New Roman"/>
          <w:sz w:val="24"/>
          <w:szCs w:val="24"/>
        </w:rPr>
        <w:t xml:space="preserve"> публічні </w:t>
      </w:r>
      <w:proofErr w:type="spellStart"/>
      <w:r w:rsidRPr="009B2461">
        <w:rPr>
          <w:rFonts w:ascii="Times New Roman" w:hAnsi="Times New Roman"/>
          <w:sz w:val="24"/>
          <w:szCs w:val="24"/>
        </w:rPr>
        <w:t>закупівлі”</w:t>
      </w:r>
      <w:proofErr w:type="spellEnd"/>
      <w:r w:rsidRPr="009B2461">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B2461">
        <w:rPr>
          <w:rFonts w:ascii="Times New Roman" w:hAnsi="Times New Roman"/>
          <w:sz w:val="24"/>
          <w:szCs w:val="24"/>
        </w:rPr>
        <w:t>скасування”</w:t>
      </w:r>
      <w:proofErr w:type="spellEnd"/>
      <w:r w:rsidRPr="009B2461">
        <w:rPr>
          <w:rFonts w:ascii="Times New Roman" w:hAnsi="Times New Roman"/>
          <w:sz w:val="24"/>
          <w:szCs w:val="24"/>
        </w:rPr>
        <w:t>, затверджених постановою Кабінету Міністрів України від 12.10.2022 №1178 (далі-Особливості) зі змінами.</w:t>
      </w:r>
    </w:p>
    <w:p w:rsidR="009B2461" w:rsidRPr="009B2461" w:rsidRDefault="009B2461" w:rsidP="009B2461">
      <w:pPr>
        <w:pStyle w:val="aff2"/>
        <w:widowControl w:val="0"/>
        <w:numPr>
          <w:ilvl w:val="1"/>
          <w:numId w:val="20"/>
        </w:numPr>
        <w:spacing w:after="0" w:line="240" w:lineRule="auto"/>
        <w:ind w:left="0" w:firstLine="568"/>
        <w:jc w:val="both"/>
        <w:rPr>
          <w:rFonts w:ascii="Times New Roman" w:hAnsi="Times New Roman"/>
          <w:sz w:val="24"/>
          <w:szCs w:val="24"/>
        </w:rPr>
      </w:pPr>
      <w:r w:rsidRPr="009B2461">
        <w:rPr>
          <w:rFonts w:ascii="Times New Roman" w:hAnsi="Times New Roman"/>
          <w:sz w:val="24"/>
          <w:szCs w:val="24"/>
        </w:rPr>
        <w:t>Умови цього Договору розроблені відповідно до Закону України "Про ринок</w:t>
      </w:r>
      <w:r w:rsidRPr="009B2461">
        <w:rPr>
          <w:rFonts w:ascii="Times New Roman" w:hAnsi="Times New Roman"/>
          <w:spacing w:val="1"/>
          <w:sz w:val="24"/>
          <w:szCs w:val="24"/>
        </w:rPr>
        <w:t xml:space="preserve"> </w:t>
      </w:r>
      <w:r w:rsidRPr="009B2461">
        <w:rPr>
          <w:rFonts w:ascii="Times New Roman" w:hAnsi="Times New Roman"/>
          <w:sz w:val="24"/>
          <w:szCs w:val="24"/>
        </w:rPr>
        <w:t>електричної енергії" та Правил роздрібного ринку електричної енергії, затверджених</w:t>
      </w:r>
      <w:r w:rsidRPr="009B2461">
        <w:rPr>
          <w:rFonts w:ascii="Times New Roman" w:hAnsi="Times New Roman"/>
          <w:spacing w:val="1"/>
          <w:sz w:val="24"/>
          <w:szCs w:val="24"/>
        </w:rPr>
        <w:t xml:space="preserve"> </w:t>
      </w:r>
      <w:r w:rsidRPr="009B2461">
        <w:rPr>
          <w:rFonts w:ascii="Times New Roman" w:hAnsi="Times New Roman"/>
          <w:sz w:val="24"/>
          <w:szCs w:val="24"/>
        </w:rPr>
        <w:t>постановою</w:t>
      </w:r>
      <w:r w:rsidRPr="009B2461">
        <w:rPr>
          <w:rFonts w:ascii="Times New Roman" w:hAnsi="Times New Roman"/>
          <w:spacing w:val="1"/>
          <w:sz w:val="24"/>
          <w:szCs w:val="24"/>
        </w:rPr>
        <w:t xml:space="preserve"> </w:t>
      </w:r>
      <w:r w:rsidRPr="009B2461">
        <w:rPr>
          <w:rFonts w:ascii="Times New Roman" w:hAnsi="Times New Roman"/>
          <w:sz w:val="24"/>
          <w:szCs w:val="24"/>
        </w:rPr>
        <w:t>Національної</w:t>
      </w:r>
      <w:r w:rsidRPr="009B2461">
        <w:rPr>
          <w:rFonts w:ascii="Times New Roman" w:hAnsi="Times New Roman"/>
          <w:spacing w:val="1"/>
          <w:sz w:val="24"/>
          <w:szCs w:val="24"/>
        </w:rPr>
        <w:t xml:space="preserve"> </w:t>
      </w:r>
      <w:r w:rsidRPr="009B2461">
        <w:rPr>
          <w:rFonts w:ascii="Times New Roman" w:hAnsi="Times New Roman"/>
          <w:sz w:val="24"/>
          <w:szCs w:val="24"/>
        </w:rPr>
        <w:t>комісії,</w:t>
      </w:r>
      <w:r w:rsidRPr="009B2461">
        <w:rPr>
          <w:rFonts w:ascii="Times New Roman" w:hAnsi="Times New Roman"/>
          <w:spacing w:val="1"/>
          <w:sz w:val="24"/>
          <w:szCs w:val="24"/>
        </w:rPr>
        <w:t xml:space="preserve"> </w:t>
      </w:r>
      <w:r w:rsidRPr="009B2461">
        <w:rPr>
          <w:rFonts w:ascii="Times New Roman" w:hAnsi="Times New Roman"/>
          <w:sz w:val="24"/>
          <w:szCs w:val="24"/>
        </w:rPr>
        <w:t>що</w:t>
      </w:r>
      <w:r w:rsidRPr="009B2461">
        <w:rPr>
          <w:rFonts w:ascii="Times New Roman" w:hAnsi="Times New Roman"/>
          <w:spacing w:val="1"/>
          <w:sz w:val="24"/>
          <w:szCs w:val="24"/>
        </w:rPr>
        <w:t xml:space="preserve"> </w:t>
      </w:r>
      <w:r w:rsidRPr="009B2461">
        <w:rPr>
          <w:rFonts w:ascii="Times New Roman" w:hAnsi="Times New Roman"/>
          <w:sz w:val="24"/>
          <w:szCs w:val="24"/>
        </w:rPr>
        <w:t>здійснює</w:t>
      </w:r>
      <w:r w:rsidRPr="009B2461">
        <w:rPr>
          <w:rFonts w:ascii="Times New Roman" w:hAnsi="Times New Roman"/>
          <w:spacing w:val="1"/>
          <w:sz w:val="24"/>
          <w:szCs w:val="24"/>
        </w:rPr>
        <w:t xml:space="preserve"> </w:t>
      </w:r>
      <w:r w:rsidRPr="009B2461">
        <w:rPr>
          <w:rFonts w:ascii="Times New Roman" w:hAnsi="Times New Roman"/>
          <w:sz w:val="24"/>
          <w:szCs w:val="24"/>
        </w:rPr>
        <w:t>державне</w:t>
      </w:r>
      <w:r w:rsidRPr="009B2461">
        <w:rPr>
          <w:rFonts w:ascii="Times New Roman" w:hAnsi="Times New Roman"/>
          <w:spacing w:val="1"/>
          <w:sz w:val="24"/>
          <w:szCs w:val="24"/>
        </w:rPr>
        <w:t xml:space="preserve"> </w:t>
      </w:r>
      <w:r w:rsidRPr="009B2461">
        <w:rPr>
          <w:rFonts w:ascii="Times New Roman" w:hAnsi="Times New Roman"/>
          <w:sz w:val="24"/>
          <w:szCs w:val="24"/>
        </w:rPr>
        <w:t>регулювання</w:t>
      </w:r>
      <w:r w:rsidRPr="009B2461">
        <w:rPr>
          <w:rFonts w:ascii="Times New Roman" w:hAnsi="Times New Roman"/>
          <w:spacing w:val="1"/>
          <w:sz w:val="24"/>
          <w:szCs w:val="24"/>
        </w:rPr>
        <w:t xml:space="preserve"> </w:t>
      </w:r>
      <w:r w:rsidRPr="009B2461">
        <w:rPr>
          <w:rFonts w:ascii="Times New Roman" w:hAnsi="Times New Roman"/>
          <w:sz w:val="24"/>
          <w:szCs w:val="24"/>
        </w:rPr>
        <w:t>у</w:t>
      </w:r>
      <w:r w:rsidRPr="009B2461">
        <w:rPr>
          <w:rFonts w:ascii="Times New Roman" w:hAnsi="Times New Roman"/>
          <w:spacing w:val="1"/>
          <w:sz w:val="24"/>
          <w:szCs w:val="24"/>
        </w:rPr>
        <w:t xml:space="preserve"> </w:t>
      </w:r>
      <w:r w:rsidRPr="009B2461">
        <w:rPr>
          <w:rFonts w:ascii="Times New Roman" w:hAnsi="Times New Roman"/>
          <w:sz w:val="24"/>
          <w:szCs w:val="24"/>
        </w:rPr>
        <w:t>сферах</w:t>
      </w:r>
      <w:r w:rsidRPr="009B2461">
        <w:rPr>
          <w:rFonts w:ascii="Times New Roman" w:hAnsi="Times New Roman"/>
          <w:spacing w:val="1"/>
          <w:sz w:val="24"/>
          <w:szCs w:val="24"/>
        </w:rPr>
        <w:t xml:space="preserve"> </w:t>
      </w:r>
      <w:r w:rsidRPr="009B2461">
        <w:rPr>
          <w:rFonts w:ascii="Times New Roman" w:hAnsi="Times New Roman"/>
          <w:sz w:val="24"/>
          <w:szCs w:val="24"/>
        </w:rPr>
        <w:t>енергетики</w:t>
      </w:r>
      <w:r w:rsidRPr="009B2461">
        <w:rPr>
          <w:rFonts w:ascii="Times New Roman" w:hAnsi="Times New Roman"/>
          <w:spacing w:val="1"/>
          <w:sz w:val="24"/>
          <w:szCs w:val="24"/>
        </w:rPr>
        <w:t xml:space="preserve"> </w:t>
      </w:r>
      <w:r w:rsidRPr="009B2461">
        <w:rPr>
          <w:rFonts w:ascii="Times New Roman" w:hAnsi="Times New Roman"/>
          <w:sz w:val="24"/>
          <w:szCs w:val="24"/>
        </w:rPr>
        <w:t>та</w:t>
      </w:r>
      <w:r w:rsidRPr="009B2461">
        <w:rPr>
          <w:rFonts w:ascii="Times New Roman" w:hAnsi="Times New Roman"/>
          <w:spacing w:val="1"/>
          <w:sz w:val="24"/>
          <w:szCs w:val="24"/>
        </w:rPr>
        <w:t xml:space="preserve"> </w:t>
      </w:r>
      <w:r w:rsidRPr="009B2461">
        <w:rPr>
          <w:rFonts w:ascii="Times New Roman" w:hAnsi="Times New Roman"/>
          <w:sz w:val="24"/>
          <w:szCs w:val="24"/>
        </w:rPr>
        <w:t>комунальних</w:t>
      </w:r>
      <w:r w:rsidRPr="009B2461">
        <w:rPr>
          <w:rFonts w:ascii="Times New Roman" w:hAnsi="Times New Roman"/>
          <w:spacing w:val="1"/>
          <w:sz w:val="24"/>
          <w:szCs w:val="24"/>
        </w:rPr>
        <w:t xml:space="preserve"> </w:t>
      </w:r>
      <w:r w:rsidRPr="009B2461">
        <w:rPr>
          <w:rFonts w:ascii="Times New Roman" w:hAnsi="Times New Roman"/>
          <w:sz w:val="24"/>
          <w:szCs w:val="24"/>
        </w:rPr>
        <w:t>послуг,</w:t>
      </w:r>
      <w:r w:rsidRPr="009B2461">
        <w:rPr>
          <w:rFonts w:ascii="Times New Roman" w:hAnsi="Times New Roman"/>
          <w:spacing w:val="1"/>
          <w:sz w:val="24"/>
          <w:szCs w:val="24"/>
        </w:rPr>
        <w:t xml:space="preserve"> </w:t>
      </w:r>
      <w:r w:rsidRPr="009B2461">
        <w:rPr>
          <w:rFonts w:ascii="Times New Roman" w:hAnsi="Times New Roman"/>
          <w:sz w:val="24"/>
          <w:szCs w:val="24"/>
        </w:rPr>
        <w:t>від</w:t>
      </w:r>
      <w:r w:rsidRPr="009B2461">
        <w:rPr>
          <w:rFonts w:ascii="Times New Roman" w:hAnsi="Times New Roman"/>
          <w:spacing w:val="1"/>
          <w:sz w:val="24"/>
          <w:szCs w:val="24"/>
        </w:rPr>
        <w:t xml:space="preserve"> </w:t>
      </w:r>
      <w:r w:rsidRPr="009B2461">
        <w:rPr>
          <w:rFonts w:ascii="Times New Roman" w:hAnsi="Times New Roman"/>
          <w:sz w:val="24"/>
          <w:szCs w:val="24"/>
        </w:rPr>
        <w:t>14.03.2018</w:t>
      </w:r>
      <w:r w:rsidRPr="009B2461">
        <w:rPr>
          <w:rFonts w:ascii="Times New Roman" w:hAnsi="Times New Roman"/>
          <w:spacing w:val="1"/>
          <w:sz w:val="24"/>
          <w:szCs w:val="24"/>
        </w:rPr>
        <w:t xml:space="preserve"> </w:t>
      </w:r>
      <w:r w:rsidRPr="009B2461">
        <w:rPr>
          <w:rFonts w:ascii="Times New Roman" w:hAnsi="Times New Roman"/>
          <w:sz w:val="24"/>
          <w:szCs w:val="24"/>
        </w:rPr>
        <w:t>N</w:t>
      </w:r>
      <w:r w:rsidRPr="009B2461">
        <w:rPr>
          <w:rFonts w:ascii="Times New Roman" w:hAnsi="Times New Roman"/>
          <w:spacing w:val="1"/>
          <w:sz w:val="24"/>
          <w:szCs w:val="24"/>
        </w:rPr>
        <w:t xml:space="preserve"> </w:t>
      </w:r>
      <w:r w:rsidRPr="009B2461">
        <w:rPr>
          <w:rFonts w:ascii="Times New Roman" w:hAnsi="Times New Roman"/>
          <w:sz w:val="24"/>
          <w:szCs w:val="24"/>
        </w:rPr>
        <w:t>312</w:t>
      </w:r>
      <w:r w:rsidRPr="009B2461">
        <w:rPr>
          <w:rFonts w:ascii="Times New Roman" w:hAnsi="Times New Roman"/>
          <w:spacing w:val="1"/>
          <w:sz w:val="24"/>
          <w:szCs w:val="24"/>
        </w:rPr>
        <w:t xml:space="preserve"> із змінами </w:t>
      </w:r>
      <w:r w:rsidRPr="009B2461">
        <w:rPr>
          <w:rFonts w:ascii="Times New Roman" w:hAnsi="Times New Roman"/>
          <w:sz w:val="24"/>
          <w:szCs w:val="24"/>
        </w:rPr>
        <w:t>(далі</w:t>
      </w:r>
      <w:r w:rsidRPr="009B2461">
        <w:rPr>
          <w:rFonts w:ascii="Times New Roman" w:hAnsi="Times New Roman"/>
          <w:spacing w:val="1"/>
          <w:sz w:val="24"/>
          <w:szCs w:val="24"/>
        </w:rPr>
        <w:t xml:space="preserve"> </w:t>
      </w:r>
      <w:r w:rsidRPr="009B2461">
        <w:rPr>
          <w:rFonts w:ascii="Times New Roman" w:hAnsi="Times New Roman"/>
          <w:sz w:val="24"/>
          <w:szCs w:val="24"/>
        </w:rPr>
        <w:t>-</w:t>
      </w:r>
      <w:r w:rsidRPr="009B2461">
        <w:rPr>
          <w:rFonts w:ascii="Times New Roman" w:hAnsi="Times New Roman"/>
          <w:spacing w:val="1"/>
          <w:sz w:val="24"/>
          <w:szCs w:val="24"/>
        </w:rPr>
        <w:t xml:space="preserve"> </w:t>
      </w:r>
      <w:r w:rsidRPr="009B2461">
        <w:rPr>
          <w:rFonts w:ascii="Times New Roman" w:hAnsi="Times New Roman"/>
          <w:sz w:val="24"/>
          <w:szCs w:val="24"/>
        </w:rPr>
        <w:t>ПРРЕЕ).</w:t>
      </w:r>
    </w:p>
    <w:p w:rsidR="009B2461" w:rsidRPr="009B2461" w:rsidRDefault="009B2461" w:rsidP="009B2461">
      <w:pPr>
        <w:pStyle w:val="aff2"/>
        <w:widowControl w:val="0"/>
        <w:numPr>
          <w:ilvl w:val="1"/>
          <w:numId w:val="20"/>
        </w:numPr>
        <w:spacing w:after="0" w:line="240" w:lineRule="auto"/>
        <w:ind w:left="0" w:firstLine="568"/>
        <w:jc w:val="both"/>
        <w:rPr>
          <w:rFonts w:ascii="Times New Roman" w:hAnsi="Times New Roman"/>
          <w:sz w:val="24"/>
          <w:szCs w:val="24"/>
        </w:rPr>
      </w:pPr>
    </w:p>
    <w:p w:rsidR="009B2461" w:rsidRPr="009B2461" w:rsidRDefault="009B2461" w:rsidP="009B2461">
      <w:pPr>
        <w:pStyle w:val="aff2"/>
        <w:spacing w:after="0" w:line="240" w:lineRule="auto"/>
        <w:ind w:left="568"/>
        <w:jc w:val="center"/>
        <w:rPr>
          <w:rFonts w:ascii="Times New Roman" w:hAnsi="Times New Roman"/>
          <w:sz w:val="24"/>
          <w:szCs w:val="24"/>
        </w:rPr>
      </w:pPr>
      <w:r w:rsidRPr="009B2461">
        <w:rPr>
          <w:rFonts w:ascii="Times New Roman" w:eastAsia="Arial" w:hAnsi="Times New Roman"/>
          <w:b/>
          <w:color w:val="000000"/>
          <w:sz w:val="24"/>
          <w:szCs w:val="24"/>
        </w:rPr>
        <w:t>2. Предмет Договору</w:t>
      </w:r>
    </w:p>
    <w:p w:rsidR="009B2461" w:rsidRPr="009B2461" w:rsidRDefault="009B2461" w:rsidP="009B2461">
      <w:pPr>
        <w:tabs>
          <w:tab w:val="left" w:pos="1134"/>
        </w:tabs>
        <w:ind w:firstLine="567"/>
        <w:jc w:val="both"/>
        <w:rPr>
          <w:lang w:val="uk-UA"/>
        </w:rPr>
      </w:pPr>
      <w:r w:rsidRPr="009B2461">
        <w:rPr>
          <w:rFonts w:eastAsia="Arial"/>
          <w:color w:val="000000"/>
          <w:lang w:val="uk-UA"/>
        </w:rPr>
        <w:t>2.1. За цим Договором Постачальник продає Електричну енергію (</w:t>
      </w:r>
      <w:proofErr w:type="spellStart"/>
      <w:r w:rsidRPr="009B2461">
        <w:rPr>
          <w:rFonts w:eastAsia="Arial"/>
          <w:color w:val="000000"/>
          <w:lang w:val="uk-UA"/>
        </w:rPr>
        <w:t>ДК</w:t>
      </w:r>
      <w:proofErr w:type="spellEnd"/>
      <w:r w:rsidRPr="009B2461">
        <w:rPr>
          <w:rFonts w:eastAsia="Arial"/>
          <w:color w:val="000000"/>
          <w:lang w:val="uk-UA"/>
        </w:rPr>
        <w:t xml:space="preserve"> 021:2015 – 09310000-5-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2461" w:rsidRPr="009B2461" w:rsidRDefault="009B2461" w:rsidP="009B2461">
      <w:pPr>
        <w:tabs>
          <w:tab w:val="left" w:pos="1134"/>
        </w:tabs>
        <w:ind w:firstLine="567"/>
        <w:jc w:val="both"/>
        <w:rPr>
          <w:lang w:val="uk-UA"/>
        </w:rPr>
      </w:pPr>
      <w:r w:rsidRPr="009B2461">
        <w:rPr>
          <w:rFonts w:eastAsia="Arial"/>
          <w:color w:val="00000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2461" w:rsidRPr="009B2461" w:rsidRDefault="009B2461" w:rsidP="009B2461">
      <w:pPr>
        <w:pStyle w:val="afe"/>
        <w:spacing w:beforeAutospacing="0" w:afterAutospacing="0"/>
        <w:ind w:firstLine="567"/>
        <w:jc w:val="both"/>
        <w:rPr>
          <w:kern w:val="1"/>
        </w:rPr>
      </w:pPr>
      <w:r w:rsidRPr="009B2461">
        <w:rPr>
          <w:color w:val="000000"/>
          <w:kern w:val="1"/>
        </w:rPr>
        <w:t xml:space="preserve">2.3. За Договором, Постачальник продає Електричну енергію Споживачу у кількості  </w:t>
      </w:r>
      <w:r>
        <w:rPr>
          <w:color w:val="000000"/>
          <w:kern w:val="1"/>
        </w:rPr>
        <w:t xml:space="preserve">       </w:t>
      </w:r>
      <w:r w:rsidRPr="009B2461">
        <w:rPr>
          <w:color w:val="000000"/>
          <w:kern w:val="1"/>
        </w:rPr>
        <w:t>310 000 кВт*год</w:t>
      </w:r>
      <w:r w:rsidRPr="009B2461">
        <w:rPr>
          <w:b/>
          <w:color w:val="000000"/>
          <w:kern w:val="1"/>
        </w:rPr>
        <w:t>.</w:t>
      </w:r>
    </w:p>
    <w:p w:rsidR="009B2461" w:rsidRPr="009B2461" w:rsidRDefault="009B2461" w:rsidP="009B2461">
      <w:pPr>
        <w:tabs>
          <w:tab w:val="left" w:pos="1134"/>
        </w:tabs>
        <w:ind w:firstLine="567"/>
        <w:jc w:val="both"/>
        <w:rPr>
          <w:rFonts w:eastAsia="Arial"/>
          <w:color w:val="000000"/>
          <w:lang w:val="uk-UA"/>
        </w:rPr>
      </w:pPr>
      <w:r w:rsidRPr="009B2461">
        <w:rPr>
          <w:rFonts w:eastAsia="Arial"/>
          <w:color w:val="000000"/>
          <w:lang w:val="uk-UA"/>
        </w:rPr>
        <w:t xml:space="preserve">2.4. Бюджетні </w:t>
      </w:r>
      <w:proofErr w:type="spellStart"/>
      <w:r w:rsidRPr="009B2461">
        <w:rPr>
          <w:rFonts w:eastAsia="Arial"/>
          <w:color w:val="000000"/>
          <w:lang w:val="uk-UA"/>
        </w:rPr>
        <w:t>зобов′язання</w:t>
      </w:r>
      <w:proofErr w:type="spellEnd"/>
      <w:r w:rsidRPr="009B2461">
        <w:rPr>
          <w:rFonts w:eastAsia="Arial"/>
          <w:color w:val="000000"/>
          <w:lang w:val="uk-UA"/>
        </w:rPr>
        <w:t xml:space="preserve">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rsidR="009B2461" w:rsidRPr="009B2461" w:rsidRDefault="009B2461" w:rsidP="009B2461">
      <w:pPr>
        <w:tabs>
          <w:tab w:val="left" w:pos="1134"/>
        </w:tabs>
        <w:ind w:firstLine="567"/>
        <w:jc w:val="both"/>
        <w:rPr>
          <w:rFonts w:eastAsia="Arial"/>
          <w:color w:val="000000"/>
          <w:lang w:val="uk-UA"/>
        </w:rPr>
      </w:pPr>
    </w:p>
    <w:p w:rsidR="009B2461" w:rsidRPr="009B2461" w:rsidRDefault="009B2461" w:rsidP="009B2461">
      <w:pPr>
        <w:pStyle w:val="western"/>
        <w:tabs>
          <w:tab w:val="left" w:pos="284"/>
        </w:tabs>
        <w:spacing w:after="0" w:line="240" w:lineRule="auto"/>
        <w:jc w:val="center"/>
        <w:rPr>
          <w:sz w:val="24"/>
          <w:szCs w:val="24"/>
          <w:lang w:val="ru-RU"/>
        </w:rPr>
      </w:pPr>
      <w:r w:rsidRPr="009B2461">
        <w:rPr>
          <w:rFonts w:eastAsia="Arial"/>
          <w:b/>
          <w:color w:val="000000"/>
          <w:sz w:val="24"/>
          <w:szCs w:val="24"/>
          <w:lang w:val="uk-UA"/>
        </w:rPr>
        <w:t>3. У</w:t>
      </w:r>
      <w:proofErr w:type="spellStart"/>
      <w:r w:rsidRPr="009B2461">
        <w:rPr>
          <w:rFonts w:eastAsia="Arial"/>
          <w:b/>
          <w:color w:val="000000"/>
          <w:sz w:val="24"/>
          <w:szCs w:val="24"/>
          <w:lang w:val="ru-RU"/>
        </w:rPr>
        <w:t>мови</w:t>
      </w:r>
      <w:proofErr w:type="spellEnd"/>
      <w:r w:rsidRPr="009B2461">
        <w:rPr>
          <w:rFonts w:eastAsia="Arial"/>
          <w:b/>
          <w:color w:val="000000"/>
          <w:sz w:val="24"/>
          <w:szCs w:val="24"/>
          <w:lang w:val="ru-RU"/>
        </w:rPr>
        <w:t xml:space="preserve"> </w:t>
      </w:r>
      <w:proofErr w:type="spellStart"/>
      <w:r w:rsidRPr="009B2461">
        <w:rPr>
          <w:rFonts w:eastAsia="Arial"/>
          <w:b/>
          <w:color w:val="000000"/>
          <w:sz w:val="24"/>
          <w:szCs w:val="24"/>
          <w:lang w:val="ru-RU"/>
        </w:rPr>
        <w:t>постачання</w:t>
      </w:r>
      <w:proofErr w:type="spellEnd"/>
    </w:p>
    <w:p w:rsidR="009B2461" w:rsidRPr="00F1181B" w:rsidRDefault="009B2461" w:rsidP="009B2461">
      <w:pPr>
        <w:tabs>
          <w:tab w:val="left" w:pos="1134"/>
        </w:tabs>
        <w:ind w:firstLine="567"/>
        <w:jc w:val="both"/>
        <w:rPr>
          <w:color w:val="000000"/>
          <w:kern w:val="1"/>
          <w:lang w:val="uk-UA" w:bidi="hi-IN"/>
        </w:rPr>
      </w:pPr>
      <w:r w:rsidRPr="00F1181B">
        <w:rPr>
          <w:rFonts w:eastAsia="Arial"/>
          <w:color w:val="000000"/>
          <w:lang w:val="uk-UA"/>
        </w:rPr>
        <w:lastRenderedPageBreak/>
        <w:t xml:space="preserve">3.1. </w:t>
      </w:r>
      <w:r w:rsidRPr="00F1181B">
        <w:rPr>
          <w:color w:val="000000"/>
          <w:kern w:val="1"/>
          <w:lang w:val="uk-UA" w:bidi="hi-IN"/>
        </w:rPr>
        <w:t>Початком постачання електричної енергії Споживачу є дата, зазначена в заяві-приєднанні, яка є додатком 1 до цього Договору.</w:t>
      </w:r>
    </w:p>
    <w:p w:rsidR="009B2461" w:rsidRPr="00F1181B" w:rsidRDefault="009B2461" w:rsidP="009B2461">
      <w:pPr>
        <w:tabs>
          <w:tab w:val="left" w:pos="1134"/>
        </w:tabs>
        <w:ind w:firstLine="567"/>
        <w:jc w:val="both"/>
      </w:pPr>
      <w:r w:rsidRPr="00F1181B">
        <w:rPr>
          <w:rFonts w:eastAsia="Arial"/>
          <w:color w:val="000000"/>
          <w:lang w:val="uk-UA"/>
        </w:rPr>
        <w:t xml:space="preserve">3.2. </w:t>
      </w:r>
      <w:proofErr w:type="spellStart"/>
      <w:r w:rsidRPr="00F1181B">
        <w:rPr>
          <w:rFonts w:eastAsia="Arial"/>
        </w:rPr>
        <w:t>Споживач</w:t>
      </w:r>
      <w:proofErr w:type="spellEnd"/>
      <w:r w:rsidRPr="00F1181B">
        <w:rPr>
          <w:rFonts w:eastAsia="Arial"/>
        </w:rPr>
        <w:t xml:space="preserve"> </w:t>
      </w:r>
      <w:proofErr w:type="spellStart"/>
      <w:r w:rsidRPr="00F1181B">
        <w:rPr>
          <w:rFonts w:eastAsia="Arial"/>
        </w:rPr>
        <w:t>має</w:t>
      </w:r>
      <w:proofErr w:type="spellEnd"/>
      <w:r w:rsidRPr="00F1181B">
        <w:rPr>
          <w:rFonts w:eastAsia="Arial"/>
        </w:rPr>
        <w:t xml:space="preserve"> право </w:t>
      </w:r>
      <w:proofErr w:type="spellStart"/>
      <w:r w:rsidRPr="00F1181B">
        <w:rPr>
          <w:rFonts w:eastAsia="Arial"/>
        </w:rPr>
        <w:t>змінювати</w:t>
      </w:r>
      <w:proofErr w:type="spellEnd"/>
      <w:r w:rsidRPr="00F1181B">
        <w:rPr>
          <w:rFonts w:eastAsia="Arial"/>
        </w:rPr>
        <w:t xml:space="preserve"> </w:t>
      </w:r>
      <w:proofErr w:type="spellStart"/>
      <w:r w:rsidRPr="00F1181B">
        <w:rPr>
          <w:rFonts w:eastAsia="Arial"/>
        </w:rPr>
        <w:t>Постачальника</w:t>
      </w:r>
      <w:proofErr w:type="spellEnd"/>
      <w:r w:rsidRPr="00F1181B">
        <w:rPr>
          <w:rFonts w:eastAsia="Arial"/>
        </w:rPr>
        <w:t xml:space="preserve"> </w:t>
      </w:r>
      <w:proofErr w:type="spellStart"/>
      <w:r w:rsidRPr="00F1181B">
        <w:rPr>
          <w:rFonts w:eastAsia="Arial"/>
        </w:rPr>
        <w:t>відповідно</w:t>
      </w:r>
      <w:proofErr w:type="spellEnd"/>
      <w:r w:rsidRPr="00F1181B">
        <w:rPr>
          <w:rFonts w:eastAsia="Arial"/>
        </w:rPr>
        <w:t xml:space="preserve"> до </w:t>
      </w:r>
      <w:proofErr w:type="spellStart"/>
      <w:r w:rsidRPr="00F1181B">
        <w:rPr>
          <w:rFonts w:eastAsia="Arial"/>
        </w:rPr>
        <w:t>процедури</w:t>
      </w:r>
      <w:proofErr w:type="spellEnd"/>
      <w:r w:rsidRPr="00F1181B">
        <w:rPr>
          <w:rFonts w:eastAsia="Arial"/>
        </w:rPr>
        <w:t xml:space="preserve">, </w:t>
      </w:r>
      <w:proofErr w:type="spellStart"/>
      <w:r w:rsidRPr="00F1181B">
        <w:rPr>
          <w:rFonts w:eastAsia="Arial"/>
        </w:rPr>
        <w:t>визначеної</w:t>
      </w:r>
      <w:proofErr w:type="spellEnd"/>
      <w:r w:rsidRPr="00F1181B">
        <w:rPr>
          <w:rFonts w:eastAsia="Arial"/>
        </w:rPr>
        <w:t xml:space="preserve"> ПРРЕЕ, </w:t>
      </w:r>
      <w:r w:rsidRPr="00F1181B">
        <w:rPr>
          <w:rFonts w:eastAsia="Arial"/>
          <w:lang w:val="uk-UA"/>
        </w:rPr>
        <w:t xml:space="preserve">та </w:t>
      </w:r>
      <w:r w:rsidRPr="00F1181B">
        <w:rPr>
          <w:rFonts w:eastAsia="Arial"/>
        </w:rPr>
        <w:t xml:space="preserve">умов </w:t>
      </w:r>
      <w:proofErr w:type="spellStart"/>
      <w:r w:rsidRPr="00F1181B">
        <w:rPr>
          <w:rFonts w:eastAsia="Arial"/>
        </w:rPr>
        <w:t>цього</w:t>
      </w:r>
      <w:proofErr w:type="spellEnd"/>
      <w:r w:rsidRPr="00F1181B">
        <w:rPr>
          <w:rFonts w:eastAsia="Arial"/>
        </w:rPr>
        <w:t xml:space="preserve"> Договору</w:t>
      </w:r>
      <w:r w:rsidRPr="00F1181B">
        <w:rPr>
          <w:rFonts w:eastAsia="Arial"/>
          <w:lang w:val="uk-UA"/>
        </w:rPr>
        <w:t>.</w:t>
      </w:r>
    </w:p>
    <w:p w:rsidR="009B2461" w:rsidRDefault="009B2461" w:rsidP="009B2461">
      <w:pPr>
        <w:tabs>
          <w:tab w:val="left" w:pos="1134"/>
        </w:tabs>
        <w:ind w:firstLine="567"/>
        <w:jc w:val="both"/>
        <w:rPr>
          <w:rFonts w:eastAsia="Arial"/>
          <w:color w:val="000000"/>
        </w:rPr>
      </w:pPr>
      <w:r>
        <w:rPr>
          <w:rFonts w:eastAsia="Arial"/>
          <w:color w:val="000000"/>
          <w:lang w:val="uk-UA"/>
        </w:rPr>
        <w:t>3</w:t>
      </w:r>
      <w:r w:rsidRPr="00F1181B">
        <w:rPr>
          <w:rFonts w:eastAsia="Arial"/>
          <w:color w:val="000000"/>
          <w:lang w:val="uk-UA"/>
        </w:rPr>
        <w:t xml:space="preserve">.3. </w:t>
      </w:r>
      <w:proofErr w:type="spellStart"/>
      <w:r w:rsidRPr="00F1181B">
        <w:rPr>
          <w:rFonts w:eastAsia="Arial"/>
          <w:color w:val="000000"/>
        </w:rPr>
        <w:t>Постачальник</w:t>
      </w:r>
      <w:proofErr w:type="spellEnd"/>
      <w:r w:rsidRPr="00F1181B">
        <w:rPr>
          <w:rFonts w:eastAsia="Arial"/>
          <w:color w:val="000000"/>
        </w:rPr>
        <w:t xml:space="preserve"> за </w:t>
      </w:r>
      <w:proofErr w:type="spellStart"/>
      <w:r w:rsidRPr="00F1181B">
        <w:rPr>
          <w:rFonts w:eastAsia="Arial"/>
          <w:color w:val="000000"/>
        </w:rPr>
        <w:t>цим</w:t>
      </w:r>
      <w:proofErr w:type="spellEnd"/>
      <w:r w:rsidRPr="00F1181B">
        <w:rPr>
          <w:rFonts w:eastAsia="Arial"/>
          <w:color w:val="000000"/>
        </w:rPr>
        <w:t xml:space="preserve"> Договором не </w:t>
      </w:r>
      <w:proofErr w:type="spellStart"/>
      <w:r w:rsidRPr="00F1181B">
        <w:rPr>
          <w:rFonts w:eastAsia="Arial"/>
          <w:color w:val="000000"/>
        </w:rPr>
        <w:t>має</w:t>
      </w:r>
      <w:proofErr w:type="spellEnd"/>
      <w:r w:rsidRPr="00F1181B">
        <w:rPr>
          <w:rFonts w:eastAsia="Arial"/>
          <w:color w:val="000000"/>
        </w:rPr>
        <w:t xml:space="preserve"> права </w:t>
      </w:r>
      <w:proofErr w:type="spellStart"/>
      <w:r w:rsidRPr="00F1181B">
        <w:rPr>
          <w:rFonts w:eastAsia="Arial"/>
          <w:color w:val="000000"/>
        </w:rPr>
        <w:t>вимагати</w:t>
      </w:r>
      <w:proofErr w:type="spellEnd"/>
      <w:r w:rsidRPr="00F1181B">
        <w:rPr>
          <w:rFonts w:eastAsia="Arial"/>
          <w:color w:val="000000"/>
        </w:rPr>
        <w:t xml:space="preserve"> </w:t>
      </w:r>
      <w:proofErr w:type="spellStart"/>
      <w:r w:rsidRPr="00F1181B">
        <w:rPr>
          <w:rFonts w:eastAsia="Arial"/>
          <w:color w:val="000000"/>
        </w:rPr>
        <w:t>від</w:t>
      </w:r>
      <w:proofErr w:type="spellEnd"/>
      <w:r w:rsidRPr="00F1181B">
        <w:rPr>
          <w:rFonts w:eastAsia="Arial"/>
          <w:color w:val="000000"/>
        </w:rPr>
        <w:t xml:space="preserve"> </w:t>
      </w:r>
      <w:proofErr w:type="spellStart"/>
      <w:r w:rsidRPr="00F1181B">
        <w:rPr>
          <w:rFonts w:eastAsia="Arial"/>
          <w:color w:val="000000"/>
        </w:rPr>
        <w:t>Споживача</w:t>
      </w:r>
      <w:proofErr w:type="spellEnd"/>
      <w:r w:rsidRPr="00F1181B">
        <w:rPr>
          <w:rFonts w:eastAsia="Arial"/>
          <w:color w:val="000000"/>
        </w:rPr>
        <w:t xml:space="preserve"> </w:t>
      </w:r>
      <w:proofErr w:type="spellStart"/>
      <w:proofErr w:type="gramStart"/>
      <w:r w:rsidRPr="00F1181B">
        <w:rPr>
          <w:rFonts w:eastAsia="Arial"/>
          <w:color w:val="000000"/>
        </w:rPr>
        <w:t>будь-яко</w:t>
      </w:r>
      <w:proofErr w:type="gramEnd"/>
      <w:r w:rsidRPr="00F1181B">
        <w:rPr>
          <w:rFonts w:eastAsia="Arial"/>
          <w:color w:val="000000"/>
        </w:rPr>
        <w:t>ї</w:t>
      </w:r>
      <w:proofErr w:type="spellEnd"/>
      <w:r w:rsidRPr="00F1181B">
        <w:rPr>
          <w:rFonts w:eastAsia="Arial"/>
          <w:color w:val="000000"/>
        </w:rPr>
        <w:t xml:space="preserve"> </w:t>
      </w:r>
      <w:proofErr w:type="spellStart"/>
      <w:r w:rsidRPr="00F1181B">
        <w:rPr>
          <w:rFonts w:eastAsia="Arial"/>
          <w:color w:val="000000"/>
        </w:rPr>
        <w:t>іншої</w:t>
      </w:r>
      <w:proofErr w:type="spellEnd"/>
      <w:r w:rsidRPr="00F1181B">
        <w:rPr>
          <w:rFonts w:eastAsia="Arial"/>
          <w:color w:val="000000"/>
        </w:rPr>
        <w:t xml:space="preserve"> плати за </w:t>
      </w:r>
      <w:proofErr w:type="spellStart"/>
      <w:r w:rsidRPr="00F1181B">
        <w:rPr>
          <w:rFonts w:eastAsia="Arial"/>
          <w:color w:val="000000"/>
        </w:rPr>
        <w:t>електричну</w:t>
      </w:r>
      <w:proofErr w:type="spellEnd"/>
      <w:r w:rsidRPr="00F1181B">
        <w:rPr>
          <w:rFonts w:eastAsia="Arial"/>
          <w:color w:val="000000"/>
        </w:rPr>
        <w:t xml:space="preserve"> </w:t>
      </w:r>
      <w:proofErr w:type="spellStart"/>
      <w:r w:rsidRPr="00F1181B">
        <w:rPr>
          <w:rFonts w:eastAsia="Arial"/>
          <w:color w:val="000000"/>
        </w:rPr>
        <w:t>енергію</w:t>
      </w:r>
      <w:proofErr w:type="spellEnd"/>
      <w:r w:rsidRPr="00F1181B">
        <w:rPr>
          <w:rFonts w:eastAsia="Arial"/>
          <w:color w:val="000000"/>
        </w:rPr>
        <w:t xml:space="preserve">, </w:t>
      </w:r>
      <w:proofErr w:type="spellStart"/>
      <w:r w:rsidRPr="00F1181B">
        <w:rPr>
          <w:rFonts w:eastAsia="Arial"/>
          <w:color w:val="000000"/>
        </w:rPr>
        <w:t>що</w:t>
      </w:r>
      <w:proofErr w:type="spellEnd"/>
      <w:r w:rsidRPr="00F1181B">
        <w:rPr>
          <w:rFonts w:eastAsia="Arial"/>
          <w:color w:val="000000"/>
        </w:rPr>
        <w:t xml:space="preserve"> не </w:t>
      </w:r>
      <w:proofErr w:type="spellStart"/>
      <w:r w:rsidRPr="00F1181B">
        <w:rPr>
          <w:rFonts w:eastAsia="Arial"/>
          <w:color w:val="000000"/>
        </w:rPr>
        <w:t>визначена</w:t>
      </w:r>
      <w:proofErr w:type="spellEnd"/>
      <w:r w:rsidRPr="00F1181B">
        <w:rPr>
          <w:rFonts w:eastAsia="Arial"/>
          <w:color w:val="000000"/>
        </w:rPr>
        <w:t xml:space="preserve"> у </w:t>
      </w:r>
      <w:proofErr w:type="spellStart"/>
      <w:r w:rsidRPr="00F1181B">
        <w:rPr>
          <w:rFonts w:eastAsia="Arial"/>
          <w:color w:val="000000"/>
        </w:rPr>
        <w:t>комерційній</w:t>
      </w:r>
      <w:proofErr w:type="spellEnd"/>
      <w:r w:rsidRPr="00F1181B">
        <w:rPr>
          <w:rFonts w:eastAsia="Arial"/>
          <w:color w:val="000000"/>
        </w:rPr>
        <w:t xml:space="preserve"> </w:t>
      </w:r>
      <w:proofErr w:type="spellStart"/>
      <w:r w:rsidRPr="00F1181B">
        <w:rPr>
          <w:rFonts w:eastAsia="Arial"/>
          <w:color w:val="000000"/>
        </w:rPr>
        <w:t>пропозиції</w:t>
      </w:r>
      <w:proofErr w:type="spellEnd"/>
      <w:r w:rsidRPr="00F1181B">
        <w:rPr>
          <w:rFonts w:eastAsia="Arial"/>
          <w:color w:val="000000"/>
        </w:rPr>
        <w:t xml:space="preserve">, яка </w:t>
      </w:r>
      <w:proofErr w:type="spellStart"/>
      <w:r w:rsidRPr="00F1181B">
        <w:rPr>
          <w:rFonts w:eastAsia="Arial"/>
          <w:color w:val="000000"/>
        </w:rPr>
        <w:t>є</w:t>
      </w:r>
      <w:proofErr w:type="spellEnd"/>
      <w:r w:rsidRPr="00F1181B">
        <w:rPr>
          <w:rFonts w:eastAsia="Arial"/>
          <w:color w:val="000000"/>
        </w:rPr>
        <w:t xml:space="preserve"> </w:t>
      </w:r>
      <w:proofErr w:type="spellStart"/>
      <w:r w:rsidRPr="00F1181B">
        <w:rPr>
          <w:rFonts w:eastAsia="Arial"/>
          <w:color w:val="000000"/>
        </w:rPr>
        <w:t>додатком</w:t>
      </w:r>
      <w:proofErr w:type="spellEnd"/>
      <w:r w:rsidRPr="00F1181B">
        <w:rPr>
          <w:rFonts w:eastAsia="Arial"/>
          <w:color w:val="000000"/>
        </w:rPr>
        <w:t xml:space="preserve"> 2 до </w:t>
      </w:r>
      <w:proofErr w:type="spellStart"/>
      <w:r w:rsidRPr="00F1181B">
        <w:rPr>
          <w:rFonts w:eastAsia="Arial"/>
          <w:color w:val="000000"/>
        </w:rPr>
        <w:t>цього</w:t>
      </w:r>
      <w:proofErr w:type="spellEnd"/>
      <w:r w:rsidRPr="00F1181B">
        <w:rPr>
          <w:rFonts w:eastAsia="Arial"/>
          <w:color w:val="000000"/>
        </w:rPr>
        <w:t xml:space="preserve"> Договору.</w:t>
      </w:r>
    </w:p>
    <w:p w:rsidR="009B2461" w:rsidRPr="00F1181B" w:rsidRDefault="009B2461" w:rsidP="009B2461">
      <w:pPr>
        <w:tabs>
          <w:tab w:val="left" w:pos="1134"/>
        </w:tabs>
        <w:jc w:val="both"/>
        <w:rPr>
          <w:rFonts w:eastAsia="Arial"/>
          <w:color w:val="000000"/>
        </w:rPr>
      </w:pPr>
    </w:p>
    <w:p w:rsidR="009B2461" w:rsidRPr="00F1181B" w:rsidRDefault="009B2461" w:rsidP="009B2461">
      <w:pPr>
        <w:pStyle w:val="western"/>
        <w:tabs>
          <w:tab w:val="left" w:pos="284"/>
        </w:tabs>
        <w:spacing w:after="0" w:line="240" w:lineRule="auto"/>
        <w:jc w:val="center"/>
        <w:rPr>
          <w:rFonts w:eastAsia="Arial"/>
          <w:b/>
          <w:color w:val="000000"/>
          <w:sz w:val="24"/>
          <w:szCs w:val="24"/>
          <w:lang w:val="uk-UA"/>
        </w:rPr>
      </w:pPr>
      <w:r w:rsidRPr="00F1181B">
        <w:rPr>
          <w:rFonts w:eastAsia="Arial"/>
          <w:b/>
          <w:color w:val="000000"/>
          <w:sz w:val="24"/>
          <w:szCs w:val="24"/>
          <w:lang w:val="uk-UA"/>
        </w:rPr>
        <w:t>4. Якість постачання електричної енергії</w:t>
      </w:r>
    </w:p>
    <w:p w:rsidR="009B2461" w:rsidRPr="00F1181B" w:rsidRDefault="009B2461" w:rsidP="009B2461">
      <w:pPr>
        <w:tabs>
          <w:tab w:val="left" w:pos="1134"/>
        </w:tabs>
        <w:ind w:firstLine="567"/>
        <w:jc w:val="both"/>
        <w:rPr>
          <w:lang w:val="uk-UA"/>
        </w:rPr>
      </w:pPr>
      <w:r w:rsidRPr="00F1181B">
        <w:rPr>
          <w:rFonts w:eastAsia="Arial"/>
          <w:color w:val="000000"/>
          <w:lang w:val="uk-UA"/>
        </w:rPr>
        <w:t xml:space="preserve">4.1. Для забезпечення безперервного </w:t>
      </w:r>
      <w:r w:rsidRPr="000A36F9">
        <w:rPr>
          <w:rFonts w:eastAsia="Arial"/>
          <w:color w:val="000000"/>
          <w:lang w:val="uk-UA"/>
        </w:rPr>
        <w:t>надання послуг</w:t>
      </w:r>
      <w:r w:rsidRPr="00F1181B">
        <w:rPr>
          <w:rFonts w:eastAsia="Arial"/>
          <w:color w:val="000000"/>
          <w:lang w:val="uk-UA"/>
        </w:rPr>
        <w:t xml:space="preserve">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2461" w:rsidRPr="00F1181B" w:rsidRDefault="009B2461" w:rsidP="009B2461">
      <w:pPr>
        <w:tabs>
          <w:tab w:val="left" w:pos="1134"/>
        </w:tabs>
        <w:ind w:firstLine="567"/>
        <w:jc w:val="both"/>
        <w:rPr>
          <w:lang w:val="uk-UA"/>
        </w:rPr>
      </w:pPr>
      <w:r w:rsidRPr="00F1181B">
        <w:rPr>
          <w:rFonts w:eastAsia="Arial"/>
          <w:color w:val="000000"/>
          <w:lang w:val="uk-UA"/>
        </w:rPr>
        <w:t xml:space="preserve">4.2. Постачальник зобов'язується забезпечити </w:t>
      </w:r>
      <w:r w:rsidRPr="000A36F9">
        <w:rPr>
          <w:rFonts w:eastAsia="Arial"/>
          <w:color w:val="000000"/>
          <w:lang w:val="uk-UA"/>
        </w:rPr>
        <w:t>комерційну якість послуг, які надаються</w:t>
      </w:r>
      <w:r w:rsidRPr="00F1181B">
        <w:rPr>
          <w:rFonts w:eastAsia="Arial"/>
          <w:color w:val="000000"/>
          <w:lang w:val="uk-UA"/>
        </w:rPr>
        <w:t xml:space="preserve">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0A36F9">
        <w:rPr>
          <w:rFonts w:eastAsia="Arial"/>
          <w:color w:val="000000"/>
          <w:lang w:val="uk-UA"/>
        </w:rPr>
        <w:t>вартість послуг,</w:t>
      </w:r>
      <w:r w:rsidRPr="00F1181B">
        <w:rPr>
          <w:rFonts w:eastAsia="Arial"/>
          <w:color w:val="000000"/>
          <w:lang w:val="uk-UA"/>
        </w:rPr>
        <w:t xml:space="preserve">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2461" w:rsidRDefault="009B2461" w:rsidP="009B2461">
      <w:pPr>
        <w:tabs>
          <w:tab w:val="left" w:pos="1134"/>
        </w:tabs>
        <w:ind w:firstLine="567"/>
        <w:jc w:val="both"/>
        <w:rPr>
          <w:rFonts w:eastAsia="Arial"/>
          <w:color w:val="000000"/>
          <w:lang w:val="uk-UA"/>
        </w:rPr>
      </w:pPr>
      <w:r w:rsidRPr="00F1181B">
        <w:rPr>
          <w:rFonts w:eastAsia="Arial"/>
          <w:color w:val="000000"/>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1181B">
        <w:rPr>
          <w:rFonts w:eastAsia="Arial"/>
          <w:color w:val="000000"/>
          <w:lang w:val="uk-UA"/>
        </w:rPr>
        <w:t>веб-сайті</w:t>
      </w:r>
      <w:proofErr w:type="spellEnd"/>
      <w:r w:rsidRPr="00F1181B">
        <w:rPr>
          <w:rFonts w:eastAsia="Arial"/>
          <w:color w:val="000000"/>
          <w:lang w:val="uk-UA"/>
        </w:rPr>
        <w:t xml:space="preserve"> порядок надання компенсацій та їх розміри.</w:t>
      </w:r>
    </w:p>
    <w:p w:rsidR="009B2461" w:rsidRPr="00F1181B" w:rsidRDefault="009B2461" w:rsidP="009B2461">
      <w:pPr>
        <w:tabs>
          <w:tab w:val="left" w:pos="1134"/>
        </w:tabs>
        <w:jc w:val="both"/>
        <w:rPr>
          <w:rFonts w:eastAsia="Arial"/>
          <w:color w:val="000000"/>
          <w:lang w:val="uk-UA"/>
        </w:rPr>
      </w:pPr>
    </w:p>
    <w:p w:rsidR="009B2461" w:rsidRPr="00F1181B" w:rsidRDefault="009B2461" w:rsidP="009B2461">
      <w:pPr>
        <w:pStyle w:val="western"/>
        <w:tabs>
          <w:tab w:val="left" w:pos="284"/>
        </w:tabs>
        <w:spacing w:after="0" w:line="240" w:lineRule="auto"/>
        <w:jc w:val="center"/>
        <w:rPr>
          <w:rFonts w:eastAsia="Arial"/>
          <w:b/>
          <w:color w:val="000000"/>
          <w:sz w:val="24"/>
          <w:szCs w:val="24"/>
          <w:lang w:val="ru-RU"/>
        </w:rPr>
      </w:pPr>
      <w:r w:rsidRPr="00F1181B">
        <w:rPr>
          <w:rFonts w:eastAsia="Arial"/>
          <w:b/>
          <w:color w:val="000000"/>
          <w:sz w:val="24"/>
          <w:szCs w:val="24"/>
          <w:lang w:val="ru-RU"/>
        </w:rPr>
        <w:t xml:space="preserve">5. </w:t>
      </w:r>
      <w:proofErr w:type="spellStart"/>
      <w:proofErr w:type="gramStart"/>
      <w:r w:rsidRPr="00F1181B">
        <w:rPr>
          <w:rFonts w:eastAsia="Arial"/>
          <w:b/>
          <w:color w:val="000000"/>
          <w:sz w:val="24"/>
          <w:szCs w:val="24"/>
          <w:lang w:val="ru-RU"/>
        </w:rPr>
        <w:t>Ц</w:t>
      </w:r>
      <w:proofErr w:type="gramEnd"/>
      <w:r w:rsidRPr="00F1181B">
        <w:rPr>
          <w:rFonts w:eastAsia="Arial"/>
          <w:b/>
          <w:color w:val="000000"/>
          <w:sz w:val="24"/>
          <w:szCs w:val="24"/>
          <w:lang w:val="ru-RU"/>
        </w:rPr>
        <w:t>іна</w:t>
      </w:r>
      <w:proofErr w:type="spellEnd"/>
      <w:r w:rsidRPr="00F1181B">
        <w:rPr>
          <w:rFonts w:eastAsia="Arial"/>
          <w:b/>
          <w:color w:val="000000"/>
          <w:sz w:val="24"/>
          <w:szCs w:val="24"/>
          <w:lang w:val="ru-RU"/>
        </w:rPr>
        <w:t xml:space="preserve">, порядок </w:t>
      </w:r>
      <w:proofErr w:type="spellStart"/>
      <w:r w:rsidRPr="00F1181B">
        <w:rPr>
          <w:rFonts w:eastAsia="Arial"/>
          <w:b/>
          <w:color w:val="000000"/>
          <w:sz w:val="24"/>
          <w:szCs w:val="24"/>
          <w:lang w:val="ru-RU"/>
        </w:rPr>
        <w:t>обліку</w:t>
      </w:r>
      <w:proofErr w:type="spellEnd"/>
      <w:r w:rsidRPr="00F1181B">
        <w:rPr>
          <w:rFonts w:eastAsia="Arial"/>
          <w:b/>
          <w:color w:val="000000"/>
          <w:sz w:val="24"/>
          <w:szCs w:val="24"/>
          <w:lang w:val="ru-RU"/>
        </w:rPr>
        <w:t xml:space="preserve"> та оплати </w:t>
      </w:r>
      <w:proofErr w:type="spellStart"/>
      <w:r w:rsidRPr="00F1181B">
        <w:rPr>
          <w:rFonts w:eastAsia="Arial"/>
          <w:b/>
          <w:color w:val="000000"/>
          <w:sz w:val="24"/>
          <w:szCs w:val="24"/>
          <w:lang w:val="ru-RU"/>
        </w:rPr>
        <w:t>електричної</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енергії</w:t>
      </w:r>
      <w:proofErr w:type="spellEnd"/>
    </w:p>
    <w:p w:rsidR="009B2461" w:rsidRDefault="009B2461" w:rsidP="009B2461">
      <w:pPr>
        <w:tabs>
          <w:tab w:val="left" w:pos="426"/>
        </w:tabs>
        <w:autoSpaceDE w:val="0"/>
        <w:autoSpaceDN w:val="0"/>
        <w:ind w:firstLine="426"/>
        <w:contextualSpacing/>
        <w:jc w:val="both"/>
        <w:outlineLvl w:val="0"/>
        <w:rPr>
          <w:color w:val="000000"/>
          <w:kern w:val="1"/>
          <w:lang w:val="uk-UA" w:bidi="hi-IN"/>
        </w:rPr>
      </w:pPr>
      <w:r w:rsidRPr="00F1181B">
        <w:rPr>
          <w:bCs/>
          <w:color w:val="000000"/>
          <w:lang w:val="uk-UA" w:eastAsia="en-US"/>
        </w:rPr>
        <w:t xml:space="preserve">5.1. </w:t>
      </w:r>
      <w:r w:rsidRPr="000E5301">
        <w:rPr>
          <w:color w:val="000000"/>
          <w:kern w:val="1"/>
          <w:lang w:val="uk-UA" w:bidi="hi-IN"/>
        </w:rPr>
        <w:t>Споживач розраховується з Постачальником за електричну енергію за цінами, що встановлюються за результатами проведеної процедури закупівлі, передбаченої Законом згідно з комерційною пропозицією, яка є додатком 2 до цього договору.</w:t>
      </w:r>
    </w:p>
    <w:p w:rsidR="009B2461" w:rsidRPr="00EE1A93" w:rsidRDefault="009B2461" w:rsidP="009B2461">
      <w:pPr>
        <w:ind w:firstLine="567"/>
        <w:jc w:val="both"/>
        <w:rPr>
          <w:b/>
          <w:lang w:val="uk-UA"/>
        </w:rPr>
      </w:pPr>
      <w:r w:rsidRPr="000E5301">
        <w:rPr>
          <w:bCs/>
          <w:snapToGrid w:val="0"/>
          <w:lang w:val="uk-UA"/>
        </w:rPr>
        <w:t xml:space="preserve">5.2. </w:t>
      </w:r>
      <w:r w:rsidRPr="00B56EF3">
        <w:rPr>
          <w:b/>
          <w:color w:val="000000"/>
          <w:lang w:val="uk-UA"/>
        </w:rPr>
        <w:t xml:space="preserve">Загальна вартість цього Договору становить </w:t>
      </w:r>
      <w:r w:rsidR="00297BB3">
        <w:rPr>
          <w:b/>
          <w:color w:val="000000"/>
          <w:lang w:val="uk-UA"/>
        </w:rPr>
        <w:t>_____________________________________________________________________________</w:t>
      </w:r>
      <w:r w:rsidRPr="00B56EF3">
        <w:rPr>
          <w:b/>
          <w:color w:val="000000"/>
          <w:lang w:val="uk-UA"/>
        </w:rPr>
        <w:t xml:space="preserve"> </w:t>
      </w:r>
      <w:proofErr w:type="spellStart"/>
      <w:r>
        <w:rPr>
          <w:b/>
          <w:color w:val="000000"/>
          <w:lang w:val="uk-UA"/>
        </w:rPr>
        <w:t>в.т.ч</w:t>
      </w:r>
      <w:proofErr w:type="spellEnd"/>
      <w:r w:rsidRPr="00B56EF3">
        <w:rPr>
          <w:b/>
          <w:color w:val="000000"/>
          <w:lang w:val="uk-UA"/>
        </w:rPr>
        <w:t xml:space="preserve"> ПДВ -  </w:t>
      </w:r>
      <w:r w:rsidR="00297BB3">
        <w:rPr>
          <w:b/>
          <w:color w:val="000000"/>
          <w:lang w:val="uk-UA"/>
        </w:rPr>
        <w:t>___________________________________________________________________</w:t>
      </w:r>
      <w:r w:rsidRPr="00B56EF3">
        <w:rPr>
          <w:b/>
          <w:color w:val="000000"/>
          <w:lang w:val="uk-UA"/>
        </w:rPr>
        <w:t>.</w:t>
      </w:r>
      <w:r>
        <w:rPr>
          <w:b/>
          <w:color w:val="000000"/>
          <w:lang w:val="uk-UA"/>
        </w:rPr>
        <w:t xml:space="preserve"> </w:t>
      </w:r>
      <w:r>
        <w:rPr>
          <w:color w:val="000000"/>
          <w:lang w:val="uk-UA"/>
        </w:rPr>
        <w:t xml:space="preserve">В зв’язку з укладанням договору оренди на будівлі Замовника з «Іншими споживачами» ціна договору для  відшкодування електричної енергії «Іншими споживачами» становить </w:t>
      </w:r>
      <w:r w:rsidR="00297BB3">
        <w:rPr>
          <w:color w:val="000000"/>
          <w:lang w:val="uk-UA"/>
        </w:rPr>
        <w:t>_____________________</w:t>
      </w:r>
      <w:r>
        <w:rPr>
          <w:color w:val="000000"/>
          <w:lang w:val="uk-UA"/>
        </w:rPr>
        <w:t xml:space="preserve"> </w:t>
      </w:r>
      <w:proofErr w:type="spellStart"/>
      <w:r>
        <w:rPr>
          <w:color w:val="000000"/>
          <w:lang w:val="uk-UA"/>
        </w:rPr>
        <w:t>грн</w:t>
      </w:r>
      <w:proofErr w:type="spellEnd"/>
      <w:r>
        <w:rPr>
          <w:color w:val="000000"/>
          <w:lang w:val="uk-UA"/>
        </w:rPr>
        <w:t xml:space="preserve"> </w:t>
      </w:r>
      <w:proofErr w:type="spellStart"/>
      <w:r>
        <w:rPr>
          <w:color w:val="000000"/>
          <w:lang w:val="uk-UA"/>
        </w:rPr>
        <w:t>в.т.ч</w:t>
      </w:r>
      <w:proofErr w:type="spellEnd"/>
      <w:r>
        <w:rPr>
          <w:color w:val="000000"/>
          <w:lang w:val="uk-UA"/>
        </w:rPr>
        <w:t xml:space="preserve">. ПДВ - </w:t>
      </w:r>
      <w:r w:rsidR="00297BB3">
        <w:rPr>
          <w:color w:val="000000"/>
          <w:lang w:val="uk-UA"/>
        </w:rPr>
        <w:t>____________________</w:t>
      </w:r>
      <w:r>
        <w:rPr>
          <w:color w:val="000000"/>
          <w:lang w:val="uk-UA"/>
        </w:rPr>
        <w:t xml:space="preserve"> </w:t>
      </w:r>
      <w:proofErr w:type="spellStart"/>
      <w:r>
        <w:rPr>
          <w:color w:val="000000"/>
          <w:lang w:val="uk-UA"/>
        </w:rPr>
        <w:t>грн</w:t>
      </w:r>
      <w:proofErr w:type="spellEnd"/>
      <w:r>
        <w:rPr>
          <w:color w:val="000000"/>
          <w:lang w:val="uk-UA"/>
        </w:rPr>
        <w:t xml:space="preserve">, </w:t>
      </w:r>
      <w:r>
        <w:rPr>
          <w:b/>
          <w:color w:val="000000"/>
          <w:lang w:val="uk-UA"/>
        </w:rPr>
        <w:t>відповідно ціна договору для сплати  державною установою «</w:t>
      </w:r>
      <w:proofErr w:type="spellStart"/>
      <w:r>
        <w:rPr>
          <w:b/>
          <w:color w:val="000000"/>
          <w:lang w:val="uk-UA"/>
        </w:rPr>
        <w:t>Софіївська</w:t>
      </w:r>
      <w:proofErr w:type="spellEnd"/>
      <w:r>
        <w:rPr>
          <w:b/>
          <w:color w:val="000000"/>
          <w:lang w:val="uk-UA"/>
        </w:rPr>
        <w:t xml:space="preserve"> виправна колонія (№ 55)» становить </w:t>
      </w:r>
      <w:r w:rsidR="00297BB3">
        <w:rPr>
          <w:b/>
          <w:color w:val="000000"/>
          <w:lang w:val="uk-UA"/>
        </w:rPr>
        <w:t>___________________________________</w:t>
      </w:r>
      <w:r>
        <w:rPr>
          <w:b/>
          <w:color w:val="000000"/>
          <w:lang w:val="uk-UA"/>
        </w:rPr>
        <w:t xml:space="preserve"> </w:t>
      </w:r>
      <w:proofErr w:type="spellStart"/>
      <w:r>
        <w:rPr>
          <w:b/>
          <w:color w:val="000000"/>
          <w:lang w:val="uk-UA"/>
        </w:rPr>
        <w:t>грн</w:t>
      </w:r>
      <w:proofErr w:type="spellEnd"/>
      <w:r>
        <w:rPr>
          <w:b/>
          <w:color w:val="000000"/>
          <w:lang w:val="uk-UA"/>
        </w:rPr>
        <w:t xml:space="preserve"> </w:t>
      </w:r>
      <w:proofErr w:type="spellStart"/>
      <w:r>
        <w:rPr>
          <w:b/>
          <w:color w:val="000000"/>
          <w:lang w:val="uk-UA"/>
        </w:rPr>
        <w:t>в.т.ч</w:t>
      </w:r>
      <w:proofErr w:type="spellEnd"/>
      <w:r>
        <w:rPr>
          <w:b/>
          <w:color w:val="000000"/>
          <w:lang w:val="uk-UA"/>
        </w:rPr>
        <w:t xml:space="preserve">. ПДВ - </w:t>
      </w:r>
      <w:r w:rsidR="00297BB3">
        <w:rPr>
          <w:b/>
          <w:color w:val="000000"/>
          <w:lang w:val="uk-UA"/>
        </w:rPr>
        <w:t>___________________</w:t>
      </w:r>
      <w:r>
        <w:rPr>
          <w:b/>
          <w:color w:val="000000"/>
          <w:lang w:val="uk-UA"/>
        </w:rPr>
        <w:t xml:space="preserve"> грн.</w:t>
      </w:r>
    </w:p>
    <w:p w:rsidR="009B2461" w:rsidRDefault="009B2461" w:rsidP="009B2461">
      <w:pPr>
        <w:tabs>
          <w:tab w:val="left" w:pos="426"/>
        </w:tabs>
        <w:autoSpaceDE w:val="0"/>
        <w:autoSpaceDN w:val="0"/>
        <w:ind w:firstLine="426"/>
        <w:contextualSpacing/>
        <w:jc w:val="both"/>
        <w:outlineLvl w:val="0"/>
      </w:pPr>
      <w:r w:rsidRPr="000E5301">
        <w:t xml:space="preserve"> (</w:t>
      </w:r>
      <w:proofErr w:type="spellStart"/>
      <w:r w:rsidRPr="000E5301">
        <w:t>заповнюється</w:t>
      </w:r>
      <w:proofErr w:type="spellEnd"/>
      <w:r w:rsidRPr="000E5301">
        <w:t xml:space="preserve"> на </w:t>
      </w:r>
      <w:proofErr w:type="spellStart"/>
      <w:r w:rsidRPr="000E5301">
        <w:t>етапі</w:t>
      </w:r>
      <w:proofErr w:type="spellEnd"/>
      <w:r w:rsidRPr="000E5301">
        <w:t xml:space="preserve"> </w:t>
      </w:r>
      <w:proofErr w:type="spellStart"/>
      <w:r w:rsidRPr="000E5301">
        <w:t>укладання</w:t>
      </w:r>
      <w:proofErr w:type="spellEnd"/>
      <w:r w:rsidRPr="000E5301">
        <w:t xml:space="preserve"> договору за результатами </w:t>
      </w:r>
      <w:proofErr w:type="spellStart"/>
      <w:r w:rsidRPr="000E5301">
        <w:t>аукціону</w:t>
      </w:r>
      <w:proofErr w:type="spellEnd"/>
      <w:r w:rsidRPr="000E5301">
        <w:t>).</w:t>
      </w:r>
    </w:p>
    <w:p w:rsidR="009B2461" w:rsidRPr="000E5301" w:rsidRDefault="009B2461" w:rsidP="009B2461">
      <w:pPr>
        <w:tabs>
          <w:tab w:val="left" w:pos="426"/>
        </w:tabs>
        <w:autoSpaceDE w:val="0"/>
        <w:autoSpaceDN w:val="0"/>
        <w:ind w:firstLine="426"/>
        <w:contextualSpacing/>
        <w:jc w:val="both"/>
        <w:outlineLvl w:val="0"/>
      </w:pPr>
      <w:proofErr w:type="spellStart"/>
      <w:proofErr w:type="gramStart"/>
      <w:r w:rsidRPr="00033B7C">
        <w:t>Ц</w:t>
      </w:r>
      <w:proofErr w:type="gramEnd"/>
      <w:r w:rsidRPr="00033B7C">
        <w:t>іна</w:t>
      </w:r>
      <w:proofErr w:type="spellEnd"/>
      <w:r w:rsidRPr="00033B7C">
        <w:t xml:space="preserve"> за </w:t>
      </w:r>
      <w:proofErr w:type="spellStart"/>
      <w:r w:rsidRPr="00033B7C">
        <w:t>одиницю</w:t>
      </w:r>
      <w:proofErr w:type="spellEnd"/>
      <w:r w:rsidRPr="00033B7C">
        <w:t xml:space="preserve"> Товару </w:t>
      </w:r>
      <w:proofErr w:type="spellStart"/>
      <w:r w:rsidRPr="00033B7C">
        <w:t>зазначена</w:t>
      </w:r>
      <w:proofErr w:type="spellEnd"/>
      <w:r w:rsidRPr="00033B7C">
        <w:t xml:space="preserve"> у </w:t>
      </w:r>
      <w:proofErr w:type="spellStart"/>
      <w:r w:rsidRPr="00033B7C">
        <w:t>Комерційній</w:t>
      </w:r>
      <w:proofErr w:type="spellEnd"/>
      <w:r w:rsidRPr="00033B7C">
        <w:t xml:space="preserve"> </w:t>
      </w:r>
      <w:proofErr w:type="spellStart"/>
      <w:r w:rsidRPr="00033B7C">
        <w:t>пропозиції</w:t>
      </w:r>
      <w:proofErr w:type="spellEnd"/>
      <w:r w:rsidRPr="00033B7C">
        <w:t xml:space="preserve"> (</w:t>
      </w:r>
      <w:proofErr w:type="spellStart"/>
      <w:r w:rsidRPr="00033B7C">
        <w:t>Додаток</w:t>
      </w:r>
      <w:proofErr w:type="spellEnd"/>
      <w:r w:rsidRPr="00033B7C">
        <w:t xml:space="preserve"> 2)</w:t>
      </w:r>
    </w:p>
    <w:p w:rsidR="009B2461" w:rsidRPr="000E5301" w:rsidRDefault="009B2461" w:rsidP="009B2461">
      <w:pPr>
        <w:tabs>
          <w:tab w:val="left" w:pos="426"/>
        </w:tabs>
        <w:autoSpaceDE w:val="0"/>
        <w:autoSpaceDN w:val="0"/>
        <w:ind w:firstLine="426"/>
        <w:contextualSpacing/>
        <w:jc w:val="both"/>
        <w:outlineLvl w:val="0"/>
      </w:pPr>
      <w:r w:rsidRPr="000E5301">
        <w:t>5.</w:t>
      </w:r>
      <w:r>
        <w:rPr>
          <w:lang w:val="uk-UA"/>
        </w:rPr>
        <w:t>3</w:t>
      </w:r>
      <w:r w:rsidRPr="000E5301">
        <w:t xml:space="preserve">. </w:t>
      </w:r>
      <w:proofErr w:type="spellStart"/>
      <w:proofErr w:type="gramStart"/>
      <w:r w:rsidRPr="000E5301">
        <w:t>Ц</w:t>
      </w:r>
      <w:proofErr w:type="gramEnd"/>
      <w:r w:rsidRPr="000E5301">
        <w:t>іна</w:t>
      </w:r>
      <w:proofErr w:type="spellEnd"/>
      <w:r w:rsidRPr="000E5301">
        <w:t xml:space="preserve"> Товару </w:t>
      </w:r>
      <w:proofErr w:type="spellStart"/>
      <w:r w:rsidRPr="000E5301">
        <w:t>включає</w:t>
      </w:r>
      <w:proofErr w:type="spellEnd"/>
      <w:r w:rsidRPr="000E5301">
        <w:t xml:space="preserve"> в себе </w:t>
      </w:r>
      <w:proofErr w:type="spellStart"/>
      <w:r w:rsidRPr="000E5301">
        <w:t>вартість</w:t>
      </w:r>
      <w:proofErr w:type="spellEnd"/>
      <w:r w:rsidRPr="000E5301">
        <w:t xml:space="preserve"> </w:t>
      </w:r>
      <w:proofErr w:type="spellStart"/>
      <w:r w:rsidRPr="000E5301">
        <w:t>послуг</w:t>
      </w:r>
      <w:proofErr w:type="spellEnd"/>
      <w:r w:rsidRPr="000E5301">
        <w:t xml:space="preserve"> оператора </w:t>
      </w:r>
      <w:proofErr w:type="spellStart"/>
      <w:r w:rsidRPr="000E5301">
        <w:t>системи</w:t>
      </w:r>
      <w:proofErr w:type="spellEnd"/>
      <w:r w:rsidRPr="000E5301">
        <w:t xml:space="preserve"> </w:t>
      </w:r>
      <w:proofErr w:type="spellStart"/>
      <w:r w:rsidRPr="000E5301">
        <w:t>передачі</w:t>
      </w:r>
      <w:proofErr w:type="spellEnd"/>
      <w:r w:rsidRPr="000E5301">
        <w:t xml:space="preserve"> </w:t>
      </w:r>
      <w:proofErr w:type="spellStart"/>
      <w:r w:rsidRPr="000E5301">
        <w:t>щодо</w:t>
      </w:r>
      <w:proofErr w:type="spellEnd"/>
      <w:r w:rsidRPr="000E5301">
        <w:t xml:space="preserve"> </w:t>
      </w:r>
      <w:proofErr w:type="spellStart"/>
      <w:r w:rsidRPr="000E5301">
        <w:t>надання</w:t>
      </w:r>
      <w:proofErr w:type="spellEnd"/>
      <w:r w:rsidRPr="000E5301">
        <w:t xml:space="preserve"> </w:t>
      </w:r>
      <w:proofErr w:type="spellStart"/>
      <w:r w:rsidRPr="000E5301">
        <w:t>послуг</w:t>
      </w:r>
      <w:proofErr w:type="spellEnd"/>
      <w:r w:rsidRPr="000E5301">
        <w:t xml:space="preserve"> </w:t>
      </w:r>
      <w:proofErr w:type="spellStart"/>
      <w:r w:rsidRPr="000E5301">
        <w:t>з</w:t>
      </w:r>
      <w:proofErr w:type="spellEnd"/>
      <w:r w:rsidRPr="000E5301">
        <w:t xml:space="preserve"> </w:t>
      </w:r>
      <w:proofErr w:type="spellStart"/>
      <w:r w:rsidRPr="000E5301">
        <w:t>передачі</w:t>
      </w:r>
      <w:proofErr w:type="spellEnd"/>
      <w:r w:rsidRPr="000E5301">
        <w:t xml:space="preserve"> </w:t>
      </w:r>
      <w:proofErr w:type="spellStart"/>
      <w:r w:rsidRPr="000E5301">
        <w:t>електричної</w:t>
      </w:r>
      <w:proofErr w:type="spellEnd"/>
      <w:r w:rsidRPr="000E5301">
        <w:t xml:space="preserve"> </w:t>
      </w:r>
      <w:proofErr w:type="spellStart"/>
      <w:r w:rsidRPr="000E5301">
        <w:t>енергії</w:t>
      </w:r>
      <w:proofErr w:type="spellEnd"/>
      <w:r w:rsidRPr="000E5301">
        <w:t xml:space="preserve">, </w:t>
      </w:r>
      <w:proofErr w:type="spellStart"/>
      <w:r w:rsidRPr="000E5301">
        <w:t>які</w:t>
      </w:r>
      <w:proofErr w:type="spellEnd"/>
      <w:r w:rsidRPr="000E5301">
        <w:t xml:space="preserve"> </w:t>
      </w:r>
      <w:proofErr w:type="spellStart"/>
      <w:r w:rsidRPr="000E5301">
        <w:t>необхідні</w:t>
      </w:r>
      <w:proofErr w:type="spellEnd"/>
      <w:r w:rsidRPr="000E5301">
        <w:t xml:space="preserve"> для </w:t>
      </w:r>
      <w:proofErr w:type="spellStart"/>
      <w:r w:rsidRPr="000E5301">
        <w:t>виконання</w:t>
      </w:r>
      <w:proofErr w:type="spellEnd"/>
      <w:r w:rsidRPr="000E5301">
        <w:t xml:space="preserve"> </w:t>
      </w:r>
      <w:proofErr w:type="spellStart"/>
      <w:r w:rsidRPr="000E5301">
        <w:t>цього</w:t>
      </w:r>
      <w:proofErr w:type="spellEnd"/>
      <w:r w:rsidRPr="000E5301">
        <w:t xml:space="preserve"> Договору. </w:t>
      </w:r>
    </w:p>
    <w:p w:rsidR="009B2461" w:rsidRPr="000E5301" w:rsidRDefault="009B2461" w:rsidP="009B2461">
      <w:pPr>
        <w:tabs>
          <w:tab w:val="left" w:pos="426"/>
        </w:tabs>
        <w:autoSpaceDE w:val="0"/>
        <w:autoSpaceDN w:val="0"/>
        <w:ind w:firstLine="426"/>
        <w:contextualSpacing/>
        <w:jc w:val="both"/>
        <w:outlineLvl w:val="0"/>
      </w:pPr>
      <w:r w:rsidRPr="00033B7C">
        <w:t>5.</w:t>
      </w:r>
      <w:r w:rsidRPr="00033B7C">
        <w:rPr>
          <w:lang w:val="uk-UA"/>
        </w:rPr>
        <w:t>4</w:t>
      </w:r>
      <w:r w:rsidRPr="00033B7C">
        <w:t xml:space="preserve">. </w:t>
      </w:r>
      <w:proofErr w:type="spellStart"/>
      <w:proofErr w:type="gramStart"/>
      <w:r w:rsidRPr="00033B7C">
        <w:t>Ц</w:t>
      </w:r>
      <w:proofErr w:type="gramEnd"/>
      <w:r w:rsidRPr="00033B7C">
        <w:t>іна</w:t>
      </w:r>
      <w:proofErr w:type="spellEnd"/>
      <w:r w:rsidRPr="00033B7C">
        <w:t xml:space="preserve"> Товару та </w:t>
      </w:r>
      <w:proofErr w:type="spellStart"/>
      <w:r w:rsidRPr="00033B7C">
        <w:t>цього</w:t>
      </w:r>
      <w:proofErr w:type="spellEnd"/>
      <w:r w:rsidRPr="00033B7C">
        <w:t xml:space="preserve"> Договору </w:t>
      </w:r>
      <w:r w:rsidRPr="00297BB3">
        <w:t xml:space="preserve">не </w:t>
      </w:r>
      <w:proofErr w:type="spellStart"/>
      <w:r w:rsidRPr="00297BB3">
        <w:t>включає</w:t>
      </w:r>
      <w:proofErr w:type="spellEnd"/>
      <w:r w:rsidRPr="00033B7C">
        <w:t xml:space="preserve"> </w:t>
      </w:r>
      <w:proofErr w:type="spellStart"/>
      <w:r w:rsidRPr="00033B7C">
        <w:t>вартість</w:t>
      </w:r>
      <w:proofErr w:type="spellEnd"/>
      <w:r w:rsidRPr="00033B7C">
        <w:t xml:space="preserve"> </w:t>
      </w:r>
      <w:proofErr w:type="spellStart"/>
      <w:r w:rsidRPr="00033B7C">
        <w:t>послуг</w:t>
      </w:r>
      <w:proofErr w:type="spellEnd"/>
      <w:r w:rsidRPr="00033B7C">
        <w:t xml:space="preserve"> </w:t>
      </w:r>
      <w:proofErr w:type="spellStart"/>
      <w:r w:rsidRPr="00033B7C">
        <w:t>з</w:t>
      </w:r>
      <w:proofErr w:type="spellEnd"/>
      <w:r w:rsidRPr="00033B7C">
        <w:t xml:space="preserve"> </w:t>
      </w:r>
      <w:proofErr w:type="spellStart"/>
      <w:r w:rsidRPr="00033B7C">
        <w:t>розподілу</w:t>
      </w:r>
      <w:proofErr w:type="spellEnd"/>
      <w:r w:rsidRPr="00033B7C">
        <w:t xml:space="preserve"> </w:t>
      </w:r>
      <w:proofErr w:type="spellStart"/>
      <w:r w:rsidRPr="00033B7C">
        <w:t>електричної</w:t>
      </w:r>
      <w:proofErr w:type="spellEnd"/>
      <w:r w:rsidRPr="00033B7C">
        <w:t xml:space="preserve"> </w:t>
      </w:r>
      <w:proofErr w:type="spellStart"/>
      <w:r w:rsidRPr="00033B7C">
        <w:t>енергії</w:t>
      </w:r>
      <w:proofErr w:type="spellEnd"/>
      <w:r w:rsidRPr="00033B7C">
        <w:t xml:space="preserve">, </w:t>
      </w:r>
      <w:proofErr w:type="spellStart"/>
      <w:r w:rsidRPr="00033B7C">
        <w:t>технічного</w:t>
      </w:r>
      <w:proofErr w:type="spellEnd"/>
      <w:r w:rsidRPr="00033B7C">
        <w:t xml:space="preserve"> </w:t>
      </w:r>
      <w:proofErr w:type="spellStart"/>
      <w:r w:rsidRPr="00033B7C">
        <w:t>обслуговування</w:t>
      </w:r>
      <w:proofErr w:type="spellEnd"/>
      <w:r w:rsidRPr="00033B7C">
        <w:t xml:space="preserve">, </w:t>
      </w:r>
      <w:proofErr w:type="spellStart"/>
      <w:r w:rsidRPr="00033B7C">
        <w:t>комерційного</w:t>
      </w:r>
      <w:proofErr w:type="spellEnd"/>
      <w:r w:rsidRPr="00033B7C">
        <w:t xml:space="preserve"> </w:t>
      </w:r>
      <w:proofErr w:type="spellStart"/>
      <w:r w:rsidRPr="00033B7C">
        <w:t>обліку</w:t>
      </w:r>
      <w:proofErr w:type="spellEnd"/>
      <w:r w:rsidRPr="00033B7C">
        <w:t xml:space="preserve"> </w:t>
      </w:r>
      <w:proofErr w:type="spellStart"/>
      <w:r w:rsidRPr="00033B7C">
        <w:t>тощо</w:t>
      </w:r>
      <w:proofErr w:type="spellEnd"/>
      <w:r w:rsidRPr="00033B7C">
        <w:t xml:space="preserve">. </w:t>
      </w:r>
      <w:proofErr w:type="spellStart"/>
      <w:r w:rsidRPr="00033B7C">
        <w:t>Вказані</w:t>
      </w:r>
      <w:proofErr w:type="spellEnd"/>
      <w:r w:rsidRPr="00033B7C">
        <w:t xml:space="preserve"> </w:t>
      </w:r>
      <w:proofErr w:type="spellStart"/>
      <w:r w:rsidRPr="00033B7C">
        <w:t>послуги</w:t>
      </w:r>
      <w:proofErr w:type="spellEnd"/>
      <w:r w:rsidRPr="00033B7C">
        <w:t xml:space="preserve"> </w:t>
      </w:r>
      <w:proofErr w:type="spellStart"/>
      <w:r w:rsidRPr="00033B7C">
        <w:t>оплачуються</w:t>
      </w:r>
      <w:proofErr w:type="spellEnd"/>
      <w:r w:rsidRPr="00033B7C">
        <w:t xml:space="preserve"> </w:t>
      </w:r>
      <w:proofErr w:type="spellStart"/>
      <w:r w:rsidRPr="00033B7C">
        <w:t>Споживачем</w:t>
      </w:r>
      <w:proofErr w:type="spellEnd"/>
      <w:r w:rsidRPr="00033B7C">
        <w:t xml:space="preserve"> </w:t>
      </w:r>
      <w:proofErr w:type="spellStart"/>
      <w:r w:rsidRPr="00033B7C">
        <w:t>самостійно</w:t>
      </w:r>
      <w:proofErr w:type="spellEnd"/>
      <w:r w:rsidRPr="00033B7C">
        <w:t>.</w:t>
      </w:r>
    </w:p>
    <w:p w:rsidR="009B2461" w:rsidRPr="00F1181B" w:rsidRDefault="009B2461" w:rsidP="009B2461">
      <w:pPr>
        <w:suppressAutoHyphens w:val="0"/>
        <w:ind w:firstLine="426"/>
        <w:jc w:val="both"/>
        <w:rPr>
          <w:lang w:val="uk-UA" w:eastAsia="uk-UA"/>
        </w:rPr>
      </w:pPr>
      <w:r w:rsidRPr="00F1181B">
        <w:rPr>
          <w:lang w:val="uk-UA" w:eastAsia="uk-UA"/>
        </w:rPr>
        <w:t>5.5. Ціна електричної енергії має зазначатися Постачальником у Актах</w:t>
      </w:r>
      <w:r>
        <w:rPr>
          <w:lang w:val="uk-UA" w:eastAsia="uk-UA"/>
        </w:rPr>
        <w:t xml:space="preserve"> прийняття-передавання товарної продукції</w:t>
      </w:r>
      <w:r w:rsidRPr="00F1181B">
        <w:rPr>
          <w:lang w:val="uk-UA" w:eastAsia="uk-UA"/>
        </w:rPr>
        <w:t xml:space="preserve"> за спожиту електричну енергію </w:t>
      </w:r>
      <w:r>
        <w:rPr>
          <w:lang w:val="uk-UA" w:eastAsia="uk-UA"/>
        </w:rPr>
        <w:t xml:space="preserve">(далі – Акт) </w:t>
      </w:r>
      <w:r w:rsidRPr="00F1181B">
        <w:rPr>
          <w:lang w:val="uk-UA" w:eastAsia="uk-UA"/>
        </w:rPr>
        <w:t>за цим Договором, у тому числі у разі її зміни.</w:t>
      </w:r>
    </w:p>
    <w:p w:rsidR="009B2461" w:rsidRPr="00F1181B" w:rsidRDefault="009B2461" w:rsidP="009B2461">
      <w:pPr>
        <w:suppressAutoHyphens w:val="0"/>
        <w:ind w:firstLine="426"/>
        <w:jc w:val="both"/>
        <w:rPr>
          <w:lang w:val="uk-UA"/>
        </w:rPr>
      </w:pPr>
      <w:r w:rsidRPr="00F1181B">
        <w:rPr>
          <w:lang w:val="uk-UA" w:eastAsia="uk-UA"/>
        </w:rPr>
        <w:t xml:space="preserve">5.6. </w:t>
      </w:r>
      <w:r w:rsidRPr="00F1181B">
        <w:rPr>
          <w:lang w:val="uk-UA"/>
        </w:rPr>
        <w:t>Розрахунковим періодом за цим Договором є календарний місяць.</w:t>
      </w:r>
    </w:p>
    <w:p w:rsidR="009B2461" w:rsidRPr="00F1181B" w:rsidRDefault="009B2461" w:rsidP="009B2461">
      <w:pPr>
        <w:suppressAutoHyphens w:val="0"/>
        <w:snapToGrid w:val="0"/>
        <w:ind w:firstLine="426"/>
        <w:jc w:val="both"/>
        <w:rPr>
          <w:bCs/>
          <w:lang w:val="uk-UA"/>
        </w:rPr>
      </w:pPr>
      <w:r w:rsidRPr="00F1181B">
        <w:rPr>
          <w:lang w:val="uk-UA" w:eastAsia="uk-UA"/>
        </w:rPr>
        <w:t xml:space="preserve">5.7. </w:t>
      </w:r>
      <w:r w:rsidRPr="00F1181B">
        <w:rPr>
          <w:bCs/>
          <w:lang w:val="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1181B">
        <w:rPr>
          <w:bCs/>
          <w:lang w:val="uk-UA"/>
        </w:rPr>
        <w:t>спецрахунок</w:t>
      </w:r>
      <w:proofErr w:type="spellEnd"/>
      <w:r w:rsidRPr="00F1181B">
        <w:rPr>
          <w:bCs/>
          <w:lang w:val="uk-UA"/>
        </w:rPr>
        <w:t>).</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1181B">
        <w:rPr>
          <w:color w:val="000000"/>
          <w:kern w:val="1"/>
          <w:lang w:val="uk-UA" w:bidi="hi-IN"/>
        </w:rPr>
        <w:t>спецрахунок</w:t>
      </w:r>
      <w:proofErr w:type="spellEnd"/>
      <w:r w:rsidRPr="00F1181B">
        <w:rPr>
          <w:color w:val="000000"/>
          <w:kern w:val="1"/>
          <w:lang w:val="uk-UA" w:bidi="hi-IN"/>
        </w:rPr>
        <w:t xml:space="preserve"> Постачальника.</w:t>
      </w:r>
    </w:p>
    <w:p w:rsidR="009B2461" w:rsidRPr="00860817" w:rsidRDefault="009B2461" w:rsidP="009B2461">
      <w:pPr>
        <w:autoSpaceDE w:val="0"/>
        <w:autoSpaceDN w:val="0"/>
        <w:adjustRightInd w:val="0"/>
        <w:ind w:firstLine="567"/>
        <w:jc w:val="both"/>
        <w:rPr>
          <w:kern w:val="1"/>
          <w:u w:val="single"/>
          <w:lang w:bidi="hi-IN"/>
        </w:rPr>
      </w:pPr>
      <w:r w:rsidRPr="00F1181B">
        <w:rPr>
          <w:color w:val="000000"/>
          <w:kern w:val="1"/>
          <w:lang w:val="uk-UA" w:bidi="hi-IN"/>
        </w:rPr>
        <w:t xml:space="preserve">Оплата вважається здійсненою після того, як на </w:t>
      </w:r>
      <w:proofErr w:type="spellStart"/>
      <w:r w:rsidRPr="00F1181B">
        <w:rPr>
          <w:color w:val="000000"/>
          <w:kern w:val="1"/>
          <w:lang w:val="uk-UA" w:bidi="hi-IN"/>
        </w:rPr>
        <w:t>спецрахунок</w:t>
      </w:r>
      <w:proofErr w:type="spellEnd"/>
      <w:r w:rsidRPr="00F1181B">
        <w:rPr>
          <w:color w:val="000000"/>
          <w:kern w:val="1"/>
          <w:lang w:val="uk-UA" w:bidi="hi-IN"/>
        </w:rPr>
        <w:t xml:space="preserve"> Постачальника надійшла вся сума коштів, що підлягає сплаті за спожиту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F1181B">
        <w:rPr>
          <w:color w:val="000000"/>
          <w:kern w:val="1"/>
          <w:lang w:val="uk-UA" w:bidi="hi-IN"/>
        </w:rPr>
        <w:t>Спецрахунок</w:t>
      </w:r>
      <w:proofErr w:type="spellEnd"/>
      <w:r w:rsidRPr="00F1181B">
        <w:rPr>
          <w:color w:val="000000"/>
          <w:kern w:val="1"/>
          <w:lang w:val="uk-UA" w:bidi="hi-IN"/>
        </w:rPr>
        <w:t xml:space="preserve"> </w:t>
      </w:r>
      <w:r w:rsidRPr="00860817">
        <w:rPr>
          <w:color w:val="000000"/>
          <w:kern w:val="1"/>
          <w:u w:val="single"/>
          <w:lang w:val="uk-UA" w:bidi="hi-IN"/>
        </w:rPr>
        <w:t>Постачальника зазначається у цьому Договорі.</w:t>
      </w:r>
    </w:p>
    <w:p w:rsidR="009B2461" w:rsidRPr="00F1181B" w:rsidRDefault="009B2461" w:rsidP="009B2461">
      <w:pPr>
        <w:ind w:firstLine="567"/>
        <w:jc w:val="both"/>
        <w:rPr>
          <w:kern w:val="1"/>
          <w:lang w:bidi="hi-IN"/>
        </w:rPr>
      </w:pPr>
      <w:r w:rsidRPr="00860817">
        <w:rPr>
          <w:lang w:val="uk-UA" w:eastAsia="uk-UA"/>
        </w:rPr>
        <w:t>5.8.</w:t>
      </w:r>
      <w:r w:rsidRPr="00860817">
        <w:rPr>
          <w:rFonts w:eastAsia="Arial"/>
          <w:lang w:val="uk-UA"/>
        </w:rPr>
        <w:t xml:space="preserve"> Акти надаються Постачальником на адресу Споживача до 10 числа місяця, наступного за розрахунковим; </w:t>
      </w:r>
      <w:r w:rsidRPr="00860817">
        <w:rPr>
          <w:lang w:val="uk-UA"/>
        </w:rPr>
        <w:t>оплата Акту здійснюється у строк до 10 (десяти) робочих днів з дати отримання його Споживачем</w:t>
      </w:r>
      <w:r>
        <w:rPr>
          <w:lang w:val="uk-UA"/>
        </w:rPr>
        <w:t>.</w:t>
      </w:r>
      <w:r w:rsidRPr="00F1181B">
        <w:rPr>
          <w:color w:val="000000"/>
          <w:kern w:val="1"/>
          <w:lang w:val="uk-UA" w:bidi="hi-IN"/>
        </w:rPr>
        <w:t xml:space="preserve"> </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В платіжних дорученнях або інших платіжних (розрахункових) документах повинна обов`язково зазначатись наступна інформація: назва товару (активна чи реактивна електрична енергія) або вид іншого платежу; період за який проводиться розрахунок; дата складання та № договору про постачання електричної енергії; сума податку на додану вартість.</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1181B">
        <w:rPr>
          <w:color w:val="000000"/>
          <w:kern w:val="1"/>
          <w:lang w:val="uk-UA" w:bidi="hi-IN"/>
        </w:rPr>
        <w:t>веб-сайтів</w:t>
      </w:r>
      <w:proofErr w:type="spellEnd"/>
      <w:r w:rsidRPr="00F1181B">
        <w:rPr>
          <w:color w:val="000000"/>
          <w:kern w:val="1"/>
          <w:lang w:val="uk-UA" w:bidi="hi-I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B2461" w:rsidRPr="00F1181B" w:rsidRDefault="009B2461" w:rsidP="009B2461">
      <w:pPr>
        <w:ind w:firstLine="567"/>
        <w:jc w:val="both"/>
        <w:rPr>
          <w:kern w:val="1"/>
          <w:lang w:bidi="hi-IN"/>
        </w:rPr>
      </w:pPr>
      <w:r w:rsidRPr="00F1181B">
        <w:rPr>
          <w:lang w:val="uk-UA" w:eastAsia="uk-UA"/>
        </w:rPr>
        <w:t xml:space="preserve">5.9. </w:t>
      </w:r>
      <w:r w:rsidRPr="00F1181B">
        <w:rPr>
          <w:color w:val="000000"/>
          <w:kern w:val="1"/>
          <w:lang w:val="uk-UA" w:bidi="hi-IN"/>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B2461" w:rsidRPr="00F1181B" w:rsidRDefault="009B2461" w:rsidP="009B2461">
      <w:pPr>
        <w:ind w:firstLine="567"/>
        <w:jc w:val="both"/>
        <w:rPr>
          <w:kern w:val="1"/>
          <w:lang w:bidi="hi-IN"/>
        </w:rPr>
      </w:pPr>
      <w:r w:rsidRPr="00F1181B">
        <w:rPr>
          <w:lang w:val="uk-UA" w:eastAsia="uk-UA"/>
        </w:rPr>
        <w:t xml:space="preserve">5.10. </w:t>
      </w:r>
      <w:r w:rsidRPr="00F1181B">
        <w:rPr>
          <w:color w:val="000000"/>
          <w:kern w:val="1"/>
          <w:lang w:val="uk-UA"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2461" w:rsidRPr="00F1181B" w:rsidRDefault="009B2461" w:rsidP="009B2461">
      <w:pPr>
        <w:ind w:firstLine="567"/>
        <w:jc w:val="both"/>
        <w:rPr>
          <w:kern w:val="1"/>
          <w:lang w:bidi="hi-IN"/>
        </w:rPr>
      </w:pPr>
      <w:r w:rsidRPr="00F1181B">
        <w:rPr>
          <w:lang w:val="uk-UA" w:eastAsia="uk-UA"/>
        </w:rPr>
        <w:t xml:space="preserve">5.11. </w:t>
      </w:r>
      <w:r w:rsidRPr="00F1181B">
        <w:rPr>
          <w:color w:val="000000"/>
          <w:kern w:val="1"/>
          <w:lang w:val="uk-UA" w:bidi="hi-IN"/>
        </w:rPr>
        <w:t xml:space="preserve">Споживач здійснює плату за послугу з розподілу (передачі) електричної безпосередньо оператору системи. </w:t>
      </w:r>
    </w:p>
    <w:p w:rsidR="009B2461" w:rsidRPr="00F1181B" w:rsidRDefault="009B2461" w:rsidP="009B2461">
      <w:pPr>
        <w:ind w:firstLine="567"/>
        <w:jc w:val="both"/>
        <w:rPr>
          <w:kern w:val="1"/>
          <w:lang w:bidi="hi-IN"/>
        </w:rPr>
      </w:pPr>
      <w:r w:rsidRPr="00F1181B">
        <w:rPr>
          <w:lang w:val="uk-UA" w:eastAsia="uk-UA"/>
        </w:rPr>
        <w:t xml:space="preserve">5.12. </w:t>
      </w:r>
      <w:r w:rsidRPr="00F1181B">
        <w:rPr>
          <w:color w:val="000000"/>
          <w:kern w:val="1"/>
          <w:lang w:val="uk-UA" w:bidi="hi-IN"/>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B2461" w:rsidRPr="00F1181B" w:rsidRDefault="009B2461" w:rsidP="009B2461">
      <w:pPr>
        <w:ind w:firstLine="567"/>
        <w:jc w:val="both"/>
        <w:rPr>
          <w:kern w:val="1"/>
          <w:lang w:bidi="hi-IN"/>
        </w:rPr>
      </w:pPr>
      <w:r w:rsidRPr="00F1181B">
        <w:rPr>
          <w:lang w:val="uk-UA" w:eastAsia="uk-UA"/>
        </w:rPr>
        <w:t>5.13.</w:t>
      </w:r>
      <w:r w:rsidRPr="00F1181B">
        <w:rPr>
          <w:color w:val="000000"/>
          <w:kern w:val="1"/>
          <w:lang w:val="uk-UA" w:bidi="hi-IN"/>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B2461" w:rsidRPr="00F1181B" w:rsidRDefault="009B2461" w:rsidP="009B2461">
      <w:pPr>
        <w:ind w:firstLine="567"/>
        <w:jc w:val="both"/>
        <w:rPr>
          <w:kern w:val="1"/>
          <w:lang w:bidi="hi-IN"/>
        </w:rPr>
      </w:pPr>
      <w:r w:rsidRPr="00F1181B">
        <w:rPr>
          <w:lang w:val="uk-UA" w:eastAsia="uk-UA"/>
        </w:rPr>
        <w:t xml:space="preserve">5.14. </w:t>
      </w:r>
      <w:r w:rsidRPr="00F1181B">
        <w:rPr>
          <w:color w:val="000000"/>
          <w:kern w:val="1"/>
          <w:lang w:val="uk-UA" w:bidi="hi-IN"/>
        </w:rPr>
        <w:t>Комерційна пропозиція, яка є додатком 2 до цього Договору, має містити наступну інформацію:</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 ціну електричної енергії;</w:t>
      </w:r>
    </w:p>
    <w:p w:rsidR="009B2461" w:rsidRPr="00F1181B"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 xml:space="preserve">2) спосіб оплати; </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3) термін надання Акту</w:t>
      </w:r>
      <w:r>
        <w:rPr>
          <w:color w:val="000000"/>
          <w:kern w:val="1"/>
          <w:lang w:val="uk-UA" w:bidi="hi-IN"/>
        </w:rPr>
        <w:t xml:space="preserve"> прийняття-передавання товарної продукції</w:t>
      </w:r>
      <w:r w:rsidRPr="00F1181B">
        <w:rPr>
          <w:color w:val="000000"/>
          <w:kern w:val="1"/>
          <w:lang w:val="uk-UA" w:bidi="hi-IN"/>
        </w:rPr>
        <w:t xml:space="preserve"> за спожиту електричну енергію та строк його оплати;</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5) розмір компенсації Споживачу за недодержання Постачальником якості надання комерційних послуг;</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lastRenderedPageBreak/>
        <w:t>6) розмір штрафу за дострокове розірвання Договору у випадках, не передбачених умовами Договору;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7) термін дії Договору та умови пролонгації;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8) дата та підпис споживача;</w:t>
      </w:r>
    </w:p>
    <w:p w:rsidR="009B2461"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B2461" w:rsidRPr="00F1181B" w:rsidRDefault="009B2461" w:rsidP="009B2461">
      <w:pPr>
        <w:autoSpaceDE w:val="0"/>
        <w:autoSpaceDN w:val="0"/>
        <w:adjustRightInd w:val="0"/>
        <w:ind w:firstLine="567"/>
        <w:jc w:val="both"/>
        <w:rPr>
          <w:kern w:val="1"/>
          <w:lang w:bidi="hi-IN"/>
        </w:rPr>
      </w:pPr>
    </w:p>
    <w:p w:rsidR="009B2461" w:rsidRPr="00F1181B" w:rsidRDefault="009B2461" w:rsidP="009B2461">
      <w:pPr>
        <w:pStyle w:val="western"/>
        <w:tabs>
          <w:tab w:val="left" w:pos="284"/>
        </w:tabs>
        <w:spacing w:after="0" w:line="240" w:lineRule="auto"/>
        <w:jc w:val="center"/>
        <w:rPr>
          <w:sz w:val="24"/>
          <w:szCs w:val="24"/>
          <w:lang w:val="ru-RU"/>
        </w:rPr>
      </w:pPr>
      <w:r w:rsidRPr="00F1181B">
        <w:rPr>
          <w:rFonts w:eastAsia="Arial"/>
          <w:b/>
          <w:color w:val="000000"/>
          <w:sz w:val="24"/>
          <w:szCs w:val="24"/>
          <w:lang w:val="uk-UA"/>
        </w:rPr>
        <w:t xml:space="preserve">6. </w:t>
      </w:r>
      <w:r w:rsidRPr="00F1181B">
        <w:rPr>
          <w:rFonts w:eastAsia="Arial"/>
          <w:b/>
          <w:color w:val="000000"/>
          <w:sz w:val="24"/>
          <w:szCs w:val="24"/>
          <w:lang w:val="ru-RU"/>
        </w:rPr>
        <w:t xml:space="preserve">Права та </w:t>
      </w:r>
      <w:proofErr w:type="spellStart"/>
      <w:r w:rsidRPr="00F1181B">
        <w:rPr>
          <w:rFonts w:eastAsia="Arial"/>
          <w:b/>
          <w:color w:val="000000"/>
          <w:sz w:val="24"/>
          <w:szCs w:val="24"/>
          <w:lang w:val="ru-RU"/>
        </w:rPr>
        <w:t>обов'язки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Споживача</w:t>
      </w:r>
      <w:proofErr w:type="spellEnd"/>
    </w:p>
    <w:p w:rsidR="009B2461" w:rsidRPr="00F1181B" w:rsidRDefault="009B2461" w:rsidP="009B2461">
      <w:pPr>
        <w:ind w:firstLine="567"/>
        <w:jc w:val="both"/>
        <w:rPr>
          <w:kern w:val="1"/>
          <w:lang w:bidi="hi-IN"/>
        </w:rPr>
      </w:pPr>
      <w:r>
        <w:rPr>
          <w:color w:val="000000"/>
          <w:kern w:val="1"/>
          <w:lang w:val="uk-UA" w:bidi="hi-IN"/>
        </w:rPr>
        <w:t>6</w:t>
      </w:r>
      <w:r w:rsidRPr="00F1181B">
        <w:rPr>
          <w:color w:val="000000"/>
          <w:kern w:val="1"/>
          <w:lang w:val="uk-UA" w:bidi="hi-IN"/>
        </w:rPr>
        <w:t>.1. Споживач має право:</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 обирати спосіб визначення ціни за постачання електричної енергії на умовах, зазначених у комерційній пропозиції, обраній Споживачем;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2) отримувати електричну енергію на умовах, зазначених у цьому Договорі;</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5) безоплатно отримувати інформацію про обсяги та інші параметри власного споживання електричної енергії;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6) звертатися до Постачальника для вирішення будь-яких питань, пов'язаних з виконанням цього Договору;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7) вимагати від Постачальника надання письмової форми цього Договору;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9) проводити звіряння фактичних розрахунків в установленому ПРРЕЕ порядку з підписанням відповідного акта;</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10) вільно обирати іншого </w:t>
      </w:r>
      <w:proofErr w:type="spellStart"/>
      <w:r w:rsidRPr="00F1181B">
        <w:rPr>
          <w:color w:val="000000"/>
          <w:kern w:val="1"/>
          <w:lang w:val="uk-UA" w:bidi="hi-IN"/>
        </w:rPr>
        <w:t>електропостачальника</w:t>
      </w:r>
      <w:proofErr w:type="spellEnd"/>
      <w:r w:rsidRPr="00F1181B">
        <w:rPr>
          <w:color w:val="000000"/>
          <w:kern w:val="1"/>
          <w:lang w:val="uk-UA" w:bidi="hi-IN"/>
        </w:rPr>
        <w:t xml:space="preserve"> та розірвати цей Договір у встановленому цим Договором та чинним законодавством порядку;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13) перейти на постачання електричної енергії до іншого </w:t>
      </w:r>
      <w:proofErr w:type="spellStart"/>
      <w:r w:rsidRPr="00F1181B">
        <w:rPr>
          <w:color w:val="000000"/>
          <w:kern w:val="1"/>
          <w:lang w:val="uk-UA" w:bidi="hi-IN"/>
        </w:rPr>
        <w:t>електропостачальника</w:t>
      </w:r>
      <w:proofErr w:type="spellEnd"/>
      <w:r w:rsidRPr="00F1181B">
        <w:rPr>
          <w:color w:val="000000"/>
          <w:kern w:val="1"/>
          <w:lang w:val="uk-UA" w:bidi="hi-I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2461" w:rsidRPr="00297BB3" w:rsidRDefault="009B2461" w:rsidP="009B2461">
      <w:pPr>
        <w:autoSpaceDE w:val="0"/>
        <w:autoSpaceDN w:val="0"/>
        <w:adjustRightInd w:val="0"/>
        <w:ind w:firstLine="567"/>
        <w:jc w:val="both"/>
        <w:rPr>
          <w:kern w:val="1"/>
          <w:lang w:bidi="hi-IN"/>
        </w:rPr>
      </w:pPr>
      <w:r w:rsidRPr="00297BB3">
        <w:rPr>
          <w:color w:val="000000"/>
          <w:kern w:val="1"/>
          <w:lang w:val="uk-UA" w:bidi="hi-IN"/>
        </w:rPr>
        <w:t>14) інші права, передбачені чинним законодавством і цим Договором.</w:t>
      </w:r>
    </w:p>
    <w:p w:rsidR="009B2461" w:rsidRPr="00297BB3" w:rsidRDefault="009B2461" w:rsidP="009B2461">
      <w:pPr>
        <w:autoSpaceDE w:val="0"/>
        <w:autoSpaceDN w:val="0"/>
        <w:adjustRightInd w:val="0"/>
        <w:ind w:firstLine="567"/>
        <w:jc w:val="both"/>
        <w:rPr>
          <w:kern w:val="1"/>
          <w:lang w:bidi="hi-IN"/>
        </w:rPr>
      </w:pPr>
      <w:r w:rsidRPr="00297BB3">
        <w:rPr>
          <w:color w:val="000000"/>
          <w:kern w:val="1"/>
          <w:lang w:val="uk-UA" w:bidi="hi-IN"/>
        </w:rPr>
        <w:t>6.2. Споживач зобов'язується:</w:t>
      </w:r>
    </w:p>
    <w:p w:rsidR="009B2461" w:rsidRPr="00297BB3" w:rsidRDefault="009B2461" w:rsidP="009B2461">
      <w:pPr>
        <w:autoSpaceDE w:val="0"/>
        <w:autoSpaceDN w:val="0"/>
        <w:adjustRightInd w:val="0"/>
        <w:ind w:firstLine="567"/>
        <w:jc w:val="both"/>
        <w:rPr>
          <w:color w:val="000000"/>
          <w:kern w:val="1"/>
          <w:lang w:val="uk-UA" w:bidi="hi-IN"/>
        </w:rPr>
      </w:pPr>
      <w:r w:rsidRPr="00297BB3">
        <w:rPr>
          <w:color w:val="000000"/>
          <w:kern w:val="1"/>
          <w:lang w:val="uk-UA" w:bidi="hi-IN"/>
        </w:rPr>
        <w:t>1) забезпечувати своєчасну та повну оплату спожитої електричної енергії згідно з умовами цього Договору;</w:t>
      </w:r>
    </w:p>
    <w:p w:rsidR="009B2461" w:rsidRPr="00297BB3" w:rsidRDefault="009B2461" w:rsidP="009B2461">
      <w:pPr>
        <w:pStyle w:val="aff2"/>
        <w:widowControl w:val="0"/>
        <w:numPr>
          <w:ilvl w:val="0"/>
          <w:numId w:val="21"/>
        </w:numPr>
        <w:tabs>
          <w:tab w:val="left" w:pos="851"/>
          <w:tab w:val="left" w:pos="1134"/>
        </w:tabs>
        <w:autoSpaceDE w:val="0"/>
        <w:autoSpaceDN w:val="0"/>
        <w:adjustRightInd w:val="0"/>
        <w:spacing w:after="0" w:line="240" w:lineRule="auto"/>
        <w:ind w:left="0" w:firstLine="567"/>
        <w:jc w:val="both"/>
        <w:rPr>
          <w:rFonts w:ascii="Times New Roman" w:hAnsi="Times New Roman"/>
          <w:color w:val="000000"/>
          <w:kern w:val="1"/>
          <w:sz w:val="24"/>
          <w:szCs w:val="24"/>
          <w:lang w:bidi="hi-IN"/>
        </w:rPr>
      </w:pPr>
      <w:r w:rsidRPr="00297BB3">
        <w:rPr>
          <w:rFonts w:ascii="Times New Roman" w:hAnsi="Times New Roman"/>
          <w:color w:val="000000"/>
          <w:kern w:val="1"/>
          <w:sz w:val="24"/>
          <w:szCs w:val="24"/>
          <w:lang w:bidi="hi-IN"/>
        </w:rPr>
        <w:t xml:space="preserve"> </w:t>
      </w:r>
      <w:r w:rsidRPr="00297BB3">
        <w:rPr>
          <w:rFonts w:ascii="Times New Roman" w:eastAsia="Arial" w:hAnsi="Times New Roman"/>
          <w:color w:val="000000"/>
          <w:sz w:val="24"/>
          <w:szCs w:val="24"/>
        </w:rPr>
        <w:t xml:space="preserve">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w:t>
      </w:r>
    </w:p>
    <w:p w:rsidR="009B2461" w:rsidRPr="00297BB3" w:rsidRDefault="009B2461" w:rsidP="009B2461">
      <w:pPr>
        <w:pStyle w:val="aff2"/>
        <w:widowControl w:val="0"/>
        <w:numPr>
          <w:ilvl w:val="0"/>
          <w:numId w:val="21"/>
        </w:numPr>
        <w:tabs>
          <w:tab w:val="left" w:pos="851"/>
          <w:tab w:val="left" w:pos="1134"/>
        </w:tabs>
        <w:autoSpaceDE w:val="0"/>
        <w:autoSpaceDN w:val="0"/>
        <w:adjustRightInd w:val="0"/>
        <w:spacing w:after="0" w:line="240" w:lineRule="auto"/>
        <w:ind w:left="0" w:firstLine="567"/>
        <w:jc w:val="both"/>
        <w:rPr>
          <w:rFonts w:ascii="Times New Roman" w:hAnsi="Times New Roman"/>
          <w:color w:val="000000"/>
          <w:kern w:val="1"/>
          <w:sz w:val="24"/>
          <w:szCs w:val="24"/>
          <w:lang w:bidi="hi-IN"/>
        </w:rPr>
      </w:pPr>
      <w:r w:rsidRPr="00297BB3">
        <w:rPr>
          <w:rFonts w:ascii="Times New Roman" w:hAnsi="Times New Roman"/>
          <w:color w:val="000000"/>
          <w:kern w:val="1"/>
          <w:sz w:val="24"/>
          <w:szCs w:val="24"/>
          <w:lang w:bidi="hi-IN"/>
        </w:rPr>
        <w:t xml:space="preserve">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2461" w:rsidRPr="00F1181B" w:rsidRDefault="009B2461" w:rsidP="009B2461">
      <w:pPr>
        <w:autoSpaceDE w:val="0"/>
        <w:autoSpaceDN w:val="0"/>
        <w:adjustRightInd w:val="0"/>
        <w:ind w:firstLine="567"/>
        <w:jc w:val="both"/>
        <w:rPr>
          <w:kern w:val="1"/>
          <w:lang w:val="uk-UA" w:bidi="hi-IN"/>
        </w:rPr>
      </w:pPr>
      <w:r w:rsidRPr="00297BB3">
        <w:rPr>
          <w:color w:val="000000"/>
          <w:kern w:val="1"/>
          <w:lang w:val="uk-UA" w:bidi="hi-IN"/>
        </w:rPr>
        <w:t>3) у випадку необхідності коригування раніше замовленого обсягу споживання електричної енергії, надавати скориговані місячні обсяги споживання електричної енергії в порядку та строки</w:t>
      </w:r>
      <w:r w:rsidRPr="00F1181B">
        <w:rPr>
          <w:color w:val="000000"/>
          <w:kern w:val="1"/>
          <w:lang w:val="uk-UA" w:bidi="hi-IN"/>
        </w:rPr>
        <w:t xml:space="preserve"> </w:t>
      </w:r>
      <w:r w:rsidRPr="00F1181B">
        <w:rPr>
          <w:color w:val="000000"/>
          <w:kern w:val="1"/>
          <w:lang w:val="uk-UA" w:bidi="hi-IN"/>
        </w:rPr>
        <w:lastRenderedPageBreak/>
        <w:t>передбачені комерційною пропозицією, відповідно до якої здійснюється постачання електричної енергії;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2461"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8) виконувати інші обов'язки, покладені на Споживача чинним законодавством та/або цим Договором.</w:t>
      </w:r>
    </w:p>
    <w:p w:rsidR="009B2461" w:rsidRPr="00F1181B" w:rsidRDefault="009B2461" w:rsidP="009B2461">
      <w:pPr>
        <w:autoSpaceDE w:val="0"/>
        <w:autoSpaceDN w:val="0"/>
        <w:adjustRightInd w:val="0"/>
        <w:ind w:firstLine="567"/>
        <w:jc w:val="both"/>
        <w:rPr>
          <w:rFonts w:eastAsia="Arial"/>
          <w:b/>
          <w:color w:val="000000"/>
          <w:lang w:val="uk-UA"/>
        </w:rPr>
      </w:pPr>
    </w:p>
    <w:p w:rsidR="009B2461" w:rsidRPr="00F1181B" w:rsidRDefault="009B2461" w:rsidP="009B2461">
      <w:pPr>
        <w:pStyle w:val="western"/>
        <w:tabs>
          <w:tab w:val="left" w:pos="284"/>
        </w:tabs>
        <w:spacing w:after="0" w:line="240" w:lineRule="auto"/>
        <w:ind w:firstLine="567"/>
        <w:jc w:val="center"/>
        <w:rPr>
          <w:sz w:val="24"/>
          <w:szCs w:val="24"/>
          <w:lang w:val="ru-RU"/>
        </w:rPr>
      </w:pPr>
      <w:r w:rsidRPr="00F1181B">
        <w:rPr>
          <w:rFonts w:eastAsia="Arial"/>
          <w:b/>
          <w:color w:val="000000"/>
          <w:sz w:val="24"/>
          <w:szCs w:val="24"/>
          <w:lang w:val="uk-UA"/>
        </w:rPr>
        <w:t xml:space="preserve">7. </w:t>
      </w:r>
      <w:r w:rsidRPr="00F1181B">
        <w:rPr>
          <w:rFonts w:eastAsia="Arial"/>
          <w:b/>
          <w:color w:val="000000"/>
          <w:sz w:val="24"/>
          <w:szCs w:val="24"/>
          <w:lang w:val="ru-RU"/>
        </w:rPr>
        <w:t xml:space="preserve">Права </w:t>
      </w:r>
      <w:proofErr w:type="spellStart"/>
      <w:r w:rsidRPr="00F1181B">
        <w:rPr>
          <w:rFonts w:eastAsia="Arial"/>
          <w:b/>
          <w:color w:val="000000"/>
          <w:sz w:val="24"/>
          <w:szCs w:val="24"/>
          <w:lang w:val="ru-RU"/>
        </w:rPr>
        <w:t>і</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обов'язки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Постачальника</w:t>
      </w:r>
      <w:proofErr w:type="spellEnd"/>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7.1. Постачальник має право:</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 отримувати від Споживача плату за поставлену електричну енергію;</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2) контролювати правильність оформлення Споживачем платіжних документів;</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5) проводити разом зі Споживачем звіряння фактично використаних обсягів електричної енергії з підписанням відповідного акта;</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7)інші права, передбачені чинним законодавством і цим Договором.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7.2. Постачальник зобов'язується:</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2) нараховувати і виставляти рахунки, а також Акти Споживачу за поставлену електричну енергію відповідно до вимог та у порядку, передбачених ПРРЕЕ та цим Договором;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3) забезпечити наявність різних комерційних пропозицій з постачання електричної енергії для Споживача;</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1181B">
        <w:rPr>
          <w:color w:val="000000"/>
          <w:kern w:val="1"/>
          <w:lang w:val="uk-UA" w:bidi="hi-IN"/>
        </w:rPr>
        <w:t>веб-сайті</w:t>
      </w:r>
      <w:proofErr w:type="spellEnd"/>
      <w:r w:rsidRPr="00F1181B">
        <w:rPr>
          <w:color w:val="000000"/>
          <w:kern w:val="1"/>
          <w:lang w:val="uk-UA" w:bidi="hi-IN"/>
        </w:rPr>
        <w:t xml:space="preserve"> Постачальника і безкоштовно надається Споживачу на його запит;</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5) публікувати на офіційному </w:t>
      </w:r>
      <w:proofErr w:type="spellStart"/>
      <w:r w:rsidRPr="00F1181B">
        <w:rPr>
          <w:color w:val="000000"/>
          <w:kern w:val="1"/>
          <w:lang w:val="uk-UA" w:bidi="hi-IN"/>
        </w:rPr>
        <w:t>веб-сайті</w:t>
      </w:r>
      <w:proofErr w:type="spellEnd"/>
      <w:r w:rsidRPr="00F1181B">
        <w:rPr>
          <w:color w:val="000000"/>
          <w:kern w:val="1"/>
          <w:lang w:val="uk-UA" w:bidi="hi-IN"/>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6) видавати Споживачеві безоплатно платіжні документи та форми звернень;</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7) приймати оплату наданих за цим Договором послуг будь-яким способом, що передбачений цим Договором;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lastRenderedPageBreak/>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12) забезпечувати конфіденційність даних, отриманих від Споживача;</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вибрати іншого </w:t>
      </w:r>
      <w:proofErr w:type="spellStart"/>
      <w:r w:rsidRPr="00F1181B">
        <w:rPr>
          <w:color w:val="000000"/>
          <w:kern w:val="1"/>
          <w:lang w:val="uk-UA" w:bidi="hi-IN"/>
        </w:rPr>
        <w:t>електропостачальника</w:t>
      </w:r>
      <w:proofErr w:type="spellEnd"/>
      <w:r w:rsidRPr="00F1181B">
        <w:rPr>
          <w:color w:val="000000"/>
          <w:kern w:val="1"/>
          <w:lang w:val="uk-UA" w:bidi="hi-IN"/>
        </w:rPr>
        <w:t xml:space="preserve"> та про наслідки невиконання цього;</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перейти до </w:t>
      </w:r>
      <w:proofErr w:type="spellStart"/>
      <w:r w:rsidRPr="00F1181B">
        <w:rPr>
          <w:color w:val="000000"/>
          <w:kern w:val="1"/>
          <w:lang w:val="uk-UA" w:bidi="hi-IN"/>
        </w:rPr>
        <w:t>електропостачальника</w:t>
      </w:r>
      <w:proofErr w:type="spellEnd"/>
      <w:r w:rsidRPr="00F1181B">
        <w:rPr>
          <w:color w:val="000000"/>
          <w:kern w:val="1"/>
          <w:lang w:val="uk-UA" w:bidi="hi-IN"/>
        </w:rPr>
        <w:t>, на якого в установленому порядку покладені спеціальні обов’язки (постачальник «останньої надії»);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на відшкодування збитків, завданих у зв’язку з неможливістю подальшого виконання Постачальником своїх зобов’язань за цим Договором;</w:t>
      </w:r>
    </w:p>
    <w:p w:rsidR="009B2461"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15) виконувати інші обов'язки, покладені на Постачальника чинним законодавством та/або цим Договором.</w:t>
      </w:r>
    </w:p>
    <w:p w:rsidR="009B2461" w:rsidRPr="00F1181B" w:rsidRDefault="009B2461" w:rsidP="009B2461">
      <w:pPr>
        <w:autoSpaceDE w:val="0"/>
        <w:autoSpaceDN w:val="0"/>
        <w:adjustRightInd w:val="0"/>
        <w:ind w:firstLine="567"/>
        <w:jc w:val="both"/>
        <w:rPr>
          <w:color w:val="000000"/>
          <w:kern w:val="1"/>
          <w:lang w:val="uk-UA" w:bidi="hi-IN"/>
        </w:rPr>
      </w:pPr>
    </w:p>
    <w:p w:rsidR="009B2461" w:rsidRPr="00F1181B" w:rsidRDefault="009B2461" w:rsidP="009B2461">
      <w:pPr>
        <w:tabs>
          <w:tab w:val="left" w:pos="426"/>
        </w:tabs>
        <w:suppressAutoHyphens w:val="0"/>
        <w:autoSpaceDE w:val="0"/>
        <w:autoSpaceDN w:val="0"/>
        <w:ind w:firstLine="426"/>
        <w:contextualSpacing/>
        <w:jc w:val="center"/>
      </w:pPr>
      <w:r w:rsidRPr="00F1181B">
        <w:rPr>
          <w:rFonts w:eastAsia="Arial"/>
          <w:b/>
          <w:color w:val="000000"/>
        </w:rPr>
        <w:t xml:space="preserve">8. Порядок </w:t>
      </w:r>
      <w:proofErr w:type="spellStart"/>
      <w:r w:rsidRPr="00F1181B">
        <w:rPr>
          <w:rFonts w:eastAsia="Arial"/>
          <w:b/>
          <w:color w:val="000000"/>
        </w:rPr>
        <w:t>припинення</w:t>
      </w:r>
      <w:proofErr w:type="spellEnd"/>
      <w:r w:rsidRPr="00F1181B">
        <w:rPr>
          <w:rFonts w:eastAsia="Arial"/>
          <w:b/>
          <w:color w:val="000000"/>
        </w:rPr>
        <w:t xml:space="preserve"> та </w:t>
      </w:r>
      <w:proofErr w:type="spellStart"/>
      <w:r w:rsidRPr="00F1181B">
        <w:rPr>
          <w:rFonts w:eastAsia="Arial"/>
          <w:b/>
          <w:color w:val="000000"/>
        </w:rPr>
        <w:t>відновлення</w:t>
      </w:r>
      <w:proofErr w:type="spellEnd"/>
      <w:r w:rsidRPr="00F1181B">
        <w:rPr>
          <w:rFonts w:eastAsia="Arial"/>
          <w:b/>
          <w:color w:val="000000"/>
        </w:rPr>
        <w:t xml:space="preserve"> </w:t>
      </w:r>
      <w:proofErr w:type="spellStart"/>
      <w:r w:rsidRPr="00F1181B">
        <w:rPr>
          <w:rFonts w:eastAsia="Arial"/>
          <w:b/>
          <w:color w:val="000000"/>
        </w:rPr>
        <w:t>постачання</w:t>
      </w:r>
      <w:proofErr w:type="spellEnd"/>
      <w:r w:rsidRPr="00F1181B">
        <w:rPr>
          <w:rFonts w:eastAsia="Arial"/>
          <w:b/>
          <w:color w:val="000000"/>
        </w:rPr>
        <w:t xml:space="preserve"> </w:t>
      </w:r>
      <w:proofErr w:type="spellStart"/>
      <w:r w:rsidRPr="00F1181B">
        <w:rPr>
          <w:rFonts w:eastAsia="Arial"/>
          <w:b/>
          <w:color w:val="000000"/>
        </w:rPr>
        <w:t>електричної</w:t>
      </w:r>
      <w:proofErr w:type="spellEnd"/>
      <w:r w:rsidRPr="00F1181B">
        <w:rPr>
          <w:rFonts w:eastAsia="Arial"/>
          <w:b/>
          <w:color w:val="000000"/>
        </w:rPr>
        <w:t xml:space="preserve"> </w:t>
      </w:r>
      <w:proofErr w:type="spellStart"/>
      <w:r w:rsidRPr="00F1181B">
        <w:rPr>
          <w:rFonts w:eastAsia="Arial"/>
          <w:b/>
          <w:color w:val="000000"/>
        </w:rPr>
        <w:t>енергії</w:t>
      </w:r>
      <w:proofErr w:type="spellEnd"/>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8.2. Припинення електропостачання не звільняє Споживача від обов'язку сплатити заборгованість Постачальнику за цим Договором.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B2461" w:rsidRPr="00F1181B" w:rsidRDefault="009B2461" w:rsidP="009B2461">
      <w:pPr>
        <w:autoSpaceDE w:val="0"/>
        <w:autoSpaceDN w:val="0"/>
        <w:adjustRightInd w:val="0"/>
        <w:ind w:firstLine="700"/>
        <w:jc w:val="both"/>
        <w:rPr>
          <w:kern w:val="1"/>
          <w:lang w:bidi="hi-IN"/>
        </w:rPr>
      </w:pPr>
      <w:r w:rsidRPr="00F1181B">
        <w:rPr>
          <w:color w:val="000000"/>
          <w:kern w:val="1"/>
          <w:lang w:val="uk-UA" w:eastAsia="zh-CN" w:bidi="hi-IN"/>
        </w:rPr>
        <w:t>8.5. Повідомлення про припинення постачання електричної енергії може надаватися споживачу:</w:t>
      </w:r>
    </w:p>
    <w:p w:rsidR="009B2461" w:rsidRPr="00F1181B" w:rsidRDefault="009B2461" w:rsidP="009B2461">
      <w:pPr>
        <w:autoSpaceDE w:val="0"/>
        <w:autoSpaceDN w:val="0"/>
        <w:adjustRightInd w:val="0"/>
        <w:ind w:firstLine="700"/>
        <w:jc w:val="both"/>
        <w:rPr>
          <w:kern w:val="1"/>
          <w:lang w:bidi="hi-IN"/>
        </w:rPr>
      </w:pPr>
      <w:r w:rsidRPr="00F1181B">
        <w:rPr>
          <w:color w:val="000000"/>
          <w:kern w:val="1"/>
          <w:lang w:val="uk-UA" w:eastAsia="zh-CN" w:bidi="hi-IN"/>
        </w:rPr>
        <w:t>1.особисто, що підтверджується підписом одержувача та/або реєстрацією вхідної кореспонденції;</w:t>
      </w:r>
    </w:p>
    <w:p w:rsidR="009B2461" w:rsidRPr="00F1181B" w:rsidRDefault="009B2461" w:rsidP="009B2461">
      <w:pPr>
        <w:autoSpaceDE w:val="0"/>
        <w:autoSpaceDN w:val="0"/>
        <w:adjustRightInd w:val="0"/>
        <w:ind w:firstLine="700"/>
        <w:jc w:val="both"/>
        <w:rPr>
          <w:kern w:val="1"/>
          <w:lang w:bidi="hi-IN"/>
        </w:rPr>
      </w:pPr>
      <w:r w:rsidRPr="00F1181B">
        <w:rPr>
          <w:color w:val="000000"/>
          <w:kern w:val="1"/>
          <w:lang w:val="uk-UA" w:eastAsia="zh-CN" w:bidi="hi-IN"/>
        </w:rPr>
        <w:t>2.поштою рекомендованим листом;</w:t>
      </w:r>
    </w:p>
    <w:p w:rsidR="009B2461" w:rsidRPr="00F1181B" w:rsidRDefault="009B2461" w:rsidP="009B2461">
      <w:pPr>
        <w:autoSpaceDE w:val="0"/>
        <w:autoSpaceDN w:val="0"/>
        <w:adjustRightInd w:val="0"/>
        <w:ind w:firstLine="700"/>
        <w:jc w:val="both"/>
        <w:rPr>
          <w:kern w:val="1"/>
          <w:lang w:bidi="hi-IN"/>
        </w:rPr>
      </w:pPr>
      <w:r w:rsidRPr="00F1181B">
        <w:rPr>
          <w:color w:val="000000"/>
          <w:kern w:val="1"/>
          <w:lang w:val="uk-UA" w:eastAsia="zh-CN" w:bidi="hi-IN"/>
        </w:rPr>
        <w:t>3.за допомогою системи електронного документообігу;</w:t>
      </w:r>
    </w:p>
    <w:p w:rsidR="009B2461" w:rsidRPr="00F1181B" w:rsidRDefault="009B2461" w:rsidP="009B2461">
      <w:pPr>
        <w:autoSpaceDE w:val="0"/>
        <w:autoSpaceDN w:val="0"/>
        <w:adjustRightInd w:val="0"/>
        <w:ind w:firstLine="700"/>
        <w:jc w:val="both"/>
        <w:rPr>
          <w:kern w:val="1"/>
          <w:lang w:bidi="hi-IN"/>
        </w:rPr>
      </w:pPr>
      <w:r w:rsidRPr="00F1181B">
        <w:rPr>
          <w:color w:val="000000"/>
          <w:kern w:val="1"/>
          <w:lang w:val="uk-UA" w:eastAsia="zh-CN" w:bidi="hi-IN"/>
        </w:rPr>
        <w:t>4.телефонограмою;</w:t>
      </w:r>
    </w:p>
    <w:p w:rsidR="009B2461" w:rsidRDefault="009B2461" w:rsidP="009B2461">
      <w:pPr>
        <w:autoSpaceDE w:val="0"/>
        <w:autoSpaceDN w:val="0"/>
        <w:adjustRightInd w:val="0"/>
        <w:ind w:firstLine="700"/>
        <w:jc w:val="both"/>
        <w:rPr>
          <w:color w:val="000000"/>
          <w:kern w:val="1"/>
          <w:lang w:val="uk-UA" w:eastAsia="zh-CN" w:bidi="hi-IN"/>
        </w:rPr>
      </w:pPr>
      <w:r w:rsidRPr="00F1181B">
        <w:rPr>
          <w:color w:val="000000"/>
          <w:kern w:val="1"/>
          <w:lang w:val="uk-UA" w:eastAsia="zh-CN" w:bidi="hi-IN"/>
        </w:rPr>
        <w:t>5.факсом або електронною поштою.</w:t>
      </w:r>
    </w:p>
    <w:p w:rsidR="009B2461" w:rsidRPr="00F1181B" w:rsidRDefault="009B2461" w:rsidP="009B2461">
      <w:pPr>
        <w:autoSpaceDE w:val="0"/>
        <w:autoSpaceDN w:val="0"/>
        <w:adjustRightInd w:val="0"/>
        <w:ind w:firstLine="700"/>
        <w:jc w:val="both"/>
        <w:rPr>
          <w:kern w:val="1"/>
          <w:lang w:bidi="hi-IN"/>
        </w:rPr>
      </w:pPr>
    </w:p>
    <w:p w:rsidR="009B2461" w:rsidRPr="00F1181B" w:rsidRDefault="009B2461" w:rsidP="009B2461">
      <w:pPr>
        <w:pStyle w:val="western"/>
        <w:tabs>
          <w:tab w:val="left" w:pos="284"/>
        </w:tabs>
        <w:spacing w:after="0" w:line="240" w:lineRule="auto"/>
        <w:jc w:val="center"/>
        <w:rPr>
          <w:sz w:val="24"/>
          <w:szCs w:val="24"/>
          <w:lang w:val="ru-RU"/>
        </w:rPr>
      </w:pPr>
      <w:r w:rsidRPr="00F1181B">
        <w:rPr>
          <w:rFonts w:eastAsia="Arial"/>
          <w:b/>
          <w:color w:val="000000"/>
          <w:sz w:val="24"/>
          <w:szCs w:val="24"/>
          <w:lang w:val="uk-UA"/>
        </w:rPr>
        <w:t xml:space="preserve">9. </w:t>
      </w:r>
      <w:proofErr w:type="spellStart"/>
      <w:r w:rsidRPr="00F1181B">
        <w:rPr>
          <w:rFonts w:eastAsia="Arial"/>
          <w:b/>
          <w:color w:val="000000"/>
          <w:sz w:val="24"/>
          <w:szCs w:val="24"/>
          <w:lang w:val="ru-RU"/>
        </w:rPr>
        <w:t>Відповідальність</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Сторін</w:t>
      </w:r>
      <w:proofErr w:type="spellEnd"/>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а) порушення Споживачем строків розрахунків з Постачальником - в розмірі, погодженому Сторонами в цьому Договорі;</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B2461" w:rsidRPr="00F1181B"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9.5. Порядок документального підтвердження порушень умов цього Договору, а також відшкодування збитків встановлюється ПРРЕЕ.</w:t>
      </w:r>
    </w:p>
    <w:p w:rsidR="009B2461" w:rsidRPr="00F1181B" w:rsidRDefault="009B2461" w:rsidP="009B2461">
      <w:pPr>
        <w:ind w:firstLine="700"/>
        <w:jc w:val="both"/>
        <w:rPr>
          <w:rFonts w:eastAsia="Calibri"/>
          <w:lang w:val="uk-UA"/>
        </w:rPr>
      </w:pPr>
      <w:r w:rsidRPr="00F1181B">
        <w:rPr>
          <w:color w:val="000000"/>
          <w:kern w:val="1"/>
          <w:lang w:val="uk-UA" w:bidi="hi-IN"/>
        </w:rPr>
        <w:t>9.6. Споживач</w:t>
      </w:r>
      <w:r w:rsidRPr="00F1181B">
        <w:rPr>
          <w:rFonts w:eastAsia="Calibri"/>
          <w:lang w:val="uk-UA"/>
        </w:rPr>
        <w:t xml:space="preserve"> звільняється від відповідальності за несвоєчасну оплату  отриманих Послуг у разі затримки фінансування Замовника та/або через дії/бездіяльність з боку органів Державної казначейської служби України.</w:t>
      </w:r>
    </w:p>
    <w:p w:rsidR="009B2461" w:rsidRPr="00F1181B" w:rsidRDefault="009B2461" w:rsidP="009B2461">
      <w:pPr>
        <w:tabs>
          <w:tab w:val="left" w:pos="1134"/>
        </w:tabs>
        <w:ind w:firstLine="567"/>
        <w:jc w:val="both"/>
        <w:rPr>
          <w:lang w:val="uk-UA"/>
        </w:rPr>
      </w:pPr>
    </w:p>
    <w:p w:rsidR="009B2461" w:rsidRPr="00F1181B" w:rsidRDefault="009B2461" w:rsidP="009B2461">
      <w:pPr>
        <w:pStyle w:val="western"/>
        <w:tabs>
          <w:tab w:val="left" w:pos="284"/>
          <w:tab w:val="left" w:pos="426"/>
        </w:tabs>
        <w:spacing w:after="0" w:line="240" w:lineRule="auto"/>
        <w:jc w:val="center"/>
        <w:rPr>
          <w:rFonts w:eastAsia="Arial"/>
          <w:b/>
          <w:color w:val="000000"/>
          <w:sz w:val="24"/>
          <w:szCs w:val="24"/>
          <w:lang w:val="ru-RU"/>
        </w:rPr>
      </w:pPr>
      <w:r w:rsidRPr="00F1181B">
        <w:rPr>
          <w:rFonts w:eastAsia="Arial"/>
          <w:b/>
          <w:color w:val="000000"/>
          <w:sz w:val="24"/>
          <w:szCs w:val="24"/>
          <w:lang w:val="uk-UA"/>
        </w:rPr>
        <w:t xml:space="preserve">10. </w:t>
      </w:r>
      <w:r w:rsidRPr="00F1181B">
        <w:rPr>
          <w:rFonts w:eastAsia="Arial"/>
          <w:b/>
          <w:color w:val="000000"/>
          <w:sz w:val="24"/>
          <w:szCs w:val="24"/>
          <w:lang w:val="ru-RU"/>
        </w:rPr>
        <w:t xml:space="preserve">Порядок </w:t>
      </w:r>
      <w:proofErr w:type="spellStart"/>
      <w:r w:rsidRPr="00F1181B">
        <w:rPr>
          <w:rFonts w:eastAsia="Arial"/>
          <w:b/>
          <w:color w:val="000000"/>
          <w:sz w:val="24"/>
          <w:szCs w:val="24"/>
          <w:lang w:val="ru-RU"/>
        </w:rPr>
        <w:t>зміни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електропостачальника</w:t>
      </w:r>
      <w:proofErr w:type="spellEnd"/>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1181B">
        <w:rPr>
          <w:color w:val="000000"/>
          <w:kern w:val="1"/>
          <w:lang w:val="uk-UA" w:bidi="hi-IN"/>
        </w:rPr>
        <w:t>електропостачальником</w:t>
      </w:r>
      <w:proofErr w:type="spellEnd"/>
      <w:r w:rsidRPr="00F1181B">
        <w:rPr>
          <w:color w:val="000000"/>
          <w:kern w:val="1"/>
          <w:lang w:val="uk-UA" w:bidi="hi-I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2461"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10.2. Зміна постачальника електричної енергії здійснюється згідно з порядком, встановленим ПРРЕЕ.</w:t>
      </w:r>
    </w:p>
    <w:p w:rsidR="009B2461" w:rsidRPr="00F1181B" w:rsidRDefault="009B2461" w:rsidP="009B2461">
      <w:pPr>
        <w:autoSpaceDE w:val="0"/>
        <w:autoSpaceDN w:val="0"/>
        <w:adjustRightInd w:val="0"/>
        <w:ind w:firstLine="567"/>
        <w:jc w:val="both"/>
        <w:rPr>
          <w:kern w:val="1"/>
          <w:lang w:bidi="hi-IN"/>
        </w:rPr>
      </w:pPr>
    </w:p>
    <w:p w:rsidR="009B2461" w:rsidRPr="00F1181B" w:rsidRDefault="009B2461" w:rsidP="009B2461">
      <w:pPr>
        <w:pStyle w:val="western"/>
        <w:tabs>
          <w:tab w:val="left" w:pos="284"/>
          <w:tab w:val="left" w:pos="426"/>
        </w:tabs>
        <w:spacing w:after="0" w:line="240" w:lineRule="auto"/>
        <w:jc w:val="center"/>
        <w:rPr>
          <w:rFonts w:eastAsia="Arial"/>
          <w:b/>
          <w:color w:val="000000"/>
          <w:sz w:val="24"/>
          <w:szCs w:val="24"/>
          <w:lang w:val="uk-UA"/>
        </w:rPr>
      </w:pPr>
      <w:r w:rsidRPr="00F1181B">
        <w:rPr>
          <w:rFonts w:eastAsia="Arial"/>
          <w:b/>
          <w:color w:val="000000"/>
          <w:sz w:val="24"/>
          <w:szCs w:val="24"/>
          <w:lang w:val="uk-UA"/>
        </w:rPr>
        <w:t>11. Порядок розв'язання спорів</w:t>
      </w:r>
    </w:p>
    <w:p w:rsidR="009B2461" w:rsidRPr="00F1181B" w:rsidRDefault="009B2461" w:rsidP="009B2461">
      <w:pPr>
        <w:autoSpaceDE w:val="0"/>
        <w:autoSpaceDN w:val="0"/>
        <w:adjustRightInd w:val="0"/>
        <w:ind w:firstLine="567"/>
        <w:jc w:val="both"/>
        <w:rPr>
          <w:kern w:val="1"/>
          <w:lang w:val="uk-UA" w:bidi="hi-IN"/>
        </w:rPr>
      </w:pPr>
      <w:r w:rsidRPr="00F1181B">
        <w:rPr>
          <w:color w:val="000000"/>
          <w:kern w:val="1"/>
          <w:lang w:val="uk-UA" w:bidi="hi-I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 xml:space="preserve">Під час вирішення спорів Сторони мають керуватися порядком врегулювання спорів, встановленим ПРРЕЕ та Положенням про ІКЦ. </w:t>
      </w:r>
    </w:p>
    <w:p w:rsidR="009B2461"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2461" w:rsidRPr="00F1181B" w:rsidRDefault="009B2461" w:rsidP="009B2461">
      <w:pPr>
        <w:autoSpaceDE w:val="0"/>
        <w:autoSpaceDN w:val="0"/>
        <w:adjustRightInd w:val="0"/>
        <w:ind w:firstLine="567"/>
        <w:jc w:val="both"/>
        <w:rPr>
          <w:color w:val="000000"/>
          <w:kern w:val="1"/>
          <w:lang w:val="uk-UA" w:bidi="hi-IN"/>
        </w:rPr>
      </w:pPr>
    </w:p>
    <w:p w:rsidR="009B2461" w:rsidRPr="00F1181B" w:rsidRDefault="009B2461" w:rsidP="009B2461">
      <w:pPr>
        <w:pStyle w:val="western"/>
        <w:tabs>
          <w:tab w:val="left" w:pos="284"/>
          <w:tab w:val="left" w:pos="426"/>
        </w:tabs>
        <w:spacing w:after="0" w:line="240" w:lineRule="auto"/>
        <w:jc w:val="center"/>
        <w:rPr>
          <w:sz w:val="24"/>
          <w:szCs w:val="24"/>
          <w:lang w:val="uk-UA"/>
        </w:rPr>
      </w:pPr>
      <w:r w:rsidRPr="00F1181B">
        <w:rPr>
          <w:rFonts w:eastAsia="Arial"/>
          <w:b/>
          <w:color w:val="000000"/>
          <w:sz w:val="24"/>
          <w:szCs w:val="24"/>
          <w:lang w:val="uk-UA"/>
        </w:rPr>
        <w:t>12. Форс-мажорні обставини</w:t>
      </w:r>
    </w:p>
    <w:p w:rsidR="009B2461" w:rsidRPr="00F1181B" w:rsidRDefault="009B2461" w:rsidP="009B2461">
      <w:pPr>
        <w:autoSpaceDE w:val="0"/>
        <w:autoSpaceDN w:val="0"/>
        <w:adjustRightInd w:val="0"/>
        <w:ind w:firstLine="567"/>
        <w:jc w:val="both"/>
        <w:rPr>
          <w:kern w:val="1"/>
          <w:lang w:val="uk-UA" w:bidi="hi-IN"/>
        </w:rPr>
      </w:pPr>
      <w:r w:rsidRPr="00F1181B">
        <w:rPr>
          <w:color w:val="000000"/>
          <w:kern w:val="1"/>
          <w:lang w:val="uk-UA"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2461" w:rsidRPr="00F1181B" w:rsidRDefault="009B2461" w:rsidP="009B2461">
      <w:pPr>
        <w:autoSpaceDE w:val="0"/>
        <w:autoSpaceDN w:val="0"/>
        <w:adjustRightInd w:val="0"/>
        <w:ind w:firstLine="567"/>
        <w:jc w:val="both"/>
        <w:rPr>
          <w:kern w:val="1"/>
          <w:lang w:val="uk-UA" w:bidi="hi-IN"/>
        </w:rPr>
      </w:pPr>
      <w:r w:rsidRPr="00F1181B">
        <w:rPr>
          <w:color w:val="000000"/>
          <w:kern w:val="1"/>
          <w:lang w:val="uk-UA"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12.3. Строк виконання зобов'язань за цим Договором відкладається на строк дії форс-мажорних обставин.</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2461" w:rsidRPr="00F1181B" w:rsidRDefault="009B2461" w:rsidP="009B2461">
      <w:pPr>
        <w:pStyle w:val="western"/>
        <w:tabs>
          <w:tab w:val="left" w:pos="284"/>
          <w:tab w:val="left" w:pos="426"/>
        </w:tabs>
        <w:spacing w:after="0" w:line="240" w:lineRule="auto"/>
        <w:jc w:val="both"/>
        <w:rPr>
          <w:rFonts w:eastAsia="Arial"/>
          <w:b/>
          <w:color w:val="000000"/>
          <w:sz w:val="24"/>
          <w:szCs w:val="24"/>
          <w:lang w:val="ru-RU"/>
        </w:rPr>
      </w:pPr>
    </w:p>
    <w:p w:rsidR="009B2461" w:rsidRPr="00F1181B" w:rsidRDefault="009B2461" w:rsidP="009B2461">
      <w:pPr>
        <w:pStyle w:val="western"/>
        <w:tabs>
          <w:tab w:val="left" w:pos="284"/>
          <w:tab w:val="left" w:pos="426"/>
        </w:tabs>
        <w:spacing w:after="0" w:line="240" w:lineRule="auto"/>
        <w:jc w:val="center"/>
        <w:rPr>
          <w:sz w:val="24"/>
          <w:szCs w:val="24"/>
          <w:lang w:val="ru-RU"/>
        </w:rPr>
      </w:pPr>
      <w:r w:rsidRPr="00F1181B">
        <w:rPr>
          <w:rFonts w:eastAsia="Arial"/>
          <w:b/>
          <w:color w:val="000000"/>
          <w:sz w:val="24"/>
          <w:szCs w:val="24"/>
          <w:lang w:val="ru-RU"/>
        </w:rPr>
        <w:t xml:space="preserve">13. Строк </w:t>
      </w:r>
      <w:proofErr w:type="spellStart"/>
      <w:r w:rsidRPr="00F1181B">
        <w:rPr>
          <w:rFonts w:eastAsia="Arial"/>
          <w:b/>
          <w:color w:val="000000"/>
          <w:sz w:val="24"/>
          <w:szCs w:val="24"/>
          <w:lang w:val="ru-RU"/>
        </w:rPr>
        <w:t>дії</w:t>
      </w:r>
      <w:proofErr w:type="spellEnd"/>
      <w:r w:rsidRPr="00F1181B">
        <w:rPr>
          <w:rFonts w:eastAsia="Arial"/>
          <w:b/>
          <w:color w:val="000000"/>
          <w:sz w:val="24"/>
          <w:szCs w:val="24"/>
          <w:lang w:val="ru-RU"/>
        </w:rPr>
        <w:t xml:space="preserve"> Договору та </w:t>
      </w:r>
      <w:proofErr w:type="spellStart"/>
      <w:r w:rsidRPr="00F1181B">
        <w:rPr>
          <w:rFonts w:eastAsia="Arial"/>
          <w:b/>
          <w:color w:val="000000"/>
          <w:sz w:val="24"/>
          <w:szCs w:val="24"/>
          <w:lang w:val="ru-RU"/>
        </w:rPr>
        <w:t>інші</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умови</w:t>
      </w:r>
      <w:proofErr w:type="spellEnd"/>
    </w:p>
    <w:p w:rsidR="009B2461" w:rsidRDefault="009B2461" w:rsidP="009B2461">
      <w:pPr>
        <w:tabs>
          <w:tab w:val="left" w:pos="708"/>
        </w:tabs>
        <w:autoSpaceDE w:val="0"/>
        <w:autoSpaceDN w:val="0"/>
        <w:adjustRightInd w:val="0"/>
        <w:ind w:firstLine="567"/>
        <w:jc w:val="both"/>
        <w:rPr>
          <w:color w:val="000000"/>
          <w:kern w:val="2"/>
          <w:lang w:val="uk-UA" w:bidi="hi-IN"/>
        </w:rPr>
      </w:pPr>
      <w:r w:rsidRPr="00F1181B">
        <w:rPr>
          <w:color w:val="000000"/>
          <w:kern w:val="1"/>
          <w:lang w:val="uk-UA" w:bidi="hi-IN"/>
        </w:rPr>
        <w:t xml:space="preserve">13.1. Цей Договір </w:t>
      </w:r>
      <w:r w:rsidRPr="00F1181B">
        <w:rPr>
          <w:color w:val="000000"/>
          <w:kern w:val="2"/>
          <w:lang w:val="uk-UA" w:bidi="hi-IN"/>
        </w:rPr>
        <w:t xml:space="preserve">набуває юридичної сили з </w:t>
      </w:r>
      <w:r w:rsidRPr="00297BB3">
        <w:rPr>
          <w:color w:val="000000"/>
          <w:kern w:val="2"/>
          <w:lang w:val="uk-UA" w:bidi="hi-IN"/>
        </w:rPr>
        <w:t>моменту його підписання та діє з _______</w:t>
      </w:r>
      <w:r w:rsidR="00297BB3">
        <w:rPr>
          <w:color w:val="000000"/>
          <w:kern w:val="2"/>
          <w:lang w:val="uk-UA" w:bidi="hi-IN"/>
        </w:rPr>
        <w:t xml:space="preserve"> по 31.12.2024</w:t>
      </w:r>
      <w:r w:rsidRPr="00297BB3">
        <w:rPr>
          <w:color w:val="000000"/>
          <w:kern w:val="2"/>
          <w:lang w:val="uk-UA" w:bidi="hi-IN"/>
        </w:rPr>
        <w:t xml:space="preserve"> року, але у будь-якому випадку – до повного виконання Сторонами взятих на себе фінансових</w:t>
      </w:r>
      <w:r>
        <w:rPr>
          <w:color w:val="000000"/>
          <w:kern w:val="2"/>
          <w:lang w:val="uk-UA" w:bidi="hi-IN"/>
        </w:rPr>
        <w:t xml:space="preserve"> </w:t>
      </w:r>
      <w:r w:rsidRPr="00F1181B">
        <w:rPr>
          <w:color w:val="000000"/>
          <w:kern w:val="2"/>
          <w:lang w:val="uk-UA" w:bidi="hi-IN"/>
        </w:rPr>
        <w:t>зобов'язань за цим Договором.</w:t>
      </w:r>
    </w:p>
    <w:p w:rsidR="009B2461" w:rsidRPr="00F1181B" w:rsidRDefault="009B2461" w:rsidP="009B2461">
      <w:pPr>
        <w:tabs>
          <w:tab w:val="left" w:pos="708"/>
        </w:tabs>
        <w:autoSpaceDE w:val="0"/>
        <w:autoSpaceDN w:val="0"/>
        <w:adjustRightInd w:val="0"/>
        <w:ind w:firstLine="567"/>
        <w:jc w:val="both"/>
        <w:rPr>
          <w:kern w:val="1"/>
          <w:lang w:bidi="hi-IN"/>
        </w:rPr>
      </w:pPr>
      <w:r w:rsidRPr="00F1181B">
        <w:rPr>
          <w:color w:val="000000"/>
          <w:kern w:val="2"/>
          <w:lang w:val="uk-UA" w:bidi="hi-IN"/>
        </w:rPr>
        <w:t xml:space="preserve"> </w:t>
      </w:r>
      <w:r w:rsidRPr="00F1181B">
        <w:rPr>
          <w:kern w:val="1"/>
          <w:lang w:val="uk-UA" w:bidi="hi-IN"/>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rsidR="009B2461" w:rsidRPr="00F1181B"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B2461" w:rsidRPr="00F1181B" w:rsidRDefault="009B2461" w:rsidP="009B2461">
      <w:pPr>
        <w:shd w:val="clear" w:color="auto" w:fill="FFFFFF"/>
        <w:autoSpaceDE w:val="0"/>
        <w:autoSpaceDN w:val="0"/>
        <w:adjustRightInd w:val="0"/>
        <w:ind w:firstLine="567"/>
        <w:jc w:val="both"/>
        <w:textAlignment w:val="baseline"/>
        <w:rPr>
          <w:kern w:val="1"/>
          <w:lang w:val="uk-UA" w:bidi="hi-IN"/>
        </w:rPr>
      </w:pPr>
      <w:r w:rsidRPr="00F1181B">
        <w:rPr>
          <w:color w:val="000000"/>
          <w:kern w:val="1"/>
          <w:lang w:val="uk-UA" w:bidi="hi-IN"/>
        </w:rPr>
        <w:t xml:space="preserve">13.3. </w:t>
      </w:r>
      <w:r w:rsidRPr="00F1181B">
        <w:rPr>
          <w:kern w:val="1"/>
          <w:lang w:val="uk-UA" w:bidi="hi-IN"/>
        </w:rPr>
        <w:t>Умови договору про постачання електричної енергії не повинні відрізнятися від змісту тендерної пропозиції переможця процедури закупівлі. 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w:t>
      </w:r>
      <w:bookmarkStart w:id="72" w:name="n580"/>
      <w:bookmarkEnd w:id="72"/>
      <w:r w:rsidRPr="00F1181B">
        <w:rPr>
          <w:kern w:val="1"/>
          <w:lang w:val="uk-UA" w:bidi="hi-IN"/>
        </w:rPr>
        <w:t>в:</w:t>
      </w:r>
    </w:p>
    <w:p w:rsidR="009B2461" w:rsidRPr="00F1181B" w:rsidRDefault="009B2461" w:rsidP="009B2461">
      <w:pPr>
        <w:numPr>
          <w:ilvl w:val="2"/>
          <w:numId w:val="23"/>
        </w:numPr>
        <w:ind w:left="0" w:firstLine="567"/>
        <w:jc w:val="both"/>
      </w:pPr>
      <w:proofErr w:type="spellStart"/>
      <w:r w:rsidRPr="00F1181B">
        <w:t>Зменшення</w:t>
      </w:r>
      <w:proofErr w:type="spellEnd"/>
      <w:r w:rsidRPr="00F1181B">
        <w:t xml:space="preserve"> </w:t>
      </w:r>
      <w:proofErr w:type="spellStart"/>
      <w:r w:rsidRPr="00F1181B">
        <w:t>обсягів</w:t>
      </w:r>
      <w:proofErr w:type="spellEnd"/>
      <w:r w:rsidRPr="00F1181B">
        <w:t xml:space="preserve"> </w:t>
      </w:r>
      <w:proofErr w:type="spellStart"/>
      <w:r w:rsidRPr="00F1181B">
        <w:t>закупі</w:t>
      </w:r>
      <w:proofErr w:type="gramStart"/>
      <w:r w:rsidRPr="00F1181B">
        <w:t>вл</w:t>
      </w:r>
      <w:proofErr w:type="gramEnd"/>
      <w:r w:rsidRPr="00F1181B">
        <w:t>і</w:t>
      </w:r>
      <w:proofErr w:type="spellEnd"/>
      <w:r w:rsidRPr="00F1181B">
        <w:t xml:space="preserve">, </w:t>
      </w:r>
      <w:proofErr w:type="spellStart"/>
      <w:r w:rsidRPr="00F1181B">
        <w:t>зокрема</w:t>
      </w:r>
      <w:proofErr w:type="spellEnd"/>
      <w:r w:rsidRPr="00F1181B">
        <w:t xml:space="preserve"> </w:t>
      </w:r>
      <w:proofErr w:type="spellStart"/>
      <w:r w:rsidRPr="00F1181B">
        <w:t>з</w:t>
      </w:r>
      <w:proofErr w:type="spellEnd"/>
      <w:r w:rsidRPr="00F1181B">
        <w:t xml:space="preserve"> </w:t>
      </w:r>
      <w:proofErr w:type="spellStart"/>
      <w:r w:rsidRPr="00F1181B">
        <w:t>урахуванням</w:t>
      </w:r>
      <w:proofErr w:type="spellEnd"/>
      <w:r w:rsidRPr="00F1181B">
        <w:t xml:space="preserve"> фактичного </w:t>
      </w:r>
      <w:proofErr w:type="spellStart"/>
      <w:r w:rsidRPr="00F1181B">
        <w:t>обсягу</w:t>
      </w:r>
      <w:proofErr w:type="spellEnd"/>
      <w:r w:rsidRPr="00F1181B">
        <w:t xml:space="preserve"> </w:t>
      </w:r>
      <w:proofErr w:type="spellStart"/>
      <w:r w:rsidRPr="00F1181B">
        <w:t>видатків</w:t>
      </w:r>
      <w:proofErr w:type="spellEnd"/>
      <w:r w:rsidRPr="00F1181B">
        <w:t xml:space="preserve"> </w:t>
      </w:r>
      <w:proofErr w:type="spellStart"/>
      <w:r w:rsidRPr="00F1181B">
        <w:t>Споживача</w:t>
      </w:r>
      <w:proofErr w:type="spellEnd"/>
      <w:r w:rsidRPr="00F1181B">
        <w:t xml:space="preserve">. </w:t>
      </w:r>
      <w:proofErr w:type="spellStart"/>
      <w:r w:rsidRPr="00F1181B">
        <w:t>Сторони</w:t>
      </w:r>
      <w:proofErr w:type="spellEnd"/>
      <w:r w:rsidRPr="00F1181B">
        <w:t xml:space="preserve"> </w:t>
      </w:r>
      <w:proofErr w:type="spellStart"/>
      <w:r w:rsidRPr="00F1181B">
        <w:t>можуть</w:t>
      </w:r>
      <w:proofErr w:type="spellEnd"/>
      <w:r w:rsidRPr="00F1181B">
        <w:t xml:space="preserve"> внести </w:t>
      </w:r>
      <w:proofErr w:type="spellStart"/>
      <w:r w:rsidRPr="00F1181B">
        <w:t>зміни</w:t>
      </w:r>
      <w:proofErr w:type="spellEnd"/>
      <w:r w:rsidRPr="00F1181B">
        <w:t xml:space="preserve"> до Договору у </w:t>
      </w:r>
      <w:proofErr w:type="spellStart"/>
      <w:r w:rsidRPr="00F1181B">
        <w:t>разі</w:t>
      </w:r>
      <w:proofErr w:type="spellEnd"/>
      <w:r w:rsidRPr="00F1181B">
        <w:t xml:space="preserve"> </w:t>
      </w:r>
      <w:proofErr w:type="spellStart"/>
      <w:r w:rsidRPr="00F1181B">
        <w:t>зменшення</w:t>
      </w:r>
      <w:proofErr w:type="spellEnd"/>
      <w:r w:rsidRPr="00F1181B">
        <w:t xml:space="preserve"> </w:t>
      </w:r>
      <w:proofErr w:type="spellStart"/>
      <w:r w:rsidRPr="00F1181B">
        <w:t>обсягів</w:t>
      </w:r>
      <w:proofErr w:type="spellEnd"/>
      <w:r w:rsidRPr="00F1181B">
        <w:t xml:space="preserve"> </w:t>
      </w:r>
      <w:proofErr w:type="spellStart"/>
      <w:r w:rsidRPr="00F1181B">
        <w:t>закупі</w:t>
      </w:r>
      <w:proofErr w:type="gramStart"/>
      <w:r w:rsidRPr="00F1181B">
        <w:t>вл</w:t>
      </w:r>
      <w:proofErr w:type="gramEnd"/>
      <w:r w:rsidRPr="00F1181B">
        <w:t>і</w:t>
      </w:r>
      <w:proofErr w:type="spellEnd"/>
      <w:r w:rsidRPr="00F1181B">
        <w:t xml:space="preserve">, </w:t>
      </w:r>
      <w:proofErr w:type="spellStart"/>
      <w:r w:rsidRPr="00F1181B">
        <w:t>зокрема</w:t>
      </w:r>
      <w:proofErr w:type="spellEnd"/>
      <w:r w:rsidRPr="00F1181B">
        <w:t xml:space="preserve"> </w:t>
      </w:r>
      <w:proofErr w:type="spellStart"/>
      <w:r w:rsidRPr="00F1181B">
        <w:t>з</w:t>
      </w:r>
      <w:proofErr w:type="spellEnd"/>
      <w:r w:rsidRPr="00F1181B">
        <w:t xml:space="preserve"> </w:t>
      </w:r>
      <w:proofErr w:type="spellStart"/>
      <w:r w:rsidRPr="00F1181B">
        <w:t>урахуванням</w:t>
      </w:r>
      <w:proofErr w:type="spellEnd"/>
      <w:r w:rsidRPr="00F1181B">
        <w:t xml:space="preserve"> фактичного </w:t>
      </w:r>
      <w:proofErr w:type="spellStart"/>
      <w:r w:rsidRPr="00F1181B">
        <w:t>обсягу</w:t>
      </w:r>
      <w:proofErr w:type="spellEnd"/>
      <w:r w:rsidRPr="00F1181B">
        <w:t xml:space="preserve"> </w:t>
      </w:r>
      <w:proofErr w:type="spellStart"/>
      <w:r w:rsidRPr="00F1181B">
        <w:t>видатків</w:t>
      </w:r>
      <w:proofErr w:type="spellEnd"/>
      <w:r w:rsidRPr="00F1181B">
        <w:t xml:space="preserve"> </w:t>
      </w:r>
      <w:proofErr w:type="spellStart"/>
      <w:r w:rsidRPr="00F1181B">
        <w:t>Споживача</w:t>
      </w:r>
      <w:proofErr w:type="spellEnd"/>
      <w:r w:rsidRPr="00F1181B">
        <w:t xml:space="preserve">, а </w:t>
      </w:r>
      <w:proofErr w:type="spellStart"/>
      <w:r w:rsidRPr="00F1181B">
        <w:t>також</w:t>
      </w:r>
      <w:proofErr w:type="spellEnd"/>
      <w:r w:rsidRPr="00F1181B">
        <w:t xml:space="preserve"> у </w:t>
      </w:r>
      <w:proofErr w:type="spellStart"/>
      <w:r w:rsidRPr="00F1181B">
        <w:t>випадку</w:t>
      </w:r>
      <w:proofErr w:type="spellEnd"/>
      <w:r w:rsidRPr="00F1181B">
        <w:t xml:space="preserve"> </w:t>
      </w:r>
      <w:proofErr w:type="spellStart"/>
      <w:r w:rsidRPr="00F1181B">
        <w:t>зменшення</w:t>
      </w:r>
      <w:proofErr w:type="spellEnd"/>
      <w:r w:rsidRPr="00F1181B">
        <w:t xml:space="preserve"> </w:t>
      </w:r>
      <w:proofErr w:type="spellStart"/>
      <w:r w:rsidRPr="00F1181B">
        <w:t>обсягу</w:t>
      </w:r>
      <w:proofErr w:type="spellEnd"/>
      <w:r w:rsidRPr="00F1181B">
        <w:t xml:space="preserve"> </w:t>
      </w:r>
      <w:proofErr w:type="spellStart"/>
      <w:r w:rsidRPr="00F1181B">
        <w:t>споживчої</w:t>
      </w:r>
      <w:proofErr w:type="spellEnd"/>
      <w:r w:rsidRPr="00F1181B">
        <w:t xml:space="preserve"> потреби товару. В такому </w:t>
      </w:r>
      <w:proofErr w:type="spellStart"/>
      <w:r w:rsidRPr="00F1181B">
        <w:t>випадку</w:t>
      </w:r>
      <w:proofErr w:type="spellEnd"/>
      <w:r w:rsidRPr="00F1181B">
        <w:t xml:space="preserve"> </w:t>
      </w:r>
      <w:proofErr w:type="spellStart"/>
      <w:r w:rsidRPr="00F1181B">
        <w:t>ціна</w:t>
      </w:r>
      <w:proofErr w:type="spellEnd"/>
      <w:r w:rsidRPr="00F1181B">
        <w:t xml:space="preserve"> Договору </w:t>
      </w:r>
      <w:proofErr w:type="spellStart"/>
      <w:r w:rsidRPr="00F1181B">
        <w:t>зменшується</w:t>
      </w:r>
      <w:proofErr w:type="spellEnd"/>
      <w:r w:rsidRPr="00F1181B">
        <w:t xml:space="preserve"> в </w:t>
      </w:r>
      <w:proofErr w:type="spellStart"/>
      <w:r w:rsidRPr="00F1181B">
        <w:t>залежності</w:t>
      </w:r>
      <w:proofErr w:type="spellEnd"/>
      <w:r w:rsidRPr="00F1181B">
        <w:t xml:space="preserve"> </w:t>
      </w:r>
      <w:proofErr w:type="spellStart"/>
      <w:r w:rsidRPr="00F1181B">
        <w:t>від</w:t>
      </w:r>
      <w:proofErr w:type="spellEnd"/>
      <w:r w:rsidRPr="00F1181B">
        <w:t xml:space="preserve"> </w:t>
      </w:r>
      <w:proofErr w:type="spellStart"/>
      <w:r w:rsidRPr="00F1181B">
        <w:t>зміни</w:t>
      </w:r>
      <w:proofErr w:type="spellEnd"/>
      <w:r w:rsidRPr="00F1181B">
        <w:t xml:space="preserve"> </w:t>
      </w:r>
      <w:proofErr w:type="gramStart"/>
      <w:r w:rsidRPr="00F1181B">
        <w:t>таких</w:t>
      </w:r>
      <w:proofErr w:type="gramEnd"/>
      <w:r w:rsidRPr="00F1181B">
        <w:t xml:space="preserve"> </w:t>
      </w:r>
      <w:proofErr w:type="spellStart"/>
      <w:r w:rsidRPr="00F1181B">
        <w:t>обсягів</w:t>
      </w:r>
      <w:proofErr w:type="spellEnd"/>
      <w:r w:rsidRPr="00F1181B">
        <w:t>;</w:t>
      </w:r>
    </w:p>
    <w:p w:rsidR="009B2461" w:rsidRPr="00F1181B" w:rsidRDefault="009B2461" w:rsidP="009B2461">
      <w:pPr>
        <w:numPr>
          <w:ilvl w:val="2"/>
          <w:numId w:val="23"/>
        </w:numPr>
        <w:ind w:left="0" w:firstLine="567"/>
        <w:jc w:val="both"/>
      </w:pPr>
      <w:proofErr w:type="spellStart"/>
      <w:r w:rsidRPr="00F1181B">
        <w:t>Погодження</w:t>
      </w:r>
      <w:proofErr w:type="spellEnd"/>
      <w:r w:rsidRPr="00F1181B">
        <w:t xml:space="preserve"> </w:t>
      </w:r>
      <w:proofErr w:type="spellStart"/>
      <w:r w:rsidRPr="00F1181B">
        <w:t>зміни</w:t>
      </w:r>
      <w:proofErr w:type="spellEnd"/>
      <w:r w:rsidRPr="00F1181B">
        <w:t xml:space="preserve"> </w:t>
      </w:r>
      <w:proofErr w:type="spellStart"/>
      <w:proofErr w:type="gramStart"/>
      <w:r w:rsidRPr="00F1181B">
        <w:t>ц</w:t>
      </w:r>
      <w:proofErr w:type="gramEnd"/>
      <w:r w:rsidRPr="00F1181B">
        <w:t>іни</w:t>
      </w:r>
      <w:proofErr w:type="spellEnd"/>
      <w:r w:rsidRPr="00F1181B">
        <w:t xml:space="preserve"> за </w:t>
      </w:r>
      <w:proofErr w:type="spellStart"/>
      <w:r w:rsidRPr="00F1181B">
        <w:t>одиницю</w:t>
      </w:r>
      <w:proofErr w:type="spellEnd"/>
      <w:r w:rsidRPr="00F1181B">
        <w:t xml:space="preserve"> товару в </w:t>
      </w:r>
      <w:proofErr w:type="spellStart"/>
      <w:r w:rsidRPr="00F1181B">
        <w:t>договорі</w:t>
      </w:r>
      <w:proofErr w:type="spellEnd"/>
      <w:r w:rsidRPr="00F1181B">
        <w:t xml:space="preserve"> про </w:t>
      </w:r>
      <w:proofErr w:type="spellStart"/>
      <w:r w:rsidRPr="00F1181B">
        <w:t>закупівлю</w:t>
      </w:r>
      <w:proofErr w:type="spellEnd"/>
      <w:r w:rsidRPr="00F1181B">
        <w:t xml:space="preserve"> у </w:t>
      </w:r>
      <w:proofErr w:type="spellStart"/>
      <w:r w:rsidRPr="00F1181B">
        <w:t>разі</w:t>
      </w:r>
      <w:proofErr w:type="spellEnd"/>
      <w:r w:rsidRPr="00F1181B">
        <w:t xml:space="preserve"> </w:t>
      </w:r>
      <w:proofErr w:type="spellStart"/>
      <w:r w:rsidRPr="00F1181B">
        <w:t>коливання</w:t>
      </w:r>
      <w:proofErr w:type="spellEnd"/>
      <w:r w:rsidRPr="00F1181B">
        <w:t xml:space="preserve"> </w:t>
      </w:r>
      <w:proofErr w:type="spellStart"/>
      <w:r w:rsidRPr="00F1181B">
        <w:t>ціни</w:t>
      </w:r>
      <w:proofErr w:type="spellEnd"/>
      <w:r w:rsidRPr="00F1181B">
        <w:t xml:space="preserve"> такого товару на ринку, </w:t>
      </w:r>
      <w:proofErr w:type="spellStart"/>
      <w:r w:rsidRPr="00F1181B">
        <w:t>що</w:t>
      </w:r>
      <w:proofErr w:type="spellEnd"/>
      <w:r w:rsidRPr="00F1181B">
        <w:t xml:space="preserve"> </w:t>
      </w:r>
      <w:proofErr w:type="spellStart"/>
      <w:r w:rsidRPr="00F1181B">
        <w:t>відбулося</w:t>
      </w:r>
      <w:proofErr w:type="spellEnd"/>
      <w:r w:rsidRPr="00F1181B">
        <w:t xml:space="preserve"> </w:t>
      </w:r>
      <w:proofErr w:type="spellStart"/>
      <w:r w:rsidRPr="00F1181B">
        <w:t>з</w:t>
      </w:r>
      <w:proofErr w:type="spellEnd"/>
      <w:r w:rsidRPr="00F1181B">
        <w:t xml:space="preserve"> моменту </w:t>
      </w:r>
      <w:proofErr w:type="spellStart"/>
      <w:r w:rsidRPr="00F1181B">
        <w:t>укладення</w:t>
      </w:r>
      <w:proofErr w:type="spellEnd"/>
      <w:r w:rsidRPr="00F1181B">
        <w:t xml:space="preserve"> договору про </w:t>
      </w:r>
      <w:proofErr w:type="spellStart"/>
      <w:r w:rsidRPr="00F1181B">
        <w:t>закупівлю</w:t>
      </w:r>
      <w:proofErr w:type="spellEnd"/>
      <w:r w:rsidRPr="00F1181B">
        <w:t xml:space="preserve"> </w:t>
      </w:r>
      <w:proofErr w:type="spellStart"/>
      <w:r w:rsidRPr="00F1181B">
        <w:t>або</w:t>
      </w:r>
      <w:proofErr w:type="spellEnd"/>
      <w:r w:rsidRPr="00F1181B">
        <w:t xml:space="preserve"> </w:t>
      </w:r>
      <w:proofErr w:type="spellStart"/>
      <w:r w:rsidRPr="00F1181B">
        <w:t>останнього</w:t>
      </w:r>
      <w:proofErr w:type="spellEnd"/>
      <w:r w:rsidRPr="00F1181B">
        <w:t xml:space="preserve"> </w:t>
      </w:r>
      <w:proofErr w:type="spellStart"/>
      <w:r w:rsidRPr="00F1181B">
        <w:t>внесення</w:t>
      </w:r>
      <w:proofErr w:type="spellEnd"/>
      <w:r w:rsidRPr="00F1181B">
        <w:t xml:space="preserve"> </w:t>
      </w:r>
      <w:proofErr w:type="spellStart"/>
      <w:r w:rsidRPr="00F1181B">
        <w:t>змін</w:t>
      </w:r>
      <w:proofErr w:type="spellEnd"/>
      <w:r w:rsidRPr="00F1181B">
        <w:t xml:space="preserve"> до договору про </w:t>
      </w:r>
      <w:proofErr w:type="spellStart"/>
      <w:r w:rsidRPr="00F1181B">
        <w:t>закупівлю</w:t>
      </w:r>
      <w:proofErr w:type="spellEnd"/>
      <w:r w:rsidRPr="00F1181B">
        <w:t xml:space="preserve"> в </w:t>
      </w:r>
      <w:proofErr w:type="spellStart"/>
      <w:r w:rsidRPr="00F1181B">
        <w:t>частині</w:t>
      </w:r>
      <w:proofErr w:type="spellEnd"/>
      <w:r w:rsidRPr="00F1181B">
        <w:t xml:space="preserve"> </w:t>
      </w:r>
      <w:proofErr w:type="spellStart"/>
      <w:r w:rsidRPr="00F1181B">
        <w:t>зміни</w:t>
      </w:r>
      <w:proofErr w:type="spellEnd"/>
      <w:r w:rsidRPr="00F1181B">
        <w:t xml:space="preserve"> </w:t>
      </w:r>
      <w:proofErr w:type="spellStart"/>
      <w:r w:rsidRPr="00F1181B">
        <w:t>ціни</w:t>
      </w:r>
      <w:proofErr w:type="spellEnd"/>
      <w:r w:rsidRPr="00F1181B">
        <w:t xml:space="preserve"> за </w:t>
      </w:r>
      <w:proofErr w:type="spellStart"/>
      <w:r w:rsidRPr="00F1181B">
        <w:t>одиницю</w:t>
      </w:r>
      <w:proofErr w:type="spellEnd"/>
      <w:r w:rsidRPr="00F1181B">
        <w:t xml:space="preserve"> товару. </w:t>
      </w:r>
      <w:proofErr w:type="spellStart"/>
      <w:r w:rsidRPr="00F1181B">
        <w:t>Зміна</w:t>
      </w:r>
      <w:proofErr w:type="spellEnd"/>
      <w:r w:rsidRPr="00F1181B">
        <w:t xml:space="preserve"> </w:t>
      </w:r>
      <w:proofErr w:type="spellStart"/>
      <w:r w:rsidRPr="00F1181B">
        <w:t>ціни</w:t>
      </w:r>
      <w:proofErr w:type="spellEnd"/>
      <w:r w:rsidRPr="00F1181B">
        <w:t xml:space="preserve"> за </w:t>
      </w:r>
      <w:proofErr w:type="spellStart"/>
      <w:r w:rsidRPr="00F1181B">
        <w:t>одиницю</w:t>
      </w:r>
      <w:proofErr w:type="spellEnd"/>
      <w:r w:rsidRPr="00F1181B">
        <w:t xml:space="preserve"> товару </w:t>
      </w:r>
      <w:proofErr w:type="spellStart"/>
      <w:r w:rsidRPr="00F1181B">
        <w:t>здійснюється</w:t>
      </w:r>
      <w:proofErr w:type="spellEnd"/>
      <w:r w:rsidRPr="00F1181B">
        <w:t xml:space="preserve"> </w:t>
      </w:r>
      <w:proofErr w:type="spellStart"/>
      <w:r w:rsidRPr="00F1181B">
        <w:t>пропорційно</w:t>
      </w:r>
      <w:proofErr w:type="spellEnd"/>
      <w:r w:rsidRPr="00F1181B">
        <w:t xml:space="preserve"> </w:t>
      </w:r>
      <w:proofErr w:type="spellStart"/>
      <w:r w:rsidRPr="00F1181B">
        <w:t>коливанню</w:t>
      </w:r>
      <w:proofErr w:type="spellEnd"/>
      <w:r w:rsidRPr="00F1181B">
        <w:t xml:space="preserve"> </w:t>
      </w:r>
      <w:proofErr w:type="spellStart"/>
      <w:r w:rsidRPr="00F1181B">
        <w:t>ціни</w:t>
      </w:r>
      <w:proofErr w:type="spellEnd"/>
      <w:r w:rsidRPr="00F1181B">
        <w:t xml:space="preserve"> такого товару на ринку (</w:t>
      </w:r>
      <w:proofErr w:type="spellStart"/>
      <w:r w:rsidRPr="00F1181B">
        <w:t>відсоток</w:t>
      </w:r>
      <w:proofErr w:type="spellEnd"/>
      <w:r w:rsidRPr="00F1181B">
        <w:t xml:space="preserve"> </w:t>
      </w:r>
      <w:proofErr w:type="spellStart"/>
      <w:r w:rsidRPr="00F1181B">
        <w:t>збільшення</w:t>
      </w:r>
      <w:proofErr w:type="spellEnd"/>
      <w:r w:rsidRPr="00F1181B">
        <w:t xml:space="preserve"> </w:t>
      </w:r>
      <w:proofErr w:type="spellStart"/>
      <w:r w:rsidRPr="00F1181B">
        <w:t>ціни</w:t>
      </w:r>
      <w:proofErr w:type="spellEnd"/>
      <w:r w:rsidRPr="00F1181B">
        <w:t xml:space="preserve"> за </w:t>
      </w:r>
      <w:proofErr w:type="spellStart"/>
      <w:r w:rsidRPr="00F1181B">
        <w:t>одиницю</w:t>
      </w:r>
      <w:proofErr w:type="spellEnd"/>
      <w:r w:rsidRPr="00F1181B">
        <w:t xml:space="preserve"> товару не </w:t>
      </w:r>
      <w:proofErr w:type="spellStart"/>
      <w:r w:rsidRPr="00F1181B">
        <w:t>може</w:t>
      </w:r>
      <w:proofErr w:type="spellEnd"/>
      <w:r w:rsidRPr="00F1181B">
        <w:t xml:space="preserve"> </w:t>
      </w:r>
      <w:proofErr w:type="spellStart"/>
      <w:r w:rsidRPr="00F1181B">
        <w:t>перевищувати</w:t>
      </w:r>
      <w:proofErr w:type="spellEnd"/>
      <w:r w:rsidRPr="00F1181B">
        <w:t xml:space="preserve"> </w:t>
      </w:r>
      <w:proofErr w:type="spellStart"/>
      <w:r w:rsidRPr="00F1181B">
        <w:t>відсоток</w:t>
      </w:r>
      <w:proofErr w:type="spellEnd"/>
      <w:r w:rsidRPr="00F1181B">
        <w:t xml:space="preserve"> </w:t>
      </w:r>
      <w:proofErr w:type="spellStart"/>
      <w:r w:rsidRPr="00F1181B">
        <w:t>коливання</w:t>
      </w:r>
      <w:proofErr w:type="spellEnd"/>
      <w:r w:rsidRPr="00F1181B">
        <w:t xml:space="preserve"> (</w:t>
      </w:r>
      <w:proofErr w:type="spellStart"/>
      <w:r w:rsidRPr="00F1181B">
        <w:t>збільшення</w:t>
      </w:r>
      <w:proofErr w:type="spellEnd"/>
      <w:r w:rsidRPr="00F1181B">
        <w:t xml:space="preserve">) </w:t>
      </w:r>
      <w:proofErr w:type="spellStart"/>
      <w:r w:rsidRPr="00F1181B">
        <w:t>ціни</w:t>
      </w:r>
      <w:proofErr w:type="spellEnd"/>
      <w:r w:rsidRPr="00F1181B">
        <w:t xml:space="preserve"> такого товару на ринку) за </w:t>
      </w:r>
      <w:proofErr w:type="spellStart"/>
      <w:r w:rsidRPr="00F1181B">
        <w:t>умови</w:t>
      </w:r>
      <w:proofErr w:type="spellEnd"/>
      <w:r w:rsidRPr="00F1181B">
        <w:t xml:space="preserve"> документального </w:t>
      </w:r>
      <w:proofErr w:type="spellStart"/>
      <w:proofErr w:type="gramStart"/>
      <w:r w:rsidRPr="00F1181B">
        <w:t>п</w:t>
      </w:r>
      <w:proofErr w:type="gramEnd"/>
      <w:r w:rsidRPr="00F1181B">
        <w:t>ідтвердження</w:t>
      </w:r>
      <w:proofErr w:type="spellEnd"/>
      <w:r w:rsidRPr="00F1181B">
        <w:t xml:space="preserve"> такого </w:t>
      </w:r>
      <w:proofErr w:type="spellStart"/>
      <w:r w:rsidRPr="00F1181B">
        <w:t>коливання</w:t>
      </w:r>
      <w:proofErr w:type="spellEnd"/>
      <w:r w:rsidRPr="00F1181B">
        <w:t xml:space="preserve"> та не повинна </w:t>
      </w:r>
      <w:proofErr w:type="spellStart"/>
      <w:r w:rsidRPr="00F1181B">
        <w:t>призвести</w:t>
      </w:r>
      <w:proofErr w:type="spellEnd"/>
      <w:r w:rsidRPr="00F1181B">
        <w:t xml:space="preserve"> до </w:t>
      </w:r>
      <w:proofErr w:type="spellStart"/>
      <w:r w:rsidRPr="00F1181B">
        <w:t>збільшення</w:t>
      </w:r>
      <w:proofErr w:type="spellEnd"/>
      <w:r w:rsidRPr="00F1181B">
        <w:t xml:space="preserve"> </w:t>
      </w:r>
      <w:proofErr w:type="spellStart"/>
      <w:r w:rsidRPr="00F1181B">
        <w:t>суми</w:t>
      </w:r>
      <w:proofErr w:type="spellEnd"/>
      <w:r w:rsidRPr="00F1181B">
        <w:t xml:space="preserve">, </w:t>
      </w:r>
      <w:proofErr w:type="spellStart"/>
      <w:r w:rsidRPr="00F1181B">
        <w:t>визначеної</w:t>
      </w:r>
      <w:proofErr w:type="spellEnd"/>
      <w:r w:rsidRPr="00F1181B">
        <w:t xml:space="preserve"> в </w:t>
      </w:r>
      <w:proofErr w:type="spellStart"/>
      <w:r w:rsidRPr="00F1181B">
        <w:t>договорі</w:t>
      </w:r>
      <w:proofErr w:type="spellEnd"/>
      <w:r w:rsidRPr="00F1181B">
        <w:t xml:space="preserve"> </w:t>
      </w:r>
      <w:proofErr w:type="gramStart"/>
      <w:r w:rsidRPr="00F1181B">
        <w:t>про</w:t>
      </w:r>
      <w:proofErr w:type="gramEnd"/>
      <w:r w:rsidRPr="00F1181B">
        <w:t xml:space="preserve"> </w:t>
      </w:r>
      <w:proofErr w:type="spellStart"/>
      <w:r w:rsidRPr="00F1181B">
        <w:t>закупівлю</w:t>
      </w:r>
      <w:proofErr w:type="spellEnd"/>
      <w:r w:rsidRPr="00F1181B">
        <w:t xml:space="preserve"> на момент </w:t>
      </w:r>
      <w:proofErr w:type="spellStart"/>
      <w:r w:rsidRPr="00F1181B">
        <w:t>його</w:t>
      </w:r>
      <w:proofErr w:type="spellEnd"/>
      <w:r w:rsidRPr="00F1181B">
        <w:t xml:space="preserve"> </w:t>
      </w:r>
      <w:proofErr w:type="spellStart"/>
      <w:r w:rsidRPr="00F1181B">
        <w:t>укладення</w:t>
      </w:r>
      <w:proofErr w:type="spellEnd"/>
      <w:r w:rsidRPr="00F1181B">
        <w:rPr>
          <w:lang w:val="uk-UA"/>
        </w:rPr>
        <w:t>.</w:t>
      </w:r>
    </w:p>
    <w:p w:rsidR="009B2461" w:rsidRPr="00D56EBA" w:rsidRDefault="009B2461" w:rsidP="009B2461">
      <w:pPr>
        <w:ind w:firstLine="567"/>
        <w:jc w:val="both"/>
      </w:pPr>
      <w:r w:rsidRPr="00D56EBA">
        <w:t xml:space="preserve">У </w:t>
      </w:r>
      <w:proofErr w:type="spellStart"/>
      <w:r w:rsidRPr="00D56EBA">
        <w:t>разі</w:t>
      </w:r>
      <w:proofErr w:type="spellEnd"/>
      <w:r w:rsidRPr="00D56EBA">
        <w:t xml:space="preserve"> </w:t>
      </w:r>
      <w:proofErr w:type="spellStart"/>
      <w:r w:rsidRPr="00D56EBA">
        <w:t>зміни</w:t>
      </w:r>
      <w:proofErr w:type="spellEnd"/>
      <w:r w:rsidRPr="00D56EBA">
        <w:t xml:space="preserve"> </w:t>
      </w:r>
      <w:proofErr w:type="spellStart"/>
      <w:proofErr w:type="gramStart"/>
      <w:r w:rsidRPr="00D56EBA">
        <w:t>ц</w:t>
      </w:r>
      <w:proofErr w:type="gramEnd"/>
      <w:r w:rsidRPr="00D56EBA">
        <w:t>іни</w:t>
      </w:r>
      <w:proofErr w:type="spellEnd"/>
      <w:r w:rsidRPr="00D56EBA">
        <w:t xml:space="preserve"> (</w:t>
      </w:r>
      <w:proofErr w:type="spellStart"/>
      <w:r w:rsidRPr="00D56EBA">
        <w:t>коливання</w:t>
      </w:r>
      <w:proofErr w:type="spellEnd"/>
      <w:r w:rsidRPr="00D56EBA">
        <w:t xml:space="preserve"> </w:t>
      </w:r>
      <w:proofErr w:type="spellStart"/>
      <w:r w:rsidRPr="00D56EBA">
        <w:t>ціни</w:t>
      </w:r>
      <w:proofErr w:type="spellEnd"/>
      <w:r w:rsidRPr="00D56EBA">
        <w:t>) Товару (</w:t>
      </w:r>
      <w:proofErr w:type="spellStart"/>
      <w:r w:rsidRPr="00D56EBA">
        <w:t>електричної</w:t>
      </w:r>
      <w:proofErr w:type="spellEnd"/>
      <w:r w:rsidRPr="00D56EBA">
        <w:t xml:space="preserve"> </w:t>
      </w:r>
      <w:proofErr w:type="spellStart"/>
      <w:r w:rsidRPr="00D56EBA">
        <w:t>енергії</w:t>
      </w:r>
      <w:proofErr w:type="spellEnd"/>
      <w:r w:rsidRPr="00D56EBA">
        <w:t xml:space="preserve">) на ринку </w:t>
      </w:r>
      <w:proofErr w:type="spellStart"/>
      <w:r w:rsidRPr="00D56EBA">
        <w:t>Постачальник</w:t>
      </w:r>
      <w:proofErr w:type="spellEnd"/>
      <w:r w:rsidRPr="00D56EBA">
        <w:t xml:space="preserve"> </w:t>
      </w:r>
      <w:proofErr w:type="spellStart"/>
      <w:r w:rsidRPr="00D56EBA">
        <w:t>письмово</w:t>
      </w:r>
      <w:proofErr w:type="spellEnd"/>
      <w:r w:rsidRPr="00D56EBA">
        <w:t xml:space="preserve"> </w:t>
      </w:r>
      <w:proofErr w:type="spellStart"/>
      <w:r w:rsidRPr="00D56EBA">
        <w:t>звертається</w:t>
      </w:r>
      <w:proofErr w:type="spellEnd"/>
      <w:r w:rsidRPr="00D56EBA">
        <w:t xml:space="preserve"> до </w:t>
      </w:r>
      <w:proofErr w:type="spellStart"/>
      <w:r w:rsidRPr="00D56EBA">
        <w:t>Споживача</w:t>
      </w:r>
      <w:proofErr w:type="spellEnd"/>
      <w:r w:rsidRPr="00D56EBA">
        <w:t xml:space="preserve"> </w:t>
      </w:r>
      <w:proofErr w:type="spellStart"/>
      <w:r w:rsidRPr="00D56EBA">
        <w:t>щодо</w:t>
      </w:r>
      <w:proofErr w:type="spellEnd"/>
      <w:r w:rsidRPr="00D56EBA">
        <w:t xml:space="preserve"> </w:t>
      </w:r>
      <w:proofErr w:type="spellStart"/>
      <w:r w:rsidRPr="00D56EBA">
        <w:t>зміни</w:t>
      </w:r>
      <w:proofErr w:type="spellEnd"/>
      <w:r w:rsidRPr="00D56EBA">
        <w:t xml:space="preserve"> </w:t>
      </w:r>
      <w:proofErr w:type="spellStart"/>
      <w:r w:rsidRPr="00D56EBA">
        <w:t>ціни</w:t>
      </w:r>
      <w:proofErr w:type="spellEnd"/>
      <w:r w:rsidRPr="00D56EBA">
        <w:t xml:space="preserve"> за </w:t>
      </w:r>
      <w:proofErr w:type="spellStart"/>
      <w:r w:rsidRPr="00D56EBA">
        <w:t>одиницю</w:t>
      </w:r>
      <w:proofErr w:type="spellEnd"/>
      <w:r w:rsidRPr="00D56EBA">
        <w:t xml:space="preserve"> Товару (</w:t>
      </w:r>
      <w:proofErr w:type="spellStart"/>
      <w:r w:rsidRPr="00D56EBA">
        <w:t>електричної</w:t>
      </w:r>
      <w:proofErr w:type="spellEnd"/>
      <w:r w:rsidRPr="00D56EBA">
        <w:t xml:space="preserve"> </w:t>
      </w:r>
      <w:proofErr w:type="spellStart"/>
      <w:r w:rsidRPr="00D56EBA">
        <w:t>енергії</w:t>
      </w:r>
      <w:proofErr w:type="spellEnd"/>
      <w:r w:rsidRPr="00D56EBA">
        <w:t xml:space="preserve">). </w:t>
      </w:r>
      <w:proofErr w:type="spellStart"/>
      <w:r w:rsidRPr="00D56EBA">
        <w:t>Наявність</w:t>
      </w:r>
      <w:proofErr w:type="spellEnd"/>
      <w:r w:rsidRPr="00D56EBA">
        <w:t xml:space="preserve"> факту </w:t>
      </w:r>
      <w:proofErr w:type="spellStart"/>
      <w:r w:rsidRPr="00D56EBA">
        <w:t>зміни</w:t>
      </w:r>
      <w:proofErr w:type="spellEnd"/>
      <w:r w:rsidRPr="00D56EBA">
        <w:t xml:space="preserve"> </w:t>
      </w:r>
      <w:proofErr w:type="spellStart"/>
      <w:r w:rsidRPr="00D56EBA">
        <w:t>ціни</w:t>
      </w:r>
      <w:proofErr w:type="spellEnd"/>
      <w:r w:rsidRPr="00D56EBA">
        <w:t xml:space="preserve"> (</w:t>
      </w:r>
      <w:proofErr w:type="spellStart"/>
      <w:r w:rsidRPr="00D56EBA">
        <w:t>коливання</w:t>
      </w:r>
      <w:proofErr w:type="spellEnd"/>
      <w:r w:rsidRPr="00D56EBA">
        <w:t xml:space="preserve"> </w:t>
      </w:r>
      <w:proofErr w:type="spellStart"/>
      <w:r w:rsidRPr="00D56EBA">
        <w:t>ціни</w:t>
      </w:r>
      <w:proofErr w:type="spellEnd"/>
      <w:r w:rsidRPr="00D56EBA">
        <w:t>) Товару (</w:t>
      </w:r>
      <w:proofErr w:type="spellStart"/>
      <w:r w:rsidRPr="00D56EBA">
        <w:t>електричної</w:t>
      </w:r>
      <w:proofErr w:type="spellEnd"/>
      <w:r w:rsidRPr="00D56EBA">
        <w:t xml:space="preserve"> </w:t>
      </w:r>
      <w:proofErr w:type="spellStart"/>
      <w:r w:rsidRPr="00D56EBA">
        <w:t>енергії</w:t>
      </w:r>
      <w:proofErr w:type="spellEnd"/>
      <w:r w:rsidRPr="00D56EBA">
        <w:t xml:space="preserve">) на ринку </w:t>
      </w:r>
      <w:proofErr w:type="spellStart"/>
      <w:proofErr w:type="gramStart"/>
      <w:r w:rsidRPr="00D56EBA">
        <w:t>п</w:t>
      </w:r>
      <w:proofErr w:type="gramEnd"/>
      <w:r w:rsidRPr="00D56EBA">
        <w:t>ідтверджується</w:t>
      </w:r>
      <w:proofErr w:type="spellEnd"/>
      <w:r w:rsidRPr="00D56EBA">
        <w:t xml:space="preserve"> </w:t>
      </w:r>
      <w:proofErr w:type="spellStart"/>
      <w:r w:rsidRPr="00D56EBA">
        <w:t>довідками</w:t>
      </w:r>
      <w:proofErr w:type="spellEnd"/>
      <w:r w:rsidRPr="00D56EBA">
        <w:t xml:space="preserve"> </w:t>
      </w:r>
      <w:proofErr w:type="spellStart"/>
      <w:r w:rsidRPr="00D56EBA">
        <w:t>відповідних</w:t>
      </w:r>
      <w:proofErr w:type="spellEnd"/>
      <w:r w:rsidRPr="00D56EBA">
        <w:t xml:space="preserve"> </w:t>
      </w:r>
      <w:proofErr w:type="spellStart"/>
      <w:r w:rsidRPr="00D56EBA">
        <w:t>органів</w:t>
      </w:r>
      <w:proofErr w:type="spellEnd"/>
      <w:r w:rsidRPr="00D56EBA">
        <w:t xml:space="preserve">, </w:t>
      </w:r>
      <w:proofErr w:type="spellStart"/>
      <w:r w:rsidRPr="00D56EBA">
        <w:t>установ</w:t>
      </w:r>
      <w:proofErr w:type="spellEnd"/>
      <w:r w:rsidRPr="00D56EBA">
        <w:t xml:space="preserve">, </w:t>
      </w:r>
      <w:proofErr w:type="spellStart"/>
      <w:r w:rsidRPr="00D56EBA">
        <w:t>організацій</w:t>
      </w:r>
      <w:proofErr w:type="spellEnd"/>
      <w:r w:rsidRPr="00D56EBA">
        <w:t xml:space="preserve">, </w:t>
      </w:r>
      <w:proofErr w:type="spellStart"/>
      <w:r w:rsidRPr="00D56EBA">
        <w:t>які</w:t>
      </w:r>
      <w:proofErr w:type="spellEnd"/>
      <w:r w:rsidRPr="00D56EBA">
        <w:t xml:space="preserve"> </w:t>
      </w:r>
      <w:proofErr w:type="spellStart"/>
      <w:r w:rsidRPr="00D56EBA">
        <w:t>уповноважені</w:t>
      </w:r>
      <w:proofErr w:type="spellEnd"/>
      <w:r w:rsidRPr="00D56EBA">
        <w:t xml:space="preserve"> </w:t>
      </w:r>
      <w:proofErr w:type="spellStart"/>
      <w:r w:rsidRPr="00D56EBA">
        <w:t>надавати</w:t>
      </w:r>
      <w:proofErr w:type="spellEnd"/>
      <w:r w:rsidRPr="00D56EBA">
        <w:t xml:space="preserve"> </w:t>
      </w:r>
      <w:proofErr w:type="spellStart"/>
      <w:r w:rsidRPr="00D56EBA">
        <w:t>відповідну</w:t>
      </w:r>
      <w:proofErr w:type="spellEnd"/>
      <w:r w:rsidRPr="00D56EBA">
        <w:t xml:space="preserve"> </w:t>
      </w:r>
      <w:proofErr w:type="spellStart"/>
      <w:r w:rsidRPr="00D56EBA">
        <w:t>інформацію</w:t>
      </w:r>
      <w:proofErr w:type="spellEnd"/>
      <w:r w:rsidRPr="00D56EBA">
        <w:t xml:space="preserve"> </w:t>
      </w:r>
      <w:proofErr w:type="spellStart"/>
      <w:r w:rsidRPr="00D56EBA">
        <w:t>щодо</w:t>
      </w:r>
      <w:proofErr w:type="spellEnd"/>
      <w:r w:rsidRPr="00D56EBA">
        <w:t xml:space="preserve"> </w:t>
      </w:r>
      <w:proofErr w:type="spellStart"/>
      <w:r w:rsidRPr="00D56EBA">
        <w:t>коливання</w:t>
      </w:r>
      <w:proofErr w:type="spellEnd"/>
      <w:r w:rsidRPr="00D56EBA">
        <w:t xml:space="preserve"> </w:t>
      </w:r>
      <w:proofErr w:type="spellStart"/>
      <w:r w:rsidRPr="00D56EBA">
        <w:t>ціни</w:t>
      </w:r>
      <w:proofErr w:type="spellEnd"/>
      <w:r w:rsidRPr="00D56EBA">
        <w:t xml:space="preserve"> Товару (</w:t>
      </w:r>
      <w:proofErr w:type="spellStart"/>
      <w:r w:rsidRPr="00D56EBA">
        <w:t>електричної</w:t>
      </w:r>
      <w:proofErr w:type="spellEnd"/>
      <w:r w:rsidRPr="00D56EBA">
        <w:t xml:space="preserve"> </w:t>
      </w:r>
      <w:proofErr w:type="spellStart"/>
      <w:r w:rsidRPr="00D56EBA">
        <w:t>енергії</w:t>
      </w:r>
      <w:proofErr w:type="spellEnd"/>
      <w:r w:rsidRPr="00D56EBA">
        <w:t xml:space="preserve">) на ринку, </w:t>
      </w:r>
      <w:proofErr w:type="spellStart"/>
      <w:r w:rsidRPr="00D56EBA">
        <w:t>або</w:t>
      </w:r>
      <w:proofErr w:type="spellEnd"/>
      <w:r w:rsidRPr="00D56EBA">
        <w:t xml:space="preserve"> </w:t>
      </w:r>
      <w:proofErr w:type="spellStart"/>
      <w:r w:rsidRPr="00D56EBA">
        <w:t>інформацією</w:t>
      </w:r>
      <w:proofErr w:type="spellEnd"/>
      <w:r w:rsidRPr="00D56EBA">
        <w:t xml:space="preserve"> про </w:t>
      </w:r>
      <w:proofErr w:type="spellStart"/>
      <w:r w:rsidRPr="00D56EBA">
        <w:t>зміну</w:t>
      </w:r>
      <w:proofErr w:type="spellEnd"/>
      <w:r w:rsidRPr="00D56EBA">
        <w:t xml:space="preserve"> </w:t>
      </w:r>
      <w:proofErr w:type="spellStart"/>
      <w:r w:rsidRPr="00D56EBA">
        <w:t>розміру</w:t>
      </w:r>
      <w:proofErr w:type="spellEnd"/>
      <w:r w:rsidRPr="00D56EBA">
        <w:t xml:space="preserve"> </w:t>
      </w:r>
      <w:proofErr w:type="spellStart"/>
      <w:r w:rsidRPr="00D56EBA">
        <w:t>ціни</w:t>
      </w:r>
      <w:proofErr w:type="spellEnd"/>
      <w:r w:rsidRPr="00D56EBA">
        <w:t xml:space="preserve"> товару на ринку, </w:t>
      </w:r>
      <w:proofErr w:type="spellStart"/>
      <w:r w:rsidRPr="00D56EBA">
        <w:t>розміщеної</w:t>
      </w:r>
      <w:proofErr w:type="spellEnd"/>
      <w:r w:rsidRPr="00D56EBA">
        <w:t xml:space="preserve"> на </w:t>
      </w:r>
      <w:proofErr w:type="spellStart"/>
      <w:r w:rsidRPr="00D56EBA">
        <w:t>офіційному</w:t>
      </w:r>
      <w:proofErr w:type="spellEnd"/>
      <w:r>
        <w:t xml:space="preserve"> </w:t>
      </w:r>
      <w:proofErr w:type="spellStart"/>
      <w:r>
        <w:t>вебсайті</w:t>
      </w:r>
      <w:proofErr w:type="spellEnd"/>
      <w:r>
        <w:t xml:space="preserve"> ДП “Оператор ринку” (</w:t>
      </w:r>
      <w:hyperlink r:id="rId28" w:history="1">
        <w:r w:rsidRPr="000F5BFB">
          <w:rPr>
            <w:rStyle w:val="affb"/>
          </w:rPr>
          <w:t>https://www.oree.com.ua/</w:t>
        </w:r>
      </w:hyperlink>
      <w:r w:rsidRPr="00D56EBA">
        <w:t xml:space="preserve">) </w:t>
      </w:r>
      <w:proofErr w:type="spellStart"/>
      <w:r w:rsidRPr="00D56EBA">
        <w:t>щодо</w:t>
      </w:r>
      <w:proofErr w:type="spellEnd"/>
      <w:r w:rsidRPr="00D56EBA">
        <w:t xml:space="preserve"> </w:t>
      </w:r>
      <w:proofErr w:type="spellStart"/>
      <w:r w:rsidRPr="00D56EBA">
        <w:t>розміру</w:t>
      </w:r>
      <w:proofErr w:type="spellEnd"/>
      <w:r w:rsidRPr="00D56EBA">
        <w:t xml:space="preserve"> </w:t>
      </w:r>
      <w:proofErr w:type="spellStart"/>
      <w:r w:rsidRPr="00D56EBA">
        <w:t>ці</w:t>
      </w:r>
      <w:proofErr w:type="gramStart"/>
      <w:r>
        <w:t>н</w:t>
      </w:r>
      <w:proofErr w:type="spellEnd"/>
      <w:proofErr w:type="gramEnd"/>
      <w:r>
        <w:t xml:space="preserve"> на Товар (</w:t>
      </w:r>
      <w:proofErr w:type="spellStart"/>
      <w:r>
        <w:t>електричну</w:t>
      </w:r>
      <w:proofErr w:type="spellEnd"/>
      <w:r>
        <w:t xml:space="preserve"> </w:t>
      </w:r>
      <w:proofErr w:type="spellStart"/>
      <w:r>
        <w:t>енергію</w:t>
      </w:r>
      <w:proofErr w:type="spellEnd"/>
      <w:r>
        <w:t>)</w:t>
      </w:r>
      <w:r>
        <w:rPr>
          <w:lang w:val="uk-UA"/>
        </w:rPr>
        <w:t>.</w:t>
      </w:r>
    </w:p>
    <w:p w:rsidR="009B2461" w:rsidRPr="00F1181B" w:rsidRDefault="009B2461" w:rsidP="009B2461">
      <w:pPr>
        <w:widowControl w:val="0"/>
        <w:numPr>
          <w:ilvl w:val="2"/>
          <w:numId w:val="22"/>
        </w:numPr>
        <w:suppressAutoHyphens w:val="0"/>
        <w:autoSpaceDE w:val="0"/>
        <w:ind w:left="0" w:right="-2" w:firstLine="567"/>
        <w:jc w:val="both"/>
        <w:outlineLvl w:val="0"/>
        <w:rPr>
          <w:b/>
          <w:bCs/>
          <w:lang w:eastAsia="zh-CN"/>
        </w:rPr>
      </w:pPr>
      <w:r w:rsidRPr="00F1181B">
        <w:rPr>
          <w:bCs/>
          <w:lang w:val="uk-UA" w:eastAsia="zh-CN"/>
        </w:rPr>
        <w:t>Покращення якості товару (електричної енергії) за умови, що таке покращення не приведе до збільшення суми, визначеної в Договорі.</w:t>
      </w:r>
    </w:p>
    <w:p w:rsidR="009B2461" w:rsidRPr="00F1181B" w:rsidRDefault="009B2461" w:rsidP="009B2461">
      <w:pPr>
        <w:widowControl w:val="0"/>
        <w:numPr>
          <w:ilvl w:val="2"/>
          <w:numId w:val="22"/>
        </w:numPr>
        <w:tabs>
          <w:tab w:val="clear" w:pos="0"/>
        </w:tabs>
        <w:suppressAutoHyphens w:val="0"/>
        <w:autoSpaceDE w:val="0"/>
        <w:ind w:left="0" w:right="-2" w:firstLine="567"/>
        <w:jc w:val="both"/>
        <w:outlineLvl w:val="0"/>
        <w:rPr>
          <w:b/>
          <w:bCs/>
          <w:lang w:eastAsia="zh-CN"/>
        </w:rPr>
      </w:pPr>
      <w:r w:rsidRPr="00F1181B">
        <w:rPr>
          <w:bCs/>
          <w:lang w:val="uk-UA" w:eastAsia="zh-CN"/>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9B2461" w:rsidRPr="00D56EBA" w:rsidRDefault="009B2461" w:rsidP="009B2461">
      <w:pPr>
        <w:widowControl w:val="0"/>
        <w:numPr>
          <w:ilvl w:val="2"/>
          <w:numId w:val="22"/>
        </w:numPr>
        <w:suppressAutoHyphens w:val="0"/>
        <w:autoSpaceDE w:val="0"/>
        <w:ind w:left="0" w:right="-2" w:firstLine="567"/>
        <w:jc w:val="both"/>
        <w:outlineLvl w:val="0"/>
        <w:rPr>
          <w:b/>
          <w:bCs/>
          <w:lang w:val="uk-UA" w:eastAsia="zh-CN"/>
        </w:rPr>
      </w:pPr>
      <w:r w:rsidRPr="00F1181B">
        <w:rPr>
          <w:bCs/>
          <w:lang w:val="uk-UA" w:eastAsia="zh-C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F1181B">
        <w:rPr>
          <w:bCs/>
          <w:i/>
          <w:iCs/>
          <w:lang w:val="uk-UA" w:eastAsia="zh-CN"/>
        </w:rPr>
        <w:t xml:space="preserve"> </w:t>
      </w:r>
      <w:r w:rsidRPr="00F1181B">
        <w:rPr>
          <w:bCs/>
          <w:lang w:val="uk-UA" w:eastAsia="zh-CN"/>
        </w:rPr>
        <w:t xml:space="preserve">Якщо зміна ціни підтверджується інформацією з сайту </w:t>
      </w:r>
      <w:r w:rsidRPr="00D56EBA">
        <w:rPr>
          <w:lang w:val="uk-UA"/>
        </w:rPr>
        <w:t>(</w:t>
      </w:r>
      <w:hyperlink r:id="rId29" w:history="1">
        <w:r w:rsidRPr="000F5BFB">
          <w:rPr>
            <w:rStyle w:val="affb"/>
          </w:rPr>
          <w:t>https</w:t>
        </w:r>
        <w:r w:rsidRPr="00D56EBA">
          <w:rPr>
            <w:rStyle w:val="affb"/>
            <w:lang w:val="uk-UA"/>
          </w:rPr>
          <w:t>://</w:t>
        </w:r>
        <w:r w:rsidRPr="000F5BFB">
          <w:rPr>
            <w:rStyle w:val="affb"/>
          </w:rPr>
          <w:t>www</w:t>
        </w:r>
        <w:r w:rsidRPr="00D56EBA">
          <w:rPr>
            <w:rStyle w:val="affb"/>
            <w:lang w:val="uk-UA"/>
          </w:rPr>
          <w:t>.</w:t>
        </w:r>
        <w:r w:rsidRPr="000F5BFB">
          <w:rPr>
            <w:rStyle w:val="affb"/>
          </w:rPr>
          <w:t>oree</w:t>
        </w:r>
        <w:r w:rsidRPr="00D56EBA">
          <w:rPr>
            <w:rStyle w:val="affb"/>
            <w:lang w:val="uk-UA"/>
          </w:rPr>
          <w:t>.</w:t>
        </w:r>
        <w:r w:rsidRPr="000F5BFB">
          <w:rPr>
            <w:rStyle w:val="affb"/>
          </w:rPr>
          <w:t>com</w:t>
        </w:r>
        <w:r w:rsidRPr="00D56EBA">
          <w:rPr>
            <w:rStyle w:val="affb"/>
            <w:lang w:val="uk-UA"/>
          </w:rPr>
          <w:t>.</w:t>
        </w:r>
        <w:r w:rsidRPr="000F5BFB">
          <w:rPr>
            <w:rStyle w:val="affb"/>
          </w:rPr>
          <w:t>ua</w:t>
        </w:r>
        <w:r w:rsidRPr="00D56EBA">
          <w:rPr>
            <w:rStyle w:val="affb"/>
            <w:lang w:val="uk-UA"/>
          </w:rPr>
          <w:t>/</w:t>
        </w:r>
      </w:hyperlink>
      <w:r w:rsidRPr="00D56EBA">
        <w:rPr>
          <w:lang w:val="uk-UA"/>
        </w:rPr>
        <w:t>)</w:t>
      </w:r>
      <w:r w:rsidRPr="00D56EBA">
        <w:rPr>
          <w:bCs/>
          <w:lang w:val="uk-UA" w:eastAsia="zh-CN"/>
        </w:rPr>
        <w:t xml:space="preserve">, то Споживач ініціює таку зміну шляхом надсилання Постачальнику листа в якому зазначає інформацію про зміну ціни. До листа Споживач додає завірені </w:t>
      </w:r>
      <w:proofErr w:type="spellStart"/>
      <w:r w:rsidRPr="00D56EBA">
        <w:rPr>
          <w:bCs/>
          <w:lang w:val="uk-UA" w:eastAsia="zh-CN"/>
        </w:rPr>
        <w:t>скріншоти</w:t>
      </w:r>
      <w:proofErr w:type="spellEnd"/>
      <w:r w:rsidRPr="00D56EBA">
        <w:rPr>
          <w:bCs/>
          <w:lang w:val="uk-UA" w:eastAsia="zh-CN"/>
        </w:rPr>
        <w:t xml:space="preserve"> з сайту, які засвідчують зміну ціни.</w:t>
      </w:r>
    </w:p>
    <w:p w:rsidR="009B2461" w:rsidRPr="00F1181B" w:rsidRDefault="009B2461" w:rsidP="009B2461">
      <w:pPr>
        <w:widowControl w:val="0"/>
        <w:numPr>
          <w:ilvl w:val="2"/>
          <w:numId w:val="22"/>
        </w:numPr>
        <w:tabs>
          <w:tab w:val="clear" w:pos="0"/>
        </w:tabs>
        <w:suppressAutoHyphens w:val="0"/>
        <w:autoSpaceDE w:val="0"/>
        <w:ind w:left="0" w:right="-2" w:firstLine="567"/>
        <w:jc w:val="both"/>
        <w:outlineLvl w:val="0"/>
        <w:rPr>
          <w:b/>
          <w:bCs/>
          <w:lang w:eastAsia="zh-CN"/>
        </w:rPr>
      </w:pPr>
      <w:r w:rsidRPr="00F32EF8">
        <w:rPr>
          <w:bCs/>
          <w:lang w:val="uk-UA" w:eastAsia="zh-CN"/>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w:t>
      </w:r>
      <w:bookmarkStart w:id="73" w:name="_Hlk38546528"/>
      <w:r w:rsidRPr="00F32EF8">
        <w:rPr>
          <w:bCs/>
          <w:lang w:val="uk-UA" w:eastAsia="zh-CN"/>
        </w:rPr>
        <w:t>та/або пільг з оподаткування</w:t>
      </w:r>
      <w:bookmarkEnd w:id="73"/>
      <w:r w:rsidRPr="00F32EF8">
        <w:rPr>
          <w:bCs/>
          <w:lang w:val="uk-UA" w:eastAsia="zh-CN"/>
        </w:rPr>
        <w:t>,</w:t>
      </w:r>
      <w:r w:rsidRPr="007B4F3D">
        <w:rPr>
          <w:shd w:val="clear" w:color="auto" w:fill="FFFFFF"/>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F32EF8">
        <w:rPr>
          <w:bCs/>
          <w:lang w:val="uk-UA" w:eastAsia="zh-CN"/>
        </w:rPr>
        <w:t xml:space="preserve">. Сторони можуть внести зміни до Договору у разі зміни згідно із законодавством ставок податків і зборів , які мають бути </w:t>
      </w:r>
      <w:r w:rsidRPr="00F32EF8">
        <w:rPr>
          <w:bCs/>
          <w:lang w:val="uk-UA" w:eastAsia="zh-CN"/>
        </w:rPr>
        <w:lastRenderedPageBreak/>
        <w:t xml:space="preserve">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w:t>
      </w:r>
      <w:r w:rsidRPr="00F1181B">
        <w:rPr>
          <w:bCs/>
          <w:lang w:val="uk-UA" w:eastAsia="zh-CN"/>
        </w:rPr>
        <w:t>змін будуть чинні (введені в дію) нормативно-правові акти Держави.</w:t>
      </w:r>
    </w:p>
    <w:p w:rsidR="009B2461" w:rsidRPr="00F1181B" w:rsidRDefault="009B2461" w:rsidP="009B2461">
      <w:pPr>
        <w:widowControl w:val="0"/>
        <w:numPr>
          <w:ilvl w:val="2"/>
          <w:numId w:val="22"/>
        </w:numPr>
        <w:shd w:val="clear" w:color="auto" w:fill="FFFFFF"/>
        <w:suppressAutoHyphens w:val="0"/>
        <w:autoSpaceDE w:val="0"/>
        <w:autoSpaceDN w:val="0"/>
        <w:adjustRightInd w:val="0"/>
        <w:ind w:left="0" w:right="-2" w:firstLine="567"/>
        <w:jc w:val="both"/>
        <w:textAlignment w:val="baseline"/>
        <w:outlineLvl w:val="0"/>
        <w:rPr>
          <w:b/>
          <w:bCs/>
          <w:lang w:eastAsia="zh-CN"/>
        </w:rPr>
      </w:pPr>
      <w:r w:rsidRPr="00F1181B">
        <w:rPr>
          <w:bCs/>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181B">
        <w:rPr>
          <w:bCs/>
          <w:lang w:val="uk-UA" w:eastAsia="zh-CN"/>
        </w:rPr>
        <w:t>Platts</w:t>
      </w:r>
      <w:proofErr w:type="spellEnd"/>
      <w:r w:rsidRPr="00F1181B">
        <w:rPr>
          <w:bCs/>
          <w:lang w:val="uk-UA" w:eastAsia="zh-CN"/>
        </w:rPr>
        <w:t xml:space="preserve">, ARGUS, регульованих цін (тарифів), нормативів, середньозважених цін на електроенергію на ринку </w:t>
      </w:r>
      <w:proofErr w:type="spellStart"/>
      <w:r w:rsidRPr="00F1181B">
        <w:rPr>
          <w:bCs/>
          <w:lang w:val="uk-UA" w:eastAsia="zh-CN"/>
        </w:rPr>
        <w:t>“на</w:t>
      </w:r>
      <w:proofErr w:type="spellEnd"/>
      <w:r w:rsidRPr="00F1181B">
        <w:rPr>
          <w:bCs/>
          <w:lang w:val="uk-UA" w:eastAsia="zh-CN"/>
        </w:rPr>
        <w:t xml:space="preserve"> добу </w:t>
      </w:r>
      <w:proofErr w:type="spellStart"/>
      <w:r w:rsidRPr="00F1181B">
        <w:rPr>
          <w:bCs/>
          <w:lang w:val="uk-UA" w:eastAsia="zh-CN"/>
        </w:rPr>
        <w:t>наперед”</w:t>
      </w:r>
      <w:proofErr w:type="spellEnd"/>
      <w:r w:rsidRPr="00F1181B">
        <w:rPr>
          <w:bCs/>
          <w:lang w:val="uk-UA" w:eastAsia="zh-CN"/>
        </w:rPr>
        <w:t>, що застосовуються в договорі про закупівлю, у разі встановлення в договорі про закупівлю порядку зміни ціни. 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9B2461" w:rsidRPr="00F1181B" w:rsidRDefault="009B2461" w:rsidP="009B2461">
      <w:pPr>
        <w:widowControl w:val="0"/>
        <w:numPr>
          <w:ilvl w:val="2"/>
          <w:numId w:val="22"/>
        </w:numPr>
        <w:shd w:val="clear" w:color="auto" w:fill="FFFFFF"/>
        <w:suppressAutoHyphens w:val="0"/>
        <w:autoSpaceDE w:val="0"/>
        <w:autoSpaceDN w:val="0"/>
        <w:adjustRightInd w:val="0"/>
        <w:ind w:left="0" w:right="-2" w:firstLine="567"/>
        <w:jc w:val="both"/>
        <w:textAlignment w:val="baseline"/>
        <w:outlineLvl w:val="0"/>
        <w:rPr>
          <w:b/>
          <w:bCs/>
          <w:lang w:eastAsia="zh-CN"/>
        </w:rPr>
      </w:pPr>
      <w:r w:rsidRPr="00F1181B">
        <w:rPr>
          <w:shd w:val="clear" w:color="auto" w:fill="FFFFFF"/>
          <w:lang w:val="uk-UA"/>
        </w:rPr>
        <w:t>З</w:t>
      </w:r>
      <w:proofErr w:type="spellStart"/>
      <w:r w:rsidRPr="00F1181B">
        <w:rPr>
          <w:shd w:val="clear" w:color="auto" w:fill="FFFFFF"/>
        </w:rPr>
        <w:t>міни</w:t>
      </w:r>
      <w:proofErr w:type="spellEnd"/>
      <w:r w:rsidRPr="00F1181B">
        <w:rPr>
          <w:shd w:val="clear" w:color="auto" w:fill="FFFFFF"/>
        </w:rPr>
        <w:t xml:space="preserve"> умов у </w:t>
      </w:r>
      <w:proofErr w:type="spellStart"/>
      <w:r w:rsidRPr="00F1181B">
        <w:rPr>
          <w:shd w:val="clear" w:color="auto" w:fill="FFFFFF"/>
        </w:rPr>
        <w:t>зв’язку</w:t>
      </w:r>
      <w:proofErr w:type="spellEnd"/>
      <w:r w:rsidRPr="00F1181B">
        <w:rPr>
          <w:shd w:val="clear" w:color="auto" w:fill="FFFFFF"/>
        </w:rPr>
        <w:t xml:space="preserve"> </w:t>
      </w:r>
      <w:proofErr w:type="spellStart"/>
      <w:r w:rsidRPr="00F1181B">
        <w:rPr>
          <w:shd w:val="clear" w:color="auto" w:fill="FFFFFF"/>
        </w:rPr>
        <w:t>із</w:t>
      </w:r>
      <w:proofErr w:type="spellEnd"/>
      <w:r w:rsidRPr="00F1181B">
        <w:rPr>
          <w:shd w:val="clear" w:color="auto" w:fill="FFFFFF"/>
        </w:rPr>
        <w:t xml:space="preserve"> </w:t>
      </w:r>
      <w:proofErr w:type="spellStart"/>
      <w:r w:rsidRPr="00F1181B">
        <w:rPr>
          <w:shd w:val="clear" w:color="auto" w:fill="FFFFFF"/>
        </w:rPr>
        <w:t>застосуванням</w:t>
      </w:r>
      <w:proofErr w:type="spellEnd"/>
      <w:r w:rsidRPr="00F1181B">
        <w:rPr>
          <w:shd w:val="clear" w:color="auto" w:fill="FFFFFF"/>
        </w:rPr>
        <w:t xml:space="preserve"> </w:t>
      </w:r>
      <w:proofErr w:type="spellStart"/>
      <w:r w:rsidRPr="00F1181B">
        <w:rPr>
          <w:shd w:val="clear" w:color="auto" w:fill="FFFFFF"/>
        </w:rPr>
        <w:t>положень</w:t>
      </w:r>
      <w:proofErr w:type="spellEnd"/>
      <w:r w:rsidRPr="00F1181B">
        <w:rPr>
          <w:shd w:val="clear" w:color="auto" w:fill="FFFFFF"/>
        </w:rPr>
        <w:t> </w:t>
      </w:r>
      <w:proofErr w:type="spellStart"/>
      <w:r w:rsidR="00CF7B21" w:rsidRPr="00CF7B21">
        <w:rPr>
          <w:color w:val="00000A"/>
          <w:sz w:val="20"/>
          <w:szCs w:val="20"/>
        </w:rPr>
        <w:fldChar w:fldCharType="begin"/>
      </w:r>
      <w:r w:rsidRPr="00C34BB3">
        <w:instrText xml:space="preserve"> HYPERLINK "https://zakon.rada.gov.ua/laws/show/922-19" \l "n1778" \t "_blank" </w:instrText>
      </w:r>
      <w:r w:rsidR="00CF7B21" w:rsidRPr="00CF7B21">
        <w:rPr>
          <w:color w:val="00000A"/>
          <w:sz w:val="20"/>
          <w:szCs w:val="20"/>
        </w:rPr>
        <w:fldChar w:fldCharType="separate"/>
      </w:r>
      <w:r w:rsidRPr="00C34BB3">
        <w:rPr>
          <w:rStyle w:val="affb"/>
          <w:shd w:val="clear" w:color="auto" w:fill="FFFFFF"/>
        </w:rPr>
        <w:t>частини</w:t>
      </w:r>
      <w:proofErr w:type="spellEnd"/>
      <w:r w:rsidRPr="00C34BB3">
        <w:rPr>
          <w:rStyle w:val="affb"/>
          <w:shd w:val="clear" w:color="auto" w:fill="FFFFFF"/>
        </w:rPr>
        <w:t xml:space="preserve"> </w:t>
      </w:r>
      <w:proofErr w:type="spellStart"/>
      <w:r w:rsidRPr="00C34BB3">
        <w:rPr>
          <w:rStyle w:val="affb"/>
          <w:shd w:val="clear" w:color="auto" w:fill="FFFFFF"/>
        </w:rPr>
        <w:t>шостої</w:t>
      </w:r>
      <w:proofErr w:type="spellEnd"/>
      <w:r w:rsidR="00CF7B21" w:rsidRPr="00C34BB3">
        <w:rPr>
          <w:rStyle w:val="affb"/>
          <w:shd w:val="clear" w:color="auto" w:fill="FFFFFF"/>
        </w:rPr>
        <w:fldChar w:fldCharType="end"/>
      </w:r>
      <w:r w:rsidRPr="00C34BB3">
        <w:rPr>
          <w:shd w:val="clear" w:color="auto" w:fill="FFFFFF"/>
        </w:rPr>
        <w:t> </w:t>
      </w:r>
      <w:proofErr w:type="spellStart"/>
      <w:r w:rsidRPr="00F1181B">
        <w:rPr>
          <w:shd w:val="clear" w:color="auto" w:fill="FFFFFF"/>
        </w:rPr>
        <w:t>статті</w:t>
      </w:r>
      <w:proofErr w:type="spellEnd"/>
      <w:r w:rsidRPr="00F1181B">
        <w:rPr>
          <w:shd w:val="clear" w:color="auto" w:fill="FFFFFF"/>
        </w:rPr>
        <w:t xml:space="preserve"> 41 Закону.</w:t>
      </w:r>
    </w:p>
    <w:p w:rsidR="009B2461" w:rsidRPr="00F1181B" w:rsidRDefault="009B2461" w:rsidP="009B2461">
      <w:pPr>
        <w:autoSpaceDE w:val="0"/>
        <w:autoSpaceDN w:val="0"/>
        <w:adjustRightInd w:val="0"/>
        <w:ind w:firstLine="567"/>
        <w:jc w:val="both"/>
        <w:rPr>
          <w:kern w:val="1"/>
          <w:lang w:val="uk-UA" w:bidi="hi-IN"/>
        </w:rPr>
      </w:pPr>
      <w:r w:rsidRPr="00F1181B">
        <w:rPr>
          <w:kern w:val="1"/>
          <w:lang w:val="uk-UA" w:bidi="hi-IN"/>
        </w:rPr>
        <w:t xml:space="preserve">13.4. </w:t>
      </w:r>
      <w:r w:rsidRPr="00F1181B">
        <w:rPr>
          <w:kern w:val="1"/>
          <w:lang w:val="uk-UA" w:eastAsia="zh-CN" w:bidi="hi-IN"/>
        </w:rPr>
        <w:t>За умови відсутності заборгованості та виконання своїх зобов'язань перед Постачальником Споживач за взаємною згодою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9B2461" w:rsidRPr="00F1181B" w:rsidRDefault="009B2461" w:rsidP="009B2461">
      <w:pPr>
        <w:autoSpaceDE w:val="0"/>
        <w:autoSpaceDN w:val="0"/>
        <w:adjustRightInd w:val="0"/>
        <w:ind w:firstLine="567"/>
        <w:jc w:val="both"/>
        <w:rPr>
          <w:kern w:val="1"/>
          <w:lang w:bidi="hi-IN"/>
        </w:rPr>
      </w:pPr>
      <w:r w:rsidRPr="00F1181B">
        <w:rPr>
          <w:kern w:val="1"/>
          <w:lang w:val="uk-UA" w:bidi="hi-IN"/>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2461" w:rsidRPr="00F1181B" w:rsidRDefault="009B2461" w:rsidP="009B2461">
      <w:pPr>
        <w:autoSpaceDE w:val="0"/>
        <w:autoSpaceDN w:val="0"/>
        <w:adjustRightInd w:val="0"/>
        <w:ind w:firstLine="567"/>
        <w:jc w:val="both"/>
        <w:rPr>
          <w:kern w:val="1"/>
          <w:lang w:bidi="hi-IN"/>
        </w:rPr>
      </w:pPr>
      <w:r w:rsidRPr="00F1181B">
        <w:rPr>
          <w:kern w:val="1"/>
          <w:lang w:val="uk-UA" w:bidi="hi-I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2461" w:rsidRPr="00F1181B" w:rsidRDefault="009B2461" w:rsidP="009B2461">
      <w:pPr>
        <w:autoSpaceDE w:val="0"/>
        <w:autoSpaceDN w:val="0"/>
        <w:adjustRightInd w:val="0"/>
        <w:ind w:firstLine="567"/>
        <w:jc w:val="both"/>
        <w:rPr>
          <w:kern w:val="1"/>
          <w:lang w:bidi="hi-IN"/>
        </w:rPr>
      </w:pPr>
      <w:r w:rsidRPr="00F1181B">
        <w:rPr>
          <w:kern w:val="1"/>
          <w:lang w:val="uk-UA" w:bidi="hi-I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2461" w:rsidRPr="00F1181B" w:rsidRDefault="009B2461" w:rsidP="009B2461">
      <w:pPr>
        <w:autoSpaceDE w:val="0"/>
        <w:autoSpaceDN w:val="0"/>
        <w:adjustRightInd w:val="0"/>
        <w:ind w:firstLine="567"/>
        <w:jc w:val="both"/>
        <w:rPr>
          <w:kern w:val="1"/>
          <w:lang w:bidi="hi-IN"/>
        </w:rPr>
      </w:pPr>
      <w:r w:rsidRPr="00F1181B">
        <w:rPr>
          <w:kern w:val="1"/>
          <w:lang w:val="uk-UA" w:bidi="hi-IN"/>
        </w:rPr>
        <w:t>13.6. Дія цього До</w:t>
      </w:r>
      <w:r w:rsidRPr="00F1181B">
        <w:rPr>
          <w:color w:val="000000"/>
          <w:kern w:val="1"/>
          <w:lang w:val="uk-UA" w:bidi="hi-IN"/>
        </w:rPr>
        <w:t>говору також припиняється у наступних випадках:</w:t>
      </w:r>
    </w:p>
    <w:p w:rsidR="009B2461" w:rsidRPr="00F1181B" w:rsidRDefault="009B2461" w:rsidP="009B2461">
      <w:pPr>
        <w:autoSpaceDE w:val="0"/>
        <w:autoSpaceDN w:val="0"/>
        <w:adjustRightInd w:val="0"/>
        <w:ind w:left="360" w:hanging="360"/>
        <w:jc w:val="both"/>
        <w:rPr>
          <w:kern w:val="1"/>
          <w:lang w:bidi="hi-IN"/>
        </w:rPr>
      </w:pPr>
      <w:r w:rsidRPr="00F1181B">
        <w:rPr>
          <w:color w:val="000000"/>
          <w:kern w:val="1"/>
          <w:lang w:val="uk-UA" w:bidi="hi-IN"/>
        </w:rPr>
        <w:t>- анулювання Постачальнику ліцензії на постачання;</w:t>
      </w:r>
    </w:p>
    <w:p w:rsidR="009B2461" w:rsidRPr="00F1181B" w:rsidRDefault="009B2461" w:rsidP="009B2461">
      <w:pPr>
        <w:autoSpaceDE w:val="0"/>
        <w:autoSpaceDN w:val="0"/>
        <w:adjustRightInd w:val="0"/>
        <w:ind w:left="360" w:hanging="360"/>
        <w:jc w:val="both"/>
        <w:rPr>
          <w:kern w:val="1"/>
          <w:lang w:bidi="hi-IN"/>
        </w:rPr>
      </w:pPr>
      <w:r w:rsidRPr="00F1181B">
        <w:rPr>
          <w:color w:val="000000"/>
          <w:kern w:val="1"/>
          <w:lang w:val="uk-UA" w:bidi="hi-IN"/>
        </w:rPr>
        <w:t>- банкрутства або припинення господарської діяльності Постачальником;</w:t>
      </w:r>
    </w:p>
    <w:p w:rsidR="009B2461" w:rsidRPr="00F1181B" w:rsidRDefault="009B2461" w:rsidP="009B2461">
      <w:pPr>
        <w:autoSpaceDE w:val="0"/>
        <w:autoSpaceDN w:val="0"/>
        <w:adjustRightInd w:val="0"/>
        <w:ind w:left="360" w:hanging="360"/>
        <w:jc w:val="both"/>
        <w:rPr>
          <w:kern w:val="1"/>
          <w:lang w:bidi="hi-IN"/>
        </w:rPr>
      </w:pPr>
      <w:r w:rsidRPr="00F1181B">
        <w:rPr>
          <w:color w:val="000000"/>
          <w:kern w:val="1"/>
          <w:lang w:val="uk-UA" w:bidi="hi-IN"/>
        </w:rPr>
        <w:t>- у разі зміни власника об’єкта Споживача;</w:t>
      </w:r>
    </w:p>
    <w:p w:rsidR="009B2461" w:rsidRPr="00F1181B" w:rsidRDefault="009B2461" w:rsidP="009B2461">
      <w:pPr>
        <w:autoSpaceDE w:val="0"/>
        <w:autoSpaceDN w:val="0"/>
        <w:adjustRightInd w:val="0"/>
        <w:ind w:left="360" w:hanging="360"/>
        <w:jc w:val="both"/>
        <w:rPr>
          <w:kern w:val="1"/>
          <w:lang w:bidi="hi-IN"/>
        </w:rPr>
      </w:pPr>
      <w:r w:rsidRPr="00F1181B">
        <w:rPr>
          <w:color w:val="000000"/>
          <w:kern w:val="1"/>
          <w:lang w:val="uk-UA" w:bidi="hi-IN"/>
        </w:rPr>
        <w:t xml:space="preserve">- у разі зміни </w:t>
      </w:r>
      <w:proofErr w:type="spellStart"/>
      <w:r w:rsidRPr="00F1181B">
        <w:rPr>
          <w:color w:val="000000"/>
          <w:kern w:val="1"/>
          <w:lang w:val="uk-UA" w:bidi="hi-IN"/>
        </w:rPr>
        <w:t>електропостачальника</w:t>
      </w:r>
      <w:proofErr w:type="spellEnd"/>
      <w:r w:rsidRPr="00F1181B">
        <w:rPr>
          <w:color w:val="000000"/>
          <w:kern w:val="1"/>
          <w:lang w:val="uk-UA" w:bidi="hi-IN"/>
        </w:rPr>
        <w:t>.</w:t>
      </w:r>
    </w:p>
    <w:p w:rsidR="009B2461" w:rsidRPr="00F1181B" w:rsidRDefault="009B2461" w:rsidP="009B2461">
      <w:pPr>
        <w:autoSpaceDE w:val="0"/>
        <w:autoSpaceDN w:val="0"/>
        <w:adjustRightInd w:val="0"/>
        <w:ind w:firstLine="567"/>
        <w:jc w:val="both"/>
        <w:rPr>
          <w:kern w:val="1"/>
          <w:lang w:bidi="hi-IN"/>
        </w:rPr>
      </w:pPr>
      <w:r w:rsidRPr="00F1181B">
        <w:rPr>
          <w:color w:val="000000"/>
          <w:kern w:val="1"/>
          <w:lang w:val="uk-UA" w:bidi="hi-IN"/>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2461" w:rsidRDefault="009B2461" w:rsidP="009B2461">
      <w:pPr>
        <w:autoSpaceDE w:val="0"/>
        <w:autoSpaceDN w:val="0"/>
        <w:adjustRightInd w:val="0"/>
        <w:ind w:firstLine="567"/>
        <w:jc w:val="both"/>
        <w:rPr>
          <w:color w:val="000000"/>
          <w:kern w:val="1"/>
          <w:lang w:val="uk-UA" w:bidi="hi-IN"/>
        </w:rPr>
      </w:pPr>
      <w:r w:rsidRPr="00F1181B">
        <w:rPr>
          <w:color w:val="000000"/>
          <w:kern w:val="1"/>
          <w:lang w:val="uk-UA" w:bidi="hi-I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2461" w:rsidRPr="00F1181B" w:rsidRDefault="009B2461" w:rsidP="009B2461">
      <w:pPr>
        <w:ind w:firstLine="426"/>
        <w:jc w:val="both"/>
        <w:rPr>
          <w:rFonts w:eastAsia="Calibri"/>
          <w:lang w:val="uk-UA"/>
        </w:rPr>
      </w:pPr>
      <w:r>
        <w:rPr>
          <w:color w:val="000000"/>
          <w:kern w:val="1"/>
          <w:lang w:val="uk-UA" w:bidi="hi-IN"/>
        </w:rPr>
        <w:t xml:space="preserve">13.9. </w:t>
      </w:r>
      <w:r w:rsidRPr="00F1181B">
        <w:rPr>
          <w:rFonts w:eastAsia="Calibri"/>
          <w:lang w:val="uk-UA"/>
        </w:rPr>
        <w:t>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rsidR="009B2461" w:rsidRPr="00F1181B" w:rsidRDefault="009B2461" w:rsidP="009B2461">
      <w:pPr>
        <w:autoSpaceDE w:val="0"/>
        <w:autoSpaceDN w:val="0"/>
        <w:adjustRightInd w:val="0"/>
        <w:ind w:firstLine="567"/>
        <w:jc w:val="both"/>
        <w:rPr>
          <w:kern w:val="1"/>
          <w:lang w:bidi="hi-IN"/>
        </w:rPr>
      </w:pPr>
      <w:r w:rsidRPr="00F1181B">
        <w:rPr>
          <w:kern w:val="1"/>
          <w:lang w:val="uk-UA" w:bidi="hi-IN"/>
        </w:rPr>
        <w:t>13.</w:t>
      </w:r>
      <w:r>
        <w:rPr>
          <w:kern w:val="1"/>
          <w:lang w:val="uk-UA" w:bidi="hi-IN"/>
        </w:rPr>
        <w:t>10</w:t>
      </w:r>
      <w:r w:rsidRPr="00F1181B">
        <w:rPr>
          <w:kern w:val="1"/>
          <w:lang w:val="uk-UA" w:bidi="hi-IN"/>
        </w:rPr>
        <w:t>.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B2461" w:rsidRDefault="009B2461" w:rsidP="009B2461">
      <w:pPr>
        <w:autoSpaceDE w:val="0"/>
        <w:autoSpaceDN w:val="0"/>
        <w:adjustRightInd w:val="0"/>
        <w:ind w:firstLine="567"/>
        <w:jc w:val="both"/>
      </w:pPr>
      <w:r w:rsidRPr="00F1181B">
        <w:rPr>
          <w:kern w:val="1"/>
          <w:lang w:val="uk-UA" w:bidi="hi-IN"/>
        </w:rPr>
        <w:t>13.1</w:t>
      </w:r>
      <w:r>
        <w:rPr>
          <w:kern w:val="1"/>
          <w:lang w:val="uk-UA" w:bidi="hi-IN"/>
        </w:rPr>
        <w:t xml:space="preserve">1. </w:t>
      </w:r>
      <w:r w:rsidRPr="00480F7F">
        <w:rPr>
          <w:kern w:val="1"/>
          <w:lang w:val="uk-UA" w:bidi="hi-IN"/>
        </w:rPr>
        <w:t>Згідно п. 6 ст.</w:t>
      </w:r>
      <w:r w:rsidRPr="00F1181B">
        <w:rPr>
          <w:kern w:val="1"/>
          <w:lang w:val="uk-UA" w:bidi="hi-IN"/>
        </w:rPr>
        <w:t xml:space="preserve"> 41 Закону України «Про публічні закупівлі» дія Договору </w:t>
      </w:r>
      <w:r w:rsidRPr="00F1181B">
        <w:t xml:space="preserve">про </w:t>
      </w:r>
      <w:proofErr w:type="spellStart"/>
      <w:r w:rsidRPr="00F1181B">
        <w:t>закупівлю</w:t>
      </w:r>
      <w:proofErr w:type="spellEnd"/>
      <w:r w:rsidRPr="00F1181B">
        <w:t xml:space="preserve"> </w:t>
      </w:r>
      <w:proofErr w:type="spellStart"/>
      <w:r w:rsidRPr="00F1181B">
        <w:t>може</w:t>
      </w:r>
      <w:proofErr w:type="spellEnd"/>
      <w:r w:rsidRPr="00F1181B">
        <w:t xml:space="preserve"> бути </w:t>
      </w:r>
      <w:proofErr w:type="spellStart"/>
      <w:r w:rsidRPr="00F1181B">
        <w:t>продовжена</w:t>
      </w:r>
      <w:proofErr w:type="spellEnd"/>
      <w:r w:rsidRPr="00F1181B">
        <w:t xml:space="preserve"> на строк, </w:t>
      </w:r>
      <w:proofErr w:type="spellStart"/>
      <w:r w:rsidRPr="00F1181B">
        <w:t>достатній</w:t>
      </w:r>
      <w:proofErr w:type="spellEnd"/>
      <w:r w:rsidRPr="00F1181B">
        <w:t xml:space="preserve"> для </w:t>
      </w:r>
      <w:proofErr w:type="spellStart"/>
      <w:r w:rsidRPr="00F1181B">
        <w:t>проведення</w:t>
      </w:r>
      <w:proofErr w:type="spellEnd"/>
      <w:r w:rsidRPr="00F1181B">
        <w:t xml:space="preserve"> </w:t>
      </w:r>
      <w:proofErr w:type="spellStart"/>
      <w:r w:rsidRPr="00F1181B">
        <w:t>процедури</w:t>
      </w:r>
      <w:proofErr w:type="spellEnd"/>
      <w:r w:rsidRPr="00F1181B">
        <w:t xml:space="preserve"> </w:t>
      </w:r>
      <w:proofErr w:type="spellStart"/>
      <w:r w:rsidRPr="00F1181B">
        <w:t>закупівлі</w:t>
      </w:r>
      <w:proofErr w:type="spellEnd"/>
      <w:r w:rsidRPr="00F1181B">
        <w:t>/</w:t>
      </w:r>
      <w:proofErr w:type="spellStart"/>
      <w:r w:rsidRPr="00F1181B">
        <w:t>спрощеної</w:t>
      </w:r>
      <w:proofErr w:type="spellEnd"/>
      <w:r w:rsidRPr="00F1181B">
        <w:t xml:space="preserve"> </w:t>
      </w:r>
      <w:proofErr w:type="spellStart"/>
      <w:r w:rsidRPr="00F1181B">
        <w:t>закупівлі</w:t>
      </w:r>
      <w:proofErr w:type="spellEnd"/>
      <w:r w:rsidRPr="00F1181B">
        <w:t xml:space="preserve"> на початку </w:t>
      </w:r>
      <w:proofErr w:type="spellStart"/>
      <w:r w:rsidRPr="00F1181B">
        <w:t>наступного</w:t>
      </w:r>
      <w:proofErr w:type="spellEnd"/>
      <w:r w:rsidRPr="00F1181B">
        <w:t xml:space="preserve"> року в </w:t>
      </w:r>
      <w:proofErr w:type="spellStart"/>
      <w:r w:rsidRPr="00F1181B">
        <w:t>обсязі</w:t>
      </w:r>
      <w:proofErr w:type="spellEnd"/>
      <w:r w:rsidRPr="00F1181B">
        <w:t xml:space="preserve">, </w:t>
      </w:r>
      <w:proofErr w:type="spellStart"/>
      <w:r w:rsidRPr="00F1181B">
        <w:t>що</w:t>
      </w:r>
      <w:proofErr w:type="spellEnd"/>
      <w:r w:rsidRPr="00F1181B">
        <w:t xml:space="preserve"> не </w:t>
      </w:r>
      <w:proofErr w:type="spellStart"/>
      <w:r w:rsidRPr="00F1181B">
        <w:t>перевищує</w:t>
      </w:r>
      <w:proofErr w:type="spellEnd"/>
      <w:r w:rsidRPr="00F1181B">
        <w:t xml:space="preserve"> 20 </w:t>
      </w:r>
      <w:proofErr w:type="spellStart"/>
      <w:r w:rsidRPr="00F1181B">
        <w:t>відсотків</w:t>
      </w:r>
      <w:proofErr w:type="spellEnd"/>
      <w:r w:rsidRPr="00F1181B">
        <w:t xml:space="preserve"> </w:t>
      </w:r>
      <w:proofErr w:type="spellStart"/>
      <w:r w:rsidRPr="00F1181B">
        <w:t>суми</w:t>
      </w:r>
      <w:proofErr w:type="spellEnd"/>
      <w:r w:rsidRPr="00F1181B">
        <w:t xml:space="preserve">, </w:t>
      </w:r>
      <w:proofErr w:type="spellStart"/>
      <w:r w:rsidRPr="00F1181B">
        <w:t>визначеної</w:t>
      </w:r>
      <w:proofErr w:type="spellEnd"/>
      <w:r w:rsidRPr="00F1181B">
        <w:t xml:space="preserve"> в </w:t>
      </w:r>
      <w:proofErr w:type="spellStart"/>
      <w:r w:rsidRPr="00F1181B">
        <w:t>початковому</w:t>
      </w:r>
      <w:proofErr w:type="spellEnd"/>
      <w:r w:rsidRPr="00F1181B">
        <w:t xml:space="preserve"> </w:t>
      </w:r>
      <w:proofErr w:type="spellStart"/>
      <w:r w:rsidRPr="00F1181B">
        <w:t>договорі</w:t>
      </w:r>
      <w:proofErr w:type="spellEnd"/>
      <w:r w:rsidRPr="00F1181B">
        <w:t xml:space="preserve"> про </w:t>
      </w:r>
      <w:proofErr w:type="spellStart"/>
      <w:r w:rsidRPr="00F1181B">
        <w:t>закупівлю</w:t>
      </w:r>
      <w:proofErr w:type="spellEnd"/>
      <w:r w:rsidRPr="00F1181B">
        <w:t xml:space="preserve">, </w:t>
      </w:r>
      <w:proofErr w:type="spellStart"/>
      <w:r w:rsidRPr="00F1181B">
        <w:t>укладеному</w:t>
      </w:r>
      <w:proofErr w:type="spellEnd"/>
      <w:r w:rsidRPr="00F1181B">
        <w:t xml:space="preserve"> в </w:t>
      </w:r>
      <w:proofErr w:type="spellStart"/>
      <w:r w:rsidRPr="00F1181B">
        <w:t>попередньому</w:t>
      </w:r>
      <w:proofErr w:type="spellEnd"/>
      <w:r w:rsidRPr="00F1181B">
        <w:t xml:space="preserve"> </w:t>
      </w:r>
      <w:proofErr w:type="spellStart"/>
      <w:r w:rsidRPr="00F1181B">
        <w:t>році</w:t>
      </w:r>
      <w:proofErr w:type="spellEnd"/>
      <w:r w:rsidRPr="00F1181B">
        <w:t xml:space="preserve">, </w:t>
      </w:r>
      <w:proofErr w:type="spellStart"/>
      <w:r w:rsidRPr="00F1181B">
        <w:t>якщо</w:t>
      </w:r>
      <w:proofErr w:type="spellEnd"/>
      <w:r w:rsidRPr="00F1181B">
        <w:t xml:space="preserve"> </w:t>
      </w:r>
      <w:proofErr w:type="spellStart"/>
      <w:r w:rsidRPr="00F1181B">
        <w:t>видатки</w:t>
      </w:r>
      <w:proofErr w:type="spellEnd"/>
      <w:r w:rsidRPr="00F1181B">
        <w:t xml:space="preserve"> на </w:t>
      </w:r>
      <w:proofErr w:type="spellStart"/>
      <w:r w:rsidRPr="00F1181B">
        <w:t>досягнення</w:t>
      </w:r>
      <w:proofErr w:type="spellEnd"/>
      <w:r w:rsidRPr="00F1181B">
        <w:t xml:space="preserve"> </w:t>
      </w:r>
      <w:proofErr w:type="spellStart"/>
      <w:r w:rsidRPr="00F1181B">
        <w:t>цієї</w:t>
      </w:r>
      <w:proofErr w:type="spellEnd"/>
      <w:r w:rsidRPr="00F1181B">
        <w:t xml:space="preserve"> </w:t>
      </w:r>
      <w:proofErr w:type="spellStart"/>
      <w:r w:rsidRPr="00F1181B">
        <w:t>цілі</w:t>
      </w:r>
      <w:proofErr w:type="spellEnd"/>
      <w:r w:rsidRPr="00F1181B">
        <w:t xml:space="preserve"> </w:t>
      </w:r>
      <w:proofErr w:type="spellStart"/>
      <w:r w:rsidRPr="00F1181B">
        <w:t>затверджено</w:t>
      </w:r>
      <w:proofErr w:type="spellEnd"/>
      <w:r w:rsidRPr="00F1181B">
        <w:t xml:space="preserve"> в </w:t>
      </w:r>
      <w:proofErr w:type="spellStart"/>
      <w:r w:rsidRPr="00F1181B">
        <w:t>установленому</w:t>
      </w:r>
      <w:proofErr w:type="spellEnd"/>
      <w:r w:rsidRPr="00F1181B">
        <w:t xml:space="preserve"> порядку.</w:t>
      </w:r>
    </w:p>
    <w:p w:rsidR="009B2461" w:rsidRPr="00F808D5" w:rsidRDefault="009B2461" w:rsidP="009B2461">
      <w:pPr>
        <w:autoSpaceDE w:val="0"/>
        <w:autoSpaceDN w:val="0"/>
        <w:adjustRightInd w:val="0"/>
        <w:ind w:firstLine="567"/>
        <w:jc w:val="both"/>
        <w:rPr>
          <w:kern w:val="1"/>
          <w:lang w:bidi="hi-IN"/>
        </w:rPr>
      </w:pPr>
      <w:r>
        <w:rPr>
          <w:lang w:val="uk-UA"/>
        </w:rPr>
        <w:t xml:space="preserve">13.12. </w:t>
      </w:r>
      <w:proofErr w:type="spellStart"/>
      <w:r w:rsidRPr="00F808D5">
        <w:rPr>
          <w:kern w:val="1"/>
          <w:lang w:bidi="hi-IN"/>
        </w:rPr>
        <w:t>Постачальник</w:t>
      </w:r>
      <w:proofErr w:type="spellEnd"/>
      <w:r w:rsidRPr="00F808D5">
        <w:rPr>
          <w:kern w:val="1"/>
          <w:lang w:bidi="hi-IN"/>
        </w:rPr>
        <w:t xml:space="preserve"> </w:t>
      </w:r>
      <w:proofErr w:type="spellStart"/>
      <w:r w:rsidRPr="00F808D5">
        <w:rPr>
          <w:kern w:val="1"/>
          <w:lang w:bidi="hi-IN"/>
        </w:rPr>
        <w:t>інформує</w:t>
      </w:r>
      <w:proofErr w:type="spellEnd"/>
      <w:r w:rsidRPr="00F808D5">
        <w:rPr>
          <w:kern w:val="1"/>
          <w:lang w:bidi="hi-IN"/>
        </w:rPr>
        <w:t xml:space="preserve"> </w:t>
      </w:r>
      <w:proofErr w:type="spellStart"/>
      <w:r w:rsidRPr="00F808D5">
        <w:rPr>
          <w:kern w:val="1"/>
          <w:lang w:bidi="hi-IN"/>
        </w:rPr>
        <w:t>Споживача</w:t>
      </w:r>
      <w:proofErr w:type="spellEnd"/>
      <w:r w:rsidRPr="00F808D5">
        <w:rPr>
          <w:kern w:val="1"/>
          <w:lang w:bidi="hi-IN"/>
        </w:rPr>
        <w:t xml:space="preserve">, </w:t>
      </w:r>
      <w:proofErr w:type="spellStart"/>
      <w:r w:rsidRPr="00F808D5">
        <w:rPr>
          <w:kern w:val="1"/>
          <w:lang w:bidi="hi-IN"/>
        </w:rPr>
        <w:t>з</w:t>
      </w:r>
      <w:proofErr w:type="spellEnd"/>
      <w:r w:rsidRPr="00F808D5">
        <w:rPr>
          <w:kern w:val="1"/>
          <w:lang w:bidi="hi-IN"/>
        </w:rPr>
        <w:t xml:space="preserve"> </w:t>
      </w:r>
      <w:proofErr w:type="spellStart"/>
      <w:r w:rsidRPr="00F808D5">
        <w:rPr>
          <w:kern w:val="1"/>
          <w:lang w:bidi="hi-IN"/>
        </w:rPr>
        <w:t>яким</w:t>
      </w:r>
      <w:proofErr w:type="spellEnd"/>
      <w:r w:rsidRPr="00F808D5">
        <w:rPr>
          <w:kern w:val="1"/>
          <w:lang w:bidi="hi-IN"/>
        </w:rPr>
        <w:t xml:space="preserve"> </w:t>
      </w:r>
      <w:proofErr w:type="spellStart"/>
      <w:r w:rsidRPr="00F808D5">
        <w:rPr>
          <w:kern w:val="1"/>
          <w:lang w:bidi="hi-IN"/>
        </w:rPr>
        <w:t>укладено</w:t>
      </w:r>
      <w:proofErr w:type="spellEnd"/>
      <w:r w:rsidRPr="00F808D5">
        <w:rPr>
          <w:kern w:val="1"/>
          <w:lang w:bidi="hi-IN"/>
        </w:rPr>
        <w:t xml:space="preserve"> </w:t>
      </w:r>
      <w:proofErr w:type="spellStart"/>
      <w:r w:rsidRPr="00F808D5">
        <w:rPr>
          <w:kern w:val="1"/>
          <w:lang w:bidi="hi-IN"/>
        </w:rPr>
        <w:t>Догові</w:t>
      </w:r>
      <w:proofErr w:type="gramStart"/>
      <w:r w:rsidRPr="00F808D5">
        <w:rPr>
          <w:kern w:val="1"/>
          <w:lang w:bidi="hi-IN"/>
        </w:rPr>
        <w:t>р</w:t>
      </w:r>
      <w:proofErr w:type="spellEnd"/>
      <w:proofErr w:type="gramEnd"/>
      <w:r w:rsidRPr="00F808D5">
        <w:rPr>
          <w:kern w:val="1"/>
          <w:lang w:bidi="hi-IN"/>
        </w:rPr>
        <w:t xml:space="preserve">, в тому </w:t>
      </w:r>
      <w:proofErr w:type="spellStart"/>
      <w:r w:rsidRPr="00F808D5">
        <w:rPr>
          <w:kern w:val="1"/>
          <w:lang w:bidi="hi-IN"/>
        </w:rPr>
        <w:t>числі</w:t>
      </w:r>
      <w:proofErr w:type="spellEnd"/>
      <w:r w:rsidRPr="00F808D5">
        <w:rPr>
          <w:kern w:val="1"/>
          <w:lang w:bidi="hi-IN"/>
        </w:rPr>
        <w:t xml:space="preserve">, </w:t>
      </w:r>
      <w:proofErr w:type="spellStart"/>
      <w:r w:rsidRPr="00F808D5">
        <w:rPr>
          <w:kern w:val="1"/>
          <w:lang w:bidi="hi-IN"/>
        </w:rPr>
        <w:t>але</w:t>
      </w:r>
      <w:proofErr w:type="spellEnd"/>
      <w:r w:rsidRPr="00F808D5">
        <w:rPr>
          <w:kern w:val="1"/>
          <w:lang w:bidi="hi-IN"/>
        </w:rPr>
        <w:t xml:space="preserve"> не</w:t>
      </w:r>
      <w:r>
        <w:rPr>
          <w:kern w:val="1"/>
          <w:lang w:val="uk-UA" w:bidi="hi-IN"/>
        </w:rPr>
        <w:t xml:space="preserve"> </w:t>
      </w:r>
      <w:proofErr w:type="spellStart"/>
      <w:r w:rsidRPr="00F808D5">
        <w:rPr>
          <w:kern w:val="1"/>
          <w:lang w:bidi="hi-IN"/>
        </w:rPr>
        <w:t>обмежуючись</w:t>
      </w:r>
      <w:proofErr w:type="spellEnd"/>
      <w:r w:rsidRPr="00F808D5">
        <w:rPr>
          <w:kern w:val="1"/>
          <w:lang w:bidi="hi-IN"/>
        </w:rPr>
        <w:t xml:space="preserve">, про </w:t>
      </w:r>
      <w:proofErr w:type="spellStart"/>
      <w:r w:rsidRPr="00F808D5">
        <w:rPr>
          <w:kern w:val="1"/>
          <w:lang w:bidi="hi-IN"/>
        </w:rPr>
        <w:t>закінчення</w:t>
      </w:r>
      <w:proofErr w:type="spellEnd"/>
      <w:r w:rsidRPr="00F808D5">
        <w:rPr>
          <w:kern w:val="1"/>
          <w:lang w:bidi="hi-IN"/>
        </w:rPr>
        <w:t xml:space="preserve"> </w:t>
      </w:r>
      <w:proofErr w:type="spellStart"/>
      <w:r w:rsidRPr="00F808D5">
        <w:rPr>
          <w:kern w:val="1"/>
          <w:lang w:bidi="hi-IN"/>
        </w:rPr>
        <w:t>терміну</w:t>
      </w:r>
      <w:proofErr w:type="spellEnd"/>
      <w:r w:rsidRPr="00F808D5">
        <w:rPr>
          <w:kern w:val="1"/>
          <w:lang w:bidi="hi-IN"/>
        </w:rPr>
        <w:t xml:space="preserve"> </w:t>
      </w:r>
      <w:proofErr w:type="spellStart"/>
      <w:r w:rsidRPr="00F808D5">
        <w:rPr>
          <w:kern w:val="1"/>
          <w:lang w:bidi="hi-IN"/>
        </w:rPr>
        <w:t>дії</w:t>
      </w:r>
      <w:proofErr w:type="spellEnd"/>
      <w:r w:rsidRPr="00F808D5">
        <w:rPr>
          <w:kern w:val="1"/>
          <w:lang w:bidi="hi-IN"/>
        </w:rPr>
        <w:t xml:space="preserve"> Договору, про </w:t>
      </w:r>
      <w:proofErr w:type="spellStart"/>
      <w:r w:rsidRPr="00F808D5">
        <w:rPr>
          <w:kern w:val="1"/>
          <w:lang w:bidi="hi-IN"/>
        </w:rPr>
        <w:t>суми</w:t>
      </w:r>
      <w:proofErr w:type="spellEnd"/>
      <w:r w:rsidRPr="00F808D5">
        <w:rPr>
          <w:kern w:val="1"/>
          <w:lang w:bidi="hi-IN"/>
        </w:rPr>
        <w:t xml:space="preserve"> до </w:t>
      </w:r>
      <w:proofErr w:type="spellStart"/>
      <w:r w:rsidRPr="00F808D5">
        <w:rPr>
          <w:kern w:val="1"/>
          <w:lang w:bidi="hi-IN"/>
        </w:rPr>
        <w:t>сплати</w:t>
      </w:r>
      <w:proofErr w:type="spellEnd"/>
      <w:r w:rsidRPr="00F808D5">
        <w:rPr>
          <w:kern w:val="1"/>
          <w:lang w:bidi="hi-IN"/>
        </w:rPr>
        <w:t xml:space="preserve"> по </w:t>
      </w:r>
      <w:proofErr w:type="spellStart"/>
      <w:r w:rsidRPr="00F808D5">
        <w:rPr>
          <w:kern w:val="1"/>
          <w:lang w:bidi="hi-IN"/>
        </w:rPr>
        <w:t>рахунках</w:t>
      </w:r>
      <w:proofErr w:type="spellEnd"/>
      <w:r w:rsidRPr="00F808D5">
        <w:rPr>
          <w:kern w:val="1"/>
          <w:lang w:bidi="hi-IN"/>
        </w:rPr>
        <w:t>,</w:t>
      </w:r>
      <w:r>
        <w:rPr>
          <w:kern w:val="1"/>
          <w:lang w:val="uk-UA" w:bidi="hi-IN"/>
        </w:rPr>
        <w:t xml:space="preserve"> </w:t>
      </w:r>
      <w:proofErr w:type="spellStart"/>
      <w:r w:rsidRPr="00F808D5">
        <w:rPr>
          <w:kern w:val="1"/>
          <w:lang w:bidi="hi-IN"/>
        </w:rPr>
        <w:t>виставлених</w:t>
      </w:r>
      <w:proofErr w:type="spellEnd"/>
      <w:r w:rsidRPr="00F808D5">
        <w:rPr>
          <w:kern w:val="1"/>
          <w:lang w:bidi="hi-IN"/>
        </w:rPr>
        <w:t xml:space="preserve"> </w:t>
      </w:r>
      <w:proofErr w:type="spellStart"/>
      <w:r w:rsidRPr="00F808D5">
        <w:rPr>
          <w:kern w:val="1"/>
          <w:lang w:bidi="hi-IN"/>
        </w:rPr>
        <w:t>згідно</w:t>
      </w:r>
      <w:proofErr w:type="spellEnd"/>
      <w:r w:rsidRPr="00F808D5">
        <w:rPr>
          <w:kern w:val="1"/>
          <w:lang w:bidi="hi-IN"/>
        </w:rPr>
        <w:t xml:space="preserve"> </w:t>
      </w:r>
      <w:proofErr w:type="spellStart"/>
      <w:r w:rsidRPr="00F808D5">
        <w:rPr>
          <w:kern w:val="1"/>
          <w:lang w:bidi="hi-IN"/>
        </w:rPr>
        <w:t>з</w:t>
      </w:r>
      <w:proofErr w:type="spellEnd"/>
      <w:r w:rsidRPr="00F808D5">
        <w:rPr>
          <w:kern w:val="1"/>
          <w:lang w:bidi="hi-IN"/>
        </w:rPr>
        <w:t xml:space="preserve"> </w:t>
      </w:r>
      <w:proofErr w:type="spellStart"/>
      <w:r w:rsidRPr="00F808D5">
        <w:rPr>
          <w:kern w:val="1"/>
          <w:lang w:bidi="hi-IN"/>
        </w:rPr>
        <w:t>умовами</w:t>
      </w:r>
      <w:proofErr w:type="spellEnd"/>
      <w:r w:rsidRPr="00F808D5">
        <w:rPr>
          <w:kern w:val="1"/>
          <w:lang w:bidi="hi-IN"/>
        </w:rPr>
        <w:t xml:space="preserve"> Договору, строки </w:t>
      </w:r>
      <w:proofErr w:type="spellStart"/>
      <w:r w:rsidRPr="00F808D5">
        <w:rPr>
          <w:kern w:val="1"/>
          <w:lang w:bidi="hi-IN"/>
        </w:rPr>
        <w:t>їх</w:t>
      </w:r>
      <w:proofErr w:type="spellEnd"/>
      <w:r w:rsidRPr="00F808D5">
        <w:rPr>
          <w:kern w:val="1"/>
          <w:lang w:bidi="hi-IN"/>
        </w:rPr>
        <w:t xml:space="preserve"> оплати, про </w:t>
      </w:r>
      <w:proofErr w:type="spellStart"/>
      <w:r w:rsidRPr="00F808D5">
        <w:rPr>
          <w:kern w:val="1"/>
          <w:lang w:bidi="hi-IN"/>
        </w:rPr>
        <w:t>відключення</w:t>
      </w:r>
      <w:proofErr w:type="spellEnd"/>
      <w:r w:rsidRPr="00F808D5">
        <w:rPr>
          <w:kern w:val="1"/>
          <w:lang w:bidi="hi-IN"/>
        </w:rPr>
        <w:t xml:space="preserve"> за </w:t>
      </w:r>
      <w:proofErr w:type="spellStart"/>
      <w:r w:rsidRPr="00F808D5">
        <w:rPr>
          <w:kern w:val="1"/>
          <w:lang w:bidi="hi-IN"/>
        </w:rPr>
        <w:t>несплачену</w:t>
      </w:r>
      <w:proofErr w:type="spellEnd"/>
      <w:r>
        <w:rPr>
          <w:kern w:val="1"/>
          <w:lang w:val="uk-UA" w:bidi="hi-IN"/>
        </w:rPr>
        <w:t xml:space="preserve"> </w:t>
      </w:r>
      <w:proofErr w:type="spellStart"/>
      <w:r w:rsidRPr="00F808D5">
        <w:rPr>
          <w:kern w:val="1"/>
          <w:lang w:bidi="hi-IN"/>
        </w:rPr>
        <w:lastRenderedPageBreak/>
        <w:t>заборгованість</w:t>
      </w:r>
      <w:proofErr w:type="spellEnd"/>
      <w:r w:rsidRPr="00F808D5">
        <w:rPr>
          <w:kern w:val="1"/>
          <w:lang w:bidi="hi-IN"/>
        </w:rPr>
        <w:t xml:space="preserve">, </w:t>
      </w:r>
      <w:proofErr w:type="spellStart"/>
      <w:r w:rsidRPr="00F808D5">
        <w:rPr>
          <w:kern w:val="1"/>
          <w:lang w:bidi="hi-IN"/>
        </w:rPr>
        <w:t>іншу</w:t>
      </w:r>
      <w:proofErr w:type="spellEnd"/>
      <w:r w:rsidRPr="00F808D5">
        <w:rPr>
          <w:kern w:val="1"/>
          <w:lang w:bidi="hi-IN"/>
        </w:rPr>
        <w:t xml:space="preserve"> </w:t>
      </w:r>
      <w:proofErr w:type="spellStart"/>
      <w:r w:rsidRPr="00F808D5">
        <w:rPr>
          <w:kern w:val="1"/>
          <w:lang w:bidi="hi-IN"/>
        </w:rPr>
        <w:t>інформацію</w:t>
      </w:r>
      <w:proofErr w:type="spellEnd"/>
      <w:r w:rsidRPr="00F808D5">
        <w:rPr>
          <w:kern w:val="1"/>
          <w:lang w:bidi="hi-IN"/>
        </w:rPr>
        <w:t xml:space="preserve">, яка </w:t>
      </w:r>
      <w:proofErr w:type="spellStart"/>
      <w:r w:rsidRPr="00F808D5">
        <w:rPr>
          <w:kern w:val="1"/>
          <w:lang w:bidi="hi-IN"/>
        </w:rPr>
        <w:t>стосується</w:t>
      </w:r>
      <w:proofErr w:type="spellEnd"/>
      <w:r w:rsidRPr="00F808D5">
        <w:rPr>
          <w:kern w:val="1"/>
          <w:lang w:bidi="hi-IN"/>
        </w:rPr>
        <w:t xml:space="preserve"> </w:t>
      </w:r>
      <w:proofErr w:type="spellStart"/>
      <w:r w:rsidRPr="00F808D5">
        <w:rPr>
          <w:kern w:val="1"/>
          <w:lang w:bidi="hi-IN"/>
        </w:rPr>
        <w:t>взаємовідносин</w:t>
      </w:r>
      <w:proofErr w:type="spellEnd"/>
      <w:r w:rsidRPr="00F808D5">
        <w:rPr>
          <w:kern w:val="1"/>
          <w:lang w:bidi="hi-IN"/>
        </w:rPr>
        <w:t xml:space="preserve"> </w:t>
      </w:r>
      <w:proofErr w:type="spellStart"/>
      <w:r w:rsidRPr="00F808D5">
        <w:rPr>
          <w:kern w:val="1"/>
          <w:lang w:bidi="hi-IN"/>
        </w:rPr>
        <w:t>Сторін</w:t>
      </w:r>
      <w:proofErr w:type="spellEnd"/>
      <w:r w:rsidRPr="00F808D5">
        <w:rPr>
          <w:kern w:val="1"/>
          <w:lang w:bidi="hi-IN"/>
        </w:rPr>
        <w:t xml:space="preserve"> </w:t>
      </w:r>
      <w:proofErr w:type="spellStart"/>
      <w:r w:rsidRPr="00F808D5">
        <w:rPr>
          <w:kern w:val="1"/>
          <w:lang w:bidi="hi-IN"/>
        </w:rPr>
        <w:t>або</w:t>
      </w:r>
      <w:proofErr w:type="spellEnd"/>
      <w:r w:rsidRPr="00F808D5">
        <w:rPr>
          <w:kern w:val="1"/>
          <w:lang w:bidi="hi-IN"/>
        </w:rPr>
        <w:t xml:space="preserve"> </w:t>
      </w:r>
      <w:proofErr w:type="spellStart"/>
      <w:r w:rsidRPr="00F808D5">
        <w:rPr>
          <w:kern w:val="1"/>
          <w:lang w:bidi="hi-IN"/>
        </w:rPr>
        <w:t>може</w:t>
      </w:r>
      <w:proofErr w:type="spellEnd"/>
      <w:r w:rsidRPr="00F808D5">
        <w:rPr>
          <w:kern w:val="1"/>
          <w:lang w:bidi="hi-IN"/>
        </w:rPr>
        <w:t xml:space="preserve"> бути</w:t>
      </w:r>
      <w:r>
        <w:rPr>
          <w:kern w:val="1"/>
          <w:lang w:val="uk-UA" w:bidi="hi-IN"/>
        </w:rPr>
        <w:t xml:space="preserve"> </w:t>
      </w:r>
      <w:proofErr w:type="spellStart"/>
      <w:r w:rsidRPr="00F808D5">
        <w:rPr>
          <w:kern w:val="1"/>
          <w:lang w:bidi="hi-IN"/>
        </w:rPr>
        <w:t>корисною</w:t>
      </w:r>
      <w:proofErr w:type="spellEnd"/>
      <w:r w:rsidRPr="00F808D5">
        <w:rPr>
          <w:kern w:val="1"/>
          <w:lang w:bidi="hi-IN"/>
        </w:rPr>
        <w:t xml:space="preserve"> для </w:t>
      </w:r>
      <w:proofErr w:type="spellStart"/>
      <w:r w:rsidRPr="00F808D5">
        <w:rPr>
          <w:kern w:val="1"/>
          <w:lang w:bidi="hi-IN"/>
        </w:rPr>
        <w:t>Споживача</w:t>
      </w:r>
      <w:proofErr w:type="spellEnd"/>
      <w:r w:rsidRPr="00F808D5">
        <w:rPr>
          <w:kern w:val="1"/>
          <w:lang w:bidi="hi-IN"/>
        </w:rPr>
        <w:t>:</w:t>
      </w:r>
    </w:p>
    <w:p w:rsidR="009B2461" w:rsidRPr="00F808D5" w:rsidRDefault="009B2461" w:rsidP="009B2461">
      <w:pPr>
        <w:autoSpaceDE w:val="0"/>
        <w:autoSpaceDN w:val="0"/>
        <w:adjustRightInd w:val="0"/>
        <w:ind w:firstLine="567"/>
        <w:jc w:val="both"/>
        <w:rPr>
          <w:kern w:val="1"/>
          <w:lang w:bidi="hi-IN"/>
        </w:rPr>
      </w:pPr>
      <w:r w:rsidRPr="00F808D5">
        <w:rPr>
          <w:kern w:val="1"/>
          <w:lang w:bidi="hi-IN"/>
        </w:rPr>
        <w:t xml:space="preserve">- шляхом </w:t>
      </w:r>
      <w:proofErr w:type="spellStart"/>
      <w:r w:rsidRPr="00F808D5">
        <w:rPr>
          <w:kern w:val="1"/>
          <w:lang w:bidi="hi-IN"/>
        </w:rPr>
        <w:t>розміщення</w:t>
      </w:r>
      <w:proofErr w:type="spellEnd"/>
      <w:r w:rsidRPr="00F808D5">
        <w:rPr>
          <w:kern w:val="1"/>
          <w:lang w:bidi="hi-IN"/>
        </w:rPr>
        <w:t xml:space="preserve"> на </w:t>
      </w:r>
      <w:proofErr w:type="spellStart"/>
      <w:r w:rsidRPr="00F808D5">
        <w:rPr>
          <w:kern w:val="1"/>
          <w:lang w:bidi="hi-IN"/>
        </w:rPr>
        <w:t>офіційному</w:t>
      </w:r>
      <w:proofErr w:type="spellEnd"/>
      <w:r w:rsidRPr="00F808D5">
        <w:rPr>
          <w:kern w:val="1"/>
          <w:lang w:bidi="hi-IN"/>
        </w:rPr>
        <w:t xml:space="preserve"> </w:t>
      </w:r>
      <w:proofErr w:type="spellStart"/>
      <w:r w:rsidRPr="00F808D5">
        <w:rPr>
          <w:kern w:val="1"/>
          <w:lang w:bidi="hi-IN"/>
        </w:rPr>
        <w:t>веб-сайті</w:t>
      </w:r>
      <w:proofErr w:type="spellEnd"/>
      <w:r w:rsidRPr="00F808D5">
        <w:rPr>
          <w:kern w:val="1"/>
          <w:lang w:bidi="hi-IN"/>
        </w:rPr>
        <w:t xml:space="preserve"> </w:t>
      </w:r>
      <w:proofErr w:type="spellStart"/>
      <w:r w:rsidRPr="00F808D5">
        <w:rPr>
          <w:kern w:val="1"/>
          <w:lang w:bidi="hi-IN"/>
        </w:rPr>
        <w:t>Постачальника</w:t>
      </w:r>
      <w:proofErr w:type="spellEnd"/>
      <w:r w:rsidRPr="00F808D5">
        <w:rPr>
          <w:kern w:val="1"/>
          <w:lang w:bidi="hi-IN"/>
        </w:rPr>
        <w:t>;</w:t>
      </w:r>
    </w:p>
    <w:p w:rsidR="009B2461" w:rsidRPr="00F808D5" w:rsidRDefault="009B2461" w:rsidP="009B2461">
      <w:pPr>
        <w:autoSpaceDE w:val="0"/>
        <w:autoSpaceDN w:val="0"/>
        <w:adjustRightInd w:val="0"/>
        <w:ind w:firstLine="567"/>
        <w:jc w:val="both"/>
        <w:rPr>
          <w:kern w:val="1"/>
          <w:lang w:bidi="hi-IN"/>
        </w:rPr>
      </w:pPr>
      <w:r w:rsidRPr="00F808D5">
        <w:rPr>
          <w:kern w:val="1"/>
          <w:lang w:bidi="hi-IN"/>
        </w:rPr>
        <w:t xml:space="preserve">- через </w:t>
      </w:r>
      <w:proofErr w:type="spellStart"/>
      <w:r w:rsidRPr="00F808D5">
        <w:rPr>
          <w:kern w:val="1"/>
          <w:lang w:bidi="hi-IN"/>
        </w:rPr>
        <w:t>особистий</w:t>
      </w:r>
      <w:proofErr w:type="spellEnd"/>
      <w:r w:rsidRPr="00F808D5">
        <w:rPr>
          <w:kern w:val="1"/>
          <w:lang w:bidi="hi-IN"/>
        </w:rPr>
        <w:t xml:space="preserve"> </w:t>
      </w:r>
      <w:proofErr w:type="spellStart"/>
      <w:r w:rsidRPr="00F808D5">
        <w:rPr>
          <w:kern w:val="1"/>
          <w:lang w:bidi="hi-IN"/>
        </w:rPr>
        <w:t>кабінет</w:t>
      </w:r>
      <w:proofErr w:type="spellEnd"/>
      <w:r w:rsidRPr="00F808D5">
        <w:rPr>
          <w:kern w:val="1"/>
          <w:lang w:bidi="hi-IN"/>
        </w:rPr>
        <w:t xml:space="preserve"> на </w:t>
      </w:r>
      <w:proofErr w:type="spellStart"/>
      <w:r w:rsidRPr="00F808D5">
        <w:rPr>
          <w:kern w:val="1"/>
          <w:lang w:bidi="hi-IN"/>
        </w:rPr>
        <w:t>своєму</w:t>
      </w:r>
      <w:proofErr w:type="spellEnd"/>
      <w:r w:rsidRPr="00F808D5">
        <w:rPr>
          <w:kern w:val="1"/>
          <w:lang w:bidi="hi-IN"/>
        </w:rPr>
        <w:t xml:space="preserve"> </w:t>
      </w:r>
      <w:proofErr w:type="spellStart"/>
      <w:r w:rsidRPr="00F808D5">
        <w:rPr>
          <w:kern w:val="1"/>
          <w:lang w:bidi="hi-IN"/>
        </w:rPr>
        <w:t>офіційному</w:t>
      </w:r>
      <w:proofErr w:type="spellEnd"/>
      <w:r w:rsidRPr="00F808D5">
        <w:rPr>
          <w:kern w:val="1"/>
          <w:lang w:bidi="hi-IN"/>
        </w:rPr>
        <w:t xml:space="preserve"> </w:t>
      </w:r>
      <w:proofErr w:type="spellStart"/>
      <w:r w:rsidRPr="00F808D5">
        <w:rPr>
          <w:kern w:val="1"/>
          <w:lang w:bidi="hi-IN"/>
        </w:rPr>
        <w:t>сайті</w:t>
      </w:r>
      <w:proofErr w:type="spellEnd"/>
      <w:r w:rsidRPr="00F808D5">
        <w:rPr>
          <w:kern w:val="1"/>
          <w:lang w:bidi="hi-IN"/>
        </w:rPr>
        <w:t xml:space="preserve"> у </w:t>
      </w:r>
      <w:proofErr w:type="spellStart"/>
      <w:r w:rsidRPr="00F808D5">
        <w:rPr>
          <w:kern w:val="1"/>
          <w:lang w:bidi="hi-IN"/>
        </w:rPr>
        <w:t>мережі</w:t>
      </w:r>
      <w:proofErr w:type="spellEnd"/>
      <w:r w:rsidRPr="00F808D5">
        <w:rPr>
          <w:kern w:val="1"/>
          <w:lang w:bidi="hi-IN"/>
        </w:rPr>
        <w:t xml:space="preserve"> </w:t>
      </w:r>
      <w:proofErr w:type="spellStart"/>
      <w:r w:rsidRPr="00F808D5">
        <w:rPr>
          <w:kern w:val="1"/>
          <w:lang w:bidi="hi-IN"/>
        </w:rPr>
        <w:t>Інтернет</w:t>
      </w:r>
      <w:proofErr w:type="spellEnd"/>
      <w:r w:rsidRPr="00F808D5">
        <w:rPr>
          <w:kern w:val="1"/>
          <w:lang w:bidi="hi-IN"/>
        </w:rPr>
        <w:t>;</w:t>
      </w:r>
    </w:p>
    <w:p w:rsidR="009B2461" w:rsidRPr="00F808D5" w:rsidRDefault="009B2461" w:rsidP="009B2461">
      <w:pPr>
        <w:autoSpaceDE w:val="0"/>
        <w:autoSpaceDN w:val="0"/>
        <w:adjustRightInd w:val="0"/>
        <w:ind w:firstLine="567"/>
        <w:jc w:val="both"/>
        <w:rPr>
          <w:kern w:val="1"/>
          <w:lang w:bidi="hi-IN"/>
        </w:rPr>
      </w:pPr>
      <w:r w:rsidRPr="00F808D5">
        <w:rPr>
          <w:kern w:val="1"/>
          <w:lang w:bidi="hi-IN"/>
        </w:rPr>
        <w:t xml:space="preserve">- </w:t>
      </w:r>
      <w:proofErr w:type="spellStart"/>
      <w:r w:rsidRPr="00F808D5">
        <w:rPr>
          <w:kern w:val="1"/>
          <w:lang w:bidi="hi-IN"/>
        </w:rPr>
        <w:t>засобами</w:t>
      </w:r>
      <w:proofErr w:type="spellEnd"/>
      <w:r w:rsidRPr="00F808D5">
        <w:rPr>
          <w:kern w:val="1"/>
          <w:lang w:bidi="hi-IN"/>
        </w:rPr>
        <w:t xml:space="preserve"> </w:t>
      </w:r>
      <w:proofErr w:type="spellStart"/>
      <w:r w:rsidRPr="00F808D5">
        <w:rPr>
          <w:kern w:val="1"/>
          <w:lang w:bidi="hi-IN"/>
        </w:rPr>
        <w:t>електронного</w:t>
      </w:r>
      <w:proofErr w:type="spellEnd"/>
      <w:r w:rsidRPr="00F808D5">
        <w:rPr>
          <w:kern w:val="1"/>
          <w:lang w:bidi="hi-IN"/>
        </w:rPr>
        <w:t xml:space="preserve"> </w:t>
      </w:r>
      <w:proofErr w:type="spellStart"/>
      <w:r w:rsidRPr="00F808D5">
        <w:rPr>
          <w:kern w:val="1"/>
          <w:lang w:bidi="hi-IN"/>
        </w:rPr>
        <w:t>зв'язку</w:t>
      </w:r>
      <w:proofErr w:type="spellEnd"/>
      <w:r w:rsidRPr="00F808D5">
        <w:rPr>
          <w:kern w:val="1"/>
          <w:lang w:bidi="hi-IN"/>
        </w:rPr>
        <w:t xml:space="preserve"> на адресу </w:t>
      </w:r>
      <w:proofErr w:type="spellStart"/>
      <w:r w:rsidRPr="00F808D5">
        <w:rPr>
          <w:kern w:val="1"/>
          <w:lang w:bidi="hi-IN"/>
        </w:rPr>
        <w:t>електронної</w:t>
      </w:r>
      <w:proofErr w:type="spellEnd"/>
      <w:r w:rsidRPr="00F808D5">
        <w:rPr>
          <w:kern w:val="1"/>
          <w:lang w:bidi="hi-IN"/>
        </w:rPr>
        <w:t xml:space="preserve"> </w:t>
      </w:r>
      <w:proofErr w:type="spellStart"/>
      <w:r w:rsidRPr="00F808D5">
        <w:rPr>
          <w:kern w:val="1"/>
          <w:lang w:bidi="hi-IN"/>
        </w:rPr>
        <w:t>пошти</w:t>
      </w:r>
      <w:proofErr w:type="spellEnd"/>
      <w:r w:rsidRPr="00F808D5">
        <w:rPr>
          <w:kern w:val="1"/>
          <w:lang w:bidi="hi-IN"/>
        </w:rPr>
        <w:t xml:space="preserve">, </w:t>
      </w:r>
      <w:proofErr w:type="spellStart"/>
      <w:r w:rsidRPr="00F808D5">
        <w:rPr>
          <w:kern w:val="1"/>
          <w:lang w:bidi="hi-IN"/>
        </w:rPr>
        <w:t>вказаної</w:t>
      </w:r>
      <w:proofErr w:type="spellEnd"/>
      <w:r w:rsidRPr="00F808D5">
        <w:rPr>
          <w:kern w:val="1"/>
          <w:lang w:bidi="hi-IN"/>
        </w:rPr>
        <w:t xml:space="preserve"> у </w:t>
      </w:r>
      <w:proofErr w:type="spellStart"/>
      <w:r w:rsidRPr="00F808D5">
        <w:rPr>
          <w:kern w:val="1"/>
          <w:lang w:bidi="hi-IN"/>
        </w:rPr>
        <w:t>заяв</w:t>
      </w:r>
      <w:proofErr w:type="gramStart"/>
      <w:r w:rsidRPr="00F808D5">
        <w:rPr>
          <w:kern w:val="1"/>
          <w:lang w:bidi="hi-IN"/>
        </w:rPr>
        <w:t>і-</w:t>
      </w:r>
      <w:proofErr w:type="gramEnd"/>
      <w:r w:rsidRPr="00F808D5">
        <w:rPr>
          <w:kern w:val="1"/>
          <w:lang w:bidi="hi-IN"/>
        </w:rPr>
        <w:t>приєднаннядо</w:t>
      </w:r>
      <w:proofErr w:type="spellEnd"/>
      <w:r w:rsidRPr="00F808D5">
        <w:rPr>
          <w:kern w:val="1"/>
          <w:lang w:bidi="hi-IN"/>
        </w:rPr>
        <w:t xml:space="preserve"> умов договору;</w:t>
      </w:r>
    </w:p>
    <w:p w:rsidR="009B2461" w:rsidRDefault="009B2461" w:rsidP="009B2461">
      <w:pPr>
        <w:autoSpaceDE w:val="0"/>
        <w:autoSpaceDN w:val="0"/>
        <w:adjustRightInd w:val="0"/>
        <w:ind w:firstLine="567"/>
        <w:jc w:val="both"/>
        <w:rPr>
          <w:kern w:val="1"/>
          <w:lang w:bidi="hi-IN"/>
        </w:rPr>
      </w:pPr>
      <w:r w:rsidRPr="00F808D5">
        <w:rPr>
          <w:kern w:val="1"/>
          <w:lang w:bidi="hi-IN"/>
        </w:rPr>
        <w:t xml:space="preserve">- </w:t>
      </w:r>
      <w:proofErr w:type="spellStart"/>
      <w:r w:rsidRPr="00F808D5">
        <w:rPr>
          <w:kern w:val="1"/>
          <w:lang w:bidi="hi-IN"/>
        </w:rPr>
        <w:t>СМС-повідомленням</w:t>
      </w:r>
      <w:proofErr w:type="spellEnd"/>
      <w:r w:rsidRPr="00F808D5">
        <w:rPr>
          <w:kern w:val="1"/>
          <w:lang w:bidi="hi-IN"/>
        </w:rPr>
        <w:t xml:space="preserve"> на номер, </w:t>
      </w:r>
      <w:proofErr w:type="spellStart"/>
      <w:r w:rsidRPr="00F808D5">
        <w:rPr>
          <w:kern w:val="1"/>
          <w:lang w:bidi="hi-IN"/>
        </w:rPr>
        <w:t>зазначений</w:t>
      </w:r>
      <w:proofErr w:type="spellEnd"/>
      <w:r w:rsidRPr="00F808D5">
        <w:rPr>
          <w:kern w:val="1"/>
          <w:lang w:bidi="hi-IN"/>
        </w:rPr>
        <w:t xml:space="preserve"> у </w:t>
      </w:r>
      <w:proofErr w:type="spellStart"/>
      <w:r w:rsidRPr="00F808D5">
        <w:rPr>
          <w:kern w:val="1"/>
          <w:lang w:bidi="hi-IN"/>
        </w:rPr>
        <w:t>заяв</w:t>
      </w:r>
      <w:proofErr w:type="gramStart"/>
      <w:r w:rsidRPr="00F808D5">
        <w:rPr>
          <w:kern w:val="1"/>
          <w:lang w:bidi="hi-IN"/>
        </w:rPr>
        <w:t>і-</w:t>
      </w:r>
      <w:proofErr w:type="gramEnd"/>
      <w:r w:rsidRPr="00F808D5">
        <w:rPr>
          <w:kern w:val="1"/>
          <w:lang w:bidi="hi-IN"/>
        </w:rPr>
        <w:t>приєднання</w:t>
      </w:r>
      <w:proofErr w:type="spellEnd"/>
      <w:r w:rsidRPr="00F808D5">
        <w:rPr>
          <w:kern w:val="1"/>
          <w:lang w:bidi="hi-IN"/>
        </w:rPr>
        <w:t xml:space="preserve"> до умов договору;</w:t>
      </w:r>
    </w:p>
    <w:p w:rsidR="009B2461" w:rsidRPr="00F1181B" w:rsidRDefault="009B2461" w:rsidP="009B2461">
      <w:pPr>
        <w:autoSpaceDE w:val="0"/>
        <w:autoSpaceDN w:val="0"/>
        <w:adjustRightInd w:val="0"/>
        <w:ind w:firstLine="567"/>
        <w:jc w:val="both"/>
        <w:rPr>
          <w:kern w:val="1"/>
          <w:lang w:bidi="hi-IN"/>
        </w:rPr>
      </w:pPr>
      <w:r w:rsidRPr="00F808D5">
        <w:rPr>
          <w:kern w:val="1"/>
          <w:lang w:bidi="hi-IN"/>
        </w:rPr>
        <w:t xml:space="preserve">- в центрах </w:t>
      </w:r>
      <w:proofErr w:type="spellStart"/>
      <w:r w:rsidRPr="00F808D5">
        <w:rPr>
          <w:kern w:val="1"/>
          <w:lang w:bidi="hi-IN"/>
        </w:rPr>
        <w:t>обслуговування</w:t>
      </w:r>
      <w:proofErr w:type="spellEnd"/>
      <w:r w:rsidRPr="00F808D5">
        <w:rPr>
          <w:kern w:val="1"/>
          <w:lang w:bidi="hi-IN"/>
        </w:rPr>
        <w:t xml:space="preserve"> </w:t>
      </w:r>
      <w:proofErr w:type="spellStart"/>
      <w:r w:rsidRPr="00F808D5">
        <w:rPr>
          <w:kern w:val="1"/>
          <w:lang w:bidi="hi-IN"/>
        </w:rPr>
        <w:t>споживачів</w:t>
      </w:r>
      <w:proofErr w:type="spellEnd"/>
      <w:r w:rsidRPr="00F808D5">
        <w:rPr>
          <w:kern w:val="1"/>
          <w:lang w:bidi="hi-IN"/>
        </w:rPr>
        <w:t xml:space="preserve">, </w:t>
      </w:r>
      <w:proofErr w:type="spellStart"/>
      <w:r w:rsidRPr="00F808D5">
        <w:rPr>
          <w:kern w:val="1"/>
          <w:lang w:bidi="hi-IN"/>
        </w:rPr>
        <w:t>тощо</w:t>
      </w:r>
      <w:proofErr w:type="spellEnd"/>
      <w:r w:rsidRPr="00F808D5">
        <w:rPr>
          <w:kern w:val="1"/>
          <w:lang w:bidi="hi-IN"/>
        </w:rPr>
        <w:t>.</w:t>
      </w:r>
      <w:r w:rsidRPr="00F808D5">
        <w:rPr>
          <w:kern w:val="1"/>
          <w:lang w:bidi="hi-IN"/>
        </w:rPr>
        <w:cr/>
      </w:r>
    </w:p>
    <w:p w:rsidR="009B2461" w:rsidRDefault="009B2461" w:rsidP="009B2461">
      <w:pPr>
        <w:pStyle w:val="western"/>
        <w:tabs>
          <w:tab w:val="left" w:pos="284"/>
          <w:tab w:val="left" w:pos="426"/>
        </w:tabs>
        <w:spacing w:after="0" w:line="240" w:lineRule="auto"/>
        <w:rPr>
          <w:rFonts w:eastAsia="Arial"/>
          <w:b/>
          <w:color w:val="000000"/>
          <w:sz w:val="24"/>
          <w:szCs w:val="24"/>
          <w:lang w:val="uk-UA"/>
        </w:rPr>
      </w:pPr>
    </w:p>
    <w:p w:rsidR="009B2461" w:rsidRPr="00F1181B" w:rsidRDefault="009B2461" w:rsidP="009B2461">
      <w:pPr>
        <w:pStyle w:val="western"/>
        <w:tabs>
          <w:tab w:val="left" w:pos="284"/>
          <w:tab w:val="left" w:pos="426"/>
        </w:tabs>
        <w:spacing w:after="0" w:line="240" w:lineRule="auto"/>
        <w:jc w:val="center"/>
        <w:rPr>
          <w:rFonts w:eastAsia="Arial"/>
          <w:b/>
          <w:color w:val="000000"/>
          <w:sz w:val="24"/>
          <w:szCs w:val="24"/>
          <w:lang w:val="ru-RU"/>
        </w:rPr>
      </w:pPr>
      <w:r w:rsidRPr="00F1181B">
        <w:rPr>
          <w:rFonts w:eastAsia="Arial"/>
          <w:b/>
          <w:color w:val="000000"/>
          <w:sz w:val="24"/>
          <w:szCs w:val="24"/>
          <w:lang w:val="uk-UA"/>
        </w:rPr>
        <w:t xml:space="preserve">14. </w:t>
      </w:r>
      <w:proofErr w:type="spellStart"/>
      <w:r w:rsidRPr="00F1181B">
        <w:rPr>
          <w:rFonts w:eastAsia="Arial"/>
          <w:b/>
          <w:color w:val="000000"/>
          <w:sz w:val="24"/>
          <w:szCs w:val="24"/>
          <w:lang w:val="ru-RU"/>
        </w:rPr>
        <w:t>Додатки</w:t>
      </w:r>
      <w:proofErr w:type="spellEnd"/>
      <w:r w:rsidRPr="00F1181B">
        <w:rPr>
          <w:rFonts w:eastAsia="Arial"/>
          <w:b/>
          <w:color w:val="000000"/>
          <w:sz w:val="24"/>
          <w:szCs w:val="24"/>
          <w:lang w:val="ru-RU"/>
        </w:rPr>
        <w:t xml:space="preserve"> </w:t>
      </w:r>
      <w:proofErr w:type="gramStart"/>
      <w:r w:rsidRPr="00F1181B">
        <w:rPr>
          <w:rFonts w:eastAsia="Arial"/>
          <w:b/>
          <w:color w:val="000000"/>
          <w:sz w:val="24"/>
          <w:szCs w:val="24"/>
          <w:lang w:val="ru-RU"/>
        </w:rPr>
        <w:t>до</w:t>
      </w:r>
      <w:proofErr w:type="gramEnd"/>
      <w:r w:rsidRPr="00F1181B">
        <w:rPr>
          <w:rFonts w:eastAsia="Arial"/>
          <w:b/>
          <w:color w:val="000000"/>
          <w:sz w:val="24"/>
          <w:szCs w:val="24"/>
          <w:lang w:val="ru-RU"/>
        </w:rPr>
        <w:t xml:space="preserve"> Договору</w:t>
      </w:r>
    </w:p>
    <w:p w:rsidR="009B2461" w:rsidRPr="00F1181B" w:rsidRDefault="009B2461" w:rsidP="009B2461">
      <w:pPr>
        <w:tabs>
          <w:tab w:val="left" w:pos="1134"/>
        </w:tabs>
        <w:jc w:val="both"/>
      </w:pPr>
      <w:r w:rsidRPr="00F1181B">
        <w:rPr>
          <w:rFonts w:eastAsia="Arial"/>
          <w:color w:val="000000"/>
          <w:lang w:val="uk-UA"/>
        </w:rPr>
        <w:t xml:space="preserve">14.1. </w:t>
      </w:r>
      <w:proofErr w:type="spellStart"/>
      <w:r w:rsidRPr="00F1181B">
        <w:rPr>
          <w:rFonts w:eastAsia="Arial"/>
          <w:color w:val="000000"/>
        </w:rPr>
        <w:t>Заява-приєднання</w:t>
      </w:r>
      <w:proofErr w:type="spellEnd"/>
      <w:r w:rsidRPr="00F1181B">
        <w:rPr>
          <w:rFonts w:eastAsia="Arial"/>
          <w:color w:val="000000"/>
        </w:rPr>
        <w:t xml:space="preserve"> </w:t>
      </w:r>
      <w:proofErr w:type="gramStart"/>
      <w:r w:rsidRPr="00F1181B">
        <w:rPr>
          <w:rFonts w:eastAsia="Arial"/>
          <w:color w:val="000000"/>
        </w:rPr>
        <w:t>до</w:t>
      </w:r>
      <w:proofErr w:type="gramEnd"/>
      <w:r w:rsidRPr="00F1181B">
        <w:rPr>
          <w:rFonts w:eastAsia="Arial"/>
          <w:color w:val="000000"/>
        </w:rPr>
        <w:t xml:space="preserve"> </w:t>
      </w:r>
      <w:r w:rsidRPr="00F1181B">
        <w:rPr>
          <w:rFonts w:eastAsia="Arial"/>
          <w:color w:val="000000"/>
          <w:lang w:val="uk-UA"/>
        </w:rPr>
        <w:t>Д</w:t>
      </w:r>
      <w:r w:rsidRPr="00F1181B">
        <w:rPr>
          <w:rFonts w:eastAsia="Arial"/>
          <w:color w:val="000000"/>
        </w:rPr>
        <w:t xml:space="preserve">оговору про </w:t>
      </w:r>
      <w:proofErr w:type="spellStart"/>
      <w:r w:rsidRPr="00F1181B">
        <w:rPr>
          <w:rFonts w:eastAsia="Arial"/>
          <w:color w:val="000000"/>
        </w:rPr>
        <w:t>постачання</w:t>
      </w:r>
      <w:proofErr w:type="spellEnd"/>
      <w:r w:rsidRPr="00F1181B">
        <w:rPr>
          <w:rFonts w:eastAsia="Arial"/>
          <w:color w:val="000000"/>
        </w:rPr>
        <w:t xml:space="preserve"> </w:t>
      </w:r>
      <w:proofErr w:type="spellStart"/>
      <w:r w:rsidRPr="00F1181B">
        <w:rPr>
          <w:rFonts w:eastAsia="Arial"/>
          <w:color w:val="000000"/>
        </w:rPr>
        <w:t>електричної</w:t>
      </w:r>
      <w:proofErr w:type="spellEnd"/>
      <w:r w:rsidRPr="00F1181B">
        <w:rPr>
          <w:rFonts w:eastAsia="Arial"/>
          <w:color w:val="000000"/>
        </w:rPr>
        <w:t xml:space="preserve"> </w:t>
      </w:r>
      <w:proofErr w:type="spellStart"/>
      <w:r w:rsidRPr="00F1181B">
        <w:rPr>
          <w:rFonts w:eastAsia="Arial"/>
          <w:color w:val="000000"/>
        </w:rPr>
        <w:t>енергії</w:t>
      </w:r>
      <w:proofErr w:type="spellEnd"/>
      <w:r w:rsidRPr="00F1181B">
        <w:rPr>
          <w:rFonts w:eastAsia="Arial"/>
          <w:color w:val="000000"/>
        </w:rPr>
        <w:t xml:space="preserve"> </w:t>
      </w:r>
      <w:proofErr w:type="spellStart"/>
      <w:r w:rsidRPr="00F1181B">
        <w:rPr>
          <w:rFonts w:eastAsia="Arial"/>
          <w:color w:val="000000"/>
        </w:rPr>
        <w:t>споживачу</w:t>
      </w:r>
      <w:proofErr w:type="spellEnd"/>
      <w:r w:rsidRPr="00F1181B">
        <w:rPr>
          <w:rFonts w:eastAsia="Arial"/>
          <w:color w:val="000000"/>
        </w:rPr>
        <w:t xml:space="preserve"> (</w:t>
      </w:r>
      <w:proofErr w:type="spellStart"/>
      <w:r w:rsidRPr="00F1181B">
        <w:rPr>
          <w:rFonts w:eastAsia="Arial"/>
          <w:color w:val="000000"/>
        </w:rPr>
        <w:t>Додаток</w:t>
      </w:r>
      <w:proofErr w:type="spellEnd"/>
      <w:r w:rsidRPr="00F1181B">
        <w:rPr>
          <w:rFonts w:eastAsia="Arial"/>
          <w:color w:val="000000"/>
        </w:rPr>
        <w:t xml:space="preserve"> 1)</w:t>
      </w:r>
      <w:r w:rsidRPr="00F1181B">
        <w:rPr>
          <w:rFonts w:eastAsia="Arial"/>
          <w:color w:val="000000"/>
          <w:lang w:val="uk-UA"/>
        </w:rPr>
        <w:t>.</w:t>
      </w:r>
    </w:p>
    <w:p w:rsidR="009B2461" w:rsidRPr="00F1181B" w:rsidRDefault="009B2461" w:rsidP="009B2461">
      <w:pPr>
        <w:tabs>
          <w:tab w:val="left" w:pos="1134"/>
        </w:tabs>
        <w:jc w:val="both"/>
      </w:pPr>
      <w:r w:rsidRPr="00F1181B">
        <w:rPr>
          <w:rFonts w:eastAsia="Arial"/>
          <w:color w:val="000000"/>
          <w:lang w:val="uk-UA"/>
        </w:rPr>
        <w:t xml:space="preserve">14.2. </w:t>
      </w:r>
      <w:proofErr w:type="spellStart"/>
      <w:r w:rsidRPr="00F1181B">
        <w:rPr>
          <w:rFonts w:eastAsia="Arial"/>
          <w:color w:val="000000"/>
        </w:rPr>
        <w:t>Комерційна</w:t>
      </w:r>
      <w:proofErr w:type="spellEnd"/>
      <w:r w:rsidRPr="00F1181B">
        <w:rPr>
          <w:rFonts w:eastAsia="Arial"/>
          <w:color w:val="000000"/>
        </w:rPr>
        <w:t xml:space="preserve"> </w:t>
      </w:r>
      <w:proofErr w:type="spellStart"/>
      <w:r w:rsidRPr="00F1181B">
        <w:rPr>
          <w:rFonts w:eastAsia="Arial"/>
          <w:color w:val="000000"/>
        </w:rPr>
        <w:t>пропозиція</w:t>
      </w:r>
      <w:proofErr w:type="spellEnd"/>
      <w:r w:rsidRPr="00F1181B">
        <w:rPr>
          <w:rFonts w:eastAsia="Arial"/>
          <w:color w:val="000000"/>
        </w:rPr>
        <w:t xml:space="preserve"> (</w:t>
      </w:r>
      <w:proofErr w:type="spellStart"/>
      <w:r w:rsidRPr="00F1181B">
        <w:rPr>
          <w:rFonts w:eastAsia="Arial"/>
          <w:color w:val="000000"/>
        </w:rPr>
        <w:t>Додаток</w:t>
      </w:r>
      <w:proofErr w:type="spellEnd"/>
      <w:r w:rsidRPr="00F1181B">
        <w:rPr>
          <w:rFonts w:eastAsia="Arial"/>
          <w:color w:val="000000"/>
        </w:rPr>
        <w:t xml:space="preserve"> 2)</w:t>
      </w:r>
      <w:r w:rsidRPr="00F1181B">
        <w:rPr>
          <w:rFonts w:eastAsia="Arial"/>
          <w:color w:val="000000"/>
          <w:lang w:val="uk-UA"/>
        </w:rPr>
        <w:t>.</w:t>
      </w:r>
    </w:p>
    <w:p w:rsidR="009B2461" w:rsidRPr="00F1181B" w:rsidRDefault="009B2461" w:rsidP="009B2461">
      <w:pPr>
        <w:tabs>
          <w:tab w:val="left" w:pos="1134"/>
        </w:tabs>
        <w:jc w:val="both"/>
        <w:rPr>
          <w:rFonts w:eastAsia="Arial"/>
          <w:color w:val="000000"/>
          <w:lang w:val="uk-UA"/>
        </w:rPr>
      </w:pPr>
      <w:r w:rsidRPr="00F1181B">
        <w:rPr>
          <w:rFonts w:eastAsia="Arial"/>
          <w:color w:val="000000"/>
          <w:lang w:val="uk-UA"/>
        </w:rPr>
        <w:t xml:space="preserve">14.3. </w:t>
      </w:r>
      <w:proofErr w:type="spellStart"/>
      <w:r w:rsidRPr="00F1181B">
        <w:rPr>
          <w:rFonts w:eastAsia="Arial"/>
          <w:color w:val="000000"/>
        </w:rPr>
        <w:t>Відомість</w:t>
      </w:r>
      <w:proofErr w:type="spellEnd"/>
      <w:r w:rsidRPr="00F1181B">
        <w:rPr>
          <w:rFonts w:eastAsia="Arial"/>
          <w:color w:val="000000"/>
        </w:rPr>
        <w:t xml:space="preserve"> про </w:t>
      </w:r>
      <w:proofErr w:type="spellStart"/>
      <w:r w:rsidRPr="00F1181B">
        <w:rPr>
          <w:rFonts w:eastAsia="Arial"/>
          <w:color w:val="000000"/>
        </w:rPr>
        <w:t>обсяги</w:t>
      </w:r>
      <w:proofErr w:type="spellEnd"/>
      <w:r w:rsidRPr="00F1181B">
        <w:rPr>
          <w:rFonts w:eastAsia="Arial"/>
          <w:color w:val="000000"/>
        </w:rPr>
        <w:t xml:space="preserve"> </w:t>
      </w:r>
      <w:proofErr w:type="spellStart"/>
      <w:r w:rsidRPr="00F1181B">
        <w:rPr>
          <w:rFonts w:eastAsia="Arial"/>
          <w:color w:val="000000"/>
        </w:rPr>
        <w:t>очікуваного</w:t>
      </w:r>
      <w:proofErr w:type="spellEnd"/>
      <w:r w:rsidRPr="00F1181B">
        <w:rPr>
          <w:rFonts w:eastAsia="Arial"/>
          <w:color w:val="000000"/>
        </w:rPr>
        <w:t xml:space="preserve"> </w:t>
      </w:r>
      <w:proofErr w:type="spellStart"/>
      <w:r w:rsidRPr="00F1181B">
        <w:rPr>
          <w:rFonts w:eastAsia="Arial"/>
          <w:color w:val="000000"/>
        </w:rPr>
        <w:t>споживання</w:t>
      </w:r>
      <w:proofErr w:type="spellEnd"/>
      <w:r w:rsidRPr="00F1181B">
        <w:rPr>
          <w:rFonts w:eastAsia="Arial"/>
          <w:color w:val="000000"/>
        </w:rPr>
        <w:t xml:space="preserve"> </w:t>
      </w:r>
      <w:proofErr w:type="spellStart"/>
      <w:r w:rsidRPr="00F1181B">
        <w:rPr>
          <w:rFonts w:eastAsia="Arial"/>
          <w:color w:val="000000"/>
        </w:rPr>
        <w:t>електричної</w:t>
      </w:r>
      <w:proofErr w:type="spellEnd"/>
      <w:r w:rsidRPr="00F1181B">
        <w:rPr>
          <w:rFonts w:eastAsia="Arial"/>
          <w:color w:val="000000"/>
        </w:rPr>
        <w:t xml:space="preserve"> </w:t>
      </w:r>
      <w:proofErr w:type="spellStart"/>
      <w:r w:rsidRPr="00F1181B">
        <w:rPr>
          <w:rFonts w:eastAsia="Arial"/>
          <w:color w:val="000000"/>
        </w:rPr>
        <w:t>енергії</w:t>
      </w:r>
      <w:proofErr w:type="spellEnd"/>
      <w:r w:rsidRPr="00F1181B">
        <w:rPr>
          <w:rFonts w:eastAsia="Arial"/>
          <w:color w:val="000000"/>
          <w:lang w:val="uk-UA"/>
        </w:rPr>
        <w:t xml:space="preserve"> (</w:t>
      </w:r>
      <w:r>
        <w:rPr>
          <w:rFonts w:eastAsia="Arial"/>
          <w:color w:val="000000"/>
          <w:lang w:val="uk-UA"/>
        </w:rPr>
        <w:t>Д</w:t>
      </w:r>
      <w:r w:rsidRPr="00F1181B">
        <w:rPr>
          <w:rFonts w:eastAsia="Arial"/>
          <w:color w:val="000000"/>
          <w:lang w:val="uk-UA"/>
        </w:rPr>
        <w:t>одаток 3).</w:t>
      </w:r>
    </w:p>
    <w:p w:rsidR="009B2461" w:rsidRPr="00F1181B" w:rsidRDefault="009B2461" w:rsidP="009B2461">
      <w:pPr>
        <w:tabs>
          <w:tab w:val="left" w:pos="1134"/>
        </w:tabs>
        <w:jc w:val="both"/>
      </w:pPr>
    </w:p>
    <w:p w:rsidR="009B2461" w:rsidRPr="00F1181B" w:rsidRDefault="009B2461" w:rsidP="009B2461">
      <w:pPr>
        <w:pStyle w:val="western"/>
        <w:tabs>
          <w:tab w:val="left" w:pos="284"/>
          <w:tab w:val="left" w:pos="426"/>
        </w:tabs>
        <w:spacing w:after="0" w:line="240" w:lineRule="auto"/>
        <w:jc w:val="center"/>
        <w:rPr>
          <w:rFonts w:eastAsia="Arial"/>
          <w:b/>
          <w:color w:val="000000"/>
          <w:sz w:val="24"/>
          <w:szCs w:val="24"/>
          <w:lang w:val="ru-RU"/>
        </w:rPr>
      </w:pPr>
      <w:r w:rsidRPr="00F1181B">
        <w:rPr>
          <w:rFonts w:eastAsia="Arial"/>
          <w:b/>
          <w:color w:val="000000"/>
          <w:sz w:val="24"/>
          <w:szCs w:val="24"/>
          <w:lang w:val="ru-RU"/>
        </w:rPr>
        <w:t xml:space="preserve">15. </w:t>
      </w:r>
      <w:proofErr w:type="spellStart"/>
      <w:r w:rsidRPr="00F1181B">
        <w:rPr>
          <w:rFonts w:eastAsia="Arial"/>
          <w:b/>
          <w:color w:val="000000"/>
          <w:sz w:val="24"/>
          <w:szCs w:val="24"/>
          <w:lang w:val="ru-RU"/>
        </w:rPr>
        <w:t>Місцезнаходження</w:t>
      </w:r>
      <w:proofErr w:type="spellEnd"/>
      <w:r w:rsidRPr="00F1181B">
        <w:rPr>
          <w:rFonts w:eastAsia="Arial"/>
          <w:b/>
          <w:color w:val="000000"/>
          <w:sz w:val="24"/>
          <w:szCs w:val="24"/>
          <w:lang w:val="ru-RU"/>
        </w:rPr>
        <w:t xml:space="preserve"> та </w:t>
      </w:r>
      <w:proofErr w:type="spellStart"/>
      <w:r w:rsidRPr="00F1181B">
        <w:rPr>
          <w:rFonts w:eastAsia="Arial"/>
          <w:b/>
          <w:color w:val="000000"/>
          <w:sz w:val="24"/>
          <w:szCs w:val="24"/>
          <w:lang w:val="ru-RU"/>
        </w:rPr>
        <w:t>банківські</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реквізити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сторін</w:t>
      </w:r>
      <w:proofErr w:type="spellEnd"/>
    </w:p>
    <w:p w:rsidR="009B2461" w:rsidRDefault="009B2461" w:rsidP="009B2461"/>
    <w:tbl>
      <w:tblPr>
        <w:tblpPr w:leftFromText="180" w:rightFromText="180" w:vertAnchor="text" w:horzAnchor="margin" w:tblpY="-153"/>
        <w:tblW w:w="9919" w:type="dxa"/>
        <w:tblCellMar>
          <w:top w:w="55" w:type="dxa"/>
          <w:left w:w="5" w:type="dxa"/>
          <w:bottom w:w="55" w:type="dxa"/>
          <w:right w:w="55" w:type="dxa"/>
        </w:tblCellMar>
        <w:tblLook w:val="04A0"/>
      </w:tblPr>
      <w:tblGrid>
        <w:gridCol w:w="5241"/>
        <w:gridCol w:w="4678"/>
      </w:tblGrid>
      <w:tr w:rsidR="009B2461" w:rsidRPr="00F1181B" w:rsidTr="00021A00">
        <w:tc>
          <w:tcPr>
            <w:tcW w:w="5241" w:type="dxa"/>
            <w:shd w:val="clear" w:color="auto" w:fill="auto"/>
          </w:tcPr>
          <w:p w:rsidR="009B2461" w:rsidRPr="00F1181B" w:rsidRDefault="009B2461" w:rsidP="00021A00">
            <w:proofErr w:type="spellStart"/>
            <w:r w:rsidRPr="00F1181B">
              <w:rPr>
                <w:b/>
                <w:lang w:eastAsia="zh-CN"/>
              </w:rPr>
              <w:lastRenderedPageBreak/>
              <w:t>Постачальник</w:t>
            </w:r>
            <w:proofErr w:type="spellEnd"/>
            <w:r w:rsidRPr="00F1181B">
              <w:rPr>
                <w:b/>
                <w:lang w:eastAsia="zh-CN"/>
              </w:rPr>
              <w:t>:</w:t>
            </w: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pPr>
              <w:jc w:val="both"/>
              <w:rPr>
                <w:lang w:eastAsia="zh-CN"/>
              </w:rPr>
            </w:pPr>
          </w:p>
          <w:p w:rsidR="009B2461" w:rsidRPr="00F1181B" w:rsidRDefault="009B2461" w:rsidP="00021A00">
            <w:r w:rsidRPr="00F1181B">
              <w:rPr>
                <w:lang w:eastAsia="zh-CN"/>
              </w:rPr>
              <w:t>_____________________</w:t>
            </w:r>
            <w:proofErr w:type="spellStart"/>
            <w:r>
              <w:rPr>
                <w:lang w:val="uk-UA" w:eastAsia="zh-CN"/>
              </w:rPr>
              <w:t>Ім</w:t>
            </w:r>
            <w:proofErr w:type="spellEnd"/>
            <w:r w:rsidRPr="005F372A">
              <w:rPr>
                <w:lang w:eastAsia="zh-CN"/>
              </w:rPr>
              <w:t>’</w:t>
            </w:r>
            <w:r>
              <w:rPr>
                <w:lang w:val="uk-UA" w:eastAsia="zh-CN"/>
              </w:rPr>
              <w:t xml:space="preserve">я </w:t>
            </w:r>
            <w:proofErr w:type="gramStart"/>
            <w:r>
              <w:rPr>
                <w:lang w:val="uk-UA" w:eastAsia="zh-CN"/>
              </w:rPr>
              <w:t>Пр</w:t>
            </w:r>
            <w:proofErr w:type="gramEnd"/>
            <w:r>
              <w:rPr>
                <w:lang w:val="uk-UA" w:eastAsia="zh-CN"/>
              </w:rPr>
              <w:t>ізвище</w:t>
            </w:r>
            <w:r w:rsidRPr="00F1181B">
              <w:rPr>
                <w:lang w:eastAsia="zh-CN"/>
              </w:rPr>
              <w:t xml:space="preserve"> </w:t>
            </w:r>
          </w:p>
          <w:p w:rsidR="009B2461" w:rsidRDefault="009B2461" w:rsidP="00021A00">
            <w:pPr>
              <w:rPr>
                <w:bCs/>
                <w:iCs/>
                <w:color w:val="000000"/>
                <w:lang w:eastAsia="zh-CN"/>
              </w:rPr>
            </w:pPr>
            <w:r w:rsidRPr="00F1181B">
              <w:rPr>
                <w:bCs/>
                <w:iCs/>
                <w:color w:val="000000"/>
                <w:lang w:eastAsia="zh-CN"/>
              </w:rPr>
              <w:t xml:space="preserve">М.П.          </w:t>
            </w:r>
          </w:p>
          <w:p w:rsidR="009B2461" w:rsidRDefault="009B2461" w:rsidP="00021A00">
            <w:pPr>
              <w:rPr>
                <w:bCs/>
                <w:iCs/>
                <w:color w:val="000000"/>
                <w:lang w:eastAsia="zh-CN"/>
              </w:rPr>
            </w:pPr>
          </w:p>
          <w:p w:rsidR="009B2461" w:rsidRDefault="009B2461" w:rsidP="00021A00">
            <w:pPr>
              <w:rPr>
                <w:bCs/>
                <w:iCs/>
                <w:color w:val="000000"/>
                <w:lang w:eastAsia="zh-CN"/>
              </w:rPr>
            </w:pPr>
          </w:p>
          <w:p w:rsidR="009B2461" w:rsidRDefault="009B2461" w:rsidP="00021A00">
            <w:pPr>
              <w:rPr>
                <w:bCs/>
                <w:iCs/>
                <w:color w:val="000000"/>
                <w:lang w:eastAsia="zh-CN"/>
              </w:rPr>
            </w:pPr>
          </w:p>
          <w:p w:rsidR="009B2461" w:rsidRDefault="009B2461" w:rsidP="00021A00">
            <w:pPr>
              <w:rPr>
                <w:bCs/>
                <w:iCs/>
                <w:color w:val="000000"/>
                <w:lang w:eastAsia="zh-CN"/>
              </w:rPr>
            </w:pPr>
          </w:p>
          <w:p w:rsidR="009B2461" w:rsidRDefault="009B2461" w:rsidP="00021A00">
            <w:pPr>
              <w:rPr>
                <w:bCs/>
                <w:iCs/>
                <w:color w:val="000000"/>
                <w:lang w:eastAsia="zh-CN"/>
              </w:rPr>
            </w:pPr>
          </w:p>
          <w:p w:rsidR="009B2461" w:rsidRDefault="009B2461" w:rsidP="00021A00">
            <w:pPr>
              <w:rPr>
                <w:bCs/>
                <w:iCs/>
                <w:color w:val="000000"/>
                <w:lang w:eastAsia="zh-CN"/>
              </w:rPr>
            </w:pPr>
          </w:p>
          <w:p w:rsidR="009B2461" w:rsidRPr="00F1181B" w:rsidRDefault="009B2461" w:rsidP="00021A00">
            <w:pPr>
              <w:rPr>
                <w:lang w:eastAsia="zh-CN"/>
              </w:rPr>
            </w:pPr>
          </w:p>
        </w:tc>
        <w:tc>
          <w:tcPr>
            <w:tcW w:w="4678" w:type="dxa"/>
            <w:tcBorders>
              <w:left w:val="nil"/>
            </w:tcBorders>
            <w:shd w:val="clear" w:color="auto" w:fill="auto"/>
          </w:tcPr>
          <w:p w:rsidR="009B2461" w:rsidRPr="00F1181B" w:rsidRDefault="009B2461" w:rsidP="00021A00">
            <w:proofErr w:type="spellStart"/>
            <w:r w:rsidRPr="00F1181B">
              <w:rPr>
                <w:b/>
                <w:lang w:eastAsia="zh-CN"/>
              </w:rPr>
              <w:t>Споживач</w:t>
            </w:r>
            <w:proofErr w:type="spellEnd"/>
            <w:r w:rsidRPr="00F1181B">
              <w:rPr>
                <w:b/>
                <w:lang w:eastAsia="zh-CN"/>
              </w:rPr>
              <w:t xml:space="preserve">: </w:t>
            </w: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Default="009B2461" w:rsidP="00021A00">
            <w:pPr>
              <w:rPr>
                <w:lang w:eastAsia="zh-CN"/>
              </w:rPr>
            </w:pPr>
          </w:p>
          <w:p w:rsidR="009B2461" w:rsidRPr="00F1181B" w:rsidRDefault="009B2461" w:rsidP="00021A00">
            <w:pPr>
              <w:rPr>
                <w:lang w:eastAsia="zh-CN"/>
              </w:rPr>
            </w:pPr>
          </w:p>
          <w:p w:rsidR="009B2461" w:rsidRPr="00F1181B" w:rsidRDefault="009B2461" w:rsidP="00021A00">
            <w:r w:rsidRPr="00F1181B">
              <w:rPr>
                <w:lang w:eastAsia="zh-CN"/>
              </w:rPr>
              <w:t xml:space="preserve">__________________ </w:t>
            </w:r>
          </w:p>
          <w:p w:rsidR="009B2461" w:rsidRPr="00F1181B" w:rsidRDefault="009B2461" w:rsidP="00021A00">
            <w:pPr>
              <w:jc w:val="both"/>
              <w:rPr>
                <w:lang w:val="uk-UA" w:eastAsia="zh-CN"/>
              </w:rPr>
            </w:pPr>
            <w:r w:rsidRPr="00F1181B">
              <w:rPr>
                <w:lang w:val="uk-UA" w:eastAsia="zh-CN"/>
              </w:rPr>
              <w:t>М.П.</w:t>
            </w:r>
          </w:p>
          <w:p w:rsidR="009B2461" w:rsidRPr="00F1181B" w:rsidRDefault="009B2461" w:rsidP="00021A00">
            <w:pPr>
              <w:jc w:val="both"/>
              <w:rPr>
                <w:lang w:val="uk-UA" w:eastAsia="zh-CN"/>
              </w:rPr>
            </w:pPr>
          </w:p>
          <w:p w:rsidR="009B2461" w:rsidRDefault="009B2461"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Default="00297BB3" w:rsidP="00021A00">
            <w:pPr>
              <w:jc w:val="both"/>
              <w:rPr>
                <w:lang w:val="uk-UA"/>
              </w:rPr>
            </w:pPr>
          </w:p>
          <w:p w:rsidR="00297BB3" w:rsidRPr="00297BB3" w:rsidRDefault="00297BB3" w:rsidP="00021A00">
            <w:pPr>
              <w:jc w:val="both"/>
              <w:rPr>
                <w:lang w:val="uk-UA"/>
              </w:rPr>
            </w:pPr>
          </w:p>
        </w:tc>
      </w:tr>
    </w:tbl>
    <w:p w:rsidR="00896010" w:rsidRDefault="00896010">
      <w:pPr>
        <w:widowControl w:val="0"/>
        <w:jc w:val="right"/>
        <w:rPr>
          <w:b/>
          <w:lang w:val="uk-UA"/>
        </w:rPr>
      </w:pPr>
    </w:p>
    <w:p w:rsidR="00896010" w:rsidRDefault="00896010">
      <w:pPr>
        <w:widowControl w:val="0"/>
        <w:jc w:val="right"/>
        <w:rPr>
          <w:b/>
          <w:lang w:val="uk-UA"/>
        </w:rPr>
      </w:pPr>
    </w:p>
    <w:p w:rsidR="00896010" w:rsidRDefault="00950508">
      <w:pPr>
        <w:tabs>
          <w:tab w:val="left" w:pos="993"/>
        </w:tabs>
        <w:spacing w:after="160" w:line="254" w:lineRule="auto"/>
        <w:ind w:firstLine="470"/>
        <w:jc w:val="right"/>
        <w:rPr>
          <w:b/>
          <w:lang w:val="uk-UA"/>
        </w:rPr>
      </w:pPr>
      <w:r>
        <w:rPr>
          <w:bCs/>
          <w:sz w:val="16"/>
          <w:szCs w:val="16"/>
          <w:lang w:val="uk-UA"/>
        </w:rPr>
        <w:t>Додаток 1 до договору про постачання</w:t>
      </w:r>
    </w:p>
    <w:p w:rsidR="00896010" w:rsidRDefault="00950508">
      <w:pPr>
        <w:tabs>
          <w:tab w:val="left" w:pos="993"/>
        </w:tabs>
        <w:spacing w:after="160" w:line="254" w:lineRule="auto"/>
        <w:ind w:firstLine="6804"/>
        <w:jc w:val="right"/>
        <w:rPr>
          <w:b/>
          <w:lang w:val="uk-UA"/>
        </w:rPr>
      </w:pPr>
      <w:r>
        <w:rPr>
          <w:bCs/>
          <w:sz w:val="16"/>
          <w:szCs w:val="16"/>
          <w:lang w:val="uk-UA"/>
        </w:rPr>
        <w:t xml:space="preserve">електричної енергії споживачу </w:t>
      </w:r>
    </w:p>
    <w:p w:rsidR="00896010" w:rsidRDefault="00950508">
      <w:pPr>
        <w:tabs>
          <w:tab w:val="left" w:pos="993"/>
        </w:tabs>
        <w:spacing w:after="160" w:line="254" w:lineRule="auto"/>
        <w:ind w:firstLine="6804"/>
        <w:jc w:val="right"/>
        <w:rPr>
          <w:b/>
          <w:lang w:val="uk-UA"/>
        </w:rPr>
      </w:pPr>
      <w:r>
        <w:rPr>
          <w:bCs/>
          <w:sz w:val="16"/>
          <w:szCs w:val="16"/>
          <w:lang w:val="uk-UA"/>
        </w:rPr>
        <w:t>№ ___ від «____» ____________ 20</w:t>
      </w:r>
      <w:r w:rsidR="00297BB3">
        <w:rPr>
          <w:bCs/>
          <w:sz w:val="16"/>
          <w:szCs w:val="16"/>
          <w:lang w:val="uk-UA"/>
        </w:rPr>
        <w:t xml:space="preserve">       </w:t>
      </w:r>
      <w:r>
        <w:rPr>
          <w:bCs/>
          <w:sz w:val="16"/>
          <w:szCs w:val="16"/>
          <w:lang w:val="uk-UA"/>
        </w:rPr>
        <w:t>р</w:t>
      </w:r>
    </w:p>
    <w:p w:rsidR="00896010" w:rsidRDefault="00896010">
      <w:pPr>
        <w:keepNext/>
        <w:numPr>
          <w:ilvl w:val="2"/>
          <w:numId w:val="18"/>
        </w:numPr>
        <w:tabs>
          <w:tab w:val="left" w:pos="993"/>
        </w:tabs>
        <w:ind w:left="0" w:firstLine="423"/>
        <w:jc w:val="center"/>
        <w:outlineLvl w:val="2"/>
        <w:rPr>
          <w:b/>
          <w:lang w:val="uk-UA"/>
        </w:rPr>
      </w:pPr>
    </w:p>
    <w:p w:rsidR="00896010" w:rsidRDefault="00950508">
      <w:pPr>
        <w:keepNext/>
        <w:numPr>
          <w:ilvl w:val="2"/>
          <w:numId w:val="18"/>
        </w:numPr>
        <w:tabs>
          <w:tab w:val="left" w:pos="993"/>
        </w:tabs>
        <w:ind w:left="0" w:firstLine="658"/>
        <w:jc w:val="center"/>
        <w:outlineLvl w:val="2"/>
        <w:rPr>
          <w:b/>
          <w:lang w:val="uk-UA"/>
        </w:rPr>
      </w:pPr>
      <w:r>
        <w:rPr>
          <w:rFonts w:eastAsia="Lucida Sans Unicode"/>
          <w:b/>
          <w:bCs/>
          <w:kern w:val="2"/>
          <w:sz w:val="22"/>
          <w:szCs w:val="22"/>
          <w:lang w:val="uk-UA" w:eastAsia="hi-IN" w:bidi="hi-IN"/>
        </w:rPr>
        <w:t>ЗАЯВА-ПРИЄДНАННЯ</w:t>
      </w:r>
      <w:r>
        <w:rPr>
          <w:lang w:val="uk-UA"/>
        </w:rPr>
        <w:br/>
      </w:r>
      <w:r>
        <w:rPr>
          <w:rFonts w:eastAsia="Lucida Sans Unicode"/>
          <w:b/>
          <w:bCs/>
          <w:kern w:val="2"/>
          <w:sz w:val="22"/>
          <w:szCs w:val="22"/>
          <w:lang w:val="uk-UA" w:eastAsia="hi-IN" w:bidi="hi-IN"/>
        </w:rPr>
        <w:t>до договору про постачання електричної енергії споживачу</w:t>
      </w:r>
    </w:p>
    <w:p w:rsidR="00297BB3" w:rsidRPr="00297BB3" w:rsidRDefault="00297BB3" w:rsidP="00297BB3">
      <w:pPr>
        <w:pStyle w:val="aff2"/>
        <w:numPr>
          <w:ilvl w:val="1"/>
          <w:numId w:val="18"/>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297BB3">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споживачу (далі – Договір), приєднуюсь до умов Договору на умовах комерційної пропозиції Постачальника «Індивідуальна» з такими нижченаведеними персоніфікованими даними.</w:t>
      </w:r>
    </w:p>
    <w:p w:rsidR="00297BB3" w:rsidRPr="00297BB3" w:rsidRDefault="00297BB3" w:rsidP="00297BB3">
      <w:pPr>
        <w:pStyle w:val="aff2"/>
        <w:numPr>
          <w:ilvl w:val="0"/>
          <w:numId w:val="18"/>
        </w:numPr>
        <w:spacing w:after="0" w:line="240" w:lineRule="auto"/>
        <w:ind w:left="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297BB3">
        <w:rPr>
          <w:rFonts w:ascii="Times New Roman" w:hAnsi="Times New Roman"/>
          <w:b/>
          <w:sz w:val="24"/>
          <w:szCs w:val="24"/>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8"/>
        <w:gridCol w:w="5783"/>
        <w:gridCol w:w="3973"/>
      </w:tblGrid>
      <w:tr w:rsidR="00297BB3" w:rsidRPr="00297BB3" w:rsidTr="00021A00">
        <w:trPr>
          <w:trHeight w:val="284"/>
        </w:trPr>
        <w:tc>
          <w:tcPr>
            <w:tcW w:w="237"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1</w:t>
            </w:r>
          </w:p>
        </w:tc>
        <w:tc>
          <w:tcPr>
            <w:tcW w:w="2824"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Назва споживача</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Державна установа «</w:t>
            </w:r>
            <w:proofErr w:type="spellStart"/>
            <w:r w:rsidRPr="00297BB3">
              <w:rPr>
                <w:rFonts w:eastAsia="Calibri"/>
                <w:lang w:val="uk-UA" w:eastAsia="en-US"/>
              </w:rPr>
              <w:t>Софіївська</w:t>
            </w:r>
            <w:proofErr w:type="spellEnd"/>
            <w:r w:rsidRPr="00297BB3">
              <w:rPr>
                <w:rFonts w:eastAsia="Calibri"/>
                <w:lang w:val="uk-UA" w:eastAsia="en-US"/>
              </w:rPr>
              <w:t xml:space="preserve"> виправна колонія (№55)»</w:t>
            </w:r>
          </w:p>
        </w:tc>
      </w:tr>
      <w:tr w:rsidR="00297BB3" w:rsidRPr="00297BB3" w:rsidTr="00021A00">
        <w:trPr>
          <w:trHeight w:val="284"/>
        </w:trPr>
        <w:tc>
          <w:tcPr>
            <w:tcW w:w="237"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2</w:t>
            </w:r>
          </w:p>
        </w:tc>
        <w:tc>
          <w:tcPr>
            <w:tcW w:w="2824"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 xml:space="preserve">Код ЄДРПОУ </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08563501</w:t>
            </w:r>
          </w:p>
        </w:tc>
      </w:tr>
      <w:tr w:rsidR="00297BB3" w:rsidRPr="00297BB3" w:rsidTr="00021A00">
        <w:trPr>
          <w:trHeight w:val="284"/>
        </w:trPr>
        <w:tc>
          <w:tcPr>
            <w:tcW w:w="237"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3</w:t>
            </w:r>
          </w:p>
        </w:tc>
        <w:tc>
          <w:tcPr>
            <w:tcW w:w="2824"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Вид об'єкта*</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згідно додатку</w:t>
            </w:r>
          </w:p>
        </w:tc>
      </w:tr>
      <w:tr w:rsidR="00297BB3" w:rsidRPr="00297BB3" w:rsidTr="00021A00">
        <w:trPr>
          <w:trHeight w:val="284"/>
        </w:trPr>
        <w:tc>
          <w:tcPr>
            <w:tcW w:w="237"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4</w:t>
            </w:r>
          </w:p>
        </w:tc>
        <w:tc>
          <w:tcPr>
            <w:tcW w:w="2824"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 xml:space="preserve">Адреса об’єкта, </w:t>
            </w:r>
            <w:proofErr w:type="spellStart"/>
            <w:r w:rsidRPr="00297BB3">
              <w:rPr>
                <w:rFonts w:eastAsia="Calibri"/>
                <w:lang w:val="uk-UA" w:eastAsia="en-US"/>
              </w:rPr>
              <w:t>ЕІС-код</w:t>
            </w:r>
            <w:proofErr w:type="spellEnd"/>
            <w:r w:rsidRPr="00297BB3">
              <w:rPr>
                <w:rFonts w:eastAsia="Calibri"/>
                <w:lang w:val="uk-UA" w:eastAsia="en-US"/>
              </w:rPr>
              <w:t xml:space="preserve"> точки комерційного обліку*</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 xml:space="preserve">Україна, 70002, Запорізька область, </w:t>
            </w:r>
            <w:proofErr w:type="spellStart"/>
            <w:r w:rsidRPr="00297BB3">
              <w:rPr>
                <w:rFonts w:eastAsia="Calibri"/>
                <w:lang w:val="uk-UA" w:eastAsia="en-US"/>
              </w:rPr>
              <w:t>вул.Металістів</w:t>
            </w:r>
            <w:proofErr w:type="spellEnd"/>
            <w:r w:rsidRPr="00297BB3">
              <w:rPr>
                <w:rFonts w:eastAsia="Calibri"/>
                <w:lang w:val="uk-UA" w:eastAsia="en-US"/>
              </w:rPr>
              <w:t>,1,</w:t>
            </w:r>
            <w:proofErr w:type="spellStart"/>
            <w:r w:rsidRPr="00297BB3">
              <w:rPr>
                <w:rFonts w:eastAsia="Calibri"/>
                <w:lang w:val="uk-UA" w:eastAsia="en-US"/>
              </w:rPr>
              <w:t>м.Вільнянськ</w:t>
            </w:r>
            <w:proofErr w:type="spellEnd"/>
            <w:r w:rsidRPr="00297BB3">
              <w:rPr>
                <w:rFonts w:eastAsia="Calibri"/>
                <w:lang w:val="uk-UA" w:eastAsia="en-US"/>
              </w:rPr>
              <w:t>. Додаток 1</w:t>
            </w:r>
          </w:p>
        </w:tc>
      </w:tr>
      <w:tr w:rsidR="00297BB3" w:rsidRPr="00297BB3" w:rsidTr="00021A00">
        <w:trPr>
          <w:trHeight w:val="284"/>
        </w:trPr>
        <w:tc>
          <w:tcPr>
            <w:tcW w:w="237"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5</w:t>
            </w:r>
          </w:p>
        </w:tc>
        <w:tc>
          <w:tcPr>
            <w:tcW w:w="2824"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Найменування оператора системи, з яким Споживач уклав договір розподілу (передачі) електричної енергії</w:t>
            </w:r>
          </w:p>
        </w:tc>
        <w:tc>
          <w:tcPr>
            <w:tcW w:w="1938" w:type="pct"/>
            <w:tcBorders>
              <w:top w:val="single" w:sz="4" w:space="0" w:color="auto"/>
              <w:left w:val="single" w:sz="4" w:space="0" w:color="auto"/>
              <w:bottom w:val="single" w:sz="4" w:space="0" w:color="auto"/>
              <w:right w:val="single" w:sz="4" w:space="0" w:color="auto"/>
            </w:tcBorders>
          </w:tcPr>
          <w:p w:rsidR="00297BB3" w:rsidRPr="00297BB3" w:rsidRDefault="00297BB3" w:rsidP="00297BB3">
            <w:pPr>
              <w:rPr>
                <w:rFonts w:eastAsia="Calibri"/>
                <w:lang w:val="uk-UA" w:eastAsia="en-US"/>
              </w:rPr>
            </w:pPr>
          </w:p>
        </w:tc>
      </w:tr>
      <w:tr w:rsidR="00297BB3" w:rsidRPr="00297BB3" w:rsidTr="00021A00">
        <w:trPr>
          <w:trHeight w:val="545"/>
        </w:trPr>
        <w:tc>
          <w:tcPr>
            <w:tcW w:w="237"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6</w:t>
            </w:r>
          </w:p>
        </w:tc>
        <w:tc>
          <w:tcPr>
            <w:tcW w:w="2824"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proofErr w:type="spellStart"/>
            <w:r w:rsidRPr="00297BB3">
              <w:rPr>
                <w:rFonts w:eastAsia="Calibri"/>
                <w:lang w:val="uk-UA" w:eastAsia="en-US"/>
              </w:rPr>
              <w:t>ЕІС-код</w:t>
            </w:r>
            <w:proofErr w:type="spellEnd"/>
            <w:r w:rsidRPr="00297BB3">
              <w:rPr>
                <w:rFonts w:eastAsia="Calibri"/>
                <w:lang w:val="uk-UA" w:eastAsia="en-US"/>
              </w:rPr>
              <w:t xml:space="preserve"> як суб’єкта ринку електричної енергії, присвоєний відповідним оператором системи</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rPr>
            </w:pPr>
            <w:r w:rsidRPr="00297BB3">
              <w:rPr>
                <w:rFonts w:eastAsia="Calibri"/>
                <w:lang w:val="uk-UA"/>
              </w:rPr>
              <w:t>62Z6527376718281</w:t>
            </w:r>
          </w:p>
          <w:p w:rsidR="00297BB3" w:rsidRPr="00297BB3" w:rsidRDefault="00297BB3" w:rsidP="00297BB3">
            <w:pPr>
              <w:rPr>
                <w:rFonts w:eastAsia="Calibri"/>
                <w:lang w:val="uk-UA"/>
              </w:rPr>
            </w:pPr>
            <w:r w:rsidRPr="00297BB3">
              <w:rPr>
                <w:rFonts w:eastAsia="Calibri"/>
                <w:lang w:val="uk-UA"/>
              </w:rPr>
              <w:t>62Z7747396160464</w:t>
            </w:r>
          </w:p>
        </w:tc>
      </w:tr>
      <w:tr w:rsidR="00297BB3" w:rsidRPr="00297BB3" w:rsidTr="00021A00">
        <w:trPr>
          <w:trHeight w:val="304"/>
        </w:trPr>
        <w:tc>
          <w:tcPr>
            <w:tcW w:w="241"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7</w:t>
            </w:r>
          </w:p>
        </w:tc>
        <w:tc>
          <w:tcPr>
            <w:tcW w:w="2821"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Інформація про наявність пільг/субсидії* (є/немає)</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немає</w:t>
            </w:r>
          </w:p>
        </w:tc>
      </w:tr>
      <w:tr w:rsidR="00297BB3" w:rsidRPr="00CD1F0E" w:rsidTr="00021A00">
        <w:trPr>
          <w:trHeight w:val="370"/>
        </w:trPr>
        <w:tc>
          <w:tcPr>
            <w:tcW w:w="241"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8</w:t>
            </w:r>
          </w:p>
        </w:tc>
        <w:tc>
          <w:tcPr>
            <w:tcW w:w="2821"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widowControl w:val="0"/>
              <w:suppressLineNumbers/>
              <w:snapToGrid w:val="0"/>
              <w:rPr>
                <w:kern w:val="2"/>
                <w:lang w:val="uk-UA" w:eastAsia="hi-IN" w:bidi="hi-IN"/>
              </w:rPr>
            </w:pPr>
            <w:r w:rsidRPr="00297BB3">
              <w:rPr>
                <w:kern w:val="2"/>
                <w:lang w:val="uk-UA" w:eastAsia="hi-IN" w:bidi="hi-IN"/>
              </w:rPr>
              <w:t>Адреса електронної пошти Споживача</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vk55@</w:t>
            </w:r>
            <w:proofErr w:type="spellStart"/>
            <w:r w:rsidRPr="00297BB3">
              <w:rPr>
                <w:rFonts w:eastAsia="Calibri"/>
                <w:lang w:val="uk-UA" w:eastAsia="en-US"/>
              </w:rPr>
              <w:t>zp.kvs.gov.ua</w:t>
            </w:r>
            <w:proofErr w:type="spellEnd"/>
          </w:p>
        </w:tc>
      </w:tr>
      <w:tr w:rsidR="00297BB3" w:rsidRPr="00297BB3" w:rsidTr="00021A00">
        <w:trPr>
          <w:trHeight w:val="436"/>
        </w:trPr>
        <w:tc>
          <w:tcPr>
            <w:tcW w:w="241" w:type="pct"/>
            <w:gridSpan w:val="2"/>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jc w:val="center"/>
              <w:rPr>
                <w:rFonts w:eastAsia="Calibri"/>
                <w:lang w:val="uk-UA" w:eastAsia="en-US"/>
              </w:rPr>
            </w:pPr>
            <w:r w:rsidRPr="00297BB3">
              <w:rPr>
                <w:rFonts w:eastAsia="Calibri"/>
                <w:lang w:val="uk-UA" w:eastAsia="en-US"/>
              </w:rPr>
              <w:t>9</w:t>
            </w:r>
          </w:p>
        </w:tc>
        <w:tc>
          <w:tcPr>
            <w:tcW w:w="2821"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widowControl w:val="0"/>
              <w:suppressLineNumbers/>
              <w:snapToGrid w:val="0"/>
              <w:rPr>
                <w:kern w:val="2"/>
                <w:lang w:val="uk-UA" w:eastAsia="hi-IN" w:bidi="hi-IN"/>
              </w:rPr>
            </w:pPr>
            <w:r w:rsidRPr="00297BB3">
              <w:rPr>
                <w:kern w:val="2"/>
                <w:lang w:val="uk-UA" w:eastAsia="hi-IN" w:bidi="hi-IN"/>
              </w:rPr>
              <w:t>Номер телефону Споживача</w:t>
            </w:r>
          </w:p>
        </w:tc>
        <w:tc>
          <w:tcPr>
            <w:tcW w:w="1938" w:type="pct"/>
            <w:tcBorders>
              <w:top w:val="single" w:sz="4" w:space="0" w:color="auto"/>
              <w:left w:val="single" w:sz="4" w:space="0" w:color="auto"/>
              <w:bottom w:val="single" w:sz="4" w:space="0" w:color="auto"/>
              <w:right w:val="single" w:sz="4" w:space="0" w:color="auto"/>
            </w:tcBorders>
            <w:hideMark/>
          </w:tcPr>
          <w:p w:rsidR="00297BB3" w:rsidRPr="00297BB3" w:rsidRDefault="00297BB3" w:rsidP="00297BB3">
            <w:pPr>
              <w:rPr>
                <w:rFonts w:eastAsia="Calibri"/>
                <w:lang w:val="uk-UA" w:eastAsia="en-US"/>
              </w:rPr>
            </w:pPr>
            <w:r w:rsidRPr="00297BB3">
              <w:rPr>
                <w:rFonts w:eastAsia="Calibri"/>
                <w:lang w:val="uk-UA" w:eastAsia="en-US"/>
              </w:rPr>
              <w:t>немає</w:t>
            </w:r>
          </w:p>
        </w:tc>
      </w:tr>
    </w:tbl>
    <w:p w:rsidR="00297BB3" w:rsidRPr="00297BB3" w:rsidRDefault="00297BB3" w:rsidP="00297BB3">
      <w:pPr>
        <w:pStyle w:val="aff2"/>
        <w:numPr>
          <w:ilvl w:val="0"/>
          <w:numId w:val="18"/>
        </w:numPr>
        <w:spacing w:after="0" w:line="240" w:lineRule="auto"/>
        <w:ind w:left="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97BB3">
        <w:rPr>
          <w:rFonts w:ascii="Times New Roman" w:hAnsi="Times New Roman"/>
          <w:sz w:val="24"/>
          <w:szCs w:val="24"/>
        </w:rPr>
        <w:t>Початок постачання електричної енергії – «_</w:t>
      </w:r>
      <w:r>
        <w:rPr>
          <w:rFonts w:ascii="Times New Roman" w:hAnsi="Times New Roman"/>
          <w:sz w:val="24"/>
          <w:szCs w:val="24"/>
          <w:u w:val="single"/>
        </w:rPr>
        <w:t>__</w:t>
      </w:r>
      <w:r w:rsidRPr="00297BB3">
        <w:rPr>
          <w:rFonts w:ascii="Times New Roman" w:hAnsi="Times New Roman"/>
          <w:sz w:val="24"/>
          <w:szCs w:val="24"/>
          <w:u w:val="single"/>
        </w:rPr>
        <w:t>_</w:t>
      </w:r>
      <w:r w:rsidRPr="00297BB3">
        <w:rPr>
          <w:rFonts w:ascii="Times New Roman" w:hAnsi="Times New Roman"/>
          <w:sz w:val="24"/>
          <w:szCs w:val="24"/>
        </w:rPr>
        <w:t>» _</w:t>
      </w:r>
      <w:r>
        <w:rPr>
          <w:rFonts w:ascii="Times New Roman" w:hAnsi="Times New Roman"/>
          <w:sz w:val="24"/>
          <w:szCs w:val="24"/>
        </w:rPr>
        <w:t>_______</w:t>
      </w:r>
      <w:r w:rsidRPr="00297BB3">
        <w:rPr>
          <w:rFonts w:ascii="Times New Roman" w:hAnsi="Times New Roman"/>
          <w:sz w:val="24"/>
          <w:szCs w:val="24"/>
          <w:u w:val="single"/>
        </w:rPr>
        <w:t xml:space="preserve">_ </w:t>
      </w:r>
      <w:r>
        <w:rPr>
          <w:rFonts w:ascii="Times New Roman" w:hAnsi="Times New Roman"/>
          <w:sz w:val="24"/>
          <w:szCs w:val="24"/>
        </w:rPr>
        <w:t>________</w:t>
      </w:r>
      <w:r w:rsidRPr="00297BB3">
        <w:rPr>
          <w:rFonts w:ascii="Times New Roman" w:hAnsi="Times New Roman"/>
          <w:sz w:val="24"/>
          <w:szCs w:val="24"/>
        </w:rPr>
        <w:t xml:space="preserve"> р.</w:t>
      </w:r>
    </w:p>
    <w:p w:rsidR="00297BB3" w:rsidRPr="00297BB3" w:rsidRDefault="00297BB3" w:rsidP="00297BB3">
      <w:pPr>
        <w:pStyle w:val="aff2"/>
        <w:numPr>
          <w:ilvl w:val="0"/>
          <w:numId w:val="18"/>
        </w:numPr>
        <w:spacing w:after="0" w:line="240" w:lineRule="auto"/>
        <w:ind w:left="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0" w:hanging="142"/>
        <w:jc w:val="both"/>
        <w:rPr>
          <w:rFonts w:ascii="Times New Roman" w:hAnsi="Times New Roman"/>
          <w:b/>
          <w:sz w:val="24"/>
          <w:szCs w:val="24"/>
        </w:rPr>
      </w:pPr>
      <w:r w:rsidRPr="00297BB3">
        <w:rPr>
          <w:rFonts w:ascii="Times New Roman" w:hAnsi="Times New Roman"/>
          <w:b/>
          <w:sz w:val="24"/>
          <w:szCs w:val="24"/>
        </w:rPr>
        <w:t>Примітка:</w:t>
      </w:r>
    </w:p>
    <w:p w:rsidR="00297BB3" w:rsidRPr="00297BB3" w:rsidRDefault="00297BB3" w:rsidP="00297BB3">
      <w:pPr>
        <w:pStyle w:val="aff2"/>
        <w:numPr>
          <w:ilvl w:val="0"/>
          <w:numId w:val="18"/>
        </w:numPr>
        <w:spacing w:after="0" w:line="240" w:lineRule="auto"/>
        <w:ind w:left="0" w:hanging="142"/>
        <w:jc w:val="both"/>
        <w:rPr>
          <w:rFonts w:ascii="Times New Roman" w:hAnsi="Times New Roman"/>
          <w:sz w:val="24"/>
          <w:szCs w:val="24"/>
        </w:rPr>
      </w:pPr>
      <w:r w:rsidRPr="00297BB3">
        <w:rPr>
          <w:rFonts w:ascii="Times New Roman" w:hAnsi="Times New Roman"/>
          <w:sz w:val="24"/>
          <w:szCs w:val="24"/>
        </w:rPr>
        <w:t>Заповнюється Постачальником, якщо заява-приєднання надається для заповнення Постачальником.</w:t>
      </w:r>
    </w:p>
    <w:p w:rsidR="00297BB3" w:rsidRPr="00297BB3" w:rsidRDefault="00297BB3" w:rsidP="00297BB3">
      <w:pPr>
        <w:pStyle w:val="aff2"/>
        <w:numPr>
          <w:ilvl w:val="0"/>
          <w:numId w:val="18"/>
        </w:numPr>
        <w:spacing w:after="0" w:line="240" w:lineRule="auto"/>
        <w:ind w:left="0" w:hanging="142"/>
        <w:jc w:val="both"/>
        <w:rPr>
          <w:rFonts w:ascii="Times New Roman" w:hAnsi="Times New Roman"/>
          <w:sz w:val="24"/>
          <w:szCs w:val="24"/>
        </w:rPr>
      </w:pPr>
      <w:r w:rsidRPr="00297BB3">
        <w:rPr>
          <w:rFonts w:ascii="Times New Roman" w:hAnsi="Times New Roman"/>
          <w:sz w:val="24"/>
          <w:szCs w:val="24"/>
        </w:rPr>
        <w:t>Заповнюється Споживачем, якщо заяву-приєднання заповнюється Споживачем самостійно.</w:t>
      </w:r>
    </w:p>
    <w:p w:rsidR="00297BB3" w:rsidRPr="00297BB3" w:rsidRDefault="00297BB3" w:rsidP="00297BB3">
      <w:pPr>
        <w:pStyle w:val="aff2"/>
        <w:numPr>
          <w:ilvl w:val="0"/>
          <w:numId w:val="18"/>
        </w:numPr>
        <w:spacing w:after="0" w:line="240" w:lineRule="auto"/>
        <w:ind w:left="0" w:hanging="142"/>
        <w:jc w:val="both"/>
        <w:rPr>
          <w:rFonts w:ascii="Times New Roman" w:hAnsi="Times New Roman"/>
          <w:sz w:val="24"/>
          <w:szCs w:val="24"/>
        </w:rPr>
      </w:pPr>
      <w:r w:rsidRPr="00297BB3">
        <w:rPr>
          <w:rFonts w:ascii="Times New Roman" w:hAnsi="Times New Roman"/>
          <w:sz w:val="24"/>
          <w:szCs w:val="24"/>
        </w:rPr>
        <w:t xml:space="preserve">*За кожним об’єктом споживача надаються окремі </w:t>
      </w:r>
      <w:proofErr w:type="spellStart"/>
      <w:r w:rsidRPr="00297BB3">
        <w:rPr>
          <w:rFonts w:ascii="Times New Roman" w:hAnsi="Times New Roman"/>
          <w:sz w:val="24"/>
          <w:szCs w:val="24"/>
        </w:rPr>
        <w:t>ЕІС-коди</w:t>
      </w:r>
      <w:proofErr w:type="spellEnd"/>
      <w:r w:rsidRPr="00297BB3">
        <w:rPr>
          <w:rFonts w:ascii="Times New Roman" w:hAnsi="Times New Roman"/>
          <w:sz w:val="24"/>
          <w:szCs w:val="24"/>
        </w:rPr>
        <w:t xml:space="preserve"> точок комерційного обліку. Якщо таких точок більше однієї, їх перелік наводиться у додатку до заяви-приєднання.</w:t>
      </w:r>
    </w:p>
    <w:p w:rsidR="00297BB3" w:rsidRPr="00297BB3" w:rsidRDefault="00297BB3" w:rsidP="00297BB3">
      <w:pPr>
        <w:pStyle w:val="aff2"/>
        <w:numPr>
          <w:ilvl w:val="0"/>
          <w:numId w:val="18"/>
        </w:numPr>
        <w:spacing w:after="0" w:line="240" w:lineRule="auto"/>
        <w:ind w:left="0" w:hanging="142"/>
        <w:jc w:val="both"/>
        <w:rPr>
          <w:rFonts w:ascii="Times New Roman" w:hAnsi="Times New Roman"/>
          <w:sz w:val="24"/>
          <w:szCs w:val="24"/>
        </w:rPr>
      </w:pPr>
      <w:r w:rsidRPr="00297BB3">
        <w:rPr>
          <w:rFonts w:ascii="Times New Roman" w:hAnsi="Times New Roman"/>
          <w:sz w:val="24"/>
          <w:szCs w:val="24"/>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297BB3" w:rsidRPr="00297BB3" w:rsidRDefault="00297BB3" w:rsidP="00297BB3">
      <w:pPr>
        <w:pStyle w:val="aff2"/>
        <w:numPr>
          <w:ilvl w:val="0"/>
          <w:numId w:val="18"/>
        </w:numPr>
        <w:spacing w:after="0" w:line="240" w:lineRule="auto"/>
        <w:ind w:left="0" w:hanging="142"/>
        <w:jc w:val="both"/>
        <w:rPr>
          <w:rFonts w:ascii="Times New Roman" w:hAnsi="Times New Roman"/>
          <w:sz w:val="24"/>
          <w:szCs w:val="24"/>
        </w:rPr>
      </w:pPr>
      <w:r w:rsidRPr="00297BB3">
        <w:rPr>
          <w:rFonts w:ascii="Times New Roman" w:hAnsi="Times New Roman"/>
          <w:sz w:val="24"/>
          <w:szCs w:val="24"/>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297BB3" w:rsidRPr="00297BB3" w:rsidRDefault="00297BB3" w:rsidP="00297BB3">
      <w:pPr>
        <w:pStyle w:val="aff2"/>
        <w:numPr>
          <w:ilvl w:val="0"/>
          <w:numId w:val="18"/>
        </w:numPr>
        <w:spacing w:after="0" w:line="240" w:lineRule="auto"/>
        <w:ind w:left="0" w:hanging="142"/>
        <w:jc w:val="both"/>
        <w:rPr>
          <w:rFonts w:ascii="Times New Roman" w:hAnsi="Times New Roman"/>
          <w:sz w:val="24"/>
          <w:szCs w:val="24"/>
        </w:rPr>
      </w:pPr>
      <w:r w:rsidRPr="00297BB3">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97BB3" w:rsidRPr="00297BB3" w:rsidRDefault="00297BB3" w:rsidP="00297BB3">
      <w:pPr>
        <w:pStyle w:val="aff2"/>
        <w:numPr>
          <w:ilvl w:val="0"/>
          <w:numId w:val="18"/>
        </w:numPr>
        <w:spacing w:after="0" w:line="240" w:lineRule="auto"/>
        <w:ind w:left="0" w:hanging="142"/>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0" w:hanging="142"/>
        <w:jc w:val="both"/>
        <w:rPr>
          <w:rFonts w:ascii="Times New Roman" w:hAnsi="Times New Roman"/>
          <w:b/>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b/>
          <w:sz w:val="24"/>
          <w:szCs w:val="24"/>
        </w:rPr>
      </w:pPr>
      <w:r w:rsidRPr="00297BB3">
        <w:rPr>
          <w:rFonts w:ascii="Times New Roman" w:hAnsi="Times New Roman"/>
          <w:b/>
          <w:sz w:val="24"/>
          <w:szCs w:val="24"/>
        </w:rPr>
        <w:lastRenderedPageBreak/>
        <w:t>Відмітка про згоду Споживача на обробку персональних даних:</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b/>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r w:rsidRPr="00297BB3">
        <w:rPr>
          <w:rFonts w:ascii="Times New Roman" w:hAnsi="Times New Roman"/>
          <w:b/>
          <w:sz w:val="24"/>
          <w:szCs w:val="24"/>
        </w:rPr>
        <w:t>__________________</w:t>
      </w:r>
      <w:r w:rsidRPr="00297BB3">
        <w:rPr>
          <w:rFonts w:ascii="Times New Roman" w:hAnsi="Times New Roman"/>
          <w:b/>
          <w:sz w:val="24"/>
          <w:szCs w:val="24"/>
        </w:rPr>
        <w:tab/>
      </w:r>
      <w:r w:rsidRPr="00297BB3">
        <w:rPr>
          <w:rFonts w:ascii="Times New Roman" w:hAnsi="Times New Roman"/>
          <w:b/>
          <w:sz w:val="24"/>
          <w:szCs w:val="24"/>
        </w:rPr>
        <w:tab/>
        <w:t>___________________</w:t>
      </w:r>
      <w:r w:rsidRPr="00297BB3">
        <w:rPr>
          <w:rFonts w:ascii="Times New Roman" w:hAnsi="Times New Roman"/>
          <w:b/>
          <w:sz w:val="24"/>
          <w:szCs w:val="24"/>
        </w:rPr>
        <w:tab/>
        <w:t xml:space="preserve">             </w:t>
      </w:r>
      <w:r>
        <w:rPr>
          <w:rFonts w:ascii="Times New Roman" w:hAnsi="Times New Roman"/>
          <w:b/>
          <w:sz w:val="24"/>
          <w:szCs w:val="24"/>
        </w:rPr>
        <w:t>____________________</w:t>
      </w:r>
      <w:r w:rsidRPr="00297BB3">
        <w:rPr>
          <w:rFonts w:ascii="Times New Roman" w:hAnsi="Times New Roman"/>
          <w:b/>
          <w:sz w:val="24"/>
          <w:szCs w:val="24"/>
        </w:rPr>
        <w:tab/>
      </w:r>
    </w:p>
    <w:p w:rsidR="00297BB3" w:rsidRPr="00297BB3" w:rsidRDefault="00297BB3" w:rsidP="00297BB3">
      <w:pPr>
        <w:pStyle w:val="aff2"/>
        <w:numPr>
          <w:ilvl w:val="0"/>
          <w:numId w:val="18"/>
        </w:numPr>
        <w:spacing w:after="0" w:line="240" w:lineRule="auto"/>
        <w:ind w:left="-142" w:firstLine="0"/>
        <w:jc w:val="both"/>
        <w:rPr>
          <w:rFonts w:ascii="Times New Roman" w:hAnsi="Times New Roman"/>
          <w:b/>
          <w:sz w:val="24"/>
          <w:szCs w:val="24"/>
        </w:rPr>
      </w:pPr>
      <w:r w:rsidRPr="00297BB3">
        <w:rPr>
          <w:rFonts w:ascii="Times New Roman" w:hAnsi="Times New Roman"/>
          <w:sz w:val="24"/>
          <w:szCs w:val="24"/>
        </w:rPr>
        <w:t>(дата)</w:t>
      </w:r>
      <w:r w:rsidRPr="00297BB3">
        <w:rPr>
          <w:rFonts w:ascii="Times New Roman" w:hAnsi="Times New Roman"/>
          <w:sz w:val="24"/>
          <w:szCs w:val="24"/>
        </w:rPr>
        <w:tab/>
      </w:r>
      <w:r w:rsidRPr="00297BB3">
        <w:rPr>
          <w:rFonts w:ascii="Times New Roman" w:hAnsi="Times New Roman"/>
          <w:sz w:val="24"/>
          <w:szCs w:val="24"/>
        </w:rPr>
        <w:tab/>
      </w:r>
      <w:r w:rsidRPr="00297BB3">
        <w:rPr>
          <w:rFonts w:ascii="Times New Roman" w:hAnsi="Times New Roman"/>
          <w:sz w:val="24"/>
          <w:szCs w:val="24"/>
        </w:rPr>
        <w:tab/>
      </w:r>
      <w:r w:rsidRPr="00297BB3">
        <w:rPr>
          <w:rFonts w:ascii="Times New Roman" w:hAnsi="Times New Roman"/>
          <w:sz w:val="24"/>
          <w:szCs w:val="24"/>
        </w:rPr>
        <w:tab/>
        <w:t xml:space="preserve">                 (особистий підпис)</w:t>
      </w:r>
      <w:r w:rsidRPr="00297BB3">
        <w:rPr>
          <w:rFonts w:ascii="Times New Roman" w:hAnsi="Times New Roman"/>
          <w:sz w:val="24"/>
          <w:szCs w:val="24"/>
        </w:rPr>
        <w:tab/>
        <w:t xml:space="preserve">                      (П.І.Б. Споживача)</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b/>
          <w:sz w:val="24"/>
          <w:szCs w:val="24"/>
        </w:rPr>
      </w:pPr>
      <w:r w:rsidRPr="00297BB3">
        <w:rPr>
          <w:rFonts w:ascii="Times New Roman" w:hAnsi="Times New Roman"/>
          <w:b/>
          <w:sz w:val="24"/>
          <w:szCs w:val="24"/>
        </w:rPr>
        <w:t>*Примітка:</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r w:rsidRPr="00297BB3">
        <w:rPr>
          <w:rFonts w:ascii="Times New Roman" w:hAnsi="Times New Roman"/>
          <w:sz w:val="24"/>
          <w:szCs w:val="24"/>
        </w:rPr>
        <w:t>2. У разі отримання субсидії та/або пільг з оплати електричної енергії, заява-приєднання має містити нижченаведену інформацію:</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tbl>
      <w:tblPr>
        <w:tblW w:w="5000" w:type="pct"/>
        <w:tblLook w:val="01E0"/>
      </w:tblPr>
      <w:tblGrid>
        <w:gridCol w:w="1806"/>
        <w:gridCol w:w="30"/>
        <w:gridCol w:w="3249"/>
        <w:gridCol w:w="1738"/>
        <w:gridCol w:w="3427"/>
      </w:tblGrid>
      <w:tr w:rsidR="00297BB3" w:rsidRPr="00297BB3" w:rsidTr="00021A00">
        <w:trPr>
          <w:trHeight w:val="284"/>
        </w:trPr>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r w:rsidRPr="00297BB3">
              <w:rPr>
                <w:lang w:val="uk-UA"/>
              </w:rPr>
              <w:t>Порядковий номер</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r w:rsidRPr="00297BB3">
              <w:rPr>
                <w:lang w:val="uk-UA"/>
              </w:rPr>
              <w:t>Прізвище, ім'я та по батькові пільговика</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r w:rsidRPr="00297BB3">
              <w:rPr>
                <w:lang w:val="uk-UA"/>
              </w:rPr>
              <w:t>Розмір субсидії/ пільги</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r w:rsidRPr="00297BB3">
              <w:rPr>
                <w:lang w:val="uk-UA"/>
              </w:rPr>
              <w:t>Підтверджуючий документ</w:t>
            </w:r>
          </w:p>
        </w:tc>
      </w:tr>
      <w:tr w:rsidR="00297BB3" w:rsidRPr="00297BB3" w:rsidTr="00021A00">
        <w:trPr>
          <w:trHeight w:val="284"/>
        </w:trPr>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297BB3" w:rsidRPr="00297BB3" w:rsidRDefault="00297BB3" w:rsidP="00297BB3">
            <w:pPr>
              <w:ind w:left="-142"/>
              <w:jc w:val="center"/>
              <w:rPr>
                <w:lang w:val="uk-UA"/>
              </w:rPr>
            </w:pPr>
          </w:p>
        </w:tc>
      </w:tr>
    </w:tbl>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r w:rsidRPr="00297BB3">
        <w:rPr>
          <w:rFonts w:ascii="Times New Roman" w:hAnsi="Times New Roman"/>
          <w:sz w:val="24"/>
          <w:szCs w:val="24"/>
        </w:rPr>
        <w:t>вибору способу визначення ціни за постачання електричної енергії на умовах, зазначених у комерційній пропозиції обраній Споживачем;</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r w:rsidRPr="00297BB3">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b/>
          <w:sz w:val="24"/>
          <w:szCs w:val="24"/>
        </w:rPr>
      </w:pPr>
      <w:r w:rsidRPr="00297BB3">
        <w:rPr>
          <w:rFonts w:ascii="Times New Roman" w:hAnsi="Times New Roman"/>
          <w:b/>
          <w:sz w:val="24"/>
          <w:szCs w:val="24"/>
        </w:rPr>
        <w:t>Реквізити Споживача:</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142" w:firstLine="0"/>
        <w:rPr>
          <w:rFonts w:ascii="Times New Roman" w:hAnsi="Times New Roman"/>
          <w:sz w:val="24"/>
          <w:szCs w:val="24"/>
        </w:rPr>
      </w:pPr>
      <w:r w:rsidRPr="00297BB3">
        <w:rPr>
          <w:rFonts w:ascii="Times New Roman" w:hAnsi="Times New Roman"/>
          <w:b/>
          <w:sz w:val="24"/>
          <w:szCs w:val="24"/>
        </w:rPr>
        <w:t xml:space="preserve">До заяви-приєднання додаються: </w:t>
      </w:r>
      <w:r w:rsidRPr="00297BB3">
        <w:rPr>
          <w:rFonts w:ascii="Times New Roman" w:hAnsi="Times New Roman"/>
          <w:sz w:val="24"/>
          <w:szCs w:val="24"/>
        </w:rPr>
        <w:t>Додаток до заяви-приєднання до умов договору про постачання електричної енергії постачальником універсальних послуг</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b/>
          <w:sz w:val="24"/>
          <w:szCs w:val="24"/>
        </w:rPr>
      </w:pPr>
      <w:r w:rsidRPr="00297BB3">
        <w:rPr>
          <w:rFonts w:ascii="Times New Roman" w:hAnsi="Times New Roman"/>
          <w:b/>
          <w:sz w:val="24"/>
          <w:szCs w:val="24"/>
        </w:rPr>
        <w:t>Відмітка про підписання Споживачем цієї заяви-приєднання:</w:t>
      </w:r>
    </w:p>
    <w:p w:rsidR="00297BB3" w:rsidRPr="00297BB3" w:rsidRDefault="00297BB3" w:rsidP="00297BB3">
      <w:pPr>
        <w:pStyle w:val="aff2"/>
        <w:numPr>
          <w:ilvl w:val="0"/>
          <w:numId w:val="18"/>
        </w:numPr>
        <w:spacing w:after="0" w:line="240" w:lineRule="auto"/>
        <w:ind w:left="-142" w:firstLine="0"/>
        <w:jc w:val="both"/>
        <w:rPr>
          <w:rFonts w:ascii="Times New Roman" w:hAnsi="Times New Roman"/>
          <w:b/>
          <w:sz w:val="24"/>
          <w:szCs w:val="24"/>
        </w:rPr>
      </w:pPr>
    </w:p>
    <w:p w:rsidR="00297BB3" w:rsidRPr="00297BB3" w:rsidRDefault="00297BB3" w:rsidP="00297BB3">
      <w:pPr>
        <w:pStyle w:val="aff2"/>
        <w:numPr>
          <w:ilvl w:val="0"/>
          <w:numId w:val="18"/>
        </w:numPr>
        <w:spacing w:after="0" w:line="240" w:lineRule="auto"/>
        <w:ind w:left="-142" w:firstLine="0"/>
        <w:jc w:val="both"/>
        <w:rPr>
          <w:rFonts w:ascii="Times New Roman" w:hAnsi="Times New Roman"/>
          <w:sz w:val="24"/>
          <w:szCs w:val="24"/>
        </w:rPr>
      </w:pPr>
      <w:r w:rsidRPr="00297BB3">
        <w:rPr>
          <w:rFonts w:ascii="Times New Roman" w:hAnsi="Times New Roman"/>
          <w:b/>
          <w:sz w:val="24"/>
          <w:szCs w:val="24"/>
        </w:rPr>
        <w:t>_________________________</w:t>
      </w:r>
      <w:r w:rsidRPr="00297BB3">
        <w:rPr>
          <w:rFonts w:ascii="Times New Roman" w:hAnsi="Times New Roman"/>
          <w:b/>
          <w:sz w:val="24"/>
          <w:szCs w:val="24"/>
        </w:rPr>
        <w:tab/>
        <w:t>_______________</w:t>
      </w:r>
      <w:r w:rsidRPr="00297BB3">
        <w:rPr>
          <w:rFonts w:ascii="Times New Roman" w:hAnsi="Times New Roman"/>
          <w:b/>
          <w:sz w:val="24"/>
          <w:szCs w:val="24"/>
        </w:rPr>
        <w:tab/>
        <w:t xml:space="preserve">  </w:t>
      </w:r>
      <w:r>
        <w:rPr>
          <w:rFonts w:ascii="Times New Roman" w:hAnsi="Times New Roman"/>
          <w:b/>
          <w:sz w:val="24"/>
          <w:szCs w:val="24"/>
        </w:rPr>
        <w:t xml:space="preserve">                       ___________________</w:t>
      </w:r>
    </w:p>
    <w:p w:rsidR="00297BB3" w:rsidRPr="00297BB3" w:rsidRDefault="00297BB3" w:rsidP="00297BB3">
      <w:pPr>
        <w:pStyle w:val="aff2"/>
        <w:numPr>
          <w:ilvl w:val="0"/>
          <w:numId w:val="18"/>
        </w:numPr>
        <w:spacing w:after="0" w:line="240" w:lineRule="auto"/>
        <w:ind w:left="-142" w:firstLine="0"/>
        <w:jc w:val="both"/>
        <w:rPr>
          <w:sz w:val="20"/>
          <w:szCs w:val="20"/>
        </w:rPr>
      </w:pPr>
      <w:r w:rsidRPr="00297BB3">
        <w:rPr>
          <w:rFonts w:ascii="Times New Roman" w:hAnsi="Times New Roman"/>
          <w:sz w:val="24"/>
          <w:szCs w:val="24"/>
        </w:rPr>
        <w:t>(дата подання заяви-приєднання)</w:t>
      </w:r>
      <w:r w:rsidRPr="00297BB3">
        <w:rPr>
          <w:rFonts w:ascii="Times New Roman" w:hAnsi="Times New Roman"/>
          <w:sz w:val="24"/>
          <w:szCs w:val="24"/>
        </w:rPr>
        <w:tab/>
        <w:t xml:space="preserve">   (особистий підпис)</w:t>
      </w:r>
      <w:r w:rsidRPr="00297BB3">
        <w:rPr>
          <w:rFonts w:ascii="Times New Roman" w:hAnsi="Times New Roman"/>
          <w:sz w:val="24"/>
          <w:szCs w:val="24"/>
        </w:rPr>
        <w:tab/>
        <w:t xml:space="preserve">                          (П.І.Б. Споживача)</w:t>
      </w:r>
      <w:r w:rsidRPr="00297BB3">
        <w:br w:type="page"/>
      </w:r>
    </w:p>
    <w:p w:rsidR="00896010" w:rsidRDefault="00896010">
      <w:pPr>
        <w:widowControl w:val="0"/>
        <w:tabs>
          <w:tab w:val="left" w:pos="1236"/>
        </w:tabs>
        <w:spacing w:after="160" w:line="254" w:lineRule="auto"/>
        <w:rPr>
          <w:b/>
          <w:lang w:val="uk-UA"/>
        </w:rPr>
      </w:pPr>
    </w:p>
    <w:p w:rsidR="00896010" w:rsidRDefault="00896010">
      <w:pPr>
        <w:tabs>
          <w:tab w:val="left" w:pos="1236"/>
        </w:tabs>
        <w:spacing w:after="160" w:line="254" w:lineRule="auto"/>
        <w:rPr>
          <w:b/>
          <w:lang w:val="uk-UA"/>
        </w:rPr>
      </w:pPr>
    </w:p>
    <w:p w:rsidR="00297BB3" w:rsidRPr="00B56EF3" w:rsidRDefault="00297BB3" w:rsidP="00297BB3">
      <w:pPr>
        <w:numPr>
          <w:ilvl w:val="0"/>
          <w:numId w:val="24"/>
        </w:numPr>
        <w:suppressAutoHyphens w:val="0"/>
        <w:spacing w:after="160" w:line="254" w:lineRule="auto"/>
        <w:contextualSpacing/>
        <w:jc w:val="center"/>
        <w:rPr>
          <w:rFonts w:eastAsia="Calibri"/>
          <w:b/>
          <w:lang w:val="uk-UA" w:eastAsia="en-US"/>
        </w:rPr>
      </w:pPr>
      <w:r w:rsidRPr="00B56EF3">
        <w:rPr>
          <w:rFonts w:eastAsia="Calibri"/>
          <w:b/>
          <w:lang w:val="uk-UA" w:eastAsia="en-US"/>
        </w:rPr>
        <w:t>Додаток</w:t>
      </w:r>
    </w:p>
    <w:p w:rsidR="00297BB3" w:rsidRPr="00B56EF3" w:rsidRDefault="00297BB3" w:rsidP="00297BB3">
      <w:pPr>
        <w:numPr>
          <w:ilvl w:val="0"/>
          <w:numId w:val="24"/>
        </w:numPr>
        <w:suppressAutoHyphens w:val="0"/>
        <w:spacing w:after="160" w:line="254" w:lineRule="auto"/>
        <w:contextualSpacing/>
        <w:jc w:val="center"/>
        <w:rPr>
          <w:rFonts w:eastAsia="Calibri"/>
          <w:b/>
          <w:lang w:val="uk-UA" w:eastAsia="en-US"/>
        </w:rPr>
      </w:pPr>
      <w:r w:rsidRPr="00B56EF3">
        <w:rPr>
          <w:rFonts w:eastAsia="Calibri"/>
          <w:b/>
          <w:lang w:val="uk-UA" w:eastAsia="en-US"/>
        </w:rPr>
        <w:t xml:space="preserve">до заяви-приєднання до умов договору про постачання електричної енергії </w:t>
      </w:r>
    </w:p>
    <w:p w:rsidR="00297BB3" w:rsidRPr="00B56EF3" w:rsidRDefault="00297BB3" w:rsidP="00297BB3">
      <w:pPr>
        <w:numPr>
          <w:ilvl w:val="0"/>
          <w:numId w:val="24"/>
        </w:numPr>
        <w:suppressAutoHyphens w:val="0"/>
        <w:spacing w:after="160" w:line="254" w:lineRule="auto"/>
        <w:contextualSpacing/>
        <w:jc w:val="center"/>
        <w:rPr>
          <w:rFonts w:eastAsia="Calibri"/>
          <w:b/>
          <w:lang w:val="uk-UA" w:eastAsia="en-US"/>
        </w:rPr>
      </w:pPr>
    </w:p>
    <w:p w:rsidR="00297BB3" w:rsidRPr="00B56EF3" w:rsidRDefault="00297BB3" w:rsidP="00297BB3">
      <w:pPr>
        <w:numPr>
          <w:ilvl w:val="0"/>
          <w:numId w:val="24"/>
        </w:numPr>
        <w:suppressAutoHyphens w:val="0"/>
        <w:spacing w:after="160" w:line="254" w:lineRule="auto"/>
        <w:contextualSpacing/>
        <w:jc w:val="center"/>
        <w:rPr>
          <w:rFonts w:eastAsia="Calibri"/>
          <w:lang w:val="uk-UA" w:eastAsia="en-US"/>
        </w:rPr>
      </w:pPr>
      <w:r w:rsidRPr="00B56EF3">
        <w:rPr>
          <w:rFonts w:eastAsia="Calibri"/>
          <w:lang w:val="uk-UA" w:eastAsia="en-US"/>
        </w:rPr>
        <w:t xml:space="preserve">Перелік об’єктів споживача </w:t>
      </w:r>
    </w:p>
    <w:p w:rsidR="00297BB3" w:rsidRPr="00B56EF3" w:rsidRDefault="00297BB3" w:rsidP="00297BB3">
      <w:pPr>
        <w:numPr>
          <w:ilvl w:val="0"/>
          <w:numId w:val="24"/>
        </w:numPr>
        <w:suppressAutoHyphens w:val="0"/>
        <w:spacing w:after="160" w:line="254" w:lineRule="auto"/>
        <w:contextualSpacing/>
        <w:jc w:val="center"/>
        <w:rPr>
          <w:rFonts w:eastAsia="Calibri"/>
          <w:lang w:val="uk-UA" w:eastAsia="en-US"/>
        </w:rPr>
      </w:pPr>
      <w:r w:rsidRPr="00B56EF3">
        <w:rPr>
          <w:rFonts w:eastAsia="Calibri"/>
          <w:lang w:val="uk-UA" w:eastAsia="en-US"/>
        </w:rPr>
        <w:t>Державна установа «</w:t>
      </w:r>
      <w:proofErr w:type="spellStart"/>
      <w:r w:rsidRPr="00B56EF3">
        <w:rPr>
          <w:rFonts w:eastAsia="Calibri"/>
          <w:lang w:val="uk-UA" w:eastAsia="en-US"/>
        </w:rPr>
        <w:t>Софіївська</w:t>
      </w:r>
      <w:proofErr w:type="spellEnd"/>
      <w:r w:rsidRPr="00B56EF3">
        <w:rPr>
          <w:rFonts w:eastAsia="Calibri"/>
          <w:lang w:val="uk-UA" w:eastAsia="en-US"/>
        </w:rPr>
        <w:t xml:space="preserve"> виправна колонія (№55)»</w:t>
      </w:r>
    </w:p>
    <w:p w:rsidR="00297BB3" w:rsidRPr="00B56EF3" w:rsidRDefault="00297BB3" w:rsidP="00297BB3">
      <w:pPr>
        <w:numPr>
          <w:ilvl w:val="0"/>
          <w:numId w:val="24"/>
        </w:numPr>
        <w:suppressAutoHyphens w:val="0"/>
        <w:spacing w:after="160" w:line="254" w:lineRule="auto"/>
        <w:contextualSpacing/>
        <w:jc w:val="center"/>
        <w:rPr>
          <w:rFonts w:eastAsia="Calibri"/>
          <w:lang w:val="uk-UA" w:eastAsia="en-US"/>
        </w:rPr>
      </w:pPr>
    </w:p>
    <w:p w:rsidR="00297BB3" w:rsidRPr="00B56EF3" w:rsidRDefault="00297BB3" w:rsidP="00297BB3">
      <w:pPr>
        <w:numPr>
          <w:ilvl w:val="0"/>
          <w:numId w:val="24"/>
        </w:numPr>
        <w:suppressAutoHyphens w:val="0"/>
        <w:spacing w:after="160" w:line="254" w:lineRule="auto"/>
        <w:contextualSpacing/>
        <w:jc w:val="center"/>
        <w:rPr>
          <w:rFonts w:eastAsia="Calibri"/>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827"/>
        <w:gridCol w:w="2510"/>
      </w:tblGrid>
      <w:tr w:rsidR="00297BB3" w:rsidRPr="00D40A5F" w:rsidTr="00021A00">
        <w:tc>
          <w:tcPr>
            <w:tcW w:w="534"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lang w:val="uk-UA" w:eastAsia="en-US"/>
              </w:rPr>
            </w:pPr>
            <w:r w:rsidRPr="00B56EF3">
              <w:rPr>
                <w:rFonts w:eastAsia="Calibri"/>
                <w:lang w:val="uk-UA"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lang w:val="uk-UA" w:eastAsia="en-US"/>
              </w:rPr>
            </w:pPr>
            <w:r w:rsidRPr="00B56EF3">
              <w:rPr>
                <w:rFonts w:eastAsia="Calibri"/>
                <w:lang w:val="uk-UA" w:eastAsia="en-US"/>
              </w:rPr>
              <w:t>Адреса об’єкта споживача</w:t>
            </w:r>
          </w:p>
        </w:tc>
        <w:tc>
          <w:tcPr>
            <w:tcW w:w="3827"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lang w:val="uk-UA" w:eastAsia="en-US"/>
              </w:rPr>
            </w:pPr>
            <w:r w:rsidRPr="00B56EF3">
              <w:rPr>
                <w:rFonts w:eastAsia="Calibri"/>
                <w:lang w:val="uk-UA" w:eastAsia="en-US"/>
              </w:rPr>
              <w:t>ЕІС код точки комерційного обліку</w:t>
            </w:r>
          </w:p>
        </w:tc>
        <w:tc>
          <w:tcPr>
            <w:tcW w:w="2510"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b/>
                <w:lang w:val="uk-UA" w:eastAsia="en-US"/>
              </w:rPr>
            </w:pPr>
            <w:r w:rsidRPr="00B56EF3">
              <w:rPr>
                <w:rFonts w:eastAsia="Calibri"/>
                <w:lang w:val="uk-UA" w:eastAsia="en-US"/>
              </w:rPr>
              <w:t>Вид об'єкта</w:t>
            </w:r>
          </w:p>
        </w:tc>
      </w:tr>
      <w:tr w:rsidR="00297BB3" w:rsidRPr="00D40A5F" w:rsidTr="00021A00">
        <w:tc>
          <w:tcPr>
            <w:tcW w:w="534"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lang w:val="uk-UA" w:eastAsia="en-US"/>
              </w:rPr>
            </w:pPr>
            <w:r w:rsidRPr="00B56EF3">
              <w:rPr>
                <w:rFonts w:eastAsia="Calibri"/>
                <w:lang w:val="uk-UA"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lang w:val="uk-UA" w:eastAsia="en-US"/>
              </w:rPr>
            </w:pPr>
            <w:r w:rsidRPr="00B56EF3">
              <w:rPr>
                <w:rFonts w:eastAsia="Calibri"/>
                <w:lang w:val="uk-UA" w:eastAsia="en-US"/>
              </w:rPr>
              <w:t>Державна установа «</w:t>
            </w:r>
            <w:proofErr w:type="spellStart"/>
            <w:r w:rsidRPr="00B56EF3">
              <w:rPr>
                <w:rFonts w:eastAsia="Calibri"/>
                <w:lang w:val="uk-UA" w:eastAsia="en-US"/>
              </w:rPr>
              <w:t>Софіївська</w:t>
            </w:r>
            <w:proofErr w:type="spellEnd"/>
            <w:r w:rsidRPr="00B56EF3">
              <w:rPr>
                <w:rFonts w:eastAsia="Calibri"/>
                <w:lang w:val="uk-UA" w:eastAsia="en-US"/>
              </w:rPr>
              <w:t xml:space="preserve"> виправна колонія (№55)» Ф-5 </w:t>
            </w:r>
            <w:proofErr w:type="spellStart"/>
            <w:r w:rsidRPr="00B56EF3">
              <w:rPr>
                <w:rFonts w:eastAsia="Calibri"/>
                <w:lang w:val="uk-UA" w:eastAsia="en-US"/>
              </w:rPr>
              <w:t>м.Вільнянськ</w:t>
            </w:r>
            <w:proofErr w:type="spellEnd"/>
            <w:r w:rsidRPr="00B56EF3">
              <w:rPr>
                <w:rFonts w:eastAsia="Calibri"/>
                <w:lang w:val="uk-UA" w:eastAsia="en-US"/>
              </w:rPr>
              <w:t xml:space="preserve"> </w:t>
            </w:r>
            <w:proofErr w:type="spellStart"/>
            <w:r w:rsidRPr="00B56EF3">
              <w:rPr>
                <w:rFonts w:eastAsia="Calibri"/>
                <w:lang w:val="uk-UA" w:eastAsia="en-US"/>
              </w:rPr>
              <w:t>вул.Металістів</w:t>
            </w:r>
            <w:proofErr w:type="spellEnd"/>
            <w:r w:rsidRPr="00B56EF3">
              <w:rPr>
                <w:rFonts w:eastAsia="Calibri"/>
                <w:lang w:val="uk-UA" w:eastAsia="en-US"/>
              </w:rPr>
              <w:t xml:space="preserve"> 1</w:t>
            </w:r>
          </w:p>
        </w:tc>
        <w:tc>
          <w:tcPr>
            <w:tcW w:w="3827" w:type="dxa"/>
            <w:tcBorders>
              <w:top w:val="single" w:sz="4" w:space="0" w:color="auto"/>
              <w:left w:val="single" w:sz="4" w:space="0" w:color="auto"/>
              <w:bottom w:val="single" w:sz="4" w:space="0" w:color="auto"/>
              <w:right w:val="single" w:sz="4" w:space="0" w:color="auto"/>
            </w:tcBorders>
            <w:vAlign w:val="center"/>
          </w:tcPr>
          <w:p w:rsidR="00297BB3" w:rsidRPr="00B56EF3" w:rsidRDefault="00297BB3" w:rsidP="00021A00">
            <w:pPr>
              <w:spacing w:after="160" w:line="254" w:lineRule="auto"/>
              <w:jc w:val="center"/>
              <w:rPr>
                <w:rFonts w:eastAsia="Calibri"/>
                <w:lang w:val="uk-UA"/>
              </w:rPr>
            </w:pPr>
            <w:r w:rsidRPr="00B56EF3">
              <w:rPr>
                <w:rFonts w:eastAsia="Calibri"/>
                <w:lang w:val="uk-UA"/>
              </w:rPr>
              <w:t>62Z6527376718281</w:t>
            </w:r>
          </w:p>
          <w:p w:rsidR="00297BB3" w:rsidRPr="00B56EF3" w:rsidRDefault="00297BB3" w:rsidP="00021A00">
            <w:pPr>
              <w:spacing w:after="160" w:line="254" w:lineRule="auto"/>
              <w:jc w:val="center"/>
              <w:rPr>
                <w:rFonts w:eastAsia="Calibri"/>
                <w:lang w:val="uk-UA"/>
              </w:rPr>
            </w:pPr>
          </w:p>
        </w:tc>
        <w:tc>
          <w:tcPr>
            <w:tcW w:w="2510" w:type="dxa"/>
            <w:tcBorders>
              <w:top w:val="single" w:sz="4" w:space="0" w:color="auto"/>
              <w:left w:val="single" w:sz="4" w:space="0" w:color="auto"/>
              <w:bottom w:val="single" w:sz="4" w:space="0" w:color="auto"/>
              <w:right w:val="single" w:sz="4" w:space="0" w:color="auto"/>
            </w:tcBorders>
          </w:tcPr>
          <w:p w:rsidR="00297BB3" w:rsidRPr="00B56EF3" w:rsidRDefault="00297BB3" w:rsidP="00021A00">
            <w:pPr>
              <w:spacing w:after="160" w:line="254" w:lineRule="auto"/>
              <w:jc w:val="center"/>
              <w:rPr>
                <w:rFonts w:eastAsia="Calibri"/>
                <w:lang w:val="uk-UA" w:eastAsia="en-US"/>
              </w:rPr>
            </w:pPr>
          </w:p>
        </w:tc>
      </w:tr>
      <w:tr w:rsidR="00297BB3" w:rsidRPr="00D40A5F" w:rsidTr="00021A00">
        <w:tc>
          <w:tcPr>
            <w:tcW w:w="534"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lang w:val="uk-UA" w:eastAsia="en-US"/>
              </w:rPr>
            </w:pPr>
            <w:r w:rsidRPr="00B56EF3">
              <w:rPr>
                <w:rFonts w:eastAsia="Calibri"/>
                <w:lang w:val="uk-UA"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297BB3" w:rsidRPr="00B56EF3" w:rsidRDefault="00297BB3" w:rsidP="00021A00">
            <w:pPr>
              <w:spacing w:after="160" w:line="254" w:lineRule="auto"/>
              <w:jc w:val="center"/>
              <w:rPr>
                <w:rFonts w:eastAsia="Calibri"/>
                <w:lang w:val="uk-UA"/>
              </w:rPr>
            </w:pPr>
            <w:r w:rsidRPr="00B56EF3">
              <w:rPr>
                <w:rFonts w:eastAsia="Calibri"/>
                <w:lang w:val="uk-UA"/>
              </w:rPr>
              <w:t>Державна установа «</w:t>
            </w:r>
            <w:proofErr w:type="spellStart"/>
            <w:r w:rsidRPr="00B56EF3">
              <w:rPr>
                <w:rFonts w:eastAsia="Calibri"/>
                <w:lang w:val="uk-UA"/>
              </w:rPr>
              <w:t>Софіївська</w:t>
            </w:r>
            <w:proofErr w:type="spellEnd"/>
            <w:r w:rsidRPr="00B56EF3">
              <w:rPr>
                <w:rFonts w:eastAsia="Calibri"/>
                <w:lang w:val="uk-UA"/>
              </w:rPr>
              <w:t xml:space="preserve"> виправна колонія (№55)» Ф-6</w:t>
            </w:r>
          </w:p>
          <w:p w:rsidR="00297BB3" w:rsidRPr="00B56EF3" w:rsidRDefault="00297BB3" w:rsidP="00021A00">
            <w:pPr>
              <w:spacing w:after="160" w:line="254" w:lineRule="auto"/>
              <w:jc w:val="center"/>
              <w:rPr>
                <w:rFonts w:eastAsia="Calibri"/>
                <w:lang w:val="uk-UA"/>
              </w:rPr>
            </w:pPr>
            <w:proofErr w:type="spellStart"/>
            <w:r w:rsidRPr="00B56EF3">
              <w:rPr>
                <w:rFonts w:eastAsia="Calibri"/>
                <w:lang w:val="uk-UA"/>
              </w:rPr>
              <w:t>м.Вільнянськ</w:t>
            </w:r>
            <w:proofErr w:type="spellEnd"/>
            <w:r w:rsidRPr="00B56EF3">
              <w:rPr>
                <w:rFonts w:eastAsia="Calibri"/>
                <w:lang w:val="uk-UA"/>
              </w:rPr>
              <w:t xml:space="preserve"> </w:t>
            </w:r>
            <w:proofErr w:type="spellStart"/>
            <w:r w:rsidRPr="00B56EF3">
              <w:rPr>
                <w:rFonts w:eastAsia="Calibri"/>
                <w:lang w:val="uk-UA"/>
              </w:rPr>
              <w:t>вул.Металістів</w:t>
            </w:r>
            <w:proofErr w:type="spellEnd"/>
            <w:r w:rsidRPr="00B56EF3">
              <w:rPr>
                <w:rFonts w:eastAsia="Calibri"/>
                <w:lang w:val="uk-UA"/>
              </w:rPr>
              <w:t xml:space="preserve"> 1</w:t>
            </w:r>
          </w:p>
        </w:tc>
        <w:tc>
          <w:tcPr>
            <w:tcW w:w="3827" w:type="dxa"/>
            <w:tcBorders>
              <w:top w:val="single" w:sz="4" w:space="0" w:color="auto"/>
              <w:left w:val="single" w:sz="4" w:space="0" w:color="auto"/>
              <w:bottom w:val="single" w:sz="4" w:space="0" w:color="auto"/>
              <w:right w:val="single" w:sz="4" w:space="0" w:color="auto"/>
            </w:tcBorders>
            <w:vAlign w:val="center"/>
            <w:hideMark/>
          </w:tcPr>
          <w:p w:rsidR="00297BB3" w:rsidRPr="00B56EF3" w:rsidRDefault="00297BB3" w:rsidP="00021A00">
            <w:pPr>
              <w:spacing w:after="160" w:line="254" w:lineRule="auto"/>
              <w:jc w:val="center"/>
              <w:rPr>
                <w:rFonts w:eastAsia="Calibri"/>
                <w:lang w:val="uk-UA" w:eastAsia="en-US"/>
              </w:rPr>
            </w:pPr>
            <w:r w:rsidRPr="00B56EF3">
              <w:rPr>
                <w:rFonts w:eastAsia="Calibri"/>
                <w:lang w:val="uk-UA"/>
              </w:rPr>
              <w:t>62Z7747396160464</w:t>
            </w:r>
          </w:p>
        </w:tc>
        <w:tc>
          <w:tcPr>
            <w:tcW w:w="2510" w:type="dxa"/>
            <w:tcBorders>
              <w:top w:val="single" w:sz="4" w:space="0" w:color="auto"/>
              <w:left w:val="single" w:sz="4" w:space="0" w:color="auto"/>
              <w:bottom w:val="single" w:sz="4" w:space="0" w:color="auto"/>
              <w:right w:val="single" w:sz="4" w:space="0" w:color="auto"/>
            </w:tcBorders>
          </w:tcPr>
          <w:p w:rsidR="00297BB3" w:rsidRPr="00B56EF3" w:rsidRDefault="00297BB3" w:rsidP="00021A00">
            <w:pPr>
              <w:spacing w:after="160" w:line="254" w:lineRule="auto"/>
              <w:jc w:val="center"/>
              <w:rPr>
                <w:rFonts w:eastAsia="Calibri"/>
                <w:lang w:val="uk-UA" w:eastAsia="en-US"/>
              </w:rPr>
            </w:pPr>
          </w:p>
        </w:tc>
      </w:tr>
    </w:tbl>
    <w:p w:rsidR="00896010" w:rsidRDefault="00896010">
      <w:pPr>
        <w:widowControl w:val="0"/>
        <w:jc w:val="both"/>
        <w:rPr>
          <w:b/>
          <w:lang w:val="uk-UA"/>
        </w:rPr>
      </w:pPr>
    </w:p>
    <w:p w:rsidR="00896010" w:rsidRDefault="00896010">
      <w:pPr>
        <w:jc w:val="both"/>
        <w:rPr>
          <w:b/>
          <w:lang w:val="uk-UA"/>
        </w:rPr>
      </w:pPr>
    </w:p>
    <w:p w:rsidR="00896010" w:rsidRDefault="00896010">
      <w:pPr>
        <w:jc w:val="both"/>
        <w:rPr>
          <w:b/>
          <w:lang w:val="uk-UA"/>
        </w:rPr>
      </w:pPr>
    </w:p>
    <w:p w:rsidR="00896010" w:rsidRDefault="00950508">
      <w:pPr>
        <w:jc w:val="both"/>
        <w:rPr>
          <w:b/>
          <w:lang w:val="uk-UA"/>
        </w:rPr>
      </w:pPr>
      <w:r>
        <w:rPr>
          <w:sz w:val="22"/>
          <w:szCs w:val="22"/>
          <w:u w:val="single"/>
          <w:lang w:val="uk-UA" w:eastAsia="uk-UA"/>
        </w:rPr>
        <w:t>____________</w:t>
      </w:r>
      <w:r>
        <w:rPr>
          <w:b/>
          <w:sz w:val="22"/>
          <w:szCs w:val="22"/>
          <w:lang w:val="uk-UA" w:eastAsia="uk-UA"/>
        </w:rPr>
        <w:tab/>
        <w:t xml:space="preserve">                         _______________</w:t>
      </w:r>
      <w:r>
        <w:rPr>
          <w:b/>
          <w:sz w:val="22"/>
          <w:szCs w:val="22"/>
          <w:lang w:val="uk-UA" w:eastAsia="uk-UA"/>
        </w:rPr>
        <w:tab/>
        <w:t xml:space="preserve">                           _</w:t>
      </w:r>
      <w:r w:rsidR="00297BB3">
        <w:rPr>
          <w:b/>
          <w:sz w:val="22"/>
          <w:szCs w:val="22"/>
          <w:u w:val="single"/>
          <w:lang w:val="uk-UA" w:eastAsia="uk-UA"/>
        </w:rPr>
        <w:t>_____________________</w:t>
      </w:r>
      <w:r>
        <w:rPr>
          <w:b/>
          <w:sz w:val="22"/>
          <w:szCs w:val="22"/>
          <w:lang w:val="uk-UA" w:eastAsia="uk-UA"/>
        </w:rPr>
        <w:t>__</w:t>
      </w:r>
    </w:p>
    <w:p w:rsidR="00896010" w:rsidRDefault="00950508">
      <w:pPr>
        <w:jc w:val="both"/>
        <w:rPr>
          <w:b/>
          <w:lang w:val="uk-UA"/>
        </w:rPr>
      </w:pPr>
      <w:r>
        <w:rPr>
          <w:sz w:val="16"/>
          <w:szCs w:val="16"/>
          <w:lang w:val="uk-UA" w:eastAsia="uk-UA"/>
        </w:rPr>
        <w:t>(дата)                                                                  (особистий підпис)</w:t>
      </w:r>
      <w:r>
        <w:rPr>
          <w:sz w:val="16"/>
          <w:szCs w:val="16"/>
          <w:lang w:val="uk-UA" w:eastAsia="uk-UA"/>
        </w:rPr>
        <w:tab/>
        <w:t xml:space="preserve">                                                              (П.І.Б. Споживача)</w:t>
      </w:r>
    </w:p>
    <w:p w:rsidR="00896010" w:rsidRDefault="00950508">
      <w:pPr>
        <w:rPr>
          <w:b/>
          <w:lang w:val="uk-UA"/>
        </w:rPr>
      </w:pPr>
      <w:r>
        <w:rPr>
          <w:sz w:val="16"/>
          <w:szCs w:val="16"/>
          <w:lang w:val="uk-UA" w:eastAsia="uk-UA"/>
        </w:rPr>
        <w:t xml:space="preserve">М.П.   </w:t>
      </w:r>
    </w:p>
    <w:p w:rsidR="00896010" w:rsidRDefault="00896010">
      <w:pPr>
        <w:widowControl w:val="0"/>
        <w:jc w:val="center"/>
        <w:rPr>
          <w:b/>
          <w:lang w:val="uk-UA"/>
        </w:rPr>
      </w:pPr>
    </w:p>
    <w:p w:rsidR="00896010" w:rsidRDefault="00896010">
      <w:pPr>
        <w:tabs>
          <w:tab w:val="left" w:pos="8925"/>
        </w:tabs>
      </w:pPr>
    </w:p>
    <w:p w:rsidR="00896010" w:rsidRDefault="00896010">
      <w:pPr>
        <w:tabs>
          <w:tab w:val="left" w:pos="8925"/>
        </w:tabs>
      </w:pPr>
    </w:p>
    <w:p w:rsidR="00896010" w:rsidRDefault="00896010">
      <w:pPr>
        <w:tabs>
          <w:tab w:val="left" w:pos="8925"/>
        </w:tabs>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896010">
      <w:pPr>
        <w:tabs>
          <w:tab w:val="left" w:pos="8925"/>
        </w:tabs>
        <w:rPr>
          <w:lang w:val="uk-UA"/>
        </w:rPr>
      </w:pPr>
    </w:p>
    <w:p w:rsidR="00896010" w:rsidRDefault="00950508">
      <w:pPr>
        <w:tabs>
          <w:tab w:val="left" w:pos="1134"/>
        </w:tabs>
        <w:ind w:left="1070"/>
        <w:contextualSpacing/>
        <w:jc w:val="right"/>
        <w:rPr>
          <w:b/>
          <w:lang w:val="uk-UA"/>
        </w:rPr>
      </w:pPr>
      <w:bookmarkStart w:id="74" w:name="_Hlk137820741"/>
      <w:bookmarkStart w:id="75" w:name="_Hlk137821100"/>
      <w:bookmarkStart w:id="76" w:name="_Hlk137820576"/>
      <w:bookmarkStart w:id="77" w:name="__DdeLink__437_6466644881"/>
      <w:bookmarkStart w:id="78" w:name="_Hlk137820361"/>
      <w:bookmarkEnd w:id="63"/>
      <w:bookmarkEnd w:id="64"/>
      <w:bookmarkEnd w:id="65"/>
      <w:bookmarkEnd w:id="66"/>
      <w:bookmarkEnd w:id="67"/>
      <w:bookmarkEnd w:id="68"/>
      <w:bookmarkEnd w:id="69"/>
      <w:bookmarkEnd w:id="70"/>
      <w:bookmarkEnd w:id="71"/>
      <w:bookmarkEnd w:id="74"/>
      <w:bookmarkEnd w:id="75"/>
      <w:bookmarkEnd w:id="76"/>
      <w:bookmarkEnd w:id="77"/>
      <w:bookmarkEnd w:id="78"/>
      <w:r>
        <w:rPr>
          <w:color w:val="000000"/>
          <w:kern w:val="2"/>
          <w:lang w:val="uk-UA" w:eastAsia="hi-IN" w:bidi="hi-IN"/>
        </w:rPr>
        <w:t>Додаток</w:t>
      </w:r>
      <w:r>
        <w:rPr>
          <w:kern w:val="2"/>
          <w:lang w:val="uk-UA" w:eastAsia="hi-IN" w:bidi="hi-IN"/>
        </w:rPr>
        <w:t xml:space="preserve"> 2</w:t>
      </w:r>
    </w:p>
    <w:p w:rsidR="00896010" w:rsidRDefault="00950508">
      <w:pPr>
        <w:keepNext/>
        <w:widowControl w:val="0"/>
        <w:tabs>
          <w:tab w:val="left" w:pos="993"/>
        </w:tabs>
        <w:ind w:left="7442"/>
        <w:outlineLvl w:val="0"/>
        <w:rPr>
          <w:b/>
          <w:lang w:val="uk-UA"/>
        </w:rPr>
      </w:pPr>
      <w:r>
        <w:rPr>
          <w:kern w:val="2"/>
          <w:lang w:val="uk-UA" w:eastAsia="hi-IN" w:bidi="hi-IN"/>
        </w:rPr>
        <w:t>до договору про постачання</w:t>
      </w:r>
    </w:p>
    <w:p w:rsidR="00896010" w:rsidRDefault="00950508">
      <w:pPr>
        <w:keepNext/>
        <w:widowControl w:val="0"/>
        <w:tabs>
          <w:tab w:val="left" w:pos="425"/>
          <w:tab w:val="left" w:pos="993"/>
        </w:tabs>
        <w:ind w:left="7442"/>
        <w:outlineLvl w:val="0"/>
        <w:rPr>
          <w:b/>
          <w:lang w:val="uk-UA"/>
        </w:rPr>
      </w:pPr>
      <w:r>
        <w:rPr>
          <w:kern w:val="2"/>
          <w:lang w:val="uk-UA" w:eastAsia="hi-IN" w:bidi="hi-IN"/>
        </w:rPr>
        <w:t xml:space="preserve">електричної енергії споживачу </w:t>
      </w:r>
    </w:p>
    <w:p w:rsidR="00896010" w:rsidRDefault="00950508">
      <w:pPr>
        <w:keepNext/>
        <w:widowControl w:val="0"/>
        <w:tabs>
          <w:tab w:val="left" w:pos="425"/>
          <w:tab w:val="left" w:pos="993"/>
        </w:tabs>
        <w:ind w:left="7442"/>
        <w:outlineLvl w:val="0"/>
        <w:rPr>
          <w:b/>
          <w:lang w:val="uk-UA"/>
        </w:rPr>
      </w:pPr>
      <w:r>
        <w:rPr>
          <w:kern w:val="2"/>
          <w:lang w:val="uk-UA" w:eastAsia="hi-IN" w:bidi="hi-IN"/>
        </w:rPr>
        <w:t>№ ______ від «____» __________ 2024 р.</w:t>
      </w:r>
    </w:p>
    <w:p w:rsidR="00896010" w:rsidRDefault="00896010">
      <w:pPr>
        <w:keepNext/>
        <w:widowControl w:val="0"/>
        <w:tabs>
          <w:tab w:val="left" w:pos="425"/>
          <w:tab w:val="left" w:pos="993"/>
        </w:tabs>
        <w:ind w:left="7442"/>
        <w:jc w:val="center"/>
        <w:outlineLvl w:val="0"/>
        <w:rPr>
          <w:b/>
          <w:lang w:val="uk-UA"/>
        </w:rPr>
      </w:pPr>
    </w:p>
    <w:p w:rsidR="00896010" w:rsidRDefault="00950508">
      <w:pPr>
        <w:spacing w:line="254" w:lineRule="auto"/>
        <w:ind w:left="1070"/>
        <w:jc w:val="center"/>
        <w:rPr>
          <w:b/>
          <w:bCs/>
          <w:lang w:val="uk-UA"/>
        </w:rPr>
      </w:pPr>
      <w:r>
        <w:rPr>
          <w:b/>
          <w:bCs/>
          <w:lang w:val="uk-UA"/>
        </w:rPr>
        <w:t>вимоги до Додатку 2 до Договору</w:t>
      </w:r>
    </w:p>
    <w:p w:rsidR="00896010" w:rsidRDefault="00896010">
      <w:pPr>
        <w:spacing w:line="254" w:lineRule="auto"/>
        <w:ind w:left="1070"/>
        <w:jc w:val="center"/>
        <w:rPr>
          <w:b/>
          <w:bCs/>
          <w:lang w:val="uk-UA"/>
        </w:rPr>
      </w:pPr>
    </w:p>
    <w:p w:rsidR="00896010" w:rsidRDefault="00950508">
      <w:pPr>
        <w:spacing w:line="254" w:lineRule="auto"/>
        <w:ind w:left="1070"/>
        <w:jc w:val="center"/>
        <w:rPr>
          <w:b/>
          <w:lang w:val="uk-UA"/>
        </w:rPr>
      </w:pPr>
      <w:r>
        <w:rPr>
          <w:b/>
          <w:bCs/>
          <w:lang w:val="uk-UA"/>
        </w:rPr>
        <w:t xml:space="preserve">Комерційна пропозиція </w:t>
      </w:r>
    </w:p>
    <w:p w:rsidR="00896010" w:rsidRDefault="00896010">
      <w:pPr>
        <w:spacing w:line="254" w:lineRule="auto"/>
        <w:ind w:left="1070"/>
        <w:jc w:val="both"/>
        <w:rPr>
          <w:b/>
          <w:lang w:val="uk-UA"/>
        </w:rPr>
      </w:pPr>
    </w:p>
    <w:p w:rsidR="00896010" w:rsidRDefault="00950508">
      <w:pPr>
        <w:spacing w:line="254" w:lineRule="auto"/>
        <w:ind w:left="1070"/>
        <w:jc w:val="both"/>
        <w:rPr>
          <w:b/>
          <w:lang w:val="uk-UA"/>
        </w:rPr>
      </w:pPr>
      <w:r>
        <w:rPr>
          <w:b/>
          <w:bCs/>
          <w:u w:val="single"/>
          <w:lang w:val="uk-UA"/>
        </w:rPr>
        <w:t>1. Ціна електричної енергії за 1 кВт*</w:t>
      </w:r>
      <w:proofErr w:type="spellStart"/>
      <w:r>
        <w:rPr>
          <w:b/>
          <w:bCs/>
          <w:u w:val="single"/>
          <w:lang w:val="uk-UA"/>
        </w:rPr>
        <w:t>год</w:t>
      </w:r>
      <w:proofErr w:type="spellEnd"/>
      <w:r>
        <w:rPr>
          <w:b/>
          <w:bCs/>
          <w:u w:val="single"/>
          <w:lang w:val="uk-UA"/>
        </w:rPr>
        <w:t xml:space="preserve"> </w:t>
      </w:r>
      <w:r>
        <w:rPr>
          <w:b/>
          <w:bCs/>
          <w:lang w:val="uk-UA"/>
        </w:rPr>
        <w:t>електричної енергії, з урахуванням тарифу на послуг з передачі та розподілу, становить _____________</w:t>
      </w:r>
      <w:r>
        <w:rPr>
          <w:b/>
          <w:bCs/>
          <w:u w:val="single"/>
          <w:lang w:val="uk-UA"/>
        </w:rPr>
        <w:t xml:space="preserve"> грн. (________ гривень _____ копійок)</w:t>
      </w:r>
      <w:r>
        <w:rPr>
          <w:b/>
          <w:bCs/>
          <w:lang w:val="uk-UA"/>
        </w:rPr>
        <w:t xml:space="preserve"> з урахуванням ПДВ, у тому числі:</w:t>
      </w:r>
    </w:p>
    <w:p w:rsidR="00896010" w:rsidRDefault="00950508">
      <w:pPr>
        <w:spacing w:line="254" w:lineRule="auto"/>
        <w:ind w:left="1070"/>
        <w:rPr>
          <w:b/>
          <w:lang w:val="uk-UA"/>
        </w:rPr>
      </w:pPr>
      <w:r>
        <w:rPr>
          <w:lang w:val="uk-UA"/>
        </w:rPr>
        <w:t>- ціна електричної енергії –  грн.;</w:t>
      </w:r>
    </w:p>
    <w:p w:rsidR="00896010" w:rsidRDefault="00950508">
      <w:pPr>
        <w:spacing w:line="254" w:lineRule="auto"/>
        <w:ind w:left="1070"/>
        <w:rPr>
          <w:b/>
          <w:lang w:val="uk-UA"/>
        </w:rPr>
      </w:pPr>
      <w:r>
        <w:rPr>
          <w:lang w:val="uk-UA"/>
        </w:rPr>
        <w:t>- податок на додану вартість у розмірі 20% до ціни електричної енергії –  грн.</w:t>
      </w:r>
    </w:p>
    <w:p w:rsidR="00896010" w:rsidRDefault="00950508">
      <w:pPr>
        <w:spacing w:line="254" w:lineRule="auto"/>
        <w:ind w:left="1070"/>
        <w:rPr>
          <w:b/>
          <w:u w:val="single"/>
          <w:lang w:val="uk-UA"/>
        </w:rPr>
      </w:pPr>
      <w:r>
        <w:rPr>
          <w:b/>
          <w:bCs/>
          <w:u w:val="single"/>
          <w:lang w:val="uk-UA"/>
        </w:rPr>
        <w:t>2.1. До складу ціни входять:</w:t>
      </w:r>
    </w:p>
    <w:p w:rsidR="00896010" w:rsidRDefault="00950508">
      <w:pPr>
        <w:spacing w:line="254" w:lineRule="auto"/>
        <w:ind w:left="1070"/>
        <w:jc w:val="both"/>
        <w:rPr>
          <w:b/>
          <w:lang w:val="uk-UA"/>
        </w:rPr>
      </w:pPr>
      <w:r>
        <w:rPr>
          <w:b/>
          <w:bCs/>
          <w:u w:val="single"/>
          <w:lang w:val="uk-UA"/>
        </w:rPr>
        <w:t>4. Територія, на якій пропонується дана Комерційна пропозиція.</w:t>
      </w:r>
    </w:p>
    <w:p w:rsidR="00896010" w:rsidRDefault="00950508">
      <w:pPr>
        <w:spacing w:after="200" w:line="276" w:lineRule="auto"/>
        <w:ind w:left="1070"/>
        <w:jc w:val="both"/>
        <w:rPr>
          <w:b/>
          <w:lang w:val="uk-UA"/>
        </w:rPr>
      </w:pPr>
      <w:r>
        <w:rPr>
          <w:b/>
          <w:bCs/>
          <w:u w:val="single"/>
          <w:lang w:val="uk-UA"/>
        </w:rPr>
        <w:t>5. Спосіб оплати.</w:t>
      </w:r>
    </w:p>
    <w:p w:rsidR="00896010" w:rsidRDefault="00950508">
      <w:pPr>
        <w:spacing w:line="254" w:lineRule="auto"/>
        <w:ind w:left="1070"/>
        <w:jc w:val="both"/>
        <w:rPr>
          <w:b/>
          <w:lang w:val="uk-UA"/>
        </w:rPr>
      </w:pPr>
      <w:r>
        <w:rPr>
          <w:b/>
          <w:bCs/>
          <w:u w:val="single"/>
          <w:lang w:val="uk-UA"/>
        </w:rPr>
        <w:t>6. Узгодження та коригування обсягів постачання.</w:t>
      </w:r>
    </w:p>
    <w:p w:rsidR="00896010" w:rsidRDefault="00950508">
      <w:pPr>
        <w:spacing w:line="254" w:lineRule="auto"/>
        <w:ind w:left="1070"/>
        <w:jc w:val="both"/>
        <w:rPr>
          <w:b/>
          <w:lang w:val="uk-UA"/>
        </w:rPr>
      </w:pPr>
      <w:r>
        <w:rPr>
          <w:b/>
          <w:bCs/>
          <w:u w:val="single"/>
          <w:lang w:val="uk-UA"/>
        </w:rPr>
        <w:t>7.Оплата послуг з розподілу електричної енергії.</w:t>
      </w:r>
    </w:p>
    <w:p w:rsidR="00896010" w:rsidRDefault="00950508">
      <w:pPr>
        <w:spacing w:after="200" w:line="276" w:lineRule="auto"/>
        <w:ind w:left="1070"/>
        <w:jc w:val="both"/>
        <w:rPr>
          <w:b/>
          <w:lang w:val="uk-UA"/>
        </w:rPr>
      </w:pPr>
      <w:r>
        <w:rPr>
          <w:b/>
          <w:bCs/>
          <w:u w:val="single"/>
          <w:lang w:val="uk-UA"/>
        </w:rPr>
        <w:t xml:space="preserve">8.Термін надання рахунку за спожиту електричну енергію та термін його оплати. </w:t>
      </w:r>
    </w:p>
    <w:p w:rsidR="00896010" w:rsidRDefault="00950508">
      <w:pPr>
        <w:spacing w:after="200" w:line="276" w:lineRule="auto"/>
        <w:ind w:left="1070"/>
        <w:jc w:val="both"/>
        <w:rPr>
          <w:b/>
          <w:lang w:val="uk-UA"/>
        </w:rPr>
      </w:pPr>
      <w:r>
        <w:rPr>
          <w:b/>
          <w:bCs/>
          <w:u w:val="single"/>
          <w:lang w:val="uk-UA"/>
        </w:rPr>
        <w:t>9.Розмір пені за порушення строку оплати та/або штраф.</w:t>
      </w:r>
    </w:p>
    <w:p w:rsidR="00896010" w:rsidRDefault="00950508">
      <w:pPr>
        <w:spacing w:after="200" w:line="276" w:lineRule="auto"/>
        <w:ind w:left="1070"/>
        <w:jc w:val="both"/>
        <w:rPr>
          <w:b/>
          <w:lang w:val="uk-UA"/>
        </w:rPr>
      </w:pPr>
      <w:r>
        <w:rPr>
          <w:b/>
          <w:bCs/>
          <w:u w:val="single"/>
          <w:lang w:val="uk-UA"/>
        </w:rPr>
        <w:t>10. Штрафні санкції за дострокове припинення дії договору.</w:t>
      </w:r>
    </w:p>
    <w:p w:rsidR="00896010" w:rsidRDefault="00950508">
      <w:pPr>
        <w:spacing w:after="200" w:line="276" w:lineRule="auto"/>
        <w:ind w:left="1070"/>
        <w:rPr>
          <w:b/>
          <w:lang w:val="uk-UA"/>
        </w:rPr>
      </w:pPr>
      <w:r>
        <w:rPr>
          <w:b/>
          <w:bCs/>
          <w:u w:val="single"/>
          <w:lang w:val="uk-UA"/>
        </w:rPr>
        <w:t xml:space="preserve">11.Можливість надання пільг. </w:t>
      </w:r>
    </w:p>
    <w:p w:rsidR="00896010" w:rsidRDefault="00950508">
      <w:pPr>
        <w:spacing w:after="200" w:line="276" w:lineRule="auto"/>
        <w:ind w:left="1070"/>
        <w:rPr>
          <w:b/>
          <w:lang w:val="uk-UA"/>
        </w:rPr>
      </w:pPr>
      <w:r>
        <w:rPr>
          <w:b/>
          <w:bCs/>
          <w:u w:val="single"/>
          <w:lang w:val="uk-UA"/>
        </w:rPr>
        <w:t>12.Можливість постачання захищеним споживачам.</w:t>
      </w:r>
    </w:p>
    <w:p w:rsidR="00896010" w:rsidRDefault="00950508">
      <w:pPr>
        <w:spacing w:after="200" w:line="276" w:lineRule="auto"/>
        <w:ind w:left="1070"/>
        <w:rPr>
          <w:b/>
          <w:lang w:val="uk-UA"/>
        </w:rPr>
      </w:pPr>
      <w:r>
        <w:rPr>
          <w:b/>
          <w:bCs/>
          <w:u w:val="single"/>
          <w:lang w:val="uk-UA"/>
        </w:rPr>
        <w:t>13. Розмір компенсації Споживачу за недодержання Постачальником комерційної якості послуг.</w:t>
      </w:r>
    </w:p>
    <w:p w:rsidR="00896010" w:rsidRDefault="00950508">
      <w:pPr>
        <w:spacing w:after="200" w:line="276" w:lineRule="auto"/>
        <w:ind w:left="1070"/>
        <w:rPr>
          <w:b/>
          <w:lang w:val="uk-UA"/>
        </w:rPr>
      </w:pPr>
      <w:r>
        <w:rPr>
          <w:b/>
          <w:bCs/>
          <w:u w:val="single"/>
          <w:lang w:val="uk-UA"/>
        </w:rPr>
        <w:t>14. Порядок зміни ціни.</w:t>
      </w:r>
    </w:p>
    <w:p w:rsidR="00896010" w:rsidRDefault="00950508">
      <w:pPr>
        <w:spacing w:after="200" w:line="276" w:lineRule="auto"/>
        <w:ind w:left="1070"/>
        <w:rPr>
          <w:b/>
          <w:lang w:val="uk-UA"/>
        </w:rPr>
      </w:pPr>
      <w:r>
        <w:rPr>
          <w:b/>
          <w:bCs/>
          <w:u w:val="single"/>
          <w:lang w:val="uk-UA"/>
        </w:rPr>
        <w:t>15. Термін дії договору.</w:t>
      </w:r>
      <w:bookmarkStart w:id="79" w:name="_Hlk58508155"/>
      <w:bookmarkStart w:id="80" w:name="_Hlk5686660711"/>
      <w:bookmarkStart w:id="81" w:name="_Hlk5686678911"/>
      <w:bookmarkStart w:id="82" w:name="_Hlk55218689"/>
      <w:bookmarkEnd w:id="79"/>
      <w:bookmarkEnd w:id="80"/>
      <w:bookmarkEnd w:id="81"/>
      <w:bookmarkEnd w:id="82"/>
    </w:p>
    <w:p w:rsidR="00896010" w:rsidRDefault="00896010">
      <w:pPr>
        <w:spacing w:after="200" w:line="276" w:lineRule="auto"/>
        <w:ind w:left="1070"/>
        <w:jc w:val="both"/>
      </w:pPr>
    </w:p>
    <w:sectPr w:rsidR="00896010" w:rsidSect="00896010">
      <w:headerReference w:type="default" r:id="rId30"/>
      <w:footerReference w:type="default" r:id="rId31"/>
      <w:pgSz w:w="11906" w:h="16838"/>
      <w:pgMar w:top="680" w:right="1021" w:bottom="766" w:left="851" w:header="0" w:footer="709" w:gutter="0"/>
      <w:cols w:space="720"/>
      <w:formProt w:val="0"/>
      <w:docGrid w:linePitch="360" w:charSpace="-67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00" w:rsidRDefault="00021A00" w:rsidP="00896010">
      <w:r>
        <w:separator/>
      </w:r>
    </w:p>
  </w:endnote>
  <w:endnote w:type="continuationSeparator" w:id="0">
    <w:p w:rsidR="00021A00" w:rsidRDefault="00021A00" w:rsidP="00896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0" w:rsidRDefault="00021A00">
    <w:pPr>
      <w:widowControl w:val="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00" w:rsidRDefault="00021A00">
      <w:r>
        <w:separator/>
      </w:r>
    </w:p>
  </w:footnote>
  <w:footnote w:type="continuationSeparator" w:id="0">
    <w:p w:rsidR="00021A00" w:rsidRDefault="00021A00">
      <w:r>
        <w:continuationSeparator/>
      </w:r>
    </w:p>
  </w:footnote>
  <w:footnote w:id="1">
    <w:p w:rsidR="00021A00" w:rsidRDefault="00021A00">
      <w:pPr>
        <w:widowControl w:val="0"/>
        <w:ind w:firstLine="709"/>
        <w:jc w:val="both"/>
      </w:pPr>
      <w:r>
        <w:rPr>
          <w:rStyle w:val="af5"/>
        </w:rPr>
        <w:footnoteRef/>
      </w:r>
      <w:r>
        <w:rPr>
          <w:rStyle w:val="FootnoteCharacters"/>
          <w:i/>
          <w:sz w:val="18"/>
          <w:szCs w:val="18"/>
        </w:rPr>
        <w:tab/>
      </w:r>
      <w:r>
        <w:rPr>
          <w:i/>
          <w:color w:val="000000"/>
          <w:sz w:val="16"/>
          <w:szCs w:val="16"/>
          <w:lang w:val="uk-UA"/>
        </w:rPr>
        <w:t>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w:t>
      </w:r>
      <w:r>
        <w:rPr>
          <w:i/>
          <w:color w:val="000000"/>
          <w:sz w:val="18"/>
          <w:szCs w:val="18"/>
          <w:lang w:val="uk-UA"/>
        </w:rPr>
        <w:t>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00" w:rsidRDefault="00021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3"/>
      <w:numFmt w:val="decimal"/>
      <w:lvlText w:val="%1"/>
      <w:lvlJc w:val="left"/>
      <w:pPr>
        <w:tabs>
          <w:tab w:val="num" w:pos="0"/>
        </w:tabs>
        <w:ind w:left="600" w:hanging="600"/>
      </w:pPr>
      <w:rPr>
        <w:rFonts w:hint="default"/>
      </w:rPr>
    </w:lvl>
    <w:lvl w:ilvl="1">
      <w:start w:val="3"/>
      <w:numFmt w:val="decimal"/>
      <w:lvlText w:val="%1.%2"/>
      <w:lvlJc w:val="left"/>
      <w:pPr>
        <w:tabs>
          <w:tab w:val="num" w:pos="0"/>
        </w:tabs>
        <w:ind w:left="954" w:hanging="600"/>
      </w:pPr>
      <w:rPr>
        <w:rFonts w:hint="default"/>
      </w:rPr>
    </w:lvl>
    <w:lvl w:ilvl="2">
      <w:start w:val="1"/>
      <w:numFmt w:val="decimal"/>
      <w:lvlText w:val="%1.%2.%3"/>
      <w:lvlJc w:val="left"/>
      <w:pPr>
        <w:tabs>
          <w:tab w:val="num" w:pos="427"/>
        </w:tabs>
        <w:ind w:left="1855" w:hanging="720"/>
      </w:pPr>
      <w:rPr>
        <w:rFonts w:hint="default"/>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
    <w:nsid w:val="00000003"/>
    <w:multiLevelType w:val="multilevel"/>
    <w:tmpl w:val="00000003"/>
    <w:name w:val="WW8Num3"/>
    <w:lvl w:ilvl="0">
      <w:start w:val="13"/>
      <w:numFmt w:val="decimal"/>
      <w:lvlText w:val="%1."/>
      <w:lvlJc w:val="left"/>
      <w:pPr>
        <w:tabs>
          <w:tab w:val="num" w:pos="0"/>
        </w:tabs>
        <w:ind w:left="660" w:hanging="660"/>
      </w:pPr>
      <w:rPr>
        <w:rFonts w:hint="default"/>
      </w:rPr>
    </w:lvl>
    <w:lvl w:ilvl="1">
      <w:start w:val="3"/>
      <w:numFmt w:val="decimal"/>
      <w:lvlText w:val="%1.%2."/>
      <w:lvlJc w:val="left"/>
      <w:pPr>
        <w:tabs>
          <w:tab w:val="num" w:pos="0"/>
        </w:tabs>
        <w:ind w:left="746" w:hanging="660"/>
      </w:pPr>
      <w:rPr>
        <w:rFonts w:hint="default"/>
      </w:rPr>
    </w:lvl>
    <w:lvl w:ilvl="2">
      <w:start w:val="3"/>
      <w:numFmt w:val="decimal"/>
      <w:lvlText w:val="%1.%2.%3."/>
      <w:lvlJc w:val="left"/>
      <w:pPr>
        <w:tabs>
          <w:tab w:val="num" w:pos="0"/>
        </w:tabs>
        <w:ind w:left="892" w:hanging="720"/>
      </w:pPr>
      <w:rPr>
        <w:rFonts w:hint="default"/>
        <w:b w:val="0"/>
        <w:bCs w:val="0"/>
        <w:i w:val="0"/>
        <w:sz w:val="24"/>
        <w:szCs w:val="24"/>
        <w:lang w:val="uk-UA"/>
      </w:rPr>
    </w:lvl>
    <w:lvl w:ilvl="3">
      <w:start w:val="1"/>
      <w:numFmt w:val="decimal"/>
      <w:lvlText w:val="%1.%2.%3.%4."/>
      <w:lvlJc w:val="left"/>
      <w:pPr>
        <w:tabs>
          <w:tab w:val="num" w:pos="0"/>
        </w:tabs>
        <w:ind w:left="978" w:hanging="720"/>
      </w:pPr>
      <w:rPr>
        <w:rFonts w:hint="default"/>
      </w:rPr>
    </w:lvl>
    <w:lvl w:ilvl="4">
      <w:start w:val="1"/>
      <w:numFmt w:val="decimal"/>
      <w:lvlText w:val="%1.%2.%3.%4.%5."/>
      <w:lvlJc w:val="left"/>
      <w:pPr>
        <w:tabs>
          <w:tab w:val="num" w:pos="0"/>
        </w:tabs>
        <w:ind w:left="1424" w:hanging="1080"/>
      </w:pPr>
      <w:rPr>
        <w:rFonts w:hint="default"/>
      </w:rPr>
    </w:lvl>
    <w:lvl w:ilvl="5">
      <w:start w:val="1"/>
      <w:numFmt w:val="decimal"/>
      <w:lvlText w:val="%1.%2.%3.%4.%5.%6."/>
      <w:lvlJc w:val="left"/>
      <w:pPr>
        <w:tabs>
          <w:tab w:val="num" w:pos="0"/>
        </w:tabs>
        <w:ind w:left="1510" w:hanging="1080"/>
      </w:pPr>
      <w:rPr>
        <w:rFonts w:hint="default"/>
      </w:rPr>
    </w:lvl>
    <w:lvl w:ilvl="6">
      <w:start w:val="1"/>
      <w:numFmt w:val="decimal"/>
      <w:lvlText w:val="%1.%2.%3.%4.%5.%6.%7."/>
      <w:lvlJc w:val="left"/>
      <w:pPr>
        <w:tabs>
          <w:tab w:val="num" w:pos="0"/>
        </w:tabs>
        <w:ind w:left="1956" w:hanging="1440"/>
      </w:pPr>
      <w:rPr>
        <w:rFonts w:hint="default"/>
      </w:rPr>
    </w:lvl>
    <w:lvl w:ilvl="7">
      <w:start w:val="1"/>
      <w:numFmt w:val="decimal"/>
      <w:lvlText w:val="%1.%2.%3.%4.%5.%6.%7.%8."/>
      <w:lvlJc w:val="left"/>
      <w:pPr>
        <w:tabs>
          <w:tab w:val="num" w:pos="0"/>
        </w:tabs>
        <w:ind w:left="2042" w:hanging="1440"/>
      </w:pPr>
      <w:rPr>
        <w:rFonts w:hint="default"/>
      </w:rPr>
    </w:lvl>
    <w:lvl w:ilvl="8">
      <w:start w:val="1"/>
      <w:numFmt w:val="decimal"/>
      <w:lvlText w:val="%1.%2.%3.%4.%5.%6.%7.%8.%9."/>
      <w:lvlJc w:val="left"/>
      <w:pPr>
        <w:tabs>
          <w:tab w:val="num" w:pos="0"/>
        </w:tabs>
        <w:ind w:left="2488" w:hanging="1800"/>
      </w:pPr>
      <w:rPr>
        <w:rFonts w:hint="default"/>
      </w:rPr>
    </w:lvl>
  </w:abstractNum>
  <w:abstractNum w:abstractNumId="2">
    <w:nsid w:val="00403DAB"/>
    <w:multiLevelType w:val="multilevel"/>
    <w:tmpl w:val="2B5E10C2"/>
    <w:lvl w:ilvl="0">
      <w:start w:val="1"/>
      <w:numFmt w:val="decimal"/>
      <w:lvlText w:val="%1."/>
      <w:lvlJc w:val="left"/>
      <w:pPr>
        <w:ind w:left="360" w:hanging="360"/>
      </w:pPr>
      <w:rPr>
        <w:rFonts w:ascii="Times New Roman" w:hAnsi="Times New Roman"/>
        <w:b/>
        <w:bCs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E60F18"/>
    <w:multiLevelType w:val="multilevel"/>
    <w:tmpl w:val="790C2034"/>
    <w:lvl w:ilvl="0">
      <w:start w:val="1"/>
      <w:numFmt w:val="decimal"/>
      <w:lvlText w:val="%1."/>
      <w:lvlJc w:val="left"/>
      <w:pPr>
        <w:ind w:left="1287" w:hanging="360"/>
      </w:pPr>
      <w:rPr>
        <w:rFonts w:ascii="Times New Roman" w:hAnsi="Times New Roman"/>
        <w:b/>
        <w:bCs/>
        <w:sz w:val="24"/>
      </w:rPr>
    </w:lvl>
    <w:lvl w:ilvl="1">
      <w:start w:val="1"/>
      <w:numFmt w:val="decimal"/>
      <w:lvlText w:val="%1.%2."/>
      <w:lvlJc w:val="left"/>
      <w:pPr>
        <w:ind w:left="360" w:hanging="360"/>
      </w:pPr>
      <w:rPr>
        <w:rFonts w:ascii="Times New Roman" w:hAnsi="Times New Roman" w:cs="Times New Roman"/>
        <w:b/>
        <w:bCs/>
        <w:i w:val="0"/>
        <w:iCs/>
        <w:sz w:val="24"/>
        <w:szCs w:val="24"/>
      </w:r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4">
    <w:nsid w:val="1455256C"/>
    <w:multiLevelType w:val="multilevel"/>
    <w:tmpl w:val="9BE2A4C8"/>
    <w:lvl w:ilvl="0">
      <w:start w:val="1"/>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161676FD"/>
    <w:multiLevelType w:val="multilevel"/>
    <w:tmpl w:val="2DEE6D64"/>
    <w:lvl w:ilvl="0">
      <w:start w:val="1"/>
      <w:numFmt w:val="decimal"/>
      <w:lvlText w:val="%1."/>
      <w:lvlJc w:val="left"/>
      <w:pPr>
        <w:ind w:left="5464" w:hanging="360"/>
      </w:pPr>
      <w:rPr>
        <w:rFonts w:ascii="Times New Roman" w:hAnsi="Times New Roman"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179B5005"/>
    <w:multiLevelType w:val="multilevel"/>
    <w:tmpl w:val="44C6DCD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b/>
        <w:sz w:val="22"/>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8B924DB"/>
    <w:multiLevelType w:val="multilevel"/>
    <w:tmpl w:val="18B924DB"/>
    <w:lvl w:ilvl="0">
      <w:start w:val="1"/>
      <w:numFmt w:val="none"/>
      <w:suff w:val="nothing"/>
      <w:lvlText w:val=""/>
      <w:lvlJc w:val="left"/>
      <w:pPr>
        <w:ind w:left="864" w:hanging="432"/>
      </w:pPr>
    </w:lvl>
    <w:lvl w:ilvl="1">
      <w:start w:val="1"/>
      <w:numFmt w:val="none"/>
      <w:suff w:val="nothing"/>
      <w:lvlText w:val=""/>
      <w:lvlJc w:val="left"/>
      <w:pPr>
        <w:ind w:left="1008" w:hanging="576"/>
      </w:pPr>
    </w:lvl>
    <w:lvl w:ilvl="2">
      <w:start w:val="1"/>
      <w:numFmt w:val="none"/>
      <w:suff w:val="nothing"/>
      <w:lvlText w:val=""/>
      <w:lvlJc w:val="left"/>
      <w:pPr>
        <w:ind w:left="1152" w:hanging="720"/>
      </w:pPr>
    </w:lvl>
    <w:lvl w:ilvl="3">
      <w:start w:val="1"/>
      <w:numFmt w:val="none"/>
      <w:suff w:val="nothing"/>
      <w:lvlText w:val=""/>
      <w:lvlJc w:val="left"/>
      <w:pPr>
        <w:ind w:left="1296" w:hanging="864"/>
      </w:pPr>
    </w:lvl>
    <w:lvl w:ilvl="4">
      <w:start w:val="1"/>
      <w:numFmt w:val="none"/>
      <w:suff w:val="nothing"/>
      <w:lvlText w:val=""/>
      <w:lvlJc w:val="left"/>
      <w:pPr>
        <w:ind w:left="1440" w:hanging="1008"/>
      </w:pPr>
    </w:lvl>
    <w:lvl w:ilvl="5">
      <w:start w:val="1"/>
      <w:numFmt w:val="none"/>
      <w:suff w:val="nothing"/>
      <w:lvlText w:val=""/>
      <w:lvlJc w:val="left"/>
      <w:pPr>
        <w:ind w:left="1584" w:hanging="1152"/>
      </w:pPr>
    </w:lvl>
    <w:lvl w:ilvl="6">
      <w:start w:val="1"/>
      <w:numFmt w:val="none"/>
      <w:suff w:val="nothing"/>
      <w:lvlText w:val=""/>
      <w:lvlJc w:val="left"/>
      <w:pPr>
        <w:ind w:left="1728" w:hanging="1296"/>
      </w:pPr>
    </w:lvl>
    <w:lvl w:ilvl="7">
      <w:start w:val="1"/>
      <w:numFmt w:val="none"/>
      <w:suff w:val="nothing"/>
      <w:lvlText w:val=""/>
      <w:lvlJc w:val="left"/>
      <w:pPr>
        <w:ind w:left="1872" w:hanging="1440"/>
      </w:pPr>
    </w:lvl>
    <w:lvl w:ilvl="8">
      <w:start w:val="1"/>
      <w:numFmt w:val="none"/>
      <w:suff w:val="nothing"/>
      <w:lvlText w:val=""/>
      <w:lvlJc w:val="left"/>
      <w:pPr>
        <w:ind w:left="2016" w:hanging="1584"/>
      </w:pPr>
    </w:lvl>
  </w:abstractNum>
  <w:abstractNum w:abstractNumId="8">
    <w:nsid w:val="1B413B2A"/>
    <w:multiLevelType w:val="multilevel"/>
    <w:tmpl w:val="D16EFAD0"/>
    <w:lvl w:ilvl="0">
      <w:start w:val="1"/>
      <w:numFmt w:val="decimal"/>
      <w:lvlText w:val="%1)"/>
      <w:lvlJc w:val="left"/>
      <w:pPr>
        <w:ind w:left="720" w:hanging="360"/>
      </w:pPr>
      <w:rPr>
        <w:rFonts w:eastAsia="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CBF7B28"/>
    <w:multiLevelType w:val="multilevel"/>
    <w:tmpl w:val="EA3A5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39370D5"/>
    <w:multiLevelType w:val="multilevel"/>
    <w:tmpl w:val="C644A306"/>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5B06977"/>
    <w:multiLevelType w:val="multilevel"/>
    <w:tmpl w:val="75641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4F47DB"/>
    <w:multiLevelType w:val="multilevel"/>
    <w:tmpl w:val="E3BE9FA4"/>
    <w:lvl w:ilvl="0">
      <w:start w:val="1"/>
      <w:numFmt w:val="bullet"/>
      <w:lvlText w:val="-"/>
      <w:lvlJc w:val="left"/>
      <w:pPr>
        <w:ind w:left="1060" w:hanging="360"/>
      </w:pPr>
      <w:rPr>
        <w:rFonts w:ascii="Times New Roman" w:hAnsi="Times New Roman" w:cs="Times New Roman" w:hint="default"/>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3">
    <w:nsid w:val="440C388C"/>
    <w:multiLevelType w:val="multilevel"/>
    <w:tmpl w:val="37C4E454"/>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ABB3459"/>
    <w:multiLevelType w:val="multilevel"/>
    <w:tmpl w:val="F4589E1C"/>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57119C8"/>
    <w:multiLevelType w:val="multilevel"/>
    <w:tmpl w:val="6A4C87CC"/>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A372C04"/>
    <w:multiLevelType w:val="multilevel"/>
    <w:tmpl w:val="BF2A6606"/>
    <w:lvl w:ilvl="0">
      <w:start w:val="17"/>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5B5F1862"/>
    <w:multiLevelType w:val="multilevel"/>
    <w:tmpl w:val="16AE644A"/>
    <w:lvl w:ilvl="0">
      <w:start w:val="1"/>
      <w:numFmt w:val="decimal"/>
      <w:lvlText w:val="%1)"/>
      <w:lvlJc w:val="left"/>
      <w:pPr>
        <w:tabs>
          <w:tab w:val="num" w:pos="0"/>
        </w:tabs>
        <w:ind w:left="720" w:hanging="360"/>
      </w:pPr>
      <w:rPr>
        <w:rFonts w:eastAsia="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77E27EC"/>
    <w:multiLevelType w:val="multilevel"/>
    <w:tmpl w:val="65C24294"/>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C500AB8"/>
    <w:multiLevelType w:val="multilevel"/>
    <w:tmpl w:val="D634117A"/>
    <w:lvl w:ilvl="0">
      <w:start w:val="1"/>
      <w:numFmt w:val="bullet"/>
      <w:lvlText w:val="-"/>
      <w:lvlJc w:val="left"/>
      <w:pPr>
        <w:ind w:left="1146" w:hanging="360"/>
      </w:pPr>
      <w:rPr>
        <w:rFonts w:ascii="Times New Roman" w:hAnsi="Times New Roman" w:cs="Times New Roman" w:hint="default"/>
        <w:b/>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708E4B1A"/>
    <w:multiLevelType w:val="multilevel"/>
    <w:tmpl w:val="CE34329A"/>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7798443D"/>
    <w:multiLevelType w:val="multilevel"/>
    <w:tmpl w:val="35CA167C"/>
    <w:lvl w:ilvl="0">
      <w:start w:val="1"/>
      <w:numFmt w:val="decimal"/>
      <w:lvlText w:val="%1."/>
      <w:lvlJc w:val="left"/>
      <w:pPr>
        <w:ind w:left="1287" w:hanging="360"/>
      </w:pPr>
      <w:rPr>
        <w:rFonts w:cs="Times New Roman"/>
        <w:b/>
        <w:sz w:val="24"/>
      </w:rPr>
    </w:lvl>
    <w:lvl w:ilvl="1">
      <w:start w:val="1"/>
      <w:numFmt w:val="decimal"/>
      <w:lvlText w:val="%1.%2."/>
      <w:lvlJc w:val="left"/>
      <w:pPr>
        <w:ind w:left="1070" w:hanging="360"/>
      </w:pPr>
      <w:rPr>
        <w:rFonts w:cs="Times New Roman"/>
        <w:b/>
        <w:sz w:val="24"/>
      </w:rPr>
    </w:lvl>
    <w:lvl w:ilvl="2">
      <w:start w:val="1"/>
      <w:numFmt w:val="decimal"/>
      <w:lvlText w:val="%1.%2.%3."/>
      <w:lvlJc w:val="left"/>
      <w:pPr>
        <w:ind w:left="1647" w:hanging="720"/>
      </w:pPr>
      <w:rPr>
        <w:rFonts w:cs="Times New Roman"/>
      </w:rPr>
    </w:lvl>
    <w:lvl w:ilvl="3">
      <w:start w:val="1"/>
      <w:numFmt w:val="decimal"/>
      <w:lvlText w:val="%1.%2.%3.%4."/>
      <w:lvlJc w:val="left"/>
      <w:pPr>
        <w:ind w:left="1647" w:hanging="720"/>
      </w:pPr>
      <w:rPr>
        <w:rFonts w:cs="Times New Roman"/>
      </w:rPr>
    </w:lvl>
    <w:lvl w:ilvl="4">
      <w:start w:val="1"/>
      <w:numFmt w:val="decimal"/>
      <w:lvlText w:val="%1.%2.%3.%4.%5."/>
      <w:lvlJc w:val="left"/>
      <w:pPr>
        <w:ind w:left="2007" w:hanging="1080"/>
      </w:pPr>
      <w:rPr>
        <w:rFonts w:cs="Times New Roman"/>
      </w:rPr>
    </w:lvl>
    <w:lvl w:ilvl="5">
      <w:start w:val="1"/>
      <w:numFmt w:val="decimal"/>
      <w:lvlText w:val="%1.%2.%3.%4.%5.%6."/>
      <w:lvlJc w:val="left"/>
      <w:pPr>
        <w:ind w:left="2007" w:hanging="1080"/>
      </w:pPr>
      <w:rPr>
        <w:rFonts w:cs="Times New Roman"/>
      </w:rPr>
    </w:lvl>
    <w:lvl w:ilvl="6">
      <w:start w:val="1"/>
      <w:numFmt w:val="decimal"/>
      <w:lvlText w:val="%1.%2.%3.%4.%5.%6.%7."/>
      <w:lvlJc w:val="left"/>
      <w:pPr>
        <w:ind w:left="2367" w:hanging="1440"/>
      </w:pPr>
      <w:rPr>
        <w:rFonts w:cs="Times New Roman"/>
      </w:rPr>
    </w:lvl>
    <w:lvl w:ilvl="7">
      <w:start w:val="1"/>
      <w:numFmt w:val="decimal"/>
      <w:lvlText w:val="%1.%2.%3.%4.%5.%6.%7.%8."/>
      <w:lvlJc w:val="left"/>
      <w:pPr>
        <w:ind w:left="2367" w:hanging="1440"/>
      </w:pPr>
      <w:rPr>
        <w:rFonts w:cs="Times New Roman"/>
      </w:rPr>
    </w:lvl>
    <w:lvl w:ilvl="8">
      <w:start w:val="1"/>
      <w:numFmt w:val="decimal"/>
      <w:lvlText w:val="%1.%2.%3.%4.%5.%6.%7.%8.%9."/>
      <w:lvlJc w:val="left"/>
      <w:pPr>
        <w:ind w:left="2727" w:hanging="1800"/>
      </w:pPr>
      <w:rPr>
        <w:rFonts w:cs="Times New Roman"/>
      </w:rPr>
    </w:lvl>
  </w:abstractNum>
  <w:abstractNum w:abstractNumId="22">
    <w:nsid w:val="791624D9"/>
    <w:multiLevelType w:val="multilevel"/>
    <w:tmpl w:val="4FAC0644"/>
    <w:lvl w:ilvl="0">
      <w:start w:val="1"/>
      <w:numFmt w:val="decimal"/>
      <w:lvlText w:val="%1."/>
      <w:lvlJc w:val="left"/>
      <w:pPr>
        <w:tabs>
          <w:tab w:val="num" w:pos="0"/>
        </w:tabs>
        <w:ind w:left="1287" w:hanging="360"/>
      </w:pPr>
      <w:rPr>
        <w:rFonts w:ascii="Times New Roman" w:eastAsia="SimSun" w:hAnsi="Times New Roman" w:cs="Times New Roman"/>
        <w:b/>
        <w:sz w:val="24"/>
        <w:szCs w:val="24"/>
      </w:rPr>
    </w:lvl>
    <w:lvl w:ilvl="1">
      <w:start w:val="1"/>
      <w:numFmt w:val="decimal"/>
      <w:lvlText w:val="%1.%2."/>
      <w:lvlJc w:val="left"/>
      <w:pPr>
        <w:tabs>
          <w:tab w:val="num" w:pos="-142"/>
        </w:tabs>
        <w:ind w:left="928"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23">
    <w:nsid w:val="7AA72C25"/>
    <w:multiLevelType w:val="multilevel"/>
    <w:tmpl w:val="6C12499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1"/>
  </w:num>
  <w:num w:numId="2">
    <w:abstractNumId w:val="2"/>
  </w:num>
  <w:num w:numId="3">
    <w:abstractNumId w:val="4"/>
  </w:num>
  <w:num w:numId="4">
    <w:abstractNumId w:val="23"/>
  </w:num>
  <w:num w:numId="5">
    <w:abstractNumId w:val="5"/>
  </w:num>
  <w:num w:numId="6">
    <w:abstractNumId w:val="3"/>
  </w:num>
  <w:num w:numId="7">
    <w:abstractNumId w:val="16"/>
  </w:num>
  <w:num w:numId="8">
    <w:abstractNumId w:val="12"/>
  </w:num>
  <w:num w:numId="9">
    <w:abstractNumId w:val="21"/>
  </w:num>
  <w:num w:numId="10">
    <w:abstractNumId w:val="19"/>
  </w:num>
  <w:num w:numId="11">
    <w:abstractNumId w:val="20"/>
  </w:num>
  <w:num w:numId="12">
    <w:abstractNumId w:val="18"/>
  </w:num>
  <w:num w:numId="13">
    <w:abstractNumId w:val="14"/>
  </w:num>
  <w:num w:numId="14">
    <w:abstractNumId w:val="8"/>
  </w:num>
  <w:num w:numId="15">
    <w:abstractNumId w:val="15"/>
  </w:num>
  <w:num w:numId="16">
    <w:abstractNumId w:val="10"/>
  </w:num>
  <w:num w:numId="17">
    <w:abstractNumId w:val="13"/>
  </w:num>
  <w:num w:numId="18">
    <w:abstractNumId w:val="6"/>
  </w:num>
  <w:num w:numId="19">
    <w:abstractNumId w:val="9"/>
  </w:num>
  <w:num w:numId="20">
    <w:abstractNumId w:val="22"/>
  </w:num>
  <w:num w:numId="21">
    <w:abstractNumId w:val="17"/>
  </w:num>
  <w:num w:numId="22">
    <w:abstractNumId w:val="1"/>
  </w:num>
  <w:num w:numId="23">
    <w:abstractNumId w:val="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6010"/>
    <w:rsid w:val="00021A00"/>
    <w:rsid w:val="002249B8"/>
    <w:rsid w:val="00293F33"/>
    <w:rsid w:val="00297BB3"/>
    <w:rsid w:val="00780CA3"/>
    <w:rsid w:val="00896010"/>
    <w:rsid w:val="00950508"/>
    <w:rsid w:val="009B0D74"/>
    <w:rsid w:val="009B2461"/>
    <w:rsid w:val="00A97695"/>
    <w:rsid w:val="00CD1F0E"/>
    <w:rsid w:val="00CF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D"/>
    <w:pPr>
      <w:suppressAutoHyphens/>
    </w:pPr>
    <w:rPr>
      <w:rFonts w:ascii="Times New Roman" w:eastAsia="SimSu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link w:val="20"/>
    <w:qFormat/>
    <w:rsid w:val="00397C10"/>
    <w:rPr>
      <w:rFonts w:ascii="Arial" w:eastAsia="SimSun" w:hAnsi="Arial" w:cs="Arial"/>
      <w:b/>
      <w:bCs/>
      <w:i/>
      <w:iCs/>
      <w:sz w:val="28"/>
      <w:szCs w:val="28"/>
      <w:lang w:eastAsia="ru-RU"/>
    </w:rPr>
  </w:style>
  <w:style w:type="character" w:customStyle="1" w:styleId="3">
    <w:name w:val="Заголовок 3 Знак"/>
    <w:link w:val="30"/>
    <w:qFormat/>
    <w:rsid w:val="00397C10"/>
    <w:rPr>
      <w:rFonts w:ascii="Arial" w:eastAsia="SimSun" w:hAnsi="Arial" w:cs="Arial"/>
      <w:b/>
      <w:bCs/>
      <w:sz w:val="26"/>
      <w:szCs w:val="26"/>
      <w:lang w:eastAsia="ru-RU"/>
    </w:rPr>
  </w:style>
  <w:style w:type="character" w:customStyle="1" w:styleId="4">
    <w:name w:val="Заголовок 4 Знак"/>
    <w:link w:val="41"/>
    <w:qFormat/>
    <w:rsid w:val="00397C10"/>
    <w:rPr>
      <w:rFonts w:ascii="Times New Roman" w:eastAsia="SimSun" w:hAnsi="Times New Roman" w:cs="Times New Roman"/>
      <w:b/>
      <w:bCs/>
      <w:sz w:val="28"/>
      <w:szCs w:val="28"/>
    </w:rPr>
  </w:style>
  <w:style w:type="character" w:customStyle="1" w:styleId="-">
    <w:name w:val="Интернет-ссылка"/>
    <w:uiPriority w:val="99"/>
    <w:qFormat/>
    <w:rsid w:val="00397C10"/>
    <w:rPr>
      <w:strike w:val="0"/>
      <w:dstrike w:val="0"/>
      <w:color w:val="045EAC"/>
      <w:u w:val="none"/>
      <w:effect w:val="none"/>
    </w:rPr>
  </w:style>
  <w:style w:type="character" w:styleId="a3">
    <w:name w:val="Strong"/>
    <w:uiPriority w:val="22"/>
    <w:qFormat/>
    <w:rsid w:val="00397C10"/>
    <w:rPr>
      <w:b/>
      <w:bCs/>
    </w:rPr>
  </w:style>
  <w:style w:type="character" w:customStyle="1" w:styleId="HTML">
    <w:name w:val="Стандартный HTML Знак"/>
    <w:link w:val="HTML"/>
    <w:uiPriority w:val="99"/>
    <w:qFormat/>
    <w:rsid w:val="00397C10"/>
    <w:rPr>
      <w:rFonts w:ascii="Courier New" w:eastAsia="SimSun" w:hAnsi="Courier New" w:cs="Times New Roman"/>
      <w:sz w:val="20"/>
      <w:szCs w:val="20"/>
    </w:rPr>
  </w:style>
  <w:style w:type="character" w:customStyle="1" w:styleId="a4">
    <w:name w:val="Основной текст Знак"/>
    <w:uiPriority w:val="99"/>
    <w:qFormat/>
    <w:rsid w:val="00397C10"/>
    <w:rPr>
      <w:rFonts w:ascii="Times New Roman" w:eastAsia="SimSun" w:hAnsi="Times New Roman" w:cs="Times New Roman"/>
      <w:sz w:val="24"/>
      <w:szCs w:val="24"/>
    </w:rPr>
  </w:style>
  <w:style w:type="character" w:customStyle="1" w:styleId="rvts0">
    <w:name w:val="rvts0"/>
    <w:basedOn w:val="a0"/>
    <w:qFormat/>
    <w:rsid w:val="00397C10"/>
  </w:style>
  <w:style w:type="character" w:customStyle="1" w:styleId="1">
    <w:name w:val="Гіперпосилання1"/>
    <w:link w:val="10"/>
    <w:uiPriority w:val="99"/>
    <w:unhideWhenUsed/>
    <w:qFormat/>
    <w:rsid w:val="00397C10"/>
    <w:rPr>
      <w:color w:val="0000FF"/>
      <w:u w:val="single"/>
    </w:rPr>
  </w:style>
  <w:style w:type="character" w:customStyle="1" w:styleId="a5">
    <w:name w:val="Обычный (Интернет) Знак"/>
    <w:uiPriority w:val="99"/>
    <w:qFormat/>
    <w:locked/>
    <w:rsid w:val="002E561A"/>
    <w:rPr>
      <w:rFonts w:ascii="Times New Roman" w:eastAsia="Times New Roman" w:hAnsi="Times New Roman" w:cs="Times New Roman"/>
      <w:sz w:val="24"/>
      <w:szCs w:val="24"/>
      <w:lang w:val="uk-UA" w:eastAsia="uk-UA"/>
    </w:rPr>
  </w:style>
  <w:style w:type="character" w:styleId="a6">
    <w:name w:val="annotation reference"/>
    <w:uiPriority w:val="99"/>
    <w:semiHidden/>
    <w:unhideWhenUsed/>
    <w:qFormat/>
    <w:rsid w:val="00B46844"/>
    <w:rPr>
      <w:sz w:val="16"/>
      <w:szCs w:val="16"/>
    </w:rPr>
  </w:style>
  <w:style w:type="character" w:customStyle="1" w:styleId="a7">
    <w:name w:val="Текст примечания Знак"/>
    <w:uiPriority w:val="99"/>
    <w:semiHidden/>
    <w:qFormat/>
    <w:rsid w:val="00B46844"/>
    <w:rPr>
      <w:rFonts w:ascii="Times New Roman" w:eastAsia="SimSun" w:hAnsi="Times New Roman" w:cs="Times New Roman"/>
      <w:sz w:val="20"/>
      <w:szCs w:val="20"/>
      <w:lang w:eastAsia="ru-RU"/>
    </w:rPr>
  </w:style>
  <w:style w:type="character" w:customStyle="1" w:styleId="a8">
    <w:name w:val="Тема примечания Знак"/>
    <w:uiPriority w:val="99"/>
    <w:semiHidden/>
    <w:qFormat/>
    <w:rsid w:val="00B46844"/>
    <w:rPr>
      <w:rFonts w:ascii="Times New Roman" w:eastAsia="SimSun" w:hAnsi="Times New Roman" w:cs="Times New Roman"/>
      <w:b/>
      <w:bCs/>
      <w:sz w:val="20"/>
      <w:szCs w:val="20"/>
      <w:lang w:eastAsia="ru-RU"/>
    </w:rPr>
  </w:style>
  <w:style w:type="character" w:customStyle="1" w:styleId="a9">
    <w:name w:val="Текст выноски Знак"/>
    <w:uiPriority w:val="99"/>
    <w:semiHidden/>
    <w:qFormat/>
    <w:rsid w:val="00B46844"/>
    <w:rPr>
      <w:rFonts w:ascii="Segoe UI" w:eastAsia="SimSun" w:hAnsi="Segoe UI" w:cs="Segoe UI"/>
      <w:sz w:val="18"/>
      <w:szCs w:val="18"/>
      <w:lang w:eastAsia="ru-RU"/>
    </w:rPr>
  </w:style>
  <w:style w:type="character" w:customStyle="1" w:styleId="aa">
    <w:name w:val="Абзац списка Знак"/>
    <w:uiPriority w:val="34"/>
    <w:qFormat/>
    <w:locked/>
    <w:rsid w:val="000D65FB"/>
    <w:rPr>
      <w:lang w:val="uk-UA"/>
    </w:rPr>
  </w:style>
  <w:style w:type="character" w:customStyle="1" w:styleId="10">
    <w:name w:val="Заголовок 1 Знак"/>
    <w:link w:val="1"/>
    <w:uiPriority w:val="9"/>
    <w:qFormat/>
    <w:rsid w:val="00AC6F42"/>
    <w:rPr>
      <w:rFonts w:ascii="Calibri Light" w:eastAsia="Times New Roman" w:hAnsi="Calibri Light" w:cs="Times New Roman"/>
      <w:color w:val="2E74B5"/>
      <w:sz w:val="32"/>
      <w:szCs w:val="32"/>
      <w:lang w:eastAsia="ru-RU"/>
    </w:rPr>
  </w:style>
  <w:style w:type="character" w:customStyle="1" w:styleId="11">
    <w:name w:val="Основной шрифт абзаца1"/>
    <w:qFormat/>
    <w:rsid w:val="00A448EE"/>
  </w:style>
  <w:style w:type="character" w:customStyle="1" w:styleId="12">
    <w:name w:val="Обычный (веб) Знак1"/>
    <w:aliases w:val="Обычный (Web) Знак"/>
    <w:uiPriority w:val="99"/>
    <w:qFormat/>
    <w:locked/>
    <w:rsid w:val="00737FA3"/>
    <w:rPr>
      <w:sz w:val="24"/>
      <w:szCs w:val="24"/>
      <w:lang w:val="uk-UA" w:eastAsia="uk-UA"/>
    </w:rPr>
  </w:style>
  <w:style w:type="character" w:customStyle="1" w:styleId="apple-tab-span">
    <w:name w:val="apple-tab-span"/>
    <w:qFormat/>
    <w:rsid w:val="00737FA3"/>
  </w:style>
  <w:style w:type="character" w:customStyle="1" w:styleId="ab">
    <w:name w:val="Без интервала Знак"/>
    <w:uiPriority w:val="1"/>
    <w:qFormat/>
    <w:rsid w:val="003F3138"/>
    <w:rPr>
      <w:rFonts w:ascii="Times New Roman" w:eastAsia="Times New Roman" w:hAnsi="Times New Roman"/>
      <w:sz w:val="24"/>
      <w:szCs w:val="24"/>
    </w:rPr>
  </w:style>
  <w:style w:type="character" w:customStyle="1" w:styleId="20">
    <w:name w:val="Гіперпосилання2"/>
    <w:link w:val="2"/>
    <w:uiPriority w:val="99"/>
    <w:unhideWhenUsed/>
    <w:qFormat/>
    <w:rsid w:val="00D13FD5"/>
    <w:rPr>
      <w:color w:val="0000FF"/>
      <w:u w:val="single"/>
    </w:rPr>
  </w:style>
  <w:style w:type="character" w:customStyle="1" w:styleId="ac">
    <w:name w:val="Виділення"/>
    <w:basedOn w:val="a0"/>
    <w:uiPriority w:val="20"/>
    <w:qFormat/>
    <w:rsid w:val="00D13FD5"/>
    <w:rPr>
      <w:i/>
      <w:iCs/>
    </w:rPr>
  </w:style>
  <w:style w:type="character" w:customStyle="1" w:styleId="13">
    <w:name w:val="Неразрешенное упоминание1"/>
    <w:basedOn w:val="a0"/>
    <w:uiPriority w:val="99"/>
    <w:semiHidden/>
    <w:unhideWhenUsed/>
    <w:qFormat/>
    <w:rsid w:val="00D13FD5"/>
    <w:rPr>
      <w:color w:val="605E5C"/>
      <w:shd w:val="clear" w:color="auto" w:fill="E1DFDD"/>
    </w:rPr>
  </w:style>
  <w:style w:type="character" w:customStyle="1" w:styleId="dat">
    <w:name w:val="dat"/>
    <w:basedOn w:val="a0"/>
    <w:qFormat/>
    <w:rsid w:val="00A64C27"/>
  </w:style>
  <w:style w:type="character" w:customStyle="1" w:styleId="rvts23">
    <w:name w:val="rvts23"/>
    <w:basedOn w:val="a0"/>
    <w:qFormat/>
    <w:rsid w:val="00031479"/>
  </w:style>
  <w:style w:type="character" w:customStyle="1" w:styleId="ad">
    <w:name w:val="Привязка сноски"/>
    <w:qFormat/>
    <w:rsid w:val="00744AC6"/>
    <w:rPr>
      <w:vertAlign w:val="superscript"/>
    </w:rPr>
  </w:style>
  <w:style w:type="character" w:customStyle="1" w:styleId="FootnoteCharacters">
    <w:name w:val="Footnote Characters"/>
    <w:uiPriority w:val="99"/>
    <w:qFormat/>
    <w:rsid w:val="00DD2B88"/>
    <w:rPr>
      <w:rFonts w:cs="Times New Roman"/>
      <w:vertAlign w:val="superscript"/>
    </w:rPr>
  </w:style>
  <w:style w:type="character" w:customStyle="1" w:styleId="ae">
    <w:name w:val="Верхний колонтитул Знак"/>
    <w:basedOn w:val="a0"/>
    <w:uiPriority w:val="99"/>
    <w:qFormat/>
    <w:rsid w:val="00822097"/>
    <w:rPr>
      <w:rFonts w:ascii="Times New Roman" w:eastAsia="SimSun" w:hAnsi="Times New Roman"/>
      <w:sz w:val="24"/>
      <w:szCs w:val="24"/>
    </w:rPr>
  </w:style>
  <w:style w:type="character" w:customStyle="1" w:styleId="af">
    <w:name w:val="Нижний колонтитул Знак"/>
    <w:basedOn w:val="a0"/>
    <w:uiPriority w:val="99"/>
    <w:qFormat/>
    <w:rsid w:val="00822097"/>
    <w:rPr>
      <w:rFonts w:ascii="Times New Roman" w:eastAsia="SimSun" w:hAnsi="Times New Roman"/>
      <w:sz w:val="24"/>
      <w:szCs w:val="24"/>
    </w:rPr>
  </w:style>
  <w:style w:type="character" w:customStyle="1" w:styleId="14">
    <w:name w:val="Верхний колонтитул Знак1"/>
    <w:uiPriority w:val="99"/>
    <w:qFormat/>
    <w:rsid w:val="007158B7"/>
    <w:rPr>
      <w:rFonts w:eastAsia="Calibri"/>
      <w:sz w:val="24"/>
      <w:szCs w:val="24"/>
      <w:lang w:val="uk-UA" w:eastAsia="zh-CN"/>
    </w:rPr>
  </w:style>
  <w:style w:type="character" w:customStyle="1" w:styleId="21">
    <w:name w:val="Неразрешенное упоминание2"/>
    <w:basedOn w:val="a0"/>
    <w:uiPriority w:val="99"/>
    <w:semiHidden/>
    <w:unhideWhenUsed/>
    <w:qFormat/>
    <w:rsid w:val="00C0443A"/>
    <w:rPr>
      <w:color w:val="605E5C"/>
      <w:shd w:val="clear" w:color="auto" w:fill="E1DFDD"/>
    </w:rPr>
  </w:style>
  <w:style w:type="character" w:customStyle="1" w:styleId="af0">
    <w:name w:val="Символ сноски"/>
    <w:qFormat/>
    <w:rsid w:val="00744AC6"/>
  </w:style>
  <w:style w:type="character" w:customStyle="1" w:styleId="af1">
    <w:name w:val="Привязка концевой сноски"/>
    <w:qFormat/>
    <w:rsid w:val="00744AC6"/>
    <w:rPr>
      <w:vertAlign w:val="superscript"/>
    </w:rPr>
  </w:style>
  <w:style w:type="character" w:customStyle="1" w:styleId="af2">
    <w:name w:val="Символы концевой сноски"/>
    <w:qFormat/>
    <w:rsid w:val="00744AC6"/>
  </w:style>
  <w:style w:type="character" w:customStyle="1" w:styleId="st42">
    <w:name w:val="st42"/>
    <w:qFormat/>
    <w:rsid w:val="00A24AFD"/>
    <w:rPr>
      <w:color w:val="000000"/>
    </w:rPr>
  </w:style>
  <w:style w:type="character" w:customStyle="1" w:styleId="30">
    <w:name w:val="Неразрешенное упоминание3"/>
    <w:link w:val="3"/>
    <w:qFormat/>
    <w:rsid w:val="00A24AFD"/>
    <w:rPr>
      <w:color w:val="605E5C"/>
      <w:shd w:val="clear" w:color="auto" w:fill="E1DFDD"/>
    </w:rPr>
  </w:style>
  <w:style w:type="character" w:customStyle="1" w:styleId="af3">
    <w:name w:val="Символ концевой сноски"/>
    <w:qFormat/>
    <w:rsid w:val="00A24AFD"/>
  </w:style>
  <w:style w:type="character" w:customStyle="1" w:styleId="22">
    <w:name w:val="Верхний колонтитул Знак2"/>
    <w:basedOn w:val="a0"/>
    <w:uiPriority w:val="99"/>
    <w:semiHidden/>
    <w:qFormat/>
    <w:rsid w:val="00471CA3"/>
    <w:rPr>
      <w:rFonts w:ascii="Times New Roman" w:eastAsia="SimSun" w:hAnsi="Times New Roman"/>
      <w:sz w:val="24"/>
      <w:szCs w:val="24"/>
    </w:rPr>
  </w:style>
  <w:style w:type="character" w:customStyle="1" w:styleId="15">
    <w:name w:val="Нижний колонтитул Знак1"/>
    <w:basedOn w:val="a0"/>
    <w:uiPriority w:val="99"/>
    <w:semiHidden/>
    <w:qFormat/>
    <w:rsid w:val="00471CA3"/>
    <w:rPr>
      <w:rFonts w:ascii="Times New Roman" w:eastAsia="SimSun" w:hAnsi="Times New Roman"/>
      <w:sz w:val="24"/>
      <w:szCs w:val="24"/>
    </w:rPr>
  </w:style>
  <w:style w:type="character" w:customStyle="1" w:styleId="af4">
    <w:name w:val="Гіперпосилання"/>
    <w:rsid w:val="00896010"/>
    <w:rPr>
      <w:color w:val="000080"/>
      <w:u w:val="single"/>
    </w:rPr>
  </w:style>
  <w:style w:type="character" w:customStyle="1" w:styleId="af5">
    <w:name w:val="Символи виноски"/>
    <w:qFormat/>
    <w:rsid w:val="00896010"/>
  </w:style>
  <w:style w:type="character" w:customStyle="1" w:styleId="af6">
    <w:name w:val="Прив'язка виноски"/>
    <w:rsid w:val="00896010"/>
    <w:rPr>
      <w:vertAlign w:val="superscript"/>
    </w:rPr>
  </w:style>
  <w:style w:type="character" w:customStyle="1" w:styleId="af7">
    <w:name w:val="Прив'язка кінцевої виноски"/>
    <w:rsid w:val="00896010"/>
    <w:rPr>
      <w:vertAlign w:val="superscript"/>
    </w:rPr>
  </w:style>
  <w:style w:type="character" w:customStyle="1" w:styleId="af8">
    <w:name w:val="Символи кінцевої виноски"/>
    <w:qFormat/>
    <w:rsid w:val="00896010"/>
  </w:style>
  <w:style w:type="paragraph" w:customStyle="1" w:styleId="af9">
    <w:name w:val="Заголовок"/>
    <w:basedOn w:val="a"/>
    <w:next w:val="afa"/>
    <w:qFormat/>
    <w:rsid w:val="00896010"/>
    <w:pPr>
      <w:keepNext/>
      <w:spacing w:before="240" w:after="120"/>
    </w:pPr>
    <w:rPr>
      <w:rFonts w:ascii="Liberation Sans" w:eastAsia="Noto Sans CJK SC" w:hAnsi="Liberation Sans" w:cs="Mangal"/>
      <w:sz w:val="28"/>
      <w:szCs w:val="28"/>
    </w:rPr>
  </w:style>
  <w:style w:type="paragraph" w:styleId="afa">
    <w:name w:val="Body Text"/>
    <w:basedOn w:val="a"/>
    <w:uiPriority w:val="99"/>
    <w:rsid w:val="00397C10"/>
    <w:pPr>
      <w:spacing w:after="120"/>
    </w:pPr>
  </w:style>
  <w:style w:type="paragraph" w:styleId="afb">
    <w:name w:val="List"/>
    <w:basedOn w:val="afa"/>
    <w:rsid w:val="00744AC6"/>
    <w:rPr>
      <w:rFonts w:cs="Mangal"/>
    </w:rPr>
  </w:style>
  <w:style w:type="paragraph" w:customStyle="1" w:styleId="Caption">
    <w:name w:val="Caption"/>
    <w:basedOn w:val="a"/>
    <w:qFormat/>
    <w:rsid w:val="00896010"/>
    <w:pPr>
      <w:suppressLineNumbers/>
      <w:spacing w:before="120" w:after="120"/>
    </w:pPr>
    <w:rPr>
      <w:rFonts w:cs="Mangal"/>
      <w:i/>
      <w:iCs/>
    </w:rPr>
  </w:style>
  <w:style w:type="paragraph" w:customStyle="1" w:styleId="afc">
    <w:name w:val="Покажчик"/>
    <w:basedOn w:val="a"/>
    <w:qFormat/>
    <w:rsid w:val="00896010"/>
    <w:pPr>
      <w:suppressLineNumbers/>
    </w:pPr>
    <w:rPr>
      <w:rFonts w:cs="Mangal"/>
    </w:rPr>
  </w:style>
  <w:style w:type="paragraph" w:customStyle="1" w:styleId="16">
    <w:name w:val="Заголовок1"/>
    <w:basedOn w:val="a"/>
    <w:next w:val="afa"/>
    <w:qFormat/>
    <w:rsid w:val="00744AC6"/>
    <w:pPr>
      <w:keepNext/>
      <w:spacing w:before="240" w:after="120"/>
    </w:pPr>
    <w:rPr>
      <w:rFonts w:ascii="Liberation Sans" w:eastAsia="Microsoft YaHei" w:hAnsi="Liberation Sans" w:cs="Mangal"/>
      <w:sz w:val="28"/>
      <w:szCs w:val="28"/>
    </w:rPr>
  </w:style>
  <w:style w:type="paragraph" w:customStyle="1" w:styleId="17">
    <w:name w:val="Название объекта1"/>
    <w:basedOn w:val="a"/>
    <w:qFormat/>
    <w:rsid w:val="00744AC6"/>
    <w:pPr>
      <w:suppressLineNumbers/>
      <w:spacing w:before="120" w:after="120"/>
    </w:pPr>
    <w:rPr>
      <w:rFonts w:cs="Mangal"/>
      <w:i/>
      <w:iCs/>
    </w:rPr>
  </w:style>
  <w:style w:type="paragraph" w:styleId="afd">
    <w:name w:val="index heading"/>
    <w:basedOn w:val="a"/>
    <w:qFormat/>
    <w:rsid w:val="00744AC6"/>
    <w:pPr>
      <w:suppressLineNumbers/>
    </w:pPr>
    <w:rPr>
      <w:rFonts w:cs="Mangal"/>
    </w:rPr>
  </w:style>
  <w:style w:type="paragraph" w:customStyle="1" w:styleId="110">
    <w:name w:val="Заголовок 11"/>
    <w:basedOn w:val="a"/>
    <w:link w:val="1"/>
    <w:uiPriority w:val="9"/>
    <w:qFormat/>
    <w:rsid w:val="00AC6F42"/>
    <w:pPr>
      <w:keepNext/>
      <w:keepLines/>
      <w:spacing w:before="240"/>
      <w:outlineLvl w:val="0"/>
    </w:pPr>
    <w:rPr>
      <w:rFonts w:ascii="Calibri Light" w:eastAsia="Times New Roman" w:hAnsi="Calibri Light"/>
      <w:color w:val="2E74B5"/>
      <w:sz w:val="32"/>
      <w:szCs w:val="32"/>
    </w:rPr>
  </w:style>
  <w:style w:type="paragraph" w:customStyle="1" w:styleId="210">
    <w:name w:val="Заголовок 21"/>
    <w:basedOn w:val="a"/>
    <w:qFormat/>
    <w:rsid w:val="00397C10"/>
    <w:pPr>
      <w:keepNext/>
      <w:widowControl w:val="0"/>
      <w:spacing w:before="240" w:after="60"/>
      <w:outlineLvl w:val="1"/>
    </w:pPr>
    <w:rPr>
      <w:rFonts w:ascii="Arial" w:hAnsi="Arial" w:cs="Arial"/>
      <w:b/>
      <w:bCs/>
      <w:i/>
      <w:iCs/>
      <w:sz w:val="28"/>
      <w:szCs w:val="28"/>
    </w:rPr>
  </w:style>
  <w:style w:type="paragraph" w:customStyle="1" w:styleId="31">
    <w:name w:val="Заголовок 31"/>
    <w:basedOn w:val="a"/>
    <w:link w:val="3"/>
    <w:qFormat/>
    <w:rsid w:val="00397C10"/>
    <w:pPr>
      <w:keepNext/>
      <w:spacing w:before="240" w:after="60"/>
      <w:outlineLvl w:val="2"/>
    </w:pPr>
    <w:rPr>
      <w:rFonts w:ascii="Arial" w:hAnsi="Arial" w:cs="Arial"/>
      <w:b/>
      <w:bCs/>
      <w:sz w:val="26"/>
      <w:szCs w:val="26"/>
    </w:rPr>
  </w:style>
  <w:style w:type="paragraph" w:customStyle="1" w:styleId="41">
    <w:name w:val="Заголовок 41"/>
    <w:basedOn w:val="a"/>
    <w:link w:val="4"/>
    <w:qFormat/>
    <w:rsid w:val="00397C10"/>
    <w:pPr>
      <w:keepNext/>
      <w:spacing w:before="240" w:after="60"/>
      <w:outlineLvl w:val="3"/>
    </w:pPr>
    <w:rPr>
      <w:b/>
      <w:bCs/>
      <w:sz w:val="28"/>
      <w:szCs w:val="28"/>
    </w:rPr>
  </w:style>
  <w:style w:type="paragraph" w:styleId="HTML0">
    <w:name w:val="HTML Preformatted"/>
    <w:basedOn w:val="a"/>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rvps2">
    <w:name w:val="rvps2"/>
    <w:basedOn w:val="a"/>
    <w:qFormat/>
    <w:rsid w:val="00397C10"/>
    <w:pPr>
      <w:spacing w:beforeAutospacing="1" w:afterAutospacing="1"/>
    </w:pPr>
  </w:style>
  <w:style w:type="paragraph" w:customStyle="1" w:styleId="LO-normal">
    <w:name w:val="LO-normal"/>
    <w:qFormat/>
    <w:rsid w:val="00397C10"/>
    <w:pPr>
      <w:suppressAutoHyphens/>
      <w:spacing w:line="276" w:lineRule="auto"/>
    </w:pPr>
    <w:rPr>
      <w:rFonts w:ascii="Arial" w:eastAsia="Arial" w:hAnsi="Arial" w:cs="Arial"/>
      <w:color w:val="000000"/>
      <w:sz w:val="22"/>
      <w:szCs w:val="22"/>
      <w:lang w:eastAsia="zh-CN"/>
    </w:rPr>
  </w:style>
  <w:style w:type="paragraph" w:customStyle="1" w:styleId="18">
    <w:name w:val="Обычный1"/>
    <w:qFormat/>
    <w:rsid w:val="00397C10"/>
    <w:pPr>
      <w:suppressAutoHyphens/>
    </w:pPr>
    <w:rPr>
      <w:rFonts w:cs="Calibri"/>
      <w:sz w:val="24"/>
      <w:lang w:val="uk-UA"/>
    </w:rPr>
  </w:style>
  <w:style w:type="paragraph" w:styleId="afe">
    <w:name w:val="Normal (Web)"/>
    <w:aliases w:val="Обычный (Web)"/>
    <w:basedOn w:val="a"/>
    <w:uiPriority w:val="99"/>
    <w:qFormat/>
    <w:rsid w:val="002E561A"/>
    <w:pPr>
      <w:spacing w:beforeAutospacing="1" w:afterAutospacing="1"/>
    </w:pPr>
    <w:rPr>
      <w:rFonts w:eastAsia="Times New Roman"/>
      <w:lang w:val="uk-UA" w:eastAsia="uk-UA"/>
    </w:rPr>
  </w:style>
  <w:style w:type="paragraph" w:styleId="aff">
    <w:name w:val="annotation text"/>
    <w:basedOn w:val="a"/>
    <w:uiPriority w:val="99"/>
    <w:semiHidden/>
    <w:unhideWhenUsed/>
    <w:qFormat/>
    <w:rsid w:val="00B46844"/>
    <w:rPr>
      <w:sz w:val="20"/>
      <w:szCs w:val="20"/>
    </w:rPr>
  </w:style>
  <w:style w:type="paragraph" w:styleId="aff0">
    <w:name w:val="annotation subject"/>
    <w:basedOn w:val="aff"/>
    <w:uiPriority w:val="99"/>
    <w:semiHidden/>
    <w:unhideWhenUsed/>
    <w:qFormat/>
    <w:rsid w:val="00B46844"/>
    <w:rPr>
      <w:b/>
      <w:bCs/>
    </w:rPr>
  </w:style>
  <w:style w:type="paragraph" w:styleId="aff1">
    <w:name w:val="Balloon Text"/>
    <w:basedOn w:val="a"/>
    <w:uiPriority w:val="99"/>
    <w:semiHidden/>
    <w:unhideWhenUsed/>
    <w:qFormat/>
    <w:rsid w:val="00B46844"/>
    <w:rPr>
      <w:rFonts w:ascii="Segoe UI" w:hAnsi="Segoe UI" w:cs="Segoe UI"/>
      <w:sz w:val="18"/>
      <w:szCs w:val="18"/>
    </w:rPr>
  </w:style>
  <w:style w:type="paragraph" w:styleId="aff2">
    <w:name w:val="List Paragraph"/>
    <w:basedOn w:val="a"/>
    <w:uiPriority w:val="99"/>
    <w:qFormat/>
    <w:rsid w:val="000D65FB"/>
    <w:pPr>
      <w:spacing w:after="160" w:line="259" w:lineRule="auto"/>
      <w:ind w:left="720"/>
      <w:contextualSpacing/>
    </w:pPr>
    <w:rPr>
      <w:rFonts w:ascii="Calibri" w:eastAsia="Calibri" w:hAnsi="Calibri"/>
      <w:sz w:val="22"/>
      <w:szCs w:val="22"/>
      <w:lang w:val="uk-UA" w:eastAsia="en-US"/>
    </w:rPr>
  </w:style>
  <w:style w:type="paragraph" w:customStyle="1" w:styleId="FR1">
    <w:name w:val="FR1"/>
    <w:qFormat/>
    <w:rsid w:val="00733478"/>
    <w:pPr>
      <w:widowControl w:val="0"/>
      <w:suppressAutoHyphens/>
      <w:spacing w:line="518" w:lineRule="auto"/>
      <w:ind w:left="360"/>
      <w:jc w:val="center"/>
    </w:pPr>
    <w:rPr>
      <w:rFonts w:ascii="Times New Roman" w:eastAsia="Times New Roman" w:hAnsi="Times New Roman"/>
      <w:b/>
      <w:sz w:val="28"/>
      <w:lang w:val="uk-UA"/>
    </w:rPr>
  </w:style>
  <w:style w:type="paragraph" w:customStyle="1" w:styleId="c7e0e3eeebeee2eeea">
    <w:name w:val="Зc7аe0гe3оeeлebоeeвe2оeeкea"/>
    <w:basedOn w:val="a"/>
    <w:qFormat/>
    <w:rsid w:val="00AC6F42"/>
    <w:pPr>
      <w:widowControl w:val="0"/>
      <w:ind w:left="320"/>
      <w:jc w:val="center"/>
    </w:pPr>
    <w:rPr>
      <w:rFonts w:ascii="Liberation Serif" w:eastAsia="Tahoma" w:hAnsi="Liberation Serif" w:cs="Liberation Serif"/>
      <w:b/>
      <w:bCs/>
      <w:color w:val="00000A"/>
      <w:sz w:val="18"/>
      <w:szCs w:val="18"/>
      <w:lang w:val="uk-UA" w:eastAsia="zh-CN"/>
    </w:rPr>
  </w:style>
  <w:style w:type="paragraph" w:customStyle="1" w:styleId="aff3">
    <w:name w:val="Вміст таблиці"/>
    <w:basedOn w:val="a"/>
    <w:qFormat/>
    <w:rsid w:val="00062D6A"/>
    <w:pPr>
      <w:suppressLineNumbers/>
      <w:spacing w:line="276" w:lineRule="auto"/>
    </w:pPr>
    <w:rPr>
      <w:rFonts w:ascii="Liberation Serif" w:eastAsia="Times New Roman" w:hAnsi="Liberation Serif" w:cs="Liberation Serif"/>
      <w:color w:val="00000A"/>
      <w:lang w:val="uk-UA" w:eastAsia="zh-CN"/>
    </w:rPr>
  </w:style>
  <w:style w:type="paragraph" w:customStyle="1" w:styleId="111">
    <w:name w:val="Оглавление 11"/>
    <w:basedOn w:val="a"/>
    <w:autoRedefine/>
    <w:qFormat/>
    <w:rsid w:val="000A7EE9"/>
    <w:pPr>
      <w:tabs>
        <w:tab w:val="right" w:leader="dot" w:pos="9629"/>
        <w:tab w:val="left" w:pos="9720"/>
      </w:tabs>
      <w:ind w:right="-43"/>
    </w:pPr>
    <w:rPr>
      <w:rFonts w:eastAsia="Times New Roman"/>
      <w:lang w:val="uk-UA" w:eastAsia="uk-UA"/>
    </w:rPr>
  </w:style>
  <w:style w:type="paragraph" w:styleId="40">
    <w:name w:val="List Bullet 4"/>
    <w:basedOn w:val="a"/>
    <w:qFormat/>
    <w:rsid w:val="000A7EE9"/>
    <w:rPr>
      <w:rFonts w:eastAsia="Times New Roman"/>
    </w:rPr>
  </w:style>
  <w:style w:type="paragraph" w:customStyle="1" w:styleId="220">
    <w:name w:val="Основной текст с отступом 22"/>
    <w:basedOn w:val="a"/>
    <w:qFormat/>
    <w:rsid w:val="00D767CC"/>
    <w:pPr>
      <w:spacing w:after="120" w:line="480" w:lineRule="auto"/>
      <w:ind w:left="283"/>
    </w:pPr>
    <w:rPr>
      <w:rFonts w:ascii="Calibri" w:eastAsia="Times New Roman" w:hAnsi="Calibri" w:cs="Calibri"/>
      <w:sz w:val="22"/>
      <w:szCs w:val="22"/>
      <w:lang w:eastAsia="zh-CN"/>
    </w:rPr>
  </w:style>
  <w:style w:type="paragraph" w:customStyle="1" w:styleId="19">
    <w:name w:val="Без интервала1"/>
    <w:qFormat/>
    <w:rsid w:val="00D767CC"/>
    <w:pPr>
      <w:suppressAutoHyphens/>
      <w:jc w:val="both"/>
    </w:pPr>
    <w:rPr>
      <w:rFonts w:ascii="Times New Roman" w:eastAsia="Times New Roman" w:hAnsi="Times New Roman" w:cs="Calibri"/>
      <w:sz w:val="24"/>
      <w:szCs w:val="24"/>
      <w:lang w:eastAsia="ar-SA"/>
    </w:rPr>
  </w:style>
  <w:style w:type="paragraph" w:styleId="aff4">
    <w:name w:val="No Spacing"/>
    <w:qFormat/>
    <w:rsid w:val="003F3138"/>
    <w:pPr>
      <w:suppressAutoHyphens/>
    </w:pPr>
    <w:rPr>
      <w:rFonts w:ascii="Times New Roman" w:eastAsia="Times New Roman" w:hAnsi="Times New Roman"/>
      <w:sz w:val="24"/>
      <w:szCs w:val="24"/>
    </w:rPr>
  </w:style>
  <w:style w:type="paragraph" w:customStyle="1" w:styleId="1a">
    <w:name w:val="Обычный (веб)1"/>
    <w:basedOn w:val="a"/>
    <w:qFormat/>
    <w:rsid w:val="00D13FD5"/>
    <w:pPr>
      <w:spacing w:before="280" w:after="280"/>
    </w:pPr>
    <w:rPr>
      <w:rFonts w:eastAsia="Times New Roman"/>
    </w:rPr>
  </w:style>
  <w:style w:type="paragraph" w:customStyle="1" w:styleId="western">
    <w:name w:val="western"/>
    <w:qFormat/>
    <w:rsid w:val="00D13FD5"/>
    <w:pPr>
      <w:suppressAutoHyphens/>
      <w:spacing w:after="200" w:line="276" w:lineRule="auto"/>
    </w:pPr>
    <w:rPr>
      <w:rFonts w:ascii="Times New Roman" w:eastAsia="SimSun" w:hAnsi="Times New Roman"/>
      <w:sz w:val="22"/>
      <w:szCs w:val="22"/>
      <w:lang w:val="en-US" w:eastAsia="zh-CN"/>
    </w:rPr>
  </w:style>
  <w:style w:type="paragraph" w:customStyle="1" w:styleId="aff5">
    <w:name w:val="Содержимое таблицы"/>
    <w:basedOn w:val="a"/>
    <w:qFormat/>
    <w:rsid w:val="00D13FD5"/>
    <w:pPr>
      <w:widowControl w:val="0"/>
      <w:suppressLineNumbers/>
    </w:pPr>
    <w:rPr>
      <w:rFonts w:ascii="Arial" w:hAnsi="Arial" w:cs="Mangal"/>
      <w:sz w:val="20"/>
      <w:lang w:eastAsia="hi-IN" w:bidi="hi-IN"/>
    </w:rPr>
  </w:style>
  <w:style w:type="paragraph" w:customStyle="1" w:styleId="Standard">
    <w:name w:val="Standard"/>
    <w:qFormat/>
    <w:rsid w:val="00D13FD5"/>
    <w:pPr>
      <w:suppressAutoHyphens/>
      <w:textAlignment w:val="baseline"/>
    </w:pPr>
    <w:rPr>
      <w:rFonts w:ascii="Liberation Serif" w:eastAsia="NSimSun" w:hAnsi="Liberation Serif" w:cs="Lucida Sans"/>
      <w:sz w:val="24"/>
      <w:szCs w:val="24"/>
      <w:lang w:eastAsia="zh-CN" w:bidi="hi-IN"/>
    </w:rPr>
  </w:style>
  <w:style w:type="paragraph" w:customStyle="1" w:styleId="1b">
    <w:name w:val="Верхний колонтитул1"/>
    <w:basedOn w:val="a"/>
    <w:uiPriority w:val="99"/>
    <w:unhideWhenUsed/>
    <w:qFormat/>
    <w:rsid w:val="00822097"/>
    <w:pPr>
      <w:tabs>
        <w:tab w:val="center" w:pos="4677"/>
        <w:tab w:val="right" w:pos="9355"/>
      </w:tabs>
    </w:pPr>
  </w:style>
  <w:style w:type="paragraph" w:customStyle="1" w:styleId="1c">
    <w:name w:val="Нижний колонтитул1"/>
    <w:basedOn w:val="a"/>
    <w:uiPriority w:val="99"/>
    <w:unhideWhenUsed/>
    <w:qFormat/>
    <w:rsid w:val="00822097"/>
    <w:pPr>
      <w:tabs>
        <w:tab w:val="center" w:pos="4677"/>
        <w:tab w:val="right" w:pos="9355"/>
      </w:tabs>
    </w:pPr>
  </w:style>
  <w:style w:type="paragraph" w:customStyle="1" w:styleId="23">
    <w:name w:val="Обычный2"/>
    <w:qFormat/>
    <w:rsid w:val="00C312A1"/>
    <w:pPr>
      <w:suppressAutoHyphens/>
      <w:spacing w:line="276" w:lineRule="auto"/>
    </w:pPr>
    <w:rPr>
      <w:rFonts w:ascii="Arial" w:eastAsia="Arial" w:hAnsi="Arial" w:cs="Arial"/>
      <w:color w:val="000000"/>
      <w:sz w:val="22"/>
      <w:szCs w:val="22"/>
    </w:rPr>
  </w:style>
  <w:style w:type="paragraph" w:customStyle="1" w:styleId="32">
    <w:name w:val="Обычный3"/>
    <w:qFormat/>
    <w:rsid w:val="00A56200"/>
    <w:pPr>
      <w:suppressAutoHyphens/>
      <w:spacing w:line="276" w:lineRule="auto"/>
    </w:pPr>
    <w:rPr>
      <w:rFonts w:ascii="Arial" w:eastAsia="Arial" w:hAnsi="Arial" w:cs="Arial"/>
      <w:color w:val="000000"/>
      <w:sz w:val="22"/>
      <w:szCs w:val="22"/>
    </w:rPr>
  </w:style>
  <w:style w:type="paragraph" w:styleId="aff6">
    <w:name w:val="List Bullet"/>
    <w:basedOn w:val="a"/>
    <w:uiPriority w:val="99"/>
    <w:unhideWhenUsed/>
    <w:qFormat/>
    <w:rsid w:val="00407778"/>
    <w:pPr>
      <w:contextualSpacing/>
    </w:pPr>
  </w:style>
  <w:style w:type="paragraph" w:customStyle="1" w:styleId="1d">
    <w:name w:val="Текст сноски1"/>
    <w:basedOn w:val="a"/>
    <w:qFormat/>
    <w:rsid w:val="00744AC6"/>
  </w:style>
  <w:style w:type="paragraph" w:customStyle="1" w:styleId="24">
    <w:name w:val="Текст сноски2"/>
    <w:basedOn w:val="a"/>
    <w:qFormat/>
    <w:rsid w:val="00A24AFD"/>
  </w:style>
  <w:style w:type="paragraph" w:customStyle="1" w:styleId="aff7">
    <w:name w:val="Верхний и нижний колонтитулы"/>
    <w:basedOn w:val="a"/>
    <w:qFormat/>
    <w:rsid w:val="00A24AFD"/>
  </w:style>
  <w:style w:type="paragraph" w:customStyle="1" w:styleId="25">
    <w:name w:val="Нижний колонтитул2"/>
    <w:basedOn w:val="aff7"/>
    <w:link w:val="Header"/>
    <w:qFormat/>
    <w:rsid w:val="00A24AFD"/>
  </w:style>
  <w:style w:type="paragraph" w:customStyle="1" w:styleId="1e">
    <w:name w:val="Обычная таблица1"/>
    <w:qFormat/>
    <w:rsid w:val="00A24AFD"/>
    <w:pPr>
      <w:suppressAutoHyphens/>
    </w:pPr>
    <w:rPr>
      <w:rFonts w:ascii="Times New Roman" w:eastAsia="SimSun" w:hAnsi="Times New Roman"/>
      <w:sz w:val="24"/>
      <w:lang w:eastAsia="zh-CN" w:bidi="hi-IN"/>
    </w:rPr>
  </w:style>
  <w:style w:type="paragraph" w:customStyle="1" w:styleId="aff8">
    <w:name w:val="Заголовок таблицы"/>
    <w:basedOn w:val="aff5"/>
    <w:qFormat/>
    <w:rsid w:val="00A24AFD"/>
    <w:pPr>
      <w:jc w:val="center"/>
    </w:pPr>
    <w:rPr>
      <w:b/>
      <w:bCs/>
    </w:rPr>
  </w:style>
  <w:style w:type="paragraph" w:customStyle="1" w:styleId="aff9">
    <w:name w:val="Верхній і нижній колонтитули"/>
    <w:basedOn w:val="a"/>
    <w:qFormat/>
    <w:rsid w:val="00896010"/>
  </w:style>
  <w:style w:type="paragraph" w:customStyle="1" w:styleId="Header">
    <w:name w:val="Header"/>
    <w:basedOn w:val="a"/>
    <w:link w:val="25"/>
    <w:uiPriority w:val="99"/>
    <w:semiHidden/>
    <w:unhideWhenUsed/>
    <w:qFormat/>
    <w:rsid w:val="00471CA3"/>
    <w:pPr>
      <w:tabs>
        <w:tab w:val="center" w:pos="4677"/>
        <w:tab w:val="right" w:pos="9355"/>
      </w:tabs>
    </w:pPr>
  </w:style>
  <w:style w:type="paragraph" w:customStyle="1" w:styleId="Footer">
    <w:name w:val="Footer"/>
    <w:basedOn w:val="a"/>
    <w:uiPriority w:val="99"/>
    <w:semiHidden/>
    <w:unhideWhenUsed/>
    <w:rsid w:val="00471CA3"/>
    <w:pPr>
      <w:tabs>
        <w:tab w:val="center" w:pos="4677"/>
        <w:tab w:val="right" w:pos="9355"/>
      </w:tabs>
    </w:pPr>
  </w:style>
  <w:style w:type="paragraph" w:customStyle="1" w:styleId="FootnoteText">
    <w:name w:val="Footnote Text"/>
    <w:basedOn w:val="a"/>
    <w:rsid w:val="00896010"/>
  </w:style>
  <w:style w:type="table" w:styleId="affa">
    <w:name w:val="Table Grid"/>
    <w:basedOn w:val="a1"/>
    <w:qFormat/>
    <w:rsid w:val="00D13FD5"/>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Hyperlink"/>
    <w:basedOn w:val="a0"/>
    <w:uiPriority w:val="99"/>
    <w:unhideWhenUsed/>
    <w:rsid w:val="009B2461"/>
    <w:rPr>
      <w:color w:val="0000FF"/>
      <w:u w:val="single"/>
    </w:rPr>
  </w:style>
  <w:style w:type="paragraph" w:customStyle="1" w:styleId="170">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fe"/>
    <w:link w:val="affc"/>
    <w:qFormat/>
    <w:rsid w:val="009B2461"/>
    <w:pPr>
      <w:suppressAutoHyphens w:val="0"/>
      <w:spacing w:before="100" w:beforeAutospacing="1" w:after="100" w:afterAutospacing="1"/>
    </w:pPr>
    <w:rPr>
      <w:rFonts w:eastAsia="Times New Roman" w:cstheme="minorBidi"/>
      <w:lang w:eastAsia="en-US"/>
    </w:rPr>
  </w:style>
  <w:style w:type="character" w:customStyle="1" w:styleId="affc">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0"/>
    <w:locked/>
    <w:rsid w:val="009B2461"/>
    <w:rPr>
      <w:rFonts w:ascii="Times New Roman" w:eastAsia="Times New Roman" w:hAnsi="Times New Roman"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vytiah.mvs.gov.ua/"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0.rada.gov.ua/rada/show/922-19" TargetMode="External"/><Relationship Id="rId29"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vytiah.mvs.gov.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amcu.gov.ua/napryami/oskarzhennya-publichnih-zakupivel/zvedeni-vidomosti-shchodo-spotvorennya-rezultativ-torgiv" TargetMode="External"/><Relationship Id="rId27" Type="http://schemas.openxmlformats.org/officeDocument/2006/relationships/hyperlink" Target="https://zakon.rada.gov.ua/laws/show/922-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AE45-AAD6-4CF7-BE89-45B4E03E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60</Pages>
  <Words>23361</Words>
  <Characters>133160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Паша</cp:lastModifiedBy>
  <cp:revision>26</cp:revision>
  <cp:lastPrinted>2023-04-18T08:45:00Z</cp:lastPrinted>
  <dcterms:created xsi:type="dcterms:W3CDTF">2023-06-30T12:47:00Z</dcterms:created>
  <dcterms:modified xsi:type="dcterms:W3CDTF">2023-12-14T14:34:00Z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