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E60057" w14:textId="77777777" w:rsidR="00A97DA1" w:rsidRPr="00045129" w:rsidRDefault="00A97DA1" w:rsidP="00A97DA1">
      <w:pPr>
        <w:keepNext/>
        <w:keepLines/>
        <w:tabs>
          <w:tab w:val="left" w:pos="4860"/>
        </w:tabs>
        <w:spacing w:after="0" w:line="240" w:lineRule="auto"/>
        <w:jc w:val="right"/>
        <w:outlineLvl w:val="4"/>
        <w:rPr>
          <w:rFonts w:ascii="Times New Roman" w:eastAsia="Times New Roman" w:hAnsi="Times New Roman" w:cs="Times New Roman"/>
          <w:b/>
          <w:color w:val="000000"/>
          <w:sz w:val="24"/>
          <w:szCs w:val="24"/>
          <w:lang w:eastAsia="x-none"/>
        </w:rPr>
      </w:pPr>
      <w:r w:rsidRPr="00045129">
        <w:rPr>
          <w:rFonts w:ascii="Times New Roman" w:eastAsia="Times New Roman" w:hAnsi="Times New Roman" w:cs="Times New Roman"/>
          <w:b/>
          <w:color w:val="000000"/>
          <w:sz w:val="24"/>
          <w:szCs w:val="24"/>
          <w:lang w:eastAsia="x-none"/>
        </w:rPr>
        <w:t>ДОДАТОК № 2</w:t>
      </w:r>
    </w:p>
    <w:p w14:paraId="53A7EA56" w14:textId="77777777" w:rsidR="00A97DA1" w:rsidRPr="00045129" w:rsidRDefault="00A97DA1" w:rsidP="00A97DA1">
      <w:pPr>
        <w:spacing w:after="0" w:line="240" w:lineRule="auto"/>
        <w:jc w:val="right"/>
        <w:rPr>
          <w:rFonts w:ascii="Times New Roman" w:eastAsia="Times New Roman" w:hAnsi="Times New Roman" w:cs="Times New Roman"/>
          <w:b/>
          <w:color w:val="000000"/>
          <w:sz w:val="24"/>
          <w:szCs w:val="24"/>
          <w:lang w:eastAsia="ru-RU"/>
        </w:rPr>
      </w:pPr>
      <w:r w:rsidRPr="00045129">
        <w:rPr>
          <w:rFonts w:ascii="Times New Roman" w:eastAsia="Times New Roman" w:hAnsi="Times New Roman" w:cs="Times New Roman"/>
          <w:b/>
          <w:color w:val="000000"/>
          <w:sz w:val="24"/>
          <w:szCs w:val="24"/>
          <w:lang w:eastAsia="ru-RU"/>
        </w:rPr>
        <w:t>до тендерної документації</w:t>
      </w:r>
    </w:p>
    <w:p w14:paraId="6BD5D230" w14:textId="7AC14443" w:rsidR="00A97DA1" w:rsidRPr="00F914FA" w:rsidRDefault="00A97DA1" w:rsidP="00A97DA1">
      <w:pPr>
        <w:spacing w:before="240" w:after="0" w:line="240" w:lineRule="auto"/>
        <w:jc w:val="center"/>
        <w:rPr>
          <w:rFonts w:ascii="Times New Roman" w:eastAsia="Times New Roman" w:hAnsi="Times New Roman" w:cs="Times New Roman"/>
          <w:b/>
          <w:i/>
          <w:color w:val="000000" w:themeColor="text1"/>
          <w:sz w:val="24"/>
          <w:szCs w:val="24"/>
          <w:lang w:eastAsia="uk-UA"/>
        </w:rPr>
      </w:pPr>
      <w:r w:rsidRPr="00F914FA">
        <w:rPr>
          <w:rFonts w:ascii="Times New Roman" w:eastAsia="Times New Roman" w:hAnsi="Times New Roman" w:cs="Times New Roman"/>
          <w:b/>
          <w:i/>
          <w:color w:val="000000" w:themeColor="text1"/>
          <w:sz w:val="24"/>
          <w:szCs w:val="24"/>
          <w:highlight w:val="white"/>
          <w:lang w:eastAsia="uk-UA"/>
        </w:rPr>
        <w:t>Інформація про необхідні технічні, якісні та кількісні характеристики предмета закупівлі — технічні вимоги до предмета закупівлі</w:t>
      </w:r>
    </w:p>
    <w:p w14:paraId="04ED5954" w14:textId="77777777" w:rsidR="00A97DA1" w:rsidRPr="00F914FA" w:rsidRDefault="00A97DA1" w:rsidP="00A97DA1">
      <w:pPr>
        <w:spacing w:before="240" w:after="0" w:line="240" w:lineRule="auto"/>
        <w:jc w:val="center"/>
        <w:rPr>
          <w:rFonts w:ascii="Times New Roman" w:eastAsia="Times New Roman" w:hAnsi="Times New Roman" w:cs="Times New Roman"/>
          <w:b/>
          <w:i/>
          <w:color w:val="000000" w:themeColor="text1"/>
          <w:sz w:val="4"/>
          <w:szCs w:val="4"/>
          <w:lang w:eastAsia="uk-UA"/>
        </w:rPr>
      </w:pPr>
    </w:p>
    <w:p w14:paraId="235C7798" w14:textId="0788DF85" w:rsidR="005F5B64" w:rsidRPr="005F5B64" w:rsidRDefault="005F5B64" w:rsidP="005F5B64">
      <w:pPr>
        <w:spacing w:after="0" w:line="240" w:lineRule="auto"/>
        <w:ind w:right="113"/>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Послуги </w:t>
      </w:r>
      <w:r w:rsidRPr="005F5B64">
        <w:rPr>
          <w:rFonts w:ascii="Times New Roman" w:hAnsi="Times New Roman"/>
          <w:b/>
          <w:bCs/>
          <w:color w:val="000000" w:themeColor="text1"/>
          <w:sz w:val="24"/>
          <w:szCs w:val="24"/>
        </w:rPr>
        <w:t xml:space="preserve">з поточного ремонту адміністративної будівлі </w:t>
      </w:r>
      <w:proofErr w:type="spellStart"/>
      <w:r w:rsidRPr="005F5B64">
        <w:rPr>
          <w:rFonts w:ascii="Times New Roman" w:hAnsi="Times New Roman"/>
          <w:b/>
          <w:bCs/>
          <w:color w:val="000000" w:themeColor="text1"/>
          <w:sz w:val="24"/>
          <w:szCs w:val="24"/>
        </w:rPr>
        <w:t>ВнП</w:t>
      </w:r>
      <w:proofErr w:type="spellEnd"/>
      <w:r w:rsidRPr="005F5B64">
        <w:rPr>
          <w:rFonts w:ascii="Times New Roman" w:hAnsi="Times New Roman"/>
          <w:b/>
          <w:bCs/>
          <w:color w:val="000000" w:themeColor="text1"/>
          <w:sz w:val="24"/>
          <w:szCs w:val="24"/>
        </w:rPr>
        <w:t xml:space="preserve"> №2 Хмельницького РУП ГУНП в Хмельницькій області по </w:t>
      </w:r>
      <w:proofErr w:type="spellStart"/>
      <w:r w:rsidRPr="005F5B64">
        <w:rPr>
          <w:rFonts w:ascii="Times New Roman" w:hAnsi="Times New Roman"/>
          <w:b/>
          <w:bCs/>
          <w:color w:val="000000" w:themeColor="text1"/>
          <w:sz w:val="24"/>
          <w:szCs w:val="24"/>
        </w:rPr>
        <w:t>провул</w:t>
      </w:r>
      <w:proofErr w:type="spellEnd"/>
      <w:r w:rsidRPr="005F5B64">
        <w:rPr>
          <w:rFonts w:ascii="Times New Roman" w:hAnsi="Times New Roman"/>
          <w:b/>
          <w:bCs/>
          <w:color w:val="000000" w:themeColor="text1"/>
          <w:sz w:val="24"/>
          <w:szCs w:val="24"/>
        </w:rPr>
        <w:t xml:space="preserve">. Коцюбинського, 35 м. Хмельницький </w:t>
      </w:r>
    </w:p>
    <w:p w14:paraId="711BD0B3" w14:textId="2D64D5FD" w:rsidR="00CB21B5" w:rsidRDefault="005F5B64" w:rsidP="005F5B64">
      <w:pPr>
        <w:spacing w:after="0" w:line="240" w:lineRule="auto"/>
        <w:ind w:right="113"/>
        <w:jc w:val="center"/>
        <w:rPr>
          <w:rFonts w:ascii="Times New Roman" w:hAnsi="Times New Roman"/>
          <w:b/>
          <w:bCs/>
          <w:color w:val="000000" w:themeColor="text1"/>
          <w:sz w:val="24"/>
          <w:szCs w:val="24"/>
        </w:rPr>
      </w:pPr>
      <w:r w:rsidRPr="005F5B64">
        <w:rPr>
          <w:rFonts w:ascii="Times New Roman" w:hAnsi="Times New Roman"/>
          <w:b/>
          <w:bCs/>
          <w:color w:val="000000" w:themeColor="text1"/>
          <w:sz w:val="24"/>
          <w:szCs w:val="24"/>
        </w:rPr>
        <w:t xml:space="preserve">за кодом ДК 021:2015:45450000-6 Інші завершальні будівельні роботи   </w:t>
      </w:r>
    </w:p>
    <w:p w14:paraId="6E2D8778" w14:textId="77777777" w:rsidR="005F5B64" w:rsidRPr="00FD3609" w:rsidRDefault="005F5B64" w:rsidP="005F5B64">
      <w:pPr>
        <w:spacing w:after="0" w:line="240" w:lineRule="auto"/>
        <w:ind w:right="113"/>
        <w:jc w:val="center"/>
        <w:rPr>
          <w:rFonts w:ascii="Times New Roman" w:eastAsia="Calibri" w:hAnsi="Times New Roman" w:cs="Calibri"/>
          <w:b/>
          <w:bCs/>
          <w:color w:val="FF0000"/>
          <w:sz w:val="24"/>
          <w:szCs w:val="24"/>
          <w:lang w:eastAsia="x-none"/>
        </w:rPr>
      </w:pPr>
    </w:p>
    <w:p w14:paraId="6E3E6086" w14:textId="77777777" w:rsidR="005F5B64" w:rsidRDefault="005F5B64" w:rsidP="005F5B64">
      <w:pPr>
        <w:spacing w:after="0"/>
        <w:ind w:firstLine="708"/>
        <w:jc w:val="both"/>
        <w:rPr>
          <w:rFonts w:ascii="Times New Roman" w:hAnsi="Times New Roman" w:cs="Times New Roman"/>
          <w:bCs/>
          <w:noProof/>
          <w:sz w:val="24"/>
          <w:szCs w:val="24"/>
        </w:rPr>
      </w:pPr>
      <w:r w:rsidRPr="00BD0884">
        <w:rPr>
          <w:rFonts w:ascii="Times New Roman" w:hAnsi="Times New Roman" w:cs="Times New Roman"/>
          <w:bCs/>
          <w:noProof/>
          <w:sz w:val="24"/>
          <w:szCs w:val="24"/>
        </w:rPr>
        <w:t>Учасник відповідає за одержання будь-яких та/або всіх необхідних дозволів, ліцензій на виконання робіт, сертифікатів на обладнання та матеріали, які будуть використовуватись при виконанні робіт за Договором, та інших документів, пов’язаних із поданням пропозиції, та самостійно несе всі витрати на їх отримання.</w:t>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sidRPr="00BD0884">
        <w:rPr>
          <w:rFonts w:ascii="Times New Roman" w:hAnsi="Times New Roman" w:cs="Times New Roman"/>
          <w:bCs/>
          <w:noProof/>
          <w:sz w:val="24"/>
          <w:szCs w:val="24"/>
        </w:rPr>
        <w:t>Роботи та матеріальні ресурси, що використовуються для їх виконання, повинні відповідати міжнародним нормативно-правовим актам, законодавству України, вимогам ДСТУ, інших нормативно-правових актів і нормативних документів у галузі будівництва, проектній документації та умовам Договору про, що учасником надається відповідний гарантійний лист.</w:t>
      </w:r>
      <w:r>
        <w:rPr>
          <w:rFonts w:ascii="Times New Roman" w:hAnsi="Times New Roman" w:cs="Times New Roman"/>
          <w:bCs/>
          <w:noProof/>
          <w:sz w:val="24"/>
          <w:szCs w:val="24"/>
        </w:rPr>
        <w:tab/>
      </w:r>
    </w:p>
    <w:p w14:paraId="6A09F867" w14:textId="77777777" w:rsidR="005F5B64" w:rsidRPr="00DB5E71" w:rsidRDefault="005F5B64" w:rsidP="005F5B64">
      <w:pPr>
        <w:spacing w:after="0"/>
        <w:ind w:firstLine="708"/>
        <w:jc w:val="both"/>
        <w:rPr>
          <w:rFonts w:ascii="Times New Roman" w:hAnsi="Times New Roman" w:cs="Times New Roman"/>
          <w:bCs/>
          <w:noProof/>
          <w:sz w:val="24"/>
          <w:szCs w:val="24"/>
        </w:rPr>
      </w:pPr>
      <w:r w:rsidRPr="00DB5E71">
        <w:rPr>
          <w:rFonts w:ascii="Times New Roman" w:hAnsi="Times New Roman" w:cs="Times New Roman"/>
          <w:bCs/>
          <w:noProof/>
          <w:sz w:val="24"/>
          <w:szCs w:val="24"/>
        </w:rPr>
        <w:t>Інформація про відповідність запропонованої пропозиції технічним та якісним характеристикам предмету закупівлі, встановленим замовником цим додатком, повинна бути підтверджена наступними документами:</w:t>
      </w:r>
    </w:p>
    <w:p w14:paraId="1B8B6DD9" w14:textId="77777777" w:rsidR="005F5B64" w:rsidRPr="00DB5E71" w:rsidRDefault="005F5B64" w:rsidP="005F5B64">
      <w:pPr>
        <w:spacing w:after="0"/>
        <w:ind w:firstLine="708"/>
        <w:jc w:val="both"/>
        <w:rPr>
          <w:rFonts w:ascii="Times New Roman" w:hAnsi="Times New Roman" w:cs="Times New Roman"/>
          <w:bCs/>
          <w:noProof/>
          <w:sz w:val="24"/>
          <w:szCs w:val="24"/>
        </w:rPr>
      </w:pPr>
      <w:r w:rsidRPr="00DB5E71">
        <w:rPr>
          <w:rFonts w:ascii="Times New Roman" w:hAnsi="Times New Roman" w:cs="Times New Roman"/>
          <w:bCs/>
          <w:noProof/>
          <w:sz w:val="24"/>
          <w:szCs w:val="24"/>
        </w:rPr>
        <w:t>- договірною ціною;</w:t>
      </w:r>
    </w:p>
    <w:p w14:paraId="4F01DCEC" w14:textId="77777777" w:rsidR="005F5B64" w:rsidRPr="00DB5E71" w:rsidRDefault="005F5B64" w:rsidP="005F5B64">
      <w:pPr>
        <w:spacing w:after="0"/>
        <w:ind w:firstLine="708"/>
        <w:jc w:val="both"/>
        <w:rPr>
          <w:rFonts w:ascii="Times New Roman" w:hAnsi="Times New Roman" w:cs="Times New Roman"/>
          <w:bCs/>
          <w:noProof/>
          <w:sz w:val="24"/>
          <w:szCs w:val="24"/>
        </w:rPr>
      </w:pPr>
      <w:r w:rsidRPr="00DB5E71">
        <w:rPr>
          <w:rFonts w:ascii="Times New Roman" w:hAnsi="Times New Roman" w:cs="Times New Roman"/>
          <w:bCs/>
          <w:noProof/>
          <w:sz w:val="24"/>
          <w:szCs w:val="24"/>
        </w:rPr>
        <w:t>- пояснювальною записка;</w:t>
      </w:r>
    </w:p>
    <w:p w14:paraId="15852154" w14:textId="77777777" w:rsidR="005F5B64" w:rsidRPr="00DB5E71" w:rsidRDefault="005F5B64" w:rsidP="005F5B64">
      <w:pPr>
        <w:spacing w:after="0"/>
        <w:ind w:firstLine="708"/>
        <w:jc w:val="both"/>
        <w:rPr>
          <w:rFonts w:ascii="Times New Roman" w:hAnsi="Times New Roman" w:cs="Times New Roman"/>
          <w:bCs/>
          <w:noProof/>
          <w:sz w:val="24"/>
          <w:szCs w:val="24"/>
        </w:rPr>
      </w:pPr>
      <w:r w:rsidRPr="00DB5E71">
        <w:rPr>
          <w:rFonts w:ascii="Times New Roman" w:hAnsi="Times New Roman" w:cs="Times New Roman"/>
          <w:bCs/>
          <w:noProof/>
          <w:sz w:val="24"/>
          <w:szCs w:val="24"/>
        </w:rPr>
        <w:t>- локальними кошторисами (мають бути складені відповідно до технічного</w:t>
      </w:r>
      <w:r>
        <w:rPr>
          <w:rFonts w:ascii="Times New Roman" w:hAnsi="Times New Roman" w:cs="Times New Roman"/>
          <w:bCs/>
          <w:noProof/>
          <w:sz w:val="24"/>
          <w:szCs w:val="24"/>
        </w:rPr>
        <w:t xml:space="preserve"> завдання)</w:t>
      </w:r>
    </w:p>
    <w:p w14:paraId="2F5C53F5" w14:textId="77777777" w:rsidR="005F5B64" w:rsidRDefault="005F5B64" w:rsidP="005F5B64">
      <w:pPr>
        <w:spacing w:after="0"/>
        <w:ind w:firstLine="708"/>
        <w:jc w:val="both"/>
        <w:rPr>
          <w:rFonts w:ascii="Times New Roman" w:hAnsi="Times New Roman" w:cs="Times New Roman"/>
          <w:bCs/>
          <w:noProof/>
          <w:sz w:val="24"/>
          <w:szCs w:val="24"/>
        </w:rPr>
      </w:pPr>
      <w:r w:rsidRPr="00DB5E71">
        <w:rPr>
          <w:rFonts w:ascii="Times New Roman" w:hAnsi="Times New Roman" w:cs="Times New Roman"/>
          <w:bCs/>
          <w:noProof/>
          <w:sz w:val="24"/>
          <w:szCs w:val="24"/>
        </w:rPr>
        <w:t>- підсумковою відомістю ресурсів;</w:t>
      </w:r>
    </w:p>
    <w:p w14:paraId="040D9993" w14:textId="77777777" w:rsidR="005F5B64" w:rsidRPr="00DD0AE3" w:rsidRDefault="005F5B64" w:rsidP="005F5B64">
      <w:pPr>
        <w:spacing w:after="0"/>
        <w:ind w:left="709"/>
        <w:jc w:val="both"/>
        <w:rPr>
          <w:rFonts w:ascii="Times New Roman" w:hAnsi="Times New Roman" w:cs="Times New Roman"/>
          <w:bCs/>
          <w:iCs/>
          <w:noProof/>
          <w:sz w:val="24"/>
          <w:szCs w:val="24"/>
          <w:lang w:val="ru-RU"/>
        </w:rPr>
      </w:pPr>
      <w:r>
        <w:rPr>
          <w:rFonts w:ascii="Times New Roman" w:hAnsi="Times New Roman" w:cs="Times New Roman"/>
          <w:bCs/>
          <w:iCs/>
          <w:noProof/>
          <w:sz w:val="24"/>
          <w:szCs w:val="24"/>
          <w:lang w:val="ru-RU"/>
        </w:rPr>
        <w:t xml:space="preserve">- </w:t>
      </w:r>
      <w:r w:rsidRPr="00DD0AE3">
        <w:rPr>
          <w:rFonts w:ascii="Times New Roman" w:hAnsi="Times New Roman" w:cs="Times New Roman"/>
          <w:bCs/>
          <w:iCs/>
          <w:noProof/>
          <w:sz w:val="24"/>
          <w:szCs w:val="24"/>
          <w:lang w:val="ru-RU"/>
        </w:rPr>
        <w:t>дефектний акт;</w:t>
      </w:r>
    </w:p>
    <w:p w14:paraId="18C95F64" w14:textId="77777777" w:rsidR="005F5B64" w:rsidRPr="00DD0AE3" w:rsidRDefault="005F5B64" w:rsidP="005F5B64">
      <w:pPr>
        <w:spacing w:after="0"/>
        <w:jc w:val="both"/>
        <w:rPr>
          <w:rFonts w:ascii="Times New Roman" w:hAnsi="Times New Roman" w:cs="Times New Roman"/>
          <w:bCs/>
          <w:iCs/>
          <w:noProof/>
          <w:sz w:val="24"/>
          <w:szCs w:val="24"/>
          <w:lang w:val="ru-RU"/>
        </w:rPr>
      </w:pPr>
      <w:r>
        <w:rPr>
          <w:rFonts w:ascii="Times New Roman" w:hAnsi="Times New Roman" w:cs="Times New Roman"/>
          <w:bCs/>
          <w:iCs/>
          <w:noProof/>
          <w:sz w:val="24"/>
          <w:szCs w:val="24"/>
          <w:lang w:val="ru-RU"/>
        </w:rPr>
        <w:t xml:space="preserve">          </w:t>
      </w:r>
      <w:r w:rsidRPr="00DD0AE3">
        <w:rPr>
          <w:rFonts w:ascii="Times New Roman" w:hAnsi="Times New Roman" w:cs="Times New Roman"/>
          <w:bCs/>
          <w:iCs/>
          <w:noProof/>
          <w:sz w:val="24"/>
          <w:szCs w:val="24"/>
          <w:lang w:val="ru-RU"/>
        </w:rPr>
        <w:t xml:space="preserve"> – зведений кошторисний розрахунок;</w:t>
      </w:r>
    </w:p>
    <w:p w14:paraId="005D41A5" w14:textId="77777777" w:rsidR="005F5B64" w:rsidRDefault="005F5B64" w:rsidP="005F5B64">
      <w:pPr>
        <w:jc w:val="both"/>
        <w:rPr>
          <w:rFonts w:ascii="Times New Roman" w:hAnsi="Times New Roman" w:cs="Times New Roman"/>
          <w:b/>
          <w:i/>
          <w:iCs/>
          <w:noProof/>
          <w:sz w:val="24"/>
          <w:szCs w:val="24"/>
          <w:lang w:val="ru-RU"/>
        </w:rPr>
      </w:pPr>
      <w:r w:rsidRPr="00DB5E71">
        <w:rPr>
          <w:rFonts w:ascii="Times New Roman" w:hAnsi="Times New Roman" w:cs="Times New Roman"/>
          <w:b/>
          <w:i/>
          <w:iCs/>
          <w:noProof/>
          <w:sz w:val="24"/>
          <w:szCs w:val="24"/>
          <w:lang w:val="ru-RU"/>
        </w:rPr>
        <w:t>Усі посилання в технічному завданні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w:t>
      </w:r>
    </w:p>
    <w:p w14:paraId="2CE95FAC" w14:textId="77777777" w:rsidR="00277AB0" w:rsidRPr="00277AB0" w:rsidRDefault="00277AB0" w:rsidP="00277AB0">
      <w:pPr>
        <w:jc w:val="both"/>
        <w:rPr>
          <w:rFonts w:ascii="Times New Roman" w:hAnsi="Times New Roman" w:cs="Times New Roman"/>
          <w:b/>
          <w:i/>
          <w:iCs/>
          <w:noProof/>
          <w:sz w:val="24"/>
          <w:szCs w:val="24"/>
          <w:lang w:val="ru-RU"/>
        </w:rPr>
      </w:pPr>
      <w:r w:rsidRPr="00277AB0">
        <w:rPr>
          <w:rFonts w:ascii="Times New Roman" w:hAnsi="Times New Roman" w:cs="Times New Roman"/>
          <w:b/>
          <w:i/>
          <w:iCs/>
          <w:noProof/>
          <w:sz w:val="24"/>
          <w:szCs w:val="24"/>
          <w:lang w:val="ru-RU"/>
        </w:rPr>
        <w:t>Учасники зобов’язані надати в складі пропозиції наступні документи:</w:t>
      </w:r>
    </w:p>
    <w:p w14:paraId="100810E5" w14:textId="77777777" w:rsidR="00277AB0" w:rsidRPr="00277AB0" w:rsidRDefault="00277AB0" w:rsidP="00277AB0">
      <w:pPr>
        <w:jc w:val="both"/>
        <w:rPr>
          <w:rFonts w:ascii="Times New Roman" w:hAnsi="Times New Roman" w:cs="Times New Roman"/>
          <w:b/>
          <w:i/>
          <w:iCs/>
          <w:noProof/>
          <w:sz w:val="24"/>
          <w:szCs w:val="24"/>
          <w:lang w:val="ru-RU"/>
        </w:rPr>
      </w:pPr>
      <w:r w:rsidRPr="00277AB0">
        <w:rPr>
          <w:rFonts w:ascii="Times New Roman" w:hAnsi="Times New Roman" w:cs="Times New Roman"/>
          <w:b/>
          <w:i/>
          <w:iCs/>
          <w:noProof/>
          <w:sz w:val="24"/>
          <w:szCs w:val="24"/>
          <w:lang w:val="ru-RU"/>
        </w:rPr>
        <w:t>- Сертифікат ДСТУ ISO 9001:2015, Сертифікат ДСТУ ISO 14001:2015,</w:t>
      </w:r>
    </w:p>
    <w:p w14:paraId="207CD8A4" w14:textId="77777777" w:rsidR="00277AB0" w:rsidRPr="00277AB0" w:rsidRDefault="00277AB0" w:rsidP="00277AB0">
      <w:pPr>
        <w:jc w:val="both"/>
        <w:rPr>
          <w:rFonts w:ascii="Times New Roman" w:hAnsi="Times New Roman" w:cs="Times New Roman"/>
          <w:b/>
          <w:i/>
          <w:iCs/>
          <w:noProof/>
          <w:sz w:val="24"/>
          <w:szCs w:val="24"/>
          <w:lang w:val="ru-RU"/>
        </w:rPr>
      </w:pPr>
      <w:r w:rsidRPr="00277AB0">
        <w:rPr>
          <w:rFonts w:ascii="Times New Roman" w:hAnsi="Times New Roman" w:cs="Times New Roman"/>
          <w:b/>
          <w:i/>
          <w:iCs/>
          <w:noProof/>
          <w:sz w:val="24"/>
          <w:szCs w:val="24"/>
          <w:lang w:val="ru-RU"/>
        </w:rPr>
        <w:t>Сертифікат ДСТУ ISO 50001:2020 стосовно виконання будівельних та</w:t>
      </w:r>
    </w:p>
    <w:p w14:paraId="708FCEF0" w14:textId="77777777" w:rsidR="00277AB0" w:rsidRPr="00277AB0" w:rsidRDefault="00277AB0" w:rsidP="00277AB0">
      <w:pPr>
        <w:jc w:val="both"/>
        <w:rPr>
          <w:rFonts w:ascii="Times New Roman" w:hAnsi="Times New Roman" w:cs="Times New Roman"/>
          <w:b/>
          <w:i/>
          <w:iCs/>
          <w:noProof/>
          <w:sz w:val="24"/>
          <w:szCs w:val="24"/>
          <w:lang w:val="ru-RU"/>
        </w:rPr>
      </w:pPr>
      <w:r w:rsidRPr="00277AB0">
        <w:rPr>
          <w:rFonts w:ascii="Times New Roman" w:hAnsi="Times New Roman" w:cs="Times New Roman"/>
          <w:b/>
          <w:i/>
          <w:iCs/>
          <w:noProof/>
          <w:sz w:val="24"/>
          <w:szCs w:val="24"/>
          <w:lang w:val="ru-RU"/>
        </w:rPr>
        <w:t>монтажних робіт (код КВЕД №41.20). Зазначені сертифікати мають бути</w:t>
      </w:r>
    </w:p>
    <w:p w14:paraId="7C824CC0" w14:textId="7A8095D5" w:rsidR="00277AB0" w:rsidRPr="00DB5E71" w:rsidRDefault="00277AB0" w:rsidP="00277AB0">
      <w:pPr>
        <w:jc w:val="both"/>
        <w:rPr>
          <w:rFonts w:ascii="Times New Roman" w:hAnsi="Times New Roman" w:cs="Times New Roman"/>
          <w:b/>
          <w:i/>
          <w:iCs/>
          <w:noProof/>
          <w:sz w:val="24"/>
          <w:szCs w:val="24"/>
          <w:lang w:val="ru-RU"/>
        </w:rPr>
      </w:pPr>
      <w:r w:rsidRPr="00277AB0">
        <w:rPr>
          <w:rFonts w:ascii="Times New Roman" w:hAnsi="Times New Roman" w:cs="Times New Roman"/>
          <w:b/>
          <w:i/>
          <w:iCs/>
          <w:noProof/>
          <w:sz w:val="24"/>
          <w:szCs w:val="24"/>
          <w:lang w:val="ru-RU"/>
        </w:rPr>
        <w:t>чинними на дату подання тендерної пропозиції та видані на ім’я такого</w:t>
      </w:r>
      <w:r>
        <w:rPr>
          <w:rFonts w:ascii="Times New Roman" w:hAnsi="Times New Roman" w:cs="Times New Roman"/>
          <w:b/>
          <w:i/>
          <w:iCs/>
          <w:noProof/>
          <w:sz w:val="24"/>
          <w:szCs w:val="24"/>
          <w:lang w:val="ru-RU"/>
        </w:rPr>
        <w:t>.</w:t>
      </w:r>
    </w:p>
    <w:p w14:paraId="77196E63" w14:textId="34176DC9" w:rsidR="002B13BC" w:rsidRPr="005F5B64" w:rsidRDefault="005F5B64" w:rsidP="005F5B64">
      <w:pPr>
        <w:ind w:firstLine="708"/>
        <w:jc w:val="both"/>
        <w:rPr>
          <w:rFonts w:ascii="Times New Roman" w:hAnsi="Times New Roman" w:cs="Times New Roman"/>
          <w:bCs/>
          <w:noProof/>
          <w:sz w:val="24"/>
          <w:szCs w:val="24"/>
          <w:lang w:val="ru-RU"/>
        </w:rPr>
      </w:pPr>
      <w:r w:rsidRPr="00195BAB">
        <w:rPr>
          <w:rFonts w:ascii="Times New Roman" w:eastAsia="Times New Roman" w:hAnsi="Times New Roman" w:cs="Times New Roman"/>
          <w:i/>
          <w:iCs/>
          <w:color w:val="000000"/>
          <w:sz w:val="24"/>
          <w:szCs w:val="24"/>
          <w:lang w:eastAsia="uk-UA"/>
        </w:rPr>
        <w:t>Учасник у складі тендерної документації подає підписаний та скріплений печаткою Додаток № 2, або лист-погодження з Додатком № 2.</w:t>
      </w:r>
    </w:p>
    <w:tbl>
      <w:tblPr>
        <w:tblW w:w="10203" w:type="dxa"/>
        <w:tblLook w:val="04A0" w:firstRow="1" w:lastRow="0" w:firstColumn="1" w:lastColumn="0" w:noHBand="0" w:noVBand="1"/>
      </w:tblPr>
      <w:tblGrid>
        <w:gridCol w:w="9"/>
        <w:gridCol w:w="609"/>
        <w:gridCol w:w="3774"/>
        <w:gridCol w:w="912"/>
        <w:gridCol w:w="647"/>
        <w:gridCol w:w="1984"/>
        <w:gridCol w:w="567"/>
        <w:gridCol w:w="1701"/>
      </w:tblGrid>
      <w:tr w:rsidR="006C7F70" w:rsidRPr="006C7F70" w14:paraId="6A054414" w14:textId="77777777" w:rsidTr="005F5B64">
        <w:trPr>
          <w:gridAfter w:val="1"/>
          <w:wAfter w:w="1701" w:type="dxa"/>
          <w:trHeight w:val="360"/>
        </w:trPr>
        <w:tc>
          <w:tcPr>
            <w:tcW w:w="8502" w:type="dxa"/>
            <w:gridSpan w:val="7"/>
            <w:tcBorders>
              <w:top w:val="nil"/>
              <w:left w:val="nil"/>
              <w:bottom w:val="nil"/>
              <w:right w:val="nil"/>
            </w:tcBorders>
            <w:shd w:val="clear" w:color="auto" w:fill="auto"/>
            <w:hideMark/>
          </w:tcPr>
          <w:p w14:paraId="6E0D1949" w14:textId="77777777" w:rsidR="00277AB0" w:rsidRDefault="006C7F70" w:rsidP="006C7F70">
            <w:pPr>
              <w:spacing w:after="0" w:line="240" w:lineRule="auto"/>
              <w:jc w:val="center"/>
              <w:rPr>
                <w:rFonts w:ascii="Arial CYR" w:eastAsia="Times New Roman" w:hAnsi="Arial CYR" w:cs="Arial CYR"/>
                <w:b/>
                <w:bCs/>
                <w:color w:val="000000"/>
                <w:sz w:val="24"/>
                <w:szCs w:val="24"/>
                <w:lang w:eastAsia="uk-UA"/>
              </w:rPr>
            </w:pPr>
            <w:r>
              <w:rPr>
                <w:rFonts w:ascii="Arial CYR" w:eastAsia="Times New Roman" w:hAnsi="Arial CYR" w:cs="Arial CYR"/>
                <w:b/>
                <w:bCs/>
                <w:color w:val="000000"/>
                <w:sz w:val="24"/>
                <w:szCs w:val="24"/>
                <w:lang w:val="en-US" w:eastAsia="uk-UA"/>
              </w:rPr>
              <w:t xml:space="preserve">                </w:t>
            </w:r>
          </w:p>
          <w:p w14:paraId="365BB407" w14:textId="77777777" w:rsidR="00277AB0" w:rsidRDefault="00277AB0" w:rsidP="006C7F70">
            <w:pPr>
              <w:spacing w:after="0" w:line="240" w:lineRule="auto"/>
              <w:jc w:val="center"/>
              <w:rPr>
                <w:rFonts w:ascii="Arial CYR" w:eastAsia="Times New Roman" w:hAnsi="Arial CYR" w:cs="Arial CYR"/>
                <w:b/>
                <w:bCs/>
                <w:color w:val="000000"/>
                <w:sz w:val="24"/>
                <w:szCs w:val="24"/>
                <w:lang w:eastAsia="uk-UA"/>
              </w:rPr>
            </w:pPr>
          </w:p>
          <w:p w14:paraId="1E277020" w14:textId="078FE548" w:rsidR="006C7F70" w:rsidRPr="006C7F70" w:rsidRDefault="006C7F70" w:rsidP="006C7F70">
            <w:pPr>
              <w:spacing w:after="0" w:line="240" w:lineRule="auto"/>
              <w:jc w:val="center"/>
              <w:rPr>
                <w:rFonts w:ascii="Arial CYR" w:eastAsia="Times New Roman" w:hAnsi="Arial CYR" w:cs="Arial CYR"/>
                <w:b/>
                <w:bCs/>
                <w:color w:val="000000"/>
                <w:sz w:val="24"/>
                <w:szCs w:val="24"/>
                <w:lang w:eastAsia="uk-UA"/>
              </w:rPr>
            </w:pPr>
            <w:r>
              <w:rPr>
                <w:rFonts w:ascii="Arial CYR" w:eastAsia="Times New Roman" w:hAnsi="Arial CYR" w:cs="Arial CYR"/>
                <w:b/>
                <w:bCs/>
                <w:color w:val="000000"/>
                <w:sz w:val="24"/>
                <w:szCs w:val="24"/>
                <w:lang w:val="en-US" w:eastAsia="uk-UA"/>
              </w:rPr>
              <w:t xml:space="preserve">  </w:t>
            </w:r>
            <w:r w:rsidRPr="006C7F70">
              <w:rPr>
                <w:rFonts w:ascii="Arial CYR" w:eastAsia="Times New Roman" w:hAnsi="Arial CYR" w:cs="Arial CYR"/>
                <w:b/>
                <w:bCs/>
                <w:color w:val="000000"/>
                <w:sz w:val="24"/>
                <w:szCs w:val="24"/>
                <w:lang w:eastAsia="uk-UA"/>
              </w:rPr>
              <w:t>ДЕФЕКТНИЙ АКТ</w:t>
            </w:r>
          </w:p>
        </w:tc>
      </w:tr>
      <w:tr w:rsidR="006C7F70" w:rsidRPr="006C7F70" w14:paraId="1AF92FE3" w14:textId="77777777" w:rsidTr="005F5B64">
        <w:trPr>
          <w:gridAfter w:val="1"/>
          <w:wAfter w:w="1701" w:type="dxa"/>
          <w:trHeight w:val="297"/>
        </w:trPr>
        <w:tc>
          <w:tcPr>
            <w:tcW w:w="5304" w:type="dxa"/>
            <w:gridSpan w:val="4"/>
            <w:tcBorders>
              <w:top w:val="nil"/>
              <w:left w:val="nil"/>
              <w:bottom w:val="nil"/>
              <w:right w:val="nil"/>
            </w:tcBorders>
            <w:shd w:val="clear" w:color="auto" w:fill="auto"/>
            <w:hideMark/>
          </w:tcPr>
          <w:p w14:paraId="6711A5E7" w14:textId="77777777" w:rsidR="006C7F70" w:rsidRPr="006C7F70" w:rsidRDefault="006C7F70" w:rsidP="005F5B64">
            <w:pPr>
              <w:spacing w:after="0" w:line="240" w:lineRule="auto"/>
              <w:rPr>
                <w:rFonts w:ascii="Arial CYR" w:eastAsia="Times New Roman" w:hAnsi="Arial CYR" w:cs="Arial CYR"/>
                <w:b/>
                <w:bCs/>
                <w:color w:val="000000"/>
                <w:sz w:val="24"/>
                <w:szCs w:val="24"/>
                <w:lang w:eastAsia="uk-UA"/>
              </w:rPr>
            </w:pPr>
          </w:p>
        </w:tc>
        <w:tc>
          <w:tcPr>
            <w:tcW w:w="3198" w:type="dxa"/>
            <w:gridSpan w:val="3"/>
            <w:tcBorders>
              <w:top w:val="nil"/>
              <w:left w:val="nil"/>
              <w:bottom w:val="nil"/>
              <w:right w:val="nil"/>
            </w:tcBorders>
            <w:shd w:val="clear" w:color="auto" w:fill="auto"/>
            <w:hideMark/>
          </w:tcPr>
          <w:p w14:paraId="2B168BAD" w14:textId="77777777" w:rsidR="006C7F70" w:rsidRPr="006C7F70" w:rsidRDefault="006C7F70" w:rsidP="006C7F70">
            <w:pPr>
              <w:spacing w:after="0" w:line="240" w:lineRule="auto"/>
              <w:rPr>
                <w:rFonts w:ascii="Times New Roman" w:eastAsia="Times New Roman" w:hAnsi="Times New Roman" w:cs="Times New Roman"/>
                <w:sz w:val="20"/>
                <w:szCs w:val="20"/>
                <w:lang w:eastAsia="uk-UA"/>
              </w:rPr>
            </w:pPr>
          </w:p>
        </w:tc>
      </w:tr>
      <w:tr w:rsidR="006C7F70" w:rsidRPr="006C7F70" w14:paraId="31C99A9B" w14:textId="77777777" w:rsidTr="005F5B64">
        <w:trPr>
          <w:gridAfter w:val="1"/>
          <w:wAfter w:w="1701" w:type="dxa"/>
          <w:trHeight w:val="297"/>
        </w:trPr>
        <w:tc>
          <w:tcPr>
            <w:tcW w:w="5304" w:type="dxa"/>
            <w:gridSpan w:val="4"/>
            <w:tcBorders>
              <w:top w:val="nil"/>
              <w:left w:val="nil"/>
              <w:bottom w:val="nil"/>
              <w:right w:val="nil"/>
            </w:tcBorders>
            <w:shd w:val="clear" w:color="auto" w:fill="auto"/>
            <w:hideMark/>
          </w:tcPr>
          <w:p w14:paraId="7E794AD5" w14:textId="5CB5A987" w:rsidR="005F5B64" w:rsidRPr="006C7F70" w:rsidRDefault="005F5B64" w:rsidP="006C7F70">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b/>
                <w:bCs/>
                <w:color w:val="000000"/>
                <w:sz w:val="20"/>
                <w:szCs w:val="20"/>
                <w:lang w:eastAsia="uk-UA"/>
              </w:rPr>
              <w:t xml:space="preserve">поточного ремонту адміністративної будівлі </w:t>
            </w:r>
            <w:proofErr w:type="spellStart"/>
            <w:r w:rsidRPr="005F5B64">
              <w:rPr>
                <w:rFonts w:ascii="Arial CYR" w:eastAsia="Times New Roman" w:hAnsi="Arial CYR" w:cs="Arial CYR"/>
                <w:b/>
                <w:bCs/>
                <w:color w:val="000000"/>
                <w:sz w:val="20"/>
                <w:szCs w:val="20"/>
                <w:lang w:eastAsia="uk-UA"/>
              </w:rPr>
              <w:t>ВнП</w:t>
            </w:r>
            <w:proofErr w:type="spellEnd"/>
            <w:r w:rsidRPr="005F5B64">
              <w:rPr>
                <w:rFonts w:ascii="Arial CYR" w:eastAsia="Times New Roman" w:hAnsi="Arial CYR" w:cs="Arial CYR"/>
                <w:b/>
                <w:bCs/>
                <w:color w:val="000000"/>
                <w:sz w:val="20"/>
                <w:szCs w:val="20"/>
                <w:lang w:eastAsia="uk-UA"/>
              </w:rPr>
              <w:t xml:space="preserve"> №2 Хмельницького РУП ГУНП в Хмельницькій </w:t>
            </w:r>
            <w:r w:rsidRPr="005F5B64">
              <w:rPr>
                <w:rFonts w:ascii="Arial CYR" w:eastAsia="Times New Roman" w:hAnsi="Arial CYR" w:cs="Arial CYR"/>
                <w:b/>
                <w:bCs/>
                <w:color w:val="000000"/>
                <w:sz w:val="20"/>
                <w:szCs w:val="20"/>
                <w:lang w:eastAsia="uk-UA"/>
              </w:rPr>
              <w:lastRenderedPageBreak/>
              <w:t xml:space="preserve">області по </w:t>
            </w:r>
            <w:proofErr w:type="spellStart"/>
            <w:r w:rsidRPr="005F5B64">
              <w:rPr>
                <w:rFonts w:ascii="Arial CYR" w:eastAsia="Times New Roman" w:hAnsi="Arial CYR" w:cs="Arial CYR"/>
                <w:b/>
                <w:bCs/>
                <w:color w:val="000000"/>
                <w:sz w:val="20"/>
                <w:szCs w:val="20"/>
                <w:lang w:eastAsia="uk-UA"/>
              </w:rPr>
              <w:t>провул</w:t>
            </w:r>
            <w:proofErr w:type="spellEnd"/>
            <w:r w:rsidRPr="005F5B64">
              <w:rPr>
                <w:rFonts w:ascii="Arial CYR" w:eastAsia="Times New Roman" w:hAnsi="Arial CYR" w:cs="Arial CYR"/>
                <w:b/>
                <w:bCs/>
                <w:color w:val="000000"/>
                <w:sz w:val="20"/>
                <w:szCs w:val="20"/>
                <w:lang w:eastAsia="uk-UA"/>
              </w:rPr>
              <w:t>. Коцюбинського, 35 м. Хмельницький</w:t>
            </w:r>
          </w:p>
        </w:tc>
        <w:tc>
          <w:tcPr>
            <w:tcW w:w="3198" w:type="dxa"/>
            <w:gridSpan w:val="3"/>
            <w:tcBorders>
              <w:top w:val="nil"/>
              <w:left w:val="nil"/>
              <w:bottom w:val="nil"/>
              <w:right w:val="nil"/>
            </w:tcBorders>
            <w:shd w:val="clear" w:color="auto" w:fill="auto"/>
            <w:hideMark/>
          </w:tcPr>
          <w:p w14:paraId="0E38BD7A" w14:textId="77777777" w:rsidR="006C7F70" w:rsidRPr="006C7F70" w:rsidRDefault="006C7F70" w:rsidP="006C7F70">
            <w:pPr>
              <w:spacing w:after="0" w:line="240" w:lineRule="auto"/>
              <w:rPr>
                <w:rFonts w:ascii="Times New Roman" w:eastAsia="Times New Roman" w:hAnsi="Times New Roman" w:cs="Times New Roman"/>
                <w:sz w:val="20"/>
                <w:szCs w:val="20"/>
                <w:lang w:eastAsia="uk-UA"/>
              </w:rPr>
            </w:pPr>
          </w:p>
        </w:tc>
      </w:tr>
      <w:tr w:rsidR="006C7F70" w:rsidRPr="006C7F70" w14:paraId="269D4BEB" w14:textId="77777777" w:rsidTr="005F5B64">
        <w:trPr>
          <w:gridAfter w:val="1"/>
          <w:wAfter w:w="1701" w:type="dxa"/>
          <w:trHeight w:val="297"/>
        </w:trPr>
        <w:tc>
          <w:tcPr>
            <w:tcW w:w="8502" w:type="dxa"/>
            <w:gridSpan w:val="7"/>
            <w:tcBorders>
              <w:top w:val="nil"/>
              <w:left w:val="nil"/>
              <w:bottom w:val="nil"/>
              <w:right w:val="nil"/>
            </w:tcBorders>
            <w:shd w:val="clear" w:color="auto" w:fill="auto"/>
            <w:hideMark/>
          </w:tcPr>
          <w:p w14:paraId="227D7942" w14:textId="01DB7A69" w:rsidR="005F5B64" w:rsidRDefault="005F5B64" w:rsidP="006C7F70">
            <w:pPr>
              <w:spacing w:after="0" w:line="240" w:lineRule="auto"/>
              <w:rPr>
                <w:rFonts w:ascii="Arial CYR" w:eastAsia="Times New Roman" w:hAnsi="Arial CYR" w:cs="Arial CYR"/>
                <w:color w:val="000000"/>
                <w:sz w:val="20"/>
                <w:szCs w:val="20"/>
                <w:lang w:eastAsia="uk-UA"/>
              </w:rPr>
            </w:pPr>
          </w:p>
          <w:p w14:paraId="4FA3959D" w14:textId="77777777" w:rsidR="005F5B64" w:rsidRDefault="005F5B64" w:rsidP="006C7F70">
            <w:pPr>
              <w:spacing w:after="0" w:line="240" w:lineRule="auto"/>
              <w:rPr>
                <w:rFonts w:ascii="Arial CYR" w:eastAsia="Times New Roman" w:hAnsi="Arial CYR" w:cs="Arial CYR"/>
                <w:color w:val="000000"/>
                <w:sz w:val="20"/>
                <w:szCs w:val="20"/>
                <w:lang w:eastAsia="uk-UA"/>
              </w:rPr>
            </w:pPr>
          </w:p>
          <w:p w14:paraId="1E3D095F" w14:textId="77777777" w:rsidR="005F5B64" w:rsidRPr="006C7F70" w:rsidRDefault="005F5B64" w:rsidP="006C7F70">
            <w:pPr>
              <w:spacing w:after="0" w:line="240" w:lineRule="auto"/>
              <w:rPr>
                <w:rFonts w:ascii="Arial CYR" w:eastAsia="Times New Roman" w:hAnsi="Arial CYR" w:cs="Arial CYR"/>
                <w:color w:val="000000"/>
                <w:sz w:val="20"/>
                <w:szCs w:val="20"/>
                <w:lang w:eastAsia="uk-UA"/>
              </w:rPr>
            </w:pPr>
          </w:p>
        </w:tc>
      </w:tr>
      <w:tr w:rsidR="005F5B64" w:rsidRPr="005F5B64" w14:paraId="09DD0356" w14:textId="77777777" w:rsidTr="005F5B64">
        <w:trPr>
          <w:gridBefore w:val="1"/>
          <w:wBefore w:w="9" w:type="dxa"/>
          <w:trHeight w:val="825"/>
        </w:trPr>
        <w:tc>
          <w:tcPr>
            <w:tcW w:w="609" w:type="dxa"/>
            <w:tcBorders>
              <w:top w:val="single" w:sz="8" w:space="0" w:color="auto"/>
              <w:left w:val="single" w:sz="8" w:space="0" w:color="auto"/>
              <w:bottom w:val="nil"/>
              <w:right w:val="single" w:sz="4" w:space="0" w:color="auto"/>
            </w:tcBorders>
            <w:shd w:val="clear" w:color="auto" w:fill="auto"/>
            <w:vAlign w:val="center"/>
            <w:hideMark/>
          </w:tcPr>
          <w:p w14:paraId="417FC9EA"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w:t>
            </w:r>
            <w:r w:rsidRPr="005F5B64">
              <w:rPr>
                <w:rFonts w:ascii="Arial CYR" w:eastAsia="Times New Roman" w:hAnsi="Arial CYR" w:cs="Arial CYR"/>
                <w:color w:val="000000"/>
                <w:sz w:val="20"/>
                <w:szCs w:val="20"/>
                <w:lang w:eastAsia="uk-UA"/>
              </w:rPr>
              <w:br/>
              <w:t>п/п</w:t>
            </w:r>
          </w:p>
        </w:tc>
        <w:tc>
          <w:tcPr>
            <w:tcW w:w="3774" w:type="dxa"/>
            <w:tcBorders>
              <w:top w:val="single" w:sz="8" w:space="0" w:color="auto"/>
              <w:left w:val="nil"/>
              <w:bottom w:val="nil"/>
              <w:right w:val="nil"/>
            </w:tcBorders>
            <w:shd w:val="clear" w:color="auto" w:fill="auto"/>
            <w:vAlign w:val="center"/>
            <w:hideMark/>
          </w:tcPr>
          <w:p w14:paraId="5E71DC37"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br/>
              <w:t>Найменування робіт та витрат</w:t>
            </w:r>
          </w:p>
        </w:tc>
        <w:tc>
          <w:tcPr>
            <w:tcW w:w="1559" w:type="dxa"/>
            <w:gridSpan w:val="2"/>
            <w:tcBorders>
              <w:top w:val="single" w:sz="8" w:space="0" w:color="auto"/>
              <w:left w:val="single" w:sz="4" w:space="0" w:color="auto"/>
              <w:bottom w:val="nil"/>
              <w:right w:val="nil"/>
            </w:tcBorders>
            <w:shd w:val="clear" w:color="auto" w:fill="auto"/>
            <w:vAlign w:val="center"/>
            <w:hideMark/>
          </w:tcPr>
          <w:p w14:paraId="511A0B63"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Одиниця</w:t>
            </w:r>
            <w:r w:rsidRPr="005F5B64">
              <w:rPr>
                <w:rFonts w:ascii="Arial CYR" w:eastAsia="Times New Roman" w:hAnsi="Arial CYR" w:cs="Arial CYR"/>
                <w:color w:val="000000"/>
                <w:sz w:val="20"/>
                <w:szCs w:val="20"/>
                <w:lang w:eastAsia="uk-UA"/>
              </w:rPr>
              <w:br/>
              <w:t>виміру</w:t>
            </w:r>
          </w:p>
        </w:tc>
        <w:tc>
          <w:tcPr>
            <w:tcW w:w="1984" w:type="dxa"/>
            <w:tcBorders>
              <w:top w:val="single" w:sz="8" w:space="0" w:color="auto"/>
              <w:left w:val="single" w:sz="4" w:space="0" w:color="auto"/>
              <w:bottom w:val="nil"/>
              <w:right w:val="single" w:sz="4" w:space="0" w:color="000000"/>
            </w:tcBorders>
            <w:shd w:val="clear" w:color="auto" w:fill="auto"/>
            <w:vAlign w:val="center"/>
            <w:hideMark/>
          </w:tcPr>
          <w:p w14:paraId="6F33B3E5"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xml:space="preserve">  Кількість</w:t>
            </w:r>
          </w:p>
        </w:tc>
        <w:tc>
          <w:tcPr>
            <w:tcW w:w="2268" w:type="dxa"/>
            <w:gridSpan w:val="2"/>
            <w:tcBorders>
              <w:top w:val="single" w:sz="8" w:space="0" w:color="auto"/>
              <w:left w:val="nil"/>
              <w:bottom w:val="nil"/>
              <w:right w:val="single" w:sz="8" w:space="0" w:color="000000"/>
            </w:tcBorders>
            <w:shd w:val="clear" w:color="auto" w:fill="auto"/>
            <w:vAlign w:val="center"/>
            <w:hideMark/>
          </w:tcPr>
          <w:p w14:paraId="2D895DB7"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Примітка</w:t>
            </w:r>
          </w:p>
        </w:tc>
      </w:tr>
      <w:tr w:rsidR="005F5B64" w:rsidRPr="005F5B64" w14:paraId="22CA5EBF" w14:textId="77777777" w:rsidTr="005F5B64">
        <w:trPr>
          <w:gridBefore w:val="1"/>
          <w:wBefore w:w="9" w:type="dxa"/>
          <w:trHeight w:val="308"/>
        </w:trPr>
        <w:tc>
          <w:tcPr>
            <w:tcW w:w="60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ED5A326"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1</w:t>
            </w:r>
          </w:p>
        </w:tc>
        <w:tc>
          <w:tcPr>
            <w:tcW w:w="3774" w:type="dxa"/>
            <w:tcBorders>
              <w:top w:val="single" w:sz="4" w:space="0" w:color="auto"/>
              <w:left w:val="nil"/>
              <w:bottom w:val="single" w:sz="4" w:space="0" w:color="auto"/>
              <w:right w:val="nil"/>
            </w:tcBorders>
            <w:shd w:val="clear" w:color="auto" w:fill="auto"/>
            <w:vAlign w:val="center"/>
            <w:hideMark/>
          </w:tcPr>
          <w:p w14:paraId="64E0EFC0"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2</w:t>
            </w:r>
          </w:p>
        </w:tc>
        <w:tc>
          <w:tcPr>
            <w:tcW w:w="1559" w:type="dxa"/>
            <w:gridSpan w:val="2"/>
            <w:tcBorders>
              <w:top w:val="single" w:sz="4" w:space="0" w:color="auto"/>
              <w:left w:val="single" w:sz="4" w:space="0" w:color="auto"/>
              <w:bottom w:val="single" w:sz="4" w:space="0" w:color="auto"/>
              <w:right w:val="nil"/>
            </w:tcBorders>
            <w:shd w:val="clear" w:color="auto" w:fill="auto"/>
            <w:vAlign w:val="center"/>
            <w:hideMark/>
          </w:tcPr>
          <w:p w14:paraId="245A77D6"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3</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DB4137A"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4</w:t>
            </w:r>
          </w:p>
        </w:tc>
        <w:tc>
          <w:tcPr>
            <w:tcW w:w="2268" w:type="dxa"/>
            <w:gridSpan w:val="2"/>
            <w:tcBorders>
              <w:top w:val="single" w:sz="4" w:space="0" w:color="auto"/>
              <w:left w:val="nil"/>
              <w:bottom w:val="single" w:sz="4" w:space="0" w:color="auto"/>
              <w:right w:val="single" w:sz="8" w:space="0" w:color="000000"/>
            </w:tcBorders>
            <w:shd w:val="clear" w:color="auto" w:fill="auto"/>
            <w:vAlign w:val="center"/>
            <w:hideMark/>
          </w:tcPr>
          <w:p w14:paraId="405BF4C7" w14:textId="77777777" w:rsidR="005F5B64" w:rsidRPr="005F5B64" w:rsidRDefault="005F5B64" w:rsidP="005F5B64">
            <w:pPr>
              <w:spacing w:after="0" w:line="240" w:lineRule="auto"/>
              <w:ind w:right="167"/>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5</w:t>
            </w:r>
          </w:p>
        </w:tc>
      </w:tr>
      <w:tr w:rsidR="005F5B64" w:rsidRPr="005F5B64" w14:paraId="0701021C" w14:textId="77777777" w:rsidTr="005F5B64">
        <w:trPr>
          <w:gridBefore w:val="1"/>
          <w:wBefore w:w="9" w:type="dxa"/>
          <w:trHeight w:val="297"/>
        </w:trPr>
        <w:tc>
          <w:tcPr>
            <w:tcW w:w="609" w:type="dxa"/>
            <w:tcBorders>
              <w:top w:val="nil"/>
              <w:left w:val="single" w:sz="8" w:space="0" w:color="auto"/>
              <w:bottom w:val="nil"/>
              <w:right w:val="single" w:sz="4" w:space="0" w:color="auto"/>
            </w:tcBorders>
            <w:shd w:val="clear" w:color="auto" w:fill="auto"/>
            <w:vAlign w:val="center"/>
            <w:hideMark/>
          </w:tcPr>
          <w:p w14:paraId="56804667" w14:textId="4B7FB7AC" w:rsidR="005F5B64" w:rsidRPr="005F5B64" w:rsidRDefault="005F5B64" w:rsidP="005F5B64">
            <w:pPr>
              <w:spacing w:after="0" w:line="240" w:lineRule="auto"/>
              <w:rPr>
                <w:rFonts w:ascii="Arial CYR" w:eastAsia="Times New Roman" w:hAnsi="Arial CYR" w:cs="Arial CYR"/>
                <w:color w:val="000000"/>
                <w:sz w:val="20"/>
                <w:szCs w:val="20"/>
                <w:u w:val="single"/>
                <w:lang w:eastAsia="uk-UA"/>
              </w:rPr>
            </w:pPr>
          </w:p>
        </w:tc>
        <w:tc>
          <w:tcPr>
            <w:tcW w:w="3774" w:type="dxa"/>
            <w:tcBorders>
              <w:top w:val="nil"/>
              <w:left w:val="nil"/>
              <w:bottom w:val="nil"/>
              <w:right w:val="single" w:sz="4" w:space="0" w:color="auto"/>
            </w:tcBorders>
            <w:shd w:val="clear" w:color="auto" w:fill="auto"/>
            <w:vAlign w:val="center"/>
            <w:hideMark/>
          </w:tcPr>
          <w:p w14:paraId="1219BBC1" w14:textId="30F00194" w:rsidR="005F5B64" w:rsidRPr="00301728" w:rsidRDefault="00301728" w:rsidP="00301728">
            <w:pPr>
              <w:spacing w:after="0" w:line="240" w:lineRule="auto"/>
              <w:jc w:val="center"/>
              <w:rPr>
                <w:rFonts w:ascii="Arial CYR" w:eastAsia="Times New Roman" w:hAnsi="Arial CYR" w:cs="Arial CYR"/>
                <w:color w:val="000000"/>
                <w:sz w:val="20"/>
                <w:szCs w:val="20"/>
                <w:lang w:eastAsia="uk-UA"/>
              </w:rPr>
            </w:pPr>
            <w:r w:rsidRPr="00301728">
              <w:rPr>
                <w:rFonts w:ascii="Arial CYR" w:eastAsia="Times New Roman" w:hAnsi="Arial CYR" w:cs="Arial CYR"/>
                <w:color w:val="000000"/>
                <w:sz w:val="20"/>
                <w:szCs w:val="20"/>
                <w:lang w:eastAsia="uk-UA"/>
              </w:rPr>
              <w:t>СТІНИ</w:t>
            </w:r>
          </w:p>
        </w:tc>
        <w:tc>
          <w:tcPr>
            <w:tcW w:w="1559" w:type="dxa"/>
            <w:gridSpan w:val="2"/>
            <w:tcBorders>
              <w:top w:val="nil"/>
              <w:left w:val="nil"/>
              <w:bottom w:val="nil"/>
              <w:right w:val="single" w:sz="4" w:space="0" w:color="auto"/>
            </w:tcBorders>
            <w:shd w:val="clear" w:color="auto" w:fill="auto"/>
            <w:vAlign w:val="center"/>
            <w:hideMark/>
          </w:tcPr>
          <w:p w14:paraId="0044A8E5" w14:textId="7DB621FD" w:rsidR="005F5B64" w:rsidRPr="005F5B64" w:rsidRDefault="005F5B64" w:rsidP="005F5B64">
            <w:pPr>
              <w:spacing w:after="0" w:line="240" w:lineRule="auto"/>
              <w:jc w:val="center"/>
              <w:rPr>
                <w:rFonts w:ascii="Arial CYR" w:eastAsia="Times New Roman" w:hAnsi="Arial CYR" w:cs="Arial CYR"/>
                <w:color w:val="000000"/>
                <w:sz w:val="20"/>
                <w:szCs w:val="20"/>
                <w:u w:val="single"/>
                <w:lang w:eastAsia="uk-UA"/>
              </w:rPr>
            </w:pPr>
          </w:p>
        </w:tc>
        <w:tc>
          <w:tcPr>
            <w:tcW w:w="1984" w:type="dxa"/>
            <w:tcBorders>
              <w:top w:val="nil"/>
              <w:left w:val="nil"/>
              <w:bottom w:val="nil"/>
              <w:right w:val="single" w:sz="4" w:space="0" w:color="auto"/>
            </w:tcBorders>
            <w:shd w:val="clear" w:color="auto" w:fill="auto"/>
            <w:vAlign w:val="center"/>
            <w:hideMark/>
          </w:tcPr>
          <w:p w14:paraId="650FFB22" w14:textId="4F42E550" w:rsidR="005F5B64" w:rsidRPr="005F5B64" w:rsidRDefault="005F5B64" w:rsidP="005F5B64">
            <w:pPr>
              <w:spacing w:after="0" w:line="240" w:lineRule="auto"/>
              <w:jc w:val="center"/>
              <w:rPr>
                <w:rFonts w:ascii="Arial CYR" w:eastAsia="Times New Roman" w:hAnsi="Arial CYR" w:cs="Arial CYR"/>
                <w:color w:val="000000"/>
                <w:sz w:val="20"/>
                <w:szCs w:val="20"/>
                <w:u w:val="single"/>
                <w:lang w:eastAsia="uk-UA"/>
              </w:rPr>
            </w:pPr>
          </w:p>
        </w:tc>
        <w:tc>
          <w:tcPr>
            <w:tcW w:w="2268" w:type="dxa"/>
            <w:gridSpan w:val="2"/>
            <w:tcBorders>
              <w:top w:val="nil"/>
              <w:left w:val="nil"/>
              <w:bottom w:val="nil"/>
              <w:right w:val="single" w:sz="8" w:space="0" w:color="auto"/>
            </w:tcBorders>
            <w:shd w:val="clear" w:color="auto" w:fill="auto"/>
            <w:vAlign w:val="center"/>
            <w:hideMark/>
          </w:tcPr>
          <w:p w14:paraId="31222C0F" w14:textId="54641863" w:rsidR="005F5B64" w:rsidRPr="005F5B64" w:rsidRDefault="005F5B64" w:rsidP="005F5B64">
            <w:pPr>
              <w:spacing w:after="0" w:line="240" w:lineRule="auto"/>
              <w:jc w:val="center"/>
              <w:rPr>
                <w:rFonts w:ascii="Arial CYR" w:eastAsia="Times New Roman" w:hAnsi="Arial CYR" w:cs="Arial CYR"/>
                <w:color w:val="000000"/>
                <w:sz w:val="20"/>
                <w:szCs w:val="20"/>
                <w:u w:val="single"/>
                <w:lang w:eastAsia="uk-UA"/>
              </w:rPr>
            </w:pPr>
          </w:p>
        </w:tc>
      </w:tr>
      <w:tr w:rsidR="005F5B64" w:rsidRPr="005F5B64" w14:paraId="2EEC14EF" w14:textId="77777777" w:rsidTr="005F5B64">
        <w:trPr>
          <w:gridBefore w:val="1"/>
          <w:wBefore w:w="9" w:type="dxa"/>
          <w:trHeight w:val="563"/>
        </w:trPr>
        <w:tc>
          <w:tcPr>
            <w:tcW w:w="609" w:type="dxa"/>
            <w:tcBorders>
              <w:top w:val="nil"/>
              <w:left w:val="single" w:sz="8" w:space="0" w:color="auto"/>
              <w:bottom w:val="nil"/>
              <w:right w:val="single" w:sz="4" w:space="0" w:color="auto"/>
            </w:tcBorders>
            <w:shd w:val="clear" w:color="auto" w:fill="auto"/>
            <w:hideMark/>
          </w:tcPr>
          <w:p w14:paraId="4CBAAAA9"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1</w:t>
            </w:r>
          </w:p>
        </w:tc>
        <w:tc>
          <w:tcPr>
            <w:tcW w:w="3774" w:type="dxa"/>
            <w:tcBorders>
              <w:top w:val="nil"/>
              <w:left w:val="nil"/>
              <w:bottom w:val="nil"/>
              <w:right w:val="nil"/>
            </w:tcBorders>
            <w:shd w:val="clear" w:color="auto" w:fill="auto"/>
            <w:hideMark/>
          </w:tcPr>
          <w:p w14:paraId="303201F8" w14:textId="77777777" w:rsidR="005F5B64" w:rsidRP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xml:space="preserve">Улаштування обшивки стін </w:t>
            </w:r>
            <w:proofErr w:type="spellStart"/>
            <w:r w:rsidRPr="005F5B64">
              <w:rPr>
                <w:rFonts w:ascii="Arial CYR" w:eastAsia="Times New Roman" w:hAnsi="Arial CYR" w:cs="Arial CYR"/>
                <w:color w:val="000000"/>
                <w:sz w:val="20"/>
                <w:szCs w:val="20"/>
                <w:lang w:eastAsia="uk-UA"/>
              </w:rPr>
              <w:t>гіпсокартонними</w:t>
            </w:r>
            <w:proofErr w:type="spellEnd"/>
            <w:r w:rsidRPr="005F5B64">
              <w:rPr>
                <w:rFonts w:ascii="Arial CYR" w:eastAsia="Times New Roman" w:hAnsi="Arial CYR" w:cs="Arial CYR"/>
                <w:color w:val="000000"/>
                <w:sz w:val="20"/>
                <w:szCs w:val="20"/>
                <w:lang w:eastAsia="uk-UA"/>
              </w:rPr>
              <w:t xml:space="preserve"> плитами</w:t>
            </w:r>
            <w:r w:rsidRPr="005F5B64">
              <w:rPr>
                <w:rFonts w:ascii="Arial CYR" w:eastAsia="Times New Roman" w:hAnsi="Arial CYR" w:cs="Arial CYR"/>
                <w:color w:val="000000"/>
                <w:sz w:val="20"/>
                <w:szCs w:val="20"/>
                <w:lang w:eastAsia="uk-UA"/>
              </w:rPr>
              <w:br/>
              <w:t>[</w:t>
            </w:r>
            <w:proofErr w:type="spellStart"/>
            <w:r w:rsidRPr="005F5B64">
              <w:rPr>
                <w:rFonts w:ascii="Arial CYR" w:eastAsia="Times New Roman" w:hAnsi="Arial CYR" w:cs="Arial CYR"/>
                <w:color w:val="000000"/>
                <w:sz w:val="20"/>
                <w:szCs w:val="20"/>
                <w:lang w:eastAsia="uk-UA"/>
              </w:rPr>
              <w:t>фальшстіни</w:t>
            </w:r>
            <w:proofErr w:type="spellEnd"/>
            <w:r w:rsidRPr="005F5B64">
              <w:rPr>
                <w:rFonts w:ascii="Arial CYR" w:eastAsia="Times New Roman" w:hAnsi="Arial CYR" w:cs="Arial CYR"/>
                <w:color w:val="000000"/>
                <w:sz w:val="20"/>
                <w:szCs w:val="20"/>
                <w:lang w:eastAsia="uk-UA"/>
              </w:rPr>
              <w:t>] по металевому каркасу</w:t>
            </w:r>
          </w:p>
        </w:tc>
        <w:tc>
          <w:tcPr>
            <w:tcW w:w="1559" w:type="dxa"/>
            <w:gridSpan w:val="2"/>
            <w:tcBorders>
              <w:top w:val="nil"/>
              <w:left w:val="single" w:sz="4" w:space="0" w:color="auto"/>
              <w:bottom w:val="nil"/>
              <w:right w:val="nil"/>
            </w:tcBorders>
            <w:shd w:val="clear" w:color="auto" w:fill="auto"/>
            <w:hideMark/>
          </w:tcPr>
          <w:p w14:paraId="09824224" w14:textId="1F085E24"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м2</w:t>
            </w:r>
          </w:p>
        </w:tc>
        <w:tc>
          <w:tcPr>
            <w:tcW w:w="1984" w:type="dxa"/>
            <w:tcBorders>
              <w:top w:val="nil"/>
              <w:left w:val="single" w:sz="4" w:space="0" w:color="auto"/>
              <w:bottom w:val="nil"/>
              <w:right w:val="single" w:sz="4" w:space="0" w:color="000000"/>
            </w:tcBorders>
            <w:shd w:val="clear" w:color="auto" w:fill="auto"/>
            <w:hideMark/>
          </w:tcPr>
          <w:p w14:paraId="653017A6"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74</w:t>
            </w:r>
          </w:p>
        </w:tc>
        <w:tc>
          <w:tcPr>
            <w:tcW w:w="2268" w:type="dxa"/>
            <w:gridSpan w:val="2"/>
            <w:tcBorders>
              <w:top w:val="nil"/>
              <w:left w:val="nil"/>
              <w:bottom w:val="nil"/>
              <w:right w:val="single" w:sz="8" w:space="0" w:color="auto"/>
            </w:tcBorders>
            <w:shd w:val="clear" w:color="auto" w:fill="auto"/>
            <w:vAlign w:val="center"/>
            <w:hideMark/>
          </w:tcPr>
          <w:p w14:paraId="01081A78"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0147382E" w14:textId="77777777" w:rsidTr="005F5B64">
        <w:trPr>
          <w:gridBefore w:val="1"/>
          <w:wBefore w:w="9" w:type="dxa"/>
          <w:trHeight w:val="297"/>
        </w:trPr>
        <w:tc>
          <w:tcPr>
            <w:tcW w:w="609" w:type="dxa"/>
            <w:tcBorders>
              <w:top w:val="nil"/>
              <w:left w:val="single" w:sz="8" w:space="0" w:color="auto"/>
              <w:bottom w:val="nil"/>
              <w:right w:val="single" w:sz="4" w:space="0" w:color="auto"/>
            </w:tcBorders>
            <w:shd w:val="clear" w:color="auto" w:fill="auto"/>
            <w:hideMark/>
          </w:tcPr>
          <w:p w14:paraId="31EBD62A"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2</w:t>
            </w:r>
          </w:p>
        </w:tc>
        <w:tc>
          <w:tcPr>
            <w:tcW w:w="3774" w:type="dxa"/>
            <w:tcBorders>
              <w:top w:val="nil"/>
              <w:left w:val="nil"/>
              <w:bottom w:val="nil"/>
              <w:right w:val="nil"/>
            </w:tcBorders>
            <w:shd w:val="clear" w:color="auto" w:fill="auto"/>
            <w:hideMark/>
          </w:tcPr>
          <w:p w14:paraId="3F83D739" w14:textId="77777777" w:rsidR="005F5B64" w:rsidRP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Шпаклювання стін шпаклівкою</w:t>
            </w:r>
          </w:p>
        </w:tc>
        <w:tc>
          <w:tcPr>
            <w:tcW w:w="1559" w:type="dxa"/>
            <w:gridSpan w:val="2"/>
            <w:tcBorders>
              <w:top w:val="nil"/>
              <w:left w:val="single" w:sz="4" w:space="0" w:color="auto"/>
              <w:bottom w:val="nil"/>
              <w:right w:val="nil"/>
            </w:tcBorders>
            <w:shd w:val="clear" w:color="auto" w:fill="auto"/>
            <w:hideMark/>
          </w:tcPr>
          <w:p w14:paraId="3FE46C41" w14:textId="1F104C31"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м2</w:t>
            </w:r>
          </w:p>
        </w:tc>
        <w:tc>
          <w:tcPr>
            <w:tcW w:w="1984" w:type="dxa"/>
            <w:tcBorders>
              <w:top w:val="nil"/>
              <w:left w:val="single" w:sz="4" w:space="0" w:color="auto"/>
              <w:bottom w:val="nil"/>
              <w:right w:val="single" w:sz="4" w:space="0" w:color="000000"/>
            </w:tcBorders>
            <w:shd w:val="clear" w:color="auto" w:fill="auto"/>
            <w:hideMark/>
          </w:tcPr>
          <w:p w14:paraId="3919C0CC"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74</w:t>
            </w:r>
          </w:p>
        </w:tc>
        <w:tc>
          <w:tcPr>
            <w:tcW w:w="2268" w:type="dxa"/>
            <w:gridSpan w:val="2"/>
            <w:tcBorders>
              <w:top w:val="nil"/>
              <w:left w:val="nil"/>
              <w:bottom w:val="nil"/>
              <w:right w:val="single" w:sz="8" w:space="0" w:color="auto"/>
            </w:tcBorders>
            <w:shd w:val="clear" w:color="auto" w:fill="auto"/>
            <w:vAlign w:val="center"/>
            <w:hideMark/>
          </w:tcPr>
          <w:p w14:paraId="2C061B04"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701068C9" w14:textId="77777777" w:rsidTr="005F5B64">
        <w:trPr>
          <w:gridBefore w:val="1"/>
          <w:wBefore w:w="9" w:type="dxa"/>
          <w:trHeight w:val="563"/>
        </w:trPr>
        <w:tc>
          <w:tcPr>
            <w:tcW w:w="609" w:type="dxa"/>
            <w:tcBorders>
              <w:top w:val="nil"/>
              <w:left w:val="single" w:sz="8" w:space="0" w:color="auto"/>
              <w:bottom w:val="nil"/>
              <w:right w:val="single" w:sz="4" w:space="0" w:color="auto"/>
            </w:tcBorders>
            <w:shd w:val="clear" w:color="auto" w:fill="auto"/>
            <w:hideMark/>
          </w:tcPr>
          <w:p w14:paraId="2442FA61"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3</w:t>
            </w:r>
          </w:p>
        </w:tc>
        <w:tc>
          <w:tcPr>
            <w:tcW w:w="3774" w:type="dxa"/>
            <w:tcBorders>
              <w:top w:val="nil"/>
              <w:left w:val="nil"/>
              <w:bottom w:val="nil"/>
              <w:right w:val="nil"/>
            </w:tcBorders>
            <w:shd w:val="clear" w:color="auto" w:fill="auto"/>
            <w:hideMark/>
          </w:tcPr>
          <w:p w14:paraId="388C2186" w14:textId="77777777" w:rsidR="005F5B64" w:rsidRP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Додавати на 1 мм зміни товщини шпаклівки до норм 15-</w:t>
            </w:r>
            <w:r w:rsidRPr="005F5B64">
              <w:rPr>
                <w:rFonts w:ascii="Arial CYR" w:eastAsia="Times New Roman" w:hAnsi="Arial CYR" w:cs="Arial CYR"/>
                <w:color w:val="000000"/>
                <w:sz w:val="20"/>
                <w:szCs w:val="20"/>
                <w:lang w:eastAsia="uk-UA"/>
              </w:rPr>
              <w:br/>
              <w:t>182-1, 15-182-2</w:t>
            </w:r>
          </w:p>
        </w:tc>
        <w:tc>
          <w:tcPr>
            <w:tcW w:w="1559" w:type="dxa"/>
            <w:gridSpan w:val="2"/>
            <w:tcBorders>
              <w:top w:val="nil"/>
              <w:left w:val="single" w:sz="4" w:space="0" w:color="auto"/>
              <w:bottom w:val="nil"/>
              <w:right w:val="nil"/>
            </w:tcBorders>
            <w:shd w:val="clear" w:color="auto" w:fill="auto"/>
            <w:hideMark/>
          </w:tcPr>
          <w:p w14:paraId="72EEDF31" w14:textId="4F47C7B8"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м2</w:t>
            </w:r>
          </w:p>
        </w:tc>
        <w:tc>
          <w:tcPr>
            <w:tcW w:w="1984" w:type="dxa"/>
            <w:tcBorders>
              <w:top w:val="nil"/>
              <w:left w:val="single" w:sz="4" w:space="0" w:color="auto"/>
              <w:bottom w:val="nil"/>
              <w:right w:val="single" w:sz="4" w:space="0" w:color="000000"/>
            </w:tcBorders>
            <w:shd w:val="clear" w:color="auto" w:fill="auto"/>
            <w:hideMark/>
          </w:tcPr>
          <w:p w14:paraId="50F5444D"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74</w:t>
            </w:r>
          </w:p>
        </w:tc>
        <w:tc>
          <w:tcPr>
            <w:tcW w:w="2268" w:type="dxa"/>
            <w:gridSpan w:val="2"/>
            <w:tcBorders>
              <w:top w:val="nil"/>
              <w:left w:val="nil"/>
              <w:bottom w:val="nil"/>
              <w:right w:val="single" w:sz="8" w:space="0" w:color="auto"/>
            </w:tcBorders>
            <w:shd w:val="clear" w:color="auto" w:fill="auto"/>
            <w:vAlign w:val="center"/>
            <w:hideMark/>
          </w:tcPr>
          <w:p w14:paraId="6C4A0E38"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60F4387E" w14:textId="77777777" w:rsidTr="005F5B64">
        <w:trPr>
          <w:gridBefore w:val="1"/>
          <w:wBefore w:w="9" w:type="dxa"/>
          <w:trHeight w:val="825"/>
        </w:trPr>
        <w:tc>
          <w:tcPr>
            <w:tcW w:w="609" w:type="dxa"/>
            <w:tcBorders>
              <w:top w:val="nil"/>
              <w:left w:val="single" w:sz="8" w:space="0" w:color="auto"/>
              <w:bottom w:val="nil"/>
              <w:right w:val="single" w:sz="4" w:space="0" w:color="auto"/>
            </w:tcBorders>
            <w:shd w:val="clear" w:color="auto" w:fill="auto"/>
            <w:hideMark/>
          </w:tcPr>
          <w:p w14:paraId="4090DD55"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4</w:t>
            </w:r>
          </w:p>
        </w:tc>
        <w:tc>
          <w:tcPr>
            <w:tcW w:w="3774" w:type="dxa"/>
            <w:tcBorders>
              <w:top w:val="nil"/>
              <w:left w:val="nil"/>
              <w:bottom w:val="nil"/>
              <w:right w:val="nil"/>
            </w:tcBorders>
            <w:shd w:val="clear" w:color="auto" w:fill="auto"/>
            <w:hideMark/>
          </w:tcPr>
          <w:p w14:paraId="176935CB" w14:textId="77777777" w:rsid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xml:space="preserve">Поліпшене фарбування </w:t>
            </w:r>
            <w:proofErr w:type="spellStart"/>
            <w:r w:rsidRPr="005F5B64">
              <w:rPr>
                <w:rFonts w:ascii="Arial CYR" w:eastAsia="Times New Roman" w:hAnsi="Arial CYR" w:cs="Arial CYR"/>
                <w:color w:val="000000"/>
                <w:sz w:val="20"/>
                <w:szCs w:val="20"/>
                <w:lang w:eastAsia="uk-UA"/>
              </w:rPr>
              <w:t>полівінілацетатними</w:t>
            </w:r>
            <w:proofErr w:type="spellEnd"/>
            <w:r w:rsidRPr="005F5B64">
              <w:rPr>
                <w:rFonts w:ascii="Arial CYR" w:eastAsia="Times New Roman" w:hAnsi="Arial CYR" w:cs="Arial CYR"/>
                <w:color w:val="000000"/>
                <w:sz w:val="20"/>
                <w:szCs w:val="20"/>
                <w:lang w:eastAsia="uk-UA"/>
              </w:rPr>
              <w:br/>
              <w:t>водоемульсійними сумішами стін по збірних конструкціях,</w:t>
            </w:r>
            <w:r w:rsidRPr="005F5B64">
              <w:rPr>
                <w:rFonts w:ascii="Arial CYR" w:eastAsia="Times New Roman" w:hAnsi="Arial CYR" w:cs="Arial CYR"/>
                <w:color w:val="000000"/>
                <w:sz w:val="20"/>
                <w:szCs w:val="20"/>
                <w:lang w:eastAsia="uk-UA"/>
              </w:rPr>
              <w:br/>
              <w:t xml:space="preserve"> підготовлених під фарбування</w:t>
            </w:r>
          </w:p>
          <w:p w14:paraId="1087D887" w14:textId="3EC53A0E" w:rsidR="00301728" w:rsidRPr="005F5B64" w:rsidRDefault="00301728" w:rsidP="00301728">
            <w:pPr>
              <w:spacing w:after="0" w:line="240" w:lineRule="auto"/>
              <w:jc w:val="center"/>
              <w:rPr>
                <w:rFonts w:ascii="Arial CYR" w:eastAsia="Times New Roman" w:hAnsi="Arial CYR" w:cs="Arial CYR"/>
                <w:color w:val="000000"/>
                <w:sz w:val="20"/>
                <w:szCs w:val="20"/>
                <w:lang w:eastAsia="uk-UA"/>
              </w:rPr>
            </w:pPr>
            <w:r w:rsidRPr="00301728">
              <w:rPr>
                <w:rFonts w:ascii="Arial CYR" w:eastAsia="Times New Roman" w:hAnsi="Arial CYR" w:cs="Arial CYR"/>
                <w:color w:val="000000"/>
                <w:sz w:val="20"/>
                <w:szCs w:val="20"/>
                <w:lang w:eastAsia="uk-UA"/>
              </w:rPr>
              <w:t>ПІДЛОГА</w:t>
            </w:r>
          </w:p>
        </w:tc>
        <w:tc>
          <w:tcPr>
            <w:tcW w:w="1559" w:type="dxa"/>
            <w:gridSpan w:val="2"/>
            <w:tcBorders>
              <w:top w:val="nil"/>
              <w:left w:val="single" w:sz="4" w:space="0" w:color="auto"/>
              <w:bottom w:val="nil"/>
              <w:right w:val="nil"/>
            </w:tcBorders>
            <w:shd w:val="clear" w:color="auto" w:fill="auto"/>
            <w:hideMark/>
          </w:tcPr>
          <w:p w14:paraId="468A73EE" w14:textId="0FC5C878"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м2</w:t>
            </w:r>
          </w:p>
        </w:tc>
        <w:tc>
          <w:tcPr>
            <w:tcW w:w="1984" w:type="dxa"/>
            <w:tcBorders>
              <w:top w:val="nil"/>
              <w:left w:val="single" w:sz="4" w:space="0" w:color="auto"/>
              <w:bottom w:val="nil"/>
              <w:right w:val="single" w:sz="4" w:space="0" w:color="000000"/>
            </w:tcBorders>
            <w:shd w:val="clear" w:color="auto" w:fill="auto"/>
            <w:hideMark/>
          </w:tcPr>
          <w:p w14:paraId="488E56D7"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74</w:t>
            </w:r>
          </w:p>
        </w:tc>
        <w:tc>
          <w:tcPr>
            <w:tcW w:w="2268" w:type="dxa"/>
            <w:gridSpan w:val="2"/>
            <w:tcBorders>
              <w:top w:val="nil"/>
              <w:left w:val="nil"/>
              <w:bottom w:val="nil"/>
              <w:right w:val="single" w:sz="8" w:space="0" w:color="auto"/>
            </w:tcBorders>
            <w:shd w:val="clear" w:color="auto" w:fill="auto"/>
            <w:vAlign w:val="center"/>
            <w:hideMark/>
          </w:tcPr>
          <w:p w14:paraId="17A646BB"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47B854B7" w14:textId="77777777" w:rsidTr="005F5B64">
        <w:trPr>
          <w:gridBefore w:val="1"/>
          <w:wBefore w:w="9" w:type="dxa"/>
          <w:trHeight w:val="563"/>
        </w:trPr>
        <w:tc>
          <w:tcPr>
            <w:tcW w:w="609" w:type="dxa"/>
            <w:tcBorders>
              <w:top w:val="nil"/>
              <w:left w:val="single" w:sz="8" w:space="0" w:color="auto"/>
              <w:bottom w:val="nil"/>
              <w:right w:val="single" w:sz="4" w:space="0" w:color="auto"/>
            </w:tcBorders>
            <w:shd w:val="clear" w:color="auto" w:fill="auto"/>
            <w:hideMark/>
          </w:tcPr>
          <w:p w14:paraId="14281B55"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5</w:t>
            </w:r>
          </w:p>
        </w:tc>
        <w:tc>
          <w:tcPr>
            <w:tcW w:w="3774" w:type="dxa"/>
            <w:tcBorders>
              <w:top w:val="nil"/>
              <w:left w:val="nil"/>
              <w:bottom w:val="nil"/>
              <w:right w:val="nil"/>
            </w:tcBorders>
            <w:shd w:val="clear" w:color="auto" w:fill="auto"/>
            <w:hideMark/>
          </w:tcPr>
          <w:p w14:paraId="61AD5262" w14:textId="77777777" w:rsidR="005F5B64" w:rsidRP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Улаштування цементної стяжки товщиною 20 мм по</w:t>
            </w:r>
            <w:r w:rsidRPr="005F5B64">
              <w:rPr>
                <w:rFonts w:ascii="Arial CYR" w:eastAsia="Times New Roman" w:hAnsi="Arial CYR" w:cs="Arial CYR"/>
                <w:color w:val="000000"/>
                <w:sz w:val="20"/>
                <w:szCs w:val="20"/>
                <w:lang w:eastAsia="uk-UA"/>
              </w:rPr>
              <w:br/>
              <w:t>бетонній основі площею понад 20 м2</w:t>
            </w:r>
          </w:p>
        </w:tc>
        <w:tc>
          <w:tcPr>
            <w:tcW w:w="1559" w:type="dxa"/>
            <w:gridSpan w:val="2"/>
            <w:tcBorders>
              <w:top w:val="nil"/>
              <w:left w:val="single" w:sz="4" w:space="0" w:color="auto"/>
              <w:bottom w:val="nil"/>
              <w:right w:val="nil"/>
            </w:tcBorders>
            <w:shd w:val="clear" w:color="auto" w:fill="auto"/>
            <w:hideMark/>
          </w:tcPr>
          <w:p w14:paraId="513E76E2" w14:textId="31A8694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м2</w:t>
            </w:r>
          </w:p>
        </w:tc>
        <w:tc>
          <w:tcPr>
            <w:tcW w:w="1984" w:type="dxa"/>
            <w:tcBorders>
              <w:top w:val="nil"/>
              <w:left w:val="single" w:sz="4" w:space="0" w:color="auto"/>
              <w:bottom w:val="nil"/>
              <w:right w:val="single" w:sz="4" w:space="0" w:color="000000"/>
            </w:tcBorders>
            <w:shd w:val="clear" w:color="auto" w:fill="auto"/>
            <w:hideMark/>
          </w:tcPr>
          <w:p w14:paraId="64638A8D"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44,5</w:t>
            </w:r>
          </w:p>
        </w:tc>
        <w:tc>
          <w:tcPr>
            <w:tcW w:w="2268" w:type="dxa"/>
            <w:gridSpan w:val="2"/>
            <w:tcBorders>
              <w:top w:val="nil"/>
              <w:left w:val="nil"/>
              <w:bottom w:val="nil"/>
              <w:right w:val="single" w:sz="8" w:space="0" w:color="auto"/>
            </w:tcBorders>
            <w:shd w:val="clear" w:color="auto" w:fill="auto"/>
            <w:vAlign w:val="center"/>
            <w:hideMark/>
          </w:tcPr>
          <w:p w14:paraId="59C723E1"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6FCFF7B8" w14:textId="77777777" w:rsidTr="005F5B64">
        <w:trPr>
          <w:gridBefore w:val="1"/>
          <w:wBefore w:w="9" w:type="dxa"/>
          <w:trHeight w:val="563"/>
        </w:trPr>
        <w:tc>
          <w:tcPr>
            <w:tcW w:w="609" w:type="dxa"/>
            <w:tcBorders>
              <w:top w:val="nil"/>
              <w:left w:val="single" w:sz="8" w:space="0" w:color="auto"/>
              <w:bottom w:val="nil"/>
              <w:right w:val="single" w:sz="4" w:space="0" w:color="auto"/>
            </w:tcBorders>
            <w:shd w:val="clear" w:color="auto" w:fill="auto"/>
            <w:hideMark/>
          </w:tcPr>
          <w:p w14:paraId="0596D27E"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6</w:t>
            </w:r>
          </w:p>
        </w:tc>
        <w:tc>
          <w:tcPr>
            <w:tcW w:w="3774" w:type="dxa"/>
            <w:tcBorders>
              <w:top w:val="nil"/>
              <w:left w:val="nil"/>
              <w:bottom w:val="nil"/>
              <w:right w:val="nil"/>
            </w:tcBorders>
            <w:shd w:val="clear" w:color="auto" w:fill="auto"/>
            <w:hideMark/>
          </w:tcPr>
          <w:p w14:paraId="0615CF5E" w14:textId="77777777" w:rsidR="005F5B64" w:rsidRP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xml:space="preserve">На </w:t>
            </w:r>
            <w:proofErr w:type="spellStart"/>
            <w:r w:rsidRPr="005F5B64">
              <w:rPr>
                <w:rFonts w:ascii="Arial CYR" w:eastAsia="Times New Roman" w:hAnsi="Arial CYR" w:cs="Arial CYR"/>
                <w:color w:val="000000"/>
                <w:sz w:val="20"/>
                <w:szCs w:val="20"/>
                <w:lang w:eastAsia="uk-UA"/>
              </w:rPr>
              <w:t>кожнi</w:t>
            </w:r>
            <w:proofErr w:type="spellEnd"/>
            <w:r w:rsidRPr="005F5B64">
              <w:rPr>
                <w:rFonts w:ascii="Arial CYR" w:eastAsia="Times New Roman" w:hAnsi="Arial CYR" w:cs="Arial CYR"/>
                <w:color w:val="000000"/>
                <w:sz w:val="20"/>
                <w:szCs w:val="20"/>
                <w:lang w:eastAsia="uk-UA"/>
              </w:rPr>
              <w:t xml:space="preserve"> 5 мм </w:t>
            </w:r>
            <w:proofErr w:type="spellStart"/>
            <w:r w:rsidRPr="005F5B64">
              <w:rPr>
                <w:rFonts w:ascii="Arial CYR" w:eastAsia="Times New Roman" w:hAnsi="Arial CYR" w:cs="Arial CYR"/>
                <w:color w:val="000000"/>
                <w:sz w:val="20"/>
                <w:szCs w:val="20"/>
                <w:lang w:eastAsia="uk-UA"/>
              </w:rPr>
              <w:t>змiни</w:t>
            </w:r>
            <w:proofErr w:type="spellEnd"/>
            <w:r w:rsidRPr="005F5B64">
              <w:rPr>
                <w:rFonts w:ascii="Arial CYR" w:eastAsia="Times New Roman" w:hAnsi="Arial CYR" w:cs="Arial CYR"/>
                <w:color w:val="000000"/>
                <w:sz w:val="20"/>
                <w:szCs w:val="20"/>
                <w:lang w:eastAsia="uk-UA"/>
              </w:rPr>
              <w:t xml:space="preserve"> товщини шару цементної стяжки</w:t>
            </w:r>
            <w:r w:rsidRPr="005F5B64">
              <w:rPr>
                <w:rFonts w:ascii="Arial CYR" w:eastAsia="Times New Roman" w:hAnsi="Arial CYR" w:cs="Arial CYR"/>
                <w:color w:val="000000"/>
                <w:sz w:val="20"/>
                <w:szCs w:val="20"/>
                <w:lang w:eastAsia="uk-UA"/>
              </w:rPr>
              <w:br/>
              <w:t>додавати (до 50 мм)</w:t>
            </w:r>
          </w:p>
        </w:tc>
        <w:tc>
          <w:tcPr>
            <w:tcW w:w="1559" w:type="dxa"/>
            <w:gridSpan w:val="2"/>
            <w:tcBorders>
              <w:top w:val="nil"/>
              <w:left w:val="single" w:sz="4" w:space="0" w:color="auto"/>
              <w:bottom w:val="nil"/>
              <w:right w:val="nil"/>
            </w:tcBorders>
            <w:shd w:val="clear" w:color="auto" w:fill="auto"/>
            <w:hideMark/>
          </w:tcPr>
          <w:p w14:paraId="0DC10758" w14:textId="24DB9FC9"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м2</w:t>
            </w:r>
          </w:p>
        </w:tc>
        <w:tc>
          <w:tcPr>
            <w:tcW w:w="1984" w:type="dxa"/>
            <w:tcBorders>
              <w:top w:val="nil"/>
              <w:left w:val="single" w:sz="4" w:space="0" w:color="auto"/>
              <w:bottom w:val="nil"/>
              <w:right w:val="single" w:sz="4" w:space="0" w:color="000000"/>
            </w:tcBorders>
            <w:shd w:val="clear" w:color="auto" w:fill="auto"/>
            <w:hideMark/>
          </w:tcPr>
          <w:p w14:paraId="4143654E"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44,5</w:t>
            </w:r>
          </w:p>
        </w:tc>
        <w:tc>
          <w:tcPr>
            <w:tcW w:w="2268" w:type="dxa"/>
            <w:gridSpan w:val="2"/>
            <w:tcBorders>
              <w:top w:val="nil"/>
              <w:left w:val="nil"/>
              <w:bottom w:val="nil"/>
              <w:right w:val="single" w:sz="8" w:space="0" w:color="auto"/>
            </w:tcBorders>
            <w:shd w:val="clear" w:color="auto" w:fill="auto"/>
            <w:vAlign w:val="center"/>
            <w:hideMark/>
          </w:tcPr>
          <w:p w14:paraId="51922CDD"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03419587" w14:textId="77777777" w:rsidTr="005F5B64">
        <w:trPr>
          <w:gridBefore w:val="1"/>
          <w:wBefore w:w="9" w:type="dxa"/>
          <w:trHeight w:val="297"/>
        </w:trPr>
        <w:tc>
          <w:tcPr>
            <w:tcW w:w="609" w:type="dxa"/>
            <w:tcBorders>
              <w:top w:val="nil"/>
              <w:left w:val="single" w:sz="8" w:space="0" w:color="auto"/>
              <w:bottom w:val="nil"/>
              <w:right w:val="single" w:sz="4" w:space="0" w:color="auto"/>
            </w:tcBorders>
            <w:shd w:val="clear" w:color="auto" w:fill="auto"/>
            <w:hideMark/>
          </w:tcPr>
          <w:p w14:paraId="185F3B18"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7</w:t>
            </w:r>
          </w:p>
        </w:tc>
        <w:tc>
          <w:tcPr>
            <w:tcW w:w="3774" w:type="dxa"/>
            <w:tcBorders>
              <w:top w:val="nil"/>
              <w:left w:val="nil"/>
              <w:bottom w:val="nil"/>
              <w:right w:val="nil"/>
            </w:tcBorders>
            <w:shd w:val="clear" w:color="auto" w:fill="auto"/>
            <w:hideMark/>
          </w:tcPr>
          <w:p w14:paraId="186AB4E7" w14:textId="77777777" w:rsidR="005F5B64" w:rsidRP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Армування стяжки дротяною сіткою</w:t>
            </w:r>
          </w:p>
        </w:tc>
        <w:tc>
          <w:tcPr>
            <w:tcW w:w="1559" w:type="dxa"/>
            <w:gridSpan w:val="2"/>
            <w:tcBorders>
              <w:top w:val="nil"/>
              <w:left w:val="single" w:sz="4" w:space="0" w:color="auto"/>
              <w:bottom w:val="nil"/>
              <w:right w:val="nil"/>
            </w:tcBorders>
            <w:shd w:val="clear" w:color="auto" w:fill="auto"/>
            <w:hideMark/>
          </w:tcPr>
          <w:p w14:paraId="50AAC9B3" w14:textId="188DB771"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м2</w:t>
            </w:r>
          </w:p>
        </w:tc>
        <w:tc>
          <w:tcPr>
            <w:tcW w:w="1984" w:type="dxa"/>
            <w:tcBorders>
              <w:top w:val="nil"/>
              <w:left w:val="single" w:sz="4" w:space="0" w:color="auto"/>
              <w:bottom w:val="nil"/>
              <w:right w:val="single" w:sz="4" w:space="0" w:color="000000"/>
            </w:tcBorders>
            <w:shd w:val="clear" w:color="auto" w:fill="auto"/>
            <w:hideMark/>
          </w:tcPr>
          <w:p w14:paraId="4308B251"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44,5</w:t>
            </w:r>
          </w:p>
        </w:tc>
        <w:tc>
          <w:tcPr>
            <w:tcW w:w="2268" w:type="dxa"/>
            <w:gridSpan w:val="2"/>
            <w:tcBorders>
              <w:top w:val="nil"/>
              <w:left w:val="nil"/>
              <w:bottom w:val="nil"/>
              <w:right w:val="single" w:sz="8" w:space="0" w:color="auto"/>
            </w:tcBorders>
            <w:shd w:val="clear" w:color="auto" w:fill="auto"/>
            <w:vAlign w:val="center"/>
            <w:hideMark/>
          </w:tcPr>
          <w:p w14:paraId="3FADA28B"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1FF7FA63" w14:textId="77777777" w:rsidTr="005F5B64">
        <w:trPr>
          <w:gridBefore w:val="1"/>
          <w:wBefore w:w="9" w:type="dxa"/>
          <w:trHeight w:val="563"/>
        </w:trPr>
        <w:tc>
          <w:tcPr>
            <w:tcW w:w="609" w:type="dxa"/>
            <w:tcBorders>
              <w:top w:val="nil"/>
              <w:left w:val="single" w:sz="8" w:space="0" w:color="auto"/>
              <w:bottom w:val="nil"/>
              <w:right w:val="single" w:sz="4" w:space="0" w:color="auto"/>
            </w:tcBorders>
            <w:shd w:val="clear" w:color="auto" w:fill="auto"/>
            <w:hideMark/>
          </w:tcPr>
          <w:p w14:paraId="06120628"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8</w:t>
            </w:r>
          </w:p>
        </w:tc>
        <w:tc>
          <w:tcPr>
            <w:tcW w:w="3774" w:type="dxa"/>
            <w:tcBorders>
              <w:top w:val="nil"/>
              <w:left w:val="nil"/>
              <w:bottom w:val="nil"/>
              <w:right w:val="nil"/>
            </w:tcBorders>
            <w:shd w:val="clear" w:color="auto" w:fill="auto"/>
            <w:hideMark/>
          </w:tcPr>
          <w:p w14:paraId="7C82E327" w14:textId="77777777" w:rsidR="005F5B64" w:rsidRP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Улаштування покриттів з керамічних плиток на розчині із</w:t>
            </w:r>
            <w:r w:rsidRPr="005F5B64">
              <w:rPr>
                <w:rFonts w:ascii="Arial CYR" w:eastAsia="Times New Roman" w:hAnsi="Arial CYR" w:cs="Arial CYR"/>
                <w:color w:val="000000"/>
                <w:sz w:val="20"/>
                <w:szCs w:val="20"/>
                <w:lang w:eastAsia="uk-UA"/>
              </w:rPr>
              <w:br/>
              <w:t xml:space="preserve">сухої </w:t>
            </w:r>
            <w:proofErr w:type="spellStart"/>
            <w:r w:rsidRPr="005F5B64">
              <w:rPr>
                <w:rFonts w:ascii="Arial CYR" w:eastAsia="Times New Roman" w:hAnsi="Arial CYR" w:cs="Arial CYR"/>
                <w:color w:val="000000"/>
                <w:sz w:val="20"/>
                <w:szCs w:val="20"/>
                <w:lang w:eastAsia="uk-UA"/>
              </w:rPr>
              <w:t>клеючої</w:t>
            </w:r>
            <w:proofErr w:type="spellEnd"/>
            <w:r w:rsidRPr="005F5B64">
              <w:rPr>
                <w:rFonts w:ascii="Arial CYR" w:eastAsia="Times New Roman" w:hAnsi="Arial CYR" w:cs="Arial CYR"/>
                <w:color w:val="000000"/>
                <w:sz w:val="20"/>
                <w:szCs w:val="20"/>
                <w:lang w:eastAsia="uk-UA"/>
              </w:rPr>
              <w:t xml:space="preserve"> суміші, кількість плиток в 1 м2 до 7 </w:t>
            </w:r>
            <w:proofErr w:type="spellStart"/>
            <w:r w:rsidRPr="005F5B64">
              <w:rPr>
                <w:rFonts w:ascii="Arial CYR" w:eastAsia="Times New Roman" w:hAnsi="Arial CYR" w:cs="Arial CYR"/>
                <w:color w:val="000000"/>
                <w:sz w:val="20"/>
                <w:szCs w:val="20"/>
                <w:lang w:eastAsia="uk-UA"/>
              </w:rPr>
              <w:t>шт</w:t>
            </w:r>
            <w:proofErr w:type="spellEnd"/>
          </w:p>
        </w:tc>
        <w:tc>
          <w:tcPr>
            <w:tcW w:w="1559" w:type="dxa"/>
            <w:gridSpan w:val="2"/>
            <w:tcBorders>
              <w:top w:val="nil"/>
              <w:left w:val="single" w:sz="4" w:space="0" w:color="auto"/>
              <w:bottom w:val="nil"/>
              <w:right w:val="nil"/>
            </w:tcBorders>
            <w:shd w:val="clear" w:color="auto" w:fill="auto"/>
            <w:hideMark/>
          </w:tcPr>
          <w:p w14:paraId="44514FF6" w14:textId="0FC3203A"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м2</w:t>
            </w:r>
          </w:p>
        </w:tc>
        <w:tc>
          <w:tcPr>
            <w:tcW w:w="1984" w:type="dxa"/>
            <w:tcBorders>
              <w:top w:val="nil"/>
              <w:left w:val="single" w:sz="4" w:space="0" w:color="auto"/>
              <w:bottom w:val="nil"/>
              <w:right w:val="single" w:sz="4" w:space="0" w:color="000000"/>
            </w:tcBorders>
            <w:shd w:val="clear" w:color="auto" w:fill="auto"/>
            <w:hideMark/>
          </w:tcPr>
          <w:p w14:paraId="7E756435"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44,5</w:t>
            </w:r>
          </w:p>
        </w:tc>
        <w:tc>
          <w:tcPr>
            <w:tcW w:w="2268" w:type="dxa"/>
            <w:gridSpan w:val="2"/>
            <w:tcBorders>
              <w:top w:val="nil"/>
              <w:left w:val="nil"/>
              <w:bottom w:val="nil"/>
              <w:right w:val="single" w:sz="8" w:space="0" w:color="auto"/>
            </w:tcBorders>
            <w:shd w:val="clear" w:color="auto" w:fill="auto"/>
            <w:vAlign w:val="center"/>
            <w:hideMark/>
          </w:tcPr>
          <w:p w14:paraId="78924F45"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00743B39" w14:textId="77777777" w:rsidTr="005F5B64">
        <w:trPr>
          <w:gridBefore w:val="1"/>
          <w:wBefore w:w="9" w:type="dxa"/>
          <w:trHeight w:val="825"/>
        </w:trPr>
        <w:tc>
          <w:tcPr>
            <w:tcW w:w="609" w:type="dxa"/>
            <w:tcBorders>
              <w:top w:val="nil"/>
              <w:left w:val="single" w:sz="8" w:space="0" w:color="auto"/>
              <w:bottom w:val="nil"/>
              <w:right w:val="single" w:sz="4" w:space="0" w:color="auto"/>
            </w:tcBorders>
            <w:shd w:val="clear" w:color="auto" w:fill="auto"/>
            <w:hideMark/>
          </w:tcPr>
          <w:p w14:paraId="074D663C"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9</w:t>
            </w:r>
          </w:p>
        </w:tc>
        <w:tc>
          <w:tcPr>
            <w:tcW w:w="3774" w:type="dxa"/>
            <w:tcBorders>
              <w:top w:val="nil"/>
              <w:left w:val="nil"/>
              <w:bottom w:val="nil"/>
              <w:right w:val="nil"/>
            </w:tcBorders>
            <w:shd w:val="clear" w:color="auto" w:fill="auto"/>
            <w:hideMark/>
          </w:tcPr>
          <w:p w14:paraId="3F57BD1A" w14:textId="77777777" w:rsidR="005F5B64" w:rsidRP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xml:space="preserve">Улаштування плінтусів шириною 80 мм з </w:t>
            </w:r>
            <w:proofErr w:type="spellStart"/>
            <w:r w:rsidRPr="005F5B64">
              <w:rPr>
                <w:rFonts w:ascii="Arial CYR" w:eastAsia="Times New Roman" w:hAnsi="Arial CYR" w:cs="Arial CYR"/>
                <w:color w:val="000000"/>
                <w:sz w:val="20"/>
                <w:szCs w:val="20"/>
                <w:lang w:eastAsia="uk-UA"/>
              </w:rPr>
              <w:t>керамiчних</w:t>
            </w:r>
            <w:proofErr w:type="spellEnd"/>
            <w:r w:rsidRPr="005F5B64">
              <w:rPr>
                <w:rFonts w:ascii="Arial CYR" w:eastAsia="Times New Roman" w:hAnsi="Arial CYR" w:cs="Arial CYR"/>
                <w:color w:val="000000"/>
                <w:sz w:val="20"/>
                <w:szCs w:val="20"/>
                <w:lang w:eastAsia="uk-UA"/>
              </w:rPr>
              <w:br/>
              <w:t xml:space="preserve">плиток розміром 30х30 см на розчині із сухої </w:t>
            </w:r>
            <w:proofErr w:type="spellStart"/>
            <w:r w:rsidRPr="005F5B64">
              <w:rPr>
                <w:rFonts w:ascii="Arial CYR" w:eastAsia="Times New Roman" w:hAnsi="Arial CYR" w:cs="Arial CYR"/>
                <w:color w:val="000000"/>
                <w:sz w:val="20"/>
                <w:szCs w:val="20"/>
                <w:lang w:eastAsia="uk-UA"/>
              </w:rPr>
              <w:t>клеючої</w:t>
            </w:r>
            <w:proofErr w:type="spellEnd"/>
            <w:r w:rsidRPr="005F5B64">
              <w:rPr>
                <w:rFonts w:ascii="Arial CYR" w:eastAsia="Times New Roman" w:hAnsi="Arial CYR" w:cs="Arial CYR"/>
                <w:color w:val="000000"/>
                <w:sz w:val="20"/>
                <w:szCs w:val="20"/>
                <w:lang w:eastAsia="uk-UA"/>
              </w:rPr>
              <w:br/>
              <w:t>суміші</w:t>
            </w:r>
          </w:p>
        </w:tc>
        <w:tc>
          <w:tcPr>
            <w:tcW w:w="1559" w:type="dxa"/>
            <w:gridSpan w:val="2"/>
            <w:tcBorders>
              <w:top w:val="nil"/>
              <w:left w:val="single" w:sz="4" w:space="0" w:color="auto"/>
              <w:bottom w:val="nil"/>
              <w:right w:val="nil"/>
            </w:tcBorders>
            <w:shd w:val="clear" w:color="auto" w:fill="auto"/>
            <w:hideMark/>
          </w:tcPr>
          <w:p w14:paraId="23FE55DB" w14:textId="4BB8110F"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м2</w:t>
            </w:r>
          </w:p>
        </w:tc>
        <w:tc>
          <w:tcPr>
            <w:tcW w:w="1984" w:type="dxa"/>
            <w:tcBorders>
              <w:top w:val="nil"/>
              <w:left w:val="single" w:sz="4" w:space="0" w:color="auto"/>
              <w:bottom w:val="nil"/>
              <w:right w:val="single" w:sz="4" w:space="0" w:color="000000"/>
            </w:tcBorders>
            <w:shd w:val="clear" w:color="auto" w:fill="auto"/>
            <w:hideMark/>
          </w:tcPr>
          <w:p w14:paraId="6F306A01"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2,176</w:t>
            </w:r>
          </w:p>
        </w:tc>
        <w:tc>
          <w:tcPr>
            <w:tcW w:w="2268" w:type="dxa"/>
            <w:gridSpan w:val="2"/>
            <w:tcBorders>
              <w:top w:val="nil"/>
              <w:left w:val="nil"/>
              <w:bottom w:val="nil"/>
              <w:right w:val="single" w:sz="8" w:space="0" w:color="auto"/>
            </w:tcBorders>
            <w:shd w:val="clear" w:color="auto" w:fill="auto"/>
            <w:vAlign w:val="center"/>
            <w:hideMark/>
          </w:tcPr>
          <w:p w14:paraId="2F5F9217"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3C8A0E99" w14:textId="77777777" w:rsidTr="005F5B64">
        <w:trPr>
          <w:gridBefore w:val="1"/>
          <w:wBefore w:w="9" w:type="dxa"/>
          <w:trHeight w:val="297"/>
        </w:trPr>
        <w:tc>
          <w:tcPr>
            <w:tcW w:w="609" w:type="dxa"/>
            <w:tcBorders>
              <w:top w:val="nil"/>
              <w:left w:val="single" w:sz="8" w:space="0" w:color="auto"/>
              <w:bottom w:val="nil"/>
              <w:right w:val="single" w:sz="4" w:space="0" w:color="auto"/>
            </w:tcBorders>
            <w:shd w:val="clear" w:color="auto" w:fill="auto"/>
            <w:hideMark/>
          </w:tcPr>
          <w:p w14:paraId="0610BC66"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10</w:t>
            </w:r>
          </w:p>
        </w:tc>
        <w:tc>
          <w:tcPr>
            <w:tcW w:w="3774" w:type="dxa"/>
            <w:tcBorders>
              <w:top w:val="nil"/>
              <w:left w:val="nil"/>
              <w:bottom w:val="nil"/>
              <w:right w:val="nil"/>
            </w:tcBorders>
            <w:shd w:val="clear" w:color="auto" w:fill="auto"/>
            <w:hideMark/>
          </w:tcPr>
          <w:p w14:paraId="43F9329C" w14:textId="77777777" w:rsid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Установлення кутиків декоративних на плитку</w:t>
            </w:r>
          </w:p>
          <w:p w14:paraId="4B183B7E" w14:textId="5F11CF2F" w:rsidR="00301728" w:rsidRPr="005F5B64" w:rsidRDefault="00301728" w:rsidP="00301728">
            <w:pPr>
              <w:spacing w:after="0" w:line="240" w:lineRule="auto"/>
              <w:jc w:val="center"/>
              <w:rPr>
                <w:rFonts w:ascii="Arial CYR" w:eastAsia="Times New Roman" w:hAnsi="Arial CYR" w:cs="Arial CYR"/>
                <w:color w:val="000000"/>
                <w:sz w:val="20"/>
                <w:szCs w:val="20"/>
                <w:lang w:eastAsia="uk-UA"/>
              </w:rPr>
            </w:pPr>
            <w:r w:rsidRPr="00301728">
              <w:rPr>
                <w:rFonts w:ascii="Arial CYR" w:eastAsia="Times New Roman" w:hAnsi="Arial CYR" w:cs="Arial CYR"/>
                <w:color w:val="000000"/>
                <w:sz w:val="20"/>
                <w:szCs w:val="20"/>
                <w:lang w:eastAsia="uk-UA"/>
              </w:rPr>
              <w:t>ВІДКОСИ</w:t>
            </w:r>
          </w:p>
        </w:tc>
        <w:tc>
          <w:tcPr>
            <w:tcW w:w="1559" w:type="dxa"/>
            <w:gridSpan w:val="2"/>
            <w:tcBorders>
              <w:top w:val="nil"/>
              <w:left w:val="single" w:sz="4" w:space="0" w:color="auto"/>
              <w:bottom w:val="nil"/>
              <w:right w:val="nil"/>
            </w:tcBorders>
            <w:shd w:val="clear" w:color="auto" w:fill="auto"/>
            <w:hideMark/>
          </w:tcPr>
          <w:p w14:paraId="7BAF3D13" w14:textId="6F734AEE"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w:t>
            </w:r>
          </w:p>
        </w:tc>
        <w:tc>
          <w:tcPr>
            <w:tcW w:w="1984" w:type="dxa"/>
            <w:tcBorders>
              <w:top w:val="nil"/>
              <w:left w:val="single" w:sz="4" w:space="0" w:color="auto"/>
              <w:bottom w:val="nil"/>
              <w:right w:val="single" w:sz="4" w:space="0" w:color="000000"/>
            </w:tcBorders>
            <w:shd w:val="clear" w:color="auto" w:fill="auto"/>
            <w:hideMark/>
          </w:tcPr>
          <w:p w14:paraId="0CC6FCDD"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27,2</w:t>
            </w:r>
          </w:p>
        </w:tc>
        <w:tc>
          <w:tcPr>
            <w:tcW w:w="2268" w:type="dxa"/>
            <w:gridSpan w:val="2"/>
            <w:tcBorders>
              <w:top w:val="nil"/>
              <w:left w:val="nil"/>
              <w:bottom w:val="nil"/>
              <w:right w:val="single" w:sz="8" w:space="0" w:color="auto"/>
            </w:tcBorders>
            <w:shd w:val="clear" w:color="auto" w:fill="auto"/>
            <w:vAlign w:val="center"/>
            <w:hideMark/>
          </w:tcPr>
          <w:p w14:paraId="48DF609C"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0305B67C" w14:textId="77777777" w:rsidTr="005F5B64">
        <w:trPr>
          <w:gridBefore w:val="1"/>
          <w:wBefore w:w="9" w:type="dxa"/>
          <w:trHeight w:val="297"/>
        </w:trPr>
        <w:tc>
          <w:tcPr>
            <w:tcW w:w="609" w:type="dxa"/>
            <w:tcBorders>
              <w:top w:val="nil"/>
              <w:left w:val="single" w:sz="8" w:space="0" w:color="auto"/>
              <w:bottom w:val="nil"/>
              <w:right w:val="single" w:sz="4" w:space="0" w:color="auto"/>
            </w:tcBorders>
            <w:shd w:val="clear" w:color="auto" w:fill="auto"/>
            <w:hideMark/>
          </w:tcPr>
          <w:p w14:paraId="175ED9D4"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11</w:t>
            </w:r>
          </w:p>
        </w:tc>
        <w:tc>
          <w:tcPr>
            <w:tcW w:w="3774" w:type="dxa"/>
            <w:tcBorders>
              <w:top w:val="nil"/>
              <w:left w:val="nil"/>
              <w:bottom w:val="nil"/>
              <w:right w:val="nil"/>
            </w:tcBorders>
            <w:shd w:val="clear" w:color="auto" w:fill="auto"/>
            <w:hideMark/>
          </w:tcPr>
          <w:p w14:paraId="2CD7501E" w14:textId="77777777" w:rsidR="005F5B64" w:rsidRP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Установлення пластикових підвіконних дошок</w:t>
            </w:r>
          </w:p>
        </w:tc>
        <w:tc>
          <w:tcPr>
            <w:tcW w:w="1559" w:type="dxa"/>
            <w:gridSpan w:val="2"/>
            <w:tcBorders>
              <w:top w:val="nil"/>
              <w:left w:val="single" w:sz="4" w:space="0" w:color="auto"/>
              <w:bottom w:val="nil"/>
              <w:right w:val="nil"/>
            </w:tcBorders>
            <w:shd w:val="clear" w:color="auto" w:fill="auto"/>
            <w:hideMark/>
          </w:tcPr>
          <w:p w14:paraId="5B2947EB" w14:textId="350E8E8A"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w:t>
            </w:r>
          </w:p>
        </w:tc>
        <w:tc>
          <w:tcPr>
            <w:tcW w:w="1984" w:type="dxa"/>
            <w:tcBorders>
              <w:top w:val="nil"/>
              <w:left w:val="single" w:sz="4" w:space="0" w:color="auto"/>
              <w:bottom w:val="nil"/>
              <w:right w:val="single" w:sz="4" w:space="0" w:color="000000"/>
            </w:tcBorders>
            <w:shd w:val="clear" w:color="auto" w:fill="auto"/>
            <w:hideMark/>
          </w:tcPr>
          <w:p w14:paraId="59B8E4FA"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4,8</w:t>
            </w:r>
          </w:p>
        </w:tc>
        <w:tc>
          <w:tcPr>
            <w:tcW w:w="2268" w:type="dxa"/>
            <w:gridSpan w:val="2"/>
            <w:tcBorders>
              <w:top w:val="nil"/>
              <w:left w:val="nil"/>
              <w:bottom w:val="nil"/>
              <w:right w:val="single" w:sz="8" w:space="0" w:color="auto"/>
            </w:tcBorders>
            <w:shd w:val="clear" w:color="auto" w:fill="auto"/>
            <w:vAlign w:val="center"/>
            <w:hideMark/>
          </w:tcPr>
          <w:p w14:paraId="25352629"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67A2E906" w14:textId="77777777" w:rsidTr="005F5B64">
        <w:trPr>
          <w:gridBefore w:val="1"/>
          <w:wBefore w:w="9" w:type="dxa"/>
          <w:trHeight w:val="825"/>
        </w:trPr>
        <w:tc>
          <w:tcPr>
            <w:tcW w:w="609" w:type="dxa"/>
            <w:tcBorders>
              <w:top w:val="nil"/>
              <w:left w:val="single" w:sz="8" w:space="0" w:color="auto"/>
              <w:bottom w:val="nil"/>
              <w:right w:val="single" w:sz="4" w:space="0" w:color="auto"/>
            </w:tcBorders>
            <w:shd w:val="clear" w:color="auto" w:fill="auto"/>
            <w:hideMark/>
          </w:tcPr>
          <w:p w14:paraId="0D366062"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12</w:t>
            </w:r>
          </w:p>
        </w:tc>
        <w:tc>
          <w:tcPr>
            <w:tcW w:w="3774" w:type="dxa"/>
            <w:tcBorders>
              <w:top w:val="nil"/>
              <w:left w:val="nil"/>
              <w:bottom w:val="nil"/>
              <w:right w:val="nil"/>
            </w:tcBorders>
            <w:shd w:val="clear" w:color="auto" w:fill="auto"/>
            <w:hideMark/>
          </w:tcPr>
          <w:p w14:paraId="7A1C3EF5" w14:textId="77777777" w:rsidR="005F5B64" w:rsidRP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xml:space="preserve">Улаштування обшивки укосів </w:t>
            </w:r>
            <w:proofErr w:type="spellStart"/>
            <w:r w:rsidRPr="005F5B64">
              <w:rPr>
                <w:rFonts w:ascii="Arial CYR" w:eastAsia="Times New Roman" w:hAnsi="Arial CYR" w:cs="Arial CYR"/>
                <w:color w:val="000000"/>
                <w:sz w:val="20"/>
                <w:szCs w:val="20"/>
                <w:lang w:eastAsia="uk-UA"/>
              </w:rPr>
              <w:t>гіпсокартонними</w:t>
            </w:r>
            <w:proofErr w:type="spellEnd"/>
            <w:r w:rsidRPr="005F5B64">
              <w:rPr>
                <w:rFonts w:ascii="Arial CYR" w:eastAsia="Times New Roman" w:hAnsi="Arial CYR" w:cs="Arial CYR"/>
                <w:color w:val="000000"/>
                <w:sz w:val="20"/>
                <w:szCs w:val="20"/>
                <w:lang w:eastAsia="uk-UA"/>
              </w:rPr>
              <w:t xml:space="preserve"> і</w:t>
            </w:r>
            <w:r w:rsidRPr="005F5B64">
              <w:rPr>
                <w:rFonts w:ascii="Arial CYR" w:eastAsia="Times New Roman" w:hAnsi="Arial CYR" w:cs="Arial CYR"/>
                <w:color w:val="000000"/>
                <w:sz w:val="20"/>
                <w:szCs w:val="20"/>
                <w:lang w:eastAsia="uk-UA"/>
              </w:rPr>
              <w:br/>
              <w:t>гіпсоволокнистими листами з кріпленням шурупами з</w:t>
            </w:r>
            <w:r w:rsidRPr="005F5B64">
              <w:rPr>
                <w:rFonts w:ascii="Arial CYR" w:eastAsia="Times New Roman" w:hAnsi="Arial CYR" w:cs="Arial CYR"/>
                <w:color w:val="000000"/>
                <w:sz w:val="20"/>
                <w:szCs w:val="20"/>
                <w:lang w:eastAsia="uk-UA"/>
              </w:rPr>
              <w:br/>
              <w:t>улаштуванням металевого каркасу без утеплення</w:t>
            </w:r>
          </w:p>
        </w:tc>
        <w:tc>
          <w:tcPr>
            <w:tcW w:w="1559" w:type="dxa"/>
            <w:gridSpan w:val="2"/>
            <w:tcBorders>
              <w:top w:val="nil"/>
              <w:left w:val="single" w:sz="4" w:space="0" w:color="auto"/>
              <w:bottom w:val="nil"/>
              <w:right w:val="nil"/>
            </w:tcBorders>
            <w:shd w:val="clear" w:color="auto" w:fill="auto"/>
            <w:hideMark/>
          </w:tcPr>
          <w:p w14:paraId="28A8260C" w14:textId="0A7F0433"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м2</w:t>
            </w:r>
          </w:p>
        </w:tc>
        <w:tc>
          <w:tcPr>
            <w:tcW w:w="1984" w:type="dxa"/>
            <w:tcBorders>
              <w:top w:val="nil"/>
              <w:left w:val="single" w:sz="4" w:space="0" w:color="auto"/>
              <w:bottom w:val="nil"/>
              <w:right w:val="single" w:sz="4" w:space="0" w:color="000000"/>
            </w:tcBorders>
            <w:shd w:val="clear" w:color="auto" w:fill="auto"/>
            <w:hideMark/>
          </w:tcPr>
          <w:p w14:paraId="55C85806"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7</w:t>
            </w:r>
          </w:p>
        </w:tc>
        <w:tc>
          <w:tcPr>
            <w:tcW w:w="2268" w:type="dxa"/>
            <w:gridSpan w:val="2"/>
            <w:tcBorders>
              <w:top w:val="nil"/>
              <w:left w:val="nil"/>
              <w:bottom w:val="nil"/>
              <w:right w:val="single" w:sz="8" w:space="0" w:color="auto"/>
            </w:tcBorders>
            <w:shd w:val="clear" w:color="auto" w:fill="auto"/>
            <w:vAlign w:val="center"/>
            <w:hideMark/>
          </w:tcPr>
          <w:p w14:paraId="01E5CAD4"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3531AD18" w14:textId="77777777" w:rsidTr="005F5B64">
        <w:trPr>
          <w:gridBefore w:val="1"/>
          <w:wBefore w:w="9" w:type="dxa"/>
          <w:trHeight w:val="297"/>
        </w:trPr>
        <w:tc>
          <w:tcPr>
            <w:tcW w:w="609" w:type="dxa"/>
            <w:tcBorders>
              <w:top w:val="nil"/>
              <w:left w:val="single" w:sz="8" w:space="0" w:color="auto"/>
              <w:bottom w:val="nil"/>
              <w:right w:val="single" w:sz="4" w:space="0" w:color="auto"/>
            </w:tcBorders>
            <w:shd w:val="clear" w:color="auto" w:fill="auto"/>
            <w:hideMark/>
          </w:tcPr>
          <w:p w14:paraId="6FD28C5B"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13</w:t>
            </w:r>
          </w:p>
        </w:tc>
        <w:tc>
          <w:tcPr>
            <w:tcW w:w="3774" w:type="dxa"/>
            <w:tcBorders>
              <w:top w:val="nil"/>
              <w:left w:val="nil"/>
              <w:bottom w:val="nil"/>
              <w:right w:val="nil"/>
            </w:tcBorders>
            <w:shd w:val="clear" w:color="auto" w:fill="auto"/>
            <w:hideMark/>
          </w:tcPr>
          <w:p w14:paraId="7B5F7598" w14:textId="77777777" w:rsidR="005F5B64" w:rsidRP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Шпаклювання укосів шпаклівкою</w:t>
            </w:r>
          </w:p>
        </w:tc>
        <w:tc>
          <w:tcPr>
            <w:tcW w:w="1559" w:type="dxa"/>
            <w:gridSpan w:val="2"/>
            <w:tcBorders>
              <w:top w:val="nil"/>
              <w:left w:val="single" w:sz="4" w:space="0" w:color="auto"/>
              <w:bottom w:val="nil"/>
              <w:right w:val="nil"/>
            </w:tcBorders>
            <w:shd w:val="clear" w:color="auto" w:fill="auto"/>
            <w:hideMark/>
          </w:tcPr>
          <w:p w14:paraId="182F2FD9" w14:textId="45D0D79E"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м2</w:t>
            </w:r>
          </w:p>
        </w:tc>
        <w:tc>
          <w:tcPr>
            <w:tcW w:w="1984" w:type="dxa"/>
            <w:tcBorders>
              <w:top w:val="nil"/>
              <w:left w:val="single" w:sz="4" w:space="0" w:color="auto"/>
              <w:bottom w:val="nil"/>
              <w:right w:val="single" w:sz="4" w:space="0" w:color="000000"/>
            </w:tcBorders>
            <w:shd w:val="clear" w:color="auto" w:fill="auto"/>
            <w:hideMark/>
          </w:tcPr>
          <w:p w14:paraId="654B5366"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7</w:t>
            </w:r>
          </w:p>
        </w:tc>
        <w:tc>
          <w:tcPr>
            <w:tcW w:w="2268" w:type="dxa"/>
            <w:gridSpan w:val="2"/>
            <w:tcBorders>
              <w:top w:val="nil"/>
              <w:left w:val="nil"/>
              <w:bottom w:val="nil"/>
              <w:right w:val="single" w:sz="8" w:space="0" w:color="auto"/>
            </w:tcBorders>
            <w:shd w:val="clear" w:color="auto" w:fill="auto"/>
            <w:vAlign w:val="center"/>
            <w:hideMark/>
          </w:tcPr>
          <w:p w14:paraId="15CB5968"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3097BB46" w14:textId="77777777" w:rsidTr="005F5B64">
        <w:trPr>
          <w:gridBefore w:val="1"/>
          <w:wBefore w:w="9" w:type="dxa"/>
          <w:trHeight w:val="563"/>
        </w:trPr>
        <w:tc>
          <w:tcPr>
            <w:tcW w:w="609" w:type="dxa"/>
            <w:tcBorders>
              <w:top w:val="nil"/>
              <w:left w:val="single" w:sz="8" w:space="0" w:color="auto"/>
              <w:bottom w:val="nil"/>
              <w:right w:val="single" w:sz="4" w:space="0" w:color="auto"/>
            </w:tcBorders>
            <w:shd w:val="clear" w:color="auto" w:fill="auto"/>
            <w:hideMark/>
          </w:tcPr>
          <w:p w14:paraId="4DCA420B"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14</w:t>
            </w:r>
          </w:p>
        </w:tc>
        <w:tc>
          <w:tcPr>
            <w:tcW w:w="3774" w:type="dxa"/>
            <w:tcBorders>
              <w:top w:val="nil"/>
              <w:left w:val="nil"/>
              <w:bottom w:val="nil"/>
              <w:right w:val="nil"/>
            </w:tcBorders>
            <w:shd w:val="clear" w:color="auto" w:fill="auto"/>
            <w:hideMark/>
          </w:tcPr>
          <w:p w14:paraId="63546F0B" w14:textId="77777777" w:rsidR="005F5B64" w:rsidRP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Додавати на 1 мм зміни товщини шпаклівки до норм 15-</w:t>
            </w:r>
            <w:r w:rsidRPr="005F5B64">
              <w:rPr>
                <w:rFonts w:ascii="Arial CYR" w:eastAsia="Times New Roman" w:hAnsi="Arial CYR" w:cs="Arial CYR"/>
                <w:color w:val="000000"/>
                <w:sz w:val="20"/>
                <w:szCs w:val="20"/>
                <w:lang w:eastAsia="uk-UA"/>
              </w:rPr>
              <w:br/>
              <w:t>182-1, 15-182-2</w:t>
            </w:r>
          </w:p>
        </w:tc>
        <w:tc>
          <w:tcPr>
            <w:tcW w:w="1559" w:type="dxa"/>
            <w:gridSpan w:val="2"/>
            <w:tcBorders>
              <w:top w:val="nil"/>
              <w:left w:val="single" w:sz="4" w:space="0" w:color="auto"/>
              <w:bottom w:val="nil"/>
              <w:right w:val="nil"/>
            </w:tcBorders>
            <w:shd w:val="clear" w:color="auto" w:fill="auto"/>
            <w:hideMark/>
          </w:tcPr>
          <w:p w14:paraId="3934EB0A" w14:textId="77EC9FFD"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м2</w:t>
            </w:r>
          </w:p>
        </w:tc>
        <w:tc>
          <w:tcPr>
            <w:tcW w:w="1984" w:type="dxa"/>
            <w:tcBorders>
              <w:top w:val="nil"/>
              <w:left w:val="single" w:sz="4" w:space="0" w:color="auto"/>
              <w:bottom w:val="nil"/>
              <w:right w:val="single" w:sz="4" w:space="0" w:color="000000"/>
            </w:tcBorders>
            <w:shd w:val="clear" w:color="auto" w:fill="auto"/>
            <w:hideMark/>
          </w:tcPr>
          <w:p w14:paraId="3E29A3A4"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7</w:t>
            </w:r>
          </w:p>
        </w:tc>
        <w:tc>
          <w:tcPr>
            <w:tcW w:w="2268" w:type="dxa"/>
            <w:gridSpan w:val="2"/>
            <w:tcBorders>
              <w:top w:val="nil"/>
              <w:left w:val="nil"/>
              <w:bottom w:val="nil"/>
              <w:right w:val="single" w:sz="8" w:space="0" w:color="auto"/>
            </w:tcBorders>
            <w:shd w:val="clear" w:color="auto" w:fill="auto"/>
            <w:vAlign w:val="center"/>
            <w:hideMark/>
          </w:tcPr>
          <w:p w14:paraId="5E77AF94"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0E1D54BB" w14:textId="77777777" w:rsidTr="005F5B64">
        <w:trPr>
          <w:gridBefore w:val="1"/>
          <w:wBefore w:w="9" w:type="dxa"/>
          <w:trHeight w:val="825"/>
        </w:trPr>
        <w:tc>
          <w:tcPr>
            <w:tcW w:w="609" w:type="dxa"/>
            <w:tcBorders>
              <w:top w:val="nil"/>
              <w:left w:val="single" w:sz="8" w:space="0" w:color="auto"/>
              <w:bottom w:val="nil"/>
              <w:right w:val="single" w:sz="4" w:space="0" w:color="auto"/>
            </w:tcBorders>
            <w:shd w:val="clear" w:color="auto" w:fill="auto"/>
            <w:hideMark/>
          </w:tcPr>
          <w:p w14:paraId="47F84598"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15</w:t>
            </w:r>
          </w:p>
        </w:tc>
        <w:tc>
          <w:tcPr>
            <w:tcW w:w="3774" w:type="dxa"/>
            <w:tcBorders>
              <w:top w:val="nil"/>
              <w:left w:val="nil"/>
              <w:bottom w:val="nil"/>
              <w:right w:val="nil"/>
            </w:tcBorders>
            <w:shd w:val="clear" w:color="auto" w:fill="auto"/>
            <w:hideMark/>
          </w:tcPr>
          <w:p w14:paraId="10ED72E8" w14:textId="77777777" w:rsid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xml:space="preserve">Поліпшене фарбування </w:t>
            </w:r>
            <w:proofErr w:type="spellStart"/>
            <w:r w:rsidRPr="005F5B64">
              <w:rPr>
                <w:rFonts w:ascii="Arial CYR" w:eastAsia="Times New Roman" w:hAnsi="Arial CYR" w:cs="Arial CYR"/>
                <w:color w:val="000000"/>
                <w:sz w:val="20"/>
                <w:szCs w:val="20"/>
                <w:lang w:eastAsia="uk-UA"/>
              </w:rPr>
              <w:t>полівінілацетатними</w:t>
            </w:r>
            <w:proofErr w:type="spellEnd"/>
            <w:r w:rsidRPr="005F5B64">
              <w:rPr>
                <w:rFonts w:ascii="Arial CYR" w:eastAsia="Times New Roman" w:hAnsi="Arial CYR" w:cs="Arial CYR"/>
                <w:color w:val="000000"/>
                <w:sz w:val="20"/>
                <w:szCs w:val="20"/>
                <w:lang w:eastAsia="uk-UA"/>
              </w:rPr>
              <w:br/>
              <w:t>водоемульсійними сумішами укосів по збірних</w:t>
            </w:r>
            <w:r w:rsidRPr="005F5B64">
              <w:rPr>
                <w:rFonts w:ascii="Arial CYR" w:eastAsia="Times New Roman" w:hAnsi="Arial CYR" w:cs="Arial CYR"/>
                <w:color w:val="000000"/>
                <w:sz w:val="20"/>
                <w:szCs w:val="20"/>
                <w:lang w:eastAsia="uk-UA"/>
              </w:rPr>
              <w:br/>
              <w:t>конструкціях, підготовлених під фарбування</w:t>
            </w:r>
          </w:p>
          <w:p w14:paraId="1A92B7E8" w14:textId="5C80ED44" w:rsidR="00301728" w:rsidRPr="005F5B64" w:rsidRDefault="00301728" w:rsidP="00301728">
            <w:pPr>
              <w:spacing w:after="0" w:line="240" w:lineRule="auto"/>
              <w:jc w:val="center"/>
              <w:rPr>
                <w:rFonts w:ascii="Arial CYR" w:eastAsia="Times New Roman" w:hAnsi="Arial CYR" w:cs="Arial CYR"/>
                <w:color w:val="000000"/>
                <w:sz w:val="20"/>
                <w:szCs w:val="20"/>
                <w:lang w:eastAsia="uk-UA"/>
              </w:rPr>
            </w:pPr>
            <w:r w:rsidRPr="00301728">
              <w:rPr>
                <w:rFonts w:ascii="Arial CYR" w:eastAsia="Times New Roman" w:hAnsi="Arial CYR" w:cs="Arial CYR"/>
                <w:color w:val="000000"/>
                <w:sz w:val="20"/>
                <w:szCs w:val="20"/>
                <w:lang w:eastAsia="uk-UA"/>
              </w:rPr>
              <w:t>СТЕЛЯ</w:t>
            </w:r>
          </w:p>
        </w:tc>
        <w:tc>
          <w:tcPr>
            <w:tcW w:w="1559" w:type="dxa"/>
            <w:gridSpan w:val="2"/>
            <w:tcBorders>
              <w:top w:val="nil"/>
              <w:left w:val="single" w:sz="4" w:space="0" w:color="auto"/>
              <w:bottom w:val="nil"/>
              <w:right w:val="nil"/>
            </w:tcBorders>
            <w:shd w:val="clear" w:color="auto" w:fill="auto"/>
            <w:hideMark/>
          </w:tcPr>
          <w:p w14:paraId="09A5F10A" w14:textId="4BC293B6"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м2</w:t>
            </w:r>
          </w:p>
        </w:tc>
        <w:tc>
          <w:tcPr>
            <w:tcW w:w="1984" w:type="dxa"/>
            <w:tcBorders>
              <w:top w:val="nil"/>
              <w:left w:val="single" w:sz="4" w:space="0" w:color="auto"/>
              <w:bottom w:val="nil"/>
              <w:right w:val="single" w:sz="4" w:space="0" w:color="000000"/>
            </w:tcBorders>
            <w:shd w:val="clear" w:color="auto" w:fill="auto"/>
            <w:hideMark/>
          </w:tcPr>
          <w:p w14:paraId="3E1CB120"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7</w:t>
            </w:r>
          </w:p>
        </w:tc>
        <w:tc>
          <w:tcPr>
            <w:tcW w:w="2268" w:type="dxa"/>
            <w:gridSpan w:val="2"/>
            <w:tcBorders>
              <w:top w:val="nil"/>
              <w:left w:val="nil"/>
              <w:bottom w:val="nil"/>
              <w:right w:val="single" w:sz="8" w:space="0" w:color="auto"/>
            </w:tcBorders>
            <w:shd w:val="clear" w:color="auto" w:fill="auto"/>
            <w:vAlign w:val="center"/>
            <w:hideMark/>
          </w:tcPr>
          <w:p w14:paraId="6DC3DDB5"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1C0C5B44" w14:textId="77777777" w:rsidTr="005F5B64">
        <w:trPr>
          <w:gridBefore w:val="1"/>
          <w:wBefore w:w="9" w:type="dxa"/>
          <w:trHeight w:val="297"/>
        </w:trPr>
        <w:tc>
          <w:tcPr>
            <w:tcW w:w="609" w:type="dxa"/>
            <w:tcBorders>
              <w:top w:val="nil"/>
              <w:left w:val="single" w:sz="8" w:space="0" w:color="auto"/>
              <w:bottom w:val="nil"/>
              <w:right w:val="single" w:sz="4" w:space="0" w:color="auto"/>
            </w:tcBorders>
            <w:shd w:val="clear" w:color="auto" w:fill="auto"/>
            <w:hideMark/>
          </w:tcPr>
          <w:p w14:paraId="164833AC"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lastRenderedPageBreak/>
              <w:t>16</w:t>
            </w:r>
          </w:p>
        </w:tc>
        <w:tc>
          <w:tcPr>
            <w:tcW w:w="3774" w:type="dxa"/>
            <w:tcBorders>
              <w:top w:val="nil"/>
              <w:left w:val="nil"/>
              <w:bottom w:val="nil"/>
              <w:right w:val="nil"/>
            </w:tcBorders>
            <w:shd w:val="clear" w:color="auto" w:fill="auto"/>
            <w:hideMark/>
          </w:tcPr>
          <w:p w14:paraId="6AF307A0" w14:textId="77777777" w:rsidR="005F5B64" w:rsidRP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Улаштування каркасу підвісних стель</w:t>
            </w:r>
          </w:p>
        </w:tc>
        <w:tc>
          <w:tcPr>
            <w:tcW w:w="1559" w:type="dxa"/>
            <w:gridSpan w:val="2"/>
            <w:tcBorders>
              <w:top w:val="nil"/>
              <w:left w:val="single" w:sz="4" w:space="0" w:color="auto"/>
              <w:bottom w:val="nil"/>
              <w:right w:val="nil"/>
            </w:tcBorders>
            <w:shd w:val="clear" w:color="auto" w:fill="auto"/>
            <w:hideMark/>
          </w:tcPr>
          <w:p w14:paraId="08788388" w14:textId="02A98F0D"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м2</w:t>
            </w:r>
          </w:p>
        </w:tc>
        <w:tc>
          <w:tcPr>
            <w:tcW w:w="1984" w:type="dxa"/>
            <w:tcBorders>
              <w:top w:val="nil"/>
              <w:left w:val="single" w:sz="4" w:space="0" w:color="auto"/>
              <w:bottom w:val="nil"/>
              <w:right w:val="single" w:sz="4" w:space="0" w:color="000000"/>
            </w:tcBorders>
            <w:shd w:val="clear" w:color="auto" w:fill="auto"/>
            <w:hideMark/>
          </w:tcPr>
          <w:p w14:paraId="125ABC5F"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44,5</w:t>
            </w:r>
          </w:p>
        </w:tc>
        <w:tc>
          <w:tcPr>
            <w:tcW w:w="2268" w:type="dxa"/>
            <w:gridSpan w:val="2"/>
            <w:tcBorders>
              <w:top w:val="nil"/>
              <w:left w:val="nil"/>
              <w:bottom w:val="nil"/>
              <w:right w:val="single" w:sz="8" w:space="0" w:color="auto"/>
            </w:tcBorders>
            <w:shd w:val="clear" w:color="auto" w:fill="auto"/>
            <w:vAlign w:val="center"/>
            <w:hideMark/>
          </w:tcPr>
          <w:p w14:paraId="3DF93252"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097F0915" w14:textId="77777777" w:rsidTr="005F5B64">
        <w:trPr>
          <w:gridBefore w:val="1"/>
          <w:wBefore w:w="9" w:type="dxa"/>
          <w:trHeight w:val="297"/>
        </w:trPr>
        <w:tc>
          <w:tcPr>
            <w:tcW w:w="609" w:type="dxa"/>
            <w:tcBorders>
              <w:top w:val="nil"/>
              <w:left w:val="single" w:sz="8" w:space="0" w:color="auto"/>
              <w:bottom w:val="nil"/>
              <w:right w:val="single" w:sz="4" w:space="0" w:color="auto"/>
            </w:tcBorders>
            <w:shd w:val="clear" w:color="auto" w:fill="auto"/>
            <w:hideMark/>
          </w:tcPr>
          <w:p w14:paraId="211613A0"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17</w:t>
            </w:r>
          </w:p>
        </w:tc>
        <w:tc>
          <w:tcPr>
            <w:tcW w:w="3774" w:type="dxa"/>
            <w:tcBorders>
              <w:top w:val="nil"/>
              <w:left w:val="nil"/>
              <w:bottom w:val="nil"/>
              <w:right w:val="nil"/>
            </w:tcBorders>
            <w:shd w:val="clear" w:color="auto" w:fill="auto"/>
            <w:hideMark/>
          </w:tcPr>
          <w:p w14:paraId="69D51FA9" w14:textId="77777777" w:rsid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Укладання плит стельових в каркас стелі</w:t>
            </w:r>
          </w:p>
          <w:p w14:paraId="66FBA562" w14:textId="384463D6" w:rsidR="00301728" w:rsidRPr="005F5B64" w:rsidRDefault="00301728" w:rsidP="00301728">
            <w:pPr>
              <w:spacing w:after="0" w:line="240" w:lineRule="auto"/>
              <w:jc w:val="center"/>
              <w:rPr>
                <w:rFonts w:ascii="Arial CYR" w:eastAsia="Times New Roman" w:hAnsi="Arial CYR" w:cs="Arial CYR"/>
                <w:color w:val="000000"/>
                <w:sz w:val="20"/>
                <w:szCs w:val="20"/>
                <w:lang w:eastAsia="uk-UA"/>
              </w:rPr>
            </w:pPr>
            <w:r w:rsidRPr="00301728">
              <w:rPr>
                <w:rFonts w:ascii="Arial CYR" w:eastAsia="Times New Roman" w:hAnsi="Arial CYR" w:cs="Arial CYR"/>
                <w:color w:val="000000"/>
                <w:sz w:val="20"/>
                <w:szCs w:val="20"/>
                <w:lang w:eastAsia="uk-UA"/>
              </w:rPr>
              <w:t>ПРОРІЗИ</w:t>
            </w:r>
          </w:p>
        </w:tc>
        <w:tc>
          <w:tcPr>
            <w:tcW w:w="1559" w:type="dxa"/>
            <w:gridSpan w:val="2"/>
            <w:tcBorders>
              <w:top w:val="nil"/>
              <w:left w:val="single" w:sz="4" w:space="0" w:color="auto"/>
              <w:bottom w:val="nil"/>
              <w:right w:val="nil"/>
            </w:tcBorders>
            <w:shd w:val="clear" w:color="auto" w:fill="auto"/>
            <w:hideMark/>
          </w:tcPr>
          <w:p w14:paraId="5F048CA6" w14:textId="3DE1A8B6"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м2</w:t>
            </w:r>
          </w:p>
        </w:tc>
        <w:tc>
          <w:tcPr>
            <w:tcW w:w="1984" w:type="dxa"/>
            <w:tcBorders>
              <w:top w:val="nil"/>
              <w:left w:val="single" w:sz="4" w:space="0" w:color="auto"/>
              <w:bottom w:val="nil"/>
              <w:right w:val="single" w:sz="4" w:space="0" w:color="000000"/>
            </w:tcBorders>
            <w:shd w:val="clear" w:color="auto" w:fill="auto"/>
            <w:hideMark/>
          </w:tcPr>
          <w:p w14:paraId="4C94934C"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42,34</w:t>
            </w:r>
          </w:p>
        </w:tc>
        <w:tc>
          <w:tcPr>
            <w:tcW w:w="2268" w:type="dxa"/>
            <w:gridSpan w:val="2"/>
            <w:tcBorders>
              <w:top w:val="nil"/>
              <w:left w:val="nil"/>
              <w:bottom w:val="nil"/>
              <w:right w:val="single" w:sz="8" w:space="0" w:color="auto"/>
            </w:tcBorders>
            <w:shd w:val="clear" w:color="auto" w:fill="auto"/>
            <w:vAlign w:val="center"/>
            <w:hideMark/>
          </w:tcPr>
          <w:p w14:paraId="7AE3A006"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4EA5A749" w14:textId="77777777" w:rsidTr="005F5B64">
        <w:trPr>
          <w:gridBefore w:val="1"/>
          <w:wBefore w:w="9" w:type="dxa"/>
          <w:trHeight w:val="825"/>
        </w:trPr>
        <w:tc>
          <w:tcPr>
            <w:tcW w:w="609" w:type="dxa"/>
            <w:tcBorders>
              <w:top w:val="nil"/>
              <w:left w:val="single" w:sz="8" w:space="0" w:color="auto"/>
              <w:bottom w:val="nil"/>
              <w:right w:val="single" w:sz="4" w:space="0" w:color="auto"/>
            </w:tcBorders>
            <w:shd w:val="clear" w:color="auto" w:fill="auto"/>
            <w:hideMark/>
          </w:tcPr>
          <w:p w14:paraId="698C2AB1"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18</w:t>
            </w:r>
          </w:p>
        </w:tc>
        <w:tc>
          <w:tcPr>
            <w:tcW w:w="3774" w:type="dxa"/>
            <w:tcBorders>
              <w:top w:val="nil"/>
              <w:left w:val="nil"/>
              <w:bottom w:val="nil"/>
              <w:right w:val="nil"/>
            </w:tcBorders>
            <w:shd w:val="clear" w:color="auto" w:fill="auto"/>
            <w:hideMark/>
          </w:tcPr>
          <w:p w14:paraId="414EADC1" w14:textId="77777777" w:rsidR="005F5B64" w:rsidRP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Заповнення дверних прорізів готовими дверними</w:t>
            </w:r>
            <w:r w:rsidRPr="005F5B64">
              <w:rPr>
                <w:rFonts w:ascii="Arial CYR" w:eastAsia="Times New Roman" w:hAnsi="Arial CYR" w:cs="Arial CYR"/>
                <w:color w:val="000000"/>
                <w:sz w:val="20"/>
                <w:szCs w:val="20"/>
                <w:lang w:eastAsia="uk-UA"/>
              </w:rPr>
              <w:br/>
              <w:t>блоками площею понад 2 до 3 м2 з металопластику  у</w:t>
            </w:r>
            <w:r w:rsidRPr="005F5B64">
              <w:rPr>
                <w:rFonts w:ascii="Arial CYR" w:eastAsia="Times New Roman" w:hAnsi="Arial CYR" w:cs="Arial CYR"/>
                <w:color w:val="000000"/>
                <w:sz w:val="20"/>
                <w:szCs w:val="20"/>
                <w:lang w:eastAsia="uk-UA"/>
              </w:rPr>
              <w:br/>
              <w:t>кам'яних стінах</w:t>
            </w:r>
          </w:p>
        </w:tc>
        <w:tc>
          <w:tcPr>
            <w:tcW w:w="1559" w:type="dxa"/>
            <w:gridSpan w:val="2"/>
            <w:tcBorders>
              <w:top w:val="nil"/>
              <w:left w:val="single" w:sz="4" w:space="0" w:color="auto"/>
              <w:bottom w:val="nil"/>
              <w:right w:val="nil"/>
            </w:tcBorders>
            <w:shd w:val="clear" w:color="auto" w:fill="auto"/>
            <w:hideMark/>
          </w:tcPr>
          <w:p w14:paraId="026C9CB5" w14:textId="1512106F"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м2</w:t>
            </w:r>
          </w:p>
        </w:tc>
        <w:tc>
          <w:tcPr>
            <w:tcW w:w="1984" w:type="dxa"/>
            <w:tcBorders>
              <w:top w:val="nil"/>
              <w:left w:val="single" w:sz="4" w:space="0" w:color="auto"/>
              <w:bottom w:val="nil"/>
              <w:right w:val="single" w:sz="4" w:space="0" w:color="000000"/>
            </w:tcBorders>
            <w:shd w:val="clear" w:color="auto" w:fill="auto"/>
            <w:hideMark/>
          </w:tcPr>
          <w:p w14:paraId="1BC48C32"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2,5625</w:t>
            </w:r>
          </w:p>
        </w:tc>
        <w:tc>
          <w:tcPr>
            <w:tcW w:w="2268" w:type="dxa"/>
            <w:gridSpan w:val="2"/>
            <w:tcBorders>
              <w:top w:val="nil"/>
              <w:left w:val="nil"/>
              <w:bottom w:val="nil"/>
              <w:right w:val="single" w:sz="8" w:space="0" w:color="auto"/>
            </w:tcBorders>
            <w:shd w:val="clear" w:color="auto" w:fill="auto"/>
            <w:vAlign w:val="center"/>
            <w:hideMark/>
          </w:tcPr>
          <w:p w14:paraId="5E4315BC"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21254AFA" w14:textId="77777777" w:rsidTr="005F5B64">
        <w:trPr>
          <w:gridBefore w:val="1"/>
          <w:wBefore w:w="9" w:type="dxa"/>
          <w:trHeight w:val="297"/>
        </w:trPr>
        <w:tc>
          <w:tcPr>
            <w:tcW w:w="609" w:type="dxa"/>
            <w:tcBorders>
              <w:top w:val="nil"/>
              <w:left w:val="single" w:sz="8" w:space="0" w:color="auto"/>
              <w:bottom w:val="nil"/>
              <w:right w:val="single" w:sz="4" w:space="0" w:color="auto"/>
            </w:tcBorders>
            <w:shd w:val="clear" w:color="auto" w:fill="auto"/>
            <w:hideMark/>
          </w:tcPr>
          <w:p w14:paraId="440F7B21"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19</w:t>
            </w:r>
          </w:p>
        </w:tc>
        <w:tc>
          <w:tcPr>
            <w:tcW w:w="3774" w:type="dxa"/>
            <w:tcBorders>
              <w:top w:val="nil"/>
              <w:left w:val="nil"/>
              <w:bottom w:val="nil"/>
              <w:right w:val="nil"/>
            </w:tcBorders>
            <w:shd w:val="clear" w:color="auto" w:fill="auto"/>
            <w:hideMark/>
          </w:tcPr>
          <w:p w14:paraId="03511158" w14:textId="77777777" w:rsid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Установлення решіток радіаторних</w:t>
            </w:r>
          </w:p>
          <w:p w14:paraId="32519264" w14:textId="77777777" w:rsidR="00301728" w:rsidRDefault="00301728" w:rsidP="005F5B64">
            <w:pPr>
              <w:spacing w:after="0" w:line="240" w:lineRule="auto"/>
              <w:rPr>
                <w:rFonts w:ascii="Arial CYR" w:eastAsia="Times New Roman" w:hAnsi="Arial CYR" w:cs="Arial CYR"/>
                <w:color w:val="000000"/>
                <w:sz w:val="20"/>
                <w:szCs w:val="20"/>
                <w:lang w:eastAsia="uk-UA"/>
              </w:rPr>
            </w:pPr>
          </w:p>
          <w:p w14:paraId="3B853FEE" w14:textId="77777777" w:rsidR="00301728" w:rsidRDefault="00301728" w:rsidP="005F5B64">
            <w:pPr>
              <w:spacing w:after="0" w:line="240" w:lineRule="auto"/>
              <w:rPr>
                <w:rFonts w:ascii="Arial CYR" w:eastAsia="Times New Roman" w:hAnsi="Arial CYR" w:cs="Arial CYR"/>
                <w:color w:val="000000"/>
                <w:sz w:val="20"/>
                <w:szCs w:val="20"/>
                <w:lang w:eastAsia="uk-UA"/>
              </w:rPr>
            </w:pPr>
          </w:p>
          <w:p w14:paraId="4B88C59C" w14:textId="77777777" w:rsidR="00301728" w:rsidRDefault="00301728" w:rsidP="005F5B64">
            <w:pPr>
              <w:spacing w:after="0" w:line="240" w:lineRule="auto"/>
              <w:rPr>
                <w:rFonts w:ascii="Arial CYR" w:eastAsia="Times New Roman" w:hAnsi="Arial CYR" w:cs="Arial CYR"/>
                <w:color w:val="000000"/>
                <w:sz w:val="20"/>
                <w:szCs w:val="20"/>
                <w:lang w:eastAsia="uk-UA"/>
              </w:rPr>
            </w:pPr>
          </w:p>
          <w:p w14:paraId="20F37223" w14:textId="2EB22494" w:rsidR="00301728" w:rsidRPr="005F5B64" w:rsidRDefault="00301728" w:rsidP="005F5B64">
            <w:pPr>
              <w:spacing w:after="0" w:line="240" w:lineRule="auto"/>
              <w:rPr>
                <w:rFonts w:ascii="Arial CYR" w:eastAsia="Times New Roman" w:hAnsi="Arial CYR" w:cs="Arial CYR"/>
                <w:color w:val="000000"/>
                <w:sz w:val="20"/>
                <w:szCs w:val="20"/>
                <w:lang w:eastAsia="uk-UA"/>
              </w:rPr>
            </w:pPr>
            <w:r w:rsidRPr="00301728">
              <w:rPr>
                <w:rFonts w:ascii="Arial CYR" w:eastAsia="Times New Roman" w:hAnsi="Arial CYR" w:cs="Arial CYR"/>
                <w:color w:val="000000"/>
                <w:sz w:val="20"/>
                <w:szCs w:val="20"/>
                <w:lang w:eastAsia="uk-UA"/>
              </w:rPr>
              <w:t xml:space="preserve">               ЕЛЕКТРОПОСТАЧАННЯ</w:t>
            </w:r>
          </w:p>
        </w:tc>
        <w:tc>
          <w:tcPr>
            <w:tcW w:w="1559" w:type="dxa"/>
            <w:gridSpan w:val="2"/>
            <w:tcBorders>
              <w:top w:val="nil"/>
              <w:left w:val="single" w:sz="4" w:space="0" w:color="auto"/>
              <w:bottom w:val="nil"/>
              <w:right w:val="nil"/>
            </w:tcBorders>
            <w:shd w:val="clear" w:color="auto" w:fill="auto"/>
            <w:hideMark/>
          </w:tcPr>
          <w:p w14:paraId="366E77B1" w14:textId="710D3349"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proofErr w:type="spellStart"/>
            <w:r w:rsidRPr="005F5B64">
              <w:rPr>
                <w:rFonts w:ascii="Arial CYR" w:eastAsia="Times New Roman" w:hAnsi="Arial CYR" w:cs="Arial CYR"/>
                <w:color w:val="000000"/>
                <w:sz w:val="20"/>
                <w:szCs w:val="20"/>
                <w:lang w:eastAsia="uk-UA"/>
              </w:rPr>
              <w:t>шт</w:t>
            </w:r>
            <w:proofErr w:type="spellEnd"/>
          </w:p>
        </w:tc>
        <w:tc>
          <w:tcPr>
            <w:tcW w:w="1984" w:type="dxa"/>
            <w:tcBorders>
              <w:top w:val="nil"/>
              <w:left w:val="single" w:sz="4" w:space="0" w:color="auto"/>
              <w:bottom w:val="nil"/>
              <w:right w:val="single" w:sz="4" w:space="0" w:color="000000"/>
            </w:tcBorders>
            <w:shd w:val="clear" w:color="auto" w:fill="auto"/>
            <w:hideMark/>
          </w:tcPr>
          <w:p w14:paraId="46F28603"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4</w:t>
            </w:r>
          </w:p>
        </w:tc>
        <w:tc>
          <w:tcPr>
            <w:tcW w:w="2268" w:type="dxa"/>
            <w:gridSpan w:val="2"/>
            <w:tcBorders>
              <w:top w:val="nil"/>
              <w:left w:val="nil"/>
              <w:bottom w:val="nil"/>
              <w:right w:val="single" w:sz="8" w:space="0" w:color="auto"/>
            </w:tcBorders>
            <w:shd w:val="clear" w:color="auto" w:fill="auto"/>
            <w:vAlign w:val="center"/>
            <w:hideMark/>
          </w:tcPr>
          <w:p w14:paraId="610BEA38"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34B3933A" w14:textId="77777777" w:rsidTr="005F5B64">
        <w:trPr>
          <w:gridBefore w:val="1"/>
          <w:wBefore w:w="9" w:type="dxa"/>
          <w:trHeight w:val="563"/>
        </w:trPr>
        <w:tc>
          <w:tcPr>
            <w:tcW w:w="609" w:type="dxa"/>
            <w:tcBorders>
              <w:top w:val="nil"/>
              <w:left w:val="single" w:sz="8" w:space="0" w:color="auto"/>
              <w:bottom w:val="nil"/>
              <w:right w:val="single" w:sz="4" w:space="0" w:color="auto"/>
            </w:tcBorders>
            <w:shd w:val="clear" w:color="auto" w:fill="auto"/>
            <w:hideMark/>
          </w:tcPr>
          <w:p w14:paraId="2EBA0A20"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20</w:t>
            </w:r>
          </w:p>
        </w:tc>
        <w:tc>
          <w:tcPr>
            <w:tcW w:w="3774" w:type="dxa"/>
            <w:tcBorders>
              <w:top w:val="nil"/>
              <w:left w:val="nil"/>
              <w:bottom w:val="nil"/>
              <w:right w:val="nil"/>
            </w:tcBorders>
            <w:shd w:val="clear" w:color="auto" w:fill="auto"/>
            <w:hideMark/>
          </w:tcPr>
          <w:p w14:paraId="32233508" w14:textId="77777777" w:rsidR="005F5B64" w:rsidRP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Установлення вимикачів та перемикачів пакетних 2-х і 3-</w:t>
            </w:r>
            <w:r w:rsidRPr="005F5B64">
              <w:rPr>
                <w:rFonts w:ascii="Arial CYR" w:eastAsia="Times New Roman" w:hAnsi="Arial CYR" w:cs="Arial CYR"/>
                <w:color w:val="000000"/>
                <w:sz w:val="20"/>
                <w:szCs w:val="20"/>
                <w:lang w:eastAsia="uk-UA"/>
              </w:rPr>
              <w:br/>
              <w:t>х полюсних на струм до 25 А</w:t>
            </w:r>
          </w:p>
        </w:tc>
        <w:tc>
          <w:tcPr>
            <w:tcW w:w="1559" w:type="dxa"/>
            <w:gridSpan w:val="2"/>
            <w:tcBorders>
              <w:top w:val="nil"/>
              <w:left w:val="single" w:sz="4" w:space="0" w:color="auto"/>
              <w:bottom w:val="nil"/>
              <w:right w:val="nil"/>
            </w:tcBorders>
            <w:shd w:val="clear" w:color="auto" w:fill="auto"/>
            <w:hideMark/>
          </w:tcPr>
          <w:p w14:paraId="0BB651B8" w14:textId="227563DE"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proofErr w:type="spellStart"/>
            <w:r w:rsidRPr="005F5B64">
              <w:rPr>
                <w:rFonts w:ascii="Arial CYR" w:eastAsia="Times New Roman" w:hAnsi="Arial CYR" w:cs="Arial CYR"/>
                <w:color w:val="000000"/>
                <w:sz w:val="20"/>
                <w:szCs w:val="20"/>
                <w:lang w:eastAsia="uk-UA"/>
              </w:rPr>
              <w:t>шт</w:t>
            </w:r>
            <w:proofErr w:type="spellEnd"/>
          </w:p>
        </w:tc>
        <w:tc>
          <w:tcPr>
            <w:tcW w:w="1984" w:type="dxa"/>
            <w:tcBorders>
              <w:top w:val="nil"/>
              <w:left w:val="single" w:sz="4" w:space="0" w:color="auto"/>
              <w:bottom w:val="nil"/>
              <w:right w:val="single" w:sz="4" w:space="0" w:color="000000"/>
            </w:tcBorders>
            <w:shd w:val="clear" w:color="auto" w:fill="auto"/>
            <w:hideMark/>
          </w:tcPr>
          <w:p w14:paraId="6C69C334"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1</w:t>
            </w:r>
          </w:p>
        </w:tc>
        <w:tc>
          <w:tcPr>
            <w:tcW w:w="2268" w:type="dxa"/>
            <w:gridSpan w:val="2"/>
            <w:tcBorders>
              <w:top w:val="nil"/>
              <w:left w:val="nil"/>
              <w:bottom w:val="nil"/>
              <w:right w:val="single" w:sz="8" w:space="0" w:color="auto"/>
            </w:tcBorders>
            <w:shd w:val="clear" w:color="auto" w:fill="auto"/>
            <w:vAlign w:val="center"/>
            <w:hideMark/>
          </w:tcPr>
          <w:p w14:paraId="3072870C"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346B8872" w14:textId="77777777" w:rsidTr="005F5B64">
        <w:trPr>
          <w:gridBefore w:val="1"/>
          <w:wBefore w:w="9" w:type="dxa"/>
          <w:trHeight w:val="563"/>
        </w:trPr>
        <w:tc>
          <w:tcPr>
            <w:tcW w:w="609" w:type="dxa"/>
            <w:tcBorders>
              <w:top w:val="nil"/>
              <w:left w:val="single" w:sz="8" w:space="0" w:color="auto"/>
              <w:bottom w:val="nil"/>
              <w:right w:val="single" w:sz="4" w:space="0" w:color="auto"/>
            </w:tcBorders>
            <w:shd w:val="clear" w:color="auto" w:fill="auto"/>
            <w:hideMark/>
          </w:tcPr>
          <w:p w14:paraId="6823F6ED"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21</w:t>
            </w:r>
          </w:p>
        </w:tc>
        <w:tc>
          <w:tcPr>
            <w:tcW w:w="3774" w:type="dxa"/>
            <w:tcBorders>
              <w:top w:val="nil"/>
              <w:left w:val="nil"/>
              <w:bottom w:val="nil"/>
              <w:right w:val="nil"/>
            </w:tcBorders>
            <w:shd w:val="clear" w:color="auto" w:fill="auto"/>
            <w:hideMark/>
          </w:tcPr>
          <w:p w14:paraId="46C4E0A7" w14:textId="77777777" w:rsidR="005F5B64" w:rsidRP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Монтаж поліетиленових труб для електропроводки</w:t>
            </w:r>
            <w:r w:rsidRPr="005F5B64">
              <w:rPr>
                <w:rFonts w:ascii="Arial CYR" w:eastAsia="Times New Roman" w:hAnsi="Arial CYR" w:cs="Arial CYR"/>
                <w:color w:val="000000"/>
                <w:sz w:val="20"/>
                <w:szCs w:val="20"/>
                <w:lang w:eastAsia="uk-UA"/>
              </w:rPr>
              <w:br/>
              <w:t>діаметром до 25 мм</w:t>
            </w:r>
          </w:p>
        </w:tc>
        <w:tc>
          <w:tcPr>
            <w:tcW w:w="1559" w:type="dxa"/>
            <w:gridSpan w:val="2"/>
            <w:tcBorders>
              <w:top w:val="nil"/>
              <w:left w:val="single" w:sz="4" w:space="0" w:color="auto"/>
              <w:bottom w:val="nil"/>
              <w:right w:val="nil"/>
            </w:tcBorders>
            <w:shd w:val="clear" w:color="auto" w:fill="auto"/>
            <w:hideMark/>
          </w:tcPr>
          <w:p w14:paraId="09EB387E" w14:textId="0C85084E"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w:t>
            </w:r>
          </w:p>
        </w:tc>
        <w:tc>
          <w:tcPr>
            <w:tcW w:w="1984" w:type="dxa"/>
            <w:tcBorders>
              <w:top w:val="nil"/>
              <w:left w:val="single" w:sz="4" w:space="0" w:color="auto"/>
              <w:bottom w:val="nil"/>
              <w:right w:val="single" w:sz="4" w:space="0" w:color="000000"/>
            </w:tcBorders>
            <w:shd w:val="clear" w:color="auto" w:fill="auto"/>
            <w:hideMark/>
          </w:tcPr>
          <w:p w14:paraId="1FE2FABD"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100</w:t>
            </w:r>
          </w:p>
        </w:tc>
        <w:tc>
          <w:tcPr>
            <w:tcW w:w="2268" w:type="dxa"/>
            <w:gridSpan w:val="2"/>
            <w:tcBorders>
              <w:top w:val="nil"/>
              <w:left w:val="nil"/>
              <w:bottom w:val="nil"/>
              <w:right w:val="single" w:sz="8" w:space="0" w:color="auto"/>
            </w:tcBorders>
            <w:shd w:val="clear" w:color="auto" w:fill="auto"/>
            <w:vAlign w:val="center"/>
            <w:hideMark/>
          </w:tcPr>
          <w:p w14:paraId="61B9EAA4"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50846D3A" w14:textId="77777777" w:rsidTr="005F5B64">
        <w:trPr>
          <w:gridBefore w:val="1"/>
          <w:wBefore w:w="9" w:type="dxa"/>
          <w:trHeight w:val="563"/>
        </w:trPr>
        <w:tc>
          <w:tcPr>
            <w:tcW w:w="609" w:type="dxa"/>
            <w:tcBorders>
              <w:top w:val="nil"/>
              <w:left w:val="single" w:sz="8" w:space="0" w:color="auto"/>
              <w:bottom w:val="nil"/>
              <w:right w:val="single" w:sz="4" w:space="0" w:color="auto"/>
            </w:tcBorders>
            <w:shd w:val="clear" w:color="auto" w:fill="auto"/>
            <w:hideMark/>
          </w:tcPr>
          <w:p w14:paraId="1C5E425A"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22</w:t>
            </w:r>
          </w:p>
        </w:tc>
        <w:tc>
          <w:tcPr>
            <w:tcW w:w="3774" w:type="dxa"/>
            <w:tcBorders>
              <w:top w:val="nil"/>
              <w:left w:val="nil"/>
              <w:bottom w:val="nil"/>
              <w:right w:val="nil"/>
            </w:tcBorders>
            <w:shd w:val="clear" w:color="auto" w:fill="auto"/>
            <w:hideMark/>
          </w:tcPr>
          <w:p w14:paraId="67242E5D" w14:textId="77777777" w:rsidR="005F5B64" w:rsidRP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Затягування першого проводу перерізом понад 6 мм2 до</w:t>
            </w:r>
            <w:r w:rsidRPr="005F5B64">
              <w:rPr>
                <w:rFonts w:ascii="Arial CYR" w:eastAsia="Times New Roman" w:hAnsi="Arial CYR" w:cs="Arial CYR"/>
                <w:color w:val="000000"/>
                <w:sz w:val="20"/>
                <w:szCs w:val="20"/>
                <w:lang w:eastAsia="uk-UA"/>
              </w:rPr>
              <w:br/>
              <w:t>16 мм2 в труби</w:t>
            </w:r>
          </w:p>
        </w:tc>
        <w:tc>
          <w:tcPr>
            <w:tcW w:w="1559" w:type="dxa"/>
            <w:gridSpan w:val="2"/>
            <w:tcBorders>
              <w:top w:val="nil"/>
              <w:left w:val="single" w:sz="4" w:space="0" w:color="auto"/>
              <w:bottom w:val="nil"/>
              <w:right w:val="nil"/>
            </w:tcBorders>
            <w:shd w:val="clear" w:color="auto" w:fill="auto"/>
            <w:hideMark/>
          </w:tcPr>
          <w:p w14:paraId="7213A469" w14:textId="669C44D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w:t>
            </w:r>
          </w:p>
        </w:tc>
        <w:tc>
          <w:tcPr>
            <w:tcW w:w="1984" w:type="dxa"/>
            <w:tcBorders>
              <w:top w:val="nil"/>
              <w:left w:val="single" w:sz="4" w:space="0" w:color="auto"/>
              <w:bottom w:val="nil"/>
              <w:right w:val="single" w:sz="4" w:space="0" w:color="000000"/>
            </w:tcBorders>
            <w:shd w:val="clear" w:color="auto" w:fill="auto"/>
            <w:hideMark/>
          </w:tcPr>
          <w:p w14:paraId="76974F4B"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100</w:t>
            </w:r>
          </w:p>
        </w:tc>
        <w:tc>
          <w:tcPr>
            <w:tcW w:w="2268" w:type="dxa"/>
            <w:gridSpan w:val="2"/>
            <w:tcBorders>
              <w:top w:val="nil"/>
              <w:left w:val="nil"/>
              <w:bottom w:val="nil"/>
              <w:right w:val="single" w:sz="8" w:space="0" w:color="auto"/>
            </w:tcBorders>
            <w:shd w:val="clear" w:color="auto" w:fill="auto"/>
            <w:vAlign w:val="center"/>
            <w:hideMark/>
          </w:tcPr>
          <w:p w14:paraId="25C9F9E4"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328D143D" w14:textId="77777777" w:rsidTr="005F5B64">
        <w:trPr>
          <w:gridBefore w:val="1"/>
          <w:wBefore w:w="9" w:type="dxa"/>
          <w:trHeight w:val="825"/>
        </w:trPr>
        <w:tc>
          <w:tcPr>
            <w:tcW w:w="609" w:type="dxa"/>
            <w:tcBorders>
              <w:top w:val="nil"/>
              <w:left w:val="single" w:sz="8" w:space="0" w:color="auto"/>
              <w:bottom w:val="nil"/>
              <w:right w:val="single" w:sz="4" w:space="0" w:color="auto"/>
            </w:tcBorders>
            <w:shd w:val="clear" w:color="auto" w:fill="auto"/>
            <w:hideMark/>
          </w:tcPr>
          <w:p w14:paraId="035F3C44"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23</w:t>
            </w:r>
          </w:p>
        </w:tc>
        <w:tc>
          <w:tcPr>
            <w:tcW w:w="3774" w:type="dxa"/>
            <w:tcBorders>
              <w:top w:val="nil"/>
              <w:left w:val="nil"/>
              <w:bottom w:val="nil"/>
              <w:right w:val="nil"/>
            </w:tcBorders>
            <w:shd w:val="clear" w:color="auto" w:fill="auto"/>
            <w:hideMark/>
          </w:tcPr>
          <w:p w14:paraId="7797A948" w14:textId="77777777" w:rsidR="005F5B64" w:rsidRP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Монтаж світильників для люмінесцентних ламп, які</w:t>
            </w:r>
            <w:r w:rsidRPr="005F5B64">
              <w:rPr>
                <w:rFonts w:ascii="Arial CYR" w:eastAsia="Times New Roman" w:hAnsi="Arial CYR" w:cs="Arial CYR"/>
                <w:color w:val="000000"/>
                <w:sz w:val="20"/>
                <w:szCs w:val="20"/>
                <w:lang w:eastAsia="uk-UA"/>
              </w:rPr>
              <w:br/>
              <w:t xml:space="preserve">встановлюються на </w:t>
            </w:r>
            <w:proofErr w:type="spellStart"/>
            <w:r w:rsidRPr="005F5B64">
              <w:rPr>
                <w:rFonts w:ascii="Arial CYR" w:eastAsia="Times New Roman" w:hAnsi="Arial CYR" w:cs="Arial CYR"/>
                <w:color w:val="000000"/>
                <w:sz w:val="20"/>
                <w:szCs w:val="20"/>
                <w:lang w:eastAsia="uk-UA"/>
              </w:rPr>
              <w:t>штирах</w:t>
            </w:r>
            <w:proofErr w:type="spellEnd"/>
            <w:r w:rsidRPr="005F5B64">
              <w:rPr>
                <w:rFonts w:ascii="Arial CYR" w:eastAsia="Times New Roman" w:hAnsi="Arial CYR" w:cs="Arial CYR"/>
                <w:color w:val="000000"/>
                <w:sz w:val="20"/>
                <w:szCs w:val="20"/>
                <w:lang w:eastAsia="uk-UA"/>
              </w:rPr>
              <w:t>, кількість ламп понад 2 до 4</w:t>
            </w:r>
            <w:r w:rsidRPr="005F5B64">
              <w:rPr>
                <w:rFonts w:ascii="Arial CYR" w:eastAsia="Times New Roman" w:hAnsi="Arial CYR" w:cs="Arial CYR"/>
                <w:color w:val="000000"/>
                <w:sz w:val="20"/>
                <w:szCs w:val="20"/>
                <w:lang w:eastAsia="uk-UA"/>
              </w:rPr>
              <w:br/>
            </w:r>
            <w:proofErr w:type="spellStart"/>
            <w:r w:rsidRPr="005F5B64">
              <w:rPr>
                <w:rFonts w:ascii="Arial CYR" w:eastAsia="Times New Roman" w:hAnsi="Arial CYR" w:cs="Arial CYR"/>
                <w:color w:val="000000"/>
                <w:sz w:val="20"/>
                <w:szCs w:val="20"/>
                <w:lang w:eastAsia="uk-UA"/>
              </w:rPr>
              <w:t>шт</w:t>
            </w:r>
            <w:proofErr w:type="spellEnd"/>
          </w:p>
        </w:tc>
        <w:tc>
          <w:tcPr>
            <w:tcW w:w="1559" w:type="dxa"/>
            <w:gridSpan w:val="2"/>
            <w:tcBorders>
              <w:top w:val="nil"/>
              <w:left w:val="single" w:sz="4" w:space="0" w:color="auto"/>
              <w:bottom w:val="nil"/>
              <w:right w:val="nil"/>
            </w:tcBorders>
            <w:shd w:val="clear" w:color="auto" w:fill="auto"/>
            <w:hideMark/>
          </w:tcPr>
          <w:p w14:paraId="10463249" w14:textId="1409E844"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proofErr w:type="spellStart"/>
            <w:r w:rsidRPr="005F5B64">
              <w:rPr>
                <w:rFonts w:ascii="Arial CYR" w:eastAsia="Times New Roman" w:hAnsi="Arial CYR" w:cs="Arial CYR"/>
                <w:color w:val="000000"/>
                <w:sz w:val="20"/>
                <w:szCs w:val="20"/>
                <w:lang w:eastAsia="uk-UA"/>
              </w:rPr>
              <w:t>шт</w:t>
            </w:r>
            <w:proofErr w:type="spellEnd"/>
          </w:p>
        </w:tc>
        <w:tc>
          <w:tcPr>
            <w:tcW w:w="1984" w:type="dxa"/>
            <w:tcBorders>
              <w:top w:val="nil"/>
              <w:left w:val="single" w:sz="4" w:space="0" w:color="auto"/>
              <w:bottom w:val="nil"/>
              <w:right w:val="single" w:sz="4" w:space="0" w:color="000000"/>
            </w:tcBorders>
            <w:shd w:val="clear" w:color="auto" w:fill="auto"/>
            <w:hideMark/>
          </w:tcPr>
          <w:p w14:paraId="7003C932"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6</w:t>
            </w:r>
          </w:p>
        </w:tc>
        <w:tc>
          <w:tcPr>
            <w:tcW w:w="2268" w:type="dxa"/>
            <w:gridSpan w:val="2"/>
            <w:tcBorders>
              <w:top w:val="nil"/>
              <w:left w:val="nil"/>
              <w:bottom w:val="nil"/>
              <w:right w:val="single" w:sz="8" w:space="0" w:color="auto"/>
            </w:tcBorders>
            <w:shd w:val="clear" w:color="auto" w:fill="auto"/>
            <w:vAlign w:val="center"/>
            <w:hideMark/>
          </w:tcPr>
          <w:p w14:paraId="5C4A8996"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73D5870A" w14:textId="77777777" w:rsidTr="005F5B64">
        <w:trPr>
          <w:gridBefore w:val="1"/>
          <w:wBefore w:w="9" w:type="dxa"/>
          <w:trHeight w:val="563"/>
        </w:trPr>
        <w:tc>
          <w:tcPr>
            <w:tcW w:w="609" w:type="dxa"/>
            <w:tcBorders>
              <w:top w:val="nil"/>
              <w:left w:val="single" w:sz="8" w:space="0" w:color="auto"/>
              <w:bottom w:val="nil"/>
              <w:right w:val="single" w:sz="4" w:space="0" w:color="auto"/>
            </w:tcBorders>
            <w:shd w:val="clear" w:color="auto" w:fill="auto"/>
            <w:hideMark/>
          </w:tcPr>
          <w:p w14:paraId="694E2C58"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24</w:t>
            </w:r>
          </w:p>
        </w:tc>
        <w:tc>
          <w:tcPr>
            <w:tcW w:w="3774" w:type="dxa"/>
            <w:tcBorders>
              <w:top w:val="nil"/>
              <w:left w:val="nil"/>
              <w:bottom w:val="nil"/>
              <w:right w:val="nil"/>
            </w:tcBorders>
            <w:shd w:val="clear" w:color="auto" w:fill="auto"/>
            <w:hideMark/>
          </w:tcPr>
          <w:p w14:paraId="7708110B" w14:textId="77777777" w:rsidR="005F5B64" w:rsidRP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Установлення вимикачів утопленого типу при схованій</w:t>
            </w:r>
            <w:r w:rsidRPr="005F5B64">
              <w:rPr>
                <w:rFonts w:ascii="Arial CYR" w:eastAsia="Times New Roman" w:hAnsi="Arial CYR" w:cs="Arial CYR"/>
                <w:color w:val="000000"/>
                <w:sz w:val="20"/>
                <w:szCs w:val="20"/>
                <w:lang w:eastAsia="uk-UA"/>
              </w:rPr>
              <w:br/>
              <w:t>проводці, 2-клавішних</w:t>
            </w:r>
          </w:p>
        </w:tc>
        <w:tc>
          <w:tcPr>
            <w:tcW w:w="1559" w:type="dxa"/>
            <w:gridSpan w:val="2"/>
            <w:tcBorders>
              <w:top w:val="nil"/>
              <w:left w:val="single" w:sz="4" w:space="0" w:color="auto"/>
              <w:bottom w:val="nil"/>
              <w:right w:val="nil"/>
            </w:tcBorders>
            <w:shd w:val="clear" w:color="auto" w:fill="auto"/>
            <w:hideMark/>
          </w:tcPr>
          <w:p w14:paraId="0B82D47A" w14:textId="5B202B5A"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proofErr w:type="spellStart"/>
            <w:r w:rsidRPr="005F5B64">
              <w:rPr>
                <w:rFonts w:ascii="Arial CYR" w:eastAsia="Times New Roman" w:hAnsi="Arial CYR" w:cs="Arial CYR"/>
                <w:color w:val="000000"/>
                <w:sz w:val="20"/>
                <w:szCs w:val="20"/>
                <w:lang w:eastAsia="uk-UA"/>
              </w:rPr>
              <w:t>шт</w:t>
            </w:r>
            <w:proofErr w:type="spellEnd"/>
          </w:p>
        </w:tc>
        <w:tc>
          <w:tcPr>
            <w:tcW w:w="1984" w:type="dxa"/>
            <w:tcBorders>
              <w:top w:val="nil"/>
              <w:left w:val="single" w:sz="4" w:space="0" w:color="auto"/>
              <w:bottom w:val="nil"/>
              <w:right w:val="single" w:sz="4" w:space="0" w:color="000000"/>
            </w:tcBorders>
            <w:shd w:val="clear" w:color="auto" w:fill="auto"/>
            <w:hideMark/>
          </w:tcPr>
          <w:p w14:paraId="351DFB00"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1</w:t>
            </w:r>
          </w:p>
        </w:tc>
        <w:tc>
          <w:tcPr>
            <w:tcW w:w="2268" w:type="dxa"/>
            <w:gridSpan w:val="2"/>
            <w:tcBorders>
              <w:top w:val="nil"/>
              <w:left w:val="nil"/>
              <w:bottom w:val="nil"/>
              <w:right w:val="single" w:sz="8" w:space="0" w:color="auto"/>
            </w:tcBorders>
            <w:shd w:val="clear" w:color="auto" w:fill="auto"/>
            <w:vAlign w:val="center"/>
            <w:hideMark/>
          </w:tcPr>
          <w:p w14:paraId="5A330F0F"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306F50A9" w14:textId="77777777" w:rsidTr="005F5B64">
        <w:trPr>
          <w:gridBefore w:val="1"/>
          <w:wBefore w:w="9" w:type="dxa"/>
          <w:trHeight w:val="563"/>
        </w:trPr>
        <w:tc>
          <w:tcPr>
            <w:tcW w:w="609" w:type="dxa"/>
            <w:tcBorders>
              <w:top w:val="nil"/>
              <w:left w:val="single" w:sz="8" w:space="0" w:color="auto"/>
              <w:bottom w:val="nil"/>
              <w:right w:val="single" w:sz="4" w:space="0" w:color="auto"/>
            </w:tcBorders>
            <w:shd w:val="clear" w:color="auto" w:fill="auto"/>
            <w:hideMark/>
          </w:tcPr>
          <w:p w14:paraId="61AA8D9B"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25</w:t>
            </w:r>
          </w:p>
        </w:tc>
        <w:tc>
          <w:tcPr>
            <w:tcW w:w="3774" w:type="dxa"/>
            <w:tcBorders>
              <w:top w:val="nil"/>
              <w:left w:val="nil"/>
              <w:bottom w:val="nil"/>
              <w:right w:val="nil"/>
            </w:tcBorders>
            <w:shd w:val="clear" w:color="auto" w:fill="auto"/>
            <w:hideMark/>
          </w:tcPr>
          <w:p w14:paraId="670760A0" w14:textId="77777777" w:rsidR="005F5B64" w:rsidRP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Установлення штепсельних розеток утопленого типу при</w:t>
            </w:r>
            <w:r w:rsidRPr="005F5B64">
              <w:rPr>
                <w:rFonts w:ascii="Arial CYR" w:eastAsia="Times New Roman" w:hAnsi="Arial CYR" w:cs="Arial CYR"/>
                <w:color w:val="000000"/>
                <w:sz w:val="20"/>
                <w:szCs w:val="20"/>
                <w:lang w:eastAsia="uk-UA"/>
              </w:rPr>
              <w:br/>
              <w:t>схованій проводці</w:t>
            </w:r>
          </w:p>
        </w:tc>
        <w:tc>
          <w:tcPr>
            <w:tcW w:w="1559" w:type="dxa"/>
            <w:gridSpan w:val="2"/>
            <w:tcBorders>
              <w:top w:val="nil"/>
              <w:left w:val="single" w:sz="4" w:space="0" w:color="auto"/>
              <w:bottom w:val="nil"/>
              <w:right w:val="nil"/>
            </w:tcBorders>
            <w:shd w:val="clear" w:color="auto" w:fill="auto"/>
            <w:hideMark/>
          </w:tcPr>
          <w:p w14:paraId="2112DADB" w14:textId="7C2C13CD"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proofErr w:type="spellStart"/>
            <w:r w:rsidRPr="005F5B64">
              <w:rPr>
                <w:rFonts w:ascii="Arial CYR" w:eastAsia="Times New Roman" w:hAnsi="Arial CYR" w:cs="Arial CYR"/>
                <w:color w:val="000000"/>
                <w:sz w:val="20"/>
                <w:szCs w:val="20"/>
                <w:lang w:eastAsia="uk-UA"/>
              </w:rPr>
              <w:t>шт</w:t>
            </w:r>
            <w:proofErr w:type="spellEnd"/>
          </w:p>
        </w:tc>
        <w:tc>
          <w:tcPr>
            <w:tcW w:w="1984" w:type="dxa"/>
            <w:tcBorders>
              <w:top w:val="nil"/>
              <w:left w:val="single" w:sz="4" w:space="0" w:color="auto"/>
              <w:bottom w:val="nil"/>
              <w:right w:val="single" w:sz="4" w:space="0" w:color="000000"/>
            </w:tcBorders>
            <w:shd w:val="clear" w:color="auto" w:fill="auto"/>
            <w:hideMark/>
          </w:tcPr>
          <w:p w14:paraId="6B62B948"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6</w:t>
            </w:r>
          </w:p>
        </w:tc>
        <w:tc>
          <w:tcPr>
            <w:tcW w:w="2268" w:type="dxa"/>
            <w:gridSpan w:val="2"/>
            <w:tcBorders>
              <w:top w:val="nil"/>
              <w:left w:val="nil"/>
              <w:bottom w:val="nil"/>
              <w:right w:val="single" w:sz="8" w:space="0" w:color="auto"/>
            </w:tcBorders>
            <w:shd w:val="clear" w:color="auto" w:fill="auto"/>
            <w:vAlign w:val="center"/>
            <w:hideMark/>
          </w:tcPr>
          <w:p w14:paraId="456AE210"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bl>
    <w:p w14:paraId="476C8E48" w14:textId="18A56B2A" w:rsidR="00CA7AC0" w:rsidRPr="003D5FF9" w:rsidRDefault="00CA7AC0" w:rsidP="00CB21B5">
      <w:pPr>
        <w:pStyle w:val="ab"/>
        <w:jc w:val="both"/>
        <w:rPr>
          <w:b/>
          <w:bCs/>
          <w:i/>
          <w:iCs/>
          <w:color w:val="000000"/>
        </w:rPr>
      </w:pPr>
      <w:r w:rsidRPr="003D5FF9">
        <w:rPr>
          <w:b/>
          <w:bCs/>
          <w:i/>
          <w:iCs/>
          <w:color w:val="000000"/>
        </w:rPr>
        <w:t xml:space="preserve">«З </w:t>
      </w:r>
      <w:proofErr w:type="spellStart"/>
      <w:r w:rsidRPr="003D5FF9">
        <w:rPr>
          <w:b/>
          <w:bCs/>
          <w:i/>
          <w:iCs/>
          <w:color w:val="000000"/>
        </w:rPr>
        <w:t>умовами</w:t>
      </w:r>
      <w:proofErr w:type="spellEnd"/>
      <w:r w:rsidRPr="003D5FF9">
        <w:rPr>
          <w:b/>
          <w:bCs/>
          <w:i/>
          <w:iCs/>
          <w:color w:val="000000"/>
        </w:rPr>
        <w:t xml:space="preserve"> </w:t>
      </w:r>
      <w:proofErr w:type="spellStart"/>
      <w:r w:rsidRPr="003D5FF9">
        <w:rPr>
          <w:b/>
          <w:bCs/>
          <w:i/>
          <w:iCs/>
          <w:color w:val="000000"/>
        </w:rPr>
        <w:t>технічних</w:t>
      </w:r>
      <w:proofErr w:type="spellEnd"/>
      <w:r w:rsidRPr="003D5FF9">
        <w:rPr>
          <w:b/>
          <w:bCs/>
          <w:i/>
          <w:iCs/>
          <w:color w:val="000000"/>
        </w:rPr>
        <w:t xml:space="preserve"> (</w:t>
      </w:r>
      <w:proofErr w:type="spellStart"/>
      <w:r w:rsidRPr="003D5FF9">
        <w:rPr>
          <w:b/>
          <w:bCs/>
          <w:i/>
          <w:iCs/>
          <w:color w:val="000000"/>
        </w:rPr>
        <w:t>якісних</w:t>
      </w:r>
      <w:proofErr w:type="spellEnd"/>
      <w:r w:rsidRPr="003D5FF9">
        <w:rPr>
          <w:b/>
          <w:bCs/>
          <w:i/>
          <w:iCs/>
          <w:color w:val="000000"/>
        </w:rPr>
        <w:t xml:space="preserve">) та </w:t>
      </w:r>
      <w:proofErr w:type="spellStart"/>
      <w:r w:rsidRPr="003D5FF9">
        <w:rPr>
          <w:b/>
          <w:bCs/>
          <w:i/>
          <w:iCs/>
          <w:color w:val="000000"/>
        </w:rPr>
        <w:t>кількісних</w:t>
      </w:r>
      <w:proofErr w:type="spellEnd"/>
      <w:r w:rsidRPr="003D5FF9">
        <w:rPr>
          <w:b/>
          <w:bCs/>
          <w:i/>
          <w:iCs/>
          <w:color w:val="000000"/>
        </w:rPr>
        <w:t xml:space="preserve"> характеристик </w:t>
      </w:r>
      <w:proofErr w:type="spellStart"/>
      <w:r w:rsidRPr="003D5FF9">
        <w:rPr>
          <w:b/>
          <w:bCs/>
          <w:i/>
          <w:iCs/>
          <w:color w:val="000000"/>
        </w:rPr>
        <w:t>ознайомлені</w:t>
      </w:r>
      <w:proofErr w:type="spellEnd"/>
      <w:r w:rsidRPr="003D5FF9">
        <w:rPr>
          <w:b/>
          <w:bCs/>
          <w:i/>
          <w:iCs/>
          <w:color w:val="000000"/>
        </w:rPr>
        <w:t xml:space="preserve">, з </w:t>
      </w:r>
      <w:proofErr w:type="spellStart"/>
      <w:r w:rsidRPr="003D5FF9">
        <w:rPr>
          <w:b/>
          <w:bCs/>
          <w:i/>
          <w:iCs/>
          <w:color w:val="000000"/>
        </w:rPr>
        <w:t>вимогами</w:t>
      </w:r>
      <w:proofErr w:type="spellEnd"/>
      <w:r w:rsidRPr="003D5FF9">
        <w:rPr>
          <w:b/>
          <w:bCs/>
          <w:i/>
          <w:iCs/>
          <w:color w:val="000000"/>
        </w:rPr>
        <w:t xml:space="preserve"> </w:t>
      </w:r>
      <w:proofErr w:type="spellStart"/>
      <w:r w:rsidRPr="003D5FF9">
        <w:rPr>
          <w:b/>
          <w:bCs/>
          <w:i/>
          <w:iCs/>
          <w:color w:val="000000"/>
        </w:rPr>
        <w:t>погоджуємось</w:t>
      </w:r>
      <w:proofErr w:type="spellEnd"/>
      <w:r w:rsidRPr="003D5FF9">
        <w:rPr>
          <w:b/>
          <w:bCs/>
          <w:i/>
          <w:iCs/>
          <w:color w:val="000000"/>
        </w:rPr>
        <w:t>»</w:t>
      </w:r>
    </w:p>
    <w:p w14:paraId="2A9B41CA" w14:textId="77777777" w:rsidR="00CA7AC0" w:rsidRPr="003D5FF9" w:rsidRDefault="00CA7AC0" w:rsidP="00CB21B5">
      <w:pPr>
        <w:pStyle w:val="ab"/>
        <w:jc w:val="both"/>
        <w:rPr>
          <w:i/>
          <w:iCs/>
          <w:color w:val="000000"/>
        </w:rPr>
      </w:pPr>
      <w:proofErr w:type="spellStart"/>
      <w:r w:rsidRPr="003D5FF9">
        <w:rPr>
          <w:i/>
          <w:iCs/>
          <w:color w:val="000000"/>
        </w:rPr>
        <w:t>Датовано</w:t>
      </w:r>
      <w:proofErr w:type="spellEnd"/>
      <w:r w:rsidRPr="003D5FF9">
        <w:rPr>
          <w:i/>
          <w:iCs/>
          <w:color w:val="000000"/>
        </w:rPr>
        <w:t>: "___" ________________ 20___ року</w:t>
      </w:r>
    </w:p>
    <w:p w14:paraId="2137AFDC" w14:textId="77777777" w:rsidR="00CA7AC0" w:rsidRPr="003D5FF9" w:rsidRDefault="00CA7AC0" w:rsidP="00CB21B5">
      <w:pPr>
        <w:pStyle w:val="ab"/>
        <w:jc w:val="both"/>
        <w:rPr>
          <w:i/>
          <w:iCs/>
          <w:color w:val="000000"/>
        </w:rPr>
      </w:pPr>
      <w:r w:rsidRPr="003D5FF9">
        <w:rPr>
          <w:i/>
          <w:iCs/>
          <w:color w:val="000000"/>
        </w:rPr>
        <w:t>_________________________________________________________</w:t>
      </w:r>
    </w:p>
    <w:p w14:paraId="1CF6851C" w14:textId="28C2C6D8" w:rsidR="00236FBC" w:rsidRPr="003D5FF9" w:rsidRDefault="00CA7AC0" w:rsidP="00CB21B5">
      <w:pPr>
        <w:pStyle w:val="ab"/>
        <w:jc w:val="both"/>
      </w:pPr>
      <w:r w:rsidRPr="003D5FF9">
        <w:rPr>
          <w:i/>
          <w:iCs/>
          <w:color w:val="000000"/>
        </w:rPr>
        <w:t>[</w:t>
      </w:r>
      <w:proofErr w:type="spellStart"/>
      <w:r w:rsidRPr="003D5FF9">
        <w:rPr>
          <w:i/>
          <w:iCs/>
          <w:color w:val="000000"/>
        </w:rPr>
        <w:t>Підпис</w:t>
      </w:r>
      <w:proofErr w:type="spellEnd"/>
      <w:r w:rsidRPr="003D5FF9">
        <w:rPr>
          <w:i/>
          <w:iCs/>
          <w:color w:val="000000"/>
        </w:rPr>
        <w:t>] [</w:t>
      </w:r>
      <w:proofErr w:type="spellStart"/>
      <w:r w:rsidRPr="003D5FF9">
        <w:rPr>
          <w:i/>
          <w:iCs/>
          <w:color w:val="000000"/>
        </w:rPr>
        <w:t>прізвище</w:t>
      </w:r>
      <w:proofErr w:type="spellEnd"/>
      <w:r w:rsidRPr="003D5FF9">
        <w:rPr>
          <w:i/>
          <w:iCs/>
          <w:color w:val="000000"/>
        </w:rPr>
        <w:t xml:space="preserve">, </w:t>
      </w:r>
      <w:proofErr w:type="spellStart"/>
      <w:r w:rsidRPr="003D5FF9">
        <w:rPr>
          <w:i/>
          <w:iCs/>
          <w:color w:val="000000"/>
        </w:rPr>
        <w:t>ініціали</w:t>
      </w:r>
      <w:proofErr w:type="spellEnd"/>
      <w:r w:rsidRPr="003D5FF9">
        <w:rPr>
          <w:i/>
          <w:iCs/>
          <w:color w:val="000000"/>
        </w:rPr>
        <w:t xml:space="preserve">, посада </w:t>
      </w:r>
      <w:proofErr w:type="spellStart"/>
      <w:r w:rsidRPr="003D5FF9">
        <w:rPr>
          <w:i/>
          <w:iCs/>
          <w:color w:val="000000"/>
        </w:rPr>
        <w:t>уповноваженої</w:t>
      </w:r>
      <w:proofErr w:type="spellEnd"/>
      <w:r w:rsidRPr="003D5FF9">
        <w:rPr>
          <w:i/>
          <w:iCs/>
          <w:color w:val="000000"/>
        </w:rPr>
        <w:t xml:space="preserve"> особи </w:t>
      </w:r>
      <w:proofErr w:type="spellStart"/>
      <w:r w:rsidRPr="003D5FF9">
        <w:rPr>
          <w:i/>
          <w:iCs/>
          <w:color w:val="000000"/>
        </w:rPr>
        <w:t>учасника</w:t>
      </w:r>
      <w:proofErr w:type="spellEnd"/>
      <w:r w:rsidRPr="003D5FF9">
        <w:rPr>
          <w:i/>
          <w:iCs/>
          <w:color w:val="000000"/>
        </w:rPr>
        <w:t>]</w:t>
      </w:r>
    </w:p>
    <w:sectPr w:rsidR="00236FBC" w:rsidRPr="003D5FF9" w:rsidSect="00D508AB">
      <w:footerReference w:type="default" r:id="rId8"/>
      <w:pgSz w:w="11906" w:h="16838"/>
      <w:pgMar w:top="1134"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284CAF" w14:textId="77777777" w:rsidR="00D508AB" w:rsidRDefault="00D508AB" w:rsidP="00E9494F">
      <w:pPr>
        <w:spacing w:after="0" w:line="240" w:lineRule="auto"/>
      </w:pPr>
      <w:r>
        <w:separator/>
      </w:r>
    </w:p>
  </w:endnote>
  <w:endnote w:type="continuationSeparator" w:id="0">
    <w:p w14:paraId="71583F46" w14:textId="77777777" w:rsidR="00D508AB" w:rsidRDefault="00D508AB" w:rsidP="00E94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6570161"/>
      <w:docPartObj>
        <w:docPartGallery w:val="Page Numbers (Bottom of Page)"/>
        <w:docPartUnique/>
      </w:docPartObj>
    </w:sdtPr>
    <w:sdtEndPr/>
    <w:sdtContent>
      <w:p w14:paraId="7F79199B" w14:textId="24BACF42" w:rsidR="00E20755" w:rsidRDefault="00E20755">
        <w:pPr>
          <w:pStyle w:val="a5"/>
          <w:jc w:val="center"/>
        </w:pPr>
        <w:r>
          <w:fldChar w:fldCharType="begin"/>
        </w:r>
        <w:r>
          <w:instrText>PAGE   \* MERGEFORMAT</w:instrText>
        </w:r>
        <w:r>
          <w:fldChar w:fldCharType="separate"/>
        </w:r>
        <w:r>
          <w:t>2</w:t>
        </w:r>
        <w:r>
          <w:fldChar w:fldCharType="end"/>
        </w:r>
      </w:p>
    </w:sdtContent>
  </w:sdt>
  <w:p w14:paraId="6832722C" w14:textId="77777777" w:rsidR="00E20755" w:rsidRDefault="00E207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38B3CC" w14:textId="77777777" w:rsidR="00D508AB" w:rsidRDefault="00D508AB" w:rsidP="00E9494F">
      <w:pPr>
        <w:spacing w:after="0" w:line="240" w:lineRule="auto"/>
      </w:pPr>
      <w:r>
        <w:separator/>
      </w:r>
    </w:p>
  </w:footnote>
  <w:footnote w:type="continuationSeparator" w:id="0">
    <w:p w14:paraId="67173F5A" w14:textId="77777777" w:rsidR="00D508AB" w:rsidRDefault="00D508AB" w:rsidP="00E949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241F5"/>
    <w:multiLevelType w:val="multilevel"/>
    <w:tmpl w:val="7DFA4086"/>
    <w:lvl w:ilvl="0">
      <w:start w:val="1"/>
      <w:numFmt w:val="decimal"/>
      <w:lvlText w:val="%1."/>
      <w:lvlJc w:val="left"/>
      <w:pPr>
        <w:ind w:left="420" w:hanging="360"/>
      </w:pPr>
      <w:rPr>
        <w:rFonts w:hint="default"/>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num w:numId="1" w16cid:durableId="1069158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94F"/>
    <w:rsid w:val="00003FD4"/>
    <w:rsid w:val="000265DF"/>
    <w:rsid w:val="00034D94"/>
    <w:rsid w:val="00042387"/>
    <w:rsid w:val="000519E7"/>
    <w:rsid w:val="000722D9"/>
    <w:rsid w:val="00092569"/>
    <w:rsid w:val="000A71AE"/>
    <w:rsid w:val="000B1CE9"/>
    <w:rsid w:val="000C401F"/>
    <w:rsid w:val="000E2013"/>
    <w:rsid w:val="000E575A"/>
    <w:rsid w:val="000E70AA"/>
    <w:rsid w:val="00112542"/>
    <w:rsid w:val="00113102"/>
    <w:rsid w:val="00136BD8"/>
    <w:rsid w:val="0014155A"/>
    <w:rsid w:val="00154198"/>
    <w:rsid w:val="00194817"/>
    <w:rsid w:val="001A2317"/>
    <w:rsid w:val="001E12FB"/>
    <w:rsid w:val="001E4FB6"/>
    <w:rsid w:val="00236FBC"/>
    <w:rsid w:val="00270376"/>
    <w:rsid w:val="00277AB0"/>
    <w:rsid w:val="00285606"/>
    <w:rsid w:val="00293187"/>
    <w:rsid w:val="002B13BC"/>
    <w:rsid w:val="002B7F74"/>
    <w:rsid w:val="002C06B3"/>
    <w:rsid w:val="002D670A"/>
    <w:rsid w:val="00301728"/>
    <w:rsid w:val="00314344"/>
    <w:rsid w:val="003163AB"/>
    <w:rsid w:val="00326259"/>
    <w:rsid w:val="00334523"/>
    <w:rsid w:val="00335708"/>
    <w:rsid w:val="0035307B"/>
    <w:rsid w:val="00383988"/>
    <w:rsid w:val="003925A2"/>
    <w:rsid w:val="00396C23"/>
    <w:rsid w:val="003B24D0"/>
    <w:rsid w:val="003C02F5"/>
    <w:rsid w:val="003D0A6E"/>
    <w:rsid w:val="003D5FF9"/>
    <w:rsid w:val="00416E38"/>
    <w:rsid w:val="00436618"/>
    <w:rsid w:val="00440375"/>
    <w:rsid w:val="0049390F"/>
    <w:rsid w:val="00497CA0"/>
    <w:rsid w:val="004A485C"/>
    <w:rsid w:val="004A53C5"/>
    <w:rsid w:val="004D74E6"/>
    <w:rsid w:val="004F0CDF"/>
    <w:rsid w:val="004F3126"/>
    <w:rsid w:val="004F40E6"/>
    <w:rsid w:val="0050654C"/>
    <w:rsid w:val="00523BEF"/>
    <w:rsid w:val="00580347"/>
    <w:rsid w:val="005813C3"/>
    <w:rsid w:val="005970D1"/>
    <w:rsid w:val="00597791"/>
    <w:rsid w:val="005A2424"/>
    <w:rsid w:val="005B30FF"/>
    <w:rsid w:val="005F0A58"/>
    <w:rsid w:val="005F5B64"/>
    <w:rsid w:val="006167BA"/>
    <w:rsid w:val="00633004"/>
    <w:rsid w:val="006332BC"/>
    <w:rsid w:val="00633561"/>
    <w:rsid w:val="0063612A"/>
    <w:rsid w:val="00637132"/>
    <w:rsid w:val="00645360"/>
    <w:rsid w:val="0066071B"/>
    <w:rsid w:val="00684225"/>
    <w:rsid w:val="006A2E0C"/>
    <w:rsid w:val="006B5D37"/>
    <w:rsid w:val="006C0C83"/>
    <w:rsid w:val="006C6D19"/>
    <w:rsid w:val="006C7F70"/>
    <w:rsid w:val="006D572B"/>
    <w:rsid w:val="0077426D"/>
    <w:rsid w:val="007A5C37"/>
    <w:rsid w:val="007C3B8F"/>
    <w:rsid w:val="007E56BC"/>
    <w:rsid w:val="007F4409"/>
    <w:rsid w:val="007F6B64"/>
    <w:rsid w:val="0080728A"/>
    <w:rsid w:val="00821713"/>
    <w:rsid w:val="00840254"/>
    <w:rsid w:val="0084738F"/>
    <w:rsid w:val="008538D8"/>
    <w:rsid w:val="00860D1D"/>
    <w:rsid w:val="0086358E"/>
    <w:rsid w:val="00877ED2"/>
    <w:rsid w:val="008804B2"/>
    <w:rsid w:val="0088120C"/>
    <w:rsid w:val="00883B98"/>
    <w:rsid w:val="00896FA8"/>
    <w:rsid w:val="008A0C55"/>
    <w:rsid w:val="008A45C0"/>
    <w:rsid w:val="008A4C38"/>
    <w:rsid w:val="008B6D03"/>
    <w:rsid w:val="008D6D2D"/>
    <w:rsid w:val="008F5489"/>
    <w:rsid w:val="00910383"/>
    <w:rsid w:val="0091696D"/>
    <w:rsid w:val="00924330"/>
    <w:rsid w:val="0093695A"/>
    <w:rsid w:val="00951727"/>
    <w:rsid w:val="009529F0"/>
    <w:rsid w:val="00955556"/>
    <w:rsid w:val="0096680C"/>
    <w:rsid w:val="00976C0A"/>
    <w:rsid w:val="0099781C"/>
    <w:rsid w:val="009B2442"/>
    <w:rsid w:val="009E1DBA"/>
    <w:rsid w:val="00A02521"/>
    <w:rsid w:val="00A17E8C"/>
    <w:rsid w:val="00A33572"/>
    <w:rsid w:val="00A4522C"/>
    <w:rsid w:val="00A526B8"/>
    <w:rsid w:val="00A66DC0"/>
    <w:rsid w:val="00A66DCD"/>
    <w:rsid w:val="00A77578"/>
    <w:rsid w:val="00A97DA1"/>
    <w:rsid w:val="00AC719C"/>
    <w:rsid w:val="00AE4942"/>
    <w:rsid w:val="00AF6E88"/>
    <w:rsid w:val="00B063B3"/>
    <w:rsid w:val="00B1333A"/>
    <w:rsid w:val="00B2724F"/>
    <w:rsid w:val="00B333C5"/>
    <w:rsid w:val="00B33C7A"/>
    <w:rsid w:val="00B40974"/>
    <w:rsid w:val="00B509AD"/>
    <w:rsid w:val="00B533F1"/>
    <w:rsid w:val="00B656C3"/>
    <w:rsid w:val="00BA5B88"/>
    <w:rsid w:val="00BB10FE"/>
    <w:rsid w:val="00BD676E"/>
    <w:rsid w:val="00BE3A7C"/>
    <w:rsid w:val="00BF4948"/>
    <w:rsid w:val="00C36A18"/>
    <w:rsid w:val="00C402B2"/>
    <w:rsid w:val="00C41ED6"/>
    <w:rsid w:val="00C53529"/>
    <w:rsid w:val="00C6403A"/>
    <w:rsid w:val="00C716E5"/>
    <w:rsid w:val="00C802FC"/>
    <w:rsid w:val="00C954EF"/>
    <w:rsid w:val="00CA658C"/>
    <w:rsid w:val="00CA7AC0"/>
    <w:rsid w:val="00CB21B5"/>
    <w:rsid w:val="00CB3832"/>
    <w:rsid w:val="00CC7150"/>
    <w:rsid w:val="00CD40B7"/>
    <w:rsid w:val="00CE07F6"/>
    <w:rsid w:val="00CE2FAA"/>
    <w:rsid w:val="00D05CD2"/>
    <w:rsid w:val="00D508AB"/>
    <w:rsid w:val="00D704A9"/>
    <w:rsid w:val="00D73598"/>
    <w:rsid w:val="00D7493A"/>
    <w:rsid w:val="00DB0F4E"/>
    <w:rsid w:val="00DB5BE8"/>
    <w:rsid w:val="00DD18A1"/>
    <w:rsid w:val="00DD2F13"/>
    <w:rsid w:val="00E05137"/>
    <w:rsid w:val="00E11EF7"/>
    <w:rsid w:val="00E14ED0"/>
    <w:rsid w:val="00E155A2"/>
    <w:rsid w:val="00E20755"/>
    <w:rsid w:val="00E36903"/>
    <w:rsid w:val="00E41807"/>
    <w:rsid w:val="00E53B41"/>
    <w:rsid w:val="00E53E28"/>
    <w:rsid w:val="00E9494F"/>
    <w:rsid w:val="00EA160A"/>
    <w:rsid w:val="00EB6E2F"/>
    <w:rsid w:val="00EC00A5"/>
    <w:rsid w:val="00F51694"/>
    <w:rsid w:val="00F54BF8"/>
    <w:rsid w:val="00F67380"/>
    <w:rsid w:val="00F914FA"/>
    <w:rsid w:val="00FC4294"/>
    <w:rsid w:val="00FD3609"/>
    <w:rsid w:val="00FD3CD5"/>
    <w:rsid w:val="00FD54C9"/>
    <w:rsid w:val="00FD6432"/>
    <w:rsid w:val="00FD7B18"/>
    <w:rsid w:val="00FF150D"/>
    <w:rsid w:val="00FF34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48CD"/>
  <w15:docId w15:val="{924F8D9B-E44A-49B2-90B1-877F7E50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94F"/>
    <w:pPr>
      <w:spacing w:after="160" w:line="259" w:lineRule="auto"/>
    </w:pPr>
  </w:style>
  <w:style w:type="paragraph" w:styleId="1">
    <w:name w:val="heading 1"/>
    <w:next w:val="a"/>
    <w:link w:val="10"/>
    <w:uiPriority w:val="9"/>
    <w:unhideWhenUsed/>
    <w:qFormat/>
    <w:rsid w:val="002B13BC"/>
    <w:pPr>
      <w:keepNext/>
      <w:keepLines/>
      <w:spacing w:after="36" w:line="259" w:lineRule="auto"/>
      <w:ind w:right="5120"/>
      <w:jc w:val="right"/>
      <w:outlineLvl w:val="0"/>
    </w:pPr>
    <w:rPr>
      <w:rFonts w:ascii="Calibri" w:eastAsia="Calibri" w:hAnsi="Calibri" w:cs="Calibri"/>
      <w:b/>
      <w:color w:val="000000"/>
      <w:sz w:val="19"/>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94F"/>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E9494F"/>
  </w:style>
  <w:style w:type="paragraph" w:styleId="a5">
    <w:name w:val="footer"/>
    <w:basedOn w:val="a"/>
    <w:link w:val="a6"/>
    <w:uiPriority w:val="99"/>
    <w:unhideWhenUsed/>
    <w:rsid w:val="00E9494F"/>
    <w:pPr>
      <w:tabs>
        <w:tab w:val="center" w:pos="4819"/>
        <w:tab w:val="right" w:pos="9639"/>
      </w:tabs>
      <w:spacing w:after="0" w:line="240" w:lineRule="auto"/>
    </w:pPr>
  </w:style>
  <w:style w:type="character" w:customStyle="1" w:styleId="a6">
    <w:name w:val="Нижній колонтитул Знак"/>
    <w:basedOn w:val="a0"/>
    <w:link w:val="a5"/>
    <w:uiPriority w:val="99"/>
    <w:rsid w:val="00E9494F"/>
  </w:style>
  <w:style w:type="paragraph" w:styleId="a7">
    <w:name w:val="No Spacing"/>
    <w:link w:val="a8"/>
    <w:uiPriority w:val="1"/>
    <w:qFormat/>
    <w:rsid w:val="00E9494F"/>
    <w:pPr>
      <w:spacing w:after="0" w:line="240" w:lineRule="auto"/>
    </w:pPr>
  </w:style>
  <w:style w:type="paragraph" w:styleId="a9">
    <w:name w:val="Balloon Text"/>
    <w:basedOn w:val="a"/>
    <w:link w:val="aa"/>
    <w:uiPriority w:val="99"/>
    <w:semiHidden/>
    <w:unhideWhenUsed/>
    <w:rsid w:val="00E9494F"/>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E9494F"/>
    <w:rPr>
      <w:rFonts w:ascii="Segoe UI" w:hAnsi="Segoe UI" w:cs="Segoe UI"/>
      <w:sz w:val="18"/>
      <w:szCs w:val="18"/>
    </w:rPr>
  </w:style>
  <w:style w:type="paragraph" w:styleId="ab">
    <w:name w:val="Normal (Web)"/>
    <w:basedOn w:val="a"/>
    <w:uiPriority w:val="99"/>
    <w:unhideWhenUsed/>
    <w:rsid w:val="00CA7A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Без інтервалів Знак"/>
    <w:link w:val="a7"/>
    <w:uiPriority w:val="1"/>
    <w:locked/>
    <w:rsid w:val="008F5489"/>
  </w:style>
  <w:style w:type="character" w:customStyle="1" w:styleId="10">
    <w:name w:val="Заголовок 1 Знак"/>
    <w:basedOn w:val="a0"/>
    <w:link w:val="1"/>
    <w:uiPriority w:val="9"/>
    <w:rsid w:val="002B13BC"/>
    <w:rPr>
      <w:rFonts w:ascii="Calibri" w:eastAsia="Calibri" w:hAnsi="Calibri" w:cs="Calibri"/>
      <w:b/>
      <w:color w:val="000000"/>
      <w:sz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020388">
      <w:bodyDiv w:val="1"/>
      <w:marLeft w:val="0"/>
      <w:marRight w:val="0"/>
      <w:marTop w:val="0"/>
      <w:marBottom w:val="0"/>
      <w:divBdr>
        <w:top w:val="none" w:sz="0" w:space="0" w:color="auto"/>
        <w:left w:val="none" w:sz="0" w:space="0" w:color="auto"/>
        <w:bottom w:val="none" w:sz="0" w:space="0" w:color="auto"/>
        <w:right w:val="none" w:sz="0" w:space="0" w:color="auto"/>
      </w:divBdr>
    </w:div>
    <w:div w:id="125199922">
      <w:bodyDiv w:val="1"/>
      <w:marLeft w:val="0"/>
      <w:marRight w:val="0"/>
      <w:marTop w:val="0"/>
      <w:marBottom w:val="0"/>
      <w:divBdr>
        <w:top w:val="none" w:sz="0" w:space="0" w:color="auto"/>
        <w:left w:val="none" w:sz="0" w:space="0" w:color="auto"/>
        <w:bottom w:val="none" w:sz="0" w:space="0" w:color="auto"/>
        <w:right w:val="none" w:sz="0" w:space="0" w:color="auto"/>
      </w:divBdr>
    </w:div>
    <w:div w:id="152569188">
      <w:bodyDiv w:val="1"/>
      <w:marLeft w:val="0"/>
      <w:marRight w:val="0"/>
      <w:marTop w:val="0"/>
      <w:marBottom w:val="0"/>
      <w:divBdr>
        <w:top w:val="none" w:sz="0" w:space="0" w:color="auto"/>
        <w:left w:val="none" w:sz="0" w:space="0" w:color="auto"/>
        <w:bottom w:val="none" w:sz="0" w:space="0" w:color="auto"/>
        <w:right w:val="none" w:sz="0" w:space="0" w:color="auto"/>
      </w:divBdr>
    </w:div>
    <w:div w:id="179130123">
      <w:bodyDiv w:val="1"/>
      <w:marLeft w:val="0"/>
      <w:marRight w:val="0"/>
      <w:marTop w:val="0"/>
      <w:marBottom w:val="0"/>
      <w:divBdr>
        <w:top w:val="none" w:sz="0" w:space="0" w:color="auto"/>
        <w:left w:val="none" w:sz="0" w:space="0" w:color="auto"/>
        <w:bottom w:val="none" w:sz="0" w:space="0" w:color="auto"/>
        <w:right w:val="none" w:sz="0" w:space="0" w:color="auto"/>
      </w:divBdr>
    </w:div>
    <w:div w:id="203298408">
      <w:bodyDiv w:val="1"/>
      <w:marLeft w:val="0"/>
      <w:marRight w:val="0"/>
      <w:marTop w:val="0"/>
      <w:marBottom w:val="0"/>
      <w:divBdr>
        <w:top w:val="none" w:sz="0" w:space="0" w:color="auto"/>
        <w:left w:val="none" w:sz="0" w:space="0" w:color="auto"/>
        <w:bottom w:val="none" w:sz="0" w:space="0" w:color="auto"/>
        <w:right w:val="none" w:sz="0" w:space="0" w:color="auto"/>
      </w:divBdr>
    </w:div>
    <w:div w:id="287202537">
      <w:bodyDiv w:val="1"/>
      <w:marLeft w:val="0"/>
      <w:marRight w:val="0"/>
      <w:marTop w:val="0"/>
      <w:marBottom w:val="0"/>
      <w:divBdr>
        <w:top w:val="none" w:sz="0" w:space="0" w:color="auto"/>
        <w:left w:val="none" w:sz="0" w:space="0" w:color="auto"/>
        <w:bottom w:val="none" w:sz="0" w:space="0" w:color="auto"/>
        <w:right w:val="none" w:sz="0" w:space="0" w:color="auto"/>
      </w:divBdr>
    </w:div>
    <w:div w:id="292252296">
      <w:bodyDiv w:val="1"/>
      <w:marLeft w:val="0"/>
      <w:marRight w:val="0"/>
      <w:marTop w:val="0"/>
      <w:marBottom w:val="0"/>
      <w:divBdr>
        <w:top w:val="none" w:sz="0" w:space="0" w:color="auto"/>
        <w:left w:val="none" w:sz="0" w:space="0" w:color="auto"/>
        <w:bottom w:val="none" w:sz="0" w:space="0" w:color="auto"/>
        <w:right w:val="none" w:sz="0" w:space="0" w:color="auto"/>
      </w:divBdr>
    </w:div>
    <w:div w:id="344553671">
      <w:bodyDiv w:val="1"/>
      <w:marLeft w:val="0"/>
      <w:marRight w:val="0"/>
      <w:marTop w:val="0"/>
      <w:marBottom w:val="0"/>
      <w:divBdr>
        <w:top w:val="none" w:sz="0" w:space="0" w:color="auto"/>
        <w:left w:val="none" w:sz="0" w:space="0" w:color="auto"/>
        <w:bottom w:val="none" w:sz="0" w:space="0" w:color="auto"/>
        <w:right w:val="none" w:sz="0" w:space="0" w:color="auto"/>
      </w:divBdr>
    </w:div>
    <w:div w:id="386537412">
      <w:bodyDiv w:val="1"/>
      <w:marLeft w:val="0"/>
      <w:marRight w:val="0"/>
      <w:marTop w:val="0"/>
      <w:marBottom w:val="0"/>
      <w:divBdr>
        <w:top w:val="none" w:sz="0" w:space="0" w:color="auto"/>
        <w:left w:val="none" w:sz="0" w:space="0" w:color="auto"/>
        <w:bottom w:val="none" w:sz="0" w:space="0" w:color="auto"/>
        <w:right w:val="none" w:sz="0" w:space="0" w:color="auto"/>
      </w:divBdr>
    </w:div>
    <w:div w:id="392850591">
      <w:bodyDiv w:val="1"/>
      <w:marLeft w:val="0"/>
      <w:marRight w:val="0"/>
      <w:marTop w:val="0"/>
      <w:marBottom w:val="0"/>
      <w:divBdr>
        <w:top w:val="none" w:sz="0" w:space="0" w:color="auto"/>
        <w:left w:val="none" w:sz="0" w:space="0" w:color="auto"/>
        <w:bottom w:val="none" w:sz="0" w:space="0" w:color="auto"/>
        <w:right w:val="none" w:sz="0" w:space="0" w:color="auto"/>
      </w:divBdr>
    </w:div>
    <w:div w:id="395667986">
      <w:bodyDiv w:val="1"/>
      <w:marLeft w:val="0"/>
      <w:marRight w:val="0"/>
      <w:marTop w:val="0"/>
      <w:marBottom w:val="0"/>
      <w:divBdr>
        <w:top w:val="none" w:sz="0" w:space="0" w:color="auto"/>
        <w:left w:val="none" w:sz="0" w:space="0" w:color="auto"/>
        <w:bottom w:val="none" w:sz="0" w:space="0" w:color="auto"/>
        <w:right w:val="none" w:sz="0" w:space="0" w:color="auto"/>
      </w:divBdr>
    </w:div>
    <w:div w:id="432015764">
      <w:bodyDiv w:val="1"/>
      <w:marLeft w:val="0"/>
      <w:marRight w:val="0"/>
      <w:marTop w:val="0"/>
      <w:marBottom w:val="0"/>
      <w:divBdr>
        <w:top w:val="none" w:sz="0" w:space="0" w:color="auto"/>
        <w:left w:val="none" w:sz="0" w:space="0" w:color="auto"/>
        <w:bottom w:val="none" w:sz="0" w:space="0" w:color="auto"/>
        <w:right w:val="none" w:sz="0" w:space="0" w:color="auto"/>
      </w:divBdr>
    </w:div>
    <w:div w:id="476993632">
      <w:bodyDiv w:val="1"/>
      <w:marLeft w:val="0"/>
      <w:marRight w:val="0"/>
      <w:marTop w:val="0"/>
      <w:marBottom w:val="0"/>
      <w:divBdr>
        <w:top w:val="none" w:sz="0" w:space="0" w:color="auto"/>
        <w:left w:val="none" w:sz="0" w:space="0" w:color="auto"/>
        <w:bottom w:val="none" w:sz="0" w:space="0" w:color="auto"/>
        <w:right w:val="none" w:sz="0" w:space="0" w:color="auto"/>
      </w:divBdr>
    </w:div>
    <w:div w:id="501431329">
      <w:bodyDiv w:val="1"/>
      <w:marLeft w:val="0"/>
      <w:marRight w:val="0"/>
      <w:marTop w:val="0"/>
      <w:marBottom w:val="0"/>
      <w:divBdr>
        <w:top w:val="none" w:sz="0" w:space="0" w:color="auto"/>
        <w:left w:val="none" w:sz="0" w:space="0" w:color="auto"/>
        <w:bottom w:val="none" w:sz="0" w:space="0" w:color="auto"/>
        <w:right w:val="none" w:sz="0" w:space="0" w:color="auto"/>
      </w:divBdr>
    </w:div>
    <w:div w:id="520516022">
      <w:bodyDiv w:val="1"/>
      <w:marLeft w:val="0"/>
      <w:marRight w:val="0"/>
      <w:marTop w:val="0"/>
      <w:marBottom w:val="0"/>
      <w:divBdr>
        <w:top w:val="none" w:sz="0" w:space="0" w:color="auto"/>
        <w:left w:val="none" w:sz="0" w:space="0" w:color="auto"/>
        <w:bottom w:val="none" w:sz="0" w:space="0" w:color="auto"/>
        <w:right w:val="none" w:sz="0" w:space="0" w:color="auto"/>
      </w:divBdr>
    </w:div>
    <w:div w:id="595098571">
      <w:bodyDiv w:val="1"/>
      <w:marLeft w:val="0"/>
      <w:marRight w:val="0"/>
      <w:marTop w:val="0"/>
      <w:marBottom w:val="0"/>
      <w:divBdr>
        <w:top w:val="none" w:sz="0" w:space="0" w:color="auto"/>
        <w:left w:val="none" w:sz="0" w:space="0" w:color="auto"/>
        <w:bottom w:val="none" w:sz="0" w:space="0" w:color="auto"/>
        <w:right w:val="none" w:sz="0" w:space="0" w:color="auto"/>
      </w:divBdr>
    </w:div>
    <w:div w:id="614023098">
      <w:bodyDiv w:val="1"/>
      <w:marLeft w:val="0"/>
      <w:marRight w:val="0"/>
      <w:marTop w:val="0"/>
      <w:marBottom w:val="0"/>
      <w:divBdr>
        <w:top w:val="none" w:sz="0" w:space="0" w:color="auto"/>
        <w:left w:val="none" w:sz="0" w:space="0" w:color="auto"/>
        <w:bottom w:val="none" w:sz="0" w:space="0" w:color="auto"/>
        <w:right w:val="none" w:sz="0" w:space="0" w:color="auto"/>
      </w:divBdr>
    </w:div>
    <w:div w:id="632830120">
      <w:bodyDiv w:val="1"/>
      <w:marLeft w:val="0"/>
      <w:marRight w:val="0"/>
      <w:marTop w:val="0"/>
      <w:marBottom w:val="0"/>
      <w:divBdr>
        <w:top w:val="none" w:sz="0" w:space="0" w:color="auto"/>
        <w:left w:val="none" w:sz="0" w:space="0" w:color="auto"/>
        <w:bottom w:val="none" w:sz="0" w:space="0" w:color="auto"/>
        <w:right w:val="none" w:sz="0" w:space="0" w:color="auto"/>
      </w:divBdr>
    </w:div>
    <w:div w:id="687175710">
      <w:bodyDiv w:val="1"/>
      <w:marLeft w:val="0"/>
      <w:marRight w:val="0"/>
      <w:marTop w:val="0"/>
      <w:marBottom w:val="0"/>
      <w:divBdr>
        <w:top w:val="none" w:sz="0" w:space="0" w:color="auto"/>
        <w:left w:val="none" w:sz="0" w:space="0" w:color="auto"/>
        <w:bottom w:val="none" w:sz="0" w:space="0" w:color="auto"/>
        <w:right w:val="none" w:sz="0" w:space="0" w:color="auto"/>
      </w:divBdr>
    </w:div>
    <w:div w:id="723069227">
      <w:bodyDiv w:val="1"/>
      <w:marLeft w:val="0"/>
      <w:marRight w:val="0"/>
      <w:marTop w:val="0"/>
      <w:marBottom w:val="0"/>
      <w:divBdr>
        <w:top w:val="none" w:sz="0" w:space="0" w:color="auto"/>
        <w:left w:val="none" w:sz="0" w:space="0" w:color="auto"/>
        <w:bottom w:val="none" w:sz="0" w:space="0" w:color="auto"/>
        <w:right w:val="none" w:sz="0" w:space="0" w:color="auto"/>
      </w:divBdr>
    </w:div>
    <w:div w:id="742458489">
      <w:bodyDiv w:val="1"/>
      <w:marLeft w:val="0"/>
      <w:marRight w:val="0"/>
      <w:marTop w:val="0"/>
      <w:marBottom w:val="0"/>
      <w:divBdr>
        <w:top w:val="none" w:sz="0" w:space="0" w:color="auto"/>
        <w:left w:val="none" w:sz="0" w:space="0" w:color="auto"/>
        <w:bottom w:val="none" w:sz="0" w:space="0" w:color="auto"/>
        <w:right w:val="none" w:sz="0" w:space="0" w:color="auto"/>
      </w:divBdr>
    </w:div>
    <w:div w:id="762727312">
      <w:bodyDiv w:val="1"/>
      <w:marLeft w:val="0"/>
      <w:marRight w:val="0"/>
      <w:marTop w:val="0"/>
      <w:marBottom w:val="0"/>
      <w:divBdr>
        <w:top w:val="none" w:sz="0" w:space="0" w:color="auto"/>
        <w:left w:val="none" w:sz="0" w:space="0" w:color="auto"/>
        <w:bottom w:val="none" w:sz="0" w:space="0" w:color="auto"/>
        <w:right w:val="none" w:sz="0" w:space="0" w:color="auto"/>
      </w:divBdr>
    </w:div>
    <w:div w:id="785386900">
      <w:bodyDiv w:val="1"/>
      <w:marLeft w:val="0"/>
      <w:marRight w:val="0"/>
      <w:marTop w:val="0"/>
      <w:marBottom w:val="0"/>
      <w:divBdr>
        <w:top w:val="none" w:sz="0" w:space="0" w:color="auto"/>
        <w:left w:val="none" w:sz="0" w:space="0" w:color="auto"/>
        <w:bottom w:val="none" w:sz="0" w:space="0" w:color="auto"/>
        <w:right w:val="none" w:sz="0" w:space="0" w:color="auto"/>
      </w:divBdr>
    </w:div>
    <w:div w:id="847450740">
      <w:bodyDiv w:val="1"/>
      <w:marLeft w:val="0"/>
      <w:marRight w:val="0"/>
      <w:marTop w:val="0"/>
      <w:marBottom w:val="0"/>
      <w:divBdr>
        <w:top w:val="none" w:sz="0" w:space="0" w:color="auto"/>
        <w:left w:val="none" w:sz="0" w:space="0" w:color="auto"/>
        <w:bottom w:val="none" w:sz="0" w:space="0" w:color="auto"/>
        <w:right w:val="none" w:sz="0" w:space="0" w:color="auto"/>
      </w:divBdr>
    </w:div>
    <w:div w:id="862088799">
      <w:bodyDiv w:val="1"/>
      <w:marLeft w:val="0"/>
      <w:marRight w:val="0"/>
      <w:marTop w:val="0"/>
      <w:marBottom w:val="0"/>
      <w:divBdr>
        <w:top w:val="none" w:sz="0" w:space="0" w:color="auto"/>
        <w:left w:val="none" w:sz="0" w:space="0" w:color="auto"/>
        <w:bottom w:val="none" w:sz="0" w:space="0" w:color="auto"/>
        <w:right w:val="none" w:sz="0" w:space="0" w:color="auto"/>
      </w:divBdr>
    </w:div>
    <w:div w:id="915480208">
      <w:bodyDiv w:val="1"/>
      <w:marLeft w:val="0"/>
      <w:marRight w:val="0"/>
      <w:marTop w:val="0"/>
      <w:marBottom w:val="0"/>
      <w:divBdr>
        <w:top w:val="none" w:sz="0" w:space="0" w:color="auto"/>
        <w:left w:val="none" w:sz="0" w:space="0" w:color="auto"/>
        <w:bottom w:val="none" w:sz="0" w:space="0" w:color="auto"/>
        <w:right w:val="none" w:sz="0" w:space="0" w:color="auto"/>
      </w:divBdr>
    </w:div>
    <w:div w:id="929704149">
      <w:bodyDiv w:val="1"/>
      <w:marLeft w:val="0"/>
      <w:marRight w:val="0"/>
      <w:marTop w:val="0"/>
      <w:marBottom w:val="0"/>
      <w:divBdr>
        <w:top w:val="none" w:sz="0" w:space="0" w:color="auto"/>
        <w:left w:val="none" w:sz="0" w:space="0" w:color="auto"/>
        <w:bottom w:val="none" w:sz="0" w:space="0" w:color="auto"/>
        <w:right w:val="none" w:sz="0" w:space="0" w:color="auto"/>
      </w:divBdr>
    </w:div>
    <w:div w:id="935136995">
      <w:bodyDiv w:val="1"/>
      <w:marLeft w:val="0"/>
      <w:marRight w:val="0"/>
      <w:marTop w:val="0"/>
      <w:marBottom w:val="0"/>
      <w:divBdr>
        <w:top w:val="none" w:sz="0" w:space="0" w:color="auto"/>
        <w:left w:val="none" w:sz="0" w:space="0" w:color="auto"/>
        <w:bottom w:val="none" w:sz="0" w:space="0" w:color="auto"/>
        <w:right w:val="none" w:sz="0" w:space="0" w:color="auto"/>
      </w:divBdr>
    </w:div>
    <w:div w:id="998003903">
      <w:bodyDiv w:val="1"/>
      <w:marLeft w:val="0"/>
      <w:marRight w:val="0"/>
      <w:marTop w:val="0"/>
      <w:marBottom w:val="0"/>
      <w:divBdr>
        <w:top w:val="none" w:sz="0" w:space="0" w:color="auto"/>
        <w:left w:val="none" w:sz="0" w:space="0" w:color="auto"/>
        <w:bottom w:val="none" w:sz="0" w:space="0" w:color="auto"/>
        <w:right w:val="none" w:sz="0" w:space="0" w:color="auto"/>
      </w:divBdr>
    </w:div>
    <w:div w:id="1142962389">
      <w:bodyDiv w:val="1"/>
      <w:marLeft w:val="0"/>
      <w:marRight w:val="0"/>
      <w:marTop w:val="0"/>
      <w:marBottom w:val="0"/>
      <w:divBdr>
        <w:top w:val="none" w:sz="0" w:space="0" w:color="auto"/>
        <w:left w:val="none" w:sz="0" w:space="0" w:color="auto"/>
        <w:bottom w:val="none" w:sz="0" w:space="0" w:color="auto"/>
        <w:right w:val="none" w:sz="0" w:space="0" w:color="auto"/>
      </w:divBdr>
    </w:div>
    <w:div w:id="1158420355">
      <w:bodyDiv w:val="1"/>
      <w:marLeft w:val="0"/>
      <w:marRight w:val="0"/>
      <w:marTop w:val="0"/>
      <w:marBottom w:val="0"/>
      <w:divBdr>
        <w:top w:val="none" w:sz="0" w:space="0" w:color="auto"/>
        <w:left w:val="none" w:sz="0" w:space="0" w:color="auto"/>
        <w:bottom w:val="none" w:sz="0" w:space="0" w:color="auto"/>
        <w:right w:val="none" w:sz="0" w:space="0" w:color="auto"/>
      </w:divBdr>
    </w:div>
    <w:div w:id="1197431924">
      <w:bodyDiv w:val="1"/>
      <w:marLeft w:val="0"/>
      <w:marRight w:val="0"/>
      <w:marTop w:val="0"/>
      <w:marBottom w:val="0"/>
      <w:divBdr>
        <w:top w:val="none" w:sz="0" w:space="0" w:color="auto"/>
        <w:left w:val="none" w:sz="0" w:space="0" w:color="auto"/>
        <w:bottom w:val="none" w:sz="0" w:space="0" w:color="auto"/>
        <w:right w:val="none" w:sz="0" w:space="0" w:color="auto"/>
      </w:divBdr>
    </w:div>
    <w:div w:id="1220244430">
      <w:bodyDiv w:val="1"/>
      <w:marLeft w:val="0"/>
      <w:marRight w:val="0"/>
      <w:marTop w:val="0"/>
      <w:marBottom w:val="0"/>
      <w:divBdr>
        <w:top w:val="none" w:sz="0" w:space="0" w:color="auto"/>
        <w:left w:val="none" w:sz="0" w:space="0" w:color="auto"/>
        <w:bottom w:val="none" w:sz="0" w:space="0" w:color="auto"/>
        <w:right w:val="none" w:sz="0" w:space="0" w:color="auto"/>
      </w:divBdr>
    </w:div>
    <w:div w:id="1249385484">
      <w:bodyDiv w:val="1"/>
      <w:marLeft w:val="0"/>
      <w:marRight w:val="0"/>
      <w:marTop w:val="0"/>
      <w:marBottom w:val="0"/>
      <w:divBdr>
        <w:top w:val="none" w:sz="0" w:space="0" w:color="auto"/>
        <w:left w:val="none" w:sz="0" w:space="0" w:color="auto"/>
        <w:bottom w:val="none" w:sz="0" w:space="0" w:color="auto"/>
        <w:right w:val="none" w:sz="0" w:space="0" w:color="auto"/>
      </w:divBdr>
    </w:div>
    <w:div w:id="1479608621">
      <w:bodyDiv w:val="1"/>
      <w:marLeft w:val="0"/>
      <w:marRight w:val="0"/>
      <w:marTop w:val="0"/>
      <w:marBottom w:val="0"/>
      <w:divBdr>
        <w:top w:val="none" w:sz="0" w:space="0" w:color="auto"/>
        <w:left w:val="none" w:sz="0" w:space="0" w:color="auto"/>
        <w:bottom w:val="none" w:sz="0" w:space="0" w:color="auto"/>
        <w:right w:val="none" w:sz="0" w:space="0" w:color="auto"/>
      </w:divBdr>
    </w:div>
    <w:div w:id="1524780300">
      <w:bodyDiv w:val="1"/>
      <w:marLeft w:val="0"/>
      <w:marRight w:val="0"/>
      <w:marTop w:val="0"/>
      <w:marBottom w:val="0"/>
      <w:divBdr>
        <w:top w:val="none" w:sz="0" w:space="0" w:color="auto"/>
        <w:left w:val="none" w:sz="0" w:space="0" w:color="auto"/>
        <w:bottom w:val="none" w:sz="0" w:space="0" w:color="auto"/>
        <w:right w:val="none" w:sz="0" w:space="0" w:color="auto"/>
      </w:divBdr>
    </w:div>
    <w:div w:id="1558200926">
      <w:bodyDiv w:val="1"/>
      <w:marLeft w:val="0"/>
      <w:marRight w:val="0"/>
      <w:marTop w:val="0"/>
      <w:marBottom w:val="0"/>
      <w:divBdr>
        <w:top w:val="none" w:sz="0" w:space="0" w:color="auto"/>
        <w:left w:val="none" w:sz="0" w:space="0" w:color="auto"/>
        <w:bottom w:val="none" w:sz="0" w:space="0" w:color="auto"/>
        <w:right w:val="none" w:sz="0" w:space="0" w:color="auto"/>
      </w:divBdr>
    </w:div>
    <w:div w:id="1668634026">
      <w:bodyDiv w:val="1"/>
      <w:marLeft w:val="0"/>
      <w:marRight w:val="0"/>
      <w:marTop w:val="0"/>
      <w:marBottom w:val="0"/>
      <w:divBdr>
        <w:top w:val="none" w:sz="0" w:space="0" w:color="auto"/>
        <w:left w:val="none" w:sz="0" w:space="0" w:color="auto"/>
        <w:bottom w:val="none" w:sz="0" w:space="0" w:color="auto"/>
        <w:right w:val="none" w:sz="0" w:space="0" w:color="auto"/>
      </w:divBdr>
    </w:div>
    <w:div w:id="1700662931">
      <w:bodyDiv w:val="1"/>
      <w:marLeft w:val="0"/>
      <w:marRight w:val="0"/>
      <w:marTop w:val="0"/>
      <w:marBottom w:val="0"/>
      <w:divBdr>
        <w:top w:val="none" w:sz="0" w:space="0" w:color="auto"/>
        <w:left w:val="none" w:sz="0" w:space="0" w:color="auto"/>
        <w:bottom w:val="none" w:sz="0" w:space="0" w:color="auto"/>
        <w:right w:val="none" w:sz="0" w:space="0" w:color="auto"/>
      </w:divBdr>
    </w:div>
    <w:div w:id="1738746393">
      <w:bodyDiv w:val="1"/>
      <w:marLeft w:val="0"/>
      <w:marRight w:val="0"/>
      <w:marTop w:val="0"/>
      <w:marBottom w:val="0"/>
      <w:divBdr>
        <w:top w:val="none" w:sz="0" w:space="0" w:color="auto"/>
        <w:left w:val="none" w:sz="0" w:space="0" w:color="auto"/>
        <w:bottom w:val="none" w:sz="0" w:space="0" w:color="auto"/>
        <w:right w:val="none" w:sz="0" w:space="0" w:color="auto"/>
      </w:divBdr>
    </w:div>
    <w:div w:id="1917090678">
      <w:bodyDiv w:val="1"/>
      <w:marLeft w:val="0"/>
      <w:marRight w:val="0"/>
      <w:marTop w:val="0"/>
      <w:marBottom w:val="0"/>
      <w:divBdr>
        <w:top w:val="none" w:sz="0" w:space="0" w:color="auto"/>
        <w:left w:val="none" w:sz="0" w:space="0" w:color="auto"/>
        <w:bottom w:val="none" w:sz="0" w:space="0" w:color="auto"/>
        <w:right w:val="none" w:sz="0" w:space="0" w:color="auto"/>
      </w:divBdr>
    </w:div>
    <w:div w:id="1931354795">
      <w:bodyDiv w:val="1"/>
      <w:marLeft w:val="0"/>
      <w:marRight w:val="0"/>
      <w:marTop w:val="0"/>
      <w:marBottom w:val="0"/>
      <w:divBdr>
        <w:top w:val="none" w:sz="0" w:space="0" w:color="auto"/>
        <w:left w:val="none" w:sz="0" w:space="0" w:color="auto"/>
        <w:bottom w:val="none" w:sz="0" w:space="0" w:color="auto"/>
        <w:right w:val="none" w:sz="0" w:space="0" w:color="auto"/>
      </w:divBdr>
    </w:div>
    <w:div w:id="1931615836">
      <w:bodyDiv w:val="1"/>
      <w:marLeft w:val="0"/>
      <w:marRight w:val="0"/>
      <w:marTop w:val="0"/>
      <w:marBottom w:val="0"/>
      <w:divBdr>
        <w:top w:val="none" w:sz="0" w:space="0" w:color="auto"/>
        <w:left w:val="none" w:sz="0" w:space="0" w:color="auto"/>
        <w:bottom w:val="none" w:sz="0" w:space="0" w:color="auto"/>
        <w:right w:val="none" w:sz="0" w:space="0" w:color="auto"/>
      </w:divBdr>
    </w:div>
    <w:div w:id="1942176659">
      <w:bodyDiv w:val="1"/>
      <w:marLeft w:val="0"/>
      <w:marRight w:val="0"/>
      <w:marTop w:val="0"/>
      <w:marBottom w:val="0"/>
      <w:divBdr>
        <w:top w:val="none" w:sz="0" w:space="0" w:color="auto"/>
        <w:left w:val="none" w:sz="0" w:space="0" w:color="auto"/>
        <w:bottom w:val="none" w:sz="0" w:space="0" w:color="auto"/>
        <w:right w:val="none" w:sz="0" w:space="0" w:color="auto"/>
      </w:divBdr>
    </w:div>
    <w:div w:id="2015305484">
      <w:bodyDiv w:val="1"/>
      <w:marLeft w:val="0"/>
      <w:marRight w:val="0"/>
      <w:marTop w:val="0"/>
      <w:marBottom w:val="0"/>
      <w:divBdr>
        <w:top w:val="none" w:sz="0" w:space="0" w:color="auto"/>
        <w:left w:val="none" w:sz="0" w:space="0" w:color="auto"/>
        <w:bottom w:val="none" w:sz="0" w:space="0" w:color="auto"/>
        <w:right w:val="none" w:sz="0" w:space="0" w:color="auto"/>
      </w:divBdr>
    </w:div>
    <w:div w:id="2041659873">
      <w:bodyDiv w:val="1"/>
      <w:marLeft w:val="0"/>
      <w:marRight w:val="0"/>
      <w:marTop w:val="0"/>
      <w:marBottom w:val="0"/>
      <w:divBdr>
        <w:top w:val="none" w:sz="0" w:space="0" w:color="auto"/>
        <w:left w:val="none" w:sz="0" w:space="0" w:color="auto"/>
        <w:bottom w:val="none" w:sz="0" w:space="0" w:color="auto"/>
        <w:right w:val="none" w:sz="0" w:space="0" w:color="auto"/>
      </w:divBdr>
    </w:div>
    <w:div w:id="2057197454">
      <w:bodyDiv w:val="1"/>
      <w:marLeft w:val="0"/>
      <w:marRight w:val="0"/>
      <w:marTop w:val="0"/>
      <w:marBottom w:val="0"/>
      <w:divBdr>
        <w:top w:val="none" w:sz="0" w:space="0" w:color="auto"/>
        <w:left w:val="none" w:sz="0" w:space="0" w:color="auto"/>
        <w:bottom w:val="none" w:sz="0" w:space="0" w:color="auto"/>
        <w:right w:val="none" w:sz="0" w:space="0" w:color="auto"/>
      </w:divBdr>
    </w:div>
    <w:div w:id="2069692470">
      <w:bodyDiv w:val="1"/>
      <w:marLeft w:val="0"/>
      <w:marRight w:val="0"/>
      <w:marTop w:val="0"/>
      <w:marBottom w:val="0"/>
      <w:divBdr>
        <w:top w:val="none" w:sz="0" w:space="0" w:color="auto"/>
        <w:left w:val="none" w:sz="0" w:space="0" w:color="auto"/>
        <w:bottom w:val="none" w:sz="0" w:space="0" w:color="auto"/>
        <w:right w:val="none" w:sz="0" w:space="0" w:color="auto"/>
      </w:divBdr>
    </w:div>
    <w:div w:id="20820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AE6BE-0A81-45E8-AAD0-207548C5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3185</Words>
  <Characters>1816</Characters>
  <Application>Microsoft Office Word</Application>
  <DocSecurity>0</DocSecurity>
  <Lines>15</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office 2007 rus ent:</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2023-02-09T14:50:00Z</cp:lastPrinted>
  <dcterms:created xsi:type="dcterms:W3CDTF">2024-01-09T10:20:00Z</dcterms:created>
  <dcterms:modified xsi:type="dcterms:W3CDTF">2024-03-28T12:30:00Z</dcterms:modified>
</cp:coreProperties>
</file>