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B1" w:rsidRDefault="00ED15B1" w:rsidP="00291C76">
      <w:pPr>
        <w:spacing w:after="0"/>
        <w:jc w:val="center"/>
        <w:rPr>
          <w:rFonts w:ascii="Times New Roman" w:hAnsi="Times New Roman" w:cs="Times New Roman"/>
          <w:b/>
          <w:bCs/>
          <w:sz w:val="28"/>
          <w:szCs w:val="28"/>
          <w:lang w:val="en-US"/>
        </w:rPr>
      </w:pPr>
      <w:bookmarkStart w:id="0" w:name="_Hlk37750689"/>
      <w:r w:rsidRPr="00ED15B1">
        <w:rPr>
          <w:rFonts w:ascii="Times New Roman" w:hAnsi="Times New Roman" w:cs="Times New Roman"/>
          <w:b/>
          <w:bCs/>
          <w:sz w:val="28"/>
          <w:szCs w:val="28"/>
          <w:lang w:val="en-US"/>
        </w:rPr>
        <w:drawing>
          <wp:inline distT="0" distB="0" distL="114300" distR="114300">
            <wp:extent cx="469265" cy="574040"/>
            <wp:effectExtent l="0" t="0" r="6985" b="1651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8" cstate="print"/>
                    <a:srcRect l="-665" t="-476" r="-665" b="-476"/>
                    <a:stretch>
                      <a:fillRect/>
                    </a:stretch>
                  </pic:blipFill>
                  <pic:spPr>
                    <a:xfrm>
                      <a:off x="0" y="0"/>
                      <a:ext cx="469265" cy="574040"/>
                    </a:xfrm>
                    <a:prstGeom prst="rect">
                      <a:avLst/>
                    </a:prstGeom>
                    <a:solidFill>
                      <a:srgbClr val="FFFFFF"/>
                    </a:solidFill>
                    <a:ln w="9525">
                      <a:noFill/>
                    </a:ln>
                  </pic:spPr>
                </pic:pic>
              </a:graphicData>
            </a:graphic>
          </wp:inline>
        </w:drawing>
      </w:r>
    </w:p>
    <w:p w:rsidR="00ED15B1" w:rsidRDefault="00ED15B1" w:rsidP="00ED15B1">
      <w:pPr>
        <w:pStyle w:val="32"/>
        <w:spacing w:after="0" w:line="240" w:lineRule="auto"/>
        <w:ind w:right="-5"/>
        <w:jc w:val="center"/>
      </w:pPr>
      <w:r>
        <w:rPr>
          <w:rFonts w:ascii="Times New Roman" w:hAnsi="Times New Roman" w:cs="Times New Roman"/>
          <w:b/>
          <w:sz w:val="24"/>
          <w:szCs w:val="24"/>
        </w:rPr>
        <w:t>КО</w:t>
      </w:r>
      <w:r>
        <w:rPr>
          <w:rFonts w:ascii="Times New Roman" w:hAnsi="Times New Roman" w:cs="Times New Roman"/>
          <w:b/>
          <w:sz w:val="24"/>
          <w:szCs w:val="24"/>
          <w:lang w:val="uk-UA"/>
        </w:rPr>
        <w:t xml:space="preserve">МУНАЛЬНЕ НЕКОМЕРЦІЙНЕ ПІДПРИЄМСТВО </w:t>
      </w:r>
    </w:p>
    <w:p w:rsidR="00ED15B1" w:rsidRDefault="00ED15B1" w:rsidP="00ED15B1">
      <w:pPr>
        <w:pStyle w:val="32"/>
        <w:spacing w:after="0" w:line="240" w:lineRule="auto"/>
        <w:ind w:right="-5"/>
        <w:jc w:val="center"/>
      </w:pPr>
      <w:r>
        <w:rPr>
          <w:rFonts w:ascii="Times New Roman" w:hAnsi="Times New Roman" w:cs="Times New Roman"/>
          <w:b/>
          <w:sz w:val="24"/>
          <w:szCs w:val="24"/>
        </w:rPr>
        <w:t>«ПОЛОГОВИЙ БУДИНОК</w:t>
      </w:r>
      <w:r w:rsidRPr="006719EC">
        <w:rPr>
          <w:rFonts w:ascii="Times New Roman" w:hAnsi="Times New Roman" w:cs="Times New Roman"/>
          <w:b/>
          <w:sz w:val="24"/>
          <w:szCs w:val="24"/>
        </w:rPr>
        <w:t xml:space="preserve"> </w:t>
      </w:r>
      <w:r>
        <w:rPr>
          <w:rFonts w:ascii="Times New Roman" w:hAnsi="Times New Roman" w:cs="Times New Roman"/>
          <w:b/>
          <w:sz w:val="24"/>
          <w:szCs w:val="24"/>
          <w:lang w:val="uk-UA"/>
        </w:rPr>
        <w:t>№</w:t>
      </w:r>
      <w:r w:rsidRPr="006719EC">
        <w:rPr>
          <w:rFonts w:ascii="Times New Roman" w:hAnsi="Times New Roman" w:cs="Times New Roman"/>
          <w:b/>
          <w:sz w:val="24"/>
          <w:szCs w:val="24"/>
        </w:rPr>
        <w:t>3</w:t>
      </w:r>
      <w:r>
        <w:rPr>
          <w:rFonts w:ascii="Times New Roman" w:hAnsi="Times New Roman" w:cs="Times New Roman"/>
          <w:b/>
          <w:sz w:val="24"/>
          <w:szCs w:val="24"/>
        </w:rPr>
        <w:t>»</w:t>
      </w:r>
    </w:p>
    <w:p w:rsidR="00ED15B1" w:rsidRDefault="00ED15B1" w:rsidP="00ED15B1">
      <w:pPr>
        <w:pStyle w:val="32"/>
        <w:spacing w:after="0" w:line="240" w:lineRule="auto"/>
        <w:ind w:right="-5"/>
        <w:jc w:val="center"/>
      </w:pPr>
      <w:r>
        <w:rPr>
          <w:rFonts w:ascii="Times New Roman" w:hAnsi="Times New Roman" w:cs="Times New Roman"/>
          <w:b/>
          <w:sz w:val="24"/>
          <w:szCs w:val="24"/>
          <w:lang w:val="uk-UA"/>
        </w:rPr>
        <w:t>ЗАПОРІЗЬ</w:t>
      </w:r>
      <w:r>
        <w:rPr>
          <w:rFonts w:ascii="Times New Roman" w:hAnsi="Times New Roman" w:cs="Times New Roman"/>
          <w:b/>
          <w:sz w:val="24"/>
          <w:szCs w:val="24"/>
        </w:rPr>
        <w:t>КОЇ МІСЬКОЇ РАДИ</w:t>
      </w:r>
    </w:p>
    <w:bookmarkEnd w:id="0"/>
    <w:p w:rsidR="00291C76" w:rsidRPr="00D84572"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tblPr>
      <w:tblGrid>
        <w:gridCol w:w="5292"/>
        <w:gridCol w:w="5103"/>
      </w:tblGrid>
      <w:tr w:rsidR="00291C76" w:rsidRPr="00D84572" w:rsidTr="00D846C4">
        <w:trPr>
          <w:trHeight w:val="339"/>
        </w:trPr>
        <w:tc>
          <w:tcPr>
            <w:tcW w:w="5292" w:type="dxa"/>
            <w:tcBorders>
              <w:top w:val="nil"/>
              <w:left w:val="nil"/>
              <w:bottom w:val="nil"/>
              <w:right w:val="nil"/>
            </w:tcBorders>
          </w:tcPr>
          <w:p w:rsidR="00291C76" w:rsidRPr="00D84572"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ED15B1" w:rsidRPr="001F471A" w:rsidRDefault="00ED15B1" w:rsidP="00ED15B1">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Pr>
                <w:rFonts w:ascii="Times New Roman" w:eastAsia="Times New Roman" w:hAnsi="Times New Roman" w:cs="Times New Roman"/>
              </w:rPr>
              <w:t>«</w:t>
            </w:r>
            <w:r w:rsidRPr="001F471A">
              <w:rPr>
                <w:rFonts w:ascii="Times New Roman" w:eastAsia="Arial" w:hAnsi="Times New Roman" w:cs="Times New Roman"/>
                <w:b/>
                <w:bCs/>
                <w:sz w:val="20"/>
                <w:szCs w:val="20"/>
                <w:lang w:eastAsia="ar-SA"/>
              </w:rPr>
              <w:t>ЗАТВЕРДЖЕНО</w:t>
            </w:r>
            <w:r>
              <w:rPr>
                <w:rFonts w:ascii="Times New Roman" w:eastAsia="Arial" w:hAnsi="Times New Roman" w:cs="Times New Roman"/>
                <w:b/>
                <w:bCs/>
                <w:sz w:val="20"/>
                <w:szCs w:val="20"/>
                <w:lang w:eastAsia="ar-SA"/>
              </w:rPr>
              <w:t>»</w:t>
            </w:r>
          </w:p>
          <w:p w:rsidR="00ED15B1" w:rsidRPr="001F471A" w:rsidRDefault="00ED15B1" w:rsidP="00ED15B1">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ED15B1" w:rsidRPr="001F471A" w:rsidRDefault="00ED15B1" w:rsidP="00ED15B1">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ED15B1" w:rsidRPr="00921B8F" w:rsidRDefault="00ED15B1" w:rsidP="00ED15B1">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w:t>
            </w:r>
            <w:r>
              <w:rPr>
                <w:rFonts w:ascii="Times New Roman" w:eastAsia="Times New Roman" w:hAnsi="Times New Roman" w:cs="Times New Roman"/>
                <w:sz w:val="20"/>
                <w:szCs w:val="20"/>
              </w:rPr>
              <w:t xml:space="preserve">НП </w:t>
            </w: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«Пологовий будинок №3» ЗМР</w:t>
            </w:r>
          </w:p>
          <w:p w:rsidR="00ED15B1" w:rsidRDefault="00ED15B1" w:rsidP="00ED15B1">
            <w:pPr>
              <w:spacing w:after="0" w:line="240" w:lineRule="auto"/>
              <w:jc w:val="right"/>
              <w:rPr>
                <w:rFonts w:ascii="Times New Roman" w:eastAsia="Times New Roman" w:hAnsi="Times New Roman" w:cs="Times New Roman"/>
              </w:rPr>
            </w:pPr>
            <w:r w:rsidRPr="00E17280">
              <w:rPr>
                <w:rFonts w:ascii="Times New Roman" w:eastAsia="Arial" w:hAnsi="Times New Roman" w:cs="Times New Roman"/>
                <w:bCs/>
                <w:sz w:val="20"/>
                <w:szCs w:val="20"/>
                <w:lang w:eastAsia="ar-SA"/>
              </w:rPr>
              <w:t>№</w:t>
            </w:r>
            <w:r>
              <w:rPr>
                <w:rFonts w:ascii="Times New Roman" w:eastAsia="Arial" w:hAnsi="Times New Roman" w:cs="Times New Roman"/>
                <w:bCs/>
                <w:sz w:val="20"/>
                <w:szCs w:val="20"/>
                <w:lang w:eastAsia="ar-SA"/>
              </w:rPr>
              <w:t>15</w:t>
            </w:r>
            <w:r w:rsidRPr="00E17280">
              <w:rPr>
                <w:rFonts w:ascii="Times New Roman" w:eastAsia="Arial" w:hAnsi="Times New Roman" w:cs="Times New Roman"/>
                <w:bCs/>
                <w:color w:val="000000" w:themeColor="text1"/>
                <w:sz w:val="20"/>
                <w:szCs w:val="20"/>
                <w:lang w:eastAsia="ar-SA"/>
              </w:rPr>
              <w:t>/ВТ(о)/2</w:t>
            </w:r>
            <w:r>
              <w:rPr>
                <w:rFonts w:ascii="Times New Roman" w:eastAsia="Arial" w:hAnsi="Times New Roman" w:cs="Times New Roman"/>
                <w:bCs/>
                <w:color w:val="000000" w:themeColor="text1"/>
                <w:sz w:val="20"/>
                <w:szCs w:val="20"/>
                <w:lang w:eastAsia="ar-SA"/>
              </w:rPr>
              <w:t>4</w:t>
            </w:r>
            <w:r w:rsidRPr="00E17280">
              <w:rPr>
                <w:rFonts w:ascii="Times New Roman" w:eastAsia="Arial" w:hAnsi="Times New Roman" w:cs="Times New Roman"/>
                <w:bCs/>
                <w:color w:val="000000" w:themeColor="text1"/>
                <w:sz w:val="20"/>
                <w:szCs w:val="20"/>
                <w:lang w:eastAsia="ar-SA"/>
              </w:rPr>
              <w:t xml:space="preserve">  від «</w:t>
            </w:r>
            <w:r>
              <w:rPr>
                <w:rFonts w:ascii="Times New Roman" w:eastAsia="Arial" w:hAnsi="Times New Roman" w:cs="Times New Roman"/>
                <w:bCs/>
                <w:color w:val="000000" w:themeColor="text1"/>
                <w:sz w:val="20"/>
                <w:szCs w:val="20"/>
                <w:lang w:eastAsia="ar-SA"/>
              </w:rPr>
              <w:t>10</w:t>
            </w:r>
            <w:r w:rsidRPr="00E17280">
              <w:rPr>
                <w:rFonts w:ascii="Times New Roman" w:eastAsia="Arial" w:hAnsi="Times New Roman" w:cs="Times New Roman"/>
                <w:bCs/>
                <w:color w:val="000000" w:themeColor="text1"/>
                <w:sz w:val="20"/>
                <w:szCs w:val="20"/>
                <w:lang w:eastAsia="ar-SA"/>
              </w:rPr>
              <w:t xml:space="preserve">»  </w:t>
            </w:r>
            <w:r>
              <w:rPr>
                <w:rFonts w:ascii="Times New Roman" w:eastAsia="Arial" w:hAnsi="Times New Roman" w:cs="Times New Roman"/>
                <w:bCs/>
                <w:color w:val="000000" w:themeColor="text1"/>
                <w:sz w:val="20"/>
                <w:szCs w:val="20"/>
                <w:lang w:eastAsia="ar-SA"/>
              </w:rPr>
              <w:t>січня</w:t>
            </w:r>
            <w:r w:rsidRPr="00E17280">
              <w:rPr>
                <w:rFonts w:ascii="Times New Roman" w:eastAsia="Arial" w:hAnsi="Times New Roman" w:cs="Times New Roman"/>
                <w:bCs/>
                <w:color w:val="000000" w:themeColor="text1"/>
                <w:sz w:val="20"/>
                <w:szCs w:val="20"/>
                <w:lang w:eastAsia="ar-SA"/>
              </w:rPr>
              <w:t xml:space="preserve"> 202</w:t>
            </w:r>
            <w:r>
              <w:rPr>
                <w:rFonts w:ascii="Times New Roman" w:eastAsia="Arial" w:hAnsi="Times New Roman" w:cs="Times New Roman"/>
                <w:bCs/>
                <w:color w:val="000000" w:themeColor="text1"/>
                <w:sz w:val="20"/>
                <w:szCs w:val="20"/>
                <w:lang w:eastAsia="ar-SA"/>
              </w:rPr>
              <w:t>4</w:t>
            </w:r>
            <w:r w:rsidRPr="00E17280">
              <w:rPr>
                <w:rFonts w:ascii="Times New Roman" w:eastAsia="Arial" w:hAnsi="Times New Roman" w:cs="Times New Roman"/>
                <w:bCs/>
                <w:color w:val="000000" w:themeColor="text1"/>
                <w:sz w:val="20"/>
                <w:szCs w:val="20"/>
                <w:lang w:eastAsia="ar-SA"/>
              </w:rPr>
              <w:t xml:space="preserve"> року</w:t>
            </w:r>
          </w:p>
          <w:p w:rsidR="00ED15B1" w:rsidRDefault="00ED15B1" w:rsidP="00ED15B1">
            <w:pPr>
              <w:spacing w:after="0" w:line="240" w:lineRule="auto"/>
              <w:jc w:val="center"/>
              <w:rPr>
                <w:rFonts w:ascii="Times New Roman" w:eastAsia="Times New Roman" w:hAnsi="Times New Roman"/>
                <w:b/>
                <w:sz w:val="28"/>
                <w:szCs w:val="28"/>
              </w:rPr>
            </w:pPr>
          </w:p>
          <w:p w:rsidR="00291C76" w:rsidRPr="00ED15B1" w:rsidRDefault="00ED15B1" w:rsidP="00ED15B1">
            <w:pPr>
              <w:pStyle w:val="af1"/>
              <w:tabs>
                <w:tab w:val="center" w:pos="2443"/>
              </w:tabs>
              <w:rPr>
                <w:rFonts w:ascii="Times New Roman" w:hAnsi="Times New Roman" w:cs="Times New Roman"/>
                <w:noProof/>
                <w:sz w:val="28"/>
                <w:szCs w:val="28"/>
              </w:rPr>
            </w:pPr>
            <w:r w:rsidRPr="00D84572">
              <w:rPr>
                <w:rFonts w:ascii="Times New Roman" w:hAnsi="Times New Roman" w:cs="Times New Roman"/>
                <w:noProof/>
                <w:sz w:val="28"/>
                <w:szCs w:val="28"/>
              </w:rPr>
              <w:t xml:space="preserve"> </w:t>
            </w:r>
            <w:r>
              <w:rPr>
                <w:rFonts w:ascii="Times New Roman" w:hAnsi="Times New Roman" w:cs="Times New Roman"/>
                <w:noProof/>
                <w:sz w:val="28"/>
                <w:szCs w:val="28"/>
              </w:rPr>
              <w:tab/>
              <w:t>______________</w:t>
            </w:r>
            <w:r>
              <w:rPr>
                <w:rFonts w:ascii="Times New Roman" w:hAnsi="Times New Roman" w:cs="Times New Roman"/>
                <w:noProof/>
                <w:sz w:val="28"/>
                <w:szCs w:val="28"/>
                <w:lang w:val="en-US"/>
              </w:rPr>
              <w:t>Оксана ДВОРЕЦЬКА</w:t>
            </w: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ED15B1" w:rsidRPr="00ED15B1" w:rsidRDefault="00ED15B1" w:rsidP="00ED15B1">
            <w:pPr>
              <w:pStyle w:val="af1"/>
              <w:rPr>
                <w:rFonts w:ascii="Times New Roman" w:hAnsi="Times New Roman" w:cs="Times New Roman"/>
                <w:b/>
                <w:sz w:val="28"/>
                <w:szCs w:val="28"/>
                <w:lang w:val="ru-RU"/>
              </w:rPr>
            </w:pPr>
          </w:p>
          <w:p w:rsidR="00291C76" w:rsidRPr="00D84572" w:rsidRDefault="00291C76" w:rsidP="00793E19">
            <w:pPr>
              <w:pStyle w:val="af1"/>
              <w:rPr>
                <w:rFonts w:ascii="Times New Roman" w:hAnsi="Times New Roman" w:cs="Times New Roman"/>
                <w:sz w:val="28"/>
                <w:szCs w:val="28"/>
                <w:lang w:val="ru-RU"/>
              </w:rPr>
            </w:pPr>
          </w:p>
        </w:tc>
      </w:tr>
      <w:tr w:rsidR="00291C76" w:rsidRPr="00D84572" w:rsidTr="00D846C4">
        <w:trPr>
          <w:trHeight w:val="292"/>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sz w:val="28"/>
                <w:szCs w:val="28"/>
              </w:rPr>
            </w:pP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sz w:val="28"/>
                <w:szCs w:val="28"/>
              </w:rPr>
            </w:pPr>
          </w:p>
          <w:p w:rsidR="00291C76" w:rsidRPr="00D84572" w:rsidRDefault="00291C76" w:rsidP="00ED15B1">
            <w:pPr>
              <w:pStyle w:val="af1"/>
              <w:rPr>
                <w:rFonts w:ascii="Times New Roman" w:hAnsi="Times New Roman" w:cs="Times New Roman"/>
                <w:sz w:val="28"/>
                <w:szCs w:val="28"/>
              </w:rPr>
            </w:pPr>
          </w:p>
        </w:tc>
      </w:tr>
    </w:tbl>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bCs/>
          <w:sz w:val="28"/>
          <w:szCs w:val="28"/>
        </w:rPr>
      </w:pP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ТЕНДЕРНА ДОКУМЕНТАЦІЯ</w:t>
      </w:r>
    </w:p>
    <w:tbl>
      <w:tblPr>
        <w:tblW w:w="9732" w:type="dxa"/>
        <w:jc w:val="center"/>
        <w:tblLayout w:type="fixed"/>
        <w:tblLook w:val="0000"/>
      </w:tblPr>
      <w:tblGrid>
        <w:gridCol w:w="9732"/>
      </w:tblGrid>
      <w:tr w:rsidR="00291C76" w:rsidRPr="00D84572" w:rsidTr="00D846C4">
        <w:trPr>
          <w:jc w:val="center"/>
        </w:trPr>
        <w:tc>
          <w:tcPr>
            <w:tcW w:w="9732" w:type="dxa"/>
            <w:shd w:val="clear" w:color="auto" w:fill="auto"/>
          </w:tcPr>
          <w:p w:rsidR="00291C76" w:rsidRPr="00D84572" w:rsidRDefault="00291C76" w:rsidP="00D846C4">
            <w:pPr>
              <w:pStyle w:val="af1"/>
              <w:jc w:val="center"/>
              <w:rPr>
                <w:rFonts w:ascii="Times New Roman" w:hAnsi="Times New Roman" w:cs="Times New Roman"/>
                <w:b/>
                <w:sz w:val="28"/>
                <w:szCs w:val="28"/>
                <w:lang w:eastAsia="ru-RU"/>
              </w:rPr>
            </w:pPr>
          </w:p>
          <w:p w:rsidR="00291C76" w:rsidRPr="00D84572" w:rsidRDefault="00291C76" w:rsidP="00D846C4">
            <w:pPr>
              <w:pStyle w:val="af1"/>
              <w:jc w:val="center"/>
              <w:rPr>
                <w:rFonts w:ascii="Times New Roman" w:hAnsi="Times New Roman" w:cs="Times New Roman"/>
                <w:b/>
                <w:sz w:val="28"/>
                <w:szCs w:val="28"/>
                <w:lang w:eastAsia="ru-RU"/>
              </w:rPr>
            </w:pPr>
            <w:r>
              <w:rPr>
                <w:rFonts w:ascii="Times New Roman" w:hAnsi="Times New Roman" w:cs="Times New Roman"/>
                <w:sz w:val="24"/>
                <w:szCs w:val="24"/>
                <w:lang w:eastAsia="ru-RU"/>
              </w:rPr>
              <w:t xml:space="preserve">По процедурі </w:t>
            </w:r>
            <w:r w:rsidRPr="00D84572">
              <w:rPr>
                <w:rFonts w:ascii="Times New Roman" w:hAnsi="Times New Roman" w:cs="Times New Roman"/>
                <w:b/>
                <w:sz w:val="28"/>
                <w:szCs w:val="28"/>
                <w:lang w:eastAsia="ru-RU"/>
              </w:rPr>
              <w:t xml:space="preserve">ВІДКРИТІ ТОРГИ </w:t>
            </w:r>
            <w:r w:rsidRPr="00414C53">
              <w:rPr>
                <w:rFonts w:ascii="Times New Roman" w:hAnsi="Times New Roman" w:cs="Times New Roman"/>
                <w:sz w:val="24"/>
                <w:szCs w:val="24"/>
                <w:lang w:eastAsia="ru-RU"/>
              </w:rPr>
              <w:t>(з особливостями)</w:t>
            </w:r>
            <w:r w:rsidRPr="00D84572">
              <w:rPr>
                <w:rFonts w:ascii="Times New Roman" w:hAnsi="Times New Roman" w:cs="Times New Roman"/>
                <w:b/>
                <w:sz w:val="28"/>
                <w:szCs w:val="28"/>
                <w:lang w:eastAsia="ru-RU"/>
              </w:rPr>
              <w:t>:</w:t>
            </w:r>
          </w:p>
          <w:p w:rsidR="00291C76" w:rsidRPr="00D84572" w:rsidRDefault="00291C76" w:rsidP="00D846C4">
            <w:pPr>
              <w:pStyle w:val="af1"/>
              <w:jc w:val="center"/>
              <w:rPr>
                <w:rFonts w:ascii="Times New Roman" w:hAnsi="Times New Roman" w:cs="Times New Roman"/>
                <w:b/>
                <w:sz w:val="28"/>
                <w:szCs w:val="28"/>
                <w:lang w:eastAsia="ru-RU"/>
              </w:rPr>
            </w:pPr>
          </w:p>
          <w:p w:rsidR="00291C76" w:rsidRPr="00D84572" w:rsidRDefault="00291C76" w:rsidP="00D846C4">
            <w:pPr>
              <w:pStyle w:val="af1"/>
              <w:jc w:val="center"/>
              <w:rPr>
                <w:rFonts w:ascii="Times New Roman" w:hAnsi="Times New Roman" w:cs="Times New Roman"/>
                <w:b/>
                <w:sz w:val="28"/>
                <w:szCs w:val="28"/>
                <w:lang w:eastAsia="ru-RU"/>
              </w:rPr>
            </w:pPr>
          </w:p>
        </w:tc>
      </w:tr>
    </w:tbl>
    <w:p w:rsidR="00291C76" w:rsidRPr="00D84572" w:rsidRDefault="00291C76" w:rsidP="00291C76">
      <w:pPr>
        <w:spacing w:after="0"/>
        <w:jc w:val="center"/>
        <w:rPr>
          <w:rFonts w:ascii="Times New Roman" w:hAnsi="Times New Roman" w:cs="Times New Roman"/>
          <w:b/>
          <w:sz w:val="28"/>
          <w:szCs w:val="28"/>
        </w:rPr>
      </w:pPr>
    </w:p>
    <w:p w:rsidR="00291C76" w:rsidRDefault="00291C76" w:rsidP="00291C76">
      <w:pPr>
        <w:spacing w:before="240" w:after="0" w:line="240" w:lineRule="auto"/>
        <w:jc w:val="center"/>
        <w:rPr>
          <w:rFonts w:ascii="Times New Roman" w:hAnsi="Times New Roman" w:cs="Times New Roman"/>
          <w:b/>
          <w:color w:val="000000"/>
          <w:sz w:val="28"/>
          <w:szCs w:val="28"/>
        </w:rPr>
      </w:pPr>
      <w:r w:rsidRPr="00414C53">
        <w:rPr>
          <w:rFonts w:ascii="Times New Roman" w:hAnsi="Times New Roman" w:cs="Times New Roman"/>
          <w:b/>
          <w:color w:val="000000"/>
          <w:sz w:val="28"/>
          <w:szCs w:val="28"/>
        </w:rPr>
        <w:t>Послуги з юридичного консультування та юридичного представництва</w:t>
      </w:r>
    </w:p>
    <w:p w:rsidR="00291C76" w:rsidRPr="00414C53" w:rsidRDefault="00291C76" w:rsidP="00291C76">
      <w:pPr>
        <w:spacing w:before="240" w:after="0" w:line="240" w:lineRule="auto"/>
        <w:jc w:val="center"/>
        <w:rPr>
          <w:rFonts w:ascii="Times New Roman" w:eastAsia="Times New Roman" w:hAnsi="Times New Roman" w:cs="Times New Roman"/>
          <w:sz w:val="28"/>
          <w:szCs w:val="28"/>
        </w:rPr>
      </w:pPr>
      <w:r w:rsidRPr="00414C53">
        <w:rPr>
          <w:rFonts w:ascii="Times New Roman" w:hAnsi="Times New Roman" w:cs="Times New Roman"/>
          <w:b/>
          <w:color w:val="000000"/>
          <w:sz w:val="28"/>
          <w:szCs w:val="28"/>
        </w:rPr>
        <w:t>(код ДК 021:2015 79110000-8 Послуги з юридичного консультування та юридичного представництва)</w:t>
      </w:r>
    </w:p>
    <w:p w:rsidR="00291C76" w:rsidRPr="00D84572" w:rsidRDefault="00291C76" w:rsidP="00291C76">
      <w:pPr>
        <w:spacing w:before="240" w:after="0" w:line="240" w:lineRule="auto"/>
        <w:jc w:val="center"/>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414C53">
        <w:rPr>
          <w:rFonts w:ascii="Times New Roman" w:eastAsia="Times New Roman" w:hAnsi="Times New Roman" w:cs="Times New Roman"/>
          <w:sz w:val="24"/>
          <w:szCs w:val="24"/>
        </w:rPr>
        <w:t xml:space="preserve">м. Запоріжжя  </w:t>
      </w:r>
      <w:r w:rsidRPr="00414C53">
        <w:rPr>
          <w:rFonts w:ascii="Times New Roman" w:eastAsia="Times New Roman" w:hAnsi="Times New Roman" w:cs="Times New Roman"/>
          <w:color w:val="000000"/>
          <w:sz w:val="24"/>
          <w:szCs w:val="24"/>
        </w:rPr>
        <w:t>202</w:t>
      </w:r>
      <w:r w:rsidR="00ED15B1">
        <w:rPr>
          <w:rFonts w:ascii="Times New Roman" w:eastAsia="Times New Roman" w:hAnsi="Times New Roman" w:cs="Times New Roman"/>
          <w:color w:val="000000"/>
          <w:sz w:val="24"/>
          <w:szCs w:val="24"/>
        </w:rPr>
        <w:t>4</w:t>
      </w:r>
      <w:r w:rsidRPr="00414C53">
        <w:rPr>
          <w:rFonts w:ascii="Times New Roman" w:eastAsia="Times New Roman" w:hAnsi="Times New Roman" w:cs="Times New Roman"/>
          <w:color w:val="000000"/>
          <w:sz w:val="24"/>
          <w:szCs w:val="24"/>
        </w:rPr>
        <w:t xml:space="preserve"> рік</w:t>
      </w:r>
    </w:p>
    <w:p w:rsidR="001F64BA" w:rsidRDefault="001F64BA">
      <w:pPr>
        <w:spacing w:after="0" w:line="240" w:lineRule="auto"/>
        <w:rPr>
          <w:rFonts w:ascii="Times New Roman" w:eastAsia="Times New Roman" w:hAnsi="Times New Roman" w:cs="Times New Roman"/>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692"/>
        <w:gridCol w:w="6663"/>
      </w:tblGrid>
      <w:tr w:rsidR="001F64BA" w:rsidTr="00CF75F2">
        <w:trPr>
          <w:trHeight w:val="416"/>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rsidR="001F64BA" w:rsidRDefault="000B58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64BA" w:rsidTr="00CF75F2">
        <w:trPr>
          <w:trHeight w:val="411"/>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64BA" w:rsidTr="00CF75F2">
        <w:trPr>
          <w:trHeight w:val="1119"/>
          <w:jc w:val="center"/>
        </w:trPr>
        <w:tc>
          <w:tcPr>
            <w:tcW w:w="705" w:type="dxa"/>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63" w:type="dxa"/>
          </w:tcPr>
          <w:p w:rsidR="001F64BA" w:rsidRDefault="000B581E">
            <w:pPr>
              <w:jc w:val="both"/>
              <w:rPr>
                <w:rFonts w:ascii="Times New Roman" w:eastAsia="Times New Roman" w:hAnsi="Times New Roman" w:cs="Times New Roman"/>
                <w:sz w:val="24"/>
                <w:szCs w:val="24"/>
              </w:rPr>
            </w:pPr>
            <w:r w:rsidRPr="004618BF">
              <w:rPr>
                <w:rFonts w:ascii="Times New Roman" w:eastAsia="Times New Roman" w:hAnsi="Times New Roman" w:cs="Times New Roman"/>
                <w:sz w:val="24"/>
                <w:szCs w:val="24"/>
              </w:rPr>
              <w:t>Тендерну д</w:t>
            </w:r>
            <w:r w:rsidRPr="004618B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618BF">
              <w:rPr>
                <w:rFonts w:ascii="Times New Roman" w:eastAsia="Times New Roman" w:hAnsi="Times New Roman" w:cs="Times New Roman"/>
                <w:sz w:val="24"/>
                <w:szCs w:val="24"/>
              </w:rPr>
              <w:t>—</w:t>
            </w:r>
            <w:r w:rsidRPr="004618BF">
              <w:rPr>
                <w:rFonts w:ascii="Times New Roman" w:eastAsia="Times New Roman" w:hAnsi="Times New Roman" w:cs="Times New Roman"/>
                <w:color w:val="000000"/>
                <w:sz w:val="24"/>
                <w:szCs w:val="24"/>
              </w:rPr>
              <w:t xml:space="preserve"> Закон)</w:t>
            </w:r>
            <w:r w:rsidRPr="004618B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64BA" w:rsidTr="00CF75F2">
        <w:trPr>
          <w:trHeight w:val="615"/>
          <w:jc w:val="center"/>
        </w:trPr>
        <w:tc>
          <w:tcPr>
            <w:tcW w:w="705" w:type="dxa"/>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1F64BA" w:rsidRDefault="000B58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63" w:type="dxa"/>
          </w:tcPr>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15B1" w:rsidTr="00CF75F2">
        <w:trPr>
          <w:trHeight w:val="285"/>
          <w:jc w:val="center"/>
        </w:trPr>
        <w:tc>
          <w:tcPr>
            <w:tcW w:w="705" w:type="dxa"/>
          </w:tcPr>
          <w:p w:rsidR="00ED15B1" w:rsidRDefault="00ED15B1" w:rsidP="00291C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2" w:type="dxa"/>
          </w:tcPr>
          <w:p w:rsidR="00ED15B1" w:rsidRDefault="00ED15B1" w:rsidP="00291C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63" w:type="dxa"/>
          </w:tcPr>
          <w:p w:rsidR="00ED15B1" w:rsidRPr="00C80129" w:rsidRDefault="00ED15B1" w:rsidP="00ED15B1">
            <w:pPr>
              <w:rPr>
                <w:rFonts w:ascii="Times New Roman" w:hAnsi="Times New Roman" w:cs="Times New Roman"/>
                <w:b/>
              </w:rPr>
            </w:pPr>
            <w:r w:rsidRPr="00C80129">
              <w:rPr>
                <w:rFonts w:ascii="Times New Roman" w:hAnsi="Times New Roman" w:cs="Times New Roman"/>
                <w:b/>
              </w:rPr>
              <w:t xml:space="preserve">Комунальне некомерційне підприємство  «Пологовий будинок №3» Запорізької міської ради </w:t>
            </w:r>
          </w:p>
        </w:tc>
      </w:tr>
      <w:tr w:rsidR="00ED15B1" w:rsidTr="00CF75F2">
        <w:trPr>
          <w:trHeight w:val="510"/>
          <w:jc w:val="center"/>
        </w:trPr>
        <w:tc>
          <w:tcPr>
            <w:tcW w:w="705" w:type="dxa"/>
          </w:tcPr>
          <w:p w:rsidR="00ED15B1" w:rsidRDefault="00ED15B1" w:rsidP="00291C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2" w:type="dxa"/>
          </w:tcPr>
          <w:p w:rsidR="00ED15B1" w:rsidRDefault="00ED15B1" w:rsidP="00291C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63" w:type="dxa"/>
          </w:tcPr>
          <w:p w:rsidR="00ED15B1" w:rsidRPr="00C80129" w:rsidRDefault="00ED15B1" w:rsidP="00ED15B1">
            <w:pPr>
              <w:rPr>
                <w:rFonts w:ascii="Times New Roman" w:hAnsi="Times New Roman" w:cs="Times New Roman"/>
              </w:rPr>
            </w:pPr>
            <w:r w:rsidRPr="00C80129">
              <w:rPr>
                <w:rFonts w:ascii="Times New Roman" w:hAnsi="Times New Roman" w:cs="Times New Roman"/>
              </w:rPr>
              <w:t>Україна, 69071, м. Запоріжжя, вул. Бочарова, буд. 11</w:t>
            </w:r>
          </w:p>
        </w:tc>
      </w:tr>
      <w:tr w:rsidR="00ED15B1" w:rsidTr="00CF75F2">
        <w:trPr>
          <w:trHeight w:val="1119"/>
          <w:jc w:val="center"/>
        </w:trPr>
        <w:tc>
          <w:tcPr>
            <w:tcW w:w="705" w:type="dxa"/>
          </w:tcPr>
          <w:p w:rsidR="00ED15B1" w:rsidRDefault="00ED15B1" w:rsidP="00291C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2" w:type="dxa"/>
          </w:tcPr>
          <w:p w:rsidR="00ED15B1" w:rsidRDefault="00ED15B1" w:rsidP="00291C7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ED15B1" w:rsidRPr="00C80129" w:rsidRDefault="00ED15B1" w:rsidP="00ED15B1">
            <w:pPr>
              <w:ind w:firstLine="6"/>
              <w:jc w:val="both"/>
              <w:rPr>
                <w:rFonts w:ascii="Times New Roman" w:hAnsi="Times New Roman" w:cs="Times New Roman"/>
                <w:bCs/>
                <w:lang w:eastAsia="en-US"/>
              </w:rPr>
            </w:pPr>
          </w:p>
          <w:p w:rsidR="00ED15B1" w:rsidRPr="00C80129" w:rsidRDefault="00ED15B1" w:rsidP="00ED15B1">
            <w:pPr>
              <w:ind w:firstLine="6"/>
              <w:jc w:val="both"/>
              <w:rPr>
                <w:rFonts w:ascii="Times New Roman" w:hAnsi="Times New Roman" w:cs="Times New Roman"/>
                <w:bCs/>
                <w:lang w:eastAsia="en-US"/>
              </w:rPr>
            </w:pPr>
          </w:p>
          <w:p w:rsidR="00ED15B1" w:rsidRPr="00C80129" w:rsidRDefault="00ED15B1" w:rsidP="00ED15B1">
            <w:pPr>
              <w:ind w:firstLine="6"/>
              <w:jc w:val="both"/>
              <w:rPr>
                <w:rFonts w:ascii="Times New Roman" w:hAnsi="Times New Roman" w:cs="Times New Roman"/>
                <w:bCs/>
                <w:lang w:eastAsia="en-US"/>
              </w:rPr>
            </w:pPr>
            <w:r w:rsidRPr="00C80129">
              <w:rPr>
                <w:rFonts w:ascii="Times New Roman" w:hAnsi="Times New Roman" w:cs="Times New Roman"/>
                <w:bCs/>
                <w:lang w:eastAsia="en-US"/>
              </w:rPr>
              <w:t>Уповноважена особа Замовника, яка здійснює зв'язок з учасниками:</w:t>
            </w:r>
          </w:p>
          <w:p w:rsidR="00ED15B1" w:rsidRPr="00C80129" w:rsidRDefault="00ED15B1" w:rsidP="00ED15B1">
            <w:pPr>
              <w:pStyle w:val="af1"/>
              <w:rPr>
                <w:rFonts w:ascii="Times New Roman" w:hAnsi="Times New Roman"/>
                <w:lang w:val="ru-RU"/>
              </w:rPr>
            </w:pPr>
            <w:r w:rsidRPr="00C80129">
              <w:rPr>
                <w:rFonts w:ascii="Times New Roman" w:hAnsi="Times New Roman"/>
                <w:bCs/>
              </w:rPr>
              <w:t xml:space="preserve">Дворецька Оксана Олегівна, </w:t>
            </w:r>
            <w:r w:rsidRPr="00C80129">
              <w:rPr>
                <w:rFonts w:ascii="Times New Roman" w:hAnsi="Times New Roman"/>
              </w:rPr>
              <w:t xml:space="preserve">фахівець з державних закупівель, вул. Бочарова, буд. </w:t>
            </w:r>
            <w:smartTag w:uri="urn:schemas-microsoft-com:office:smarttags" w:element="metricconverter">
              <w:smartTagPr>
                <w:attr w:name="ProductID" w:val="11, м"/>
              </w:smartTagPr>
              <w:r w:rsidRPr="00C80129">
                <w:rPr>
                  <w:rFonts w:ascii="Times New Roman" w:hAnsi="Times New Roman"/>
                </w:rPr>
                <w:t>11, м</w:t>
              </w:r>
            </w:smartTag>
            <w:r w:rsidRPr="00C80129">
              <w:rPr>
                <w:rFonts w:ascii="Times New Roman" w:hAnsi="Times New Roman"/>
              </w:rPr>
              <w:t xml:space="preserve">. Запоріжжя, 69071, </w:t>
            </w:r>
            <w:r w:rsidRPr="00C80129">
              <w:rPr>
                <w:rFonts w:ascii="Times New Roman" w:hAnsi="Times New Roman"/>
                <w:lang w:val="ru-RU"/>
              </w:rPr>
              <w:t>тел. 0990553313</w:t>
            </w:r>
          </w:p>
          <w:p w:rsidR="00ED15B1" w:rsidRPr="00C80129" w:rsidRDefault="00ED15B1" w:rsidP="00ED15B1">
            <w:pPr>
              <w:pStyle w:val="af1"/>
              <w:rPr>
                <w:rFonts w:ascii="Times New Roman" w:hAnsi="Times New Roman"/>
              </w:rPr>
            </w:pPr>
            <w:r w:rsidRPr="00C80129">
              <w:rPr>
                <w:rFonts w:ascii="Times New Roman" w:hAnsi="Times New Roman"/>
                <w:lang w:val="en-US"/>
              </w:rPr>
              <w:t>email</w:t>
            </w:r>
            <w:r w:rsidRPr="00C80129">
              <w:rPr>
                <w:rFonts w:ascii="Times New Roman" w:hAnsi="Times New Roman"/>
              </w:rPr>
              <w:t xml:space="preserve">: </w:t>
            </w:r>
            <w:r w:rsidRPr="00C80129">
              <w:rPr>
                <w:rFonts w:ascii="Times New Roman" w:hAnsi="Times New Roman"/>
                <w:lang w:val="en-US"/>
              </w:rPr>
              <w:t>kseniya</w:t>
            </w:r>
            <w:r w:rsidRPr="00C80129">
              <w:rPr>
                <w:rFonts w:ascii="Times New Roman" w:hAnsi="Times New Roman"/>
                <w:lang w:val="ru-RU"/>
              </w:rPr>
              <w:t>-7</w:t>
            </w:r>
            <w:r w:rsidRPr="00C80129">
              <w:rPr>
                <w:rFonts w:ascii="Times New Roman" w:hAnsi="Times New Roman"/>
              </w:rPr>
              <w:t>3@ukr.net.</w:t>
            </w:r>
          </w:p>
          <w:p w:rsidR="00ED15B1" w:rsidRPr="00C80129" w:rsidRDefault="00ED15B1" w:rsidP="00ED15B1">
            <w:pPr>
              <w:ind w:firstLine="6"/>
              <w:jc w:val="both"/>
              <w:rPr>
                <w:rFonts w:ascii="Times New Roman" w:hAnsi="Times New Roman" w:cs="Times New Roman"/>
              </w:rPr>
            </w:pPr>
          </w:p>
        </w:tc>
      </w:tr>
      <w:tr w:rsidR="00ED15B1" w:rsidTr="00CF75F2">
        <w:trPr>
          <w:trHeight w:val="15"/>
          <w:jc w:val="center"/>
        </w:trPr>
        <w:tc>
          <w:tcPr>
            <w:tcW w:w="705" w:type="dxa"/>
          </w:tcPr>
          <w:p w:rsidR="00ED15B1" w:rsidRDefault="00ED15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rsidR="00ED15B1" w:rsidRDefault="00ED15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63" w:type="dxa"/>
          </w:tcPr>
          <w:p w:rsidR="00ED15B1" w:rsidRDefault="00ED15B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91C76">
              <w:rPr>
                <w:rFonts w:ascii="Times New Roman" w:eastAsia="Times New Roman" w:hAnsi="Times New Roman" w:cs="Times New Roman"/>
                <w:sz w:val="24"/>
                <w:szCs w:val="24"/>
              </w:rPr>
              <w:t>з особливостями</w:t>
            </w:r>
          </w:p>
        </w:tc>
      </w:tr>
      <w:tr w:rsidR="00ED15B1" w:rsidTr="00CF75F2">
        <w:trPr>
          <w:trHeight w:val="240"/>
          <w:jc w:val="center"/>
        </w:trPr>
        <w:tc>
          <w:tcPr>
            <w:tcW w:w="705" w:type="dxa"/>
          </w:tcPr>
          <w:p w:rsidR="00ED15B1" w:rsidRDefault="00ED15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rsidR="00ED15B1" w:rsidRPr="00291C76" w:rsidRDefault="00ED15B1">
            <w:pPr>
              <w:rPr>
                <w:rFonts w:ascii="Times New Roman" w:eastAsia="Times New Roman" w:hAnsi="Times New Roman" w:cs="Times New Roman"/>
                <w:sz w:val="24"/>
                <w:szCs w:val="24"/>
              </w:rPr>
            </w:pPr>
            <w:r w:rsidRPr="00291C76">
              <w:rPr>
                <w:rFonts w:ascii="Times New Roman" w:eastAsia="Times New Roman" w:hAnsi="Times New Roman" w:cs="Times New Roman"/>
                <w:b/>
                <w:color w:val="000000"/>
                <w:sz w:val="24"/>
                <w:szCs w:val="24"/>
              </w:rPr>
              <w:t>Інформація про предмет закупівлі</w:t>
            </w:r>
          </w:p>
        </w:tc>
        <w:tc>
          <w:tcPr>
            <w:tcW w:w="6663" w:type="dxa"/>
          </w:tcPr>
          <w:p w:rsidR="00ED15B1" w:rsidRDefault="00ED15B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D15B1" w:rsidTr="00CF75F2">
        <w:trPr>
          <w:jc w:val="center"/>
        </w:trPr>
        <w:tc>
          <w:tcPr>
            <w:tcW w:w="705" w:type="dxa"/>
          </w:tcPr>
          <w:p w:rsidR="00ED15B1" w:rsidRDefault="00ED15B1" w:rsidP="00291C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2" w:type="dxa"/>
          </w:tcPr>
          <w:p w:rsidR="00ED15B1" w:rsidRPr="00291C76" w:rsidRDefault="00ED15B1" w:rsidP="00291C76">
            <w:pPr>
              <w:rPr>
                <w:rFonts w:ascii="Times New Roman" w:eastAsia="Times New Roman" w:hAnsi="Times New Roman" w:cs="Times New Roman"/>
                <w:sz w:val="24"/>
                <w:szCs w:val="24"/>
              </w:rPr>
            </w:pPr>
            <w:r w:rsidRPr="00291C76">
              <w:rPr>
                <w:rFonts w:ascii="Times New Roman" w:eastAsia="Times New Roman" w:hAnsi="Times New Roman" w:cs="Times New Roman"/>
                <w:color w:val="000000"/>
                <w:sz w:val="24"/>
                <w:szCs w:val="24"/>
              </w:rPr>
              <w:t>назва предмета закупівлі</w:t>
            </w:r>
          </w:p>
        </w:tc>
        <w:tc>
          <w:tcPr>
            <w:tcW w:w="6663" w:type="dxa"/>
          </w:tcPr>
          <w:p w:rsidR="00ED15B1" w:rsidRPr="003F49C3" w:rsidRDefault="00ED15B1" w:rsidP="00291C76">
            <w:pPr>
              <w:jc w:val="both"/>
              <w:rPr>
                <w:rFonts w:ascii="Times New Roman" w:hAnsi="Times New Roman" w:cs="Times New Roman"/>
                <w:b/>
                <w:color w:val="000000"/>
                <w:sz w:val="24"/>
                <w:szCs w:val="24"/>
              </w:rPr>
            </w:pPr>
            <w:r w:rsidRPr="003F49C3">
              <w:rPr>
                <w:rFonts w:ascii="Times New Roman" w:hAnsi="Times New Roman" w:cs="Times New Roman"/>
                <w:b/>
                <w:color w:val="000000"/>
                <w:sz w:val="24"/>
                <w:szCs w:val="24"/>
              </w:rPr>
              <w:t>Послуги з юридичного консультування та юридичного представництва (код ДК 021:2015 79110000-8 Послуги з юридичного консультування та юридичного представництва)</w:t>
            </w:r>
          </w:p>
        </w:tc>
      </w:tr>
      <w:tr w:rsidR="00ED15B1" w:rsidTr="00CF75F2">
        <w:trPr>
          <w:trHeight w:val="1119"/>
          <w:jc w:val="center"/>
        </w:trPr>
        <w:tc>
          <w:tcPr>
            <w:tcW w:w="705" w:type="dxa"/>
          </w:tcPr>
          <w:p w:rsidR="00ED15B1" w:rsidRDefault="00ED15B1" w:rsidP="00291C7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2" w:type="dxa"/>
          </w:tcPr>
          <w:p w:rsidR="00ED15B1" w:rsidRPr="00291C76" w:rsidRDefault="00ED15B1" w:rsidP="00291C76">
            <w:pPr>
              <w:widowControl w:val="0"/>
              <w:rPr>
                <w:rFonts w:ascii="Times New Roman" w:eastAsia="Times New Roman" w:hAnsi="Times New Roman" w:cs="Times New Roman"/>
                <w:color w:val="000000"/>
                <w:sz w:val="24"/>
                <w:szCs w:val="24"/>
              </w:rPr>
            </w:pPr>
            <w:r w:rsidRPr="00291C7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ED15B1" w:rsidRPr="003F49C3" w:rsidRDefault="00ED15B1" w:rsidP="00291C76">
            <w:pPr>
              <w:rPr>
                <w:rFonts w:ascii="Times New Roman" w:hAnsi="Times New Roman" w:cs="Times New Roman"/>
                <w:color w:val="121212"/>
                <w:sz w:val="24"/>
                <w:szCs w:val="24"/>
              </w:rPr>
            </w:pPr>
            <w:r w:rsidRPr="003F49C3">
              <w:rPr>
                <w:rFonts w:ascii="Times New Roman" w:hAnsi="Times New Roman" w:cs="Times New Roman"/>
                <w:color w:val="121212"/>
                <w:sz w:val="24"/>
                <w:szCs w:val="24"/>
              </w:rPr>
              <w:t>Тендерні пропозиції подаються в цілому.</w:t>
            </w:r>
          </w:p>
          <w:p w:rsidR="00ED15B1" w:rsidRPr="003F49C3" w:rsidRDefault="00ED15B1" w:rsidP="00291C76">
            <w:pPr>
              <w:ind w:right="-108"/>
              <w:jc w:val="both"/>
              <w:rPr>
                <w:rFonts w:ascii="Times New Roman" w:hAnsi="Times New Roman" w:cs="Times New Roman"/>
                <w:sz w:val="24"/>
                <w:szCs w:val="24"/>
              </w:rPr>
            </w:pPr>
            <w:r w:rsidRPr="003F49C3">
              <w:rPr>
                <w:rFonts w:ascii="Times New Roman" w:hAnsi="Times New Roman" w:cs="Times New Roman"/>
                <w:color w:val="000000"/>
                <w:sz w:val="24"/>
                <w:szCs w:val="24"/>
              </w:rPr>
              <w:t>Окремих  частин  (лотів) предмета закупівлі  не передбачено</w:t>
            </w:r>
            <w:r w:rsidRPr="003F49C3">
              <w:rPr>
                <w:rFonts w:ascii="Times New Roman" w:hAnsi="Times New Roman" w:cs="Times New Roman"/>
                <w:sz w:val="24"/>
                <w:szCs w:val="24"/>
              </w:rPr>
              <w:t>.</w:t>
            </w:r>
          </w:p>
          <w:p w:rsidR="00ED15B1" w:rsidRPr="003F49C3" w:rsidRDefault="00ED15B1" w:rsidP="00291C76">
            <w:pPr>
              <w:widowControl w:val="0"/>
              <w:jc w:val="both"/>
              <w:rPr>
                <w:rFonts w:ascii="Times New Roman" w:eastAsia="Times New Roman" w:hAnsi="Times New Roman" w:cs="Times New Roman"/>
                <w:i/>
                <w:color w:val="FF0000"/>
                <w:sz w:val="24"/>
                <w:szCs w:val="24"/>
                <w:highlight w:val="yellow"/>
              </w:rPr>
            </w:pPr>
          </w:p>
        </w:tc>
      </w:tr>
      <w:tr w:rsidR="00ED15B1" w:rsidTr="00CF75F2">
        <w:trPr>
          <w:trHeight w:val="1119"/>
          <w:jc w:val="center"/>
        </w:trPr>
        <w:tc>
          <w:tcPr>
            <w:tcW w:w="705" w:type="dxa"/>
          </w:tcPr>
          <w:p w:rsidR="00ED15B1" w:rsidRDefault="00ED15B1" w:rsidP="00291C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2" w:type="dxa"/>
          </w:tcPr>
          <w:p w:rsidR="00ED15B1" w:rsidRPr="00291C76" w:rsidRDefault="00ED15B1" w:rsidP="00291C76">
            <w:pPr>
              <w:widowControl w:val="0"/>
              <w:rPr>
                <w:rFonts w:ascii="Times New Roman" w:eastAsia="Times New Roman" w:hAnsi="Times New Roman" w:cs="Times New Roman"/>
                <w:color w:val="000000"/>
                <w:sz w:val="24"/>
                <w:szCs w:val="24"/>
                <w:highlight w:val="yellow"/>
              </w:rPr>
            </w:pPr>
            <w:r w:rsidRPr="00291C76">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663" w:type="dxa"/>
          </w:tcPr>
          <w:p w:rsidR="00ED15B1" w:rsidRPr="003F49C3" w:rsidRDefault="00ED15B1" w:rsidP="00291C76">
            <w:pPr>
              <w:pStyle w:val="aa"/>
              <w:jc w:val="both"/>
              <w:rPr>
                <w:spacing w:val="-1"/>
              </w:rPr>
            </w:pPr>
            <w:r w:rsidRPr="003F49C3">
              <w:rPr>
                <w:spacing w:val="-1"/>
              </w:rPr>
              <w:t xml:space="preserve">Місце надання послуг: вул. </w:t>
            </w:r>
            <w:r>
              <w:rPr>
                <w:spacing w:val="-1"/>
              </w:rPr>
              <w:t>Бочарова</w:t>
            </w:r>
            <w:r w:rsidRPr="003F49C3">
              <w:rPr>
                <w:spacing w:val="-1"/>
              </w:rPr>
              <w:t xml:space="preserve">, </w:t>
            </w:r>
            <w:r>
              <w:rPr>
                <w:spacing w:val="-1"/>
              </w:rPr>
              <w:t>11</w:t>
            </w:r>
            <w:r w:rsidRPr="003F49C3">
              <w:rPr>
                <w:spacing w:val="-1"/>
              </w:rPr>
              <w:t>, м. Запоріжжя, 690</w:t>
            </w:r>
            <w:r>
              <w:rPr>
                <w:spacing w:val="-1"/>
              </w:rPr>
              <w:t>7</w:t>
            </w:r>
            <w:r w:rsidRPr="003F49C3">
              <w:rPr>
                <w:spacing w:val="-1"/>
              </w:rPr>
              <w:t>1, Україна</w:t>
            </w:r>
          </w:p>
          <w:p w:rsidR="00ED15B1" w:rsidRPr="003F49C3" w:rsidRDefault="00ED15B1" w:rsidP="00ED15B1">
            <w:pPr>
              <w:widowControl w:val="0"/>
              <w:ind w:right="120"/>
              <w:jc w:val="both"/>
              <w:rPr>
                <w:rFonts w:ascii="Times New Roman" w:eastAsia="Times New Roman" w:hAnsi="Times New Roman" w:cs="Times New Roman"/>
                <w:i/>
                <w:color w:val="4A86E8"/>
                <w:sz w:val="24"/>
                <w:szCs w:val="24"/>
                <w:highlight w:val="white"/>
              </w:rPr>
            </w:pPr>
            <w:r w:rsidRPr="003F49C3">
              <w:rPr>
                <w:rFonts w:ascii="Times New Roman" w:hAnsi="Times New Roman" w:cs="Times New Roman"/>
                <w:color w:val="000000"/>
                <w:sz w:val="24"/>
                <w:szCs w:val="24"/>
              </w:rPr>
              <w:t xml:space="preserve">Кількість: </w:t>
            </w:r>
            <w:r w:rsidRPr="003F49C3">
              <w:rPr>
                <w:rFonts w:ascii="Times New Roman" w:hAnsi="Times New Roman" w:cs="Times New Roman"/>
                <w:bCs/>
                <w:sz w:val="24"/>
                <w:szCs w:val="24"/>
              </w:rPr>
              <w:t>1</w:t>
            </w:r>
            <w:r>
              <w:rPr>
                <w:rFonts w:ascii="Times New Roman" w:hAnsi="Times New Roman" w:cs="Times New Roman"/>
                <w:bCs/>
                <w:sz w:val="24"/>
                <w:szCs w:val="24"/>
              </w:rPr>
              <w:t>6</w:t>
            </w:r>
            <w:r w:rsidRPr="003F49C3">
              <w:rPr>
                <w:rFonts w:ascii="Times New Roman" w:hAnsi="Times New Roman" w:cs="Times New Roman"/>
                <w:bCs/>
                <w:sz w:val="24"/>
                <w:szCs w:val="24"/>
              </w:rPr>
              <w:t xml:space="preserve"> найменувань</w:t>
            </w:r>
            <w:r w:rsidRPr="003F49C3">
              <w:rPr>
                <w:rFonts w:ascii="Times New Roman" w:hAnsi="Times New Roman" w:cs="Times New Roman"/>
                <w:sz w:val="24"/>
                <w:szCs w:val="24"/>
              </w:rPr>
              <w:t xml:space="preserve"> (необмежена, </w:t>
            </w:r>
            <w:r w:rsidRPr="001E34B3">
              <w:rPr>
                <w:rFonts w:ascii="Times New Roman" w:hAnsi="Times New Roman" w:cs="Times New Roman"/>
                <w:sz w:val="24"/>
                <w:szCs w:val="24"/>
              </w:rPr>
              <w:t xml:space="preserve">протягом всього строку дії договору) </w:t>
            </w:r>
            <w:r w:rsidRPr="001E34B3">
              <w:rPr>
                <w:rFonts w:ascii="Times New Roman" w:hAnsi="Times New Roman" w:cs="Times New Roman"/>
                <w:color w:val="000000"/>
                <w:sz w:val="24"/>
                <w:szCs w:val="24"/>
              </w:rPr>
              <w:t xml:space="preserve"> (детальна інформація – </w:t>
            </w:r>
            <w:r w:rsidRPr="001E34B3">
              <w:rPr>
                <w:rFonts w:ascii="Times New Roman" w:hAnsi="Times New Roman" w:cs="Times New Roman"/>
                <w:b/>
                <w:color w:val="000000"/>
                <w:sz w:val="24"/>
                <w:szCs w:val="24"/>
              </w:rPr>
              <w:t>Додаток 2</w:t>
            </w:r>
            <w:r w:rsidRPr="001E34B3">
              <w:rPr>
                <w:rFonts w:ascii="Times New Roman" w:hAnsi="Times New Roman" w:cs="Times New Roman"/>
                <w:color w:val="000000"/>
                <w:sz w:val="24"/>
                <w:szCs w:val="24"/>
              </w:rPr>
              <w:t xml:space="preserve"> до тендерної документації)</w:t>
            </w:r>
          </w:p>
        </w:tc>
      </w:tr>
      <w:tr w:rsidR="00ED15B1" w:rsidTr="00CF75F2">
        <w:trPr>
          <w:trHeight w:val="645"/>
          <w:jc w:val="center"/>
        </w:trPr>
        <w:tc>
          <w:tcPr>
            <w:tcW w:w="705" w:type="dxa"/>
          </w:tcPr>
          <w:p w:rsidR="00ED15B1" w:rsidRDefault="00ED15B1" w:rsidP="00291C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2" w:type="dxa"/>
          </w:tcPr>
          <w:p w:rsidR="00ED15B1" w:rsidRDefault="00ED15B1" w:rsidP="00291C7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3" w:type="dxa"/>
          </w:tcPr>
          <w:p w:rsidR="00ED15B1" w:rsidRPr="003F49C3" w:rsidRDefault="00ED15B1" w:rsidP="00ED15B1">
            <w:pPr>
              <w:widowControl w:val="0"/>
              <w:rPr>
                <w:rFonts w:ascii="Times New Roman" w:eastAsia="Times New Roman" w:hAnsi="Times New Roman" w:cs="Times New Roman"/>
                <w:sz w:val="24"/>
                <w:szCs w:val="24"/>
              </w:rPr>
            </w:pPr>
            <w:r w:rsidRPr="003F49C3">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rPr>
              <w:t>4</w:t>
            </w:r>
            <w:r w:rsidRPr="003F49C3">
              <w:rPr>
                <w:rFonts w:ascii="Times New Roman" w:eastAsia="Times New Roman" w:hAnsi="Times New Roman" w:cs="Times New Roman"/>
                <w:color w:val="000000"/>
                <w:sz w:val="24"/>
                <w:szCs w:val="24"/>
              </w:rPr>
              <w:t xml:space="preserve"> року </w:t>
            </w:r>
          </w:p>
        </w:tc>
      </w:tr>
      <w:tr w:rsidR="00ED15B1" w:rsidTr="00CF75F2">
        <w:trPr>
          <w:trHeight w:val="841"/>
          <w:jc w:val="center"/>
        </w:trPr>
        <w:tc>
          <w:tcPr>
            <w:tcW w:w="705" w:type="dxa"/>
          </w:tcPr>
          <w:p w:rsidR="00ED15B1" w:rsidRDefault="00ED15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2" w:type="dxa"/>
          </w:tcPr>
          <w:p w:rsidR="00ED15B1" w:rsidRDefault="00ED15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663" w:type="dxa"/>
          </w:tcPr>
          <w:p w:rsidR="00ED15B1" w:rsidRDefault="00ED15B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15B1" w:rsidTr="00CF75F2">
        <w:trPr>
          <w:trHeight w:val="1119"/>
          <w:jc w:val="center"/>
        </w:trPr>
        <w:tc>
          <w:tcPr>
            <w:tcW w:w="705" w:type="dxa"/>
          </w:tcPr>
          <w:p w:rsidR="00ED15B1" w:rsidRDefault="00ED15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2" w:type="dxa"/>
          </w:tcPr>
          <w:p w:rsidR="00ED15B1" w:rsidRDefault="00ED15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663" w:type="dxa"/>
          </w:tcPr>
          <w:p w:rsidR="00ED15B1" w:rsidRDefault="00ED15B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D15B1" w:rsidTr="00CF75F2">
        <w:trPr>
          <w:trHeight w:val="1119"/>
          <w:jc w:val="center"/>
        </w:trPr>
        <w:tc>
          <w:tcPr>
            <w:tcW w:w="705" w:type="dxa"/>
          </w:tcPr>
          <w:p w:rsidR="00ED15B1" w:rsidRDefault="00ED15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2" w:type="dxa"/>
          </w:tcPr>
          <w:p w:rsidR="00ED15B1" w:rsidRDefault="00ED15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3" w:type="dxa"/>
          </w:tcPr>
          <w:p w:rsidR="00ED15B1" w:rsidRDefault="00ED15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D15B1" w:rsidRDefault="00ED15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D15B1" w:rsidRDefault="00ED15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D15B1" w:rsidRDefault="00ED15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D15B1" w:rsidRDefault="00ED15B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D15B1" w:rsidRDefault="00ED15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D15B1" w:rsidRDefault="00ED15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0030" w:rsidTr="00CF75F2">
        <w:trPr>
          <w:trHeight w:val="1119"/>
          <w:jc w:val="center"/>
        </w:trPr>
        <w:tc>
          <w:tcPr>
            <w:tcW w:w="705" w:type="dxa"/>
          </w:tcPr>
          <w:p w:rsidR="00790030" w:rsidRPr="00790030" w:rsidRDefault="00790030" w:rsidP="00E3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en-US"/>
              </w:rPr>
            </w:pPr>
            <w:r w:rsidRPr="00790030">
              <w:rPr>
                <w:rFonts w:ascii="Times New Roman" w:hAnsi="Times New Roman" w:cs="Times New Roman"/>
                <w:sz w:val="24"/>
                <w:szCs w:val="24"/>
                <w:lang w:eastAsia="en-US"/>
              </w:rPr>
              <w:t>8.</w:t>
            </w:r>
          </w:p>
        </w:tc>
        <w:tc>
          <w:tcPr>
            <w:tcW w:w="2692" w:type="dxa"/>
          </w:tcPr>
          <w:p w:rsidR="00790030" w:rsidRPr="00790030" w:rsidRDefault="00790030" w:rsidP="00E3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r w:rsidRPr="00790030">
              <w:rPr>
                <w:rFonts w:ascii="Times New Roman" w:hAnsi="Times New Roman" w:cs="Times New Roman"/>
                <w:b/>
                <w:sz w:val="24"/>
                <w:szCs w:val="24"/>
              </w:rPr>
              <w:t>Ціна тендерної пропозиції</w:t>
            </w:r>
          </w:p>
        </w:tc>
        <w:tc>
          <w:tcPr>
            <w:tcW w:w="6663" w:type="dxa"/>
          </w:tcPr>
          <w:p w:rsidR="00790030" w:rsidRPr="00790030" w:rsidRDefault="00790030" w:rsidP="00790030">
            <w:pPr>
              <w:widowControl w:val="0"/>
              <w:ind w:firstLine="421"/>
              <w:contextualSpacing/>
              <w:jc w:val="both"/>
              <w:rPr>
                <w:rFonts w:ascii="Times New Roman" w:hAnsi="Times New Roman" w:cs="Times New Roman"/>
                <w:sz w:val="24"/>
                <w:szCs w:val="24"/>
              </w:rPr>
            </w:pPr>
            <w:r w:rsidRPr="00790030">
              <w:rPr>
                <w:rFonts w:ascii="Times New Roman" w:hAnsi="Times New Roman" w:cs="Times New Roman"/>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1178.</w:t>
            </w:r>
          </w:p>
        </w:tc>
      </w:tr>
      <w:tr w:rsidR="00790030" w:rsidTr="00CF75F2">
        <w:trPr>
          <w:trHeight w:val="1119"/>
          <w:jc w:val="center"/>
        </w:trPr>
        <w:tc>
          <w:tcPr>
            <w:tcW w:w="705" w:type="dxa"/>
          </w:tcPr>
          <w:p w:rsidR="00790030" w:rsidRPr="00790030" w:rsidRDefault="00790030" w:rsidP="00E3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en-US"/>
              </w:rPr>
            </w:pPr>
            <w:r w:rsidRPr="00790030">
              <w:rPr>
                <w:rFonts w:ascii="Times New Roman" w:hAnsi="Times New Roman" w:cs="Times New Roman"/>
                <w:sz w:val="24"/>
                <w:szCs w:val="24"/>
                <w:lang w:eastAsia="en-US"/>
              </w:rPr>
              <w:t>8.1.</w:t>
            </w:r>
          </w:p>
        </w:tc>
        <w:tc>
          <w:tcPr>
            <w:tcW w:w="2692" w:type="dxa"/>
          </w:tcPr>
          <w:p w:rsidR="00790030" w:rsidRPr="00790030" w:rsidRDefault="00790030" w:rsidP="00E3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rPr>
            </w:pPr>
            <w:r w:rsidRPr="00790030">
              <w:rPr>
                <w:rFonts w:ascii="Times New Roman" w:hAnsi="Times New Roman" w:cs="Times New Roman"/>
                <w:b/>
                <w:sz w:val="24"/>
                <w:szCs w:val="24"/>
                <w:lang w:eastAsia="en-US"/>
              </w:rPr>
              <w:t>Інформація про прийняття чи неприйняття до розгляду тендерної пропозиції</w:t>
            </w:r>
          </w:p>
        </w:tc>
        <w:tc>
          <w:tcPr>
            <w:tcW w:w="6663" w:type="dxa"/>
          </w:tcPr>
          <w:p w:rsidR="00790030" w:rsidRPr="00790030" w:rsidRDefault="00790030" w:rsidP="00790030">
            <w:pPr>
              <w:widowControl w:val="0"/>
              <w:ind w:firstLine="421"/>
              <w:contextualSpacing/>
              <w:jc w:val="both"/>
              <w:rPr>
                <w:rFonts w:ascii="Times New Roman" w:hAnsi="Times New Roman" w:cs="Times New Roman"/>
                <w:sz w:val="24"/>
                <w:szCs w:val="24"/>
              </w:rPr>
            </w:pPr>
            <w:r w:rsidRPr="00790030">
              <w:rPr>
                <w:rFonts w:ascii="Times New Roman" w:hAnsi="Times New Roman" w:cs="Times New Roman"/>
                <w:b/>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w:t>
            </w:r>
            <w:r w:rsidRPr="00790030">
              <w:rPr>
                <w:rFonts w:ascii="Times New Roman" w:hAnsi="Times New Roman" w:cs="Times New Roman"/>
                <w:sz w:val="24"/>
                <w:szCs w:val="24"/>
              </w:rPr>
              <w:t>, визначена замовником в оголошенні про проведення відкритих торгів.</w:t>
            </w:r>
          </w:p>
          <w:p w:rsidR="00790030" w:rsidRPr="00790030" w:rsidRDefault="00790030" w:rsidP="00790030">
            <w:pPr>
              <w:widowControl w:val="0"/>
              <w:ind w:firstLine="421"/>
              <w:contextualSpacing/>
              <w:jc w:val="both"/>
              <w:rPr>
                <w:rFonts w:ascii="Times New Roman" w:hAnsi="Times New Roman" w:cs="Times New Roman"/>
                <w:sz w:val="24"/>
                <w:szCs w:val="24"/>
              </w:rPr>
            </w:pPr>
            <w:r w:rsidRPr="00790030">
              <w:rPr>
                <w:rFonts w:ascii="Times New Roman" w:hAnsi="Times New Roman" w:cs="Times New Roman"/>
                <w:sz w:val="24"/>
                <w:szCs w:val="24"/>
              </w:rPr>
              <w:t xml:space="preserve">Якщо замовник зазначає в тендерній документації про </w:t>
            </w:r>
            <w:r w:rsidRPr="00790030">
              <w:rPr>
                <w:rFonts w:ascii="Times New Roman" w:hAnsi="Times New Roman" w:cs="Times New Roman"/>
                <w:sz w:val="24"/>
                <w:szCs w:val="24"/>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790030" w:rsidRPr="00790030" w:rsidRDefault="00790030" w:rsidP="00790030">
            <w:pPr>
              <w:widowControl w:val="0"/>
              <w:ind w:firstLine="421"/>
              <w:contextualSpacing/>
              <w:jc w:val="both"/>
              <w:rPr>
                <w:rFonts w:ascii="Times New Roman" w:hAnsi="Times New Roman" w:cs="Times New Roman"/>
                <w:sz w:val="24"/>
                <w:szCs w:val="24"/>
              </w:rPr>
            </w:pPr>
            <w:r w:rsidRPr="00790030">
              <w:rPr>
                <w:rFonts w:ascii="Times New Roman" w:hAnsi="Times New Roman" w:cs="Times New Roman"/>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Постанови 1178.</w:t>
            </w:r>
          </w:p>
        </w:tc>
      </w:tr>
      <w:tr w:rsidR="00790030" w:rsidTr="00CF75F2">
        <w:trPr>
          <w:trHeight w:val="1119"/>
          <w:jc w:val="center"/>
        </w:trPr>
        <w:tc>
          <w:tcPr>
            <w:tcW w:w="705" w:type="dxa"/>
          </w:tcPr>
          <w:p w:rsidR="00790030" w:rsidRPr="00790030" w:rsidRDefault="00790030" w:rsidP="00E3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en-US"/>
              </w:rPr>
            </w:pPr>
            <w:r w:rsidRPr="00790030">
              <w:rPr>
                <w:rFonts w:ascii="Times New Roman" w:hAnsi="Times New Roman" w:cs="Times New Roman"/>
                <w:sz w:val="24"/>
                <w:szCs w:val="24"/>
                <w:lang w:eastAsia="en-US"/>
              </w:rPr>
              <w:lastRenderedPageBreak/>
              <w:t>8.2.</w:t>
            </w:r>
          </w:p>
        </w:tc>
        <w:tc>
          <w:tcPr>
            <w:tcW w:w="2692" w:type="dxa"/>
          </w:tcPr>
          <w:p w:rsidR="00790030" w:rsidRPr="00790030" w:rsidRDefault="00790030" w:rsidP="00E3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r w:rsidRPr="00790030">
              <w:rPr>
                <w:rFonts w:ascii="Times New Roman" w:hAnsi="Times New Roman" w:cs="Times New Roman"/>
                <w:b/>
                <w:sz w:val="24"/>
                <w:szCs w:val="24"/>
                <w:lang w:eastAsia="en-US"/>
              </w:rPr>
              <w:t>Зазначення інформації про прийняття чи неприйняття до розгляду тендерної пропозиції</w:t>
            </w:r>
          </w:p>
        </w:tc>
        <w:tc>
          <w:tcPr>
            <w:tcW w:w="6663" w:type="dxa"/>
          </w:tcPr>
          <w:p w:rsidR="00790030" w:rsidRPr="00790030" w:rsidRDefault="00790030" w:rsidP="00E366F7">
            <w:pPr>
              <w:widowControl w:val="0"/>
              <w:ind w:firstLine="421"/>
              <w:contextualSpacing/>
              <w:jc w:val="both"/>
              <w:rPr>
                <w:rFonts w:ascii="Times New Roman" w:hAnsi="Times New Roman" w:cs="Times New Roman"/>
                <w:b/>
                <w:sz w:val="24"/>
                <w:szCs w:val="24"/>
              </w:rPr>
            </w:pPr>
            <w:r w:rsidRPr="00790030">
              <w:rPr>
                <w:rFonts w:ascii="Times New Roman" w:hAnsi="Times New Roman" w:cs="Times New Roman"/>
                <w:b/>
                <w:sz w:val="24"/>
                <w:szCs w:val="24"/>
              </w:rPr>
              <w:t xml:space="preserve">В даній закупівлі Замовник </w:t>
            </w:r>
            <w:r w:rsidRPr="00790030">
              <w:rPr>
                <w:rFonts w:ascii="Times New Roman" w:hAnsi="Times New Roman" w:cs="Times New Roman"/>
                <w:b/>
                <w:sz w:val="24"/>
                <w:szCs w:val="24"/>
                <w:u w:val="single"/>
              </w:rPr>
              <w:t>не приймає</w:t>
            </w:r>
            <w:r w:rsidRPr="00790030">
              <w:rPr>
                <w:rFonts w:ascii="Times New Roman" w:hAnsi="Times New Roman" w:cs="Times New Roman"/>
                <w:b/>
                <w:sz w:val="24"/>
                <w:szCs w:val="24"/>
              </w:rPr>
              <w:t xml:space="preserve"> до розгляду тендерну(і) пропозиції</w:t>
            </w:r>
            <w:r w:rsidRPr="00790030">
              <w:rPr>
                <w:rFonts w:ascii="Times New Roman" w:hAnsi="Times New Roman" w:cs="Times New Roman"/>
                <w:sz w:val="24"/>
                <w:szCs w:val="24"/>
              </w:rPr>
              <w:t>, ціна якої(их) є вищою, ніж очікувана вартість предмета закупівлі, визначена замовником в оголошенні про проведення відкритих торгів.</w:t>
            </w:r>
          </w:p>
        </w:tc>
      </w:tr>
      <w:tr w:rsidR="00790030" w:rsidTr="00CF75F2">
        <w:trPr>
          <w:trHeight w:val="501"/>
          <w:jc w:val="center"/>
        </w:trPr>
        <w:tc>
          <w:tcPr>
            <w:tcW w:w="10060" w:type="dxa"/>
            <w:gridSpan w:val="3"/>
            <w:vAlign w:val="center"/>
          </w:tcPr>
          <w:p w:rsidR="00790030" w:rsidRDefault="007900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90030" w:rsidTr="00CF75F2">
        <w:trPr>
          <w:trHeight w:val="1975"/>
          <w:jc w:val="center"/>
        </w:trPr>
        <w:tc>
          <w:tcPr>
            <w:tcW w:w="705" w:type="dxa"/>
          </w:tcPr>
          <w:p w:rsidR="00790030" w:rsidRDefault="007900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tcPr>
          <w:p w:rsidR="00790030" w:rsidRDefault="0079003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790030" w:rsidRDefault="007900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90030" w:rsidRDefault="007900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90030" w:rsidRDefault="007900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90030" w:rsidRDefault="007900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0030" w:rsidRDefault="0079003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90030" w:rsidTr="00CF75F2">
        <w:trPr>
          <w:trHeight w:val="1119"/>
          <w:jc w:val="center"/>
        </w:trPr>
        <w:tc>
          <w:tcPr>
            <w:tcW w:w="705" w:type="dxa"/>
          </w:tcPr>
          <w:p w:rsidR="00790030" w:rsidRDefault="007900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790030" w:rsidRDefault="007900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3" w:type="dxa"/>
          </w:tcPr>
          <w:p w:rsidR="00790030" w:rsidRPr="00EA3EB6" w:rsidRDefault="0079003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Pr>
                <w:rFonts w:ascii="Times New Roman" w:eastAsia="Times New Roman" w:hAnsi="Times New Roman" w:cs="Times New Roman"/>
                <w:sz w:val="24"/>
                <w:szCs w:val="24"/>
                <w:highlight w:val="white"/>
              </w:rPr>
              <w:lastRenderedPageBreak/>
              <w:t xml:space="preserve">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A3EB6">
              <w:rPr>
                <w:rFonts w:ascii="Times New Roman" w:eastAsia="Times New Roman" w:hAnsi="Times New Roman" w:cs="Times New Roman"/>
                <w:b/>
                <w:i/>
                <w:sz w:val="24"/>
                <w:szCs w:val="24"/>
                <w:highlight w:val="white"/>
              </w:rPr>
              <w:t>не менше чотирьох днів.</w:t>
            </w:r>
          </w:p>
          <w:p w:rsidR="00790030" w:rsidRDefault="007900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90030" w:rsidTr="00CF75F2">
        <w:trPr>
          <w:trHeight w:val="480"/>
          <w:jc w:val="center"/>
        </w:trPr>
        <w:tc>
          <w:tcPr>
            <w:tcW w:w="10060" w:type="dxa"/>
            <w:gridSpan w:val="3"/>
            <w:vAlign w:val="center"/>
          </w:tcPr>
          <w:p w:rsidR="00790030" w:rsidRDefault="007900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90030" w:rsidTr="00CF75F2">
        <w:trPr>
          <w:trHeight w:val="1119"/>
          <w:jc w:val="center"/>
        </w:trPr>
        <w:tc>
          <w:tcPr>
            <w:tcW w:w="705" w:type="dxa"/>
          </w:tcPr>
          <w:p w:rsidR="00790030" w:rsidRDefault="007900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2" w:type="dxa"/>
          </w:tcPr>
          <w:p w:rsidR="00790030" w:rsidRDefault="007900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3" w:type="dxa"/>
            <w:vAlign w:val="center"/>
          </w:tcPr>
          <w:p w:rsidR="00EE4ED6" w:rsidRPr="00EE4ED6" w:rsidRDefault="00EE4ED6" w:rsidP="00EE4ED6">
            <w:pPr>
              <w:jc w:val="both"/>
              <w:rPr>
                <w:rFonts w:ascii="Times New Roman" w:hAnsi="Times New Roman" w:cs="Times New Roman"/>
                <w:b/>
                <w:sz w:val="24"/>
                <w:szCs w:val="24"/>
                <w:u w:val="single"/>
              </w:rPr>
            </w:pPr>
            <w:r w:rsidRPr="00EE4ED6">
              <w:rPr>
                <w:rFonts w:ascii="Times New Roman" w:hAnsi="Times New Roman" w:cs="Times New Roman"/>
                <w:b/>
                <w:sz w:val="24"/>
                <w:szCs w:val="24"/>
                <w:u w:val="single"/>
              </w:rPr>
              <w:t>Учасник повинен розмістити всі документи передбачені тендерною документацією до кінцевого строку подання тендерних пропозицій</w:t>
            </w: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а саме:</w:t>
            </w:r>
          </w:p>
          <w:p w:rsidR="00EE4ED6" w:rsidRPr="00EE4ED6" w:rsidRDefault="00790030" w:rsidP="00EE4ED6">
            <w:pPr>
              <w:jc w:val="both"/>
              <w:rPr>
                <w:rFonts w:ascii="Times New Roman" w:hAnsi="Times New Roman" w:cs="Times New Roman"/>
                <w:b/>
                <w:sz w:val="24"/>
                <w:szCs w:val="24"/>
              </w:rPr>
            </w:pPr>
            <w:r w:rsidRPr="00597CD9">
              <w:rPr>
                <w:rFonts w:ascii="Times New Roman" w:eastAsia="Times New Roman" w:hAnsi="Times New Roman" w:cs="Times New Roman"/>
                <w:i/>
                <w:sz w:val="20"/>
                <w:szCs w:val="20"/>
              </w:rPr>
              <w:t xml:space="preserve"> </w:t>
            </w:r>
            <w:r w:rsidR="00EE4ED6" w:rsidRPr="00EE4ED6">
              <w:rPr>
                <w:rFonts w:ascii="Times New Roman" w:hAnsi="Times New Roman" w:cs="Times New Roman"/>
                <w:b/>
                <w:sz w:val="24"/>
                <w:szCs w:val="24"/>
              </w:rPr>
              <w:t>- тендерною пропозицією (Додаток 1);</w:t>
            </w:r>
          </w:p>
          <w:p w:rsidR="00EE4ED6" w:rsidRPr="00EE4ED6" w:rsidRDefault="00EE4ED6" w:rsidP="00EE4ED6">
            <w:pPr>
              <w:jc w:val="both"/>
              <w:rPr>
                <w:rFonts w:ascii="Times New Roman" w:hAnsi="Times New Roman" w:cs="Times New Roman"/>
                <w:b/>
                <w:sz w:val="24"/>
                <w:szCs w:val="24"/>
              </w:rPr>
            </w:pPr>
          </w:p>
          <w:p w:rsidR="00EE4ED6" w:rsidRPr="00EE4ED6" w:rsidRDefault="00EE4ED6" w:rsidP="00EE4ED6">
            <w:pPr>
              <w:jc w:val="both"/>
              <w:rPr>
                <w:rFonts w:ascii="Times New Roman" w:hAnsi="Times New Roman" w:cs="Times New Roman"/>
                <w:b/>
                <w:sz w:val="24"/>
                <w:szCs w:val="24"/>
              </w:rPr>
            </w:pPr>
            <w:r w:rsidRPr="00EE4ED6">
              <w:rPr>
                <w:rFonts w:ascii="Times New Roman" w:hAnsi="Times New Roman" w:cs="Times New Roman"/>
                <w:b/>
                <w:sz w:val="24"/>
                <w:szCs w:val="24"/>
              </w:rPr>
              <w:t xml:space="preserve">- лист - згода на обробку персональних даних ( Додаток 2):  </w:t>
            </w: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а) Уповноваженого представника Учасника на підписання документів за результатами  процедури закупівлі;</w:t>
            </w: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б) Уповноважену (Посадову) особу учасника, яку призначено ним відповідальною за проведення процедури закупівлі;</w:t>
            </w:r>
          </w:p>
          <w:p w:rsidR="00EE4ED6" w:rsidRPr="00EE4ED6" w:rsidRDefault="00EE4ED6" w:rsidP="00EE4ED6">
            <w:pPr>
              <w:jc w:val="both"/>
              <w:rPr>
                <w:rFonts w:ascii="Times New Roman" w:hAnsi="Times New Roman" w:cs="Times New Roman"/>
                <w:sz w:val="24"/>
                <w:szCs w:val="24"/>
              </w:rPr>
            </w:pPr>
          </w:p>
          <w:p w:rsidR="00EE4ED6" w:rsidRPr="00EE4ED6" w:rsidRDefault="00EE4ED6" w:rsidP="00F91D13">
            <w:pPr>
              <w:rPr>
                <w:rFonts w:ascii="Times New Roman" w:hAnsi="Times New Roman" w:cs="Times New Roman"/>
                <w:sz w:val="24"/>
                <w:szCs w:val="24"/>
              </w:rPr>
            </w:pPr>
            <w:r w:rsidRPr="00EE4ED6">
              <w:rPr>
                <w:rFonts w:ascii="Times New Roman" w:hAnsi="Times New Roman" w:cs="Times New Roman"/>
                <w:sz w:val="24"/>
                <w:szCs w:val="24"/>
              </w:rPr>
              <w:t>- інформацією та документами, що підтверджують відповідність учасника кваліфікаційним критеріям  згідно ст.16</w:t>
            </w:r>
            <w:r w:rsidR="00F91D13">
              <w:rPr>
                <w:rFonts w:ascii="Times New Roman" w:hAnsi="Times New Roman" w:cs="Times New Roman"/>
                <w:sz w:val="24"/>
                <w:szCs w:val="24"/>
              </w:rPr>
              <w:t xml:space="preserve"> </w:t>
            </w:r>
            <w:r w:rsidRPr="00EE4ED6">
              <w:rPr>
                <w:rFonts w:ascii="Times New Roman" w:hAnsi="Times New Roman" w:cs="Times New Roman"/>
                <w:sz w:val="24"/>
                <w:szCs w:val="24"/>
              </w:rPr>
              <w:t xml:space="preserve">Закону (Додаток 3); </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tabs>
                <w:tab w:val="left" w:pos="750"/>
              </w:tabs>
              <w:jc w:val="both"/>
              <w:rPr>
                <w:rFonts w:ascii="Times New Roman" w:hAnsi="Times New Roman" w:cs="Times New Roman"/>
                <w:sz w:val="24"/>
                <w:szCs w:val="24"/>
              </w:rPr>
            </w:pPr>
            <w:r w:rsidRPr="00EE4ED6">
              <w:rPr>
                <w:rFonts w:ascii="Times New Roman" w:hAnsi="Times New Roman" w:cs="Times New Roman"/>
                <w:sz w:val="24"/>
                <w:szCs w:val="24"/>
              </w:rPr>
              <w:t>-  інформація щодо наявності/відсутності підстав, установлених у пункті 47 Особливостей; (Додаток 3);</w:t>
            </w:r>
          </w:p>
          <w:p w:rsidR="00EE4ED6" w:rsidRPr="00EE4ED6" w:rsidRDefault="00EE4ED6" w:rsidP="00EE4ED6">
            <w:pPr>
              <w:tabs>
                <w:tab w:val="left" w:pos="750"/>
              </w:tabs>
              <w:jc w:val="both"/>
              <w:rPr>
                <w:rFonts w:ascii="Times New Roman" w:hAnsi="Times New Roman" w:cs="Times New Roman"/>
                <w:sz w:val="24"/>
                <w:szCs w:val="24"/>
              </w:rPr>
            </w:pPr>
          </w:p>
          <w:p w:rsidR="00EE4ED6" w:rsidRPr="00EE4ED6" w:rsidRDefault="00EE4ED6" w:rsidP="00EE4ED6">
            <w:pPr>
              <w:ind w:firstLine="41"/>
              <w:jc w:val="both"/>
              <w:rPr>
                <w:rFonts w:ascii="Times New Roman" w:hAnsi="Times New Roman" w:cs="Times New Roman"/>
                <w:sz w:val="24"/>
                <w:szCs w:val="24"/>
              </w:rPr>
            </w:pPr>
            <w:r w:rsidRPr="00EE4ED6">
              <w:rPr>
                <w:rFonts w:ascii="Times New Roman" w:hAnsi="Times New Roman" w:cs="Times New Roman"/>
                <w:sz w:val="24"/>
                <w:szCs w:val="24"/>
              </w:rPr>
              <w:t xml:space="preserve">- </w:t>
            </w:r>
            <w:r w:rsidRPr="00EE4ED6">
              <w:rPr>
                <w:rFonts w:ascii="Times New Roman" w:hAnsi="Times New Roman" w:cs="Times New Roman"/>
                <w:b/>
                <w:sz w:val="24"/>
                <w:szCs w:val="24"/>
              </w:rPr>
              <w:t>копію</w:t>
            </w:r>
            <w:r w:rsidRPr="00EE4ED6">
              <w:rPr>
                <w:rFonts w:ascii="Times New Roman" w:hAnsi="Times New Roman" w:cs="Times New Roman"/>
                <w:sz w:val="24"/>
                <w:szCs w:val="24"/>
              </w:rPr>
              <w:t xml:space="preserve"> Статуту, або іншого установчого документу (для юридичних осіб);</w:t>
            </w:r>
          </w:p>
          <w:p w:rsidR="00EE4ED6" w:rsidRPr="00EE4ED6" w:rsidRDefault="00EE4ED6" w:rsidP="00EE4ED6">
            <w:pPr>
              <w:ind w:firstLine="41"/>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b/>
                <w:sz w:val="24"/>
                <w:szCs w:val="24"/>
              </w:rPr>
              <w:t>-  *копію</w:t>
            </w:r>
            <w:r w:rsidRPr="00EE4ED6">
              <w:rPr>
                <w:rFonts w:ascii="Times New Roman" w:hAnsi="Times New Roman" w:cs="Times New Roman"/>
                <w:sz w:val="24"/>
                <w:szCs w:val="24"/>
              </w:rPr>
              <w:t xml:space="preserve"> паспорта (для фізичних осіб-підприємців);</w:t>
            </w: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b/>
                <w:sz w:val="24"/>
                <w:szCs w:val="24"/>
              </w:rPr>
              <w:t>-  *копію</w:t>
            </w:r>
            <w:r w:rsidRPr="00EE4ED6">
              <w:rPr>
                <w:rFonts w:ascii="Times New Roman" w:hAnsi="Times New Roman" w:cs="Times New Roman"/>
                <w:sz w:val="24"/>
                <w:szCs w:val="24"/>
              </w:rPr>
              <w:t xml:space="preserve"> довідки про присвоєння ідентифікаційного коду (для фізичних осіб-підприємців);</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i/>
                <w:sz w:val="24"/>
                <w:szCs w:val="24"/>
              </w:rPr>
            </w:pPr>
            <w:r w:rsidRPr="00EE4ED6">
              <w:rPr>
                <w:rFonts w:ascii="Times New Roman" w:hAnsi="Times New Roman" w:cs="Times New Roman"/>
                <w:i/>
                <w:sz w:val="24"/>
                <w:szCs w:val="24"/>
              </w:rPr>
              <w:t xml:space="preserve">**(У разі наявності поважних причин для не надання документів: </w:t>
            </w:r>
            <w:r w:rsidRPr="00EE4ED6">
              <w:rPr>
                <w:rFonts w:ascii="Times New Roman" w:hAnsi="Times New Roman" w:cs="Times New Roman"/>
                <w:b/>
                <w:i/>
                <w:sz w:val="24"/>
                <w:szCs w:val="24"/>
              </w:rPr>
              <w:t>копії</w:t>
            </w:r>
            <w:r w:rsidRPr="00EE4ED6">
              <w:rPr>
                <w:rFonts w:ascii="Times New Roman" w:hAnsi="Times New Roman" w:cs="Times New Roman"/>
                <w:i/>
                <w:sz w:val="24"/>
                <w:szCs w:val="24"/>
              </w:rPr>
              <w:t xml:space="preserve"> паспорту та </w:t>
            </w:r>
            <w:r w:rsidRPr="00EE4ED6">
              <w:rPr>
                <w:rFonts w:ascii="Times New Roman" w:hAnsi="Times New Roman" w:cs="Times New Roman"/>
                <w:b/>
                <w:i/>
                <w:sz w:val="24"/>
                <w:szCs w:val="24"/>
              </w:rPr>
              <w:t>копії</w:t>
            </w:r>
            <w:r w:rsidRPr="00EE4ED6">
              <w:rPr>
                <w:rFonts w:ascii="Times New Roman" w:hAnsi="Times New Roman" w:cs="Times New Roman"/>
                <w:i/>
                <w:sz w:val="24"/>
                <w:szCs w:val="24"/>
              </w:rPr>
              <w:t xml:space="preserve"> довідки про присвоєння ідентифікаційного коду), які вимагаються на етапі «подання пропозицій», </w:t>
            </w:r>
            <w:r w:rsidRPr="00EE4ED6">
              <w:rPr>
                <w:rFonts w:ascii="Times New Roman" w:hAnsi="Times New Roman" w:cs="Times New Roman"/>
                <w:i/>
                <w:sz w:val="24"/>
                <w:szCs w:val="24"/>
                <w:u w:val="single"/>
              </w:rPr>
              <w:t>Учасник надає гарантійний лист про надання Замовнику вищенаведених документів у разі визнання Учасника переможцем,</w:t>
            </w:r>
            <w:r w:rsidRPr="00EE4ED6">
              <w:rPr>
                <w:rFonts w:ascii="Times New Roman" w:hAnsi="Times New Roman" w:cs="Times New Roman"/>
                <w:i/>
                <w:sz w:val="24"/>
                <w:szCs w:val="24"/>
              </w:rPr>
              <w:t xml:space="preserve"> але не пізніше моменту підписання договору.)</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u w:val="single"/>
              </w:rPr>
            </w:pPr>
            <w:bookmarkStart w:id="2" w:name="_Hlk103158208"/>
            <w:r w:rsidRPr="00EE4ED6">
              <w:rPr>
                <w:rFonts w:ascii="Times New Roman" w:hAnsi="Times New Roman" w:cs="Times New Roman"/>
                <w:b/>
                <w:sz w:val="24"/>
                <w:szCs w:val="24"/>
              </w:rPr>
              <w:t>- витяг</w:t>
            </w:r>
            <w:r w:rsidR="00F91D13">
              <w:rPr>
                <w:rFonts w:ascii="Times New Roman" w:hAnsi="Times New Roman" w:cs="Times New Roman"/>
                <w:b/>
                <w:sz w:val="24"/>
                <w:szCs w:val="24"/>
              </w:rPr>
              <w:t xml:space="preserve"> </w:t>
            </w:r>
            <w:r w:rsidRPr="00EE4ED6">
              <w:rPr>
                <w:rFonts w:ascii="Times New Roman" w:hAnsi="Times New Roman" w:cs="Times New Roman"/>
                <w:sz w:val="24"/>
                <w:szCs w:val="24"/>
              </w:rPr>
              <w:t xml:space="preserve">з Єдиного державного реєстру юридичних осіб, </w:t>
            </w:r>
            <w:r w:rsidRPr="00EE4ED6">
              <w:rPr>
                <w:rFonts w:ascii="Times New Roman" w:hAnsi="Times New Roman" w:cs="Times New Roman"/>
                <w:sz w:val="24"/>
                <w:szCs w:val="24"/>
              </w:rPr>
              <w:lastRenderedPageBreak/>
              <w:t xml:space="preserve">фізичних осіб-підприємців та громадських формувань. </w:t>
            </w:r>
            <w:r w:rsidRPr="00EE4ED6">
              <w:rPr>
                <w:rFonts w:ascii="Times New Roman" w:hAnsi="Times New Roman" w:cs="Times New Roman"/>
                <w:sz w:val="24"/>
                <w:szCs w:val="24"/>
                <w:u w:val="single"/>
              </w:rPr>
              <w:t>Дата формування витягу повинна бути не раніше 01.01.2023р.;</w:t>
            </w:r>
            <w:bookmarkEnd w:id="2"/>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b/>
                <w:sz w:val="24"/>
                <w:szCs w:val="24"/>
              </w:rPr>
              <w:t xml:space="preserve">-   </w:t>
            </w:r>
            <w:r w:rsidRPr="00EE4ED6">
              <w:rPr>
                <w:rFonts w:ascii="Times New Roman" w:hAnsi="Times New Roman" w:cs="Times New Roman"/>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 xml:space="preserve">- довідкою у довільній формі яка підтверджує що у Замовника відсутні підстави для застосування до Учасника торгів, який подав тендерну пропозицію оперативно-господарських санкцій передбачених п. 4. ч. 1. ст. 236 ГКУ. </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b/>
                <w:sz w:val="24"/>
                <w:szCs w:val="24"/>
              </w:rPr>
              <w:t>-   документом,</w:t>
            </w:r>
            <w:r w:rsidRPr="00EE4ED6">
              <w:rPr>
                <w:rFonts w:ascii="Times New Roman" w:hAnsi="Times New Roman" w:cs="Times New Roman"/>
                <w:sz w:val="24"/>
                <w:szCs w:val="24"/>
              </w:rPr>
              <w:t xml:space="preserve">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lang w:eastAsia="en-US"/>
              </w:rPr>
            </w:pPr>
            <w:r w:rsidRPr="00EE4ED6">
              <w:rPr>
                <w:rFonts w:ascii="Times New Roman" w:hAnsi="Times New Roman" w:cs="Times New Roman"/>
                <w:b/>
                <w:sz w:val="24"/>
                <w:szCs w:val="24"/>
              </w:rPr>
              <w:t>учасник зобов’язаний повідомити замовника інформацією в довільній формі:</w:t>
            </w:r>
            <w:r w:rsidRPr="00EE4ED6">
              <w:rPr>
                <w:rFonts w:ascii="Times New Roman" w:hAnsi="Times New Roman" w:cs="Times New Roman"/>
                <w:sz w:val="24"/>
                <w:szCs w:val="24"/>
              </w:rPr>
              <w:t xml:space="preserve"> про відносини щодо ПДВ (платник/неплатник) (з зазначенням нормативного документу, що регламентує сплату/несплату ПДВ (свідоцтво, витяг тощо)), у випадку якщо учасник є платником ПДВ зазначити ставку ПДВ за якою учасник сплачує цей податок.</w:t>
            </w:r>
            <w:r w:rsidR="00E5517B">
              <w:rPr>
                <w:rFonts w:ascii="Times New Roman" w:hAnsi="Times New Roman" w:cs="Times New Roman"/>
                <w:sz w:val="24"/>
                <w:szCs w:val="24"/>
              </w:rPr>
              <w:t xml:space="preserve"> </w:t>
            </w:r>
            <w:r w:rsidRPr="00EE4ED6">
              <w:rPr>
                <w:rFonts w:ascii="Times New Roman" w:hAnsi="Times New Roman" w:cs="Times New Roman"/>
                <w:b/>
                <w:sz w:val="24"/>
                <w:szCs w:val="24"/>
                <w:lang w:eastAsia="en-US"/>
              </w:rPr>
              <w:t>На підтвердження надати</w:t>
            </w:r>
            <w:r w:rsidRPr="00EE4ED6">
              <w:rPr>
                <w:rFonts w:ascii="Times New Roman" w:hAnsi="Times New Roman" w:cs="Times New Roman"/>
                <w:sz w:val="24"/>
                <w:szCs w:val="24"/>
                <w:lang w:eastAsia="en-US"/>
              </w:rPr>
              <w:t>:  Оригінал чи копію витягу з реєстру платників податку на додану вартість, – вимога встановлюється для учасника, який є платником податку на додану вартість, з урахуванням Закону України від 24.10.2013 № 657-VII «Про внесення змін до Податкового кодексу України щодо обліку та реєстрації платників податків та удосконалення деяких положень». Оригінал чи копію витягу з реєстру платників єдиного податку, - необхідно подати, у разі коли учасник є платником єдиного податку. У випадку, якщо учасник перебуває на інший система oпoдaткувaння, необхідно подати довідку про це, складену в довільній формі.</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  довідкою у довільній формі, яка підтверджує дотримання норм щодо застосування Учасником у своїй діяльності заходів із захисту довкілля.</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w:t>
            </w:r>
            <w:r w:rsidR="00E5517B">
              <w:rPr>
                <w:rFonts w:ascii="Times New Roman" w:hAnsi="Times New Roman" w:cs="Times New Roman"/>
                <w:sz w:val="24"/>
                <w:szCs w:val="24"/>
              </w:rPr>
              <w:t xml:space="preserve"> </w:t>
            </w:r>
            <w:r w:rsidRPr="00EE4ED6">
              <w:rPr>
                <w:rFonts w:ascii="Times New Roman" w:hAnsi="Times New Roman" w:cs="Times New Roman"/>
                <w:sz w:val="24"/>
                <w:szCs w:val="24"/>
              </w:rPr>
              <w:t xml:space="preserve">інформаційну довідку у довільній формі про підприємство (фізичну особо-підприємця) з зазначенням повної назви (найменування) підприємства, код ЄДРПОУ, юридичної та фактичної адреси, діючі контактні номери телефонів, електронних адрес, розрахункові рахунки. </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ind w:firstLine="282"/>
              <w:jc w:val="both"/>
              <w:rPr>
                <w:rFonts w:ascii="Times New Roman" w:hAnsi="Times New Roman" w:cs="Times New Roman"/>
                <w:sz w:val="24"/>
                <w:szCs w:val="24"/>
              </w:rPr>
            </w:pPr>
            <w:r w:rsidRPr="00EE4ED6">
              <w:rPr>
                <w:rFonts w:ascii="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EE4ED6">
              <w:rPr>
                <w:rFonts w:ascii="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ст. 17 Закону та  у пункті 47 Постанова 1178 і в тендерній документації, та шляхом завантаження необхідних документів, що вимагаються замовником у тендерній документації.</w:t>
            </w:r>
          </w:p>
          <w:p w:rsidR="00EE4ED6" w:rsidRPr="00EE4ED6" w:rsidRDefault="00EE4ED6" w:rsidP="00EE4ED6">
            <w:pPr>
              <w:ind w:firstLine="282"/>
              <w:jc w:val="both"/>
              <w:rPr>
                <w:rFonts w:ascii="Times New Roman" w:hAnsi="Times New Roman" w:cs="Times New Roman"/>
                <w:sz w:val="24"/>
                <w:szCs w:val="24"/>
              </w:rPr>
            </w:pPr>
          </w:p>
          <w:p w:rsidR="00EE4ED6" w:rsidRPr="00EE4ED6" w:rsidRDefault="00EE4ED6" w:rsidP="00EE4ED6">
            <w:pPr>
              <w:ind w:firstLine="282"/>
              <w:jc w:val="both"/>
              <w:rPr>
                <w:rFonts w:ascii="Times New Roman" w:hAnsi="Times New Roman" w:cs="Times New Roman"/>
                <w:sz w:val="24"/>
                <w:szCs w:val="24"/>
              </w:rPr>
            </w:pPr>
            <w:r w:rsidRPr="00EE4ED6">
              <w:rPr>
                <w:rFonts w:ascii="Times New Roman" w:hAnsi="Times New Roman" w:cs="Times New Roman"/>
                <w:sz w:val="24"/>
                <w:szCs w:val="24"/>
              </w:rPr>
              <w:t>Замовник передбачає  опис та приклади формальних (несуттєвих) помилок, допущення яких учасниками в тендерних пропозиціях не призведе до відхилення їх пропозицій.</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b/>
                <w:sz w:val="24"/>
                <w:szCs w:val="24"/>
              </w:rPr>
            </w:pPr>
            <w:r w:rsidRPr="00EE4ED6">
              <w:rPr>
                <w:rFonts w:ascii="Times New Roman" w:hAnsi="Times New Roman" w:cs="Times New Roman"/>
                <w:b/>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До формальних (несуттєвих) помилок належать:</w:t>
            </w: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уживання великої літери;</w:t>
            </w: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уживання розділових знаків та відмінювання слів у реченні;</w:t>
            </w: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використання слова або мовного звороту, запозичених з іншої мови;</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застосування правил переносу частини слова з рядка в рядок;</w:t>
            </w: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написання слів разом та/або окремо, та/або через дефіс;</w:t>
            </w: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w:t>
            </w:r>
            <w:r w:rsidRPr="00EE4ED6">
              <w:rPr>
                <w:rFonts w:ascii="Times New Roman" w:hAnsi="Times New Roman" w:cs="Times New Roman"/>
                <w:sz w:val="24"/>
                <w:szCs w:val="24"/>
              </w:rPr>
              <w:lastRenderedPageBreak/>
              <w:t>зміст якого відповідає вимогам, визначеним замовником у тендерній документації.</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color w:val="000000"/>
                <w:sz w:val="24"/>
                <w:szCs w:val="24"/>
              </w:rPr>
            </w:pPr>
            <w:r w:rsidRPr="00EE4ED6">
              <w:rPr>
                <w:rFonts w:ascii="Times New Roman" w:hAnsi="Times New Roman" w:cs="Times New Roman"/>
                <w:color w:val="000000"/>
                <w:sz w:val="24"/>
                <w:szCs w:val="24"/>
              </w:rPr>
              <w:lastRenderedPageBreak/>
              <w:t xml:space="preserve">Приклади формальних помилок: </w:t>
            </w:r>
          </w:p>
          <w:p w:rsidR="00EE4ED6" w:rsidRPr="00EE4ED6" w:rsidRDefault="00EE4ED6" w:rsidP="00EE4ED6">
            <w:pPr>
              <w:jc w:val="both"/>
              <w:rPr>
                <w:rFonts w:ascii="Times New Roman" w:hAnsi="Times New Roman" w:cs="Times New Roman"/>
                <w:color w:val="000000"/>
                <w:sz w:val="24"/>
                <w:szCs w:val="24"/>
              </w:rPr>
            </w:pPr>
            <w:r w:rsidRPr="00EE4ED6">
              <w:rPr>
                <w:rFonts w:ascii="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E4ED6" w:rsidRPr="00EE4ED6" w:rsidRDefault="00EE4ED6" w:rsidP="00EE4ED6">
            <w:pPr>
              <w:jc w:val="both"/>
              <w:rPr>
                <w:rFonts w:ascii="Times New Roman" w:hAnsi="Times New Roman" w:cs="Times New Roman"/>
                <w:color w:val="000000"/>
                <w:sz w:val="24"/>
                <w:szCs w:val="24"/>
              </w:rPr>
            </w:pPr>
            <w:r w:rsidRPr="00EE4ED6">
              <w:rPr>
                <w:rFonts w:ascii="Times New Roman" w:hAnsi="Times New Roman" w:cs="Times New Roman"/>
                <w:color w:val="000000"/>
                <w:sz w:val="24"/>
                <w:szCs w:val="24"/>
              </w:rPr>
              <w:t xml:space="preserve">- «м.київ» замість «м.Київ»; </w:t>
            </w:r>
          </w:p>
          <w:p w:rsidR="00EE4ED6" w:rsidRPr="00EE4ED6" w:rsidRDefault="00EE4ED6" w:rsidP="00EE4ED6">
            <w:pPr>
              <w:jc w:val="both"/>
              <w:rPr>
                <w:rFonts w:ascii="Times New Roman" w:hAnsi="Times New Roman" w:cs="Times New Roman"/>
                <w:color w:val="000000"/>
                <w:sz w:val="24"/>
                <w:szCs w:val="24"/>
              </w:rPr>
            </w:pPr>
            <w:r w:rsidRPr="00EE4ED6">
              <w:rPr>
                <w:rFonts w:ascii="Times New Roman" w:hAnsi="Times New Roman" w:cs="Times New Roman"/>
                <w:color w:val="000000"/>
                <w:sz w:val="24"/>
                <w:szCs w:val="24"/>
              </w:rPr>
              <w:t xml:space="preserve">- «поряд -ок» замість «поря – док»; </w:t>
            </w:r>
          </w:p>
          <w:p w:rsidR="00EE4ED6" w:rsidRPr="00EE4ED6" w:rsidRDefault="00EE4ED6" w:rsidP="00EE4ED6">
            <w:pPr>
              <w:jc w:val="both"/>
              <w:rPr>
                <w:rFonts w:ascii="Times New Roman" w:hAnsi="Times New Roman" w:cs="Times New Roman"/>
                <w:color w:val="000000"/>
                <w:sz w:val="24"/>
                <w:szCs w:val="24"/>
              </w:rPr>
            </w:pPr>
            <w:r w:rsidRPr="00EE4ED6">
              <w:rPr>
                <w:rFonts w:ascii="Times New Roman" w:hAnsi="Times New Roman" w:cs="Times New Roman"/>
                <w:color w:val="000000"/>
                <w:sz w:val="24"/>
                <w:szCs w:val="24"/>
              </w:rPr>
              <w:t xml:space="preserve">- «ненадається» замість «не надається»»; </w:t>
            </w:r>
          </w:p>
          <w:p w:rsidR="00EE4ED6" w:rsidRPr="00EE4ED6" w:rsidRDefault="00EE4ED6" w:rsidP="00EE4ED6">
            <w:pPr>
              <w:jc w:val="both"/>
              <w:rPr>
                <w:rFonts w:ascii="Times New Roman" w:hAnsi="Times New Roman" w:cs="Times New Roman"/>
                <w:color w:val="000000"/>
                <w:sz w:val="24"/>
                <w:szCs w:val="24"/>
              </w:rPr>
            </w:pPr>
            <w:r w:rsidRPr="00EE4ED6">
              <w:rPr>
                <w:rFonts w:ascii="Times New Roman" w:hAnsi="Times New Roman" w:cs="Times New Roman"/>
                <w:color w:val="000000"/>
                <w:sz w:val="24"/>
                <w:szCs w:val="24"/>
              </w:rPr>
              <w:t xml:space="preserve">- «______________№_____________» замість «14.08.2020 №320/13/14-01» </w:t>
            </w:r>
          </w:p>
          <w:p w:rsidR="00EE4ED6" w:rsidRPr="00EE4ED6" w:rsidRDefault="00EE4ED6" w:rsidP="00EE4ED6">
            <w:pPr>
              <w:jc w:val="both"/>
              <w:rPr>
                <w:rFonts w:ascii="Times New Roman" w:hAnsi="Times New Roman" w:cs="Times New Roman"/>
                <w:color w:val="000000"/>
                <w:sz w:val="24"/>
                <w:szCs w:val="24"/>
              </w:rPr>
            </w:pPr>
            <w:r w:rsidRPr="00EE4ED6">
              <w:rPr>
                <w:rFonts w:ascii="Times New Roman" w:hAnsi="Times New Roman" w:cs="Times New Roman"/>
                <w:color w:val="000000"/>
                <w:sz w:val="24"/>
                <w:szCs w:val="24"/>
              </w:rPr>
              <w:t xml:space="preserve">- учасник розмістив (завантажив) документ у форматі «JPG» замість документа у форматі «pdf» (PortableDocumentFormat)». </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ind w:firstLine="708"/>
              <w:contextualSpacing/>
              <w:jc w:val="both"/>
              <w:rPr>
                <w:rFonts w:ascii="Times New Roman" w:hAnsi="Times New Roman" w:cs="Times New Roman"/>
                <w:sz w:val="24"/>
                <w:szCs w:val="24"/>
              </w:rPr>
            </w:pPr>
            <w:r w:rsidRPr="00EE4ED6">
              <w:rPr>
                <w:rFonts w:ascii="Times New Roman" w:hAnsi="Times New Roman" w:cs="Times New Roman"/>
                <w:sz w:val="24"/>
                <w:szCs w:val="24"/>
              </w:rPr>
              <w:t>Зазначення неповного переліку інформації в певному документі, у разі якщо така інформація повністю відображена в іншому документі, що наданий в складі тендерної пропозиції учасника (як приклад: у відомостях про учасника не зазначено код ЄДРПОУ, або адреса, або номер телефону, проте інформація щодо коду ЄДРПОУ або адреси, або номера телефону зазначена на фірмовому бланку чи в іншому документі тощо) вважається помилкою незначного характеру.</w:t>
            </w:r>
          </w:p>
          <w:p w:rsidR="00EE4ED6" w:rsidRPr="00EE4ED6" w:rsidRDefault="00EE4ED6" w:rsidP="00EE4ED6">
            <w:pPr>
              <w:ind w:firstLine="708"/>
              <w:contextualSpacing/>
              <w:jc w:val="both"/>
              <w:rPr>
                <w:rFonts w:ascii="Times New Roman" w:hAnsi="Times New Roman" w:cs="Times New Roman"/>
                <w:sz w:val="24"/>
                <w:szCs w:val="24"/>
              </w:rPr>
            </w:pPr>
          </w:p>
          <w:p w:rsidR="00EE4ED6" w:rsidRPr="00EE4ED6" w:rsidRDefault="00EE4ED6" w:rsidP="00EE4ED6">
            <w:pPr>
              <w:ind w:firstLine="708"/>
              <w:contextualSpacing/>
              <w:jc w:val="both"/>
              <w:rPr>
                <w:rFonts w:ascii="Times New Roman" w:hAnsi="Times New Roman" w:cs="Times New Roman"/>
                <w:sz w:val="24"/>
                <w:szCs w:val="24"/>
              </w:rPr>
            </w:pPr>
            <w:r w:rsidRPr="00EE4ED6">
              <w:rPr>
                <w:rFonts w:ascii="Times New Roman" w:hAnsi="Times New Roman" w:cs="Times New Roman"/>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наступним вимогам:</w:t>
            </w:r>
          </w:p>
          <w:p w:rsidR="00EE4ED6" w:rsidRPr="00EE4ED6" w:rsidRDefault="00EE4ED6" w:rsidP="00EE4ED6">
            <w:pPr>
              <w:ind w:firstLine="708"/>
              <w:contextualSpacing/>
              <w:jc w:val="both"/>
              <w:rPr>
                <w:rFonts w:ascii="Times New Roman" w:hAnsi="Times New Roman" w:cs="Times New Roman"/>
                <w:sz w:val="24"/>
                <w:szCs w:val="24"/>
              </w:rPr>
            </w:pPr>
            <w:r w:rsidRPr="00EE4ED6">
              <w:rPr>
                <w:rFonts w:ascii="Times New Roman" w:hAnsi="Times New Roman" w:cs="Times New Roman"/>
                <w:sz w:val="24"/>
                <w:szCs w:val="24"/>
              </w:rPr>
              <w:t>1) кожен документ повинен бути завантажений до електронної системи закупівель окремим файлом. Багатосторінкові документи завантажуються одним файлом.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w:t>
            </w:r>
          </w:p>
          <w:p w:rsidR="00EE4ED6" w:rsidRPr="00EE4ED6" w:rsidRDefault="00EE4ED6" w:rsidP="00EE4ED6">
            <w:pPr>
              <w:ind w:firstLine="708"/>
              <w:contextualSpacing/>
              <w:jc w:val="both"/>
              <w:rPr>
                <w:rFonts w:ascii="Times New Roman" w:hAnsi="Times New Roman" w:cs="Times New Roman"/>
                <w:sz w:val="24"/>
                <w:szCs w:val="24"/>
              </w:rPr>
            </w:pPr>
            <w:r w:rsidRPr="00EE4ED6">
              <w:rPr>
                <w:rFonts w:ascii="Times New Roman" w:hAnsi="Times New Roman" w:cs="Times New Roman"/>
                <w:sz w:val="24"/>
                <w:szCs w:val="24"/>
              </w:rPr>
              <w:t>2) зображення відсканованих документів повинні бути чіткими та повнорозмірними (без обрізань будь-яких сторін документів, у т. ч. прізвища та підпису уповноваженої особи учасника, його печатки, номера, тощо);</w:t>
            </w:r>
          </w:p>
          <w:p w:rsidR="00EE4ED6" w:rsidRPr="00EE4ED6" w:rsidRDefault="00EE4ED6" w:rsidP="00EE4ED6">
            <w:pPr>
              <w:ind w:firstLine="708"/>
              <w:contextualSpacing/>
              <w:jc w:val="both"/>
              <w:rPr>
                <w:rFonts w:ascii="Times New Roman" w:hAnsi="Times New Roman" w:cs="Times New Roman"/>
                <w:sz w:val="24"/>
                <w:szCs w:val="24"/>
              </w:rPr>
            </w:pPr>
            <w:r w:rsidRPr="00EE4ED6">
              <w:rPr>
                <w:rFonts w:ascii="Times New Roman" w:hAnsi="Times New Roman" w:cs="Times New Roman"/>
                <w:sz w:val="24"/>
                <w:szCs w:val="24"/>
              </w:rPr>
              <w:t xml:space="preserve">3) будь-який текст на усіх відсканованих зображеннях має бути розбірливим та повинен вільно читатися; </w:t>
            </w:r>
          </w:p>
          <w:p w:rsidR="00EE4ED6" w:rsidRPr="00EE4ED6" w:rsidRDefault="00EE4ED6" w:rsidP="00EE4ED6">
            <w:pPr>
              <w:ind w:firstLine="708"/>
              <w:contextualSpacing/>
              <w:jc w:val="both"/>
              <w:rPr>
                <w:rFonts w:ascii="Times New Roman" w:hAnsi="Times New Roman" w:cs="Times New Roman"/>
                <w:sz w:val="24"/>
                <w:szCs w:val="24"/>
              </w:rPr>
            </w:pPr>
            <w:r w:rsidRPr="00EE4ED6">
              <w:rPr>
                <w:rFonts w:ascii="Times New Roman" w:hAnsi="Times New Roman" w:cs="Times New Roman"/>
                <w:sz w:val="24"/>
                <w:szCs w:val="24"/>
              </w:rPr>
              <w:t>4) кольорове сканування документів можливе як з оригіналів так і з їх копій, завірених нотаріально  або учасником у разі, якщо до конкретного документа не встановлено інші вимоги до його оформлення.</w:t>
            </w:r>
          </w:p>
          <w:p w:rsidR="00EE4ED6" w:rsidRPr="00EE4ED6" w:rsidRDefault="00EE4ED6" w:rsidP="00EE4ED6">
            <w:pPr>
              <w:ind w:firstLine="708"/>
              <w:contextualSpacing/>
              <w:jc w:val="both"/>
              <w:rPr>
                <w:rFonts w:ascii="Times New Roman" w:hAnsi="Times New Roman" w:cs="Times New Roman"/>
                <w:sz w:val="24"/>
                <w:szCs w:val="24"/>
              </w:rPr>
            </w:pPr>
          </w:p>
          <w:p w:rsidR="00EE4ED6" w:rsidRPr="00EE4ED6" w:rsidRDefault="00EE4ED6" w:rsidP="00EE4ED6">
            <w:pPr>
              <w:ind w:firstLine="708"/>
              <w:contextualSpacing/>
              <w:jc w:val="both"/>
              <w:rPr>
                <w:rFonts w:ascii="Times New Roman" w:hAnsi="Times New Roman" w:cs="Times New Roman"/>
                <w:sz w:val="24"/>
                <w:szCs w:val="24"/>
              </w:rPr>
            </w:pPr>
            <w:r w:rsidRPr="00EE4ED6">
              <w:rPr>
                <w:rFonts w:ascii="Times New Roman" w:hAnsi="Times New Roman" w:cs="Times New Roman"/>
                <w:sz w:val="24"/>
                <w:szCs w:val="24"/>
              </w:rPr>
              <w:t xml:space="preserve">Порядок розташування завантажених в електронну систему закупівель документів окремими електронними файлами,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cкановану копію, фотозображення, </w:t>
            </w:r>
            <w:r w:rsidRPr="00EE4ED6">
              <w:rPr>
                <w:rFonts w:ascii="Times New Roman" w:hAnsi="Times New Roman" w:cs="Times New Roman"/>
                <w:sz w:val="24"/>
                <w:szCs w:val="24"/>
              </w:rPr>
              <w:lastRenderedPageBreak/>
              <w:t>мають частково відсканований документ, та ін. Замовник може прийняти рішення про відхилення тендерної пропозиції такого учасника.</w:t>
            </w:r>
          </w:p>
          <w:p w:rsidR="00EE4ED6" w:rsidRPr="00EE4ED6" w:rsidRDefault="00EE4ED6" w:rsidP="00EE4ED6">
            <w:pPr>
              <w:ind w:firstLine="708"/>
              <w:contextualSpacing/>
              <w:jc w:val="both"/>
              <w:rPr>
                <w:rFonts w:ascii="Times New Roman" w:hAnsi="Times New Roman" w:cs="Times New Roman"/>
                <w:sz w:val="24"/>
                <w:szCs w:val="24"/>
              </w:rPr>
            </w:pPr>
          </w:p>
          <w:p w:rsidR="00EE4ED6" w:rsidRPr="00EE4ED6" w:rsidRDefault="00EE4ED6" w:rsidP="00EE4ED6">
            <w:pPr>
              <w:ind w:firstLine="708"/>
              <w:contextualSpacing/>
              <w:jc w:val="both"/>
              <w:rPr>
                <w:rFonts w:ascii="Times New Roman" w:eastAsia="SimSun" w:hAnsi="Times New Roman" w:cs="Times New Roman"/>
                <w:sz w:val="24"/>
                <w:szCs w:val="24"/>
                <w:lang w:eastAsia="uk-UA"/>
              </w:rPr>
            </w:pPr>
            <w:r w:rsidRPr="00EE4ED6">
              <w:rPr>
                <w:rFonts w:ascii="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6 цієї документації.</w:t>
            </w:r>
          </w:p>
          <w:p w:rsidR="00EE4ED6" w:rsidRPr="00EE4ED6" w:rsidRDefault="00EE4ED6" w:rsidP="00EE4ED6">
            <w:pPr>
              <w:ind w:firstLine="708"/>
              <w:contextualSpacing/>
              <w:jc w:val="both"/>
              <w:rPr>
                <w:rFonts w:ascii="Times New Roman" w:eastAsia="SimSun" w:hAnsi="Times New Roman" w:cs="Times New Roman"/>
                <w:sz w:val="24"/>
                <w:szCs w:val="24"/>
                <w:lang w:eastAsia="uk-UA"/>
              </w:rPr>
            </w:pPr>
          </w:p>
          <w:p w:rsidR="00EE4ED6" w:rsidRPr="00EE4ED6" w:rsidRDefault="00EE4ED6" w:rsidP="00EE4ED6">
            <w:pPr>
              <w:ind w:firstLine="708"/>
              <w:contextualSpacing/>
              <w:jc w:val="both"/>
              <w:rPr>
                <w:rFonts w:ascii="Times New Roman" w:eastAsia="SimSun" w:hAnsi="Times New Roman" w:cs="Times New Roman"/>
                <w:sz w:val="24"/>
                <w:szCs w:val="24"/>
                <w:lang w:eastAsia="uk-UA"/>
              </w:rPr>
            </w:pPr>
            <w:r w:rsidRPr="00EE4ED6">
              <w:rPr>
                <w:rFonts w:ascii="Times New Roman" w:eastAsia="SimSun" w:hAnsi="Times New Roman" w:cs="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EE4ED6" w:rsidRPr="00EE4ED6" w:rsidRDefault="00EE4ED6" w:rsidP="00EE4ED6">
            <w:pPr>
              <w:ind w:firstLine="708"/>
              <w:contextualSpacing/>
              <w:jc w:val="both"/>
              <w:rPr>
                <w:rFonts w:ascii="Times New Roman" w:eastAsia="SimSun" w:hAnsi="Times New Roman" w:cs="Times New Roman"/>
                <w:sz w:val="24"/>
                <w:szCs w:val="24"/>
                <w:lang w:eastAsia="uk-UA"/>
              </w:rPr>
            </w:pPr>
            <w:r w:rsidRPr="00EE4ED6">
              <w:rPr>
                <w:rFonts w:ascii="Times New Roman" w:eastAsia="SimSun" w:hAnsi="Times New Roman" w:cs="Times New Roman"/>
                <w:sz w:val="24"/>
                <w:szCs w:val="24"/>
                <w:lang w:eastAsia="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 </w:t>
            </w:r>
          </w:p>
          <w:p w:rsidR="00EE4ED6" w:rsidRPr="00EE4ED6" w:rsidRDefault="00EE4ED6" w:rsidP="00EE4ED6">
            <w:pPr>
              <w:ind w:firstLine="644"/>
              <w:contextualSpacing/>
              <w:jc w:val="both"/>
              <w:rPr>
                <w:rFonts w:ascii="Times New Roman" w:eastAsia="SimSun" w:hAnsi="Times New Roman" w:cs="Times New Roman"/>
                <w:sz w:val="24"/>
                <w:szCs w:val="24"/>
                <w:lang w:eastAsia="uk-UA"/>
              </w:rPr>
            </w:pPr>
            <w:r w:rsidRPr="00EE4ED6">
              <w:rPr>
                <w:rFonts w:ascii="Times New Roman" w:eastAsia="SimSun" w:hAnsi="Times New Roman" w:cs="Times New Roman"/>
                <w:sz w:val="24"/>
                <w:szCs w:val="24"/>
                <w:lang w:eastAsia="uk-UA"/>
              </w:rPr>
              <w:t>У якості КЕП учасник може скористатися електронним цифровим підписом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EE4ED6" w:rsidRPr="00EE4ED6" w:rsidRDefault="00EE4ED6" w:rsidP="00EE4ED6">
            <w:pPr>
              <w:keepNext/>
              <w:keepLines/>
              <w:ind w:left="40" w:firstLine="668"/>
              <w:contextualSpacing/>
              <w:jc w:val="both"/>
              <w:rPr>
                <w:rFonts w:ascii="Times New Roman" w:hAnsi="Times New Roman" w:cs="Times New Roman"/>
                <w:color w:val="000000"/>
                <w:sz w:val="24"/>
                <w:szCs w:val="24"/>
              </w:rPr>
            </w:pPr>
            <w:r w:rsidRPr="00EE4ED6">
              <w:rPr>
                <w:rFonts w:ascii="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w:t>
            </w:r>
            <w:hyperlink r:id="rId9" w:history="1">
              <w:r w:rsidRPr="00EE4ED6">
                <w:rPr>
                  <w:rFonts w:ascii="Times New Roman" w:hAnsi="Times New Roman" w:cs="Times New Roman"/>
                  <w:color w:val="000000"/>
                  <w:sz w:val="24"/>
                  <w:szCs w:val="24"/>
                </w:rPr>
                <w:t>https://czo.gov.ua/verify</w:t>
              </w:r>
            </w:hyperlink>
            <w:r w:rsidRPr="00EE4ED6">
              <w:rPr>
                <w:rFonts w:ascii="Times New Roman" w:hAnsi="Times New Roman" w:cs="Times New Roman"/>
                <w:color w:val="000000"/>
                <w:sz w:val="24"/>
                <w:szCs w:val="24"/>
              </w:rPr>
              <w:t>.</w:t>
            </w:r>
          </w:p>
          <w:p w:rsidR="00EE4ED6" w:rsidRPr="00EE4ED6" w:rsidRDefault="00EE4ED6" w:rsidP="00EE4ED6">
            <w:pPr>
              <w:keepNext/>
              <w:keepLines/>
              <w:ind w:left="40" w:firstLine="668"/>
              <w:contextualSpacing/>
              <w:jc w:val="both"/>
              <w:rPr>
                <w:rFonts w:ascii="Times New Roman" w:hAnsi="Times New Roman" w:cs="Times New Roman"/>
                <w:color w:val="000000"/>
                <w:sz w:val="24"/>
                <w:szCs w:val="24"/>
              </w:rPr>
            </w:pPr>
            <w:r w:rsidRPr="00EE4ED6">
              <w:rPr>
                <w:rFonts w:ascii="Times New Roman" w:hAnsi="Times New Roman" w:cs="Times New Roman"/>
                <w:color w:val="000000"/>
                <w:sz w:val="24"/>
                <w:szCs w:val="24"/>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закупівлі, та вимогам до предмета закупівлі.</w:t>
            </w: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shd w:val="clear" w:color="auto" w:fill="FFFFFF"/>
                <w:lang w:eastAsia="en-US"/>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w:t>
            </w:r>
            <w:r w:rsidRPr="00EE4ED6">
              <w:rPr>
                <w:rFonts w:ascii="Times New Roman" w:hAnsi="Times New Roman" w:cs="Times New Roman"/>
                <w:sz w:val="24"/>
                <w:szCs w:val="24"/>
                <w:shd w:val="clear" w:color="auto" w:fill="FFFFFF"/>
                <w:lang w:eastAsia="en-US"/>
              </w:rPr>
              <w:lastRenderedPageBreak/>
              <w:t>накладання кваліфікованого електронного підпису (КЕП) на пропозицію, а не на кожен електронний документ пропозиції окремо.</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E4ED6" w:rsidRPr="00EE4ED6" w:rsidRDefault="00EE4ED6" w:rsidP="00EE4ED6">
            <w:pPr>
              <w:jc w:val="both"/>
              <w:rPr>
                <w:rFonts w:ascii="Times New Roman" w:hAnsi="Times New Roman" w:cs="Times New Roman"/>
                <w:sz w:val="24"/>
                <w:szCs w:val="24"/>
              </w:rPr>
            </w:pPr>
          </w:p>
          <w:p w:rsidR="00EE4ED6" w:rsidRPr="00EE4ED6" w:rsidRDefault="00EE4ED6" w:rsidP="00EE4ED6">
            <w:pPr>
              <w:jc w:val="both"/>
              <w:rPr>
                <w:rFonts w:ascii="Times New Roman" w:hAnsi="Times New Roman" w:cs="Times New Roman"/>
                <w:sz w:val="24"/>
                <w:szCs w:val="24"/>
              </w:rPr>
            </w:pPr>
            <w:r w:rsidRPr="00EE4ED6">
              <w:rPr>
                <w:rFonts w:ascii="Times New Roman" w:hAnsi="Times New Roman" w:cs="Times New Roman"/>
                <w:sz w:val="24"/>
                <w:szCs w:val="24"/>
              </w:rPr>
              <w:t xml:space="preserve">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p>
          <w:p w:rsidR="00EE4ED6" w:rsidRPr="00EE4ED6" w:rsidRDefault="00EE4ED6" w:rsidP="00EE4ED6">
            <w:pPr>
              <w:rPr>
                <w:rFonts w:ascii="Times New Roman" w:hAnsi="Times New Roman" w:cs="Times New Roman"/>
                <w:sz w:val="24"/>
                <w:szCs w:val="24"/>
              </w:rPr>
            </w:pPr>
          </w:p>
          <w:p w:rsidR="00EE4ED6" w:rsidRPr="00EE4ED6" w:rsidRDefault="00EE4ED6" w:rsidP="00EE4ED6">
            <w:pPr>
              <w:shd w:val="clear" w:color="auto" w:fill="FFFFFF"/>
              <w:ind w:firstLine="280"/>
              <w:jc w:val="both"/>
              <w:rPr>
                <w:rFonts w:ascii="Times New Roman" w:hAnsi="Times New Roman" w:cs="Times New Roman"/>
                <w:color w:val="000000" w:themeColor="text1"/>
                <w:sz w:val="24"/>
                <w:szCs w:val="24"/>
              </w:rPr>
            </w:pPr>
            <w:r w:rsidRPr="00EE4ED6">
              <w:rPr>
                <w:rFonts w:ascii="Times New Roman" w:hAnsi="Times New Roman" w:cs="Times New Roman"/>
                <w:bCs/>
                <w:sz w:val="24"/>
                <w:szCs w:val="24"/>
                <w:u w:val="single"/>
              </w:rPr>
              <w:t>Учасник, тендерна пропозиція якого за результатами оцінки визначена найбільш економічно вигідною та перебуває в статусі «Розгляд тендерної пропозиції / Кваліфікація переможця / Період кваліфікації», зобов’язаний протягом одного робочого дня після допущення його до розгляду (після завершення аукціону або відхилення попередньої пропозиції тощо) направити на електронну адресу замовника (</w:t>
            </w:r>
            <w:r w:rsidRPr="00EE4ED6">
              <w:rPr>
                <w:rFonts w:ascii="Times New Roman" w:hAnsi="Times New Roman" w:cs="Times New Roman"/>
                <w:sz w:val="24"/>
                <w:szCs w:val="24"/>
                <w:lang w:val="en-US"/>
              </w:rPr>
              <w:t>skv</w:t>
            </w:r>
            <w:r w:rsidRPr="00EE4ED6">
              <w:rPr>
                <w:rFonts w:ascii="Times New Roman" w:hAnsi="Times New Roman" w:cs="Times New Roman"/>
                <w:sz w:val="24"/>
                <w:szCs w:val="24"/>
                <w:lang w:val="ru-RU"/>
              </w:rPr>
              <w:t>82</w:t>
            </w:r>
            <w:r w:rsidRPr="00EE4ED6">
              <w:rPr>
                <w:rFonts w:ascii="Times New Roman" w:hAnsi="Times New Roman" w:cs="Times New Roman"/>
                <w:sz w:val="24"/>
                <w:szCs w:val="24"/>
                <w:lang w:val="en-US"/>
              </w:rPr>
              <w:t>zokb</w:t>
            </w:r>
            <w:r w:rsidRPr="00EE4ED6">
              <w:rPr>
                <w:rFonts w:ascii="Times New Roman" w:hAnsi="Times New Roman" w:cs="Times New Roman"/>
                <w:sz w:val="24"/>
                <w:szCs w:val="24"/>
              </w:rPr>
              <w:t>@</w:t>
            </w:r>
            <w:r w:rsidRPr="00EE4ED6">
              <w:rPr>
                <w:rFonts w:ascii="Times New Roman" w:hAnsi="Times New Roman" w:cs="Times New Roman"/>
                <w:sz w:val="24"/>
                <w:szCs w:val="24"/>
                <w:lang w:val="en-US"/>
              </w:rPr>
              <w:t>ukr</w:t>
            </w:r>
            <w:r w:rsidRPr="00EE4ED6">
              <w:rPr>
                <w:rFonts w:ascii="Times New Roman" w:hAnsi="Times New Roman" w:cs="Times New Roman"/>
                <w:sz w:val="24"/>
                <w:szCs w:val="24"/>
                <w:lang w:val="ru-RU"/>
              </w:rPr>
              <w:t>.</w:t>
            </w:r>
            <w:r w:rsidRPr="00EE4ED6">
              <w:rPr>
                <w:rFonts w:ascii="Times New Roman" w:hAnsi="Times New Roman" w:cs="Times New Roman"/>
                <w:sz w:val="24"/>
                <w:szCs w:val="24"/>
                <w:lang w:val="en-US"/>
              </w:rPr>
              <w:t>net</w:t>
            </w:r>
            <w:r w:rsidRPr="00EE4ED6">
              <w:rPr>
                <w:rFonts w:ascii="Times New Roman" w:hAnsi="Times New Roman" w:cs="Times New Roman"/>
                <w:bCs/>
                <w:sz w:val="24"/>
                <w:szCs w:val="24"/>
                <w:u w:val="single"/>
              </w:rPr>
              <w:t>) сканований документ який містить остаточну тендерну пропозицію (цінову) за результатами пониження ціни на аукціоні, у разі пониження ціни, оформлений згідно з Додатком 1 завірений підписом уповноваженої особи та печаткою Всі документи, що входять до складу тендерної пропозиції, за можливості, надаються в одному файлі, у форматі PDF (PortableDocumentFormat). Скановані документи повинні бути розбірливим та читабельним</w:t>
            </w:r>
            <w:r w:rsidRPr="00EE4ED6">
              <w:rPr>
                <w:rFonts w:ascii="Times New Roman" w:hAnsi="Times New Roman" w:cs="Times New Roman"/>
                <w:bCs/>
                <w:sz w:val="24"/>
                <w:szCs w:val="24"/>
              </w:rPr>
              <w:t xml:space="preserve">. </w:t>
            </w:r>
            <w:r w:rsidRPr="00EE4ED6">
              <w:rPr>
                <w:rFonts w:ascii="Times New Roman" w:hAnsi="Times New Roman" w:cs="Times New Roman"/>
                <w:color w:val="000000" w:themeColor="text1"/>
                <w:sz w:val="24"/>
                <w:szCs w:val="24"/>
                <w:shd w:val="clear" w:color="auto" w:fill="FFFFFF"/>
              </w:rPr>
              <w:t>У випадку порушення даної умови (відсутності оновленої цінової пропозиції або порушення терміну її розміщення або розміщення інших додаткових документів) Замовник може відхилити таку тендерну пропозицію.</w:t>
            </w:r>
          </w:p>
          <w:p w:rsidR="00790030" w:rsidRPr="00597CD9" w:rsidRDefault="00EE4ED6" w:rsidP="00EE4ED6">
            <w:pPr>
              <w:widowControl w:val="0"/>
              <w:jc w:val="both"/>
              <w:rPr>
                <w:rFonts w:ascii="Times New Roman" w:eastAsia="Times New Roman" w:hAnsi="Times New Roman" w:cs="Times New Roman"/>
                <w:color w:val="000000"/>
                <w:sz w:val="24"/>
                <w:szCs w:val="24"/>
              </w:rPr>
            </w:pPr>
            <w:r w:rsidRPr="00EE4ED6">
              <w:rPr>
                <w:rFonts w:ascii="Times New Roman" w:hAnsi="Times New Roman" w:cs="Times New Roman"/>
                <w:b/>
                <w:sz w:val="24"/>
                <w:szCs w:val="24"/>
                <w:u w:val="singl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790030" w:rsidTr="00CF75F2">
        <w:trPr>
          <w:trHeight w:val="913"/>
          <w:jc w:val="center"/>
        </w:trPr>
        <w:tc>
          <w:tcPr>
            <w:tcW w:w="705" w:type="dxa"/>
          </w:tcPr>
          <w:p w:rsidR="00790030" w:rsidRDefault="007900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790030" w:rsidRDefault="00790030">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663" w:type="dxa"/>
            <w:vAlign w:val="center"/>
          </w:tcPr>
          <w:p w:rsidR="00790030" w:rsidRPr="009D5BA9" w:rsidRDefault="00790030">
            <w:pPr>
              <w:widowControl w:val="0"/>
              <w:ind w:right="120"/>
              <w:jc w:val="both"/>
              <w:rPr>
                <w:rFonts w:ascii="Times New Roman" w:eastAsia="Times New Roman" w:hAnsi="Times New Roman" w:cs="Times New Roman"/>
                <w:sz w:val="24"/>
                <w:szCs w:val="24"/>
              </w:rPr>
            </w:pPr>
            <w:r w:rsidRPr="009D5BA9">
              <w:rPr>
                <w:rFonts w:ascii="Times New Roman" w:eastAsia="Times New Roman" w:hAnsi="Times New Roman" w:cs="Times New Roman"/>
                <w:sz w:val="24"/>
                <w:szCs w:val="24"/>
              </w:rPr>
              <w:t>Не вимагається.</w:t>
            </w:r>
          </w:p>
        </w:tc>
      </w:tr>
      <w:tr w:rsidR="00790030" w:rsidTr="00CF75F2">
        <w:trPr>
          <w:trHeight w:val="1119"/>
          <w:jc w:val="center"/>
        </w:trPr>
        <w:tc>
          <w:tcPr>
            <w:tcW w:w="705" w:type="dxa"/>
          </w:tcPr>
          <w:p w:rsidR="00790030" w:rsidRDefault="007900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rsidR="00790030" w:rsidRDefault="007900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3" w:type="dxa"/>
            <w:vAlign w:val="center"/>
          </w:tcPr>
          <w:p w:rsidR="00790030" w:rsidRPr="009D5BA9" w:rsidRDefault="00790030">
            <w:pPr>
              <w:widowControl w:val="0"/>
              <w:shd w:val="clear" w:color="auto" w:fill="FFFFFF"/>
              <w:ind w:right="120"/>
              <w:jc w:val="both"/>
              <w:rPr>
                <w:rFonts w:ascii="Times New Roman" w:eastAsia="Times New Roman" w:hAnsi="Times New Roman" w:cs="Times New Roman"/>
                <w:sz w:val="24"/>
                <w:szCs w:val="24"/>
              </w:rPr>
            </w:pPr>
            <w:r w:rsidRPr="009D5BA9">
              <w:rPr>
                <w:rFonts w:ascii="Times New Roman" w:hAnsi="Times New Roman" w:cs="Times New Roman"/>
                <w:sz w:val="24"/>
                <w:szCs w:val="24"/>
              </w:rPr>
              <w:t xml:space="preserve">Умовами тендерної документації забезпечення не вимагається. Тому умови повернення чи не повернення забезпечення тендерної пропозиції не визначаються. </w:t>
            </w:r>
          </w:p>
          <w:p w:rsidR="00790030" w:rsidRPr="009D5BA9" w:rsidRDefault="00790030">
            <w:pPr>
              <w:widowControl w:val="0"/>
              <w:jc w:val="both"/>
              <w:rPr>
                <w:rFonts w:ascii="Times New Roman" w:eastAsia="Times New Roman" w:hAnsi="Times New Roman" w:cs="Times New Roman"/>
                <w:sz w:val="24"/>
                <w:szCs w:val="24"/>
              </w:rPr>
            </w:pPr>
          </w:p>
        </w:tc>
      </w:tr>
      <w:tr w:rsidR="00790030" w:rsidTr="00CF75F2">
        <w:trPr>
          <w:trHeight w:val="560"/>
          <w:jc w:val="center"/>
        </w:trPr>
        <w:tc>
          <w:tcPr>
            <w:tcW w:w="705" w:type="dxa"/>
          </w:tcPr>
          <w:p w:rsidR="00790030" w:rsidRDefault="007900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rsidR="00790030" w:rsidRDefault="007900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3" w:type="dxa"/>
            <w:vAlign w:val="center"/>
          </w:tcPr>
          <w:p w:rsidR="00790030" w:rsidRPr="00597CD9" w:rsidRDefault="00790030">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w:t>
            </w:r>
            <w:r w:rsidRPr="00597CD9">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дев’яносто</w:t>
            </w:r>
            <w:r w:rsidRPr="00597CD9">
              <w:rPr>
                <w:rFonts w:ascii="Times New Roman" w:eastAsia="Times New Roman" w:hAnsi="Times New Roman" w:cs="Times New Roman"/>
                <w:b/>
                <w:i/>
                <w:sz w:val="24"/>
                <w:szCs w:val="24"/>
                <w:u w:val="single"/>
              </w:rPr>
              <w:t>) днів</w:t>
            </w:r>
            <w:r w:rsidRPr="00597CD9">
              <w:rPr>
                <w:rFonts w:ascii="Times New Roman" w:eastAsia="Times New Roman" w:hAnsi="Times New Roman" w:cs="Times New Roman"/>
                <w:sz w:val="24"/>
                <w:szCs w:val="24"/>
              </w:rPr>
              <w:t xml:space="preserve"> із дати кінцевого строку подання тендерних пропозицій. </w:t>
            </w:r>
          </w:p>
          <w:p w:rsidR="00790030" w:rsidRPr="00597CD9" w:rsidRDefault="00790030">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90030" w:rsidRPr="00597CD9" w:rsidRDefault="00790030">
            <w:pPr>
              <w:widowControl w:val="0"/>
              <w:jc w:val="both"/>
              <w:rPr>
                <w:rFonts w:ascii="Times New Roman" w:eastAsia="Times New Roman" w:hAnsi="Times New Roman" w:cs="Times New Roman"/>
                <w:sz w:val="24"/>
                <w:szCs w:val="24"/>
                <w:u w:val="single"/>
              </w:rPr>
            </w:pPr>
            <w:r w:rsidRPr="00597CD9">
              <w:rPr>
                <w:rFonts w:ascii="Times New Roman" w:eastAsia="Times New Roman" w:hAnsi="Times New Roman" w:cs="Times New Roman"/>
                <w:sz w:val="24"/>
                <w:szCs w:val="24"/>
              </w:rPr>
              <w:t xml:space="preserve">Учасник процедури закупівлі </w:t>
            </w:r>
            <w:r w:rsidRPr="00597CD9">
              <w:rPr>
                <w:rFonts w:ascii="Times New Roman" w:eastAsia="Times New Roman" w:hAnsi="Times New Roman" w:cs="Times New Roman"/>
                <w:sz w:val="24"/>
                <w:szCs w:val="24"/>
                <w:u w:val="single"/>
              </w:rPr>
              <w:t>має право:</w:t>
            </w:r>
          </w:p>
          <w:p w:rsidR="00790030" w:rsidRPr="00597CD9" w:rsidRDefault="00790030">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790030" w:rsidRPr="00597CD9" w:rsidRDefault="00790030">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7CD9">
              <w:rPr>
                <w:rFonts w:ascii="Times New Roman" w:eastAsia="Times New Roman" w:hAnsi="Times New Roman" w:cs="Times New Roman"/>
                <w:i/>
                <w:sz w:val="24"/>
                <w:szCs w:val="24"/>
              </w:rPr>
              <w:t>(у разі якщо таке вимагалося)</w:t>
            </w:r>
            <w:r w:rsidRPr="00597CD9">
              <w:rPr>
                <w:rFonts w:ascii="Times New Roman" w:eastAsia="Times New Roman" w:hAnsi="Times New Roman" w:cs="Times New Roman"/>
                <w:sz w:val="24"/>
                <w:szCs w:val="24"/>
              </w:rPr>
              <w:t>.</w:t>
            </w:r>
          </w:p>
          <w:p w:rsidR="00790030" w:rsidRPr="00597CD9" w:rsidRDefault="00790030">
            <w:pPr>
              <w:widowControl w:val="0"/>
              <w:jc w:val="both"/>
              <w:rPr>
                <w:rFonts w:ascii="Times New Roman" w:eastAsia="Times New Roman" w:hAnsi="Times New Roman" w:cs="Times New Roman"/>
                <w:strike/>
                <w:sz w:val="24"/>
                <w:szCs w:val="24"/>
              </w:rPr>
            </w:pPr>
            <w:r w:rsidRPr="00597CD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90030" w:rsidTr="00CF75F2">
        <w:trPr>
          <w:trHeight w:val="1119"/>
          <w:jc w:val="center"/>
        </w:trPr>
        <w:tc>
          <w:tcPr>
            <w:tcW w:w="705" w:type="dxa"/>
          </w:tcPr>
          <w:p w:rsidR="00790030" w:rsidRDefault="007900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692" w:type="dxa"/>
          </w:tcPr>
          <w:p w:rsidR="00790030" w:rsidRDefault="00790030" w:rsidP="00E551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E5517B">
              <w:rPr>
                <w:rFonts w:ascii="Times New Roman" w:eastAsia="Times New Roman" w:hAnsi="Times New Roman" w:cs="Times New Roman"/>
                <w:b/>
                <w:color w:val="000000"/>
                <w:sz w:val="24"/>
                <w:szCs w:val="24"/>
              </w:rPr>
              <w:t xml:space="preserve">встановлені пунктом 47 Постанови 1178 </w:t>
            </w:r>
            <w:r>
              <w:rPr>
                <w:rFonts w:ascii="Times New Roman" w:eastAsia="Times New Roman" w:hAnsi="Times New Roman" w:cs="Times New Roman"/>
                <w:b/>
                <w:color w:val="000000"/>
                <w:sz w:val="24"/>
                <w:szCs w:val="24"/>
              </w:rPr>
              <w:t xml:space="preserve"> </w:t>
            </w:r>
            <w:r w:rsidR="00E5517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стат</w:t>
            </w:r>
            <w:r w:rsidR="00E5517B">
              <w:rPr>
                <w:rFonts w:ascii="Times New Roman" w:eastAsia="Times New Roman" w:hAnsi="Times New Roman" w:cs="Times New Roman"/>
                <w:b/>
                <w:color w:val="000000"/>
                <w:sz w:val="24"/>
                <w:szCs w:val="24"/>
              </w:rPr>
              <w:t>тя</w:t>
            </w:r>
            <w:r>
              <w:rPr>
                <w:rFonts w:ascii="Times New Roman" w:eastAsia="Times New Roman" w:hAnsi="Times New Roman" w:cs="Times New Roman"/>
                <w:b/>
                <w:color w:val="000000"/>
                <w:sz w:val="24"/>
                <w:szCs w:val="24"/>
              </w:rPr>
              <w:t xml:space="preserve"> 17 Закону</w:t>
            </w:r>
            <w:r w:rsidR="00E5517B">
              <w:rPr>
                <w:rFonts w:ascii="Times New Roman" w:eastAsia="Times New Roman" w:hAnsi="Times New Roman" w:cs="Times New Roman"/>
                <w:b/>
                <w:color w:val="000000"/>
                <w:sz w:val="24"/>
                <w:szCs w:val="24"/>
              </w:rPr>
              <w:t>)</w:t>
            </w:r>
          </w:p>
        </w:tc>
        <w:tc>
          <w:tcPr>
            <w:tcW w:w="6663" w:type="dxa"/>
            <w:vAlign w:val="center"/>
          </w:tcPr>
          <w:p w:rsidR="00E5517B" w:rsidRPr="00E5517B" w:rsidRDefault="00E5517B" w:rsidP="00E5517B">
            <w:pPr>
              <w:pStyle w:val="HTML"/>
              <w:ind w:firstLine="284"/>
              <w:jc w:val="both"/>
              <w:rPr>
                <w:rFonts w:ascii="Times New Roman" w:hAnsi="Times New Roman" w:cs="Times New Roman"/>
                <w:sz w:val="24"/>
                <w:szCs w:val="24"/>
                <w:lang w:val="uk-UA" w:eastAsia="uk-UA"/>
              </w:rPr>
            </w:pPr>
            <w:r w:rsidRPr="00E5517B">
              <w:rPr>
                <w:rFonts w:ascii="Times New Roman" w:hAnsi="Times New Roman" w:cs="Times New Roman"/>
                <w:sz w:val="24"/>
                <w:szCs w:val="24"/>
                <w:lang w:val="uk-UA" w:eastAsia="uk-UA"/>
              </w:rPr>
              <w:t xml:space="preserve">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 </w:t>
            </w:r>
          </w:p>
          <w:p w:rsidR="00E5517B" w:rsidRPr="00E5517B" w:rsidRDefault="00E5517B" w:rsidP="00E5517B">
            <w:pPr>
              <w:tabs>
                <w:tab w:val="left" w:pos="1080"/>
                <w:tab w:val="left" w:pos="10381"/>
              </w:tabs>
              <w:ind w:firstLine="284"/>
              <w:jc w:val="both"/>
              <w:rPr>
                <w:rFonts w:ascii="Times New Roman" w:hAnsi="Times New Roman" w:cs="Times New Roman"/>
                <w:b/>
                <w:sz w:val="24"/>
                <w:szCs w:val="24"/>
                <w:lang w:eastAsia="uk-UA"/>
              </w:rPr>
            </w:pPr>
          </w:p>
          <w:p w:rsidR="00E5517B" w:rsidRPr="00E5517B" w:rsidRDefault="00E5517B" w:rsidP="00E5517B">
            <w:pPr>
              <w:tabs>
                <w:tab w:val="left" w:pos="1080"/>
                <w:tab w:val="left" w:pos="10381"/>
              </w:tabs>
              <w:ind w:right="142"/>
              <w:jc w:val="both"/>
              <w:rPr>
                <w:rFonts w:ascii="Times New Roman" w:hAnsi="Times New Roman" w:cs="Times New Roman"/>
                <w:b/>
                <w:bCs/>
                <w:color w:val="000000"/>
                <w:sz w:val="24"/>
                <w:szCs w:val="24"/>
                <w:shd w:val="clear" w:color="auto" w:fill="FFFFFF"/>
              </w:rPr>
            </w:pPr>
            <w:r w:rsidRPr="00E5517B">
              <w:rPr>
                <w:rFonts w:ascii="Times New Roman" w:hAnsi="Times New Roman" w:cs="Times New Roman"/>
                <w:b/>
                <w:bCs/>
                <w:color w:val="000000"/>
                <w:sz w:val="24"/>
                <w:szCs w:val="24"/>
                <w:shd w:val="clear" w:color="auto" w:fill="FFFFFF"/>
              </w:rPr>
              <w:t xml:space="preserve">- наявність досвіду виконання аналогічного договору </w:t>
            </w:r>
          </w:p>
          <w:p w:rsidR="00E5517B" w:rsidRPr="00E5517B" w:rsidRDefault="00E5517B" w:rsidP="00E5517B">
            <w:pPr>
              <w:tabs>
                <w:tab w:val="left" w:pos="1080"/>
                <w:tab w:val="left" w:pos="10381"/>
              </w:tabs>
              <w:ind w:right="142"/>
              <w:jc w:val="both"/>
              <w:rPr>
                <w:rFonts w:ascii="Times New Roman" w:hAnsi="Times New Roman" w:cs="Times New Roman"/>
                <w:b/>
                <w:bCs/>
                <w:color w:val="000000"/>
                <w:sz w:val="24"/>
                <w:szCs w:val="24"/>
                <w:shd w:val="clear" w:color="auto" w:fill="FFFFFF"/>
              </w:rPr>
            </w:pPr>
          </w:p>
          <w:p w:rsidR="00E5517B" w:rsidRPr="00E5517B" w:rsidRDefault="00E5517B" w:rsidP="00E5517B">
            <w:pPr>
              <w:tabs>
                <w:tab w:val="left" w:pos="1080"/>
                <w:tab w:val="left" w:pos="10381"/>
              </w:tabs>
              <w:ind w:right="142"/>
              <w:jc w:val="both"/>
              <w:rPr>
                <w:rFonts w:ascii="Times New Roman" w:hAnsi="Times New Roman" w:cs="Times New Roman"/>
                <w:b/>
                <w:bCs/>
                <w:color w:val="000000"/>
                <w:sz w:val="24"/>
                <w:szCs w:val="24"/>
                <w:shd w:val="clear" w:color="auto" w:fill="FFFFFF"/>
              </w:rPr>
            </w:pPr>
            <w:r w:rsidRPr="00E5517B">
              <w:rPr>
                <w:rFonts w:ascii="Times New Roman" w:hAnsi="Times New Roman" w:cs="Times New Roman"/>
                <w:b/>
                <w:bCs/>
                <w:color w:val="000000"/>
                <w:sz w:val="24"/>
                <w:szCs w:val="24"/>
                <w:shd w:val="clear" w:color="auto" w:fill="FFFFFF"/>
              </w:rPr>
              <w:t xml:space="preserve">- наявність обладнання та матеріально-технічної бази </w:t>
            </w:r>
          </w:p>
          <w:p w:rsidR="00E5517B" w:rsidRPr="00E5517B" w:rsidRDefault="00E5517B" w:rsidP="00E5517B">
            <w:pPr>
              <w:tabs>
                <w:tab w:val="left" w:pos="1080"/>
                <w:tab w:val="left" w:pos="10381"/>
              </w:tabs>
              <w:ind w:right="142"/>
              <w:jc w:val="both"/>
              <w:rPr>
                <w:rFonts w:ascii="Times New Roman" w:hAnsi="Times New Roman" w:cs="Times New Roman"/>
                <w:b/>
                <w:bCs/>
                <w:color w:val="000000"/>
                <w:sz w:val="24"/>
                <w:szCs w:val="24"/>
                <w:shd w:val="clear" w:color="auto" w:fill="FFFFFF"/>
              </w:rPr>
            </w:pPr>
          </w:p>
          <w:p w:rsidR="00E5517B" w:rsidRPr="00E5517B" w:rsidRDefault="00E5517B" w:rsidP="00E5517B">
            <w:pPr>
              <w:tabs>
                <w:tab w:val="left" w:pos="1080"/>
                <w:tab w:val="left" w:pos="10381"/>
              </w:tabs>
              <w:ind w:right="142"/>
              <w:jc w:val="both"/>
              <w:rPr>
                <w:rFonts w:ascii="Times New Roman" w:hAnsi="Times New Roman" w:cs="Times New Roman"/>
                <w:b/>
                <w:bCs/>
                <w:color w:val="000000"/>
                <w:sz w:val="24"/>
                <w:szCs w:val="24"/>
                <w:shd w:val="clear" w:color="auto" w:fill="FFFFFF"/>
              </w:rPr>
            </w:pPr>
            <w:r w:rsidRPr="00E5517B">
              <w:rPr>
                <w:rFonts w:ascii="Times New Roman" w:hAnsi="Times New Roman" w:cs="Times New Roman"/>
                <w:b/>
                <w:bCs/>
                <w:color w:val="000000"/>
                <w:sz w:val="24"/>
                <w:szCs w:val="24"/>
                <w:shd w:val="clear" w:color="auto" w:fill="FFFFFF"/>
              </w:rPr>
              <w:t>- наявність працівників відповідної кваліфікації, які мають необхідні знання та досвід</w:t>
            </w:r>
          </w:p>
          <w:p w:rsidR="00E5517B" w:rsidRPr="00E5517B" w:rsidRDefault="00E5517B" w:rsidP="00E5517B">
            <w:pPr>
              <w:tabs>
                <w:tab w:val="left" w:pos="1080"/>
                <w:tab w:val="left" w:pos="10381"/>
              </w:tabs>
              <w:ind w:right="142"/>
              <w:jc w:val="both"/>
              <w:rPr>
                <w:rFonts w:ascii="Times New Roman" w:hAnsi="Times New Roman" w:cs="Times New Roman"/>
                <w:b/>
                <w:bCs/>
                <w:color w:val="000000"/>
                <w:sz w:val="24"/>
                <w:szCs w:val="24"/>
                <w:shd w:val="clear" w:color="auto" w:fill="FFFFFF"/>
              </w:rPr>
            </w:pPr>
          </w:p>
          <w:p w:rsidR="00E5517B" w:rsidRPr="00E5517B" w:rsidRDefault="00E5517B" w:rsidP="00E5517B">
            <w:pPr>
              <w:ind w:firstLine="284"/>
              <w:jc w:val="both"/>
              <w:rPr>
                <w:rFonts w:ascii="Times New Roman" w:hAnsi="Times New Roman" w:cs="Times New Roman"/>
                <w:sz w:val="24"/>
                <w:szCs w:val="24"/>
              </w:rPr>
            </w:pPr>
            <w:r w:rsidRPr="00E5517B">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rsidR="00E5517B" w:rsidRPr="00E5517B" w:rsidRDefault="00E5517B" w:rsidP="00E5517B">
            <w:pPr>
              <w:ind w:firstLine="284"/>
              <w:jc w:val="both"/>
              <w:rPr>
                <w:rFonts w:ascii="Times New Roman" w:hAnsi="Times New Roman" w:cs="Times New Roman"/>
                <w:sz w:val="24"/>
                <w:szCs w:val="24"/>
              </w:rPr>
            </w:pPr>
            <w:r w:rsidRPr="00E5517B">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517B" w:rsidRPr="00E5517B" w:rsidRDefault="00E5517B" w:rsidP="00E5517B">
            <w:pPr>
              <w:ind w:firstLine="284"/>
              <w:jc w:val="both"/>
              <w:rPr>
                <w:rFonts w:ascii="Times New Roman" w:hAnsi="Times New Roman" w:cs="Times New Roman"/>
                <w:sz w:val="24"/>
                <w:szCs w:val="24"/>
              </w:rPr>
            </w:pPr>
            <w:r w:rsidRPr="00E5517B">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Для підтвердження відповідності учасника кваліфікаційним критеріям, останній повинен надати всі документи згідно переліку, вказаного у Додатку № 3 Тендерної документації.</w:t>
            </w:r>
          </w:p>
          <w:p w:rsidR="00E5517B" w:rsidRPr="00E5517B" w:rsidRDefault="00E5517B" w:rsidP="00E5517B">
            <w:pPr>
              <w:ind w:firstLine="284"/>
              <w:jc w:val="both"/>
              <w:rPr>
                <w:rFonts w:ascii="Times New Roman" w:hAnsi="Times New Roman" w:cs="Times New Roman"/>
                <w:sz w:val="24"/>
                <w:szCs w:val="24"/>
              </w:rPr>
            </w:pPr>
            <w:r w:rsidRPr="00E5517B">
              <w:rPr>
                <w:rFonts w:ascii="Times New Roman" w:hAnsi="Times New Roman" w:cs="Times New Roman"/>
                <w:b/>
                <w:sz w:val="24"/>
                <w:szCs w:val="24"/>
              </w:rPr>
              <w:t>1. Замовник приймає рішення про відмову учаснику в участі у процедурі закупівлі та зобов’язаний відхилити тендерну пропозицію учасника відповідно до ст. 17 Закону   у разі якщо</w:t>
            </w:r>
            <w:r w:rsidRPr="00E5517B">
              <w:rPr>
                <w:rFonts w:ascii="Times New Roman" w:hAnsi="Times New Roman" w:cs="Times New Roman"/>
                <w:sz w:val="24"/>
                <w:szCs w:val="24"/>
              </w:rPr>
              <w:t>:</w:t>
            </w:r>
          </w:p>
          <w:p w:rsidR="00E5517B" w:rsidRPr="00E5517B" w:rsidRDefault="00E5517B" w:rsidP="00E5517B">
            <w:pPr>
              <w:shd w:val="clear" w:color="auto" w:fill="FFFFFF"/>
              <w:spacing w:after="150"/>
              <w:ind w:firstLine="450"/>
              <w:jc w:val="both"/>
              <w:rPr>
                <w:rFonts w:ascii="Times New Roman" w:hAnsi="Times New Roman" w:cs="Times New Roman"/>
                <w:color w:val="000000"/>
                <w:sz w:val="24"/>
                <w:szCs w:val="24"/>
              </w:rPr>
            </w:pPr>
            <w:r w:rsidRPr="00E5517B">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5517B" w:rsidRPr="00E5517B" w:rsidRDefault="00E5517B" w:rsidP="00E5517B">
            <w:pPr>
              <w:shd w:val="clear" w:color="auto" w:fill="FFFFFF"/>
              <w:spacing w:after="150"/>
              <w:ind w:firstLine="450"/>
              <w:jc w:val="both"/>
              <w:rPr>
                <w:rFonts w:ascii="Times New Roman" w:hAnsi="Times New Roman" w:cs="Times New Roman"/>
                <w:color w:val="000000"/>
                <w:sz w:val="24"/>
                <w:szCs w:val="24"/>
              </w:rPr>
            </w:pPr>
            <w:bookmarkStart w:id="4" w:name="n1264"/>
            <w:bookmarkEnd w:id="4"/>
            <w:r w:rsidRPr="00E5517B">
              <w:rPr>
                <w:rFonts w:ascii="Times New Roman" w:hAnsi="Times New Roman" w:cs="Times New Roman"/>
                <w:color w:val="000000"/>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E5517B">
              <w:rPr>
                <w:rFonts w:ascii="Times New Roman" w:hAnsi="Times New Roman" w:cs="Times New Roman"/>
                <w:color w:val="000000"/>
                <w:sz w:val="24"/>
                <w:szCs w:val="24"/>
              </w:rPr>
              <w:lastRenderedPageBreak/>
              <w:t>правопорушення;</w:t>
            </w:r>
          </w:p>
          <w:p w:rsidR="00E5517B" w:rsidRPr="00E5517B" w:rsidRDefault="00E5517B" w:rsidP="00E5517B">
            <w:pPr>
              <w:shd w:val="clear" w:color="auto" w:fill="FFFFFF"/>
              <w:spacing w:after="150"/>
              <w:ind w:firstLine="450"/>
              <w:jc w:val="both"/>
              <w:rPr>
                <w:rFonts w:ascii="Times New Roman" w:hAnsi="Times New Roman" w:cs="Times New Roman"/>
                <w:color w:val="000000"/>
                <w:sz w:val="24"/>
                <w:szCs w:val="24"/>
              </w:rPr>
            </w:pPr>
            <w:bookmarkStart w:id="5" w:name="n1265"/>
            <w:bookmarkEnd w:id="5"/>
            <w:r w:rsidRPr="00E5517B">
              <w:rPr>
                <w:rFonts w:ascii="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17B" w:rsidRPr="00E5517B" w:rsidRDefault="00E5517B" w:rsidP="00E5517B">
            <w:pPr>
              <w:shd w:val="clear" w:color="auto" w:fill="FFFFFF"/>
              <w:spacing w:after="150"/>
              <w:ind w:firstLine="450"/>
              <w:jc w:val="both"/>
              <w:rPr>
                <w:rFonts w:ascii="Times New Roman" w:hAnsi="Times New Roman" w:cs="Times New Roman"/>
                <w:color w:val="000000"/>
                <w:sz w:val="24"/>
                <w:szCs w:val="24"/>
              </w:rPr>
            </w:pPr>
            <w:bookmarkStart w:id="6" w:name="n1266"/>
            <w:bookmarkEnd w:id="6"/>
            <w:r w:rsidRPr="00E5517B">
              <w:rPr>
                <w:rFonts w:ascii="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w:t>
            </w:r>
            <w:r w:rsidRPr="00E5517B">
              <w:rPr>
                <w:rFonts w:ascii="Times New Roman" w:hAnsi="Times New Roman" w:cs="Times New Roman"/>
                <w:color w:val="000000"/>
                <w:sz w:val="24"/>
                <w:szCs w:val="24"/>
                <w:lang w:val="ru-RU"/>
              </w:rPr>
              <w:t> </w:t>
            </w:r>
            <w:hyperlink r:id="rId10" w:anchor="n52" w:tgtFrame="_blank" w:history="1">
              <w:r w:rsidRPr="00E5517B">
                <w:rPr>
                  <w:rFonts w:ascii="Times New Roman" w:hAnsi="Times New Roman" w:cs="Times New Roman"/>
                  <w:color w:val="000099"/>
                  <w:sz w:val="24"/>
                  <w:szCs w:val="24"/>
                  <w:u w:val="single"/>
                </w:rPr>
                <w:t>пунктом 4 частини другої статті 6</w:t>
              </w:r>
            </w:hyperlink>
            <w:r w:rsidRPr="00E5517B">
              <w:rPr>
                <w:rFonts w:ascii="Times New Roman" w:hAnsi="Times New Roman" w:cs="Times New Roman"/>
                <w:color w:val="000000"/>
                <w:sz w:val="24"/>
                <w:szCs w:val="24"/>
              </w:rPr>
              <w:t>,</w:t>
            </w:r>
            <w:r w:rsidRPr="00E5517B">
              <w:rPr>
                <w:rFonts w:ascii="Times New Roman" w:hAnsi="Times New Roman" w:cs="Times New Roman"/>
                <w:color w:val="000000"/>
                <w:sz w:val="24"/>
                <w:szCs w:val="24"/>
                <w:lang w:val="ru-RU"/>
              </w:rPr>
              <w:t> </w:t>
            </w:r>
            <w:hyperlink r:id="rId11" w:anchor="n456" w:tgtFrame="_blank" w:history="1">
              <w:r w:rsidRPr="00E5517B">
                <w:rPr>
                  <w:rFonts w:ascii="Times New Roman" w:hAnsi="Times New Roman" w:cs="Times New Roman"/>
                  <w:color w:val="000099"/>
                  <w:sz w:val="24"/>
                  <w:szCs w:val="24"/>
                  <w:u w:val="single"/>
                </w:rPr>
                <w:t>пунктом 1 статті 50</w:t>
              </w:r>
            </w:hyperlink>
            <w:r w:rsidRPr="00E5517B">
              <w:rPr>
                <w:rFonts w:ascii="Times New Roman" w:hAnsi="Times New Roman" w:cs="Times New Roman"/>
                <w:color w:val="000000"/>
                <w:sz w:val="24"/>
                <w:szCs w:val="24"/>
                <w:lang w:val="ru-RU"/>
              </w:rPr>
              <w:t> </w:t>
            </w:r>
            <w:r w:rsidRPr="00E5517B">
              <w:rPr>
                <w:rFonts w:ascii="Times New Roman" w:hAnsi="Times New Roman" w:cs="Times New Roman"/>
                <w:color w:val="000000"/>
                <w:sz w:val="24"/>
                <w:szCs w:val="24"/>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517B" w:rsidRPr="00E5517B" w:rsidRDefault="00E5517B" w:rsidP="00E5517B">
            <w:pPr>
              <w:ind w:firstLine="466"/>
              <w:jc w:val="both"/>
              <w:rPr>
                <w:rFonts w:ascii="Times New Roman" w:hAnsi="Times New Roman" w:cs="Times New Roman"/>
                <w:sz w:val="24"/>
                <w:szCs w:val="24"/>
                <w:shd w:val="clear" w:color="auto" w:fill="FFFFFF"/>
              </w:rPr>
            </w:pPr>
            <w:bookmarkStart w:id="7" w:name="n1267"/>
            <w:bookmarkEnd w:id="7"/>
            <w:r w:rsidRPr="00E5517B">
              <w:rPr>
                <w:rFonts w:ascii="Times New Roman" w:hAnsi="Times New Roman" w:cs="Times New Roman"/>
                <w:sz w:val="24"/>
                <w:szCs w:val="24"/>
              </w:rPr>
              <w:t xml:space="preserve">5) </w:t>
            </w:r>
            <w:r w:rsidRPr="00E5517B">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5517B">
              <w:rPr>
                <w:rFonts w:ascii="Times New Roman" w:hAnsi="Times New Roman" w:cs="Times New Roman"/>
                <w:sz w:val="24"/>
                <w:szCs w:val="24"/>
              </w:rPr>
              <w:t>;</w:t>
            </w:r>
          </w:p>
          <w:p w:rsidR="00E5517B" w:rsidRPr="00E5517B" w:rsidRDefault="00E5517B" w:rsidP="00E5517B">
            <w:pPr>
              <w:shd w:val="clear" w:color="auto" w:fill="FFFFFF"/>
              <w:ind w:firstLine="466"/>
              <w:jc w:val="both"/>
              <w:rPr>
                <w:rFonts w:ascii="Times New Roman" w:hAnsi="Times New Roman" w:cs="Times New Roman"/>
                <w:sz w:val="24"/>
                <w:szCs w:val="24"/>
              </w:rPr>
            </w:pPr>
            <w:bookmarkStart w:id="8" w:name="n1268"/>
            <w:bookmarkEnd w:id="8"/>
          </w:p>
          <w:p w:rsidR="00E5517B" w:rsidRPr="00E5517B" w:rsidRDefault="00E5517B" w:rsidP="00E5517B">
            <w:pPr>
              <w:shd w:val="clear" w:color="auto" w:fill="FFFFFF"/>
              <w:ind w:firstLine="466"/>
              <w:jc w:val="both"/>
              <w:rPr>
                <w:rFonts w:ascii="Times New Roman" w:hAnsi="Times New Roman" w:cs="Times New Roman"/>
                <w:sz w:val="24"/>
                <w:szCs w:val="24"/>
              </w:rPr>
            </w:pPr>
            <w:r w:rsidRPr="00E5517B">
              <w:rPr>
                <w:rFonts w:ascii="Times New Roman" w:hAnsi="Times New Roman" w:cs="Times New Roman"/>
                <w:sz w:val="24"/>
                <w:szCs w:val="24"/>
              </w:rPr>
              <w:t>6) К</w:t>
            </w:r>
            <w:r w:rsidRPr="00E5517B">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5517B">
              <w:rPr>
                <w:rFonts w:ascii="Times New Roman" w:hAnsi="Times New Roman" w:cs="Times New Roman"/>
                <w:sz w:val="24"/>
                <w:szCs w:val="24"/>
              </w:rPr>
              <w:t>;</w:t>
            </w:r>
          </w:p>
          <w:p w:rsidR="00E5517B" w:rsidRPr="00E5517B" w:rsidRDefault="00E5517B" w:rsidP="00E5517B">
            <w:pPr>
              <w:shd w:val="clear" w:color="auto" w:fill="FFFFFF"/>
              <w:ind w:firstLine="448"/>
              <w:jc w:val="both"/>
              <w:rPr>
                <w:rFonts w:ascii="Times New Roman" w:hAnsi="Times New Roman" w:cs="Times New Roman"/>
                <w:color w:val="000000"/>
                <w:sz w:val="24"/>
                <w:szCs w:val="24"/>
              </w:rPr>
            </w:pPr>
            <w:bookmarkStart w:id="9" w:name="n1269"/>
            <w:bookmarkEnd w:id="9"/>
          </w:p>
          <w:p w:rsidR="00E5517B" w:rsidRPr="00E5517B" w:rsidRDefault="00E5517B" w:rsidP="00E5517B">
            <w:pPr>
              <w:shd w:val="clear" w:color="auto" w:fill="FFFFFF"/>
              <w:spacing w:after="150"/>
              <w:ind w:firstLine="450"/>
              <w:jc w:val="both"/>
              <w:rPr>
                <w:rFonts w:ascii="Times New Roman" w:hAnsi="Times New Roman" w:cs="Times New Roman"/>
                <w:color w:val="000000"/>
                <w:sz w:val="24"/>
                <w:szCs w:val="24"/>
              </w:rPr>
            </w:pPr>
            <w:r w:rsidRPr="00E5517B">
              <w:rPr>
                <w:rFonts w:ascii="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5517B" w:rsidRPr="00E5517B" w:rsidRDefault="00E5517B" w:rsidP="00E5517B">
            <w:pPr>
              <w:shd w:val="clear" w:color="auto" w:fill="FFFFFF"/>
              <w:spacing w:after="150"/>
              <w:ind w:firstLine="450"/>
              <w:jc w:val="both"/>
              <w:rPr>
                <w:rFonts w:ascii="Times New Roman" w:hAnsi="Times New Roman" w:cs="Times New Roman"/>
                <w:color w:val="000000"/>
                <w:sz w:val="24"/>
                <w:szCs w:val="24"/>
              </w:rPr>
            </w:pPr>
            <w:bookmarkStart w:id="10" w:name="n1270"/>
            <w:bookmarkEnd w:id="10"/>
            <w:r w:rsidRPr="00E5517B">
              <w:rPr>
                <w:rFonts w:ascii="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5517B" w:rsidRPr="00E5517B" w:rsidRDefault="00E5517B" w:rsidP="00E5517B">
            <w:pPr>
              <w:shd w:val="clear" w:color="auto" w:fill="FFFFFF"/>
              <w:spacing w:after="150"/>
              <w:ind w:firstLine="450"/>
              <w:jc w:val="both"/>
              <w:rPr>
                <w:rFonts w:ascii="Times New Roman" w:hAnsi="Times New Roman" w:cs="Times New Roman"/>
                <w:color w:val="000000"/>
                <w:sz w:val="24"/>
                <w:szCs w:val="24"/>
              </w:rPr>
            </w:pPr>
            <w:bookmarkStart w:id="11" w:name="n1271"/>
            <w:bookmarkEnd w:id="11"/>
            <w:r w:rsidRPr="00E5517B">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E5517B">
                <w:rPr>
                  <w:rFonts w:ascii="Times New Roman" w:hAnsi="Times New Roman" w:cs="Times New Roman"/>
                  <w:color w:val="000099"/>
                  <w:sz w:val="24"/>
                  <w:szCs w:val="24"/>
                  <w:u w:val="single"/>
                </w:rPr>
                <w:t>пунктом 9</w:t>
              </w:r>
            </w:hyperlink>
            <w:r w:rsidRPr="00E5517B">
              <w:rPr>
                <w:rFonts w:ascii="Times New Roman" w:hAnsi="Times New Roman" w:cs="Times New Roman"/>
                <w:color w:val="00000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517B" w:rsidRPr="00E5517B" w:rsidRDefault="00E5517B" w:rsidP="00E5517B">
            <w:pPr>
              <w:shd w:val="clear" w:color="auto" w:fill="FFFFFF"/>
              <w:spacing w:after="150"/>
              <w:ind w:firstLine="450"/>
              <w:jc w:val="both"/>
              <w:rPr>
                <w:rFonts w:ascii="Times New Roman" w:hAnsi="Times New Roman" w:cs="Times New Roman"/>
                <w:color w:val="000000"/>
                <w:sz w:val="24"/>
                <w:szCs w:val="24"/>
              </w:rPr>
            </w:pPr>
            <w:bookmarkStart w:id="12" w:name="n1272"/>
            <w:bookmarkEnd w:id="12"/>
            <w:r w:rsidRPr="00E5517B">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5517B" w:rsidRPr="00E5517B" w:rsidRDefault="00E5517B" w:rsidP="00E5517B">
            <w:pPr>
              <w:shd w:val="clear" w:color="auto" w:fill="FFFFFF"/>
              <w:spacing w:after="150"/>
              <w:ind w:firstLine="450"/>
              <w:jc w:val="both"/>
              <w:rPr>
                <w:rFonts w:ascii="Times New Roman" w:hAnsi="Times New Roman" w:cs="Times New Roman"/>
                <w:color w:val="000000"/>
                <w:sz w:val="24"/>
                <w:szCs w:val="24"/>
              </w:rPr>
            </w:pPr>
            <w:bookmarkStart w:id="13" w:name="n1273"/>
            <w:bookmarkEnd w:id="13"/>
            <w:r w:rsidRPr="00E5517B">
              <w:rPr>
                <w:rFonts w:ascii="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E5517B">
                <w:rPr>
                  <w:rFonts w:ascii="Times New Roman" w:hAnsi="Times New Roman" w:cs="Times New Roman"/>
                  <w:color w:val="000099"/>
                  <w:sz w:val="24"/>
                  <w:szCs w:val="24"/>
                  <w:u w:val="single"/>
                </w:rPr>
                <w:t>Законом України</w:t>
              </w:r>
            </w:hyperlink>
            <w:r w:rsidRPr="00E5517B">
              <w:rPr>
                <w:rFonts w:ascii="Times New Roman" w:hAnsi="Times New Roman" w:cs="Times New Roman"/>
                <w:color w:val="000000"/>
                <w:sz w:val="24"/>
                <w:szCs w:val="24"/>
              </w:rPr>
              <w:t> "Про санкції";</w:t>
            </w:r>
          </w:p>
          <w:p w:rsidR="00E5517B" w:rsidRPr="00E5517B" w:rsidRDefault="00E5517B" w:rsidP="00E5517B">
            <w:pPr>
              <w:shd w:val="clear" w:color="auto" w:fill="FFFFFF"/>
              <w:spacing w:after="150"/>
              <w:ind w:firstLine="450"/>
              <w:jc w:val="both"/>
              <w:rPr>
                <w:rFonts w:ascii="Times New Roman" w:hAnsi="Times New Roman" w:cs="Times New Roman"/>
                <w:color w:val="000000"/>
                <w:sz w:val="24"/>
                <w:szCs w:val="24"/>
              </w:rPr>
            </w:pPr>
            <w:bookmarkStart w:id="14" w:name="n1274"/>
            <w:bookmarkEnd w:id="14"/>
            <w:r w:rsidRPr="00E5517B">
              <w:rPr>
                <w:rFonts w:ascii="Times New Roman" w:hAnsi="Times New Roman" w:cs="Times New Roman"/>
                <w:color w:val="000000"/>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17B" w:rsidRPr="00E5517B" w:rsidRDefault="00E5517B" w:rsidP="00E5517B">
            <w:pPr>
              <w:shd w:val="clear" w:color="auto" w:fill="FFFFFF"/>
              <w:spacing w:after="150"/>
              <w:ind w:firstLine="450"/>
              <w:jc w:val="both"/>
              <w:rPr>
                <w:rFonts w:ascii="Times New Roman" w:hAnsi="Times New Roman" w:cs="Times New Roman"/>
                <w:color w:val="000000"/>
                <w:sz w:val="24"/>
                <w:szCs w:val="24"/>
              </w:rPr>
            </w:pPr>
            <w:bookmarkStart w:id="15" w:name="n1275"/>
            <w:bookmarkEnd w:id="15"/>
            <w:r w:rsidRPr="00E5517B">
              <w:rPr>
                <w:rFonts w:ascii="Times New Roman" w:hAnsi="Times New Roman" w:cs="Times New Roman"/>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5517B" w:rsidRPr="00E5517B" w:rsidRDefault="00E5517B" w:rsidP="00E5517B">
            <w:pPr>
              <w:shd w:val="clear" w:color="auto" w:fill="FFFFFF"/>
              <w:spacing w:after="150"/>
              <w:ind w:firstLine="450"/>
              <w:jc w:val="both"/>
              <w:rPr>
                <w:rFonts w:ascii="Times New Roman" w:hAnsi="Times New Roman" w:cs="Times New Roman"/>
                <w:color w:val="000000"/>
                <w:sz w:val="24"/>
                <w:szCs w:val="24"/>
              </w:rPr>
            </w:pPr>
            <w:r w:rsidRPr="00E5517B">
              <w:rPr>
                <w:rFonts w:ascii="Times New Roman" w:hAnsi="Times New Roman" w:cs="Times New Roman"/>
                <w:color w:val="000000"/>
                <w:sz w:val="24"/>
                <w:szCs w:val="24"/>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5517B" w:rsidRPr="00E5517B" w:rsidRDefault="00E5517B" w:rsidP="00E5517B">
            <w:pPr>
              <w:shd w:val="clear" w:color="auto" w:fill="FFFFFF"/>
              <w:spacing w:after="150"/>
              <w:ind w:firstLine="450"/>
              <w:jc w:val="both"/>
              <w:rPr>
                <w:rFonts w:ascii="Times New Roman" w:hAnsi="Times New Roman" w:cs="Times New Roman"/>
                <w:color w:val="000000"/>
                <w:sz w:val="24"/>
                <w:szCs w:val="24"/>
              </w:rPr>
            </w:pPr>
            <w:bookmarkStart w:id="16" w:name="n1277"/>
            <w:bookmarkEnd w:id="16"/>
            <w:r w:rsidRPr="00E5517B">
              <w:rPr>
                <w:rFonts w:ascii="Times New Roman" w:hAnsi="Times New Roman" w:cs="Times New Roman"/>
                <w:color w:val="000000"/>
                <w:sz w:val="24"/>
                <w:szCs w:val="24"/>
              </w:rPr>
              <w:t>Учасник процедури закупівлі, що перебуває в обставинах, зазначених у </w:t>
            </w:r>
            <w:hyperlink r:id="rId14" w:anchor="n1276" w:history="1">
              <w:r w:rsidRPr="00E5517B">
                <w:rPr>
                  <w:rFonts w:ascii="Times New Roman" w:hAnsi="Times New Roman" w:cs="Times New Roman"/>
                  <w:color w:val="006600"/>
                  <w:sz w:val="24"/>
                  <w:szCs w:val="24"/>
                  <w:u w:val="single"/>
                </w:rPr>
                <w:t>частині другій</w:t>
              </w:r>
            </w:hyperlink>
            <w:r w:rsidRPr="00E5517B">
              <w:rPr>
                <w:rFonts w:ascii="Times New Roman" w:hAnsi="Times New Roman" w:cs="Times New Roman"/>
                <w:color w:val="000000"/>
                <w:sz w:val="24"/>
                <w:szCs w:val="24"/>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5517B" w:rsidRPr="00E5517B" w:rsidRDefault="00E5517B" w:rsidP="00E5517B">
            <w:pPr>
              <w:shd w:val="clear" w:color="auto" w:fill="FFFFFF"/>
              <w:spacing w:after="150"/>
              <w:ind w:firstLine="450"/>
              <w:jc w:val="both"/>
              <w:rPr>
                <w:rFonts w:ascii="Times New Roman" w:hAnsi="Times New Roman" w:cs="Times New Roman"/>
                <w:color w:val="000000"/>
                <w:sz w:val="24"/>
                <w:szCs w:val="24"/>
              </w:rPr>
            </w:pPr>
            <w:bookmarkStart w:id="17" w:name="n1278"/>
            <w:bookmarkEnd w:id="17"/>
            <w:r w:rsidRPr="00E5517B">
              <w:rPr>
                <w:rFonts w:ascii="Times New Roman" w:hAnsi="Times New Roman" w:cs="Times New Roman"/>
                <w:color w:val="000000"/>
                <w:sz w:val="24"/>
                <w:szCs w:val="24"/>
              </w:rPr>
              <w:t>Якщо замовник вважає таке підтвердження достатнім, учаснику не може бути відмовлено в участі в процедурі закупівлі.</w:t>
            </w:r>
          </w:p>
          <w:p w:rsidR="00790030" w:rsidRDefault="00E5517B" w:rsidP="00DE2C9E">
            <w:pPr>
              <w:widowControl w:val="0"/>
              <w:spacing w:before="120"/>
              <w:jc w:val="both"/>
              <w:rPr>
                <w:rFonts w:ascii="Times New Roman" w:eastAsia="Times New Roman" w:hAnsi="Times New Roman" w:cs="Times New Roman"/>
                <w:strike/>
                <w:sz w:val="24"/>
                <w:szCs w:val="24"/>
              </w:rPr>
            </w:pPr>
            <w:r w:rsidRPr="00E5517B">
              <w:rPr>
                <w:rFonts w:ascii="Times New Roman" w:hAnsi="Times New Roman" w:cs="Times New Roman"/>
                <w:b/>
                <w:sz w:val="24"/>
                <w:szCs w:val="24"/>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абзацом 14 пункту 47 Постанови 1178.</w:t>
            </w:r>
          </w:p>
        </w:tc>
      </w:tr>
      <w:tr w:rsidR="00790030" w:rsidTr="00CF75F2">
        <w:trPr>
          <w:trHeight w:val="1119"/>
          <w:jc w:val="center"/>
        </w:trPr>
        <w:tc>
          <w:tcPr>
            <w:tcW w:w="705" w:type="dxa"/>
          </w:tcPr>
          <w:p w:rsidR="00790030" w:rsidRDefault="007900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2" w:type="dxa"/>
          </w:tcPr>
          <w:p w:rsidR="00790030" w:rsidRDefault="007900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3" w:type="dxa"/>
            <w:vAlign w:val="center"/>
          </w:tcPr>
          <w:p w:rsidR="00DE2C9E" w:rsidRPr="00DE2C9E" w:rsidRDefault="00DE2C9E" w:rsidP="00DE2C9E">
            <w:pPr>
              <w:pStyle w:val="aa"/>
              <w:spacing w:before="0" w:beforeAutospacing="0" w:after="0" w:afterAutospacing="0"/>
              <w:ind w:left="36"/>
              <w:jc w:val="center"/>
              <w:rPr>
                <w:b/>
                <w:bCs/>
                <w:color w:val="000000"/>
              </w:rPr>
            </w:pPr>
            <w:r w:rsidRPr="00DE2C9E">
              <w:rPr>
                <w:b/>
                <w:lang w:eastAsia="ru-RU"/>
              </w:rPr>
              <w:t>ДК 021:2015: 79110000-8 Послуги з юридичного консультування та юридичного представництва</w:t>
            </w:r>
          </w:p>
          <w:tbl>
            <w:tblPr>
              <w:tblStyle w:val="a4"/>
              <w:tblW w:w="6844" w:type="dxa"/>
              <w:tblLayout w:type="fixed"/>
              <w:tblLook w:val="04A0"/>
            </w:tblPr>
            <w:tblGrid>
              <w:gridCol w:w="696"/>
              <w:gridCol w:w="3255"/>
              <w:gridCol w:w="1276"/>
              <w:gridCol w:w="1617"/>
            </w:tblGrid>
            <w:tr w:rsidR="00DE2C9E" w:rsidRPr="00DE2C9E" w:rsidTr="00E366F7">
              <w:tc>
                <w:tcPr>
                  <w:tcW w:w="696" w:type="dxa"/>
                </w:tcPr>
                <w:p w:rsidR="00DE2C9E" w:rsidRPr="00DE2C9E" w:rsidRDefault="00DE2C9E" w:rsidP="00E366F7">
                  <w:pPr>
                    <w:suppressAutoHyphens/>
                    <w:jc w:val="center"/>
                    <w:rPr>
                      <w:rFonts w:ascii="Times New Roman" w:hAnsi="Times New Roman" w:cs="Times New Roman"/>
                      <w:b/>
                      <w:bCs/>
                      <w:sz w:val="24"/>
                      <w:szCs w:val="24"/>
                    </w:rPr>
                  </w:pPr>
                  <w:r w:rsidRPr="00DE2C9E">
                    <w:rPr>
                      <w:rFonts w:ascii="Times New Roman" w:hAnsi="Times New Roman" w:cs="Times New Roman"/>
                      <w:b/>
                      <w:bCs/>
                      <w:sz w:val="24"/>
                      <w:szCs w:val="24"/>
                    </w:rPr>
                    <w:t>№</w:t>
                  </w:r>
                </w:p>
              </w:tc>
              <w:tc>
                <w:tcPr>
                  <w:tcW w:w="3255" w:type="dxa"/>
                </w:tcPr>
                <w:p w:rsidR="00DE2C9E" w:rsidRPr="00DE2C9E" w:rsidRDefault="00DE2C9E" w:rsidP="00E366F7">
                  <w:pPr>
                    <w:suppressAutoHyphens/>
                    <w:jc w:val="center"/>
                    <w:rPr>
                      <w:rFonts w:ascii="Times New Roman" w:hAnsi="Times New Roman" w:cs="Times New Roman"/>
                      <w:b/>
                      <w:bCs/>
                      <w:sz w:val="24"/>
                      <w:szCs w:val="24"/>
                    </w:rPr>
                  </w:pPr>
                  <w:r w:rsidRPr="00DE2C9E">
                    <w:rPr>
                      <w:rFonts w:ascii="Times New Roman" w:hAnsi="Times New Roman" w:cs="Times New Roman"/>
                      <w:b/>
                      <w:bCs/>
                      <w:sz w:val="24"/>
                      <w:szCs w:val="24"/>
                    </w:rPr>
                    <w:t>Найменування</w:t>
                  </w:r>
                </w:p>
              </w:tc>
              <w:tc>
                <w:tcPr>
                  <w:tcW w:w="1276" w:type="dxa"/>
                </w:tcPr>
                <w:p w:rsidR="00DE2C9E" w:rsidRPr="00DE2C9E" w:rsidRDefault="00DE2C9E" w:rsidP="00E366F7">
                  <w:pPr>
                    <w:suppressAutoHyphens/>
                    <w:jc w:val="center"/>
                    <w:rPr>
                      <w:rFonts w:ascii="Times New Roman" w:hAnsi="Times New Roman" w:cs="Times New Roman"/>
                      <w:b/>
                      <w:bCs/>
                      <w:sz w:val="24"/>
                      <w:szCs w:val="24"/>
                    </w:rPr>
                  </w:pPr>
                  <w:r w:rsidRPr="00DE2C9E">
                    <w:rPr>
                      <w:rFonts w:ascii="Times New Roman" w:hAnsi="Times New Roman" w:cs="Times New Roman"/>
                      <w:b/>
                      <w:bCs/>
                      <w:sz w:val="24"/>
                      <w:szCs w:val="24"/>
                    </w:rPr>
                    <w:t>Одиниця виміру</w:t>
                  </w:r>
                </w:p>
              </w:tc>
              <w:tc>
                <w:tcPr>
                  <w:tcW w:w="1617" w:type="dxa"/>
                </w:tcPr>
                <w:p w:rsidR="00DE2C9E" w:rsidRPr="00DE2C9E" w:rsidRDefault="00DE2C9E" w:rsidP="00E366F7">
                  <w:pPr>
                    <w:suppressAutoHyphens/>
                    <w:jc w:val="center"/>
                    <w:rPr>
                      <w:rFonts w:ascii="Times New Roman" w:hAnsi="Times New Roman" w:cs="Times New Roman"/>
                      <w:b/>
                      <w:bCs/>
                      <w:sz w:val="24"/>
                      <w:szCs w:val="24"/>
                    </w:rPr>
                  </w:pPr>
                  <w:r w:rsidRPr="00DE2C9E">
                    <w:rPr>
                      <w:rFonts w:ascii="Times New Roman" w:hAnsi="Times New Roman" w:cs="Times New Roman"/>
                      <w:b/>
                      <w:bCs/>
                      <w:sz w:val="24"/>
                      <w:szCs w:val="24"/>
                    </w:rPr>
                    <w:t>Кількість</w:t>
                  </w:r>
                </w:p>
              </w:tc>
            </w:tr>
            <w:tr w:rsidR="00DE2C9E" w:rsidRPr="00DE2C9E" w:rsidTr="00E366F7">
              <w:tc>
                <w:tcPr>
                  <w:tcW w:w="696" w:type="dxa"/>
                  <w:vAlign w:val="center"/>
                </w:tcPr>
                <w:p w:rsidR="00DE2C9E" w:rsidRPr="00DE2C9E" w:rsidRDefault="00DE2C9E" w:rsidP="00DE2C9E">
                  <w:pPr>
                    <w:contextualSpacing/>
                    <w:rPr>
                      <w:rFonts w:ascii="Times New Roman" w:hAnsi="Times New Roman" w:cs="Times New Roman"/>
                      <w:b/>
                      <w:sz w:val="24"/>
                      <w:szCs w:val="24"/>
                    </w:rPr>
                  </w:pPr>
                  <w:r w:rsidRPr="00DE2C9E">
                    <w:rPr>
                      <w:rFonts w:ascii="Times New Roman" w:hAnsi="Times New Roman" w:cs="Times New Roman"/>
                      <w:b/>
                      <w:sz w:val="24"/>
                      <w:szCs w:val="24"/>
                    </w:rPr>
                    <w:t>1.</w:t>
                  </w:r>
                </w:p>
              </w:tc>
              <w:tc>
                <w:tcPr>
                  <w:tcW w:w="3255"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Складання та подальше погодження з уповноваженими на те посадовими особами Замовника господарських, цивільно-правових договорів, угод.</w:t>
                  </w:r>
                </w:p>
              </w:tc>
              <w:tc>
                <w:tcPr>
                  <w:tcW w:w="1276"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Послуга</w:t>
                  </w:r>
                </w:p>
              </w:tc>
              <w:tc>
                <w:tcPr>
                  <w:tcW w:w="1617"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необмежена, протягом всього строку дії Договору</w:t>
                  </w:r>
                </w:p>
              </w:tc>
            </w:tr>
            <w:tr w:rsidR="00DE2C9E" w:rsidRPr="00DE2C9E" w:rsidTr="00E366F7">
              <w:tc>
                <w:tcPr>
                  <w:tcW w:w="696" w:type="dxa"/>
                  <w:vAlign w:val="center"/>
                </w:tcPr>
                <w:p w:rsidR="00DE2C9E" w:rsidRPr="00DE2C9E" w:rsidRDefault="00DE2C9E" w:rsidP="00DE2C9E">
                  <w:pPr>
                    <w:contextualSpacing/>
                    <w:rPr>
                      <w:rFonts w:ascii="Times New Roman" w:hAnsi="Times New Roman" w:cs="Times New Roman"/>
                      <w:b/>
                      <w:sz w:val="24"/>
                      <w:szCs w:val="24"/>
                    </w:rPr>
                  </w:pPr>
                  <w:r w:rsidRPr="00DE2C9E">
                    <w:rPr>
                      <w:rFonts w:ascii="Times New Roman" w:hAnsi="Times New Roman" w:cs="Times New Roman"/>
                      <w:b/>
                      <w:sz w:val="24"/>
                      <w:szCs w:val="24"/>
                    </w:rPr>
                    <w:lastRenderedPageBreak/>
                    <w:t>2.</w:t>
                  </w:r>
                </w:p>
              </w:tc>
              <w:tc>
                <w:tcPr>
                  <w:tcW w:w="3255"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Юридичний аналіз договорів; складання додаткових угод; складання протоколів розбіжностей до Договорів.</w:t>
                  </w:r>
                </w:p>
              </w:tc>
              <w:tc>
                <w:tcPr>
                  <w:tcW w:w="1276"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Послуга</w:t>
                  </w:r>
                </w:p>
              </w:tc>
              <w:tc>
                <w:tcPr>
                  <w:tcW w:w="1617"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необмежена, протягом всього строку дії Договору</w:t>
                  </w:r>
                </w:p>
              </w:tc>
            </w:tr>
            <w:tr w:rsidR="00DE2C9E" w:rsidRPr="00DE2C9E" w:rsidTr="00E366F7">
              <w:tc>
                <w:tcPr>
                  <w:tcW w:w="696" w:type="dxa"/>
                  <w:vAlign w:val="center"/>
                </w:tcPr>
                <w:p w:rsidR="00DE2C9E" w:rsidRPr="00DE2C9E" w:rsidRDefault="00DE2C9E" w:rsidP="00DE2C9E">
                  <w:pPr>
                    <w:contextualSpacing/>
                    <w:rPr>
                      <w:rFonts w:ascii="Times New Roman" w:hAnsi="Times New Roman" w:cs="Times New Roman"/>
                      <w:b/>
                      <w:sz w:val="24"/>
                      <w:szCs w:val="24"/>
                    </w:rPr>
                  </w:pPr>
                  <w:r w:rsidRPr="00DE2C9E">
                    <w:rPr>
                      <w:rFonts w:ascii="Times New Roman" w:hAnsi="Times New Roman" w:cs="Times New Roman"/>
                      <w:b/>
                      <w:sz w:val="24"/>
                      <w:szCs w:val="24"/>
                    </w:rPr>
                    <w:t>3.</w:t>
                  </w:r>
                </w:p>
              </w:tc>
              <w:tc>
                <w:tcPr>
                  <w:tcW w:w="3255" w:type="dxa"/>
                  <w:vAlign w:val="center"/>
                </w:tcPr>
                <w:p w:rsidR="00DE2C9E" w:rsidRPr="00DE2C9E" w:rsidRDefault="00DE2C9E" w:rsidP="00DE2C9E">
                  <w:pPr>
                    <w:contextualSpacing/>
                    <w:rPr>
                      <w:rFonts w:ascii="Times New Roman" w:hAnsi="Times New Roman" w:cs="Times New Roman"/>
                      <w:sz w:val="24"/>
                      <w:szCs w:val="24"/>
                    </w:rPr>
                  </w:pPr>
                </w:p>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Представництво інтересів Замовника в судах усіх інстанцій України</w:t>
                  </w:r>
                </w:p>
                <w:p w:rsidR="00DE2C9E" w:rsidRPr="00DE2C9E" w:rsidRDefault="00DE2C9E" w:rsidP="00DE2C9E">
                  <w:pPr>
                    <w:contextualSpacing/>
                    <w:rPr>
                      <w:rFonts w:ascii="Times New Roman" w:hAnsi="Times New Roman" w:cs="Times New Roman"/>
                      <w:sz w:val="24"/>
                      <w:szCs w:val="24"/>
                    </w:rPr>
                  </w:pPr>
                </w:p>
                <w:p w:rsidR="00DE2C9E" w:rsidRPr="00DE2C9E" w:rsidRDefault="00DE2C9E" w:rsidP="00DE2C9E">
                  <w:pPr>
                    <w:contextualSpacing/>
                    <w:rPr>
                      <w:rFonts w:ascii="Times New Roman" w:hAnsi="Times New Roman" w:cs="Times New Roman"/>
                      <w:sz w:val="24"/>
                      <w:szCs w:val="24"/>
                    </w:rPr>
                  </w:pPr>
                </w:p>
              </w:tc>
              <w:tc>
                <w:tcPr>
                  <w:tcW w:w="1276"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Послуга</w:t>
                  </w:r>
                </w:p>
              </w:tc>
              <w:tc>
                <w:tcPr>
                  <w:tcW w:w="1617"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необмежена, протягом всього строку дії Договору</w:t>
                  </w:r>
                </w:p>
              </w:tc>
            </w:tr>
            <w:tr w:rsidR="00DE2C9E" w:rsidRPr="00DE2C9E" w:rsidTr="00E366F7">
              <w:tc>
                <w:tcPr>
                  <w:tcW w:w="696" w:type="dxa"/>
                  <w:vAlign w:val="center"/>
                </w:tcPr>
                <w:p w:rsidR="00DE2C9E" w:rsidRPr="00DE2C9E" w:rsidRDefault="00DE2C9E" w:rsidP="00DE2C9E">
                  <w:pPr>
                    <w:contextualSpacing/>
                    <w:rPr>
                      <w:rFonts w:ascii="Times New Roman" w:hAnsi="Times New Roman" w:cs="Times New Roman"/>
                      <w:b/>
                      <w:sz w:val="24"/>
                      <w:szCs w:val="24"/>
                    </w:rPr>
                  </w:pPr>
                  <w:r w:rsidRPr="00DE2C9E">
                    <w:rPr>
                      <w:rFonts w:ascii="Times New Roman" w:hAnsi="Times New Roman" w:cs="Times New Roman"/>
                      <w:b/>
                      <w:sz w:val="24"/>
                      <w:szCs w:val="24"/>
                    </w:rPr>
                    <w:t>4.</w:t>
                  </w:r>
                </w:p>
              </w:tc>
              <w:tc>
                <w:tcPr>
                  <w:tcW w:w="3255"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Представництво інтересів Замовника на підприємствах, установах та організаціях незалежно від їх підпорядкованості та форм власності, у будь-яких органах, у тому числі, але не обмежуючись в центральних та місцевих органах виконавчої влади, в органах місцевого самоврядування, їх структурних підрозділах, в правоохоронних органах, в архівних установах, в державних органах України по виконанню судових рішень тощо</w:t>
                  </w:r>
                </w:p>
              </w:tc>
              <w:tc>
                <w:tcPr>
                  <w:tcW w:w="1276"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Послуга</w:t>
                  </w:r>
                </w:p>
              </w:tc>
              <w:tc>
                <w:tcPr>
                  <w:tcW w:w="1617"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необмежена, протягом всього строку дії Договору</w:t>
                  </w:r>
                </w:p>
              </w:tc>
            </w:tr>
            <w:tr w:rsidR="00DE2C9E" w:rsidRPr="00DE2C9E" w:rsidTr="00E366F7">
              <w:tc>
                <w:tcPr>
                  <w:tcW w:w="696" w:type="dxa"/>
                  <w:vAlign w:val="center"/>
                </w:tcPr>
                <w:p w:rsidR="00DE2C9E" w:rsidRPr="00DE2C9E" w:rsidRDefault="00DE2C9E" w:rsidP="00DE2C9E">
                  <w:pPr>
                    <w:contextualSpacing/>
                    <w:rPr>
                      <w:rFonts w:ascii="Times New Roman" w:hAnsi="Times New Roman" w:cs="Times New Roman"/>
                      <w:b/>
                      <w:sz w:val="24"/>
                      <w:szCs w:val="24"/>
                    </w:rPr>
                  </w:pPr>
                  <w:r w:rsidRPr="00DE2C9E">
                    <w:rPr>
                      <w:rFonts w:ascii="Times New Roman" w:hAnsi="Times New Roman" w:cs="Times New Roman"/>
                      <w:b/>
                      <w:sz w:val="24"/>
                      <w:szCs w:val="24"/>
                    </w:rPr>
                    <w:t>5.</w:t>
                  </w:r>
                </w:p>
              </w:tc>
              <w:tc>
                <w:tcPr>
                  <w:tcW w:w="3255" w:type="dxa"/>
                  <w:vAlign w:val="center"/>
                </w:tcPr>
                <w:p w:rsidR="00DE2C9E" w:rsidRPr="00DE2C9E" w:rsidRDefault="00DE2C9E" w:rsidP="00DE2C9E">
                  <w:pPr>
                    <w:contextualSpacing/>
                    <w:rPr>
                      <w:rFonts w:ascii="Times New Roman" w:hAnsi="Times New Roman" w:cs="Times New Roman"/>
                      <w:strike/>
                      <w:sz w:val="24"/>
                      <w:szCs w:val="24"/>
                    </w:rPr>
                  </w:pPr>
                  <w:r w:rsidRPr="00DE2C9E">
                    <w:rPr>
                      <w:rFonts w:ascii="Times New Roman" w:hAnsi="Times New Roman" w:cs="Times New Roman"/>
                      <w:sz w:val="24"/>
                      <w:szCs w:val="24"/>
                    </w:rPr>
                    <w:t>Складення заяв, скарг, процесуальних та інших документів правового характеру в усіх галузях права.</w:t>
                  </w:r>
                </w:p>
              </w:tc>
              <w:tc>
                <w:tcPr>
                  <w:tcW w:w="1276"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Послуга</w:t>
                  </w:r>
                </w:p>
              </w:tc>
              <w:tc>
                <w:tcPr>
                  <w:tcW w:w="1617"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необмежена, протягом всього строку дії Договору</w:t>
                  </w:r>
                </w:p>
              </w:tc>
            </w:tr>
            <w:tr w:rsidR="00DE2C9E" w:rsidRPr="00DE2C9E" w:rsidTr="00E366F7">
              <w:tc>
                <w:tcPr>
                  <w:tcW w:w="696" w:type="dxa"/>
                  <w:vAlign w:val="center"/>
                </w:tcPr>
                <w:p w:rsidR="00DE2C9E" w:rsidRPr="00DE2C9E" w:rsidRDefault="00DE2C9E" w:rsidP="00DE2C9E">
                  <w:pPr>
                    <w:contextualSpacing/>
                    <w:rPr>
                      <w:rFonts w:ascii="Times New Roman" w:hAnsi="Times New Roman" w:cs="Times New Roman"/>
                      <w:b/>
                      <w:sz w:val="24"/>
                      <w:szCs w:val="24"/>
                    </w:rPr>
                  </w:pPr>
                  <w:r w:rsidRPr="00DE2C9E">
                    <w:rPr>
                      <w:rFonts w:ascii="Times New Roman" w:hAnsi="Times New Roman" w:cs="Times New Roman"/>
                      <w:b/>
                      <w:sz w:val="24"/>
                      <w:szCs w:val="24"/>
                    </w:rPr>
                    <w:t>6.</w:t>
                  </w:r>
                </w:p>
              </w:tc>
              <w:tc>
                <w:tcPr>
                  <w:tcW w:w="3255"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Надання усних та письмових відповідей на запити про надання публічної інформації; на звернення громадян (юридичних та фізичних осіб), правоохоронних органів; на адвокатські запити</w:t>
                  </w:r>
                </w:p>
              </w:tc>
              <w:tc>
                <w:tcPr>
                  <w:tcW w:w="1276"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Послуга</w:t>
                  </w:r>
                </w:p>
              </w:tc>
              <w:tc>
                <w:tcPr>
                  <w:tcW w:w="1617"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необмежена, протягом всього строку дії Договору</w:t>
                  </w:r>
                </w:p>
              </w:tc>
            </w:tr>
            <w:tr w:rsidR="00DE2C9E" w:rsidRPr="00DE2C9E" w:rsidTr="00E366F7">
              <w:tc>
                <w:tcPr>
                  <w:tcW w:w="696" w:type="dxa"/>
                  <w:vAlign w:val="center"/>
                </w:tcPr>
                <w:p w:rsidR="00DE2C9E" w:rsidRPr="00DE2C9E" w:rsidRDefault="00DE2C9E" w:rsidP="00DE2C9E">
                  <w:pPr>
                    <w:contextualSpacing/>
                    <w:rPr>
                      <w:rFonts w:ascii="Times New Roman" w:hAnsi="Times New Roman" w:cs="Times New Roman"/>
                      <w:b/>
                      <w:sz w:val="24"/>
                      <w:szCs w:val="24"/>
                    </w:rPr>
                  </w:pPr>
                  <w:r w:rsidRPr="00DE2C9E">
                    <w:rPr>
                      <w:rFonts w:ascii="Times New Roman" w:hAnsi="Times New Roman" w:cs="Times New Roman"/>
                      <w:b/>
                      <w:sz w:val="24"/>
                      <w:szCs w:val="24"/>
                    </w:rPr>
                    <w:t>7.</w:t>
                  </w:r>
                </w:p>
              </w:tc>
              <w:tc>
                <w:tcPr>
                  <w:tcW w:w="3255"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Надання юридичних консультацій Замовникові</w:t>
                  </w:r>
                </w:p>
                <w:p w:rsidR="00DE2C9E" w:rsidRPr="00DE2C9E" w:rsidRDefault="00DE2C9E" w:rsidP="00DE2C9E">
                  <w:pPr>
                    <w:contextualSpacing/>
                    <w:rPr>
                      <w:rFonts w:ascii="Times New Roman" w:hAnsi="Times New Roman" w:cs="Times New Roman"/>
                      <w:sz w:val="24"/>
                      <w:szCs w:val="24"/>
                    </w:rPr>
                  </w:pPr>
                </w:p>
              </w:tc>
              <w:tc>
                <w:tcPr>
                  <w:tcW w:w="1276"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Послуга</w:t>
                  </w:r>
                </w:p>
              </w:tc>
              <w:tc>
                <w:tcPr>
                  <w:tcW w:w="1617"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необмежена, протягом всього строку дії Договору</w:t>
                  </w:r>
                </w:p>
              </w:tc>
            </w:tr>
            <w:tr w:rsidR="00DE2C9E" w:rsidRPr="00DE2C9E" w:rsidTr="00E366F7">
              <w:tc>
                <w:tcPr>
                  <w:tcW w:w="696" w:type="dxa"/>
                  <w:vAlign w:val="center"/>
                </w:tcPr>
                <w:p w:rsidR="00DE2C9E" w:rsidRPr="00DE2C9E" w:rsidRDefault="00DE2C9E" w:rsidP="00DE2C9E">
                  <w:pPr>
                    <w:contextualSpacing/>
                    <w:rPr>
                      <w:rFonts w:ascii="Times New Roman" w:hAnsi="Times New Roman" w:cs="Times New Roman"/>
                      <w:b/>
                      <w:sz w:val="24"/>
                      <w:szCs w:val="24"/>
                    </w:rPr>
                  </w:pPr>
                  <w:r w:rsidRPr="00DE2C9E">
                    <w:rPr>
                      <w:rFonts w:ascii="Times New Roman" w:hAnsi="Times New Roman" w:cs="Times New Roman"/>
                      <w:b/>
                      <w:sz w:val="24"/>
                      <w:szCs w:val="24"/>
                    </w:rPr>
                    <w:t>8.</w:t>
                  </w:r>
                </w:p>
              </w:tc>
              <w:tc>
                <w:tcPr>
                  <w:tcW w:w="3255"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 xml:space="preserve">Надання Замовникові письмових та усних юридичних консультацій, рекомендацій, правових висновків в тому числі з питань роботи з контролюючими та </w:t>
                  </w:r>
                  <w:r w:rsidRPr="00DE2C9E">
                    <w:rPr>
                      <w:rFonts w:ascii="Times New Roman" w:hAnsi="Times New Roman" w:cs="Times New Roman"/>
                      <w:sz w:val="24"/>
                      <w:szCs w:val="24"/>
                    </w:rPr>
                    <w:lastRenderedPageBreak/>
                    <w:t>правоохоронними органами з питань  поточної діяльності Замовника.</w:t>
                  </w:r>
                </w:p>
              </w:tc>
              <w:tc>
                <w:tcPr>
                  <w:tcW w:w="1276"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lastRenderedPageBreak/>
                    <w:t>Послуга</w:t>
                  </w:r>
                </w:p>
              </w:tc>
              <w:tc>
                <w:tcPr>
                  <w:tcW w:w="1617"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необмежена, протягом всього строку дії Договору</w:t>
                  </w:r>
                </w:p>
              </w:tc>
            </w:tr>
            <w:tr w:rsidR="00DE2C9E" w:rsidRPr="00DE2C9E" w:rsidTr="00E366F7">
              <w:tc>
                <w:tcPr>
                  <w:tcW w:w="696" w:type="dxa"/>
                  <w:vAlign w:val="center"/>
                </w:tcPr>
                <w:p w:rsidR="00DE2C9E" w:rsidRPr="00DE2C9E" w:rsidRDefault="00DE2C9E" w:rsidP="00DE2C9E">
                  <w:pPr>
                    <w:contextualSpacing/>
                    <w:rPr>
                      <w:rFonts w:ascii="Times New Roman" w:hAnsi="Times New Roman" w:cs="Times New Roman"/>
                      <w:b/>
                      <w:sz w:val="24"/>
                      <w:szCs w:val="24"/>
                    </w:rPr>
                  </w:pPr>
                  <w:r w:rsidRPr="00DE2C9E">
                    <w:rPr>
                      <w:rFonts w:ascii="Times New Roman" w:hAnsi="Times New Roman" w:cs="Times New Roman"/>
                      <w:b/>
                      <w:sz w:val="24"/>
                      <w:szCs w:val="24"/>
                    </w:rPr>
                    <w:lastRenderedPageBreak/>
                    <w:t>9.</w:t>
                  </w:r>
                </w:p>
              </w:tc>
              <w:tc>
                <w:tcPr>
                  <w:tcW w:w="3255"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Надання консультацій Замовникові щодо організації та здійснення публічних закупівель</w:t>
                  </w:r>
                </w:p>
              </w:tc>
              <w:tc>
                <w:tcPr>
                  <w:tcW w:w="1276"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Послуга</w:t>
                  </w:r>
                </w:p>
              </w:tc>
              <w:tc>
                <w:tcPr>
                  <w:tcW w:w="1617"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необмежена, протягом всього строку дії Договору</w:t>
                  </w:r>
                </w:p>
              </w:tc>
            </w:tr>
            <w:tr w:rsidR="00DE2C9E" w:rsidRPr="00DE2C9E" w:rsidTr="00E366F7">
              <w:tc>
                <w:tcPr>
                  <w:tcW w:w="696" w:type="dxa"/>
                  <w:vAlign w:val="center"/>
                </w:tcPr>
                <w:p w:rsidR="00DE2C9E" w:rsidRPr="00DE2C9E" w:rsidRDefault="00DE2C9E" w:rsidP="00DE2C9E">
                  <w:pPr>
                    <w:contextualSpacing/>
                    <w:rPr>
                      <w:rFonts w:ascii="Times New Roman" w:hAnsi="Times New Roman" w:cs="Times New Roman"/>
                      <w:b/>
                      <w:sz w:val="24"/>
                      <w:szCs w:val="24"/>
                    </w:rPr>
                  </w:pPr>
                  <w:r w:rsidRPr="00DE2C9E">
                    <w:rPr>
                      <w:rFonts w:ascii="Times New Roman" w:hAnsi="Times New Roman" w:cs="Times New Roman"/>
                      <w:b/>
                      <w:sz w:val="24"/>
                      <w:szCs w:val="24"/>
                    </w:rPr>
                    <w:t>10</w:t>
                  </w:r>
                </w:p>
              </w:tc>
              <w:tc>
                <w:tcPr>
                  <w:tcW w:w="3255"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Взаємодія із правоохоронними органами, з питань проведення слідчих (розшукових) дій, в тому числі обшуку, огляду, з питань надання тимчасового доступу до речей та документів, з питань пошуку осіб, з питань видачі історії хвороби</w:t>
                  </w:r>
                </w:p>
              </w:tc>
              <w:tc>
                <w:tcPr>
                  <w:tcW w:w="1276"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Послуга</w:t>
                  </w:r>
                </w:p>
              </w:tc>
              <w:tc>
                <w:tcPr>
                  <w:tcW w:w="1617"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необмежена, протягом всього строку дії Договору</w:t>
                  </w:r>
                </w:p>
              </w:tc>
            </w:tr>
            <w:tr w:rsidR="00DE2C9E" w:rsidRPr="00DE2C9E" w:rsidTr="00E366F7">
              <w:tc>
                <w:tcPr>
                  <w:tcW w:w="696" w:type="dxa"/>
                  <w:vAlign w:val="center"/>
                </w:tcPr>
                <w:p w:rsidR="00DE2C9E" w:rsidRPr="00DE2C9E" w:rsidRDefault="00DE2C9E" w:rsidP="00DE2C9E">
                  <w:pPr>
                    <w:contextualSpacing/>
                    <w:rPr>
                      <w:rFonts w:ascii="Times New Roman" w:hAnsi="Times New Roman" w:cs="Times New Roman"/>
                      <w:b/>
                      <w:sz w:val="24"/>
                      <w:szCs w:val="24"/>
                    </w:rPr>
                  </w:pPr>
                  <w:r w:rsidRPr="00DE2C9E">
                    <w:rPr>
                      <w:rFonts w:ascii="Times New Roman" w:hAnsi="Times New Roman" w:cs="Times New Roman"/>
                      <w:b/>
                      <w:sz w:val="24"/>
                      <w:szCs w:val="24"/>
                    </w:rPr>
                    <w:t>11.</w:t>
                  </w:r>
                </w:p>
              </w:tc>
              <w:tc>
                <w:tcPr>
                  <w:tcW w:w="3255"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Консультування з питань взаємодії з правоохоронними, контролюючими органам, з питань надання пацієнтам та їх родичам інформації, яка становить лікарську таємницю</w:t>
                  </w:r>
                </w:p>
              </w:tc>
              <w:tc>
                <w:tcPr>
                  <w:tcW w:w="1276"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Послуга</w:t>
                  </w:r>
                </w:p>
              </w:tc>
              <w:tc>
                <w:tcPr>
                  <w:tcW w:w="1617"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необмежена, протягом всього строку дії Договору</w:t>
                  </w:r>
                </w:p>
              </w:tc>
            </w:tr>
            <w:tr w:rsidR="00DE2C9E" w:rsidRPr="00DE2C9E" w:rsidTr="00E366F7">
              <w:tc>
                <w:tcPr>
                  <w:tcW w:w="696" w:type="dxa"/>
                  <w:vAlign w:val="center"/>
                </w:tcPr>
                <w:p w:rsidR="00DE2C9E" w:rsidRPr="00DE2C9E" w:rsidRDefault="00DE2C9E" w:rsidP="00DE2C9E">
                  <w:pPr>
                    <w:contextualSpacing/>
                    <w:rPr>
                      <w:rFonts w:ascii="Times New Roman" w:hAnsi="Times New Roman" w:cs="Times New Roman"/>
                      <w:b/>
                      <w:sz w:val="24"/>
                      <w:szCs w:val="24"/>
                    </w:rPr>
                  </w:pPr>
                  <w:r w:rsidRPr="00DE2C9E">
                    <w:rPr>
                      <w:rFonts w:ascii="Times New Roman" w:hAnsi="Times New Roman" w:cs="Times New Roman"/>
                      <w:b/>
                      <w:sz w:val="24"/>
                      <w:szCs w:val="24"/>
                    </w:rPr>
                    <w:t>12.</w:t>
                  </w:r>
                </w:p>
              </w:tc>
              <w:tc>
                <w:tcPr>
                  <w:tcW w:w="3255"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Розробка проектів внутрішньої документації: накази, положення, інструкції</w:t>
                  </w:r>
                </w:p>
              </w:tc>
              <w:tc>
                <w:tcPr>
                  <w:tcW w:w="1276"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послуга</w:t>
                  </w:r>
                </w:p>
              </w:tc>
              <w:tc>
                <w:tcPr>
                  <w:tcW w:w="1617"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необмежена, протягом всього строку дії Договору</w:t>
                  </w:r>
                </w:p>
              </w:tc>
            </w:tr>
            <w:tr w:rsidR="00DE2C9E" w:rsidRPr="00DE2C9E" w:rsidTr="00E366F7">
              <w:tc>
                <w:tcPr>
                  <w:tcW w:w="696" w:type="dxa"/>
                  <w:vAlign w:val="center"/>
                </w:tcPr>
                <w:p w:rsidR="00DE2C9E" w:rsidRPr="00DE2C9E" w:rsidRDefault="00DE2C9E" w:rsidP="00DE2C9E">
                  <w:pPr>
                    <w:contextualSpacing/>
                    <w:rPr>
                      <w:rFonts w:ascii="Times New Roman" w:hAnsi="Times New Roman" w:cs="Times New Roman"/>
                      <w:b/>
                      <w:sz w:val="24"/>
                      <w:szCs w:val="24"/>
                    </w:rPr>
                  </w:pPr>
                  <w:r w:rsidRPr="00DE2C9E">
                    <w:rPr>
                      <w:rFonts w:ascii="Times New Roman" w:hAnsi="Times New Roman" w:cs="Times New Roman"/>
                      <w:b/>
                      <w:sz w:val="24"/>
                      <w:szCs w:val="24"/>
                    </w:rPr>
                    <w:t xml:space="preserve">13. </w:t>
                  </w:r>
                </w:p>
              </w:tc>
              <w:tc>
                <w:tcPr>
                  <w:tcW w:w="3255"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Фахові консультації з трудових прав Замовника</w:t>
                  </w:r>
                </w:p>
              </w:tc>
              <w:tc>
                <w:tcPr>
                  <w:tcW w:w="1276"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послуга</w:t>
                  </w:r>
                </w:p>
              </w:tc>
              <w:tc>
                <w:tcPr>
                  <w:tcW w:w="1617"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необмежена, протягом всього строку дії Договору</w:t>
                  </w:r>
                </w:p>
              </w:tc>
            </w:tr>
            <w:tr w:rsidR="00DE2C9E" w:rsidRPr="00DE2C9E" w:rsidTr="00E366F7">
              <w:tc>
                <w:tcPr>
                  <w:tcW w:w="696" w:type="dxa"/>
                  <w:vAlign w:val="center"/>
                </w:tcPr>
                <w:p w:rsidR="00DE2C9E" w:rsidRPr="00DE2C9E" w:rsidRDefault="00DE2C9E" w:rsidP="00DE2C9E">
                  <w:pPr>
                    <w:contextualSpacing/>
                    <w:rPr>
                      <w:rFonts w:ascii="Times New Roman" w:hAnsi="Times New Roman" w:cs="Times New Roman"/>
                      <w:b/>
                      <w:sz w:val="24"/>
                      <w:szCs w:val="24"/>
                    </w:rPr>
                  </w:pPr>
                  <w:r w:rsidRPr="00DE2C9E">
                    <w:rPr>
                      <w:rFonts w:ascii="Times New Roman" w:hAnsi="Times New Roman" w:cs="Times New Roman"/>
                      <w:b/>
                      <w:sz w:val="24"/>
                      <w:szCs w:val="24"/>
                    </w:rPr>
                    <w:t>14</w:t>
                  </w:r>
                </w:p>
              </w:tc>
              <w:tc>
                <w:tcPr>
                  <w:tcW w:w="3255"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Консультації з поточної господарської діяльності Замовника</w:t>
                  </w:r>
                </w:p>
              </w:tc>
              <w:tc>
                <w:tcPr>
                  <w:tcW w:w="1276"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послуга</w:t>
                  </w:r>
                </w:p>
              </w:tc>
              <w:tc>
                <w:tcPr>
                  <w:tcW w:w="1617"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необмежена, протягом всього строку дії Договору</w:t>
                  </w:r>
                </w:p>
              </w:tc>
            </w:tr>
            <w:tr w:rsidR="00DE2C9E" w:rsidRPr="00DE2C9E" w:rsidTr="00E366F7">
              <w:tc>
                <w:tcPr>
                  <w:tcW w:w="696" w:type="dxa"/>
                  <w:vAlign w:val="center"/>
                </w:tcPr>
                <w:p w:rsidR="00DE2C9E" w:rsidRPr="00DE2C9E" w:rsidRDefault="00DE2C9E" w:rsidP="00DE2C9E">
                  <w:pPr>
                    <w:contextualSpacing/>
                    <w:rPr>
                      <w:rFonts w:ascii="Times New Roman" w:hAnsi="Times New Roman" w:cs="Times New Roman"/>
                      <w:b/>
                      <w:sz w:val="24"/>
                      <w:szCs w:val="24"/>
                    </w:rPr>
                  </w:pPr>
                  <w:r w:rsidRPr="00DE2C9E">
                    <w:rPr>
                      <w:rFonts w:ascii="Times New Roman" w:hAnsi="Times New Roman" w:cs="Times New Roman"/>
                      <w:b/>
                      <w:sz w:val="24"/>
                      <w:szCs w:val="24"/>
                    </w:rPr>
                    <w:t>15</w:t>
                  </w:r>
                </w:p>
              </w:tc>
              <w:tc>
                <w:tcPr>
                  <w:tcW w:w="3255"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Консультації Замовника з медичного  права.</w:t>
                  </w:r>
                </w:p>
              </w:tc>
              <w:tc>
                <w:tcPr>
                  <w:tcW w:w="1276"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послуга</w:t>
                  </w:r>
                </w:p>
              </w:tc>
              <w:tc>
                <w:tcPr>
                  <w:tcW w:w="1617"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необмежена, протягом всього строку дії Договору</w:t>
                  </w:r>
                </w:p>
              </w:tc>
            </w:tr>
            <w:tr w:rsidR="00DE2C9E" w:rsidRPr="00DE2C9E" w:rsidTr="00E366F7">
              <w:tc>
                <w:tcPr>
                  <w:tcW w:w="696" w:type="dxa"/>
                  <w:vAlign w:val="center"/>
                </w:tcPr>
                <w:p w:rsidR="00DE2C9E" w:rsidRPr="00DE2C9E" w:rsidRDefault="00DE2C9E" w:rsidP="00DE2C9E">
                  <w:pPr>
                    <w:contextualSpacing/>
                    <w:rPr>
                      <w:rFonts w:ascii="Times New Roman" w:hAnsi="Times New Roman" w:cs="Times New Roman"/>
                      <w:b/>
                      <w:sz w:val="24"/>
                      <w:szCs w:val="24"/>
                    </w:rPr>
                  </w:pPr>
                  <w:r w:rsidRPr="00DE2C9E">
                    <w:rPr>
                      <w:rFonts w:ascii="Times New Roman" w:hAnsi="Times New Roman" w:cs="Times New Roman"/>
                      <w:b/>
                      <w:sz w:val="24"/>
                      <w:szCs w:val="24"/>
                    </w:rPr>
                    <w:t>16.</w:t>
                  </w:r>
                </w:p>
              </w:tc>
              <w:tc>
                <w:tcPr>
                  <w:tcW w:w="3255"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Підготовка проектів установчих документів, для внесення змін до організаційно-правової форми Замовника</w:t>
                  </w:r>
                </w:p>
              </w:tc>
              <w:tc>
                <w:tcPr>
                  <w:tcW w:w="1276"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послуга</w:t>
                  </w:r>
                </w:p>
              </w:tc>
              <w:tc>
                <w:tcPr>
                  <w:tcW w:w="1617" w:type="dxa"/>
                  <w:vAlign w:val="center"/>
                </w:tcPr>
                <w:p w:rsidR="00DE2C9E" w:rsidRPr="00DE2C9E" w:rsidRDefault="00DE2C9E" w:rsidP="00DE2C9E">
                  <w:pPr>
                    <w:contextualSpacing/>
                    <w:rPr>
                      <w:rFonts w:ascii="Times New Roman" w:hAnsi="Times New Roman" w:cs="Times New Roman"/>
                      <w:sz w:val="24"/>
                      <w:szCs w:val="24"/>
                    </w:rPr>
                  </w:pPr>
                  <w:r w:rsidRPr="00DE2C9E">
                    <w:rPr>
                      <w:rFonts w:ascii="Times New Roman" w:hAnsi="Times New Roman" w:cs="Times New Roman"/>
                      <w:sz w:val="24"/>
                      <w:szCs w:val="24"/>
                    </w:rPr>
                    <w:t>необмежена, протягом всього строку дії Договору</w:t>
                  </w:r>
                </w:p>
              </w:tc>
            </w:tr>
          </w:tbl>
          <w:p w:rsidR="00DE2C9E" w:rsidRPr="00DE2C9E" w:rsidRDefault="00DE2C9E" w:rsidP="00DE2C9E">
            <w:pPr>
              <w:pStyle w:val="aa"/>
              <w:spacing w:before="0" w:beforeAutospacing="0" w:after="0" w:afterAutospacing="0"/>
              <w:ind w:left="36"/>
              <w:jc w:val="center"/>
              <w:rPr>
                <w:b/>
                <w:bCs/>
                <w:color w:val="000000"/>
              </w:rPr>
            </w:pPr>
          </w:p>
          <w:p w:rsidR="00DE2C9E" w:rsidRPr="00DE2C9E" w:rsidRDefault="00DE2C9E" w:rsidP="00DE2C9E">
            <w:pPr>
              <w:pStyle w:val="aa"/>
              <w:spacing w:before="0" w:beforeAutospacing="0" w:after="0" w:afterAutospacing="0"/>
              <w:ind w:left="36"/>
              <w:jc w:val="center"/>
              <w:rPr>
                <w:b/>
                <w:bCs/>
                <w:color w:val="000000"/>
              </w:rPr>
            </w:pPr>
          </w:p>
          <w:p w:rsidR="00DE2C9E" w:rsidRPr="00DE2C9E" w:rsidRDefault="00DE2C9E" w:rsidP="00DE2C9E">
            <w:pPr>
              <w:pStyle w:val="aa"/>
              <w:spacing w:before="0" w:beforeAutospacing="0" w:after="0" w:afterAutospacing="0"/>
              <w:ind w:left="36"/>
              <w:jc w:val="center"/>
              <w:rPr>
                <w:b/>
                <w:bCs/>
                <w:color w:val="000000"/>
              </w:rPr>
            </w:pPr>
          </w:p>
          <w:p w:rsidR="00DE2C9E" w:rsidRPr="00DE2C9E" w:rsidRDefault="00DE2C9E" w:rsidP="00DE2C9E">
            <w:pPr>
              <w:tabs>
                <w:tab w:val="left" w:pos="708"/>
                <w:tab w:val="center" w:pos="4677"/>
                <w:tab w:val="right" w:pos="9355"/>
              </w:tabs>
              <w:ind w:firstLine="426"/>
              <w:jc w:val="center"/>
              <w:rPr>
                <w:rFonts w:ascii="Times New Roman" w:hAnsi="Times New Roman" w:cs="Times New Roman"/>
                <w:b/>
                <w:smallCaps/>
              </w:rPr>
            </w:pPr>
            <w:r w:rsidRPr="00DE2C9E">
              <w:rPr>
                <w:rFonts w:ascii="Times New Roman" w:hAnsi="Times New Roman" w:cs="Times New Roman"/>
                <w:b/>
                <w:smallCaps/>
              </w:rPr>
              <w:t>ЗАГАЛЬНІ ВИМОГИ:</w:t>
            </w:r>
          </w:p>
          <w:p w:rsidR="00DE2C9E" w:rsidRPr="00C12CD3" w:rsidRDefault="00DE2C9E" w:rsidP="00DE2C9E">
            <w:pPr>
              <w:pStyle w:val="aa"/>
              <w:spacing w:before="0" w:beforeAutospacing="0" w:after="0" w:afterAutospacing="0"/>
              <w:ind w:firstLine="709"/>
              <w:jc w:val="both"/>
              <w:rPr>
                <w:color w:val="000000"/>
              </w:rPr>
            </w:pPr>
            <w:r w:rsidRPr="00C12CD3">
              <w:rPr>
                <w:color w:val="000000"/>
              </w:rPr>
              <w:t>1. Послуги повинні надаватися кваліфікованими працівниками Учасника без доручення (передоручення) виконання послуг третім особам за договорами субпідряду та/або іншими договорами, довіреностями протязі всього періоду дії Договору про надання юридичних послуг. (Надати копії Наказів на прийняття на роботу, Свідоцтв</w:t>
            </w:r>
            <w:r>
              <w:rPr>
                <w:color w:val="000000"/>
              </w:rPr>
              <w:t>а</w:t>
            </w:r>
            <w:r w:rsidRPr="00C12CD3">
              <w:rPr>
                <w:color w:val="000000"/>
              </w:rPr>
              <w:t xml:space="preserve"> про право на заняття адвокатською діяльністю</w:t>
            </w:r>
            <w:r>
              <w:rPr>
                <w:color w:val="000000"/>
              </w:rPr>
              <w:t xml:space="preserve">, </w:t>
            </w:r>
            <w:r w:rsidRPr="00F270F7">
              <w:rPr>
                <w:bCs/>
                <w:color w:val="000000"/>
              </w:rPr>
              <w:t>посвідчення помічника адвоката України</w:t>
            </w:r>
            <w:r w:rsidRPr="00C12CD3">
              <w:rPr>
                <w:color w:val="000000"/>
              </w:rPr>
              <w:t xml:space="preserve">). </w:t>
            </w:r>
          </w:p>
          <w:p w:rsidR="00DE2C9E" w:rsidRPr="00C12CD3" w:rsidRDefault="00DE2C9E" w:rsidP="00DE2C9E">
            <w:pPr>
              <w:pStyle w:val="aa"/>
              <w:spacing w:before="0" w:beforeAutospacing="0" w:after="0" w:afterAutospacing="0"/>
              <w:ind w:firstLine="709"/>
              <w:jc w:val="both"/>
              <w:rPr>
                <w:color w:val="000000"/>
              </w:rPr>
            </w:pPr>
            <w:r w:rsidRPr="00C12CD3">
              <w:rPr>
                <w:color w:val="000000"/>
              </w:rPr>
              <w:t>2. Надання послуг здійснюється за адресо</w:t>
            </w:r>
            <w:r>
              <w:rPr>
                <w:color w:val="000000"/>
              </w:rPr>
              <w:t>м</w:t>
            </w:r>
            <w:r w:rsidRPr="00C12CD3">
              <w:rPr>
                <w:color w:val="000000"/>
              </w:rPr>
              <w:t xml:space="preserve"> замовника: </w:t>
            </w:r>
            <w:r w:rsidRPr="00F270F7">
              <w:rPr>
                <w:color w:val="000000"/>
              </w:rPr>
              <w:t>690</w:t>
            </w:r>
            <w:r>
              <w:rPr>
                <w:color w:val="000000"/>
              </w:rPr>
              <w:t>7</w:t>
            </w:r>
            <w:r w:rsidRPr="00F270F7">
              <w:rPr>
                <w:color w:val="000000"/>
              </w:rPr>
              <w:t xml:space="preserve">1, м. Запоріжжя, вул. </w:t>
            </w:r>
            <w:r>
              <w:rPr>
                <w:color w:val="000000"/>
              </w:rPr>
              <w:t>Бочарова</w:t>
            </w:r>
            <w:r w:rsidRPr="00F270F7">
              <w:rPr>
                <w:color w:val="000000"/>
              </w:rPr>
              <w:t xml:space="preserve">, </w:t>
            </w:r>
            <w:r>
              <w:rPr>
                <w:color w:val="000000"/>
              </w:rPr>
              <w:t xml:space="preserve">11 </w:t>
            </w:r>
            <w:r w:rsidRPr="00C12CD3">
              <w:rPr>
                <w:color w:val="000000"/>
              </w:rPr>
              <w:t>(</w:t>
            </w:r>
            <w:r w:rsidRPr="00F270F7">
              <w:rPr>
                <w:b/>
                <w:color w:val="000000"/>
              </w:rPr>
              <w:t>Надати Гарантійний лист</w:t>
            </w:r>
            <w:r w:rsidRPr="00C12CD3">
              <w:rPr>
                <w:color w:val="000000"/>
              </w:rPr>
              <w:t xml:space="preserve"> у довільній формі). </w:t>
            </w:r>
          </w:p>
          <w:p w:rsidR="00DE2C9E" w:rsidRPr="00C12CD3" w:rsidRDefault="00DE2C9E" w:rsidP="00DE2C9E">
            <w:pPr>
              <w:pStyle w:val="aa"/>
              <w:spacing w:before="0" w:beforeAutospacing="0" w:after="0" w:afterAutospacing="0"/>
              <w:ind w:firstLine="709"/>
              <w:jc w:val="both"/>
              <w:rPr>
                <w:color w:val="000000"/>
              </w:rPr>
            </w:pPr>
            <w:r w:rsidRPr="00C12CD3">
              <w:rPr>
                <w:color w:val="000000"/>
              </w:rPr>
              <w:t>3. Строк надання послуг – з моменту підписання договору по 31.12.202</w:t>
            </w:r>
            <w:r>
              <w:rPr>
                <w:color w:val="000000"/>
              </w:rPr>
              <w:t xml:space="preserve">4 </w:t>
            </w:r>
            <w:r w:rsidRPr="00C12CD3">
              <w:rPr>
                <w:color w:val="000000"/>
              </w:rPr>
              <w:t>(</w:t>
            </w:r>
            <w:r w:rsidRPr="00F270F7">
              <w:rPr>
                <w:b/>
              </w:rPr>
              <w:t>Надати Гарантійний лист</w:t>
            </w:r>
            <w:r w:rsidRPr="00C12CD3">
              <w:rPr>
                <w:color w:val="000000"/>
              </w:rPr>
              <w:t xml:space="preserve"> у довільній формі). </w:t>
            </w:r>
          </w:p>
          <w:p w:rsidR="00DE2C9E" w:rsidRPr="00C12CD3" w:rsidRDefault="00DE2C9E" w:rsidP="00DE2C9E">
            <w:pPr>
              <w:pStyle w:val="aa"/>
              <w:spacing w:before="0" w:beforeAutospacing="0" w:after="0" w:afterAutospacing="0"/>
              <w:ind w:firstLine="709"/>
              <w:jc w:val="both"/>
              <w:rPr>
                <w:color w:val="000000"/>
              </w:rPr>
            </w:pPr>
            <w:r w:rsidRPr="00C12CD3">
              <w:rPr>
                <w:color w:val="000000"/>
              </w:rPr>
              <w:t>4. Приймання кількості наданих послуг проводиться на підставі відповідного Акту, який підписується уповноваженими представниками Замовника та Учасника. (</w:t>
            </w:r>
            <w:r w:rsidRPr="00F270F7">
              <w:rPr>
                <w:b/>
                <w:color w:val="000000"/>
              </w:rPr>
              <w:t>Надати Гарантійний лист</w:t>
            </w:r>
            <w:r w:rsidRPr="00C12CD3">
              <w:rPr>
                <w:color w:val="000000"/>
              </w:rPr>
              <w:t xml:space="preserve"> у довільній формі).</w:t>
            </w:r>
          </w:p>
          <w:p w:rsidR="00DE2C9E" w:rsidRPr="00C12CD3" w:rsidRDefault="00DE2C9E" w:rsidP="00DE2C9E">
            <w:pPr>
              <w:pStyle w:val="aa"/>
              <w:spacing w:before="0" w:beforeAutospacing="0" w:after="0" w:afterAutospacing="0"/>
              <w:ind w:firstLine="709"/>
              <w:jc w:val="both"/>
              <w:rPr>
                <w:color w:val="000000"/>
              </w:rPr>
            </w:pPr>
            <w:r w:rsidRPr="00C12CD3">
              <w:rPr>
                <w:color w:val="000000"/>
              </w:rPr>
              <w:t>5. Учасник повинен забезпечити надання послуг, які відповідають чинному законодавству України. (</w:t>
            </w:r>
            <w:r w:rsidRPr="00F270F7">
              <w:rPr>
                <w:b/>
                <w:color w:val="000000"/>
              </w:rPr>
              <w:t>Надати Гарантійний лист</w:t>
            </w:r>
            <w:r w:rsidRPr="00C12CD3">
              <w:rPr>
                <w:color w:val="000000"/>
              </w:rPr>
              <w:t xml:space="preserve"> у довільній формі).</w:t>
            </w:r>
          </w:p>
          <w:p w:rsidR="00DE2C9E" w:rsidRPr="00C12CD3" w:rsidRDefault="00DE2C9E" w:rsidP="00DE2C9E">
            <w:pPr>
              <w:pStyle w:val="aa"/>
              <w:spacing w:before="0" w:beforeAutospacing="0" w:after="0" w:afterAutospacing="0"/>
              <w:ind w:firstLine="709"/>
              <w:jc w:val="both"/>
              <w:rPr>
                <w:color w:val="000000"/>
              </w:rPr>
            </w:pPr>
            <w:r w:rsidRPr="00C12CD3">
              <w:rPr>
                <w:color w:val="000000"/>
              </w:rPr>
              <w:t>6.Учасник повинен надати послуги своєчасно та в повному обсязі (</w:t>
            </w:r>
            <w:r w:rsidRPr="00F270F7">
              <w:rPr>
                <w:b/>
                <w:color w:val="000000"/>
              </w:rPr>
              <w:t>Надати Гарантійний лист</w:t>
            </w:r>
            <w:r w:rsidRPr="00C12CD3">
              <w:rPr>
                <w:color w:val="000000"/>
              </w:rPr>
              <w:t xml:space="preserve"> у довільній формі). </w:t>
            </w:r>
          </w:p>
          <w:p w:rsidR="00DE2C9E" w:rsidRPr="001A282C" w:rsidRDefault="00DE2C9E" w:rsidP="00DE2C9E">
            <w:pPr>
              <w:pStyle w:val="aa"/>
              <w:spacing w:before="0" w:beforeAutospacing="0" w:after="0" w:afterAutospacing="0"/>
              <w:ind w:firstLine="709"/>
              <w:jc w:val="both"/>
              <w:rPr>
                <w:color w:val="000000"/>
              </w:rPr>
            </w:pPr>
            <w:r w:rsidRPr="00C12CD3">
              <w:rPr>
                <w:color w:val="000000"/>
              </w:rPr>
              <w:t xml:space="preserve">7. Працівники Учасника повинні прибути до Замовника, протягом 30 хвилин, з моменту отримання повідомлення факсом або електронною поштою. На підтвердження цього Учасник повинен підтвердити наявність у нього </w:t>
            </w:r>
            <w:r>
              <w:rPr>
                <w:color w:val="000000"/>
              </w:rPr>
              <w:t xml:space="preserve">власного чи орендованого </w:t>
            </w:r>
            <w:r w:rsidRPr="00C12CD3">
              <w:rPr>
                <w:color w:val="000000"/>
              </w:rPr>
              <w:t>транспортн</w:t>
            </w:r>
            <w:r>
              <w:rPr>
                <w:color w:val="000000"/>
              </w:rPr>
              <w:t>ого</w:t>
            </w:r>
            <w:r w:rsidRPr="00C12CD3">
              <w:rPr>
                <w:color w:val="000000"/>
              </w:rPr>
              <w:t xml:space="preserve"> засоб</w:t>
            </w:r>
            <w:r>
              <w:rPr>
                <w:color w:val="000000"/>
              </w:rPr>
              <w:t>у</w:t>
            </w:r>
            <w:r w:rsidRPr="00C12CD3">
              <w:rPr>
                <w:color w:val="000000"/>
              </w:rPr>
              <w:t xml:space="preserve">. Якщо Учасником закупівлі виступає юридична особа, то такий транспортний засіб </w:t>
            </w:r>
            <w:r w:rsidRPr="001A282C">
              <w:rPr>
                <w:color w:val="000000"/>
              </w:rPr>
              <w:t>може належати її учасникам (засновникам). Також Учасник повинен підтвердити наявність у нього приміщення в якому він перебуває або на праві власності, або на підставі Договору оренди та акту прийому-передачі орендованого майна.</w:t>
            </w:r>
          </w:p>
          <w:p w:rsidR="00DE2C9E" w:rsidRPr="001A282C" w:rsidRDefault="00DE2C9E" w:rsidP="00DE2C9E">
            <w:pPr>
              <w:pStyle w:val="aa"/>
              <w:spacing w:before="0" w:beforeAutospacing="0" w:after="0" w:afterAutospacing="0"/>
              <w:ind w:firstLine="709"/>
              <w:jc w:val="both"/>
              <w:rPr>
                <w:color w:val="000000"/>
              </w:rPr>
            </w:pPr>
            <w:r w:rsidRPr="001A282C">
              <w:rPr>
                <w:color w:val="000000"/>
              </w:rPr>
              <w:t xml:space="preserve"> (</w:t>
            </w:r>
            <w:r w:rsidRPr="001A282C">
              <w:rPr>
                <w:b/>
                <w:color w:val="000000"/>
              </w:rPr>
              <w:t>Надати Гарантійний лист</w:t>
            </w:r>
            <w:r w:rsidRPr="001A282C">
              <w:rPr>
                <w:color w:val="000000"/>
              </w:rPr>
              <w:t xml:space="preserve"> у довільній формі. Додатково у складі пропозиції, на підтвердження вимоги п. 7,  надаються: сканкопії з оригіналів Витягу з реєстру прав власн</w:t>
            </w:r>
            <w:r>
              <w:rPr>
                <w:color w:val="000000"/>
              </w:rPr>
              <w:t>ості</w:t>
            </w:r>
            <w:r w:rsidRPr="001A282C">
              <w:rPr>
                <w:color w:val="000000"/>
              </w:rPr>
              <w:t xml:space="preserve"> нерухомого майна, Договору купівлі-продажу або Договору оренди з актом прийому-передачі).</w:t>
            </w:r>
          </w:p>
          <w:p w:rsidR="00DE2C9E" w:rsidRPr="005802A4" w:rsidRDefault="00DE2C9E" w:rsidP="00DE2C9E">
            <w:pPr>
              <w:ind w:firstLine="709"/>
              <w:contextualSpacing/>
              <w:jc w:val="both"/>
              <w:rPr>
                <w:rFonts w:ascii="Times New Roman" w:hAnsi="Times New Roman" w:cs="Times New Roman"/>
                <w:sz w:val="24"/>
                <w:szCs w:val="24"/>
                <w:lang w:eastAsia="en-US"/>
              </w:rPr>
            </w:pPr>
          </w:p>
          <w:p w:rsidR="00DE2C9E" w:rsidRPr="001A282C" w:rsidRDefault="00DE2C9E" w:rsidP="00EA4E09">
            <w:pPr>
              <w:ind w:firstLine="709"/>
              <w:contextualSpacing/>
              <w:jc w:val="both"/>
              <w:rPr>
                <w:rFonts w:ascii="Times New Roman" w:hAnsi="Times New Roman" w:cs="Times New Roman"/>
              </w:rPr>
            </w:pPr>
            <w:r w:rsidRPr="005802A4">
              <w:rPr>
                <w:rFonts w:ascii="Times New Roman" w:hAnsi="Times New Roman" w:cs="Times New Roman"/>
                <w:sz w:val="24"/>
                <w:szCs w:val="24"/>
                <w:lang w:eastAsia="en-US"/>
              </w:rPr>
              <w:t>Учасник повинен надати гарантійні листи окремо на кожну вимогу. Якщо Замовником вимагається надання копії документу, то кожна зі сторінок копії має бути завірена належним чином:</w:t>
            </w:r>
            <w:r w:rsidRPr="005802A4">
              <w:rPr>
                <w:rFonts w:ascii="Times New Roman" w:hAnsi="Times New Roman" w:cs="Times New Roman"/>
                <w:sz w:val="24"/>
                <w:szCs w:val="24"/>
              </w:rPr>
              <w:t>печатка (за наявності), посада, ПІБ та підпис уповноваженої особи.</w:t>
            </w:r>
          </w:p>
          <w:p w:rsidR="00DE2C9E" w:rsidRPr="001A282C" w:rsidRDefault="00DE2C9E" w:rsidP="00DE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i/>
              </w:rPr>
            </w:pPr>
          </w:p>
          <w:p w:rsidR="00DE2C9E" w:rsidRPr="00DE2C9E" w:rsidRDefault="00DE2C9E" w:rsidP="00DE2C9E">
            <w:pPr>
              <w:jc w:val="both"/>
              <w:rPr>
                <w:rFonts w:ascii="Times New Roman" w:hAnsi="Times New Roman" w:cs="Times New Roman"/>
                <w:bCs/>
                <w:sz w:val="24"/>
                <w:szCs w:val="24"/>
              </w:rPr>
            </w:pPr>
            <w:r w:rsidRPr="001A282C">
              <w:rPr>
                <w:rFonts w:ascii="Times New Roman" w:hAnsi="Times New Roman" w:cs="Times New Roman"/>
                <w:i/>
              </w:rPr>
              <w:t>У разі відсутності будь-яких документів зазначених в цій тендерній документації, учасник надає письмове роз’яснення щодо їх відсутності з зазначенням причини та/або посиланням на нормативні</w:t>
            </w:r>
          </w:p>
          <w:p w:rsidR="00790030" w:rsidRDefault="00790030">
            <w:pPr>
              <w:widowControl w:val="0"/>
              <w:ind w:right="120"/>
              <w:jc w:val="both"/>
              <w:rPr>
                <w:rFonts w:ascii="Times New Roman" w:eastAsia="Times New Roman" w:hAnsi="Times New Roman" w:cs="Times New Roman"/>
                <w:sz w:val="24"/>
                <w:szCs w:val="24"/>
              </w:rPr>
            </w:pPr>
          </w:p>
        </w:tc>
      </w:tr>
      <w:tr w:rsidR="00790030" w:rsidTr="00CF75F2">
        <w:trPr>
          <w:trHeight w:val="1119"/>
          <w:jc w:val="center"/>
        </w:trPr>
        <w:tc>
          <w:tcPr>
            <w:tcW w:w="705" w:type="dxa"/>
          </w:tcPr>
          <w:p w:rsidR="00790030" w:rsidRDefault="007900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692" w:type="dxa"/>
          </w:tcPr>
          <w:p w:rsidR="00790030" w:rsidRPr="00597CD9" w:rsidRDefault="00790030">
            <w:pPr>
              <w:widowControl w:val="0"/>
              <w:rPr>
                <w:rFonts w:ascii="Times New Roman" w:eastAsia="Times New Roman" w:hAnsi="Times New Roman" w:cs="Times New Roman"/>
                <w:sz w:val="24"/>
                <w:szCs w:val="24"/>
              </w:rPr>
            </w:pPr>
            <w:r w:rsidRPr="00597CD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63" w:type="dxa"/>
            <w:vAlign w:val="center"/>
          </w:tcPr>
          <w:p w:rsidR="00790030" w:rsidRPr="00597CD9" w:rsidRDefault="007900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790030" w:rsidTr="00CF75F2">
        <w:trPr>
          <w:trHeight w:val="841"/>
          <w:jc w:val="center"/>
        </w:trPr>
        <w:tc>
          <w:tcPr>
            <w:tcW w:w="705" w:type="dxa"/>
          </w:tcPr>
          <w:p w:rsidR="00790030" w:rsidRDefault="007900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2" w:type="dxa"/>
          </w:tcPr>
          <w:p w:rsidR="00790030" w:rsidRDefault="007900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3" w:type="dxa"/>
            <w:vAlign w:val="center"/>
          </w:tcPr>
          <w:p w:rsidR="00790030" w:rsidRDefault="007900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90030" w:rsidTr="00CF75F2">
        <w:trPr>
          <w:trHeight w:val="442"/>
          <w:jc w:val="center"/>
        </w:trPr>
        <w:tc>
          <w:tcPr>
            <w:tcW w:w="10060" w:type="dxa"/>
            <w:gridSpan w:val="3"/>
            <w:vAlign w:val="center"/>
          </w:tcPr>
          <w:p w:rsidR="00790030" w:rsidRDefault="007900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90030" w:rsidTr="00CF75F2">
        <w:trPr>
          <w:trHeight w:val="1119"/>
          <w:jc w:val="center"/>
        </w:trPr>
        <w:tc>
          <w:tcPr>
            <w:tcW w:w="705" w:type="dxa"/>
          </w:tcPr>
          <w:p w:rsidR="00790030" w:rsidRDefault="007900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790030" w:rsidRDefault="007900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790030" w:rsidRDefault="00790030" w:rsidP="00765FC8">
            <w:pPr>
              <w:widowControl w:val="0"/>
              <w:ind w:left="40" w:right="120"/>
              <w:jc w:val="both"/>
              <w:rPr>
                <w:rFonts w:ascii="Times New Roman" w:eastAsia="Times New Roman" w:hAnsi="Times New Roman" w:cs="Times New Roman"/>
                <w:strike/>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4618BF">
              <w:rPr>
                <w:rFonts w:ascii="Times New Roman" w:eastAsia="Times New Roman" w:hAnsi="Times New Roman" w:cs="Times New Roman"/>
                <w:sz w:val="24"/>
                <w:szCs w:val="24"/>
              </w:rPr>
              <w:t>—</w:t>
            </w:r>
            <w:r>
              <w:rPr>
                <w:rFonts w:ascii="Times New Roman" w:eastAsia="Times New Roman" w:hAnsi="Times New Roman" w:cs="Times New Roman"/>
                <w:b/>
                <w:sz w:val="24"/>
                <w:szCs w:val="24"/>
              </w:rPr>
              <w:t>18.</w:t>
            </w:r>
            <w:r w:rsidRPr="00AD57F5">
              <w:rPr>
                <w:rFonts w:ascii="Times New Roman" w:eastAsia="Times New Roman" w:hAnsi="Times New Roman" w:cs="Times New Roman"/>
                <w:b/>
                <w:sz w:val="24"/>
                <w:szCs w:val="24"/>
              </w:rPr>
              <w:t>01.202</w:t>
            </w:r>
            <w:r>
              <w:rPr>
                <w:rFonts w:ascii="Times New Roman" w:eastAsia="Times New Roman" w:hAnsi="Times New Roman" w:cs="Times New Roman"/>
                <w:b/>
                <w:sz w:val="24"/>
                <w:szCs w:val="24"/>
              </w:rPr>
              <w:t>4</w:t>
            </w:r>
            <w:r w:rsidRPr="004618BF">
              <w:rPr>
                <w:rFonts w:ascii="Times New Roman" w:eastAsia="Times New Roman" w:hAnsi="Times New Roman" w:cs="Times New Roman"/>
                <w:b/>
                <w:sz w:val="24"/>
                <w:szCs w:val="24"/>
              </w:rPr>
              <w:t xml:space="preserve"> року, час зазначений в електронній системі закупівель.</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765FC8" w:rsidTr="009379DC">
        <w:trPr>
          <w:trHeight w:val="1119"/>
          <w:jc w:val="center"/>
        </w:trPr>
        <w:tc>
          <w:tcPr>
            <w:tcW w:w="705" w:type="dxa"/>
          </w:tcPr>
          <w:p w:rsidR="00765FC8" w:rsidRPr="00765FC8" w:rsidRDefault="00765FC8" w:rsidP="00E366F7">
            <w:pPr>
              <w:spacing w:line="240" w:lineRule="exact"/>
              <w:jc w:val="center"/>
              <w:rPr>
                <w:rFonts w:ascii="Times New Roman" w:hAnsi="Times New Roman" w:cs="Times New Roman"/>
                <w:bCs/>
                <w:sz w:val="24"/>
                <w:szCs w:val="24"/>
              </w:rPr>
            </w:pPr>
            <w:r w:rsidRPr="00765FC8">
              <w:rPr>
                <w:rFonts w:ascii="Times New Roman" w:hAnsi="Times New Roman" w:cs="Times New Roman"/>
                <w:bCs/>
                <w:sz w:val="24"/>
                <w:szCs w:val="24"/>
              </w:rPr>
              <w:t>2.</w:t>
            </w:r>
          </w:p>
        </w:tc>
        <w:tc>
          <w:tcPr>
            <w:tcW w:w="2692" w:type="dxa"/>
          </w:tcPr>
          <w:p w:rsidR="00765FC8" w:rsidRPr="00765FC8" w:rsidRDefault="00765FC8" w:rsidP="00E366F7">
            <w:pPr>
              <w:spacing w:line="240" w:lineRule="exact"/>
              <w:rPr>
                <w:rFonts w:ascii="Times New Roman" w:hAnsi="Times New Roman" w:cs="Times New Roman"/>
                <w:b/>
                <w:bCs/>
                <w:sz w:val="24"/>
                <w:szCs w:val="24"/>
              </w:rPr>
            </w:pPr>
            <w:r w:rsidRPr="00765FC8">
              <w:rPr>
                <w:rFonts w:ascii="Times New Roman" w:hAnsi="Times New Roman" w:cs="Times New Roman"/>
                <w:b/>
                <w:bCs/>
                <w:sz w:val="24"/>
                <w:szCs w:val="24"/>
              </w:rPr>
              <w:t>Дата та час розкриття тендерної пропозиції</w:t>
            </w:r>
          </w:p>
        </w:tc>
        <w:tc>
          <w:tcPr>
            <w:tcW w:w="6663" w:type="dxa"/>
          </w:tcPr>
          <w:p w:rsidR="00765FC8" w:rsidRPr="00765FC8" w:rsidRDefault="00765FC8" w:rsidP="00E3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ascii="Times New Roman" w:hAnsi="Times New Roman" w:cs="Times New Roman"/>
                <w:b/>
                <w:sz w:val="24"/>
                <w:szCs w:val="24"/>
              </w:rPr>
            </w:pPr>
            <w:r w:rsidRPr="00765FC8">
              <w:rPr>
                <w:rFonts w:ascii="Times New Roman" w:hAnsi="Times New Roman" w:cs="Times New Roman"/>
                <w:sz w:val="24"/>
                <w:szCs w:val="24"/>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65FC8" w:rsidTr="009379DC">
        <w:trPr>
          <w:trHeight w:val="1119"/>
          <w:jc w:val="center"/>
        </w:trPr>
        <w:tc>
          <w:tcPr>
            <w:tcW w:w="705" w:type="dxa"/>
          </w:tcPr>
          <w:p w:rsidR="00765FC8" w:rsidRPr="00765FC8" w:rsidRDefault="00765FC8" w:rsidP="00E366F7">
            <w:pPr>
              <w:spacing w:line="240" w:lineRule="exact"/>
              <w:jc w:val="center"/>
              <w:rPr>
                <w:rFonts w:ascii="Times New Roman" w:hAnsi="Times New Roman" w:cs="Times New Roman"/>
                <w:bCs/>
                <w:sz w:val="24"/>
                <w:szCs w:val="24"/>
              </w:rPr>
            </w:pPr>
            <w:r w:rsidRPr="00765FC8">
              <w:rPr>
                <w:rFonts w:ascii="Times New Roman" w:hAnsi="Times New Roman" w:cs="Times New Roman"/>
                <w:bCs/>
                <w:sz w:val="24"/>
                <w:szCs w:val="24"/>
              </w:rPr>
              <w:t>3.</w:t>
            </w:r>
          </w:p>
        </w:tc>
        <w:tc>
          <w:tcPr>
            <w:tcW w:w="2692" w:type="dxa"/>
          </w:tcPr>
          <w:p w:rsidR="00765FC8" w:rsidRPr="00765FC8" w:rsidRDefault="00765FC8" w:rsidP="00E366F7">
            <w:pPr>
              <w:spacing w:line="240" w:lineRule="exact"/>
              <w:rPr>
                <w:rFonts w:ascii="Times New Roman" w:hAnsi="Times New Roman" w:cs="Times New Roman"/>
                <w:b/>
                <w:bCs/>
                <w:sz w:val="24"/>
                <w:szCs w:val="24"/>
              </w:rPr>
            </w:pPr>
            <w:r w:rsidRPr="00765FC8">
              <w:rPr>
                <w:rFonts w:ascii="Times New Roman" w:hAnsi="Times New Roman" w:cs="Times New Roman"/>
                <w:b/>
                <w:bCs/>
                <w:sz w:val="24"/>
                <w:szCs w:val="24"/>
              </w:rPr>
              <w:t>Кількість тендерних пропозицій</w:t>
            </w:r>
          </w:p>
        </w:tc>
        <w:tc>
          <w:tcPr>
            <w:tcW w:w="6663" w:type="dxa"/>
          </w:tcPr>
          <w:p w:rsidR="00765FC8" w:rsidRPr="00765FC8" w:rsidRDefault="00765FC8" w:rsidP="00E3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ascii="Times New Roman" w:hAnsi="Times New Roman" w:cs="Times New Roman"/>
                <w:sz w:val="24"/>
                <w:szCs w:val="24"/>
              </w:rPr>
            </w:pPr>
            <w:r w:rsidRPr="00765FC8">
              <w:rPr>
                <w:rFonts w:ascii="Times New Roman" w:hAnsi="Times New Roman" w:cs="Times New Roman"/>
                <w:sz w:val="24"/>
                <w:szCs w:val="24"/>
              </w:rPr>
              <w:t>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65FC8" w:rsidRPr="00765FC8" w:rsidRDefault="00765FC8" w:rsidP="00E3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ascii="Times New Roman" w:hAnsi="Times New Roman" w:cs="Times New Roman"/>
                <w:sz w:val="24"/>
                <w:szCs w:val="24"/>
              </w:rPr>
            </w:pPr>
            <w:r w:rsidRPr="00765FC8">
              <w:rPr>
                <w:rFonts w:ascii="Times New Roman" w:hAnsi="Times New Roman" w:cs="Times New Roman"/>
                <w:sz w:val="24"/>
                <w:szCs w:val="24"/>
              </w:rPr>
              <w:t>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Постанови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765FC8" w:rsidRPr="00765FC8" w:rsidRDefault="00765FC8" w:rsidP="00E3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ascii="Times New Roman" w:hAnsi="Times New Roman" w:cs="Times New Roman"/>
                <w:sz w:val="24"/>
                <w:szCs w:val="24"/>
              </w:rPr>
            </w:pPr>
            <w:r w:rsidRPr="00765FC8">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Постанови 1178. Замовник розглядає найбільш економічно вигідну тендерну пропозицію учасника процедури закупівлі відповідно до пункту 36 Постанови 1178 щодо її відповідності вимогам тендерної документації.</w:t>
            </w:r>
          </w:p>
        </w:tc>
      </w:tr>
      <w:tr w:rsidR="00765FC8" w:rsidTr="00CF75F2">
        <w:trPr>
          <w:trHeight w:val="512"/>
          <w:jc w:val="center"/>
        </w:trPr>
        <w:tc>
          <w:tcPr>
            <w:tcW w:w="10060" w:type="dxa"/>
            <w:gridSpan w:val="3"/>
            <w:vAlign w:val="center"/>
          </w:tcPr>
          <w:p w:rsidR="00765FC8" w:rsidRDefault="00765F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65FC8" w:rsidTr="00CF75F2">
        <w:trPr>
          <w:trHeight w:val="1119"/>
          <w:jc w:val="center"/>
        </w:trPr>
        <w:tc>
          <w:tcPr>
            <w:tcW w:w="705" w:type="dxa"/>
          </w:tcPr>
          <w:p w:rsidR="00765FC8" w:rsidRDefault="00765F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692" w:type="dxa"/>
          </w:tcPr>
          <w:p w:rsidR="00765FC8" w:rsidRDefault="00765F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A51823" w:rsidRPr="00A51823" w:rsidRDefault="00A51823" w:rsidP="00A51823">
            <w:pPr>
              <w:jc w:val="both"/>
              <w:rPr>
                <w:rFonts w:ascii="Times New Roman" w:hAnsi="Times New Roman" w:cs="Times New Roman"/>
                <w:sz w:val="24"/>
                <w:szCs w:val="24"/>
              </w:rPr>
            </w:pPr>
            <w:r w:rsidRPr="00A51823">
              <w:rPr>
                <w:rFonts w:ascii="Times New Roman" w:hAnsi="Times New Roman" w:cs="Times New Roman"/>
                <w:sz w:val="24"/>
                <w:szCs w:val="24"/>
              </w:rPr>
              <w:t xml:space="preserve">Єдиним  критерієм оцінки тендерних пропозицій є ціна. До ціни включається податок на додану вартість (ПДВ). Якщо учасник не є платником ПДВ, задля недискримінації, замовник приймає до розгляду його пропозицію. </w:t>
            </w:r>
          </w:p>
          <w:p w:rsidR="00A51823" w:rsidRPr="00A51823" w:rsidRDefault="00A51823" w:rsidP="00A51823">
            <w:pPr>
              <w:jc w:val="both"/>
              <w:rPr>
                <w:rFonts w:ascii="Times New Roman" w:hAnsi="Times New Roman" w:cs="Times New Roman"/>
                <w:sz w:val="24"/>
                <w:szCs w:val="24"/>
              </w:rPr>
            </w:pPr>
            <w:r w:rsidRPr="00A51823">
              <w:rPr>
                <w:rFonts w:ascii="Times New Roman" w:hAnsi="Times New Roman" w:cs="Times New Roman"/>
                <w:sz w:val="24"/>
                <w:szCs w:val="24"/>
              </w:rPr>
              <w:t>При цьому учасник зобов’язаний повідомити замовника інформацією в довільній формі: про відносини щодо ПДВ (платник/неплатник) (з зазначенням нормативного документу, що регламентує сплату/несплату ПДВ (свідоцтво, витяг тощо)), у випадку якщо учасник є платником ПДВ зазначити ставку ПДВ за  якою учасник сплачує цей податок.</w:t>
            </w:r>
          </w:p>
          <w:p w:rsidR="00A51823" w:rsidRPr="00A51823" w:rsidRDefault="00A51823" w:rsidP="00A51823">
            <w:pPr>
              <w:jc w:val="both"/>
              <w:rPr>
                <w:rFonts w:ascii="Times New Roman" w:hAnsi="Times New Roman" w:cs="Times New Roman"/>
                <w:sz w:val="24"/>
                <w:szCs w:val="24"/>
              </w:rPr>
            </w:pPr>
            <w:r w:rsidRPr="00A51823">
              <w:rPr>
                <w:rFonts w:ascii="Times New Roman" w:hAnsi="Times New Roman" w:cs="Times New Roman"/>
                <w:sz w:val="24"/>
                <w:szCs w:val="24"/>
              </w:rPr>
              <w:t xml:space="preserve">   Ціна товару має бути сформована з урахуванням мита, податків,зборів що сплачуються або мають бути сплачені, витрат на транспортування, страхування, навантаження, розвантаження та усіх інших витрат</w:t>
            </w:r>
          </w:p>
          <w:p w:rsidR="00765FC8" w:rsidRDefault="00A51823" w:rsidP="00A51823">
            <w:pPr>
              <w:widowControl w:val="0"/>
              <w:jc w:val="both"/>
              <w:rPr>
                <w:rFonts w:ascii="Times New Roman" w:eastAsia="Times New Roman" w:hAnsi="Times New Roman" w:cs="Times New Roman"/>
                <w:sz w:val="24"/>
                <w:szCs w:val="24"/>
              </w:rPr>
            </w:pPr>
            <w:r w:rsidRPr="00A51823">
              <w:rPr>
                <w:rFonts w:ascii="Times New Roman" w:hAnsi="Times New Roman" w:cs="Times New Roman"/>
                <w:sz w:val="24"/>
                <w:szCs w:val="24"/>
              </w:rPr>
              <w:t xml:space="preserve">    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w:t>
            </w:r>
            <w:r>
              <w:rPr>
                <w:rFonts w:ascii="Times New Roman" w:hAnsi="Times New Roman" w:cs="Times New Roman"/>
                <w:sz w:val="24"/>
                <w:szCs w:val="24"/>
              </w:rPr>
              <w:t xml:space="preserve">ну. </w:t>
            </w:r>
          </w:p>
        </w:tc>
      </w:tr>
      <w:tr w:rsidR="00765FC8" w:rsidTr="00804D79">
        <w:trPr>
          <w:trHeight w:val="972"/>
          <w:jc w:val="center"/>
        </w:trPr>
        <w:tc>
          <w:tcPr>
            <w:tcW w:w="705" w:type="dxa"/>
          </w:tcPr>
          <w:p w:rsidR="00765FC8" w:rsidRDefault="00765F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765FC8" w:rsidRDefault="00765F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3" w:type="dxa"/>
            <w:vAlign w:val="center"/>
          </w:tcPr>
          <w:p w:rsidR="00A51823" w:rsidRPr="00A51823" w:rsidRDefault="00A51823" w:rsidP="00A51823">
            <w:pPr>
              <w:ind w:right="142" w:firstLine="426"/>
              <w:jc w:val="both"/>
              <w:rPr>
                <w:rFonts w:ascii="Times New Roman" w:hAnsi="Times New Roman" w:cs="Times New Roman"/>
                <w:sz w:val="24"/>
                <w:szCs w:val="24"/>
              </w:rPr>
            </w:pPr>
            <w:r w:rsidRPr="00A51823">
              <w:rPr>
                <w:rFonts w:ascii="Times New Roman" w:hAnsi="Times New Roman" w:cs="Times New Roman"/>
                <w:sz w:val="24"/>
                <w:szCs w:val="24"/>
              </w:rPr>
              <w:t>Під час проведення електронного аукціону в електронній системі відображаються значення ціни пропозиції учасника та приведеної ціни.</w:t>
            </w:r>
          </w:p>
          <w:p w:rsidR="00A51823" w:rsidRPr="00A51823" w:rsidRDefault="00A51823" w:rsidP="00A51823">
            <w:pPr>
              <w:ind w:right="142" w:firstLine="426"/>
              <w:jc w:val="both"/>
              <w:rPr>
                <w:rFonts w:ascii="Times New Roman" w:hAnsi="Times New Roman" w:cs="Times New Roman"/>
                <w:sz w:val="24"/>
                <w:szCs w:val="24"/>
              </w:rPr>
            </w:pPr>
            <w:r w:rsidRPr="00A51823">
              <w:rPr>
                <w:rFonts w:ascii="Times New Roman" w:hAnsi="Times New Roman" w:cs="Times New Roman"/>
                <w:sz w:val="24"/>
                <w:szCs w:val="24"/>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rsidR="00A51823" w:rsidRPr="00A51823" w:rsidRDefault="00A51823" w:rsidP="00A51823">
            <w:pPr>
              <w:ind w:right="142" w:firstLine="426"/>
              <w:jc w:val="both"/>
              <w:rPr>
                <w:rFonts w:ascii="Times New Roman" w:hAnsi="Times New Roman" w:cs="Times New Roman"/>
                <w:sz w:val="24"/>
                <w:szCs w:val="24"/>
              </w:rPr>
            </w:pPr>
            <w:r w:rsidRPr="00A51823">
              <w:rPr>
                <w:rFonts w:ascii="Times New Roman" w:hAnsi="Times New Roman" w:cs="Times New Roman"/>
                <w:sz w:val="24"/>
                <w:szCs w:val="24"/>
              </w:rPr>
              <w:t>Строк розгляду тендерної пропозиції, яка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A51823" w:rsidRPr="00A51823" w:rsidRDefault="00A51823" w:rsidP="00A51823">
            <w:pPr>
              <w:ind w:right="142" w:firstLine="426"/>
              <w:jc w:val="both"/>
              <w:rPr>
                <w:rFonts w:ascii="Times New Roman" w:hAnsi="Times New Roman" w:cs="Times New Roman"/>
                <w:sz w:val="24"/>
                <w:szCs w:val="24"/>
              </w:rPr>
            </w:pPr>
            <w:r w:rsidRPr="00A51823">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A51823" w:rsidRPr="00A51823" w:rsidRDefault="00A51823" w:rsidP="00A51823">
            <w:pPr>
              <w:ind w:right="142" w:firstLine="426"/>
              <w:jc w:val="both"/>
              <w:rPr>
                <w:rFonts w:ascii="Times New Roman" w:hAnsi="Times New Roman" w:cs="Times New Roman"/>
                <w:sz w:val="24"/>
                <w:szCs w:val="24"/>
              </w:rPr>
            </w:pPr>
            <w:r w:rsidRPr="00A51823">
              <w:rPr>
                <w:rFonts w:ascii="Times New Roman" w:hAnsi="Times New Roman" w:cs="Times New Roman"/>
                <w:sz w:val="24"/>
                <w:szCs w:val="24"/>
              </w:rPr>
              <w:t>У разі якщо оголошення про проведення процедури закупівлі оприлюднюється відповідно до норм частини четвертої статті 10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A51823" w:rsidRPr="00A51823" w:rsidRDefault="00A51823" w:rsidP="00A51823">
            <w:pPr>
              <w:ind w:right="142" w:firstLine="426"/>
              <w:jc w:val="both"/>
              <w:rPr>
                <w:rFonts w:ascii="Times New Roman" w:hAnsi="Times New Roman" w:cs="Times New Roman"/>
                <w:sz w:val="24"/>
                <w:szCs w:val="24"/>
              </w:rPr>
            </w:pPr>
            <w:r w:rsidRPr="00A51823">
              <w:rPr>
                <w:rFonts w:ascii="Times New Roman" w:hAnsi="Times New Roman" w:cs="Times New Roman"/>
                <w:sz w:val="24"/>
                <w:szCs w:val="24"/>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Закону. </w:t>
            </w:r>
          </w:p>
          <w:p w:rsidR="00A51823" w:rsidRPr="00A51823" w:rsidRDefault="00A51823" w:rsidP="00A51823">
            <w:pPr>
              <w:ind w:right="142" w:firstLine="426"/>
              <w:jc w:val="both"/>
              <w:rPr>
                <w:rFonts w:ascii="Times New Roman" w:hAnsi="Times New Roman" w:cs="Times New Roman"/>
                <w:sz w:val="24"/>
                <w:szCs w:val="24"/>
              </w:rPr>
            </w:pPr>
            <w:r w:rsidRPr="00A51823">
              <w:rPr>
                <w:rFonts w:ascii="Times New Roman" w:hAnsi="Times New Roman" w:cs="Times New Roman"/>
                <w:sz w:val="24"/>
                <w:szCs w:val="24"/>
              </w:rPr>
              <w:lastRenderedPageBreak/>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w:t>
            </w:r>
          </w:p>
          <w:p w:rsidR="00A51823" w:rsidRPr="00A51823" w:rsidRDefault="00A51823" w:rsidP="00A51823">
            <w:pPr>
              <w:ind w:right="142" w:firstLine="426"/>
              <w:jc w:val="both"/>
              <w:rPr>
                <w:rFonts w:ascii="Times New Roman" w:hAnsi="Times New Roman" w:cs="Times New Roman"/>
                <w:sz w:val="24"/>
                <w:szCs w:val="24"/>
              </w:rPr>
            </w:pPr>
            <w:r w:rsidRPr="00A51823">
              <w:rPr>
                <w:rFonts w:ascii="Times New Roman" w:hAnsi="Times New Roman" w:cs="Times New Roman"/>
                <w:sz w:val="24"/>
                <w:szCs w:val="24"/>
              </w:rPr>
              <w:t>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A51823" w:rsidRPr="00A51823" w:rsidRDefault="00A51823" w:rsidP="00A51823">
            <w:pPr>
              <w:ind w:right="142" w:firstLine="426"/>
              <w:jc w:val="both"/>
              <w:rPr>
                <w:rFonts w:ascii="Times New Roman" w:hAnsi="Times New Roman" w:cs="Times New Roman"/>
                <w:sz w:val="24"/>
                <w:szCs w:val="24"/>
              </w:rPr>
            </w:pPr>
            <w:r w:rsidRPr="00A51823">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51823" w:rsidRPr="00A51823" w:rsidRDefault="00A51823" w:rsidP="00A51823">
            <w:pPr>
              <w:ind w:right="142" w:firstLine="426"/>
              <w:jc w:val="both"/>
              <w:rPr>
                <w:rFonts w:ascii="Times New Roman" w:hAnsi="Times New Roman" w:cs="Times New Roman"/>
                <w:sz w:val="24"/>
                <w:szCs w:val="24"/>
              </w:rPr>
            </w:pPr>
            <w:r w:rsidRPr="00A51823">
              <w:rPr>
                <w:rFonts w:ascii="Times New Roman" w:hAnsi="Times New Roman" w:cs="Times New Roman"/>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A51823" w:rsidRPr="00A51823" w:rsidRDefault="00A51823" w:rsidP="00A51823">
            <w:pPr>
              <w:ind w:right="142" w:firstLine="426"/>
              <w:jc w:val="both"/>
              <w:rPr>
                <w:rFonts w:ascii="Times New Roman" w:hAnsi="Times New Roman" w:cs="Times New Roman"/>
                <w:sz w:val="24"/>
                <w:szCs w:val="24"/>
              </w:rPr>
            </w:pPr>
            <w:r w:rsidRPr="00A51823">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1823" w:rsidRPr="00A51823" w:rsidRDefault="00A51823" w:rsidP="00A51823">
            <w:pPr>
              <w:ind w:right="142" w:firstLine="426"/>
              <w:jc w:val="both"/>
              <w:rPr>
                <w:rFonts w:ascii="Times New Roman" w:hAnsi="Times New Roman" w:cs="Times New Roman"/>
                <w:sz w:val="24"/>
                <w:szCs w:val="24"/>
              </w:rPr>
            </w:pPr>
            <w:r w:rsidRPr="00A51823">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1823" w:rsidRPr="00A51823" w:rsidRDefault="00A51823" w:rsidP="00A51823">
            <w:pPr>
              <w:ind w:right="142" w:firstLine="426"/>
              <w:jc w:val="both"/>
              <w:rPr>
                <w:rFonts w:ascii="Times New Roman" w:hAnsi="Times New Roman" w:cs="Times New Roman"/>
                <w:sz w:val="24"/>
                <w:szCs w:val="24"/>
              </w:rPr>
            </w:pPr>
            <w:r w:rsidRPr="00A51823">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1823" w:rsidRPr="00A51823" w:rsidRDefault="00A51823" w:rsidP="00A51823">
            <w:pPr>
              <w:ind w:right="142" w:firstLine="426"/>
              <w:jc w:val="both"/>
              <w:rPr>
                <w:rFonts w:ascii="Times New Roman" w:hAnsi="Times New Roman" w:cs="Times New Roman"/>
                <w:sz w:val="24"/>
                <w:szCs w:val="24"/>
              </w:rPr>
            </w:pPr>
            <w:r w:rsidRPr="00A51823">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765FC8" w:rsidRPr="005663C7" w:rsidRDefault="00A51823" w:rsidP="00A51823">
            <w:pPr>
              <w:ind w:right="142" w:firstLine="426"/>
              <w:jc w:val="both"/>
              <w:rPr>
                <w:rFonts w:ascii="Times New Roman" w:eastAsia="Times New Roman" w:hAnsi="Times New Roman" w:cs="Times New Roman"/>
                <w:sz w:val="24"/>
                <w:szCs w:val="24"/>
              </w:rPr>
            </w:pPr>
            <w:r w:rsidRPr="00A51823">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A51823">
              <w:rPr>
                <w:rFonts w:ascii="Times New Roman" w:hAnsi="Times New Roman" w:cs="Times New Roman"/>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sz w:val="24"/>
                <w:szCs w:val="24"/>
              </w:rPr>
              <w:t>.</w:t>
            </w:r>
          </w:p>
        </w:tc>
      </w:tr>
      <w:tr w:rsidR="00765FC8" w:rsidTr="00CF75F2">
        <w:trPr>
          <w:trHeight w:val="1119"/>
          <w:jc w:val="center"/>
        </w:trPr>
        <w:tc>
          <w:tcPr>
            <w:tcW w:w="705" w:type="dxa"/>
          </w:tcPr>
          <w:p w:rsidR="00765FC8" w:rsidRDefault="00765F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765FC8" w:rsidRDefault="00765FC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тендерних пропозицій</w:t>
            </w:r>
          </w:p>
          <w:p w:rsidR="00B95F02" w:rsidRDefault="00B9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 44 Постанови № 1178)</w:t>
            </w:r>
          </w:p>
        </w:tc>
        <w:tc>
          <w:tcPr>
            <w:tcW w:w="6663" w:type="dxa"/>
            <w:vAlign w:val="center"/>
          </w:tcPr>
          <w:p w:rsidR="00765FC8" w:rsidRDefault="00765FC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04D79" w:rsidRDefault="00804D79" w:rsidP="00804D79">
            <w:pPr>
              <w:pStyle w:val="aa"/>
              <w:spacing w:before="0" w:beforeAutospacing="0" w:after="0" w:afterAutospacing="0"/>
              <w:ind w:firstLine="421"/>
              <w:jc w:val="both"/>
              <w:rPr>
                <w:color w:val="000000"/>
              </w:rPr>
            </w:pPr>
            <w:r w:rsidRPr="001736E9">
              <w:rPr>
                <w:color w:val="000000"/>
              </w:rPr>
              <w:t>1. Замовник відхиляє тендерну пропозицію із зазначенням аргументації  електронній с</w:t>
            </w:r>
            <w:r>
              <w:rPr>
                <w:color w:val="000000"/>
              </w:rPr>
              <w:t>истемі закупівель у разі, якщо:</w:t>
            </w:r>
          </w:p>
          <w:p w:rsidR="00804D79" w:rsidRPr="00804D79" w:rsidRDefault="00804D79" w:rsidP="00804D79">
            <w:pPr>
              <w:shd w:val="clear" w:color="auto" w:fill="FFFFFF"/>
              <w:spacing w:after="150"/>
              <w:ind w:firstLine="450"/>
              <w:jc w:val="both"/>
              <w:rPr>
                <w:rFonts w:ascii="Times New Roman" w:hAnsi="Times New Roman" w:cs="Times New Roman"/>
                <w:b/>
                <w:color w:val="333333"/>
                <w:sz w:val="24"/>
                <w:szCs w:val="24"/>
              </w:rPr>
            </w:pPr>
            <w:r w:rsidRPr="00804D79">
              <w:rPr>
                <w:rFonts w:ascii="Times New Roman" w:hAnsi="Times New Roman" w:cs="Times New Roman"/>
                <w:b/>
                <w:color w:val="333333"/>
                <w:sz w:val="24"/>
                <w:szCs w:val="24"/>
              </w:rPr>
              <w:t>1) учасник процедури закупівлі:</w:t>
            </w:r>
          </w:p>
          <w:p w:rsidR="00804D79" w:rsidRPr="00804D79" w:rsidRDefault="00804D79" w:rsidP="00804D79">
            <w:pPr>
              <w:shd w:val="clear" w:color="auto" w:fill="FFFFFF"/>
              <w:spacing w:after="150"/>
              <w:ind w:firstLine="450"/>
              <w:jc w:val="both"/>
              <w:rPr>
                <w:rFonts w:ascii="Times New Roman" w:hAnsi="Times New Roman" w:cs="Times New Roman"/>
                <w:color w:val="333333"/>
                <w:sz w:val="24"/>
                <w:szCs w:val="24"/>
              </w:rPr>
            </w:pPr>
            <w:bookmarkStart w:id="18" w:name="n593"/>
            <w:bookmarkEnd w:id="18"/>
            <w:r w:rsidRPr="00804D79">
              <w:rPr>
                <w:rFonts w:ascii="Times New Roman" w:hAnsi="Times New Roman" w:cs="Times New Roman"/>
                <w:color w:val="333333"/>
                <w:sz w:val="24"/>
                <w:szCs w:val="24"/>
              </w:rPr>
              <w:t>підпадає під підстави, встановлені </w:t>
            </w:r>
            <w:hyperlink r:id="rId15" w:anchor="n615" w:history="1">
              <w:r w:rsidRPr="00804D79">
                <w:rPr>
                  <w:rFonts w:ascii="Times New Roman" w:hAnsi="Times New Roman" w:cs="Times New Roman"/>
                  <w:color w:val="006600"/>
                  <w:sz w:val="24"/>
                  <w:szCs w:val="24"/>
                  <w:u w:val="single"/>
                </w:rPr>
                <w:t>пунктом 47</w:t>
              </w:r>
            </w:hyperlink>
            <w:r w:rsidRPr="00804D79">
              <w:rPr>
                <w:rFonts w:ascii="Times New Roman" w:hAnsi="Times New Roman" w:cs="Times New Roman"/>
                <w:color w:val="333333"/>
                <w:sz w:val="24"/>
                <w:szCs w:val="24"/>
              </w:rPr>
              <w:t> цих особливостей;</w:t>
            </w:r>
          </w:p>
          <w:p w:rsidR="00804D79" w:rsidRPr="00804D79" w:rsidRDefault="00804D79" w:rsidP="00804D79">
            <w:pPr>
              <w:shd w:val="clear" w:color="auto" w:fill="FFFFFF"/>
              <w:spacing w:after="150"/>
              <w:ind w:firstLine="450"/>
              <w:jc w:val="both"/>
              <w:rPr>
                <w:rFonts w:ascii="Times New Roman" w:hAnsi="Times New Roman" w:cs="Times New Roman"/>
                <w:color w:val="333333"/>
                <w:sz w:val="24"/>
                <w:szCs w:val="24"/>
              </w:rPr>
            </w:pPr>
            <w:bookmarkStart w:id="19" w:name="n594"/>
            <w:bookmarkEnd w:id="19"/>
            <w:r w:rsidRPr="00804D79">
              <w:rPr>
                <w:rFonts w:ascii="Times New Roman" w:hAnsi="Times New Roman" w:cs="Times New Roman"/>
                <w:color w:val="333333"/>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586" w:history="1">
              <w:r w:rsidRPr="00804D79">
                <w:rPr>
                  <w:rFonts w:ascii="Times New Roman" w:hAnsi="Times New Roman" w:cs="Times New Roman"/>
                  <w:color w:val="006600"/>
                  <w:sz w:val="24"/>
                  <w:szCs w:val="24"/>
                  <w:u w:val="single"/>
                </w:rPr>
                <w:t>абзацом першим</w:t>
              </w:r>
            </w:hyperlink>
            <w:r w:rsidRPr="00804D79">
              <w:rPr>
                <w:rFonts w:ascii="Times New Roman" w:hAnsi="Times New Roman" w:cs="Times New Roman"/>
                <w:color w:val="333333"/>
                <w:sz w:val="24"/>
                <w:szCs w:val="24"/>
              </w:rPr>
              <w:t> пункту 42 цих особливостей;</w:t>
            </w:r>
          </w:p>
          <w:p w:rsidR="00804D79" w:rsidRPr="00804D79" w:rsidRDefault="00804D79" w:rsidP="00804D79">
            <w:pPr>
              <w:shd w:val="clear" w:color="auto" w:fill="FFFFFF"/>
              <w:spacing w:after="150"/>
              <w:ind w:firstLine="450"/>
              <w:jc w:val="both"/>
              <w:rPr>
                <w:rFonts w:ascii="Times New Roman" w:hAnsi="Times New Roman" w:cs="Times New Roman"/>
                <w:color w:val="333333"/>
                <w:sz w:val="24"/>
                <w:szCs w:val="24"/>
              </w:rPr>
            </w:pPr>
            <w:r w:rsidRPr="00804D79">
              <w:rPr>
                <w:rFonts w:ascii="Times New Roman" w:hAnsi="Times New Roman" w:cs="Times New Roman"/>
                <w:color w:val="333333"/>
                <w:sz w:val="24"/>
                <w:szCs w:val="24"/>
              </w:rPr>
              <w:t xml:space="preserve">не надав гарантійні листи на п.п. </w:t>
            </w:r>
            <w:r>
              <w:rPr>
                <w:rFonts w:ascii="Times New Roman" w:hAnsi="Times New Roman" w:cs="Times New Roman"/>
                <w:color w:val="333333"/>
                <w:sz w:val="24"/>
                <w:szCs w:val="24"/>
              </w:rPr>
              <w:t>2</w:t>
            </w:r>
            <w:r w:rsidRPr="00804D79">
              <w:rPr>
                <w:rFonts w:ascii="Times New Roman" w:hAnsi="Times New Roman" w:cs="Times New Roman"/>
                <w:color w:val="333333"/>
                <w:sz w:val="24"/>
                <w:szCs w:val="24"/>
              </w:rPr>
              <w:t>-</w:t>
            </w:r>
            <w:r>
              <w:rPr>
                <w:rFonts w:ascii="Times New Roman" w:hAnsi="Times New Roman" w:cs="Times New Roman"/>
                <w:color w:val="333333"/>
                <w:sz w:val="24"/>
                <w:szCs w:val="24"/>
              </w:rPr>
              <w:t>7</w:t>
            </w:r>
            <w:r w:rsidRPr="00804D79">
              <w:rPr>
                <w:rFonts w:ascii="Times New Roman" w:hAnsi="Times New Roman" w:cs="Times New Roman"/>
                <w:color w:val="333333"/>
                <w:sz w:val="24"/>
                <w:szCs w:val="24"/>
              </w:rPr>
              <w:t xml:space="preserve"> загальних вимог зазначених в тендерній документації (сторінки 17)</w:t>
            </w:r>
          </w:p>
          <w:p w:rsidR="00804D79" w:rsidRPr="00804D79" w:rsidRDefault="00804D79" w:rsidP="00804D79">
            <w:pPr>
              <w:shd w:val="clear" w:color="auto" w:fill="FFFFFF"/>
              <w:spacing w:after="150"/>
              <w:ind w:firstLine="450"/>
              <w:jc w:val="both"/>
              <w:rPr>
                <w:rFonts w:ascii="Times New Roman" w:hAnsi="Times New Roman" w:cs="Times New Roman"/>
                <w:color w:val="333333"/>
                <w:sz w:val="24"/>
                <w:szCs w:val="24"/>
              </w:rPr>
            </w:pPr>
            <w:bookmarkStart w:id="20" w:name="n595"/>
            <w:bookmarkEnd w:id="20"/>
            <w:r w:rsidRPr="00804D79">
              <w:rPr>
                <w:rFonts w:ascii="Times New Roman" w:hAnsi="Times New Roman" w:cs="Times New Roman"/>
                <w:color w:val="333333"/>
                <w:sz w:val="24"/>
                <w:szCs w:val="24"/>
              </w:rPr>
              <w:t>не надав забезпечення тендерної пропозиції, якщо таке забезпечення вимагалося замовником;</w:t>
            </w:r>
          </w:p>
          <w:p w:rsidR="00804D79" w:rsidRPr="00804D79" w:rsidRDefault="00804D79" w:rsidP="00804D79">
            <w:pPr>
              <w:shd w:val="clear" w:color="auto" w:fill="FFFFFF"/>
              <w:spacing w:after="150"/>
              <w:ind w:firstLine="450"/>
              <w:jc w:val="both"/>
              <w:rPr>
                <w:rFonts w:ascii="Times New Roman" w:hAnsi="Times New Roman" w:cs="Times New Roman"/>
                <w:color w:val="333333"/>
                <w:sz w:val="24"/>
                <w:szCs w:val="24"/>
              </w:rPr>
            </w:pPr>
            <w:bookmarkStart w:id="21" w:name="n596"/>
            <w:bookmarkEnd w:id="21"/>
            <w:r w:rsidRPr="00804D79">
              <w:rPr>
                <w:rFonts w:ascii="Times New Roman" w:hAnsi="Times New Roman" w:cs="Times New Roman"/>
                <w:color w:val="333333"/>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4D79" w:rsidRPr="00804D79" w:rsidRDefault="00804D79" w:rsidP="00804D79">
            <w:pPr>
              <w:shd w:val="clear" w:color="auto" w:fill="FFFFFF"/>
              <w:spacing w:after="150"/>
              <w:ind w:firstLine="450"/>
              <w:jc w:val="both"/>
              <w:rPr>
                <w:rFonts w:ascii="Times New Roman" w:hAnsi="Times New Roman" w:cs="Times New Roman"/>
                <w:color w:val="333333"/>
                <w:sz w:val="24"/>
                <w:szCs w:val="24"/>
              </w:rPr>
            </w:pPr>
            <w:bookmarkStart w:id="22" w:name="n597"/>
            <w:bookmarkEnd w:id="22"/>
            <w:r w:rsidRPr="00804D79">
              <w:rPr>
                <w:rFonts w:ascii="Times New Roman" w:hAnsi="Times New Roman" w:cs="Times New Roman"/>
                <w:color w:val="333333"/>
                <w:sz w:val="24"/>
                <w:szCs w:val="24"/>
              </w:rPr>
              <w:t>не надав обґрунтування аномально низької ціни тендерної пропозиції протягом строку, визначеного </w:t>
            </w:r>
            <w:hyperlink r:id="rId17" w:anchor="n1543" w:tgtFrame="_blank" w:history="1">
              <w:r w:rsidRPr="00804D79">
                <w:rPr>
                  <w:rFonts w:ascii="Times New Roman" w:hAnsi="Times New Roman" w:cs="Times New Roman"/>
                  <w:color w:val="000099"/>
                  <w:sz w:val="24"/>
                  <w:szCs w:val="24"/>
                  <w:u w:val="single"/>
                </w:rPr>
                <w:t>абзацом першим</w:t>
              </w:r>
            </w:hyperlink>
            <w:r w:rsidRPr="00804D79">
              <w:rPr>
                <w:rFonts w:ascii="Times New Roman" w:hAnsi="Times New Roman" w:cs="Times New Roman"/>
                <w:color w:val="333333"/>
                <w:sz w:val="24"/>
                <w:szCs w:val="24"/>
              </w:rPr>
              <w:t> частини чотирнадцятої статті 29 Закону/</w:t>
            </w:r>
            <w:hyperlink r:id="rId18" w:anchor="n581" w:history="1">
              <w:r w:rsidRPr="00804D79">
                <w:rPr>
                  <w:rFonts w:ascii="Times New Roman" w:hAnsi="Times New Roman" w:cs="Times New Roman"/>
                  <w:color w:val="006600"/>
                  <w:sz w:val="24"/>
                  <w:szCs w:val="24"/>
                  <w:u w:val="single"/>
                </w:rPr>
                <w:t>абзацом дев’ятим</w:t>
              </w:r>
            </w:hyperlink>
            <w:r w:rsidRPr="00804D79">
              <w:rPr>
                <w:rFonts w:ascii="Times New Roman" w:hAnsi="Times New Roman" w:cs="Times New Roman"/>
                <w:color w:val="333333"/>
                <w:sz w:val="24"/>
                <w:szCs w:val="24"/>
              </w:rPr>
              <w:t> пункту 37 цих особливостей;</w:t>
            </w:r>
          </w:p>
          <w:p w:rsidR="00804D79" w:rsidRDefault="00804D79" w:rsidP="00804D79">
            <w:pPr>
              <w:shd w:val="clear" w:color="auto" w:fill="FFFFFF"/>
              <w:spacing w:after="150"/>
              <w:ind w:firstLine="450"/>
              <w:jc w:val="both"/>
              <w:rPr>
                <w:rFonts w:ascii="Times New Roman" w:hAnsi="Times New Roman" w:cs="Times New Roman"/>
                <w:color w:val="333333"/>
                <w:sz w:val="24"/>
                <w:szCs w:val="24"/>
              </w:rPr>
            </w:pPr>
            <w:bookmarkStart w:id="23" w:name="n598"/>
            <w:bookmarkEnd w:id="23"/>
            <w:r w:rsidRPr="00804D79">
              <w:rPr>
                <w:rFonts w:ascii="Times New Roman" w:hAnsi="Times New Roman" w:cs="Times New Roman"/>
                <w:color w:val="333333"/>
                <w:sz w:val="24"/>
                <w:szCs w:val="24"/>
              </w:rPr>
              <w:t>визначив конфіденційною інформацію, що не може бути визначена як конфіденційна відповідно до вимог </w:t>
            </w:r>
            <w:hyperlink r:id="rId19" w:anchor="n584" w:history="1">
              <w:r w:rsidRPr="00804D79">
                <w:rPr>
                  <w:rFonts w:ascii="Times New Roman" w:hAnsi="Times New Roman" w:cs="Times New Roman"/>
                  <w:color w:val="006600"/>
                  <w:sz w:val="24"/>
                  <w:szCs w:val="24"/>
                  <w:u w:val="single"/>
                </w:rPr>
                <w:t>пункту 40</w:t>
              </w:r>
            </w:hyperlink>
            <w:r w:rsidRPr="00804D79">
              <w:rPr>
                <w:rFonts w:ascii="Times New Roman" w:hAnsi="Times New Roman" w:cs="Times New Roman"/>
                <w:color w:val="333333"/>
                <w:sz w:val="24"/>
                <w:szCs w:val="24"/>
              </w:rPr>
              <w:t> цих особливостей;</w:t>
            </w:r>
          </w:p>
          <w:p w:rsidR="00804D79" w:rsidRDefault="00804D79" w:rsidP="00804D79">
            <w:pPr>
              <w:shd w:val="clear" w:color="auto" w:fill="FFFFFF"/>
              <w:spacing w:after="150"/>
              <w:ind w:firstLine="450"/>
              <w:jc w:val="both"/>
              <w:rPr>
                <w:rFonts w:ascii="Times New Roman" w:hAnsi="Times New Roman" w:cs="Times New Roman"/>
                <w:color w:val="333333"/>
                <w:sz w:val="24"/>
                <w:szCs w:val="24"/>
              </w:rPr>
            </w:pPr>
            <w:r w:rsidRPr="00804D79">
              <w:rPr>
                <w:rFonts w:ascii="Times New Roman" w:hAnsi="Times New Roman" w:cs="Times New Roman"/>
                <w:color w:val="333333"/>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804D79">
              <w:rPr>
                <w:rFonts w:ascii="Times New Roman" w:hAnsi="Times New Roman" w:cs="Times New Roman"/>
                <w:color w:val="333333"/>
                <w:sz w:val="24"/>
                <w:szCs w:val="24"/>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04D79" w:rsidRPr="00804D79" w:rsidRDefault="00804D79" w:rsidP="00804D79">
            <w:pPr>
              <w:shd w:val="clear" w:color="auto" w:fill="FFFFFF"/>
              <w:jc w:val="both"/>
              <w:rPr>
                <w:rFonts w:ascii="Times New Roman" w:hAnsi="Times New Roman" w:cs="Times New Roman"/>
                <w:b/>
                <w:color w:val="333333"/>
                <w:sz w:val="24"/>
                <w:szCs w:val="24"/>
              </w:rPr>
            </w:pPr>
            <w:r w:rsidRPr="00804D79">
              <w:rPr>
                <w:rFonts w:ascii="Times New Roman" w:hAnsi="Times New Roman" w:cs="Times New Roman"/>
                <w:b/>
                <w:color w:val="333333"/>
                <w:sz w:val="24"/>
                <w:szCs w:val="24"/>
              </w:rPr>
              <w:t>2) тендерна пропозиція:</w:t>
            </w:r>
          </w:p>
          <w:p w:rsidR="00804D79" w:rsidRPr="00804D79" w:rsidRDefault="00804D79" w:rsidP="00804D79">
            <w:pPr>
              <w:shd w:val="clear" w:color="auto" w:fill="FFFFFF"/>
              <w:spacing w:after="150"/>
              <w:ind w:firstLine="450"/>
              <w:jc w:val="both"/>
              <w:rPr>
                <w:rFonts w:ascii="Times New Roman" w:hAnsi="Times New Roman" w:cs="Times New Roman"/>
                <w:color w:val="333333"/>
                <w:sz w:val="24"/>
                <w:szCs w:val="24"/>
              </w:rPr>
            </w:pPr>
            <w:bookmarkStart w:id="24" w:name="n601"/>
            <w:bookmarkEnd w:id="24"/>
            <w:r w:rsidRPr="00804D79">
              <w:rPr>
                <w:rFonts w:ascii="Times New Roman" w:hAnsi="Times New Roman" w:cs="Times New Roman"/>
                <w:color w:val="333333"/>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4D79">
              <w:rPr>
                <w:rFonts w:ascii="Times New Roman" w:hAnsi="Times New Roman" w:cs="Times New Roman"/>
                <w:color w:val="333333"/>
                <w:sz w:val="24"/>
                <w:szCs w:val="24"/>
                <w:lang w:val="ru-RU"/>
              </w:rPr>
              <w:t> </w:t>
            </w:r>
            <w:hyperlink r:id="rId20" w:anchor="n588" w:history="1">
              <w:r w:rsidRPr="00804D79">
                <w:rPr>
                  <w:rFonts w:ascii="Times New Roman" w:hAnsi="Times New Roman" w:cs="Times New Roman"/>
                  <w:color w:val="006600"/>
                  <w:sz w:val="24"/>
                  <w:szCs w:val="24"/>
                  <w:u w:val="single"/>
                </w:rPr>
                <w:t>пункту 43</w:t>
              </w:r>
            </w:hyperlink>
            <w:r w:rsidRPr="00804D79">
              <w:rPr>
                <w:rFonts w:ascii="Times New Roman" w:hAnsi="Times New Roman" w:cs="Times New Roman"/>
                <w:color w:val="333333"/>
                <w:sz w:val="24"/>
                <w:szCs w:val="24"/>
                <w:lang w:val="ru-RU"/>
              </w:rPr>
              <w:t> </w:t>
            </w:r>
            <w:r w:rsidRPr="00804D79">
              <w:rPr>
                <w:rFonts w:ascii="Times New Roman" w:hAnsi="Times New Roman" w:cs="Times New Roman"/>
                <w:color w:val="333333"/>
                <w:sz w:val="24"/>
                <w:szCs w:val="24"/>
              </w:rPr>
              <w:t>цих особливостей;</w:t>
            </w:r>
          </w:p>
          <w:p w:rsidR="00804D79" w:rsidRPr="00804D79" w:rsidRDefault="00804D79" w:rsidP="00804D79">
            <w:pPr>
              <w:shd w:val="clear" w:color="auto" w:fill="FFFFFF"/>
              <w:spacing w:after="150"/>
              <w:ind w:firstLine="450"/>
              <w:jc w:val="both"/>
              <w:rPr>
                <w:rFonts w:ascii="Times New Roman" w:hAnsi="Times New Roman" w:cs="Times New Roman"/>
                <w:color w:val="333333"/>
                <w:sz w:val="24"/>
                <w:szCs w:val="24"/>
              </w:rPr>
            </w:pPr>
            <w:bookmarkStart w:id="25" w:name="n602"/>
            <w:bookmarkEnd w:id="25"/>
            <w:r w:rsidRPr="00804D79">
              <w:rPr>
                <w:rFonts w:ascii="Times New Roman" w:hAnsi="Times New Roman" w:cs="Times New Roman"/>
                <w:color w:val="333333"/>
                <w:sz w:val="24"/>
                <w:szCs w:val="24"/>
              </w:rPr>
              <w:t>є такою, строк дії якої закінчився;</w:t>
            </w:r>
          </w:p>
          <w:p w:rsidR="00804D79" w:rsidRPr="00804D79" w:rsidRDefault="00804D79" w:rsidP="00804D79">
            <w:pPr>
              <w:shd w:val="clear" w:color="auto" w:fill="FFFFFF"/>
              <w:spacing w:after="150"/>
              <w:ind w:firstLine="450"/>
              <w:jc w:val="both"/>
              <w:rPr>
                <w:rFonts w:ascii="Times New Roman" w:hAnsi="Times New Roman" w:cs="Times New Roman"/>
                <w:color w:val="333333"/>
                <w:sz w:val="24"/>
                <w:szCs w:val="24"/>
              </w:rPr>
            </w:pPr>
            <w:bookmarkStart w:id="26" w:name="n603"/>
            <w:bookmarkEnd w:id="26"/>
            <w:r w:rsidRPr="00804D79">
              <w:rPr>
                <w:rFonts w:ascii="Times New Roman" w:hAnsi="Times New Roman" w:cs="Times New Roman"/>
                <w:color w:val="333333"/>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4D79" w:rsidRPr="00804D79" w:rsidRDefault="00804D79" w:rsidP="00804D79">
            <w:pPr>
              <w:shd w:val="clear" w:color="auto" w:fill="FFFFFF"/>
              <w:spacing w:after="150"/>
              <w:ind w:firstLine="450"/>
              <w:jc w:val="both"/>
              <w:rPr>
                <w:rFonts w:ascii="Times New Roman" w:hAnsi="Times New Roman" w:cs="Times New Roman"/>
                <w:color w:val="333333"/>
                <w:sz w:val="24"/>
                <w:szCs w:val="24"/>
              </w:rPr>
            </w:pPr>
            <w:bookmarkStart w:id="27" w:name="n604"/>
            <w:bookmarkEnd w:id="27"/>
            <w:r w:rsidRPr="00804D79">
              <w:rPr>
                <w:rFonts w:ascii="Times New Roman" w:hAnsi="Times New Roman" w:cs="Times New Roman"/>
                <w:color w:val="333333"/>
                <w:sz w:val="24"/>
                <w:szCs w:val="24"/>
              </w:rPr>
              <w:t>не відповідає вимогам, установленим у тендерній документації відповідно до </w:t>
            </w:r>
            <w:hyperlink r:id="rId21" w:anchor="n1422" w:tgtFrame="_blank" w:history="1">
              <w:r w:rsidRPr="00804D79">
                <w:rPr>
                  <w:rFonts w:ascii="Times New Roman" w:hAnsi="Times New Roman" w:cs="Times New Roman"/>
                  <w:color w:val="000099"/>
                  <w:sz w:val="24"/>
                  <w:szCs w:val="24"/>
                  <w:u w:val="single"/>
                </w:rPr>
                <w:t>абзацу першого</w:t>
              </w:r>
            </w:hyperlink>
            <w:r w:rsidRPr="00804D79">
              <w:rPr>
                <w:rFonts w:ascii="Times New Roman" w:hAnsi="Times New Roman" w:cs="Times New Roman"/>
                <w:color w:val="333333"/>
                <w:sz w:val="24"/>
                <w:szCs w:val="24"/>
              </w:rPr>
              <w:t> частини третьої статті 22 Закону;</w:t>
            </w:r>
          </w:p>
          <w:p w:rsidR="00804D79" w:rsidRPr="00804D79" w:rsidRDefault="00804D79" w:rsidP="00804D79">
            <w:pPr>
              <w:pStyle w:val="aa"/>
              <w:spacing w:before="0" w:beforeAutospacing="0" w:after="0" w:afterAutospacing="0"/>
              <w:ind w:firstLine="136"/>
              <w:jc w:val="both"/>
              <w:rPr>
                <w:b/>
                <w:color w:val="000000"/>
              </w:rPr>
            </w:pPr>
            <w:r w:rsidRPr="00804D79">
              <w:rPr>
                <w:b/>
                <w:color w:val="000000"/>
              </w:rPr>
              <w:t>3) переможець процедури закупівлі:</w:t>
            </w:r>
          </w:p>
          <w:p w:rsidR="00804D79" w:rsidRPr="00804D79" w:rsidRDefault="00804D79" w:rsidP="00804D79">
            <w:pPr>
              <w:shd w:val="clear" w:color="auto" w:fill="FFFFFF"/>
              <w:spacing w:after="150"/>
              <w:ind w:firstLine="450"/>
              <w:jc w:val="both"/>
              <w:rPr>
                <w:rFonts w:ascii="Times New Roman" w:hAnsi="Times New Roman" w:cs="Times New Roman"/>
                <w:color w:val="333333"/>
                <w:sz w:val="24"/>
                <w:szCs w:val="24"/>
              </w:rPr>
            </w:pPr>
            <w:r w:rsidRPr="00804D79">
              <w:rPr>
                <w:rFonts w:ascii="Times New Roman" w:hAnsi="Times New Roman" w:cs="Times New Roman"/>
                <w:color w:val="333333"/>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04D79" w:rsidRPr="00804D79" w:rsidRDefault="00804D79" w:rsidP="00804D79">
            <w:pPr>
              <w:shd w:val="clear" w:color="auto" w:fill="FFFFFF"/>
              <w:spacing w:after="150"/>
              <w:ind w:firstLine="450"/>
              <w:jc w:val="both"/>
              <w:rPr>
                <w:rFonts w:ascii="Times New Roman" w:hAnsi="Times New Roman" w:cs="Times New Roman"/>
                <w:color w:val="333333"/>
                <w:sz w:val="24"/>
                <w:szCs w:val="24"/>
              </w:rPr>
            </w:pPr>
            <w:bookmarkStart w:id="28" w:name="n607"/>
            <w:bookmarkEnd w:id="28"/>
            <w:r w:rsidRPr="00804D79">
              <w:rPr>
                <w:rFonts w:ascii="Times New Roman" w:hAnsi="Times New Roman" w:cs="Times New Roman"/>
                <w:color w:val="333333"/>
                <w:sz w:val="24"/>
                <w:szCs w:val="24"/>
              </w:rPr>
              <w:t>не надав у спосіб, зазначений в тендерній документації, документи, що підтверджують відсутність підстав, визначених у </w:t>
            </w:r>
            <w:hyperlink r:id="rId22" w:anchor="n618" w:history="1">
              <w:r w:rsidRPr="00804D79">
                <w:rPr>
                  <w:rFonts w:ascii="Times New Roman" w:hAnsi="Times New Roman" w:cs="Times New Roman"/>
                  <w:color w:val="006600"/>
                  <w:sz w:val="24"/>
                  <w:szCs w:val="24"/>
                  <w:u w:val="single"/>
                </w:rPr>
                <w:t>підпунктах 3</w:t>
              </w:r>
            </w:hyperlink>
            <w:r w:rsidRPr="00804D79">
              <w:rPr>
                <w:rFonts w:ascii="Times New Roman" w:hAnsi="Times New Roman" w:cs="Times New Roman"/>
                <w:color w:val="333333"/>
                <w:sz w:val="24"/>
                <w:szCs w:val="24"/>
              </w:rPr>
              <w:t>, </w:t>
            </w:r>
            <w:hyperlink r:id="rId23" w:anchor="n620" w:history="1">
              <w:r w:rsidRPr="00804D79">
                <w:rPr>
                  <w:rFonts w:ascii="Times New Roman" w:hAnsi="Times New Roman" w:cs="Times New Roman"/>
                  <w:color w:val="006600"/>
                  <w:sz w:val="24"/>
                  <w:szCs w:val="24"/>
                  <w:u w:val="single"/>
                </w:rPr>
                <w:t>5</w:t>
              </w:r>
            </w:hyperlink>
            <w:r w:rsidRPr="00804D79">
              <w:rPr>
                <w:rFonts w:ascii="Times New Roman" w:hAnsi="Times New Roman" w:cs="Times New Roman"/>
                <w:color w:val="333333"/>
                <w:sz w:val="24"/>
                <w:szCs w:val="24"/>
              </w:rPr>
              <w:t>, </w:t>
            </w:r>
            <w:hyperlink r:id="rId24" w:anchor="n621" w:history="1">
              <w:r w:rsidRPr="00804D79">
                <w:rPr>
                  <w:rFonts w:ascii="Times New Roman" w:hAnsi="Times New Roman" w:cs="Times New Roman"/>
                  <w:color w:val="006600"/>
                  <w:sz w:val="24"/>
                  <w:szCs w:val="24"/>
                  <w:u w:val="single"/>
                </w:rPr>
                <w:t>6</w:t>
              </w:r>
            </w:hyperlink>
            <w:r w:rsidRPr="00804D79">
              <w:rPr>
                <w:rFonts w:ascii="Times New Roman" w:hAnsi="Times New Roman" w:cs="Times New Roman"/>
                <w:color w:val="333333"/>
                <w:sz w:val="24"/>
                <w:szCs w:val="24"/>
              </w:rPr>
              <w:t> і </w:t>
            </w:r>
            <w:hyperlink r:id="rId25" w:anchor="n627" w:history="1">
              <w:r w:rsidRPr="00804D79">
                <w:rPr>
                  <w:rFonts w:ascii="Times New Roman" w:hAnsi="Times New Roman" w:cs="Times New Roman"/>
                  <w:color w:val="006600"/>
                  <w:sz w:val="24"/>
                  <w:szCs w:val="24"/>
                  <w:u w:val="single"/>
                </w:rPr>
                <w:t>12</w:t>
              </w:r>
            </w:hyperlink>
            <w:r w:rsidRPr="00804D79">
              <w:rPr>
                <w:rFonts w:ascii="Times New Roman" w:hAnsi="Times New Roman" w:cs="Times New Roman"/>
                <w:color w:val="333333"/>
                <w:sz w:val="24"/>
                <w:szCs w:val="24"/>
              </w:rPr>
              <w:t> та в </w:t>
            </w:r>
            <w:hyperlink r:id="rId26" w:anchor="n628" w:history="1">
              <w:r w:rsidRPr="00804D79">
                <w:rPr>
                  <w:rFonts w:ascii="Times New Roman" w:hAnsi="Times New Roman" w:cs="Times New Roman"/>
                  <w:color w:val="006600"/>
                  <w:sz w:val="24"/>
                  <w:szCs w:val="24"/>
                  <w:u w:val="single"/>
                </w:rPr>
                <w:t>абзаці чотирнадцятому</w:t>
              </w:r>
            </w:hyperlink>
            <w:r w:rsidRPr="00804D79">
              <w:rPr>
                <w:rFonts w:ascii="Times New Roman" w:hAnsi="Times New Roman" w:cs="Times New Roman"/>
                <w:color w:val="333333"/>
                <w:sz w:val="24"/>
                <w:szCs w:val="24"/>
              </w:rPr>
              <w:t> пункту 47 цих особливостей;</w:t>
            </w:r>
          </w:p>
          <w:p w:rsidR="00804D79" w:rsidRPr="00804D79" w:rsidRDefault="00804D79" w:rsidP="00804D79">
            <w:pPr>
              <w:shd w:val="clear" w:color="auto" w:fill="FFFFFF"/>
              <w:spacing w:after="150"/>
              <w:ind w:firstLine="450"/>
              <w:jc w:val="both"/>
              <w:rPr>
                <w:rFonts w:ascii="Times New Roman" w:hAnsi="Times New Roman" w:cs="Times New Roman"/>
                <w:color w:val="333333"/>
                <w:sz w:val="24"/>
                <w:szCs w:val="24"/>
              </w:rPr>
            </w:pPr>
            <w:bookmarkStart w:id="29" w:name="n608"/>
            <w:bookmarkEnd w:id="29"/>
            <w:r w:rsidRPr="00804D79">
              <w:rPr>
                <w:rFonts w:ascii="Times New Roman" w:hAnsi="Times New Roman" w:cs="Times New Roman"/>
                <w:color w:val="333333"/>
                <w:sz w:val="24"/>
                <w:szCs w:val="24"/>
              </w:rPr>
              <w:t>не надав забезпечення виконання договору про закупівлю, якщо таке забезпечення вимагалося замовником;</w:t>
            </w:r>
          </w:p>
          <w:p w:rsidR="00765FC8" w:rsidRDefault="00804D79" w:rsidP="00804D79">
            <w:pPr>
              <w:widowControl w:val="0"/>
              <w:jc w:val="both"/>
              <w:rPr>
                <w:rFonts w:ascii="Times New Roman" w:eastAsia="Times New Roman" w:hAnsi="Times New Roman" w:cs="Times New Roman"/>
                <w:sz w:val="24"/>
                <w:szCs w:val="24"/>
              </w:rPr>
            </w:pPr>
            <w:bookmarkStart w:id="30" w:name="n609"/>
            <w:bookmarkEnd w:id="30"/>
            <w:r w:rsidRPr="00804D79">
              <w:rPr>
                <w:rFonts w:ascii="Times New Roman" w:hAnsi="Times New Roman" w:cs="Times New Roman"/>
                <w:color w:val="333333"/>
                <w:sz w:val="24"/>
                <w:szCs w:val="24"/>
              </w:rPr>
              <w:t>надав недостовірну інформацію, що є суттєвою для визначення результатів процедури закупівлі, яку замовником</w:t>
            </w:r>
            <w:r w:rsidRPr="00A11EED">
              <w:rPr>
                <w:color w:val="333333"/>
              </w:rPr>
              <w:t xml:space="preserve"> </w:t>
            </w:r>
            <w:r w:rsidRPr="00804D79">
              <w:rPr>
                <w:rFonts w:ascii="Times New Roman" w:hAnsi="Times New Roman" w:cs="Times New Roman"/>
                <w:color w:val="333333"/>
                <w:sz w:val="24"/>
                <w:szCs w:val="24"/>
              </w:rPr>
              <w:t>виявлено згідно з </w:t>
            </w:r>
            <w:hyperlink r:id="rId27" w:anchor="n586" w:history="1">
              <w:r w:rsidRPr="00804D79">
                <w:rPr>
                  <w:rFonts w:ascii="Times New Roman" w:hAnsi="Times New Roman" w:cs="Times New Roman"/>
                  <w:color w:val="006600"/>
                  <w:sz w:val="24"/>
                  <w:szCs w:val="24"/>
                  <w:u w:val="single"/>
                </w:rPr>
                <w:t>абзацом першим</w:t>
              </w:r>
            </w:hyperlink>
            <w:r w:rsidRPr="00804D79">
              <w:rPr>
                <w:rFonts w:ascii="Times New Roman" w:hAnsi="Times New Roman" w:cs="Times New Roman"/>
                <w:color w:val="333333"/>
                <w:sz w:val="24"/>
                <w:szCs w:val="24"/>
              </w:rPr>
              <w:t> пункту 42 цих особливостей</w:t>
            </w:r>
            <w:r w:rsidRPr="00804D79">
              <w:rPr>
                <w:rFonts w:ascii="Times New Roman" w:hAnsi="Times New Roman" w:cs="Times New Roman"/>
                <w:color w:val="333333"/>
                <w:sz w:val="24"/>
                <w:szCs w:val="24"/>
                <w:lang w:val="ru-RU"/>
              </w:rPr>
              <w:t>.</w:t>
            </w:r>
          </w:p>
        </w:tc>
      </w:tr>
      <w:tr w:rsidR="00765FC8" w:rsidTr="00CF75F2">
        <w:trPr>
          <w:trHeight w:val="472"/>
          <w:jc w:val="center"/>
        </w:trPr>
        <w:tc>
          <w:tcPr>
            <w:tcW w:w="10060" w:type="dxa"/>
            <w:gridSpan w:val="3"/>
            <w:vAlign w:val="center"/>
          </w:tcPr>
          <w:p w:rsidR="00765FC8" w:rsidRDefault="00765F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5FC8" w:rsidTr="00CF75F2">
        <w:trPr>
          <w:trHeight w:val="1119"/>
          <w:jc w:val="center"/>
        </w:trPr>
        <w:tc>
          <w:tcPr>
            <w:tcW w:w="705" w:type="dxa"/>
          </w:tcPr>
          <w:p w:rsidR="00765FC8" w:rsidRDefault="00765F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765FC8" w:rsidRDefault="00765FC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765FC8" w:rsidRDefault="00765FC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95F02" w:rsidRPr="00B95F02" w:rsidRDefault="00B95F02" w:rsidP="00B95F02">
            <w:pPr>
              <w:shd w:val="clear" w:color="auto" w:fill="FFFFFF"/>
              <w:ind w:firstLine="450"/>
              <w:jc w:val="both"/>
              <w:rPr>
                <w:rFonts w:ascii="Times New Roman" w:hAnsi="Times New Roman" w:cs="Times New Roman"/>
                <w:color w:val="000000"/>
                <w:sz w:val="24"/>
                <w:szCs w:val="24"/>
              </w:rPr>
            </w:pPr>
            <w:r w:rsidRPr="00B95F02">
              <w:rPr>
                <w:rFonts w:ascii="Times New Roman" w:hAnsi="Times New Roman" w:cs="Times New Roman"/>
                <w:color w:val="000000"/>
                <w:sz w:val="24"/>
                <w:szCs w:val="24"/>
              </w:rPr>
              <w:t xml:space="preserve">1) відсутності подальшої потреби в закупівлі товарів, робіт чи послуг; </w:t>
            </w:r>
          </w:p>
          <w:p w:rsidR="00B95F02" w:rsidRPr="00B95F02" w:rsidRDefault="00B95F02" w:rsidP="00B95F02">
            <w:pPr>
              <w:shd w:val="clear" w:color="auto" w:fill="FFFFFF"/>
              <w:ind w:firstLine="450"/>
              <w:jc w:val="both"/>
              <w:rPr>
                <w:rFonts w:ascii="Times New Roman" w:hAnsi="Times New Roman" w:cs="Times New Roman"/>
                <w:color w:val="000000"/>
                <w:sz w:val="24"/>
                <w:szCs w:val="24"/>
              </w:rPr>
            </w:pPr>
            <w:r w:rsidRPr="00B95F02">
              <w:rPr>
                <w:rFonts w:ascii="Times New Roman" w:hAnsi="Times New Roman" w:cs="Times New Roman"/>
                <w:color w:val="000000"/>
                <w:sz w:val="24"/>
                <w:szCs w:val="24"/>
              </w:rPr>
              <w:t xml:space="preserve">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 </w:t>
            </w:r>
          </w:p>
          <w:p w:rsidR="00B95F02" w:rsidRPr="00B95F02" w:rsidRDefault="00B95F02" w:rsidP="00B95F02">
            <w:pPr>
              <w:shd w:val="clear" w:color="auto" w:fill="FFFFFF"/>
              <w:ind w:firstLine="450"/>
              <w:jc w:val="both"/>
              <w:rPr>
                <w:rFonts w:ascii="Times New Roman" w:hAnsi="Times New Roman" w:cs="Times New Roman"/>
                <w:color w:val="000000"/>
                <w:sz w:val="24"/>
                <w:szCs w:val="24"/>
              </w:rPr>
            </w:pPr>
            <w:r w:rsidRPr="00B95F02">
              <w:rPr>
                <w:rFonts w:ascii="Times New Roman" w:hAnsi="Times New Roman" w:cs="Times New Roman"/>
                <w:color w:val="000000"/>
                <w:sz w:val="24"/>
                <w:szCs w:val="24"/>
              </w:rPr>
              <w:t xml:space="preserve">2. Тендер автоматично відміняється електронною системою закупівель у разі: </w:t>
            </w:r>
          </w:p>
          <w:p w:rsidR="00B95F02" w:rsidRPr="00B95F02" w:rsidRDefault="00B95F02" w:rsidP="00B95F02">
            <w:pPr>
              <w:shd w:val="clear" w:color="auto" w:fill="FFFFFF"/>
              <w:ind w:firstLine="450"/>
              <w:jc w:val="both"/>
              <w:rPr>
                <w:rFonts w:ascii="Times New Roman" w:hAnsi="Times New Roman" w:cs="Times New Roman"/>
                <w:color w:val="000000"/>
                <w:sz w:val="24"/>
                <w:szCs w:val="24"/>
              </w:rPr>
            </w:pPr>
            <w:r w:rsidRPr="00B95F02">
              <w:rPr>
                <w:rFonts w:ascii="Times New Roman" w:hAnsi="Times New Roman" w:cs="Times New Roman"/>
                <w:color w:val="000000"/>
                <w:sz w:val="24"/>
                <w:szCs w:val="24"/>
              </w:rPr>
              <w:t xml:space="preserve">1) неподання жодної тендерної пропозиції для участі у відкритих торгах у строк, установлений замовником згідно з цими особливостями; </w:t>
            </w:r>
          </w:p>
          <w:p w:rsidR="00B95F02" w:rsidRPr="00B95F02" w:rsidRDefault="00B95F02" w:rsidP="00B95F02">
            <w:pPr>
              <w:shd w:val="clear" w:color="auto" w:fill="FFFFFF"/>
              <w:ind w:firstLine="450"/>
              <w:jc w:val="both"/>
              <w:rPr>
                <w:rFonts w:ascii="Times New Roman" w:hAnsi="Times New Roman" w:cs="Times New Roman"/>
                <w:color w:val="000000"/>
                <w:sz w:val="24"/>
                <w:szCs w:val="24"/>
              </w:rPr>
            </w:pPr>
            <w:r w:rsidRPr="00B95F02">
              <w:rPr>
                <w:rFonts w:ascii="Times New Roman" w:hAnsi="Times New Roman" w:cs="Times New Roman"/>
                <w:color w:val="000000"/>
                <w:sz w:val="24"/>
                <w:szCs w:val="24"/>
              </w:rPr>
              <w:t xml:space="preserve">2) відхилення всіх тендерних пропозицій (у тому числі, якщо була подана одна тендерна пропозиція, яка відхилена замовником) </w:t>
            </w:r>
          </w:p>
          <w:p w:rsidR="00B95F02" w:rsidRPr="00B95F02" w:rsidRDefault="00B95F02" w:rsidP="00B95F02">
            <w:pPr>
              <w:shd w:val="clear" w:color="auto" w:fill="FFFFFF"/>
              <w:ind w:firstLine="450"/>
              <w:jc w:val="both"/>
              <w:rPr>
                <w:rFonts w:ascii="Times New Roman" w:hAnsi="Times New Roman" w:cs="Times New Roman"/>
                <w:color w:val="000000"/>
                <w:sz w:val="24"/>
                <w:szCs w:val="24"/>
              </w:rPr>
            </w:pPr>
            <w:r w:rsidRPr="00B95F02">
              <w:rPr>
                <w:rFonts w:ascii="Times New Roman" w:hAnsi="Times New Roman" w:cs="Times New Roman"/>
                <w:color w:val="000000"/>
                <w:sz w:val="24"/>
                <w:szCs w:val="24"/>
              </w:rPr>
              <w:t xml:space="preserve">3. Тендер може бути відмінено частково (за лотом). </w:t>
            </w:r>
          </w:p>
          <w:p w:rsidR="00B95F02" w:rsidRPr="00B95F02" w:rsidRDefault="00B95F02" w:rsidP="00B95F02">
            <w:pPr>
              <w:shd w:val="clear" w:color="auto" w:fill="FFFFFF"/>
              <w:ind w:firstLine="450"/>
              <w:jc w:val="both"/>
              <w:rPr>
                <w:rFonts w:ascii="Times New Roman" w:hAnsi="Times New Roman" w:cs="Times New Roman"/>
                <w:color w:val="000000"/>
                <w:sz w:val="24"/>
                <w:szCs w:val="24"/>
              </w:rPr>
            </w:pPr>
            <w:r w:rsidRPr="00B95F02">
              <w:rPr>
                <w:rFonts w:ascii="Times New Roman" w:hAnsi="Times New Roman" w:cs="Times New Roman"/>
                <w:color w:val="000000"/>
                <w:sz w:val="24"/>
                <w:szCs w:val="24"/>
              </w:rPr>
              <w:t xml:space="preserve">4. Замовник має право визнати тендер таким, що не відбувся, у разі: </w:t>
            </w:r>
          </w:p>
          <w:p w:rsidR="00B95F02" w:rsidRPr="00B95F02" w:rsidRDefault="00B95F02" w:rsidP="00B95F02">
            <w:pPr>
              <w:shd w:val="clear" w:color="auto" w:fill="FFFFFF"/>
              <w:ind w:firstLine="450"/>
              <w:jc w:val="both"/>
              <w:rPr>
                <w:rFonts w:ascii="Times New Roman" w:hAnsi="Times New Roman" w:cs="Times New Roman"/>
                <w:color w:val="000000"/>
                <w:sz w:val="24"/>
                <w:szCs w:val="24"/>
              </w:rPr>
            </w:pPr>
            <w:r w:rsidRPr="00B95F02">
              <w:rPr>
                <w:rFonts w:ascii="Times New Roman" w:hAnsi="Times New Roman" w:cs="Times New Roman"/>
                <w:color w:val="000000"/>
                <w:sz w:val="24"/>
                <w:szCs w:val="24"/>
              </w:rPr>
              <w:t xml:space="preserve">1) якщо здійснення закупівлі стало неможливим внаслідок дії непереборної сили; </w:t>
            </w:r>
          </w:p>
          <w:p w:rsidR="00B95F02" w:rsidRPr="00B95F02" w:rsidRDefault="00B95F02" w:rsidP="00B95F02">
            <w:pPr>
              <w:shd w:val="clear" w:color="auto" w:fill="FFFFFF"/>
              <w:ind w:firstLine="450"/>
              <w:jc w:val="both"/>
              <w:rPr>
                <w:rFonts w:ascii="Times New Roman" w:hAnsi="Times New Roman" w:cs="Times New Roman"/>
                <w:color w:val="000000"/>
                <w:sz w:val="24"/>
                <w:szCs w:val="24"/>
              </w:rPr>
            </w:pPr>
            <w:r w:rsidRPr="00B95F02">
              <w:rPr>
                <w:rFonts w:ascii="Times New Roman" w:hAnsi="Times New Roman" w:cs="Times New Roman"/>
                <w:color w:val="000000"/>
                <w:sz w:val="24"/>
                <w:szCs w:val="24"/>
              </w:rPr>
              <w:t xml:space="preserve">2) скорочення видатків на здійснення закупівлі товарів, робіт чи послуг. </w:t>
            </w:r>
          </w:p>
          <w:p w:rsidR="00B95F02" w:rsidRPr="00B95F02" w:rsidRDefault="00B95F02" w:rsidP="00B95F02">
            <w:pPr>
              <w:shd w:val="clear" w:color="auto" w:fill="FFFFFF"/>
              <w:ind w:firstLine="450"/>
              <w:jc w:val="both"/>
              <w:rPr>
                <w:rFonts w:ascii="Times New Roman" w:hAnsi="Times New Roman" w:cs="Times New Roman"/>
                <w:color w:val="000000"/>
                <w:sz w:val="24"/>
                <w:szCs w:val="24"/>
              </w:rPr>
            </w:pPr>
            <w:r w:rsidRPr="00B95F02">
              <w:rPr>
                <w:rFonts w:ascii="Times New Roman" w:hAnsi="Times New Roman" w:cs="Times New Roman"/>
                <w:color w:val="000000"/>
                <w:sz w:val="24"/>
                <w:szCs w:val="24"/>
              </w:rPr>
              <w:t xml:space="preserve">5. Замовник має право визнати тендер таким, що не відбувся частково (за лотом). </w:t>
            </w:r>
          </w:p>
          <w:p w:rsidR="00B95F02" w:rsidRPr="00B95F02" w:rsidRDefault="00B95F02" w:rsidP="00B95F02">
            <w:pPr>
              <w:shd w:val="clear" w:color="auto" w:fill="FFFFFF"/>
              <w:ind w:firstLine="450"/>
              <w:jc w:val="both"/>
              <w:rPr>
                <w:rFonts w:ascii="Times New Roman" w:hAnsi="Times New Roman" w:cs="Times New Roman"/>
                <w:color w:val="000000"/>
                <w:sz w:val="24"/>
                <w:szCs w:val="24"/>
              </w:rPr>
            </w:pPr>
            <w:r w:rsidRPr="00B95F02">
              <w:rPr>
                <w:rFonts w:ascii="Times New Roman" w:hAnsi="Times New Roman" w:cs="Times New Roman"/>
                <w:color w:val="000000"/>
                <w:sz w:val="24"/>
                <w:szCs w:val="24"/>
              </w:rPr>
              <w:t>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bookmarkStart w:id="31" w:name="n1609"/>
            <w:bookmarkEnd w:id="31"/>
          </w:p>
          <w:p w:rsidR="00765FC8" w:rsidRDefault="00B95F02" w:rsidP="00B95F02">
            <w:pPr>
              <w:shd w:val="clear" w:color="auto" w:fill="FFFFFF"/>
              <w:ind w:firstLine="450"/>
              <w:jc w:val="both"/>
              <w:rPr>
                <w:rFonts w:ascii="Times New Roman" w:eastAsia="Times New Roman" w:hAnsi="Times New Roman" w:cs="Times New Roman"/>
                <w:sz w:val="24"/>
                <w:szCs w:val="24"/>
              </w:rPr>
            </w:pPr>
            <w:r w:rsidRPr="00B95F02">
              <w:rPr>
                <w:rFonts w:ascii="Times New Roman" w:hAnsi="Times New Roman" w:cs="Times New Roman"/>
                <w:color w:val="000000"/>
                <w:sz w:val="24"/>
                <w:szCs w:val="24"/>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765FC8" w:rsidTr="005F6A8E">
        <w:trPr>
          <w:trHeight w:val="405"/>
          <w:jc w:val="center"/>
        </w:trPr>
        <w:tc>
          <w:tcPr>
            <w:tcW w:w="705" w:type="dxa"/>
          </w:tcPr>
          <w:p w:rsidR="00765FC8" w:rsidRDefault="00765F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765FC8" w:rsidRDefault="00765F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3" w:type="dxa"/>
            <w:vAlign w:val="center"/>
          </w:tcPr>
          <w:p w:rsidR="00B46087" w:rsidRPr="00B46087" w:rsidRDefault="00B46087" w:rsidP="005F6A8E">
            <w:pPr>
              <w:tabs>
                <w:tab w:val="left" w:pos="10381"/>
              </w:tabs>
              <w:ind w:firstLine="280"/>
              <w:rPr>
                <w:rFonts w:ascii="Times New Roman" w:hAnsi="Times New Roman" w:cs="Times New Roman"/>
                <w:sz w:val="24"/>
                <w:szCs w:val="24"/>
              </w:rPr>
            </w:pPr>
            <w:r w:rsidRPr="00B46087">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46087" w:rsidRPr="00B46087" w:rsidRDefault="00B46087" w:rsidP="005F6A8E">
            <w:pPr>
              <w:tabs>
                <w:tab w:val="left" w:pos="10381"/>
              </w:tabs>
              <w:ind w:firstLine="280"/>
              <w:rPr>
                <w:rFonts w:ascii="Times New Roman" w:hAnsi="Times New Roman" w:cs="Times New Roman"/>
                <w:sz w:val="24"/>
                <w:szCs w:val="24"/>
              </w:rPr>
            </w:pPr>
            <w:r w:rsidRPr="00B46087">
              <w:rPr>
                <w:rFonts w:ascii="Times New Roman" w:hAnsi="Times New Roman" w:cs="Times New Roman"/>
                <w:sz w:val="24"/>
                <w:szCs w:val="24"/>
              </w:rPr>
              <w:t>У разі, якщо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46087" w:rsidRPr="00B46087" w:rsidRDefault="00B46087" w:rsidP="005F6A8E">
            <w:pPr>
              <w:tabs>
                <w:tab w:val="left" w:pos="10381"/>
              </w:tabs>
              <w:ind w:firstLine="280"/>
              <w:rPr>
                <w:rFonts w:ascii="Times New Roman" w:hAnsi="Times New Roman" w:cs="Times New Roman"/>
                <w:sz w:val="24"/>
                <w:szCs w:val="24"/>
              </w:rPr>
            </w:pPr>
            <w:r w:rsidRPr="00B46087">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65FC8" w:rsidRDefault="00B46087" w:rsidP="005F6A8E">
            <w:pPr>
              <w:widowControl w:val="0"/>
              <w:rPr>
                <w:rFonts w:ascii="Times New Roman" w:eastAsia="Times New Roman" w:hAnsi="Times New Roman" w:cs="Times New Roman"/>
                <w:sz w:val="24"/>
                <w:szCs w:val="24"/>
              </w:rPr>
            </w:pPr>
            <w:r w:rsidRPr="00B46087">
              <w:rPr>
                <w:rFonts w:ascii="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w:t>
            </w:r>
            <w:r w:rsidRPr="00B46087">
              <w:rPr>
                <w:rFonts w:ascii="Times New Roman" w:hAnsi="Times New Roman" w:cs="Times New Roman"/>
                <w:sz w:val="24"/>
                <w:szCs w:val="24"/>
              </w:rPr>
              <w:lastRenderedPageBreak/>
              <w:t>договір про закупівлю.</w:t>
            </w:r>
          </w:p>
        </w:tc>
      </w:tr>
      <w:tr w:rsidR="00765FC8" w:rsidRPr="001E2472" w:rsidTr="00CF75F2">
        <w:trPr>
          <w:trHeight w:val="1119"/>
          <w:jc w:val="center"/>
        </w:trPr>
        <w:tc>
          <w:tcPr>
            <w:tcW w:w="705" w:type="dxa"/>
          </w:tcPr>
          <w:p w:rsidR="00765FC8" w:rsidRPr="001E2472" w:rsidRDefault="00765FC8">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lastRenderedPageBreak/>
              <w:t>3</w:t>
            </w:r>
          </w:p>
        </w:tc>
        <w:tc>
          <w:tcPr>
            <w:tcW w:w="2692" w:type="dxa"/>
          </w:tcPr>
          <w:p w:rsidR="00765FC8" w:rsidRPr="001E2472" w:rsidRDefault="00765FC8">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Проєкт договору про закупівлю</w:t>
            </w:r>
          </w:p>
        </w:tc>
        <w:tc>
          <w:tcPr>
            <w:tcW w:w="6663" w:type="dxa"/>
            <w:vAlign w:val="center"/>
          </w:tcPr>
          <w:p w:rsidR="005F6A8E" w:rsidRPr="005F6A8E" w:rsidRDefault="005F6A8E" w:rsidP="005F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rPr>
                <w:rFonts w:ascii="Times New Roman" w:hAnsi="Times New Roman" w:cs="Times New Roman"/>
                <w:bCs/>
                <w:sz w:val="24"/>
                <w:szCs w:val="24"/>
              </w:rPr>
            </w:pPr>
            <w:r w:rsidRPr="005F6A8E">
              <w:rPr>
                <w:rFonts w:ascii="Times New Roman" w:hAnsi="Times New Roman" w:cs="Times New Roman"/>
                <w:bCs/>
                <w:sz w:val="24"/>
                <w:szCs w:val="24"/>
              </w:rPr>
              <w:t>Проект договору про закупівлю завантажено до електронної системи закупівель окремим файлом та є невід’ємною частиною тендерної документації.</w:t>
            </w:r>
          </w:p>
          <w:p w:rsidR="00765FC8" w:rsidRPr="001E2472" w:rsidRDefault="005F6A8E" w:rsidP="005F6A8E">
            <w:pPr>
              <w:widowControl w:val="0"/>
              <w:ind w:right="120"/>
              <w:jc w:val="both"/>
              <w:rPr>
                <w:rFonts w:ascii="Times New Roman" w:eastAsia="Times New Roman" w:hAnsi="Times New Roman" w:cs="Times New Roman"/>
                <w:i/>
                <w:sz w:val="24"/>
                <w:szCs w:val="24"/>
                <w:highlight w:val="white"/>
              </w:rPr>
            </w:pPr>
            <w:r w:rsidRPr="005F6A8E">
              <w:rPr>
                <w:rFonts w:ascii="Times New Roman" w:hAnsi="Times New Roman" w:cs="Times New Roman"/>
                <w:b/>
                <w:sz w:val="24"/>
                <w:szCs w:val="24"/>
              </w:rPr>
              <w:t>Учасник повинен надати Лист погодження з умовами проекту договору про закупівлю.</w:t>
            </w:r>
          </w:p>
        </w:tc>
      </w:tr>
      <w:tr w:rsidR="00765FC8" w:rsidRPr="001E2472" w:rsidTr="00CF75F2">
        <w:trPr>
          <w:trHeight w:val="3047"/>
          <w:jc w:val="center"/>
        </w:trPr>
        <w:tc>
          <w:tcPr>
            <w:tcW w:w="705" w:type="dxa"/>
          </w:tcPr>
          <w:p w:rsidR="00765FC8" w:rsidRPr="001E2472" w:rsidRDefault="00765FC8">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4</w:t>
            </w:r>
          </w:p>
        </w:tc>
        <w:tc>
          <w:tcPr>
            <w:tcW w:w="2692" w:type="dxa"/>
          </w:tcPr>
          <w:p w:rsidR="00765FC8" w:rsidRPr="001E2472" w:rsidRDefault="00765FC8">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Умови договору про закупівлю</w:t>
            </w:r>
          </w:p>
        </w:tc>
        <w:tc>
          <w:tcPr>
            <w:tcW w:w="6663" w:type="dxa"/>
            <w:vAlign w:val="center"/>
          </w:tcPr>
          <w:p w:rsidR="005F6A8E" w:rsidRPr="005F6A8E" w:rsidRDefault="00765FC8" w:rsidP="005F6A8E">
            <w:pPr>
              <w:jc w:val="both"/>
              <w:rPr>
                <w:rFonts w:ascii="Times New Roman" w:hAnsi="Times New Roman" w:cs="Times New Roman"/>
                <w:sz w:val="24"/>
                <w:szCs w:val="24"/>
              </w:rPr>
            </w:pPr>
            <w:r w:rsidRPr="001E2472">
              <w:rPr>
                <w:rFonts w:ascii="Times New Roman" w:eastAsia="Times New Roman" w:hAnsi="Times New Roman" w:cs="Times New Roman"/>
                <w:sz w:val="24"/>
                <w:szCs w:val="24"/>
              </w:rPr>
              <w:t xml:space="preserve"> </w:t>
            </w:r>
            <w:r w:rsidR="005F6A8E" w:rsidRPr="005F6A8E">
              <w:rPr>
                <w:rFonts w:ascii="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від 25.12.2015 р. № 922-VІIІ в редакції Закону України від 01.01.2023, підстава - 850-IX (зі змінами та доповненнями) (далі – Закон) та Постанови КМУ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зі змінами.</w:t>
            </w:r>
          </w:p>
          <w:p w:rsidR="005F6A8E" w:rsidRPr="005F6A8E" w:rsidRDefault="005F6A8E" w:rsidP="005F6A8E">
            <w:pPr>
              <w:jc w:val="both"/>
              <w:rPr>
                <w:rFonts w:ascii="Times New Roman" w:hAnsi="Times New Roman" w:cs="Times New Roman"/>
                <w:sz w:val="24"/>
                <w:szCs w:val="24"/>
                <w:u w:val="single"/>
              </w:rPr>
            </w:pPr>
            <w:r w:rsidRPr="005F6A8E">
              <w:rPr>
                <w:rFonts w:ascii="Times New Roman" w:hAnsi="Times New Roman" w:cs="Times New Roman"/>
                <w:sz w:val="24"/>
                <w:szCs w:val="24"/>
                <w:u w:val="single"/>
              </w:rPr>
              <w:t>Переможець процедури закупівлі під час укладення договору про закупівлю повинен надати:</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1) відповідну інформацію про право підписання договору про закупівлю;</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3. Забороняється укладення договорів про закупівлю, що передбачають оплату замовником товарів, робіт і послуг до/без проведення процедур закупівель/спрощених закупівель, крім випадків, передбачених цим Законом.</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 xml:space="preserve">2) погодження зміни ціни за одиницю товару в договорі про </w:t>
            </w:r>
            <w:r w:rsidRPr="005F6A8E">
              <w:rPr>
                <w:rFonts w:ascii="Times New Roman" w:hAnsi="Times New Roman" w:cs="Times New Roman"/>
                <w:sz w:val="24"/>
                <w:szCs w:val="24"/>
              </w:rPr>
              <w:lastRenderedPageBreak/>
              <w:t>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8) зміни умов у зв’язку із застосуванням положень частини шостої цієї статті.</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6.У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Повідомлення про внесення змін до договору про закупівлю повинно містити таку інформацію:</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 xml:space="preserve">2) унікальний номер оголошення про проведення відкритих </w:t>
            </w:r>
            <w:r w:rsidRPr="005F6A8E">
              <w:rPr>
                <w:rFonts w:ascii="Times New Roman" w:hAnsi="Times New Roman" w:cs="Times New Roman"/>
                <w:sz w:val="24"/>
                <w:szCs w:val="24"/>
              </w:rPr>
              <w:lastRenderedPageBreak/>
              <w:t>торгів/закупівлі, здійсненої з використанням електронного каталогу, присвоєний електронною системою закупівель;</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3) дата укладення та номер договору про закупівлю;</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7) дата внесення змін до договору про закупівлю;</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8) випадки для внесення змін до істотних умов договору відповідно до цього пункту;</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9) опис змін, що внесені до істотних умов договору.</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Повідомлення про внесення змін до договору про закупівлю може містити іншу інформацію.Повідомлення про внесення змін до договору про закупівлю може містити іншу інформацію.</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9.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5F6A8E" w:rsidRPr="005F6A8E" w:rsidRDefault="005F6A8E" w:rsidP="005F6A8E">
            <w:pPr>
              <w:jc w:val="both"/>
              <w:rPr>
                <w:rFonts w:ascii="Times New Roman" w:hAnsi="Times New Roman" w:cs="Times New Roman"/>
                <w:sz w:val="24"/>
                <w:szCs w:val="24"/>
              </w:rPr>
            </w:pPr>
          </w:p>
          <w:p w:rsidR="005F6A8E" w:rsidRPr="005F6A8E" w:rsidRDefault="005F6A8E" w:rsidP="005F6A8E">
            <w:pPr>
              <w:jc w:val="both"/>
              <w:rPr>
                <w:rFonts w:ascii="Times New Roman" w:hAnsi="Times New Roman" w:cs="Times New Roman"/>
                <w:sz w:val="24"/>
                <w:szCs w:val="24"/>
                <w:u w:val="single"/>
              </w:rPr>
            </w:pPr>
            <w:r w:rsidRPr="005F6A8E">
              <w:rPr>
                <w:rFonts w:ascii="Times New Roman" w:hAnsi="Times New Roman" w:cs="Times New Roman"/>
                <w:sz w:val="24"/>
                <w:szCs w:val="24"/>
                <w:u w:val="single"/>
              </w:rPr>
              <w:t>Договір про закупівлю є нікчемним у разі:</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2) укладення договору про закупівлю з порушенням вимог пункту 18 Особливостей;</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F6A8E" w:rsidRPr="005F6A8E" w:rsidRDefault="005F6A8E" w:rsidP="005F6A8E">
            <w:pPr>
              <w:jc w:val="both"/>
              <w:rPr>
                <w:rFonts w:ascii="Times New Roman" w:hAnsi="Times New Roman" w:cs="Times New Roman"/>
                <w:sz w:val="24"/>
                <w:szCs w:val="24"/>
              </w:rPr>
            </w:pPr>
            <w:r w:rsidRPr="005F6A8E">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765FC8" w:rsidRPr="001E2472" w:rsidRDefault="005F6A8E" w:rsidP="005F6A8E">
            <w:pPr>
              <w:jc w:val="both"/>
              <w:rPr>
                <w:rFonts w:ascii="Times New Roman" w:eastAsia="Times New Roman" w:hAnsi="Times New Roman" w:cs="Times New Roman"/>
                <w:sz w:val="24"/>
                <w:szCs w:val="24"/>
              </w:rPr>
            </w:pPr>
            <w:r w:rsidRPr="005F6A8E">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F6A8E" w:rsidRPr="001E2472" w:rsidTr="005F6A8E">
        <w:trPr>
          <w:trHeight w:val="263"/>
          <w:jc w:val="center"/>
        </w:trPr>
        <w:tc>
          <w:tcPr>
            <w:tcW w:w="705" w:type="dxa"/>
          </w:tcPr>
          <w:p w:rsidR="005F6A8E" w:rsidRPr="001E2472" w:rsidRDefault="005F6A8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lastRenderedPageBreak/>
              <w:t>5</w:t>
            </w:r>
          </w:p>
        </w:tc>
        <w:tc>
          <w:tcPr>
            <w:tcW w:w="2692" w:type="dxa"/>
          </w:tcPr>
          <w:p w:rsidR="005F6A8E" w:rsidRPr="0050495F" w:rsidRDefault="005F6A8E" w:rsidP="00E366F7">
            <w:pPr>
              <w:pStyle w:val="aa"/>
              <w:spacing w:before="0" w:beforeAutospacing="0" w:after="0" w:afterAutospacing="0"/>
              <w:rPr>
                <w:b/>
              </w:rPr>
            </w:pPr>
            <w:r w:rsidRPr="0050495F">
              <w:rPr>
                <w:b/>
              </w:rPr>
              <w:t xml:space="preserve">Дії замовника при відмові переможця торгів підписати договір про закупівлю  </w:t>
            </w:r>
          </w:p>
        </w:tc>
        <w:tc>
          <w:tcPr>
            <w:tcW w:w="6663" w:type="dxa"/>
          </w:tcPr>
          <w:p w:rsidR="005F6A8E" w:rsidRPr="005F6A8E" w:rsidRDefault="005F6A8E" w:rsidP="00E366F7">
            <w:pPr>
              <w:tabs>
                <w:tab w:val="left" w:pos="10381"/>
              </w:tabs>
              <w:ind w:right="142" w:firstLine="426"/>
              <w:jc w:val="both"/>
              <w:rPr>
                <w:rFonts w:ascii="Times New Roman" w:hAnsi="Times New Roman" w:cs="Times New Roman"/>
                <w:sz w:val="24"/>
                <w:szCs w:val="24"/>
              </w:rPr>
            </w:pPr>
            <w:r w:rsidRPr="005F6A8E">
              <w:rPr>
                <w:rFonts w:ascii="Times New Roman" w:hAnsi="Times New Roman" w:cs="Times New Roman"/>
                <w:sz w:val="24"/>
                <w:szCs w:val="24"/>
              </w:rPr>
              <w:t xml:space="preserve">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w:t>
            </w:r>
            <w:r w:rsidRPr="005F6A8E">
              <w:rPr>
                <w:rFonts w:ascii="Times New Roman" w:hAnsi="Times New Roman" w:cs="Times New Roman"/>
                <w:sz w:val="24"/>
                <w:szCs w:val="24"/>
              </w:rPr>
              <w:lastRenderedPageBreak/>
              <w:t>пропозиції яких ще не минув.</w:t>
            </w:r>
          </w:p>
        </w:tc>
      </w:tr>
      <w:tr w:rsidR="005F6A8E" w:rsidRPr="001E2472" w:rsidTr="007C7DF9">
        <w:trPr>
          <w:trHeight w:val="1119"/>
          <w:jc w:val="center"/>
        </w:trPr>
        <w:tc>
          <w:tcPr>
            <w:tcW w:w="705" w:type="dxa"/>
          </w:tcPr>
          <w:p w:rsidR="005F6A8E" w:rsidRPr="001E2472" w:rsidRDefault="005F6A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692" w:type="dxa"/>
          </w:tcPr>
          <w:p w:rsidR="005F6A8E" w:rsidRPr="005F6A8E" w:rsidRDefault="005F6A8E" w:rsidP="00E366F7">
            <w:pPr>
              <w:rPr>
                <w:rFonts w:ascii="Times New Roman" w:hAnsi="Times New Roman" w:cs="Times New Roman"/>
                <w:b/>
                <w:sz w:val="24"/>
                <w:szCs w:val="24"/>
              </w:rPr>
            </w:pPr>
            <w:r w:rsidRPr="005F6A8E">
              <w:rPr>
                <w:rFonts w:ascii="Times New Roman" w:hAnsi="Times New Roman" w:cs="Times New Roman"/>
                <w:b/>
                <w:sz w:val="24"/>
                <w:szCs w:val="24"/>
              </w:rPr>
              <w:t>Забезпечення виконання договору про закупівлю</w:t>
            </w:r>
          </w:p>
        </w:tc>
        <w:tc>
          <w:tcPr>
            <w:tcW w:w="6663" w:type="dxa"/>
          </w:tcPr>
          <w:p w:rsidR="005F6A8E" w:rsidRPr="005F6A8E" w:rsidRDefault="005F6A8E" w:rsidP="00E366F7">
            <w:pPr>
              <w:tabs>
                <w:tab w:val="left" w:pos="10381"/>
              </w:tabs>
              <w:ind w:right="142" w:firstLine="426"/>
              <w:jc w:val="both"/>
              <w:rPr>
                <w:rFonts w:ascii="Times New Roman" w:hAnsi="Times New Roman" w:cs="Times New Roman"/>
                <w:sz w:val="24"/>
                <w:szCs w:val="24"/>
              </w:rPr>
            </w:pPr>
            <w:r w:rsidRPr="005F6A8E">
              <w:rPr>
                <w:rFonts w:ascii="Times New Roman" w:hAnsi="Times New Roman" w:cs="Times New Roman"/>
                <w:sz w:val="24"/>
                <w:szCs w:val="24"/>
              </w:rPr>
              <w:t>Не вимагається.</w:t>
            </w:r>
          </w:p>
        </w:tc>
      </w:tr>
    </w:tbl>
    <w:p w:rsidR="005663C7" w:rsidRPr="001E2472" w:rsidRDefault="005663C7" w:rsidP="005663C7">
      <w:pPr>
        <w:pStyle w:val="10"/>
        <w:widowControl w:val="0"/>
        <w:spacing w:line="240" w:lineRule="auto"/>
        <w:rPr>
          <w:rFonts w:ascii="Times New Roman" w:hAnsi="Times New Roman" w:cs="Times New Roman"/>
          <w:b/>
          <w:i/>
          <w:sz w:val="24"/>
          <w:szCs w:val="24"/>
          <w:lang w:val="uk-UA"/>
        </w:rPr>
      </w:pPr>
      <w:bookmarkStart w:id="32" w:name="_heading=h.2s8eyo1" w:colFirst="0" w:colLast="0"/>
      <w:bookmarkEnd w:id="32"/>
      <w:r w:rsidRPr="001E2472">
        <w:rPr>
          <w:rFonts w:ascii="Times New Roman" w:hAnsi="Times New Roman" w:cs="Times New Roman"/>
          <w:b/>
          <w:i/>
          <w:sz w:val="24"/>
          <w:szCs w:val="24"/>
          <w:lang w:val="uk-UA"/>
        </w:rPr>
        <w:t>Додатки до тендерної документації:</w:t>
      </w:r>
    </w:p>
    <w:p w:rsidR="005663C7" w:rsidRPr="001E2472" w:rsidRDefault="005663C7" w:rsidP="005663C7">
      <w:pPr>
        <w:spacing w:after="0" w:line="240" w:lineRule="auto"/>
        <w:ind w:firstLine="284"/>
        <w:jc w:val="both"/>
        <w:rPr>
          <w:rFonts w:ascii="Times New Roman" w:hAnsi="Times New Roman" w:cs="Times New Roman"/>
          <w:sz w:val="24"/>
          <w:szCs w:val="24"/>
        </w:rPr>
      </w:pPr>
      <w:r w:rsidRPr="001E2472">
        <w:rPr>
          <w:rFonts w:ascii="Times New Roman" w:hAnsi="Times New Roman" w:cs="Times New Roman"/>
          <w:b/>
          <w:sz w:val="24"/>
          <w:szCs w:val="24"/>
        </w:rPr>
        <w:t xml:space="preserve">Додаток 1. </w:t>
      </w:r>
      <w:r w:rsidRPr="001E2472">
        <w:rPr>
          <w:rFonts w:ascii="Times New Roman" w:hAnsi="Times New Roman" w:cs="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статті 17 Закону, інші документи</w:t>
      </w:r>
    </w:p>
    <w:p w:rsidR="005663C7" w:rsidRPr="00350DC4" w:rsidRDefault="005663C7" w:rsidP="005663C7">
      <w:pPr>
        <w:spacing w:after="0" w:line="240" w:lineRule="auto"/>
        <w:ind w:firstLine="284"/>
        <w:jc w:val="both"/>
        <w:rPr>
          <w:rFonts w:ascii="Times New Roman" w:hAnsi="Times New Roman" w:cs="Times New Roman"/>
          <w:sz w:val="24"/>
          <w:szCs w:val="24"/>
        </w:rPr>
      </w:pPr>
      <w:r w:rsidRPr="001E2472">
        <w:rPr>
          <w:rFonts w:ascii="Times New Roman" w:hAnsi="Times New Roman" w:cs="Times New Roman"/>
          <w:b/>
          <w:sz w:val="24"/>
          <w:szCs w:val="24"/>
        </w:rPr>
        <w:t>Додаток 2</w:t>
      </w:r>
      <w:r w:rsidRPr="00350DC4">
        <w:rPr>
          <w:rFonts w:ascii="Times New Roman" w:hAnsi="Times New Roman" w:cs="Times New Roman"/>
          <w:sz w:val="24"/>
          <w:szCs w:val="24"/>
        </w:rPr>
        <w:t xml:space="preserve">. </w:t>
      </w:r>
      <w:r w:rsidR="00350DC4" w:rsidRPr="00350DC4">
        <w:rPr>
          <w:rFonts w:ascii="Times New Roman" w:hAnsi="Times New Roman" w:cs="Times New Roman"/>
        </w:rPr>
        <w:t>Інформація про необхідні технічні, якісні та  кількісні характеристики предмета закупівлі</w:t>
      </w:r>
    </w:p>
    <w:p w:rsidR="005663C7" w:rsidRPr="001E2472" w:rsidRDefault="005663C7" w:rsidP="005663C7">
      <w:pPr>
        <w:spacing w:after="0" w:line="240" w:lineRule="auto"/>
        <w:ind w:firstLine="284"/>
        <w:jc w:val="both"/>
        <w:rPr>
          <w:rFonts w:ascii="Times New Roman" w:hAnsi="Times New Roman" w:cs="Times New Roman"/>
          <w:b/>
          <w:sz w:val="24"/>
          <w:szCs w:val="24"/>
        </w:rPr>
      </w:pPr>
      <w:r w:rsidRPr="001E2472">
        <w:rPr>
          <w:rFonts w:ascii="Times New Roman" w:hAnsi="Times New Roman" w:cs="Times New Roman"/>
          <w:b/>
          <w:sz w:val="24"/>
          <w:szCs w:val="24"/>
        </w:rPr>
        <w:t xml:space="preserve">Додаток 3. </w:t>
      </w:r>
      <w:r w:rsidRPr="001E2472">
        <w:rPr>
          <w:rFonts w:ascii="Times New Roman" w:hAnsi="Times New Roman" w:cs="Times New Roman"/>
          <w:sz w:val="24"/>
          <w:szCs w:val="24"/>
        </w:rPr>
        <w:t>Форма «Тендерна пропозиція»</w:t>
      </w:r>
    </w:p>
    <w:p w:rsidR="005663C7" w:rsidRDefault="005663C7" w:rsidP="005663C7">
      <w:pPr>
        <w:spacing w:after="0" w:line="240" w:lineRule="auto"/>
        <w:ind w:firstLine="284"/>
        <w:jc w:val="both"/>
        <w:rPr>
          <w:rFonts w:ascii="Times New Roman" w:hAnsi="Times New Roman" w:cs="Times New Roman"/>
          <w:sz w:val="24"/>
          <w:szCs w:val="24"/>
        </w:rPr>
      </w:pPr>
      <w:r w:rsidRPr="001E2472">
        <w:rPr>
          <w:rFonts w:ascii="Times New Roman" w:hAnsi="Times New Roman" w:cs="Times New Roman"/>
          <w:b/>
          <w:sz w:val="24"/>
          <w:szCs w:val="24"/>
        </w:rPr>
        <w:t>Додаток 4.</w:t>
      </w:r>
      <w:r w:rsidRPr="001E2472">
        <w:rPr>
          <w:rFonts w:ascii="Times New Roman" w:hAnsi="Times New Roman" w:cs="Times New Roman"/>
          <w:sz w:val="24"/>
          <w:szCs w:val="24"/>
        </w:rPr>
        <w:t xml:space="preserve"> Проект договору про закупівлю (завантажено окремим файлом)</w:t>
      </w:r>
    </w:p>
    <w:p w:rsidR="00717296" w:rsidRPr="001E2472" w:rsidRDefault="00717296" w:rsidP="005663C7">
      <w:pPr>
        <w:spacing w:after="0" w:line="240" w:lineRule="auto"/>
        <w:ind w:firstLine="284"/>
        <w:jc w:val="both"/>
        <w:rPr>
          <w:rFonts w:ascii="Times New Roman" w:hAnsi="Times New Roman" w:cs="Times New Roman"/>
          <w:sz w:val="24"/>
          <w:szCs w:val="24"/>
        </w:rPr>
      </w:pPr>
      <w:r w:rsidRPr="00717296">
        <w:rPr>
          <w:rFonts w:ascii="Times New Roman" w:hAnsi="Times New Roman" w:cs="Times New Roman"/>
          <w:b/>
          <w:sz w:val="24"/>
          <w:szCs w:val="24"/>
        </w:rPr>
        <w:t>Додаток 5</w:t>
      </w:r>
      <w:r>
        <w:rPr>
          <w:rFonts w:ascii="Times New Roman" w:hAnsi="Times New Roman" w:cs="Times New Roman"/>
          <w:sz w:val="24"/>
          <w:szCs w:val="24"/>
        </w:rPr>
        <w:t>. Лист-згода «</w:t>
      </w:r>
      <w:r w:rsidRPr="001E2472">
        <w:rPr>
          <w:rFonts w:ascii="Times New Roman" w:hAnsi="Times New Roman" w:cs="Times New Roman"/>
        </w:rPr>
        <w:t>Про захист персональних даних</w:t>
      </w:r>
      <w:r>
        <w:rPr>
          <w:rFonts w:ascii="Times New Roman" w:hAnsi="Times New Roman" w:cs="Times New Roman"/>
        </w:rPr>
        <w:t>».</w:t>
      </w:r>
    </w:p>
    <w:p w:rsidR="001E2472" w:rsidRDefault="001E2472" w:rsidP="001E2472">
      <w:pPr>
        <w:tabs>
          <w:tab w:val="left" w:pos="0"/>
          <w:tab w:val="center" w:pos="4153"/>
          <w:tab w:val="right" w:pos="8306"/>
        </w:tabs>
        <w:jc w:val="right"/>
        <w:rPr>
          <w:rFonts w:ascii="Times New Roman" w:hAnsi="Times New Roman" w:cs="Times New Roman"/>
          <w:b/>
          <w:bCs/>
          <w:color w:val="000000"/>
        </w:rPr>
      </w:pPr>
    </w:p>
    <w:p w:rsidR="003E0FC3" w:rsidRDefault="003E0FC3" w:rsidP="001E2472">
      <w:pPr>
        <w:tabs>
          <w:tab w:val="left" w:pos="0"/>
          <w:tab w:val="center" w:pos="4153"/>
          <w:tab w:val="right" w:pos="8306"/>
        </w:tabs>
        <w:jc w:val="right"/>
        <w:rPr>
          <w:rFonts w:ascii="Times New Roman" w:hAnsi="Times New Roman" w:cs="Times New Roman"/>
          <w:b/>
          <w:bCs/>
          <w:color w:val="000000"/>
        </w:rPr>
      </w:pPr>
    </w:p>
    <w:p w:rsidR="001E2472" w:rsidRPr="001E2472" w:rsidRDefault="001E2472" w:rsidP="009F3D49">
      <w:pPr>
        <w:tabs>
          <w:tab w:val="left" w:pos="0"/>
          <w:tab w:val="center" w:pos="4153"/>
          <w:tab w:val="right" w:pos="8306"/>
        </w:tabs>
        <w:spacing w:after="0"/>
        <w:jc w:val="right"/>
        <w:rPr>
          <w:rFonts w:ascii="Times New Roman" w:hAnsi="Times New Roman" w:cs="Times New Roman"/>
          <w:b/>
          <w:bCs/>
          <w:color w:val="000000"/>
        </w:rPr>
      </w:pPr>
      <w:r w:rsidRPr="001E2472">
        <w:rPr>
          <w:rFonts w:ascii="Times New Roman" w:hAnsi="Times New Roman" w:cs="Times New Roman"/>
          <w:b/>
          <w:bCs/>
          <w:color w:val="000000"/>
        </w:rPr>
        <w:t>ДОДАТОК 1</w:t>
      </w:r>
    </w:p>
    <w:p w:rsidR="001E2472" w:rsidRPr="001E2472" w:rsidRDefault="001E2472" w:rsidP="009F3D49">
      <w:pPr>
        <w:tabs>
          <w:tab w:val="left" w:pos="0"/>
          <w:tab w:val="center" w:pos="4153"/>
          <w:tab w:val="right" w:pos="8306"/>
        </w:tabs>
        <w:spacing w:after="0"/>
        <w:jc w:val="right"/>
        <w:rPr>
          <w:rFonts w:ascii="Times New Roman" w:hAnsi="Times New Roman" w:cs="Times New Roman"/>
          <w:bCs/>
          <w:i/>
          <w:color w:val="000000"/>
        </w:rPr>
      </w:pPr>
      <w:r w:rsidRPr="001E2472">
        <w:rPr>
          <w:rFonts w:ascii="Times New Roman" w:hAnsi="Times New Roman" w:cs="Times New Roman"/>
          <w:bCs/>
          <w:i/>
          <w:color w:val="000000"/>
        </w:rPr>
        <w:t>до тендерної документації</w:t>
      </w:r>
    </w:p>
    <w:p w:rsidR="009F3D49" w:rsidRDefault="009F3D49" w:rsidP="001E2472">
      <w:pPr>
        <w:jc w:val="center"/>
        <w:rPr>
          <w:rFonts w:ascii="Times New Roman" w:hAnsi="Times New Roman" w:cs="Times New Roman"/>
          <w:b/>
          <w:sz w:val="24"/>
          <w:szCs w:val="24"/>
        </w:rPr>
      </w:pPr>
    </w:p>
    <w:p w:rsidR="004F4F1C" w:rsidRPr="001E2472" w:rsidRDefault="004F4F1C" w:rsidP="004F4F1C">
      <w:pPr>
        <w:widowControl w:val="0"/>
        <w:autoSpaceDE w:val="0"/>
        <w:autoSpaceDN w:val="0"/>
        <w:adjustRightInd w:val="0"/>
        <w:spacing w:after="120"/>
        <w:jc w:val="center"/>
        <w:rPr>
          <w:rFonts w:ascii="Times New Roman" w:hAnsi="Times New Roman" w:cs="Times New Roman"/>
          <w:color w:val="000000"/>
          <w:vertAlign w:val="superscript"/>
        </w:rPr>
      </w:pPr>
      <w:r w:rsidRPr="001E2472">
        <w:rPr>
          <w:rFonts w:ascii="Times New Roman" w:hAnsi="Times New Roman" w:cs="Times New Roman"/>
          <w:b/>
          <w:color w:val="000000"/>
        </w:rPr>
        <w:t>ФОРМА “ТЕНДЕРНА ПРОПОЗИЦІЯ”</w:t>
      </w:r>
    </w:p>
    <w:p w:rsidR="004F4F1C" w:rsidRPr="001E2472" w:rsidRDefault="004F4F1C" w:rsidP="004F4F1C">
      <w:pPr>
        <w:widowControl w:val="0"/>
        <w:autoSpaceDE w:val="0"/>
        <w:autoSpaceDN w:val="0"/>
        <w:adjustRightInd w:val="0"/>
        <w:spacing w:after="120"/>
        <w:jc w:val="center"/>
        <w:rPr>
          <w:rFonts w:ascii="Times New Roman" w:hAnsi="Times New Roman" w:cs="Times New Roman"/>
          <w:color w:val="000000"/>
          <w:sz w:val="20"/>
          <w:szCs w:val="20"/>
        </w:rPr>
      </w:pPr>
      <w:r w:rsidRPr="001E2472">
        <w:rPr>
          <w:rFonts w:ascii="Times New Roman" w:hAnsi="Times New Roman" w:cs="Times New Roman"/>
          <w:i/>
          <w:color w:val="000000"/>
          <w:sz w:val="20"/>
          <w:szCs w:val="20"/>
        </w:rPr>
        <w:t xml:space="preserve">(форма, яка подається учасником на фірмовому бланку (за наявності) </w:t>
      </w:r>
    </w:p>
    <w:p w:rsidR="004F4F1C" w:rsidRDefault="004F4F1C" w:rsidP="004F4F1C">
      <w:pPr>
        <w:spacing w:line="240" w:lineRule="auto"/>
        <w:jc w:val="both"/>
        <w:rPr>
          <w:rFonts w:ascii="Times New Roman" w:hAnsi="Times New Roman" w:cs="Times New Roman"/>
          <w:sz w:val="24"/>
          <w:szCs w:val="24"/>
        </w:rPr>
      </w:pPr>
    </w:p>
    <w:p w:rsidR="004F4F1C" w:rsidRPr="001A282C" w:rsidRDefault="004F4F1C" w:rsidP="004F4F1C">
      <w:pPr>
        <w:spacing w:line="240" w:lineRule="auto"/>
        <w:jc w:val="both"/>
        <w:rPr>
          <w:rFonts w:ascii="Times New Roman" w:hAnsi="Times New Roman" w:cs="Times New Roman"/>
          <w:sz w:val="24"/>
          <w:szCs w:val="24"/>
        </w:rPr>
      </w:pPr>
      <w:r w:rsidRPr="001A282C">
        <w:rPr>
          <w:rFonts w:ascii="Times New Roman" w:hAnsi="Times New Roman" w:cs="Times New Roman"/>
          <w:sz w:val="24"/>
          <w:szCs w:val="24"/>
        </w:rPr>
        <w:t>Вивчивши тендерн</w:t>
      </w:r>
      <w:r>
        <w:rPr>
          <w:rFonts w:ascii="Times New Roman" w:hAnsi="Times New Roman" w:cs="Times New Roman"/>
          <w:sz w:val="24"/>
          <w:szCs w:val="24"/>
        </w:rPr>
        <w:t>у</w:t>
      </w:r>
      <w:r w:rsidRPr="001A282C">
        <w:rPr>
          <w:rFonts w:ascii="Times New Roman" w:hAnsi="Times New Roman" w:cs="Times New Roman"/>
          <w:sz w:val="24"/>
          <w:szCs w:val="24"/>
        </w:rPr>
        <w:t xml:space="preserve"> документаці</w:t>
      </w:r>
      <w:r>
        <w:rPr>
          <w:rFonts w:ascii="Times New Roman" w:hAnsi="Times New Roman" w:cs="Times New Roman"/>
          <w:sz w:val="24"/>
          <w:szCs w:val="24"/>
        </w:rPr>
        <w:t>ю</w:t>
      </w:r>
      <w:r w:rsidRPr="001A282C">
        <w:rPr>
          <w:rFonts w:ascii="Times New Roman" w:hAnsi="Times New Roman" w:cs="Times New Roman"/>
          <w:sz w:val="24"/>
          <w:szCs w:val="24"/>
        </w:rPr>
        <w:t xml:space="preserve"> Ми </w:t>
      </w:r>
      <w:r w:rsidRPr="001A282C">
        <w:rPr>
          <w:rFonts w:ascii="Times New Roman" w:hAnsi="Times New Roman" w:cs="Times New Roman"/>
          <w:b/>
          <w:i/>
          <w:sz w:val="24"/>
          <w:szCs w:val="24"/>
          <w:u w:val="single"/>
        </w:rPr>
        <w:t>(повна назва учасника)</w:t>
      </w:r>
      <w:r w:rsidRPr="001A282C">
        <w:rPr>
          <w:rFonts w:ascii="Times New Roman" w:hAnsi="Times New Roman" w:cs="Times New Roman"/>
          <w:sz w:val="24"/>
          <w:szCs w:val="24"/>
        </w:rPr>
        <w:t xml:space="preserve"> надаємо свою пропозицію щодо участі у відкритих торгах на закупівлю: </w:t>
      </w:r>
      <w:r w:rsidRPr="001A282C">
        <w:rPr>
          <w:rFonts w:ascii="Times New Roman" w:hAnsi="Times New Roman" w:cs="Times New Roman"/>
          <w:b/>
          <w:color w:val="000000"/>
          <w:sz w:val="24"/>
          <w:szCs w:val="24"/>
        </w:rPr>
        <w:t>Послуги з юридичного консультування та юридичного представництва (код ДК 021:2015 79110000-8 Послуги з юридичного консультування та юридичного представництва)</w:t>
      </w:r>
      <w:r w:rsidRPr="001A282C">
        <w:rPr>
          <w:rFonts w:ascii="Times New Roman" w:hAnsi="Times New Roman" w:cs="Times New Roman"/>
          <w:sz w:val="24"/>
          <w:szCs w:val="24"/>
        </w:rPr>
        <w:t>,згідно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F4F1C" w:rsidRPr="001E2472" w:rsidRDefault="004F4F1C" w:rsidP="004F4F1C">
      <w:pPr>
        <w:pStyle w:val="Standard"/>
        <w:widowControl w:val="0"/>
        <w:spacing w:after="0" w:line="240" w:lineRule="auto"/>
        <w:ind w:firstLine="709"/>
        <w:jc w:val="both"/>
        <w:rPr>
          <w:rFonts w:ascii="Times New Roman" w:hAnsi="Times New Roman" w:cs="Times New Roman"/>
          <w:sz w:val="24"/>
          <w:szCs w:val="24"/>
          <w:lang w:val="uk-UA"/>
        </w:rPr>
      </w:pPr>
    </w:p>
    <w:tbl>
      <w:tblPr>
        <w:tblW w:w="10094" w:type="dxa"/>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568"/>
        <w:gridCol w:w="2126"/>
        <w:gridCol w:w="1843"/>
        <w:gridCol w:w="1417"/>
        <w:gridCol w:w="1701"/>
        <w:gridCol w:w="2439"/>
      </w:tblGrid>
      <w:tr w:rsidR="004F4F1C" w:rsidRPr="001E2472" w:rsidTr="00E366F7">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4F4F1C" w:rsidRPr="001E2472" w:rsidRDefault="004F4F1C" w:rsidP="00E366F7">
            <w:pPr>
              <w:jc w:val="center"/>
              <w:rPr>
                <w:rFonts w:ascii="Times New Roman" w:hAnsi="Times New Roman" w:cs="Times New Roman"/>
                <w:bCs/>
                <w:color w:val="000000"/>
              </w:rPr>
            </w:pPr>
            <w:r w:rsidRPr="001E2472">
              <w:rPr>
                <w:rFonts w:ascii="Times New Roman" w:hAnsi="Times New Roman" w:cs="Times New Roman"/>
                <w:bCs/>
                <w:color w:val="000000"/>
              </w:rPr>
              <w:t>№</w:t>
            </w:r>
          </w:p>
          <w:p w:rsidR="004F4F1C" w:rsidRPr="001E2472" w:rsidRDefault="004F4F1C" w:rsidP="00E366F7">
            <w:pPr>
              <w:jc w:val="center"/>
              <w:rPr>
                <w:rFonts w:ascii="Times New Roman" w:hAnsi="Times New Roman" w:cs="Times New Roman"/>
                <w:bCs/>
                <w:color w:val="000000"/>
                <w:lang w:eastAsia="en-US"/>
              </w:rPr>
            </w:pPr>
          </w:p>
        </w:tc>
        <w:tc>
          <w:tcPr>
            <w:tcW w:w="2126" w:type="dxa"/>
            <w:tcBorders>
              <w:top w:val="single" w:sz="6" w:space="0" w:color="auto"/>
              <w:left w:val="single" w:sz="4" w:space="0" w:color="auto"/>
              <w:bottom w:val="single" w:sz="6" w:space="0" w:color="auto"/>
              <w:right w:val="single" w:sz="4" w:space="0" w:color="auto"/>
            </w:tcBorders>
            <w:vAlign w:val="center"/>
          </w:tcPr>
          <w:p w:rsidR="004F4F1C" w:rsidRPr="001E2472" w:rsidRDefault="004F4F1C" w:rsidP="00E366F7">
            <w:pPr>
              <w:jc w:val="center"/>
              <w:rPr>
                <w:rFonts w:ascii="Times New Roman" w:hAnsi="Times New Roman" w:cs="Times New Roman"/>
                <w:bCs/>
                <w:color w:val="000000"/>
                <w:lang w:eastAsia="en-US"/>
              </w:rPr>
            </w:pPr>
            <w:r w:rsidRPr="001E2472">
              <w:rPr>
                <w:rFonts w:ascii="Times New Roman" w:hAnsi="Times New Roman" w:cs="Times New Roman"/>
                <w:bCs/>
                <w:color w:val="000000"/>
                <w:sz w:val="20"/>
                <w:szCs w:val="20"/>
              </w:rPr>
              <w:t>Найменування послуги</w:t>
            </w:r>
          </w:p>
        </w:tc>
        <w:tc>
          <w:tcPr>
            <w:tcW w:w="1843" w:type="dxa"/>
            <w:tcBorders>
              <w:top w:val="single" w:sz="4" w:space="0" w:color="auto"/>
              <w:left w:val="single" w:sz="4" w:space="0" w:color="auto"/>
              <w:bottom w:val="single" w:sz="6" w:space="0" w:color="auto"/>
              <w:right w:val="single" w:sz="6" w:space="0" w:color="auto"/>
            </w:tcBorders>
            <w:vAlign w:val="center"/>
            <w:hideMark/>
          </w:tcPr>
          <w:p w:rsidR="004F4F1C" w:rsidRPr="001E2472" w:rsidRDefault="004F4F1C" w:rsidP="00E366F7">
            <w:pPr>
              <w:jc w:val="center"/>
              <w:rPr>
                <w:rFonts w:ascii="Times New Roman" w:hAnsi="Times New Roman" w:cs="Times New Roman"/>
                <w:bCs/>
                <w:color w:val="000000"/>
                <w:sz w:val="20"/>
                <w:szCs w:val="20"/>
                <w:lang w:eastAsia="en-US"/>
              </w:rPr>
            </w:pPr>
            <w:r w:rsidRPr="001E2472">
              <w:rPr>
                <w:rFonts w:ascii="Times New Roman" w:hAnsi="Times New Roman" w:cs="Times New Roman"/>
                <w:bCs/>
                <w:color w:val="000000"/>
                <w:sz w:val="20"/>
                <w:szCs w:val="20"/>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4F4F1C" w:rsidRPr="001E2472" w:rsidRDefault="004F4F1C" w:rsidP="00E366F7">
            <w:pPr>
              <w:jc w:val="center"/>
              <w:rPr>
                <w:rFonts w:ascii="Times New Roman" w:hAnsi="Times New Roman" w:cs="Times New Roman"/>
                <w:bCs/>
                <w:color w:val="000000"/>
                <w:sz w:val="20"/>
                <w:szCs w:val="20"/>
                <w:lang w:eastAsia="en-US"/>
              </w:rPr>
            </w:pPr>
            <w:r w:rsidRPr="001E2472">
              <w:rPr>
                <w:rFonts w:ascii="Times New Roman" w:hAnsi="Times New Roman" w:cs="Times New Roman"/>
                <w:bCs/>
                <w:color w:val="000000"/>
                <w:sz w:val="20"/>
                <w:szCs w:val="20"/>
              </w:rPr>
              <w:t xml:space="preserve">Кількість </w:t>
            </w:r>
          </w:p>
        </w:tc>
        <w:tc>
          <w:tcPr>
            <w:tcW w:w="1701" w:type="dxa"/>
            <w:tcBorders>
              <w:top w:val="single" w:sz="6" w:space="0" w:color="auto"/>
              <w:left w:val="single" w:sz="6" w:space="0" w:color="auto"/>
              <w:bottom w:val="single" w:sz="6" w:space="0" w:color="auto"/>
              <w:right w:val="single" w:sz="4" w:space="0" w:color="auto"/>
            </w:tcBorders>
            <w:vAlign w:val="center"/>
            <w:hideMark/>
          </w:tcPr>
          <w:p w:rsidR="004F4F1C" w:rsidRPr="001E2472" w:rsidRDefault="004F4F1C" w:rsidP="00E366F7">
            <w:pPr>
              <w:jc w:val="center"/>
              <w:rPr>
                <w:rFonts w:ascii="Times New Roman" w:hAnsi="Times New Roman" w:cs="Times New Roman"/>
                <w:bCs/>
                <w:color w:val="000000"/>
                <w:sz w:val="20"/>
                <w:szCs w:val="20"/>
                <w:lang w:eastAsia="en-US"/>
              </w:rPr>
            </w:pPr>
            <w:r w:rsidRPr="001E2472">
              <w:rPr>
                <w:rFonts w:ascii="Times New Roman" w:hAnsi="Times New Roman" w:cs="Times New Roman"/>
                <w:bCs/>
                <w:color w:val="000000"/>
                <w:sz w:val="20"/>
                <w:szCs w:val="20"/>
              </w:rPr>
              <w:t>Ціна за одиницю, грн. без ПДВ</w:t>
            </w:r>
          </w:p>
        </w:tc>
        <w:tc>
          <w:tcPr>
            <w:tcW w:w="2439" w:type="dxa"/>
            <w:tcBorders>
              <w:top w:val="single" w:sz="6" w:space="0" w:color="auto"/>
              <w:left w:val="single" w:sz="4" w:space="0" w:color="auto"/>
              <w:bottom w:val="single" w:sz="6" w:space="0" w:color="auto"/>
              <w:right w:val="single" w:sz="6" w:space="0" w:color="auto"/>
            </w:tcBorders>
            <w:vAlign w:val="center"/>
            <w:hideMark/>
          </w:tcPr>
          <w:p w:rsidR="004F4F1C" w:rsidRPr="001E2472" w:rsidRDefault="004F4F1C" w:rsidP="00E366F7">
            <w:pPr>
              <w:jc w:val="center"/>
              <w:rPr>
                <w:rFonts w:ascii="Times New Roman" w:hAnsi="Times New Roman" w:cs="Times New Roman"/>
                <w:bCs/>
                <w:color w:val="000000"/>
                <w:sz w:val="20"/>
                <w:szCs w:val="20"/>
                <w:lang w:eastAsia="en-US"/>
              </w:rPr>
            </w:pPr>
            <w:r>
              <w:rPr>
                <w:rFonts w:ascii="Times New Roman" w:hAnsi="Times New Roman" w:cs="Times New Roman"/>
                <w:bCs/>
                <w:color w:val="000000"/>
                <w:sz w:val="20"/>
                <w:szCs w:val="20"/>
              </w:rPr>
              <w:t>Вартість пропозиції, без ПДВ</w:t>
            </w:r>
          </w:p>
        </w:tc>
      </w:tr>
      <w:tr w:rsidR="004F4F1C" w:rsidRPr="001E2472" w:rsidTr="00E366F7">
        <w:trPr>
          <w:trHeight w:val="454"/>
        </w:trPr>
        <w:tc>
          <w:tcPr>
            <w:tcW w:w="568" w:type="dxa"/>
            <w:tcBorders>
              <w:top w:val="single" w:sz="6" w:space="0" w:color="auto"/>
              <w:left w:val="single" w:sz="4" w:space="0" w:color="auto"/>
              <w:bottom w:val="single" w:sz="6" w:space="0" w:color="auto"/>
              <w:right w:val="single" w:sz="4" w:space="0" w:color="auto"/>
            </w:tcBorders>
            <w:vAlign w:val="center"/>
          </w:tcPr>
          <w:p w:rsidR="004F4F1C" w:rsidRPr="001E2472" w:rsidRDefault="004F4F1C" w:rsidP="00E366F7">
            <w:pPr>
              <w:jc w:val="center"/>
              <w:rPr>
                <w:rFonts w:ascii="Times New Roman" w:hAnsi="Times New Roman" w:cs="Times New Roman"/>
                <w:b/>
                <w:bCs/>
                <w:color w:val="000000"/>
                <w:lang w:eastAsia="en-US"/>
              </w:rPr>
            </w:pPr>
          </w:p>
        </w:tc>
        <w:tc>
          <w:tcPr>
            <w:tcW w:w="2126" w:type="dxa"/>
            <w:tcBorders>
              <w:top w:val="single" w:sz="6" w:space="0" w:color="auto"/>
              <w:left w:val="single" w:sz="4" w:space="0" w:color="auto"/>
              <w:bottom w:val="single" w:sz="6" w:space="0" w:color="auto"/>
              <w:right w:val="single" w:sz="4" w:space="0" w:color="auto"/>
            </w:tcBorders>
            <w:vAlign w:val="center"/>
          </w:tcPr>
          <w:p w:rsidR="004F4F1C" w:rsidRPr="001E2472" w:rsidRDefault="004F4F1C" w:rsidP="00E366F7">
            <w:pPr>
              <w:jc w:val="center"/>
              <w:rPr>
                <w:rFonts w:ascii="Times New Roman" w:hAnsi="Times New Roman" w:cs="Times New Roman"/>
                <w:bCs/>
                <w:color w:val="000000"/>
                <w:lang w:eastAsia="en-US"/>
              </w:rPr>
            </w:pPr>
          </w:p>
        </w:tc>
        <w:tc>
          <w:tcPr>
            <w:tcW w:w="1843" w:type="dxa"/>
            <w:tcBorders>
              <w:top w:val="single" w:sz="6" w:space="0" w:color="auto"/>
              <w:left w:val="single" w:sz="4" w:space="0" w:color="auto"/>
              <w:bottom w:val="single" w:sz="6" w:space="0" w:color="auto"/>
              <w:right w:val="single" w:sz="6" w:space="0" w:color="auto"/>
            </w:tcBorders>
          </w:tcPr>
          <w:p w:rsidR="004F4F1C" w:rsidRPr="001E2472" w:rsidRDefault="004F4F1C" w:rsidP="00E366F7">
            <w:pPr>
              <w:jc w:val="center"/>
              <w:rPr>
                <w:rFonts w:ascii="Times New Roman" w:hAnsi="Times New Roman" w:cs="Times New Roman"/>
                <w:bCs/>
                <w:color w:val="00000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4F4F1C" w:rsidRPr="001E2472" w:rsidRDefault="004F4F1C" w:rsidP="00E366F7">
            <w:pPr>
              <w:jc w:val="center"/>
              <w:rPr>
                <w:rFonts w:ascii="Times New Roman" w:hAnsi="Times New Roman" w:cs="Times New Roman"/>
                <w:color w:val="000000"/>
                <w:lang w:eastAsia="en-US"/>
              </w:rPr>
            </w:pPr>
          </w:p>
        </w:tc>
        <w:tc>
          <w:tcPr>
            <w:tcW w:w="1701" w:type="dxa"/>
            <w:tcBorders>
              <w:top w:val="single" w:sz="6" w:space="0" w:color="auto"/>
              <w:left w:val="single" w:sz="6" w:space="0" w:color="auto"/>
              <w:bottom w:val="single" w:sz="6" w:space="0" w:color="auto"/>
              <w:right w:val="single" w:sz="4" w:space="0" w:color="auto"/>
            </w:tcBorders>
          </w:tcPr>
          <w:p w:rsidR="004F4F1C" w:rsidRPr="001E2472" w:rsidRDefault="004F4F1C" w:rsidP="00E366F7">
            <w:pPr>
              <w:jc w:val="center"/>
              <w:rPr>
                <w:rFonts w:ascii="Times New Roman" w:hAnsi="Times New Roman" w:cs="Times New Roman"/>
                <w:b/>
                <w:bCs/>
                <w:color w:val="000000"/>
                <w:lang w:eastAsia="en-US"/>
              </w:rPr>
            </w:pPr>
          </w:p>
        </w:tc>
        <w:tc>
          <w:tcPr>
            <w:tcW w:w="2439" w:type="dxa"/>
            <w:tcBorders>
              <w:top w:val="single" w:sz="6" w:space="0" w:color="auto"/>
              <w:left w:val="single" w:sz="4" w:space="0" w:color="auto"/>
              <w:bottom w:val="single" w:sz="6" w:space="0" w:color="auto"/>
              <w:right w:val="single" w:sz="6" w:space="0" w:color="auto"/>
            </w:tcBorders>
            <w:vAlign w:val="center"/>
          </w:tcPr>
          <w:p w:rsidR="004F4F1C" w:rsidRPr="001E2472" w:rsidRDefault="004F4F1C" w:rsidP="00E366F7">
            <w:pPr>
              <w:jc w:val="center"/>
              <w:rPr>
                <w:rFonts w:ascii="Times New Roman" w:hAnsi="Times New Roman" w:cs="Times New Roman"/>
                <w:b/>
                <w:bCs/>
                <w:color w:val="000000"/>
                <w:lang w:eastAsia="en-US"/>
              </w:rPr>
            </w:pPr>
          </w:p>
        </w:tc>
      </w:tr>
      <w:tr w:rsidR="004F4F1C" w:rsidRPr="001E2472" w:rsidTr="00E366F7">
        <w:trPr>
          <w:trHeight w:val="284"/>
        </w:trPr>
        <w:tc>
          <w:tcPr>
            <w:tcW w:w="7655" w:type="dxa"/>
            <w:gridSpan w:val="5"/>
            <w:tcBorders>
              <w:top w:val="single" w:sz="6" w:space="0" w:color="auto"/>
              <w:left w:val="single" w:sz="4" w:space="0" w:color="auto"/>
              <w:bottom w:val="single" w:sz="6" w:space="0" w:color="auto"/>
              <w:right w:val="single" w:sz="4" w:space="0" w:color="auto"/>
            </w:tcBorders>
          </w:tcPr>
          <w:p w:rsidR="004F4F1C" w:rsidRPr="001E2472" w:rsidRDefault="004F4F1C" w:rsidP="00E366F7">
            <w:pPr>
              <w:jc w:val="right"/>
              <w:rPr>
                <w:rFonts w:ascii="Times New Roman" w:hAnsi="Times New Roman" w:cs="Times New Roman"/>
                <w:bCs/>
                <w:i/>
              </w:rPr>
            </w:pPr>
            <w:r w:rsidRPr="001E2472">
              <w:rPr>
                <w:rFonts w:ascii="Times New Roman" w:hAnsi="Times New Roman" w:cs="Times New Roman"/>
                <w:bCs/>
                <w:i/>
              </w:rPr>
              <w:t>Загальна вартість без ПДВ</w:t>
            </w:r>
          </w:p>
        </w:tc>
        <w:tc>
          <w:tcPr>
            <w:tcW w:w="2439" w:type="dxa"/>
            <w:tcBorders>
              <w:top w:val="single" w:sz="6" w:space="0" w:color="auto"/>
              <w:left w:val="single" w:sz="4" w:space="0" w:color="auto"/>
              <w:bottom w:val="single" w:sz="6" w:space="0" w:color="auto"/>
              <w:right w:val="single" w:sz="6" w:space="0" w:color="auto"/>
            </w:tcBorders>
          </w:tcPr>
          <w:p w:rsidR="004F4F1C" w:rsidRPr="001E2472" w:rsidRDefault="004F4F1C" w:rsidP="00E366F7">
            <w:pPr>
              <w:jc w:val="center"/>
              <w:rPr>
                <w:rFonts w:ascii="Times New Roman" w:hAnsi="Times New Roman" w:cs="Times New Roman"/>
                <w:b/>
                <w:bCs/>
                <w:i/>
              </w:rPr>
            </w:pPr>
          </w:p>
        </w:tc>
      </w:tr>
      <w:tr w:rsidR="004F4F1C" w:rsidRPr="001E2472" w:rsidTr="00E366F7">
        <w:trPr>
          <w:trHeight w:val="284"/>
        </w:trPr>
        <w:tc>
          <w:tcPr>
            <w:tcW w:w="7655" w:type="dxa"/>
            <w:gridSpan w:val="5"/>
            <w:tcBorders>
              <w:top w:val="single" w:sz="6" w:space="0" w:color="auto"/>
              <w:left w:val="single" w:sz="4" w:space="0" w:color="auto"/>
              <w:bottom w:val="single" w:sz="6" w:space="0" w:color="auto"/>
              <w:right w:val="single" w:sz="4" w:space="0" w:color="auto"/>
            </w:tcBorders>
          </w:tcPr>
          <w:p w:rsidR="004F4F1C" w:rsidRPr="001E2472" w:rsidRDefault="004F4F1C" w:rsidP="00E366F7">
            <w:pPr>
              <w:jc w:val="right"/>
              <w:rPr>
                <w:rFonts w:ascii="Times New Roman" w:hAnsi="Times New Roman" w:cs="Times New Roman"/>
                <w:bCs/>
                <w:i/>
              </w:rPr>
            </w:pPr>
            <w:r w:rsidRPr="001E2472">
              <w:rPr>
                <w:rFonts w:ascii="Times New Roman" w:hAnsi="Times New Roman" w:cs="Times New Roman"/>
                <w:bCs/>
                <w:i/>
              </w:rPr>
              <w:t>ПДВ</w:t>
            </w:r>
          </w:p>
        </w:tc>
        <w:tc>
          <w:tcPr>
            <w:tcW w:w="2439" w:type="dxa"/>
            <w:tcBorders>
              <w:top w:val="single" w:sz="6" w:space="0" w:color="auto"/>
              <w:left w:val="single" w:sz="4" w:space="0" w:color="auto"/>
              <w:bottom w:val="single" w:sz="6" w:space="0" w:color="auto"/>
              <w:right w:val="single" w:sz="6" w:space="0" w:color="auto"/>
            </w:tcBorders>
          </w:tcPr>
          <w:p w:rsidR="004F4F1C" w:rsidRPr="001E2472" w:rsidRDefault="004F4F1C" w:rsidP="00E366F7">
            <w:pPr>
              <w:jc w:val="center"/>
              <w:rPr>
                <w:rFonts w:ascii="Times New Roman" w:hAnsi="Times New Roman" w:cs="Times New Roman"/>
                <w:b/>
                <w:bCs/>
                <w:i/>
              </w:rPr>
            </w:pPr>
          </w:p>
        </w:tc>
      </w:tr>
      <w:tr w:rsidR="004F4F1C" w:rsidRPr="001E2472" w:rsidTr="00E366F7">
        <w:trPr>
          <w:trHeight w:val="284"/>
        </w:trPr>
        <w:tc>
          <w:tcPr>
            <w:tcW w:w="7655" w:type="dxa"/>
            <w:gridSpan w:val="5"/>
            <w:tcBorders>
              <w:top w:val="single" w:sz="6" w:space="0" w:color="auto"/>
              <w:left w:val="single" w:sz="4" w:space="0" w:color="auto"/>
              <w:bottom w:val="single" w:sz="6" w:space="0" w:color="auto"/>
              <w:right w:val="single" w:sz="4" w:space="0" w:color="auto"/>
            </w:tcBorders>
          </w:tcPr>
          <w:p w:rsidR="004F4F1C" w:rsidRPr="001E2472" w:rsidRDefault="004F4F1C" w:rsidP="00E366F7">
            <w:pPr>
              <w:jc w:val="right"/>
              <w:rPr>
                <w:rFonts w:ascii="Times New Roman" w:hAnsi="Times New Roman" w:cs="Times New Roman"/>
                <w:bCs/>
                <w:i/>
              </w:rPr>
            </w:pPr>
            <w:r w:rsidRPr="001E2472">
              <w:rPr>
                <w:rFonts w:ascii="Times New Roman" w:hAnsi="Times New Roman" w:cs="Times New Roman"/>
                <w:bCs/>
                <w:i/>
              </w:rPr>
              <w:t>Загальна вартість з ПДВ</w:t>
            </w:r>
          </w:p>
        </w:tc>
        <w:tc>
          <w:tcPr>
            <w:tcW w:w="2439" w:type="dxa"/>
            <w:tcBorders>
              <w:top w:val="single" w:sz="6" w:space="0" w:color="auto"/>
              <w:left w:val="single" w:sz="4" w:space="0" w:color="auto"/>
              <w:bottom w:val="single" w:sz="6" w:space="0" w:color="auto"/>
              <w:right w:val="single" w:sz="6" w:space="0" w:color="auto"/>
            </w:tcBorders>
          </w:tcPr>
          <w:p w:rsidR="004F4F1C" w:rsidRPr="001E2472" w:rsidRDefault="004F4F1C" w:rsidP="00E366F7">
            <w:pPr>
              <w:jc w:val="center"/>
              <w:rPr>
                <w:rFonts w:ascii="Times New Roman" w:hAnsi="Times New Roman" w:cs="Times New Roman"/>
                <w:b/>
                <w:bCs/>
                <w:i/>
              </w:rPr>
            </w:pPr>
          </w:p>
        </w:tc>
      </w:tr>
      <w:tr w:rsidR="004F4F1C" w:rsidRPr="001E2472" w:rsidTr="00E366F7">
        <w:trPr>
          <w:trHeight w:val="279"/>
        </w:trPr>
        <w:tc>
          <w:tcPr>
            <w:tcW w:w="10094" w:type="dxa"/>
            <w:gridSpan w:val="6"/>
            <w:tcBorders>
              <w:top w:val="single" w:sz="6" w:space="0" w:color="auto"/>
              <w:left w:val="single" w:sz="6" w:space="0" w:color="auto"/>
              <w:bottom w:val="single" w:sz="6" w:space="0" w:color="auto"/>
              <w:right w:val="single" w:sz="6" w:space="0" w:color="auto"/>
            </w:tcBorders>
            <w:hideMark/>
          </w:tcPr>
          <w:p w:rsidR="004F4F1C" w:rsidRPr="001E2472" w:rsidRDefault="004F4F1C" w:rsidP="00E366F7">
            <w:pPr>
              <w:rPr>
                <w:rFonts w:ascii="Times New Roman" w:hAnsi="Times New Roman" w:cs="Times New Roman"/>
                <w:bCs/>
                <w:i/>
              </w:rPr>
            </w:pPr>
            <w:r w:rsidRPr="001E2472">
              <w:rPr>
                <w:rFonts w:ascii="Times New Roman" w:hAnsi="Times New Roman" w:cs="Times New Roman"/>
                <w:b/>
                <w:bCs/>
              </w:rPr>
              <w:t xml:space="preserve">Σ _______________грн (зазначається з ПДВ або без ПДВ*)                          </w:t>
            </w:r>
            <w:r w:rsidRPr="001E2472">
              <w:rPr>
                <w:rFonts w:ascii="Times New Roman" w:hAnsi="Times New Roman" w:cs="Times New Roman"/>
                <w:bCs/>
                <w:i/>
              </w:rPr>
              <w:t>(Цифрами та словами)</w:t>
            </w:r>
          </w:p>
          <w:p w:rsidR="004F4F1C" w:rsidRPr="001E2472" w:rsidRDefault="004F4F1C" w:rsidP="00E366F7">
            <w:pPr>
              <w:rPr>
                <w:rFonts w:ascii="Times New Roman" w:hAnsi="Times New Roman" w:cs="Times New Roman"/>
                <w:b/>
                <w:bCs/>
                <w:i/>
              </w:rPr>
            </w:pPr>
          </w:p>
        </w:tc>
      </w:tr>
    </w:tbl>
    <w:p w:rsidR="004F4F1C" w:rsidRPr="001A282C" w:rsidRDefault="004F4F1C" w:rsidP="004F4F1C">
      <w:pPr>
        <w:pStyle w:val="Standard"/>
        <w:spacing w:after="0" w:line="240" w:lineRule="auto"/>
        <w:jc w:val="both"/>
        <w:rPr>
          <w:rFonts w:ascii="Times New Roman" w:hAnsi="Times New Roman" w:cs="Times New Roman"/>
          <w:i/>
          <w:lang w:val="uk-UA"/>
        </w:rPr>
      </w:pPr>
      <w:r>
        <w:rPr>
          <w:rFonts w:ascii="Times New Roman" w:hAnsi="Times New Roman" w:cs="Times New Roman"/>
          <w:i/>
          <w:lang w:val="uk-UA"/>
        </w:rPr>
        <w:t xml:space="preserve">* </w:t>
      </w:r>
      <w:r w:rsidRPr="001A282C">
        <w:rPr>
          <w:rFonts w:ascii="Times New Roman" w:hAnsi="Times New Roman" w:cs="Times New Roman"/>
          <w:i/>
          <w:lang w:val="uk-UA"/>
        </w:rPr>
        <w:t>ПДВ нараховується у випадках, передбачених законодавством України.</w:t>
      </w:r>
    </w:p>
    <w:p w:rsidR="004F4F1C" w:rsidRPr="001A282C" w:rsidRDefault="004F4F1C" w:rsidP="004F4F1C">
      <w:pPr>
        <w:pStyle w:val="Standard"/>
        <w:spacing w:after="0" w:line="240" w:lineRule="auto"/>
        <w:jc w:val="both"/>
        <w:rPr>
          <w:rFonts w:ascii="Times New Roman" w:hAnsi="Times New Roman" w:cs="Times New Roman"/>
          <w:i/>
          <w:lang w:val="uk-UA"/>
        </w:rPr>
      </w:pPr>
      <w:r w:rsidRPr="001A282C">
        <w:rPr>
          <w:rFonts w:ascii="Times New Roman" w:hAnsi="Times New Roman" w:cs="Times New Roman"/>
          <w:i/>
          <w:lang w:val="uk-UA"/>
        </w:rPr>
        <w:t>Ціна пропозиції зазначається з двома знаками після коми.</w:t>
      </w:r>
    </w:p>
    <w:p w:rsidR="004F4F1C" w:rsidRPr="004C145F" w:rsidRDefault="004F4F1C" w:rsidP="004F4F1C">
      <w:pPr>
        <w:pStyle w:val="Standard"/>
        <w:spacing w:after="0" w:line="240" w:lineRule="auto"/>
        <w:ind w:firstLine="709"/>
        <w:jc w:val="both"/>
        <w:rPr>
          <w:rFonts w:ascii="Times New Roman" w:hAnsi="Times New Roman" w:cs="Times New Roman"/>
          <w:sz w:val="24"/>
          <w:szCs w:val="24"/>
          <w:lang w:val="uk-UA"/>
        </w:rPr>
      </w:pPr>
    </w:p>
    <w:p w:rsidR="004F4F1C" w:rsidRPr="004C145F" w:rsidRDefault="004F4F1C" w:rsidP="004F4F1C">
      <w:pPr>
        <w:pStyle w:val="Standard"/>
        <w:spacing w:after="0" w:line="240" w:lineRule="auto"/>
        <w:ind w:firstLine="709"/>
        <w:jc w:val="both"/>
        <w:rPr>
          <w:rFonts w:ascii="Times New Roman" w:hAnsi="Times New Roman" w:cs="Times New Roman"/>
          <w:sz w:val="24"/>
          <w:szCs w:val="24"/>
          <w:lang w:val="uk-UA"/>
        </w:rPr>
      </w:pPr>
      <w:r w:rsidRPr="004C145F">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F4F1C" w:rsidRPr="004C145F" w:rsidRDefault="004F4F1C" w:rsidP="004F4F1C">
      <w:pPr>
        <w:pStyle w:val="Standard"/>
        <w:spacing w:after="0" w:line="240" w:lineRule="auto"/>
        <w:ind w:firstLine="709"/>
        <w:jc w:val="both"/>
        <w:rPr>
          <w:rFonts w:ascii="Times New Roman" w:hAnsi="Times New Roman" w:cs="Times New Roman"/>
          <w:sz w:val="24"/>
          <w:szCs w:val="24"/>
          <w:lang w:val="uk-UA"/>
        </w:rPr>
      </w:pPr>
      <w:r w:rsidRPr="004C145F">
        <w:rPr>
          <w:rFonts w:ascii="Times New Roman" w:hAnsi="Times New Roman" w:cs="Times New Roman"/>
          <w:sz w:val="24"/>
          <w:szCs w:val="24"/>
          <w:lang w:val="uk-UA"/>
        </w:rPr>
        <w:lastRenderedPageBreak/>
        <w:t>Ми згодні дотримуватися умов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визначена переможцем Вами у будь-який час до закінчення встановленого терміну.</w:t>
      </w:r>
    </w:p>
    <w:p w:rsidR="004F4F1C" w:rsidRPr="004C145F" w:rsidRDefault="004F4F1C" w:rsidP="004F4F1C">
      <w:pPr>
        <w:ind w:firstLine="708"/>
        <w:contextualSpacing/>
        <w:jc w:val="both"/>
        <w:rPr>
          <w:rFonts w:ascii="Times New Roman" w:hAnsi="Times New Roman" w:cs="Times New Roman"/>
          <w:sz w:val="24"/>
          <w:szCs w:val="24"/>
        </w:rPr>
      </w:pPr>
      <w:r w:rsidRPr="004C145F">
        <w:rPr>
          <w:rFonts w:ascii="Times New Roman" w:hAnsi="Times New Roman" w:cs="Times New Roman"/>
          <w:sz w:val="24"/>
          <w:szCs w:val="24"/>
        </w:rPr>
        <w:t xml:space="preserve">Ми зобов’язуємося </w:t>
      </w:r>
      <w:r w:rsidRPr="004C145F">
        <w:rPr>
          <w:rFonts w:ascii="Times New Roman" w:hAnsi="Times New Roman" w:cs="Times New Roman"/>
          <w:color w:val="000000"/>
          <w:sz w:val="24"/>
          <w:szCs w:val="24"/>
        </w:rPr>
        <w:t xml:space="preserve">укласти договір про закупівлю </w:t>
      </w:r>
      <w:r w:rsidRPr="004C145F">
        <w:rPr>
          <w:rFonts w:ascii="Times New Roman" w:hAnsi="Times New Roman" w:cs="Times New Roman"/>
          <w:b/>
          <w:sz w:val="24"/>
          <w:szCs w:val="24"/>
        </w:rPr>
        <w:t>не пізніше ніж через 15 днів</w:t>
      </w:r>
      <w:r w:rsidRPr="004C145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C145F">
        <w:rPr>
          <w:rFonts w:ascii="Times New Roman" w:hAnsi="Times New Roman" w:cs="Times New Roman"/>
          <w:b/>
          <w:sz w:val="24"/>
          <w:szCs w:val="24"/>
        </w:rPr>
        <w:t>може бути продовжений до 60 днів</w:t>
      </w:r>
      <w:r w:rsidRPr="004C145F">
        <w:rPr>
          <w:rFonts w:ascii="Times New Roman" w:hAnsi="Times New Roman" w:cs="Times New Roman"/>
          <w:sz w:val="24"/>
          <w:szCs w:val="24"/>
        </w:rPr>
        <w:t>.</w:t>
      </w:r>
    </w:p>
    <w:p w:rsidR="004F4F1C" w:rsidRPr="004C145F" w:rsidRDefault="004F4F1C" w:rsidP="004F4F1C">
      <w:pPr>
        <w:ind w:firstLine="708"/>
        <w:contextualSpacing/>
        <w:jc w:val="both"/>
        <w:rPr>
          <w:rFonts w:ascii="Times New Roman" w:hAnsi="Times New Roman" w:cs="Times New Roman"/>
          <w:color w:val="000000"/>
          <w:sz w:val="24"/>
          <w:szCs w:val="24"/>
        </w:rPr>
      </w:pPr>
      <w:r w:rsidRPr="004C145F">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4C145F">
        <w:rPr>
          <w:rFonts w:ascii="Times New Roman" w:hAnsi="Times New Roman" w:cs="Times New Roman"/>
          <w:b/>
          <w:sz w:val="24"/>
          <w:szCs w:val="24"/>
        </w:rPr>
        <w:t>не може бути укладено раніше ніж через п’ять днів</w:t>
      </w:r>
      <w:r w:rsidRPr="004C145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F4F1C" w:rsidRPr="001E2472" w:rsidRDefault="004F4F1C" w:rsidP="004F4F1C">
      <w:pPr>
        <w:pStyle w:val="Standard"/>
        <w:spacing w:after="0" w:line="240" w:lineRule="auto"/>
        <w:jc w:val="both"/>
        <w:rPr>
          <w:rFonts w:ascii="Times New Roman" w:eastAsia="Times New Roman" w:hAnsi="Times New Roman" w:cs="Times New Roman"/>
          <w:color w:val="000000"/>
          <w:lang w:val="uk-UA"/>
        </w:rPr>
      </w:pPr>
    </w:p>
    <w:tbl>
      <w:tblPr>
        <w:tblpPr w:leftFromText="180" w:rightFromText="180" w:vertAnchor="text" w:tblpY="275"/>
        <w:tblW w:w="0" w:type="auto"/>
        <w:tblLook w:val="04A0"/>
      </w:tblPr>
      <w:tblGrid>
        <w:gridCol w:w="3379"/>
        <w:gridCol w:w="3379"/>
        <w:gridCol w:w="3379"/>
      </w:tblGrid>
      <w:tr w:rsidR="004F4F1C" w:rsidRPr="001E2472" w:rsidTr="00E366F7">
        <w:tc>
          <w:tcPr>
            <w:tcW w:w="3379" w:type="dxa"/>
            <w:shd w:val="clear" w:color="auto" w:fill="auto"/>
          </w:tcPr>
          <w:p w:rsidR="004F4F1C" w:rsidRPr="001E2472" w:rsidRDefault="004F4F1C" w:rsidP="00E366F7">
            <w:pPr>
              <w:pStyle w:val="Standard"/>
              <w:spacing w:after="0" w:line="240" w:lineRule="auto"/>
              <w:jc w:val="both"/>
              <w:rPr>
                <w:rFonts w:ascii="Times New Roman" w:eastAsia="Times New Roman" w:hAnsi="Times New Roman" w:cs="Times New Roman"/>
                <w:color w:val="000000"/>
                <w:sz w:val="24"/>
                <w:szCs w:val="24"/>
                <w:lang w:val="uk-UA"/>
              </w:rPr>
            </w:pPr>
            <w:r w:rsidRPr="001E2472">
              <w:rPr>
                <w:rFonts w:ascii="Times New Roman" w:eastAsia="Times New Roman" w:hAnsi="Times New Roman" w:cs="Times New Roman"/>
                <w:bCs/>
                <w:lang w:val="uk-UA"/>
              </w:rPr>
              <w:t>Уповноважена особа  Учасника</w:t>
            </w:r>
          </w:p>
        </w:tc>
        <w:tc>
          <w:tcPr>
            <w:tcW w:w="3379" w:type="dxa"/>
            <w:shd w:val="clear" w:color="auto" w:fill="auto"/>
          </w:tcPr>
          <w:p w:rsidR="004F4F1C" w:rsidRPr="001E2472" w:rsidRDefault="004F4F1C" w:rsidP="00E366F7">
            <w:pPr>
              <w:pStyle w:val="Standard"/>
              <w:spacing w:after="0" w:line="240" w:lineRule="auto"/>
              <w:jc w:val="center"/>
              <w:rPr>
                <w:rFonts w:ascii="Times New Roman" w:eastAsia="Times New Roman" w:hAnsi="Times New Roman" w:cs="Times New Roman"/>
                <w:bCs/>
                <w:lang w:val="uk-UA"/>
              </w:rPr>
            </w:pPr>
            <w:r w:rsidRPr="001E2472">
              <w:rPr>
                <w:rFonts w:ascii="Times New Roman" w:eastAsia="Times New Roman" w:hAnsi="Times New Roman" w:cs="Times New Roman"/>
                <w:bCs/>
                <w:lang w:val="uk-UA"/>
              </w:rPr>
              <w:t>___________________</w:t>
            </w:r>
          </w:p>
          <w:p w:rsidR="004F4F1C" w:rsidRPr="001E2472" w:rsidRDefault="004F4F1C" w:rsidP="00E366F7">
            <w:pPr>
              <w:pStyle w:val="Standard"/>
              <w:spacing w:after="0" w:line="240" w:lineRule="auto"/>
              <w:jc w:val="both"/>
              <w:rPr>
                <w:rFonts w:ascii="Times New Roman" w:eastAsia="Times New Roman" w:hAnsi="Times New Roman" w:cs="Times New Roman"/>
                <w:color w:val="000000"/>
                <w:sz w:val="24"/>
                <w:szCs w:val="24"/>
                <w:lang w:val="uk-UA"/>
              </w:rPr>
            </w:pPr>
            <w:r w:rsidRPr="001E2472">
              <w:rPr>
                <w:rFonts w:ascii="Times New Roman" w:eastAsia="Times New Roman" w:hAnsi="Times New Roman" w:cs="Times New Roman"/>
                <w:bCs/>
                <w:i/>
                <w:sz w:val="16"/>
                <w:szCs w:val="16"/>
                <w:lang w:val="uk-UA"/>
              </w:rPr>
              <w:t xml:space="preserve">           Підпис, МП (у разі наявності)</w:t>
            </w:r>
          </w:p>
        </w:tc>
        <w:tc>
          <w:tcPr>
            <w:tcW w:w="3379" w:type="dxa"/>
            <w:shd w:val="clear" w:color="auto" w:fill="auto"/>
          </w:tcPr>
          <w:p w:rsidR="004F4F1C" w:rsidRPr="001E2472" w:rsidRDefault="004F4F1C" w:rsidP="00E366F7">
            <w:pPr>
              <w:pStyle w:val="Standard"/>
              <w:spacing w:after="0" w:line="240" w:lineRule="auto"/>
              <w:jc w:val="both"/>
              <w:rPr>
                <w:rFonts w:ascii="Times New Roman" w:eastAsia="Times New Roman" w:hAnsi="Times New Roman" w:cs="Times New Roman"/>
                <w:color w:val="000000"/>
                <w:sz w:val="24"/>
                <w:szCs w:val="24"/>
                <w:lang w:val="uk-UA"/>
              </w:rPr>
            </w:pPr>
            <w:r w:rsidRPr="001E2472">
              <w:rPr>
                <w:rFonts w:ascii="Times New Roman" w:eastAsia="Times New Roman" w:hAnsi="Times New Roman" w:cs="Times New Roman"/>
                <w:bCs/>
                <w:lang w:val="uk-UA"/>
              </w:rPr>
              <w:t>Ініціали, прізвище</w:t>
            </w:r>
          </w:p>
        </w:tc>
      </w:tr>
    </w:tbl>
    <w:p w:rsidR="004F4F1C" w:rsidRDefault="004F4F1C" w:rsidP="001E2472">
      <w:pPr>
        <w:jc w:val="center"/>
        <w:rPr>
          <w:rFonts w:ascii="Times New Roman" w:hAnsi="Times New Roman" w:cs="Times New Roman"/>
          <w:b/>
          <w:sz w:val="24"/>
          <w:szCs w:val="24"/>
        </w:rPr>
      </w:pPr>
    </w:p>
    <w:p w:rsidR="004F4F1C" w:rsidRDefault="004F4F1C" w:rsidP="001E2472">
      <w:pPr>
        <w:jc w:val="center"/>
        <w:rPr>
          <w:rFonts w:ascii="Times New Roman" w:hAnsi="Times New Roman" w:cs="Times New Roman"/>
          <w:b/>
          <w:sz w:val="24"/>
          <w:szCs w:val="24"/>
        </w:rPr>
      </w:pPr>
    </w:p>
    <w:p w:rsidR="004F4F1C" w:rsidRPr="001E2472" w:rsidRDefault="004F4F1C" w:rsidP="004F4F1C">
      <w:pPr>
        <w:tabs>
          <w:tab w:val="left" w:pos="0"/>
          <w:tab w:val="center" w:pos="4153"/>
          <w:tab w:val="right" w:pos="8306"/>
        </w:tabs>
        <w:spacing w:after="0"/>
        <w:jc w:val="right"/>
        <w:rPr>
          <w:rFonts w:ascii="Times New Roman" w:hAnsi="Times New Roman" w:cs="Times New Roman"/>
          <w:b/>
          <w:bCs/>
          <w:color w:val="000000"/>
        </w:rPr>
      </w:pPr>
      <w:r w:rsidRPr="001E2472">
        <w:rPr>
          <w:rFonts w:ascii="Times New Roman" w:hAnsi="Times New Roman" w:cs="Times New Roman"/>
          <w:b/>
          <w:bCs/>
          <w:color w:val="000000"/>
        </w:rPr>
        <w:t xml:space="preserve">ДОДАТОК </w:t>
      </w:r>
      <w:r>
        <w:rPr>
          <w:rFonts w:ascii="Times New Roman" w:hAnsi="Times New Roman" w:cs="Times New Roman"/>
          <w:b/>
          <w:bCs/>
          <w:color w:val="000000"/>
        </w:rPr>
        <w:t>2</w:t>
      </w:r>
    </w:p>
    <w:p w:rsidR="004F4F1C" w:rsidRPr="001E2472" w:rsidRDefault="004F4F1C" w:rsidP="004F4F1C">
      <w:pPr>
        <w:tabs>
          <w:tab w:val="left" w:pos="0"/>
          <w:tab w:val="center" w:pos="4153"/>
          <w:tab w:val="right" w:pos="8306"/>
        </w:tabs>
        <w:spacing w:after="0"/>
        <w:jc w:val="right"/>
        <w:rPr>
          <w:rFonts w:ascii="Times New Roman" w:hAnsi="Times New Roman" w:cs="Times New Roman"/>
          <w:bCs/>
          <w:i/>
          <w:color w:val="000000"/>
        </w:rPr>
      </w:pPr>
      <w:r w:rsidRPr="001E2472">
        <w:rPr>
          <w:rFonts w:ascii="Times New Roman" w:hAnsi="Times New Roman" w:cs="Times New Roman"/>
          <w:bCs/>
          <w:i/>
          <w:color w:val="000000"/>
        </w:rPr>
        <w:t>до тендерної документації</w:t>
      </w:r>
    </w:p>
    <w:p w:rsidR="004F4F1C" w:rsidRDefault="004F4F1C" w:rsidP="001E2472">
      <w:pPr>
        <w:jc w:val="center"/>
        <w:rPr>
          <w:rFonts w:ascii="Times New Roman" w:hAnsi="Times New Roman" w:cs="Times New Roman"/>
          <w:b/>
          <w:sz w:val="24"/>
          <w:szCs w:val="24"/>
        </w:rPr>
      </w:pPr>
    </w:p>
    <w:p w:rsidR="004F4F1C" w:rsidRDefault="004F4F1C" w:rsidP="001E2472">
      <w:pPr>
        <w:jc w:val="center"/>
        <w:rPr>
          <w:rFonts w:ascii="Times New Roman" w:hAnsi="Times New Roman" w:cs="Times New Roman"/>
          <w:b/>
          <w:sz w:val="24"/>
          <w:szCs w:val="24"/>
        </w:rPr>
      </w:pPr>
    </w:p>
    <w:p w:rsidR="004F4F1C" w:rsidRPr="004F4F1C" w:rsidRDefault="004F4F1C" w:rsidP="004F4F1C">
      <w:pPr>
        <w:tabs>
          <w:tab w:val="left" w:pos="9689"/>
        </w:tabs>
        <w:ind w:right="142"/>
        <w:jc w:val="center"/>
        <w:rPr>
          <w:rFonts w:ascii="Times New Roman" w:hAnsi="Times New Roman" w:cs="Times New Roman"/>
          <w:b/>
          <w:bCs/>
          <w:sz w:val="24"/>
          <w:szCs w:val="24"/>
        </w:rPr>
      </w:pPr>
      <w:r w:rsidRPr="004F4F1C">
        <w:rPr>
          <w:rFonts w:ascii="Times New Roman" w:hAnsi="Times New Roman" w:cs="Times New Roman"/>
          <w:b/>
          <w:bCs/>
          <w:sz w:val="24"/>
          <w:szCs w:val="24"/>
        </w:rPr>
        <w:t>Лист-згода</w:t>
      </w:r>
    </w:p>
    <w:p w:rsidR="004F4F1C" w:rsidRPr="004F4F1C" w:rsidRDefault="004F4F1C" w:rsidP="004F4F1C">
      <w:pPr>
        <w:tabs>
          <w:tab w:val="left" w:pos="9689"/>
        </w:tabs>
        <w:ind w:right="142"/>
        <w:jc w:val="both"/>
        <w:rPr>
          <w:rFonts w:ascii="Times New Roman" w:hAnsi="Times New Roman" w:cs="Times New Roman"/>
          <w:bCs/>
          <w:sz w:val="24"/>
          <w:szCs w:val="24"/>
        </w:rPr>
      </w:pPr>
    </w:p>
    <w:p w:rsidR="004F4F1C" w:rsidRPr="004F4F1C" w:rsidRDefault="004F4F1C" w:rsidP="004F4F1C">
      <w:pPr>
        <w:tabs>
          <w:tab w:val="left" w:pos="9689"/>
        </w:tabs>
        <w:ind w:left="600" w:right="142"/>
        <w:jc w:val="both"/>
        <w:rPr>
          <w:rFonts w:ascii="Times New Roman" w:hAnsi="Times New Roman" w:cs="Times New Roman"/>
          <w:bCs/>
          <w:sz w:val="24"/>
          <w:szCs w:val="24"/>
        </w:rPr>
      </w:pPr>
      <w:r w:rsidRPr="004F4F1C">
        <w:rPr>
          <w:rFonts w:ascii="Times New Roman" w:hAnsi="Times New Roman" w:cs="Times New Roman"/>
          <w:bCs/>
          <w:sz w:val="24"/>
          <w:szCs w:val="24"/>
        </w:rPr>
        <w:t>Відповідно до закону України „Про захист персональних даних ” від 01.06.2012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тендерної процедурі, цивільно-правових та господарських відносин.</w:t>
      </w:r>
    </w:p>
    <w:p w:rsidR="004F4F1C" w:rsidRPr="004F4F1C" w:rsidRDefault="004F4F1C" w:rsidP="004F4F1C">
      <w:pPr>
        <w:tabs>
          <w:tab w:val="left" w:pos="9689"/>
        </w:tabs>
        <w:ind w:left="600" w:right="142"/>
        <w:jc w:val="both"/>
        <w:rPr>
          <w:rFonts w:ascii="Times New Roman" w:hAnsi="Times New Roman" w:cs="Times New Roman"/>
          <w:bCs/>
          <w:sz w:val="24"/>
          <w:szCs w:val="24"/>
        </w:rPr>
      </w:pPr>
    </w:p>
    <w:p w:rsidR="004F4F1C" w:rsidRPr="004F4F1C" w:rsidRDefault="004F4F1C" w:rsidP="004F4F1C">
      <w:pPr>
        <w:tabs>
          <w:tab w:val="left" w:pos="9689"/>
        </w:tabs>
        <w:ind w:right="142"/>
        <w:jc w:val="both"/>
        <w:rPr>
          <w:rFonts w:ascii="Times New Roman" w:hAnsi="Times New Roman" w:cs="Times New Roman"/>
          <w:bCs/>
          <w:sz w:val="24"/>
          <w:szCs w:val="24"/>
        </w:rPr>
      </w:pPr>
    </w:p>
    <w:p w:rsidR="004F4F1C" w:rsidRPr="004F4F1C" w:rsidRDefault="004F4F1C" w:rsidP="004F4F1C">
      <w:pPr>
        <w:tabs>
          <w:tab w:val="left" w:pos="9689"/>
        </w:tabs>
        <w:ind w:right="142" w:firstLine="720"/>
        <w:jc w:val="both"/>
        <w:rPr>
          <w:rFonts w:ascii="Times New Roman" w:hAnsi="Times New Roman" w:cs="Times New Roman"/>
          <w:bCs/>
          <w:sz w:val="24"/>
          <w:szCs w:val="24"/>
        </w:rPr>
      </w:pPr>
      <w:r w:rsidRPr="004F4F1C">
        <w:rPr>
          <w:rFonts w:ascii="Times New Roman" w:hAnsi="Times New Roman" w:cs="Times New Roman"/>
          <w:bCs/>
          <w:sz w:val="24"/>
          <w:szCs w:val="24"/>
        </w:rPr>
        <w:t>Дата_____________                            ________________  /_________________/</w:t>
      </w:r>
    </w:p>
    <w:p w:rsidR="004F4F1C" w:rsidRPr="004F4F1C" w:rsidRDefault="004F4F1C" w:rsidP="004F4F1C">
      <w:pPr>
        <w:tabs>
          <w:tab w:val="left" w:pos="9689"/>
        </w:tabs>
        <w:ind w:right="142" w:firstLine="720"/>
        <w:jc w:val="both"/>
        <w:rPr>
          <w:rFonts w:ascii="Times New Roman" w:hAnsi="Times New Roman" w:cs="Times New Roman"/>
          <w:bCs/>
          <w:sz w:val="24"/>
          <w:szCs w:val="24"/>
        </w:rPr>
      </w:pPr>
      <w:r w:rsidRPr="004F4F1C">
        <w:rPr>
          <w:rFonts w:ascii="Times New Roman" w:hAnsi="Times New Roman" w:cs="Times New Roman"/>
          <w:bCs/>
          <w:sz w:val="24"/>
          <w:szCs w:val="24"/>
        </w:rPr>
        <w:t xml:space="preserve">                                                                      (підпис)                                   (ПІБ)</w:t>
      </w:r>
    </w:p>
    <w:p w:rsidR="004F4F1C" w:rsidRPr="0050495F" w:rsidRDefault="004F4F1C" w:rsidP="004F4F1C">
      <w:pPr>
        <w:ind w:right="142"/>
        <w:jc w:val="both"/>
      </w:pPr>
    </w:p>
    <w:p w:rsidR="004F4F1C" w:rsidRPr="0050495F" w:rsidRDefault="004F4F1C" w:rsidP="004F4F1C">
      <w:pPr>
        <w:tabs>
          <w:tab w:val="num" w:pos="360"/>
        </w:tabs>
        <w:ind w:right="142"/>
        <w:jc w:val="both"/>
        <w:rPr>
          <w:rStyle w:val="a7"/>
          <w:b/>
        </w:rPr>
      </w:pPr>
    </w:p>
    <w:p w:rsidR="004F4F1C" w:rsidRDefault="004F4F1C" w:rsidP="001E2472">
      <w:pPr>
        <w:jc w:val="center"/>
        <w:rPr>
          <w:rFonts w:ascii="Times New Roman" w:hAnsi="Times New Roman" w:cs="Times New Roman"/>
          <w:b/>
          <w:sz w:val="24"/>
          <w:szCs w:val="24"/>
        </w:rPr>
      </w:pPr>
    </w:p>
    <w:p w:rsidR="004F4F1C" w:rsidRDefault="004F4F1C" w:rsidP="001E2472">
      <w:pPr>
        <w:jc w:val="center"/>
        <w:rPr>
          <w:rFonts w:ascii="Times New Roman" w:hAnsi="Times New Roman" w:cs="Times New Roman"/>
          <w:b/>
          <w:sz w:val="24"/>
          <w:szCs w:val="24"/>
        </w:rPr>
      </w:pPr>
    </w:p>
    <w:p w:rsidR="004F4F1C" w:rsidRDefault="004F4F1C" w:rsidP="001E2472">
      <w:pPr>
        <w:jc w:val="center"/>
        <w:rPr>
          <w:rFonts w:ascii="Times New Roman" w:hAnsi="Times New Roman" w:cs="Times New Roman"/>
          <w:b/>
          <w:sz w:val="24"/>
          <w:szCs w:val="24"/>
        </w:rPr>
      </w:pPr>
    </w:p>
    <w:p w:rsidR="004F4F1C" w:rsidRPr="001E2472" w:rsidRDefault="004F4F1C" w:rsidP="004F4F1C">
      <w:pPr>
        <w:tabs>
          <w:tab w:val="left" w:pos="0"/>
          <w:tab w:val="center" w:pos="4153"/>
          <w:tab w:val="right" w:pos="8306"/>
        </w:tabs>
        <w:spacing w:after="0"/>
        <w:jc w:val="right"/>
        <w:rPr>
          <w:rFonts w:ascii="Times New Roman" w:hAnsi="Times New Roman" w:cs="Times New Roman"/>
          <w:b/>
          <w:bCs/>
          <w:color w:val="000000"/>
        </w:rPr>
      </w:pPr>
      <w:r w:rsidRPr="001E2472">
        <w:rPr>
          <w:rFonts w:ascii="Times New Roman" w:hAnsi="Times New Roman" w:cs="Times New Roman"/>
          <w:b/>
          <w:bCs/>
          <w:color w:val="000000"/>
        </w:rPr>
        <w:lastRenderedPageBreak/>
        <w:t xml:space="preserve">ДОДАТОК </w:t>
      </w:r>
      <w:r>
        <w:rPr>
          <w:rFonts w:ascii="Times New Roman" w:hAnsi="Times New Roman" w:cs="Times New Roman"/>
          <w:b/>
          <w:bCs/>
          <w:color w:val="000000"/>
        </w:rPr>
        <w:t>3</w:t>
      </w:r>
    </w:p>
    <w:p w:rsidR="004F4F1C" w:rsidRPr="001E2472" w:rsidRDefault="004F4F1C" w:rsidP="004F4F1C">
      <w:pPr>
        <w:tabs>
          <w:tab w:val="left" w:pos="0"/>
          <w:tab w:val="center" w:pos="4153"/>
          <w:tab w:val="right" w:pos="8306"/>
        </w:tabs>
        <w:spacing w:after="0"/>
        <w:jc w:val="right"/>
        <w:rPr>
          <w:rFonts w:ascii="Times New Roman" w:hAnsi="Times New Roman" w:cs="Times New Roman"/>
          <w:bCs/>
          <w:i/>
          <w:color w:val="000000"/>
        </w:rPr>
      </w:pPr>
      <w:r w:rsidRPr="001E2472">
        <w:rPr>
          <w:rFonts w:ascii="Times New Roman" w:hAnsi="Times New Roman" w:cs="Times New Roman"/>
          <w:bCs/>
          <w:i/>
          <w:color w:val="000000"/>
        </w:rPr>
        <w:t>до тендерної документації</w:t>
      </w:r>
    </w:p>
    <w:p w:rsidR="004F4F1C" w:rsidRDefault="004F4F1C" w:rsidP="001E2472">
      <w:pPr>
        <w:jc w:val="center"/>
        <w:rPr>
          <w:rFonts w:ascii="Times New Roman" w:hAnsi="Times New Roman" w:cs="Times New Roman"/>
          <w:b/>
          <w:sz w:val="24"/>
          <w:szCs w:val="24"/>
        </w:rPr>
      </w:pPr>
    </w:p>
    <w:p w:rsidR="001E2472" w:rsidRPr="009F3D49" w:rsidRDefault="009F3D49" w:rsidP="001E2472">
      <w:pPr>
        <w:jc w:val="center"/>
        <w:rPr>
          <w:rFonts w:ascii="Times New Roman" w:hAnsi="Times New Roman" w:cs="Times New Roman"/>
          <w:b/>
          <w:bCs/>
          <w:color w:val="000000"/>
        </w:rPr>
      </w:pPr>
      <w:r w:rsidRPr="009F3D49">
        <w:rPr>
          <w:rFonts w:ascii="Times New Roman" w:hAnsi="Times New Roman" w:cs="Times New Roman"/>
          <w:b/>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статті 17 Закону, інші документи</w:t>
      </w:r>
    </w:p>
    <w:p w:rsidR="001E2472" w:rsidRPr="001E2472" w:rsidRDefault="00FC45CF" w:rsidP="001E2472">
      <w:pPr>
        <w:jc w:val="center"/>
        <w:rPr>
          <w:rFonts w:ascii="Times New Roman" w:hAnsi="Times New Roman" w:cs="Times New Roman"/>
          <w:b/>
          <w:color w:val="000000"/>
        </w:rPr>
      </w:pPr>
      <w:r>
        <w:rPr>
          <w:rFonts w:ascii="Times New Roman" w:hAnsi="Times New Roman" w:cs="Times New Roman"/>
          <w:b/>
          <w:color w:val="000000"/>
        </w:rPr>
        <w:t>Розділ 1</w:t>
      </w:r>
    </w:p>
    <w:p w:rsidR="001E2472" w:rsidRPr="001E2472" w:rsidRDefault="001E2472" w:rsidP="001E2472">
      <w:pPr>
        <w:jc w:val="center"/>
        <w:rPr>
          <w:rFonts w:ascii="Times New Roman" w:hAnsi="Times New Roman" w:cs="Times New Roman"/>
          <w:b/>
          <w:color w:val="000000"/>
        </w:rPr>
      </w:pPr>
      <w:r w:rsidRPr="001E2472">
        <w:rPr>
          <w:rFonts w:ascii="Times New Roman" w:hAnsi="Times New Roman" w:cs="Times New Roman"/>
          <w:b/>
          <w:color w:val="000000"/>
        </w:rPr>
        <w:t xml:space="preserve">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w:t>
      </w:r>
    </w:p>
    <w:tbl>
      <w:tblPr>
        <w:tblW w:w="10065" w:type="dxa"/>
        <w:tblInd w:w="108" w:type="dxa"/>
        <w:tblLayout w:type="fixed"/>
        <w:tblLook w:val="00A0"/>
      </w:tblPr>
      <w:tblGrid>
        <w:gridCol w:w="573"/>
        <w:gridCol w:w="2291"/>
        <w:gridCol w:w="7201"/>
      </w:tblGrid>
      <w:tr w:rsidR="001E2472" w:rsidRPr="001E2472" w:rsidTr="00E37E50">
        <w:trPr>
          <w:trHeight w:val="627"/>
          <w:tblHeader/>
        </w:trPr>
        <w:tc>
          <w:tcPr>
            <w:tcW w:w="573" w:type="dxa"/>
            <w:tcBorders>
              <w:top w:val="single" w:sz="4" w:space="0" w:color="000000"/>
              <w:left w:val="single" w:sz="4" w:space="0" w:color="000000"/>
              <w:bottom w:val="single" w:sz="4" w:space="0" w:color="000000"/>
              <w:right w:val="nil"/>
            </w:tcBorders>
            <w:hideMark/>
          </w:tcPr>
          <w:p w:rsidR="001E2472" w:rsidRPr="001E2472" w:rsidRDefault="001E2472" w:rsidP="00D846C4">
            <w:pPr>
              <w:widowControl w:val="0"/>
              <w:tabs>
                <w:tab w:val="left" w:pos="1080"/>
              </w:tabs>
              <w:jc w:val="center"/>
              <w:rPr>
                <w:rFonts w:ascii="Times New Roman" w:hAnsi="Times New Roman" w:cs="Times New Roman"/>
                <w:b/>
                <w:bCs/>
                <w:color w:val="000000"/>
              </w:rPr>
            </w:pPr>
            <w:r w:rsidRPr="001E2472">
              <w:rPr>
                <w:rFonts w:ascii="Times New Roman" w:hAnsi="Times New Roman" w:cs="Times New Roman"/>
                <w:b/>
                <w:bCs/>
                <w:color w:val="000000"/>
              </w:rPr>
              <w:t>№ з.п.</w:t>
            </w:r>
          </w:p>
        </w:tc>
        <w:tc>
          <w:tcPr>
            <w:tcW w:w="2291" w:type="dxa"/>
            <w:tcBorders>
              <w:top w:val="single" w:sz="4" w:space="0" w:color="000000"/>
              <w:left w:val="single" w:sz="4" w:space="0" w:color="000000"/>
              <w:bottom w:val="single" w:sz="4" w:space="0" w:color="000000"/>
              <w:right w:val="nil"/>
            </w:tcBorders>
          </w:tcPr>
          <w:p w:rsidR="001E2472" w:rsidRPr="001E2472" w:rsidRDefault="001E2472" w:rsidP="00D846C4">
            <w:pPr>
              <w:tabs>
                <w:tab w:val="left" w:pos="1080"/>
              </w:tabs>
              <w:jc w:val="center"/>
              <w:rPr>
                <w:rFonts w:ascii="Times New Roman" w:hAnsi="Times New Roman" w:cs="Times New Roman"/>
                <w:b/>
                <w:bCs/>
                <w:color w:val="000000"/>
              </w:rPr>
            </w:pPr>
            <w:r w:rsidRPr="001E2472">
              <w:rPr>
                <w:rFonts w:ascii="Times New Roman" w:hAnsi="Times New Roman" w:cs="Times New Roman"/>
                <w:b/>
                <w:bCs/>
                <w:color w:val="000000"/>
              </w:rPr>
              <w:t>Кваліфікаційні критерії</w:t>
            </w:r>
          </w:p>
          <w:p w:rsidR="001E2472" w:rsidRPr="001E2472" w:rsidRDefault="001E2472" w:rsidP="00D846C4">
            <w:pPr>
              <w:widowControl w:val="0"/>
              <w:tabs>
                <w:tab w:val="left" w:pos="1080"/>
              </w:tabs>
              <w:jc w:val="center"/>
              <w:rPr>
                <w:rFonts w:ascii="Times New Roman" w:hAnsi="Times New Roman" w:cs="Times New Roman"/>
                <w:b/>
                <w:bCs/>
                <w:color w:val="000000"/>
              </w:rPr>
            </w:pPr>
          </w:p>
        </w:tc>
        <w:tc>
          <w:tcPr>
            <w:tcW w:w="7201" w:type="dxa"/>
            <w:tcBorders>
              <w:top w:val="single" w:sz="4" w:space="0" w:color="000000"/>
              <w:left w:val="single" w:sz="4" w:space="0" w:color="000000"/>
              <w:bottom w:val="single" w:sz="4" w:space="0" w:color="000000"/>
              <w:right w:val="single" w:sz="4" w:space="0" w:color="000000"/>
            </w:tcBorders>
            <w:hideMark/>
          </w:tcPr>
          <w:p w:rsidR="001E2472" w:rsidRPr="005A1E29" w:rsidRDefault="001E2472" w:rsidP="00D846C4">
            <w:pPr>
              <w:widowControl w:val="0"/>
              <w:tabs>
                <w:tab w:val="left" w:pos="1080"/>
              </w:tabs>
              <w:jc w:val="center"/>
              <w:rPr>
                <w:rFonts w:ascii="Times New Roman" w:hAnsi="Times New Roman" w:cs="Times New Roman"/>
                <w:b/>
                <w:bCs/>
                <w:color w:val="000000"/>
              </w:rPr>
            </w:pPr>
            <w:r w:rsidRPr="005A1E29">
              <w:rPr>
                <w:rFonts w:ascii="Times New Roman" w:hAnsi="Times New Roman" w:cs="Times New Roman"/>
                <w:b/>
                <w:bCs/>
                <w:color w:val="000000"/>
              </w:rPr>
              <w:t>Документи, підтверджують відповідність учасника кваліфікаційним критеріям</w:t>
            </w:r>
          </w:p>
        </w:tc>
      </w:tr>
      <w:tr w:rsidR="001E2472" w:rsidRPr="001E2472" w:rsidTr="00E37E50">
        <w:trPr>
          <w:trHeight w:val="561"/>
        </w:trPr>
        <w:tc>
          <w:tcPr>
            <w:tcW w:w="573" w:type="dxa"/>
            <w:tcBorders>
              <w:top w:val="single" w:sz="4" w:space="0" w:color="000000"/>
              <w:left w:val="single" w:sz="4" w:space="0" w:color="000000"/>
              <w:bottom w:val="single" w:sz="4" w:space="0" w:color="000000"/>
              <w:right w:val="nil"/>
            </w:tcBorders>
            <w:hideMark/>
          </w:tcPr>
          <w:p w:rsidR="001E2472" w:rsidRPr="001E2472" w:rsidRDefault="001E2472" w:rsidP="00D846C4">
            <w:pPr>
              <w:widowControl w:val="0"/>
              <w:tabs>
                <w:tab w:val="left" w:pos="1080"/>
              </w:tabs>
              <w:jc w:val="center"/>
              <w:rPr>
                <w:rFonts w:ascii="Times New Roman" w:hAnsi="Times New Roman" w:cs="Times New Roman"/>
                <w:color w:val="000000"/>
              </w:rPr>
            </w:pPr>
            <w:r w:rsidRPr="001E2472">
              <w:rPr>
                <w:rFonts w:ascii="Times New Roman" w:hAnsi="Times New Roman" w:cs="Times New Roman"/>
                <w:b/>
                <w:bCs/>
                <w:color w:val="000000"/>
              </w:rPr>
              <w:t>1.</w:t>
            </w:r>
          </w:p>
        </w:tc>
        <w:tc>
          <w:tcPr>
            <w:tcW w:w="2291" w:type="dxa"/>
            <w:tcBorders>
              <w:top w:val="single" w:sz="4" w:space="0" w:color="000000"/>
              <w:left w:val="single" w:sz="4" w:space="0" w:color="000000"/>
              <w:bottom w:val="single" w:sz="4" w:space="0" w:color="000000"/>
              <w:right w:val="nil"/>
            </w:tcBorders>
            <w:hideMark/>
          </w:tcPr>
          <w:p w:rsidR="001E2472" w:rsidRPr="005A1E29" w:rsidRDefault="001E2472" w:rsidP="005A1E29">
            <w:pPr>
              <w:widowControl w:val="0"/>
              <w:tabs>
                <w:tab w:val="left" w:pos="1080"/>
              </w:tabs>
              <w:spacing w:after="0"/>
              <w:rPr>
                <w:rFonts w:ascii="Times New Roman" w:hAnsi="Times New Roman" w:cs="Times New Roman"/>
                <w:color w:val="000000"/>
              </w:rPr>
            </w:pPr>
            <w:r w:rsidRPr="005A1E29">
              <w:rPr>
                <w:rFonts w:ascii="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201" w:type="dxa"/>
            <w:tcBorders>
              <w:top w:val="single" w:sz="4" w:space="0" w:color="000000"/>
              <w:left w:val="single" w:sz="4" w:space="0" w:color="000000"/>
              <w:bottom w:val="single" w:sz="4" w:space="0" w:color="000000"/>
              <w:right w:val="single" w:sz="4" w:space="0" w:color="000000"/>
            </w:tcBorders>
          </w:tcPr>
          <w:p w:rsidR="005A1E29" w:rsidRPr="00C77691" w:rsidRDefault="005A1E29" w:rsidP="00C77691">
            <w:pPr>
              <w:jc w:val="both"/>
              <w:rPr>
                <w:rFonts w:ascii="Times New Roman" w:hAnsi="Times New Roman" w:cs="Times New Roman"/>
              </w:rPr>
            </w:pPr>
            <w:r w:rsidRPr="00C77691">
              <w:rPr>
                <w:rFonts w:ascii="Times New Roman" w:hAnsi="Times New Roman" w:cs="Times New Roman"/>
              </w:rPr>
              <w:t xml:space="preserve">Довідка у довільній формі </w:t>
            </w:r>
            <w:r w:rsidRPr="00C77691">
              <w:rPr>
                <w:rFonts w:ascii="Times New Roman" w:hAnsi="Times New Roman" w:cs="Times New Roman"/>
                <w:b/>
              </w:rPr>
              <w:t xml:space="preserve">про наявність досвіду виконання аналогічного договору </w:t>
            </w:r>
            <w:r w:rsidRPr="00C77691">
              <w:rPr>
                <w:rFonts w:ascii="Times New Roman" w:hAnsi="Times New Roman" w:cs="Times New Roman"/>
              </w:rPr>
              <w:t>у 202</w:t>
            </w:r>
            <w:r w:rsidR="004F4F1C">
              <w:rPr>
                <w:rFonts w:ascii="Times New Roman" w:hAnsi="Times New Roman" w:cs="Times New Roman"/>
              </w:rPr>
              <w:t>2</w:t>
            </w:r>
            <w:r w:rsidRPr="00C77691">
              <w:rPr>
                <w:rFonts w:ascii="Times New Roman" w:hAnsi="Times New Roman" w:cs="Times New Roman"/>
              </w:rPr>
              <w:t>-202</w:t>
            </w:r>
            <w:r w:rsidR="004F4F1C">
              <w:rPr>
                <w:rFonts w:ascii="Times New Roman" w:hAnsi="Times New Roman" w:cs="Times New Roman"/>
              </w:rPr>
              <w:t>3</w:t>
            </w:r>
            <w:r w:rsidRPr="00C77691">
              <w:rPr>
                <w:rFonts w:ascii="Times New Roman" w:hAnsi="Times New Roman" w:cs="Times New Roman"/>
              </w:rPr>
              <w:t xml:space="preserve"> роках (але не менше 6 місяців безперервної роботи з надання юридичних послуг), в якій повинна бути зазначена інформація щодо обсягів (кількості) послуг,  замовник, стан належного виконання договору стосовно якості та строків.</w:t>
            </w:r>
          </w:p>
          <w:p w:rsidR="005A1E29" w:rsidRPr="00C77691" w:rsidRDefault="005A1E29" w:rsidP="005A1E29">
            <w:pPr>
              <w:ind w:firstLine="709"/>
              <w:jc w:val="both"/>
              <w:rPr>
                <w:rFonts w:ascii="Times New Roman" w:hAnsi="Times New Roman" w:cs="Times New Roman"/>
                <w:shd w:val="clear" w:color="auto" w:fill="FDFEFD"/>
              </w:rPr>
            </w:pPr>
            <w:r w:rsidRPr="00C77691">
              <w:rPr>
                <w:rFonts w:ascii="Times New Roman" w:hAnsi="Times New Roman" w:cs="Times New Roman"/>
                <w:b/>
              </w:rPr>
              <w:t>Під аналогічним договором</w:t>
            </w:r>
            <w:r w:rsidRPr="00C77691">
              <w:rPr>
                <w:rFonts w:ascii="Times New Roman" w:hAnsi="Times New Roman" w:cs="Times New Roman"/>
              </w:rPr>
              <w:t xml:space="preserve"> слід розуміти договір, предметом якого є надання юридичних послуг медичним закладам</w:t>
            </w:r>
            <w:r w:rsidRPr="00C77691">
              <w:rPr>
                <w:rFonts w:ascii="Times New Roman" w:hAnsi="Times New Roman" w:cs="Times New Roman"/>
                <w:spacing w:val="-6"/>
                <w:lang w:eastAsia="zh-CN"/>
              </w:rPr>
              <w:t>(установі, організації, підприємству)</w:t>
            </w:r>
            <w:r w:rsidRPr="00C77691">
              <w:rPr>
                <w:rFonts w:ascii="Times New Roman" w:hAnsi="Times New Roman" w:cs="Times New Roman"/>
                <w:shd w:val="clear" w:color="auto" w:fill="FDFEFD"/>
              </w:rPr>
              <w:t>.</w:t>
            </w:r>
          </w:p>
          <w:p w:rsidR="005A1E29" w:rsidRPr="00C77691" w:rsidRDefault="005A1E29" w:rsidP="005A1E29">
            <w:pPr>
              <w:ind w:firstLine="709"/>
              <w:jc w:val="both"/>
              <w:rPr>
                <w:rFonts w:ascii="Times New Roman" w:hAnsi="Times New Roman" w:cs="Times New Roman"/>
              </w:rPr>
            </w:pPr>
            <w:r w:rsidRPr="00C77691">
              <w:rPr>
                <w:rFonts w:ascii="Times New Roman" w:hAnsi="Times New Roman" w:cs="Times New Roman"/>
                <w:b/>
              </w:rPr>
              <w:t xml:space="preserve">Підтверджуючі документи: </w:t>
            </w:r>
            <w:r w:rsidRPr="00C77691">
              <w:rPr>
                <w:rFonts w:ascii="Times New Roman" w:hAnsi="Times New Roman" w:cs="Times New Roman"/>
              </w:rPr>
              <w:t xml:space="preserve">скановані копії аналогічного договору з додатками </w:t>
            </w:r>
            <w:r w:rsidRPr="00C77691">
              <w:rPr>
                <w:rFonts w:ascii="Times New Roman" w:hAnsi="Times New Roman" w:cs="Times New Roman"/>
                <w:u w:val="single"/>
              </w:rPr>
              <w:t xml:space="preserve">(акти наданих послуг та листи відгуки) які </w:t>
            </w:r>
            <w:r w:rsidRPr="00C77691">
              <w:rPr>
                <w:rFonts w:ascii="Times New Roman" w:hAnsi="Times New Roman" w:cs="Times New Roman"/>
                <w:b/>
                <w:u w:val="single"/>
              </w:rPr>
              <w:t>підтверджують виконання</w:t>
            </w:r>
            <w:r w:rsidRPr="00C77691">
              <w:rPr>
                <w:rFonts w:ascii="Times New Roman" w:hAnsi="Times New Roman" w:cs="Times New Roman"/>
                <w:u w:val="single"/>
              </w:rPr>
              <w:t xml:space="preserve"> аналогічного договору. </w:t>
            </w:r>
          </w:p>
          <w:p w:rsidR="001E2472" w:rsidRPr="00C77691" w:rsidRDefault="001E2472" w:rsidP="00D846C4">
            <w:pPr>
              <w:tabs>
                <w:tab w:val="left" w:pos="1080"/>
              </w:tabs>
              <w:jc w:val="both"/>
              <w:rPr>
                <w:rFonts w:ascii="Times New Roman" w:hAnsi="Times New Roman" w:cs="Times New Roman"/>
                <w:bCs/>
                <w:color w:val="000000"/>
              </w:rPr>
            </w:pPr>
            <w:r w:rsidRPr="00C77691">
              <w:rPr>
                <w:rFonts w:ascii="Times New Roman" w:hAnsi="Times New Roman" w:cs="Times New Roman"/>
                <w:i/>
                <w:color w:val="000000"/>
                <w:sz w:val="20"/>
                <w:szCs w:val="20"/>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r w:rsidR="005A1E29" w:rsidRPr="001E2472" w:rsidTr="00E37E50">
        <w:trPr>
          <w:trHeight w:val="561"/>
        </w:trPr>
        <w:tc>
          <w:tcPr>
            <w:tcW w:w="573" w:type="dxa"/>
            <w:tcBorders>
              <w:top w:val="single" w:sz="4" w:space="0" w:color="000000"/>
              <w:left w:val="single" w:sz="4" w:space="0" w:color="000000"/>
              <w:bottom w:val="single" w:sz="4" w:space="0" w:color="000000"/>
              <w:right w:val="nil"/>
            </w:tcBorders>
          </w:tcPr>
          <w:p w:rsidR="005A1E29" w:rsidRPr="001E2472" w:rsidRDefault="005A1E29" w:rsidP="00D846C4">
            <w:pPr>
              <w:widowControl w:val="0"/>
              <w:tabs>
                <w:tab w:val="left" w:pos="1080"/>
              </w:tabs>
              <w:jc w:val="center"/>
              <w:rPr>
                <w:rFonts w:ascii="Times New Roman" w:hAnsi="Times New Roman" w:cs="Times New Roman"/>
                <w:b/>
                <w:bCs/>
                <w:color w:val="000000"/>
              </w:rPr>
            </w:pPr>
            <w:r>
              <w:rPr>
                <w:rFonts w:ascii="Times New Roman" w:hAnsi="Times New Roman" w:cs="Times New Roman"/>
                <w:b/>
                <w:bCs/>
                <w:color w:val="000000"/>
              </w:rPr>
              <w:t>2</w:t>
            </w:r>
          </w:p>
        </w:tc>
        <w:tc>
          <w:tcPr>
            <w:tcW w:w="2291" w:type="dxa"/>
            <w:tcBorders>
              <w:top w:val="single" w:sz="4" w:space="0" w:color="000000"/>
              <w:left w:val="single" w:sz="4" w:space="0" w:color="000000"/>
              <w:bottom w:val="single" w:sz="4" w:space="0" w:color="000000"/>
              <w:right w:val="nil"/>
            </w:tcBorders>
          </w:tcPr>
          <w:p w:rsidR="005A1E29" w:rsidRPr="00C77691" w:rsidRDefault="005A1E29" w:rsidP="005A1E29">
            <w:pPr>
              <w:widowControl w:val="0"/>
              <w:autoSpaceDE w:val="0"/>
              <w:snapToGrid w:val="0"/>
              <w:spacing w:after="0"/>
              <w:rPr>
                <w:rFonts w:ascii="Times New Roman" w:hAnsi="Times New Roman" w:cs="Times New Roman"/>
                <w:bCs/>
              </w:rPr>
            </w:pPr>
            <w:r w:rsidRPr="00C77691">
              <w:rPr>
                <w:rFonts w:ascii="Times New Roman" w:hAnsi="Times New Roman" w:cs="Times New Roman"/>
                <w:bCs/>
              </w:rPr>
              <w:t>Наявність обладнання</w:t>
            </w:r>
          </w:p>
          <w:p w:rsidR="005A1E29" w:rsidRPr="00C77691" w:rsidRDefault="005A1E29" w:rsidP="005A1E29">
            <w:pPr>
              <w:widowControl w:val="0"/>
              <w:tabs>
                <w:tab w:val="left" w:pos="1080"/>
              </w:tabs>
              <w:spacing w:after="0"/>
              <w:rPr>
                <w:rFonts w:ascii="Times New Roman" w:hAnsi="Times New Roman" w:cs="Times New Roman"/>
                <w:color w:val="000000"/>
              </w:rPr>
            </w:pPr>
            <w:r w:rsidRPr="00C77691">
              <w:rPr>
                <w:rFonts w:ascii="Times New Roman" w:hAnsi="Times New Roman" w:cs="Times New Roman"/>
                <w:bCs/>
              </w:rPr>
              <w:t>та матеріально-технічної бази</w:t>
            </w:r>
          </w:p>
        </w:tc>
        <w:tc>
          <w:tcPr>
            <w:tcW w:w="7201" w:type="dxa"/>
            <w:tcBorders>
              <w:top w:val="single" w:sz="4" w:space="0" w:color="000000"/>
              <w:left w:val="single" w:sz="4" w:space="0" w:color="000000"/>
              <w:bottom w:val="single" w:sz="4" w:space="0" w:color="000000"/>
              <w:right w:val="single" w:sz="4" w:space="0" w:color="000000"/>
            </w:tcBorders>
          </w:tcPr>
          <w:p w:rsidR="00C77691" w:rsidRPr="00C77691" w:rsidRDefault="00C77691" w:rsidP="00C77691">
            <w:pPr>
              <w:suppressAutoHyphens/>
              <w:spacing w:after="0" w:line="240" w:lineRule="auto"/>
              <w:jc w:val="both"/>
              <w:rPr>
                <w:rFonts w:ascii="Times New Roman" w:hAnsi="Times New Roman" w:cs="Times New Roman"/>
                <w:spacing w:val="-6"/>
                <w:lang w:eastAsia="zh-CN"/>
              </w:rPr>
            </w:pPr>
            <w:r w:rsidRPr="00C77691">
              <w:rPr>
                <w:rFonts w:ascii="Times New Roman" w:hAnsi="Times New Roman" w:cs="Times New Roman"/>
                <w:spacing w:val="-6"/>
                <w:lang w:eastAsia="zh-CN"/>
              </w:rPr>
              <w:t xml:space="preserve">Довідка у довільній формі </w:t>
            </w:r>
            <w:r w:rsidRPr="00C77691">
              <w:rPr>
                <w:rFonts w:ascii="Times New Roman" w:hAnsi="Times New Roman" w:cs="Times New Roman"/>
                <w:b/>
                <w:spacing w:val="-6"/>
                <w:lang w:eastAsia="zh-CN"/>
              </w:rPr>
              <w:t>про наявність власного або орендованого транспортного засобу</w:t>
            </w:r>
            <w:r w:rsidRPr="00C77691">
              <w:rPr>
                <w:rFonts w:ascii="Times New Roman" w:hAnsi="Times New Roman" w:cs="Times New Roman"/>
                <w:spacing w:val="-6"/>
                <w:lang w:eastAsia="zh-CN"/>
              </w:rPr>
              <w:t xml:space="preserve"> за формою таблиці</w:t>
            </w:r>
          </w:p>
          <w:tbl>
            <w:tblPr>
              <w:tblStyle w:val="a4"/>
              <w:tblW w:w="6520" w:type="dxa"/>
              <w:tblLayout w:type="fixed"/>
              <w:tblLook w:val="04A0"/>
            </w:tblPr>
            <w:tblGrid>
              <w:gridCol w:w="2727"/>
              <w:gridCol w:w="2376"/>
              <w:gridCol w:w="1417"/>
            </w:tblGrid>
            <w:tr w:rsidR="00C77691" w:rsidRPr="00C77691" w:rsidTr="00793E19">
              <w:tc>
                <w:tcPr>
                  <w:tcW w:w="2727" w:type="dxa"/>
                  <w:vAlign w:val="center"/>
                </w:tcPr>
                <w:p w:rsidR="00C77691" w:rsidRPr="00C77691" w:rsidRDefault="00C77691" w:rsidP="00C77691">
                  <w:pPr>
                    <w:contextualSpacing/>
                    <w:jc w:val="center"/>
                    <w:rPr>
                      <w:rFonts w:ascii="Times New Roman" w:hAnsi="Times New Roman" w:cs="Times New Roman"/>
                      <w:b/>
                    </w:rPr>
                  </w:pPr>
                  <w:r w:rsidRPr="00C77691">
                    <w:rPr>
                      <w:rFonts w:ascii="Times New Roman" w:hAnsi="Times New Roman" w:cs="Times New Roman"/>
                      <w:b/>
                    </w:rPr>
                    <w:t>Власник або орендар, який на законних підставах користується транспортним засобом</w:t>
                  </w:r>
                </w:p>
              </w:tc>
              <w:tc>
                <w:tcPr>
                  <w:tcW w:w="2376" w:type="dxa"/>
                  <w:vAlign w:val="center"/>
                </w:tcPr>
                <w:p w:rsidR="00C77691" w:rsidRPr="00C77691" w:rsidRDefault="00C77691" w:rsidP="00C77691">
                  <w:pPr>
                    <w:contextualSpacing/>
                    <w:jc w:val="center"/>
                    <w:rPr>
                      <w:rFonts w:ascii="Times New Roman" w:hAnsi="Times New Roman" w:cs="Times New Roman"/>
                      <w:b/>
                    </w:rPr>
                  </w:pPr>
                  <w:r w:rsidRPr="00C77691">
                    <w:rPr>
                      <w:rFonts w:ascii="Times New Roman" w:hAnsi="Times New Roman" w:cs="Times New Roman"/>
                      <w:b/>
                    </w:rPr>
                    <w:t>Модель та марка транспортного засобу</w:t>
                  </w:r>
                </w:p>
              </w:tc>
              <w:tc>
                <w:tcPr>
                  <w:tcW w:w="1417" w:type="dxa"/>
                  <w:vAlign w:val="center"/>
                </w:tcPr>
                <w:p w:rsidR="00C77691" w:rsidRPr="00C77691" w:rsidRDefault="00C77691" w:rsidP="00C77691">
                  <w:pPr>
                    <w:contextualSpacing/>
                    <w:jc w:val="center"/>
                    <w:rPr>
                      <w:rFonts w:ascii="Times New Roman" w:hAnsi="Times New Roman" w:cs="Times New Roman"/>
                      <w:b/>
                    </w:rPr>
                  </w:pPr>
                  <w:r w:rsidRPr="00C77691">
                    <w:rPr>
                      <w:rFonts w:ascii="Times New Roman" w:hAnsi="Times New Roman" w:cs="Times New Roman"/>
                      <w:b/>
                    </w:rPr>
                    <w:t>Рік випуску</w:t>
                  </w:r>
                </w:p>
              </w:tc>
            </w:tr>
            <w:tr w:rsidR="00C77691" w:rsidRPr="00C77691" w:rsidTr="00793E19">
              <w:tc>
                <w:tcPr>
                  <w:tcW w:w="2727" w:type="dxa"/>
                </w:tcPr>
                <w:p w:rsidR="00C77691" w:rsidRPr="00C77691" w:rsidRDefault="00C77691" w:rsidP="00C77691">
                  <w:pPr>
                    <w:rPr>
                      <w:rFonts w:ascii="Times New Roman" w:hAnsi="Times New Roman" w:cs="Times New Roman"/>
                    </w:rPr>
                  </w:pPr>
                </w:p>
                <w:p w:rsidR="00C77691" w:rsidRPr="00C77691" w:rsidRDefault="00C77691" w:rsidP="00C77691">
                  <w:pPr>
                    <w:rPr>
                      <w:rFonts w:ascii="Times New Roman" w:hAnsi="Times New Roman" w:cs="Times New Roman"/>
                    </w:rPr>
                  </w:pPr>
                </w:p>
              </w:tc>
              <w:tc>
                <w:tcPr>
                  <w:tcW w:w="2376" w:type="dxa"/>
                </w:tcPr>
                <w:p w:rsidR="00C77691" w:rsidRPr="00C77691" w:rsidRDefault="00C77691" w:rsidP="00C77691">
                  <w:pPr>
                    <w:rPr>
                      <w:rFonts w:ascii="Times New Roman" w:hAnsi="Times New Roman" w:cs="Times New Roman"/>
                    </w:rPr>
                  </w:pPr>
                </w:p>
              </w:tc>
              <w:tc>
                <w:tcPr>
                  <w:tcW w:w="1417" w:type="dxa"/>
                </w:tcPr>
                <w:p w:rsidR="00C77691" w:rsidRPr="00C77691" w:rsidRDefault="00C77691" w:rsidP="00C77691">
                  <w:pPr>
                    <w:rPr>
                      <w:rFonts w:ascii="Times New Roman" w:hAnsi="Times New Roman" w:cs="Times New Roman"/>
                    </w:rPr>
                  </w:pPr>
                </w:p>
              </w:tc>
            </w:tr>
            <w:tr w:rsidR="00C77691" w:rsidRPr="00C77691" w:rsidTr="00793E19">
              <w:tc>
                <w:tcPr>
                  <w:tcW w:w="2727" w:type="dxa"/>
                </w:tcPr>
                <w:p w:rsidR="00C77691" w:rsidRPr="00C77691" w:rsidRDefault="00C77691" w:rsidP="00C77691">
                  <w:pPr>
                    <w:suppressAutoHyphens/>
                    <w:jc w:val="both"/>
                    <w:rPr>
                      <w:rFonts w:ascii="Times New Roman" w:hAnsi="Times New Roman" w:cs="Times New Roman"/>
                      <w:spacing w:val="-6"/>
                      <w:lang w:eastAsia="zh-CN"/>
                    </w:rPr>
                  </w:pPr>
                </w:p>
                <w:p w:rsidR="00C77691" w:rsidRPr="00C77691" w:rsidRDefault="00C77691" w:rsidP="00C77691">
                  <w:pPr>
                    <w:suppressAutoHyphens/>
                    <w:jc w:val="both"/>
                    <w:rPr>
                      <w:rFonts w:ascii="Times New Roman" w:hAnsi="Times New Roman" w:cs="Times New Roman"/>
                      <w:spacing w:val="-6"/>
                      <w:lang w:eastAsia="zh-CN"/>
                    </w:rPr>
                  </w:pPr>
                </w:p>
              </w:tc>
              <w:tc>
                <w:tcPr>
                  <w:tcW w:w="2376" w:type="dxa"/>
                </w:tcPr>
                <w:p w:rsidR="00C77691" w:rsidRPr="00C77691" w:rsidRDefault="00C77691" w:rsidP="00C77691">
                  <w:pPr>
                    <w:suppressAutoHyphens/>
                    <w:jc w:val="both"/>
                    <w:rPr>
                      <w:rFonts w:ascii="Times New Roman" w:hAnsi="Times New Roman" w:cs="Times New Roman"/>
                      <w:spacing w:val="-6"/>
                      <w:lang w:eastAsia="zh-CN"/>
                    </w:rPr>
                  </w:pPr>
                </w:p>
              </w:tc>
              <w:tc>
                <w:tcPr>
                  <w:tcW w:w="1417" w:type="dxa"/>
                </w:tcPr>
                <w:p w:rsidR="00C77691" w:rsidRPr="00C77691" w:rsidRDefault="00C77691" w:rsidP="00C77691">
                  <w:pPr>
                    <w:suppressAutoHyphens/>
                    <w:jc w:val="both"/>
                    <w:rPr>
                      <w:rFonts w:ascii="Times New Roman" w:hAnsi="Times New Roman" w:cs="Times New Roman"/>
                      <w:spacing w:val="-6"/>
                      <w:lang w:eastAsia="zh-CN"/>
                    </w:rPr>
                  </w:pPr>
                </w:p>
              </w:tc>
            </w:tr>
          </w:tbl>
          <w:p w:rsidR="00C77691" w:rsidRPr="00C77691" w:rsidRDefault="00C77691" w:rsidP="00C77691">
            <w:pPr>
              <w:suppressAutoHyphens/>
              <w:spacing w:after="0" w:line="240" w:lineRule="auto"/>
              <w:ind w:firstLine="180"/>
              <w:jc w:val="both"/>
              <w:rPr>
                <w:rFonts w:ascii="Times New Roman" w:hAnsi="Times New Roman" w:cs="Times New Roman"/>
                <w:spacing w:val="-6"/>
                <w:lang w:eastAsia="zh-CN"/>
              </w:rPr>
            </w:pPr>
            <w:r w:rsidRPr="00C77691">
              <w:rPr>
                <w:rFonts w:ascii="Times New Roman" w:hAnsi="Times New Roman" w:cs="Times New Roman"/>
                <w:spacing w:val="-6"/>
                <w:lang w:eastAsia="zh-CN"/>
              </w:rPr>
              <w:t>За необхідністю, інші працівники Учасника повинні прибути до Замовника, протягом 30 хвилин, з моменту отримання такого повідомлення факсом або електронною поштою. На підтвердження виконання даної вимоги, Учасник надає наступні документи:</w:t>
            </w:r>
          </w:p>
          <w:p w:rsidR="00C77691" w:rsidRPr="00C77691" w:rsidRDefault="00C77691" w:rsidP="00C77691">
            <w:pPr>
              <w:suppressAutoHyphens/>
              <w:spacing w:after="0" w:line="240" w:lineRule="auto"/>
              <w:ind w:firstLine="180"/>
              <w:jc w:val="both"/>
              <w:rPr>
                <w:rFonts w:ascii="Times New Roman" w:hAnsi="Times New Roman" w:cs="Times New Roman"/>
                <w:spacing w:val="-6"/>
                <w:lang w:eastAsia="zh-CN"/>
              </w:rPr>
            </w:pPr>
            <w:r w:rsidRPr="00C77691">
              <w:rPr>
                <w:rFonts w:ascii="Times New Roman" w:hAnsi="Times New Roman" w:cs="Times New Roman"/>
                <w:spacing w:val="-6"/>
                <w:lang w:eastAsia="zh-CN"/>
              </w:rPr>
              <w:t>- Учасник повинен підтвердити наявність у нього власного або орендованого транспортного засобу для цього надати довідку про наявні транспортні засоби.</w:t>
            </w:r>
          </w:p>
          <w:p w:rsidR="00C77691" w:rsidRPr="00C77691" w:rsidRDefault="00C77691" w:rsidP="00C77691">
            <w:pPr>
              <w:suppressAutoHyphens/>
              <w:spacing w:after="0" w:line="240" w:lineRule="auto"/>
              <w:ind w:firstLine="180"/>
              <w:jc w:val="both"/>
              <w:rPr>
                <w:rFonts w:ascii="Times New Roman" w:hAnsi="Times New Roman" w:cs="Times New Roman"/>
                <w:spacing w:val="-6"/>
                <w:lang w:eastAsia="zh-CN"/>
              </w:rPr>
            </w:pPr>
            <w:r w:rsidRPr="00C77691">
              <w:rPr>
                <w:rFonts w:ascii="Times New Roman" w:hAnsi="Times New Roman" w:cs="Times New Roman"/>
                <w:spacing w:val="-6"/>
                <w:lang w:eastAsia="zh-CN"/>
              </w:rPr>
              <w:t xml:space="preserve"> - Якщо транспортний засіб знаходиться у власності Учасника, то останній повинен з надати у складі пропозиції скановані копії (з оригіналу) свідоцтва про реєстрацію транспортного засобу.</w:t>
            </w:r>
          </w:p>
          <w:p w:rsidR="00C77691" w:rsidRPr="00C77691" w:rsidRDefault="00C77691" w:rsidP="00C77691">
            <w:pPr>
              <w:suppressAutoHyphens/>
              <w:spacing w:after="0" w:line="240" w:lineRule="auto"/>
              <w:ind w:firstLine="180"/>
              <w:jc w:val="both"/>
              <w:rPr>
                <w:rFonts w:ascii="Times New Roman" w:hAnsi="Times New Roman" w:cs="Times New Roman"/>
                <w:spacing w:val="-6"/>
                <w:lang w:eastAsia="zh-CN"/>
              </w:rPr>
            </w:pPr>
            <w:r w:rsidRPr="00C77691">
              <w:rPr>
                <w:rFonts w:ascii="Times New Roman" w:hAnsi="Times New Roman" w:cs="Times New Roman"/>
                <w:spacing w:val="-6"/>
                <w:lang w:eastAsia="zh-CN"/>
              </w:rPr>
              <w:lastRenderedPageBreak/>
              <w:t xml:space="preserve"> - Якщо транспортний засіб знаходиться в оренді у Учасника, то останній повинен з надати у складі пропозиції скановані копії (з оригіналу) договору оренди з актом прийому передачі транспортного засобу.  </w:t>
            </w:r>
          </w:p>
          <w:p w:rsidR="00C77691" w:rsidRPr="00C77691" w:rsidRDefault="00C77691" w:rsidP="00C77691">
            <w:pPr>
              <w:suppressAutoHyphens/>
              <w:spacing w:after="0" w:line="240" w:lineRule="auto"/>
              <w:ind w:firstLine="180"/>
              <w:jc w:val="both"/>
              <w:rPr>
                <w:rFonts w:ascii="Times New Roman" w:hAnsi="Times New Roman" w:cs="Times New Roman"/>
                <w:spacing w:val="-6"/>
                <w:lang w:eastAsia="zh-CN"/>
              </w:rPr>
            </w:pPr>
            <w:r w:rsidRPr="00C77691">
              <w:rPr>
                <w:rFonts w:ascii="Times New Roman" w:hAnsi="Times New Roman" w:cs="Times New Roman"/>
                <w:spacing w:val="-6"/>
                <w:lang w:eastAsia="zh-CN"/>
              </w:rPr>
              <w:t xml:space="preserve">- Якщо Учасником торгів виступає юридична особа, то такий транспортний засіб може належати її учасникам (засновникам). </w:t>
            </w:r>
          </w:p>
          <w:p w:rsidR="005A1E29" w:rsidRPr="00C77691" w:rsidRDefault="005A1E29" w:rsidP="00C77691">
            <w:pPr>
              <w:spacing w:after="0" w:line="240" w:lineRule="auto"/>
              <w:ind w:firstLine="709"/>
              <w:jc w:val="both"/>
              <w:rPr>
                <w:rFonts w:ascii="Times New Roman" w:hAnsi="Times New Roman" w:cs="Times New Roman"/>
              </w:rPr>
            </w:pPr>
          </w:p>
        </w:tc>
      </w:tr>
      <w:tr w:rsidR="00C77691" w:rsidRPr="001E2472" w:rsidTr="00E37E50">
        <w:trPr>
          <w:trHeight w:val="561"/>
        </w:trPr>
        <w:tc>
          <w:tcPr>
            <w:tcW w:w="573" w:type="dxa"/>
            <w:tcBorders>
              <w:top w:val="single" w:sz="4" w:space="0" w:color="000000"/>
              <w:left w:val="single" w:sz="4" w:space="0" w:color="000000"/>
              <w:bottom w:val="single" w:sz="4" w:space="0" w:color="000000"/>
              <w:right w:val="nil"/>
            </w:tcBorders>
          </w:tcPr>
          <w:p w:rsidR="00C77691" w:rsidRDefault="00C77691" w:rsidP="00D846C4">
            <w:pPr>
              <w:widowControl w:val="0"/>
              <w:tabs>
                <w:tab w:val="left" w:pos="1080"/>
              </w:tabs>
              <w:jc w:val="center"/>
              <w:rPr>
                <w:rFonts w:ascii="Times New Roman" w:hAnsi="Times New Roman" w:cs="Times New Roman"/>
                <w:b/>
                <w:bCs/>
                <w:color w:val="000000"/>
              </w:rPr>
            </w:pPr>
            <w:r>
              <w:rPr>
                <w:rFonts w:ascii="Times New Roman" w:hAnsi="Times New Roman" w:cs="Times New Roman"/>
                <w:b/>
                <w:bCs/>
                <w:color w:val="000000"/>
              </w:rPr>
              <w:lastRenderedPageBreak/>
              <w:t>3</w:t>
            </w:r>
          </w:p>
        </w:tc>
        <w:tc>
          <w:tcPr>
            <w:tcW w:w="2291" w:type="dxa"/>
            <w:tcBorders>
              <w:top w:val="single" w:sz="4" w:space="0" w:color="000000"/>
              <w:left w:val="single" w:sz="4" w:space="0" w:color="000000"/>
              <w:bottom w:val="single" w:sz="4" w:space="0" w:color="000000"/>
              <w:right w:val="nil"/>
            </w:tcBorders>
          </w:tcPr>
          <w:p w:rsidR="00C77691" w:rsidRPr="00C77691" w:rsidRDefault="00C77691" w:rsidP="005A1E29">
            <w:pPr>
              <w:widowControl w:val="0"/>
              <w:autoSpaceDE w:val="0"/>
              <w:snapToGrid w:val="0"/>
              <w:spacing w:after="0"/>
              <w:rPr>
                <w:rFonts w:ascii="Times New Roman" w:hAnsi="Times New Roman" w:cs="Times New Roman"/>
                <w:bCs/>
              </w:rPr>
            </w:pPr>
            <w:r w:rsidRPr="00C77691">
              <w:rPr>
                <w:rFonts w:ascii="Times New Roman" w:hAnsi="Times New Roman" w:cs="Times New Roman"/>
                <w:lang w:eastAsia="uk-UA"/>
              </w:rPr>
              <w:t>Наявність працівників відповідної кваліфікації, які мають необхідні знання та досвід</w:t>
            </w:r>
          </w:p>
        </w:tc>
        <w:tc>
          <w:tcPr>
            <w:tcW w:w="7201" w:type="dxa"/>
            <w:tcBorders>
              <w:top w:val="single" w:sz="4" w:space="0" w:color="000000"/>
              <w:left w:val="single" w:sz="4" w:space="0" w:color="000000"/>
              <w:bottom w:val="single" w:sz="4" w:space="0" w:color="000000"/>
              <w:right w:val="single" w:sz="4" w:space="0" w:color="000000"/>
            </w:tcBorders>
          </w:tcPr>
          <w:p w:rsidR="00C77691" w:rsidRPr="00C77691" w:rsidRDefault="00C77691" w:rsidP="00C77691">
            <w:pPr>
              <w:jc w:val="both"/>
              <w:rPr>
                <w:rFonts w:ascii="Times New Roman" w:hAnsi="Times New Roman" w:cs="Times New Roman"/>
                <w:spacing w:val="-6"/>
                <w:lang w:eastAsia="zh-CN"/>
              </w:rPr>
            </w:pPr>
            <w:r w:rsidRPr="00C77691">
              <w:rPr>
                <w:rFonts w:ascii="Times New Roman" w:hAnsi="Times New Roman" w:cs="Times New Roman"/>
                <w:lang w:eastAsia="zh-CN"/>
              </w:rPr>
              <w:t xml:space="preserve">Довідка </w:t>
            </w:r>
            <w:r w:rsidRPr="00C77691">
              <w:rPr>
                <w:rFonts w:ascii="Times New Roman" w:hAnsi="Times New Roman" w:cs="Times New Roman"/>
                <w:b/>
                <w:lang w:eastAsia="zh-CN"/>
              </w:rPr>
              <w:t>про наявність працівників відповідної кваліфікації</w:t>
            </w:r>
            <w:r w:rsidRPr="00C77691">
              <w:rPr>
                <w:rFonts w:ascii="Times New Roman" w:hAnsi="Times New Roman" w:cs="Times New Roman"/>
                <w:lang w:eastAsia="zh-CN"/>
              </w:rPr>
              <w:t xml:space="preserve">: До штату Учасника (або до складу його учасників/засновників фізичних осіб) повинно входити не менше </w:t>
            </w:r>
            <w:r>
              <w:rPr>
                <w:rFonts w:ascii="Times New Roman" w:hAnsi="Times New Roman" w:cs="Times New Roman"/>
                <w:lang w:eastAsia="zh-CN"/>
              </w:rPr>
              <w:t>5</w:t>
            </w:r>
            <w:r w:rsidRPr="00C77691">
              <w:rPr>
                <w:rFonts w:ascii="Times New Roman" w:hAnsi="Times New Roman" w:cs="Times New Roman"/>
                <w:lang w:eastAsia="zh-CN"/>
              </w:rPr>
              <w:t xml:space="preserve"> кваліфікованих працівників, а саме: працівників що мають стаж у сфері права більше 5 років (в підтвердження надати довідку в довільній формі), з яких </w:t>
            </w:r>
            <w:r>
              <w:rPr>
                <w:rFonts w:ascii="Times New Roman" w:hAnsi="Times New Roman" w:cs="Times New Roman"/>
                <w:lang w:eastAsia="zh-CN"/>
              </w:rPr>
              <w:t>5</w:t>
            </w:r>
            <w:r w:rsidRPr="00C77691">
              <w:rPr>
                <w:rFonts w:ascii="Times New Roman" w:hAnsi="Times New Roman" w:cs="Times New Roman"/>
                <w:lang w:eastAsia="zh-CN"/>
              </w:rPr>
              <w:t xml:space="preserve"> повинні мати діючі свідоцтва про право на заняття адвокатською діяльністю (в підтвердження надати витяги з ЄРАУ), керівник учасника повинен мати досвід роботи у галузі права не менше 10 (десяти) років (в підтвердження надати довідку в довільній формі).</w:t>
            </w:r>
            <w:r w:rsidRPr="00C77691">
              <w:rPr>
                <w:rFonts w:ascii="Times New Roman" w:hAnsi="Times New Roman" w:cs="Times New Roman"/>
                <w:b/>
                <w:lang w:eastAsia="zh-CN"/>
              </w:rPr>
              <w:t>,</w:t>
            </w:r>
            <w:r w:rsidRPr="00C77691">
              <w:rPr>
                <w:rFonts w:ascii="Times New Roman" w:hAnsi="Times New Roman" w:cs="Times New Roman"/>
                <w:lang w:eastAsia="zh-CN"/>
              </w:rPr>
              <w:t xml:space="preserve">  за формою:</w:t>
            </w:r>
          </w:p>
          <w:tbl>
            <w:tblPr>
              <w:tblStyle w:val="a4"/>
              <w:tblW w:w="6642" w:type="dxa"/>
              <w:tblLayout w:type="fixed"/>
              <w:tblLook w:val="04A0"/>
            </w:tblPr>
            <w:tblGrid>
              <w:gridCol w:w="1045"/>
              <w:gridCol w:w="2551"/>
              <w:gridCol w:w="994"/>
              <w:gridCol w:w="2052"/>
            </w:tblGrid>
            <w:tr w:rsidR="00C77691" w:rsidRPr="00C77691" w:rsidTr="00C77691">
              <w:tc>
                <w:tcPr>
                  <w:tcW w:w="1045" w:type="dxa"/>
                  <w:vAlign w:val="center"/>
                </w:tcPr>
                <w:p w:rsidR="00C77691" w:rsidRPr="00C77691" w:rsidRDefault="00C77691" w:rsidP="00C77691">
                  <w:pPr>
                    <w:contextualSpacing/>
                    <w:jc w:val="center"/>
                    <w:rPr>
                      <w:rFonts w:ascii="Times New Roman" w:hAnsi="Times New Roman" w:cs="Times New Roman"/>
                      <w:b/>
                    </w:rPr>
                  </w:pPr>
                  <w:r w:rsidRPr="00C77691">
                    <w:rPr>
                      <w:rFonts w:ascii="Times New Roman" w:hAnsi="Times New Roman" w:cs="Times New Roman"/>
                      <w:b/>
                    </w:rPr>
                    <w:t>ПІБ працівника</w:t>
                  </w:r>
                </w:p>
                <w:p w:rsidR="00C77691" w:rsidRPr="00C77691" w:rsidRDefault="00C77691" w:rsidP="00C77691">
                  <w:pPr>
                    <w:tabs>
                      <w:tab w:val="left" w:pos="851"/>
                    </w:tabs>
                    <w:contextualSpacing/>
                    <w:jc w:val="center"/>
                    <w:rPr>
                      <w:rFonts w:ascii="Times New Roman" w:hAnsi="Times New Roman" w:cs="Times New Roman"/>
                      <w:b/>
                    </w:rPr>
                  </w:pPr>
                </w:p>
              </w:tc>
              <w:tc>
                <w:tcPr>
                  <w:tcW w:w="2551" w:type="dxa"/>
                  <w:vAlign w:val="center"/>
                </w:tcPr>
                <w:p w:rsidR="00C77691" w:rsidRPr="00C77691" w:rsidRDefault="00C77691" w:rsidP="00C77691">
                  <w:pPr>
                    <w:contextualSpacing/>
                    <w:jc w:val="center"/>
                    <w:rPr>
                      <w:rFonts w:ascii="Times New Roman" w:hAnsi="Times New Roman" w:cs="Times New Roman"/>
                      <w:b/>
                    </w:rPr>
                  </w:pPr>
                  <w:r w:rsidRPr="00C77691">
                    <w:rPr>
                      <w:rFonts w:ascii="Times New Roman" w:hAnsi="Times New Roman" w:cs="Times New Roman"/>
                      <w:b/>
                    </w:rPr>
                    <w:t>Має свідоцтво про право на заняття адвокатською діяльністю</w:t>
                  </w:r>
                </w:p>
                <w:p w:rsidR="00C77691" w:rsidRPr="00C77691" w:rsidRDefault="00C77691" w:rsidP="00C77691">
                  <w:pPr>
                    <w:contextualSpacing/>
                    <w:jc w:val="center"/>
                    <w:rPr>
                      <w:rFonts w:ascii="Times New Roman" w:hAnsi="Times New Roman" w:cs="Times New Roman"/>
                      <w:b/>
                    </w:rPr>
                  </w:pPr>
                </w:p>
                <w:p w:rsidR="00C77691" w:rsidRPr="00C77691" w:rsidRDefault="00C77691" w:rsidP="00C77691">
                  <w:pPr>
                    <w:contextualSpacing/>
                    <w:jc w:val="center"/>
                    <w:rPr>
                      <w:rFonts w:ascii="Times New Roman" w:hAnsi="Times New Roman" w:cs="Times New Roman"/>
                      <w:b/>
                    </w:rPr>
                  </w:pPr>
                  <w:r w:rsidRPr="00C77691">
                    <w:rPr>
                      <w:rFonts w:ascii="Times New Roman" w:hAnsi="Times New Roman" w:cs="Times New Roman"/>
                      <w:b/>
                    </w:rPr>
                    <w:t>(ТАК/НІ)</w:t>
                  </w:r>
                </w:p>
              </w:tc>
              <w:tc>
                <w:tcPr>
                  <w:tcW w:w="994" w:type="dxa"/>
                  <w:vAlign w:val="center"/>
                </w:tcPr>
                <w:p w:rsidR="00C77691" w:rsidRPr="00C77691" w:rsidRDefault="00C77691" w:rsidP="00C77691">
                  <w:pPr>
                    <w:contextualSpacing/>
                    <w:jc w:val="center"/>
                    <w:rPr>
                      <w:rFonts w:ascii="Times New Roman" w:hAnsi="Times New Roman" w:cs="Times New Roman"/>
                      <w:b/>
                    </w:rPr>
                  </w:pPr>
                  <w:r w:rsidRPr="00C77691">
                    <w:rPr>
                      <w:rFonts w:ascii="Times New Roman" w:hAnsi="Times New Roman" w:cs="Times New Roman"/>
                      <w:b/>
                    </w:rPr>
                    <w:t>Посада</w:t>
                  </w:r>
                </w:p>
                <w:p w:rsidR="00C77691" w:rsidRPr="00C77691" w:rsidRDefault="00C77691" w:rsidP="00C77691">
                  <w:pPr>
                    <w:tabs>
                      <w:tab w:val="left" w:pos="851"/>
                    </w:tabs>
                    <w:contextualSpacing/>
                    <w:jc w:val="center"/>
                    <w:rPr>
                      <w:rFonts w:ascii="Times New Roman" w:hAnsi="Times New Roman" w:cs="Times New Roman"/>
                      <w:b/>
                    </w:rPr>
                  </w:pPr>
                </w:p>
              </w:tc>
              <w:tc>
                <w:tcPr>
                  <w:tcW w:w="2052" w:type="dxa"/>
                  <w:vAlign w:val="center"/>
                </w:tcPr>
                <w:p w:rsidR="00C77691" w:rsidRPr="00C77691" w:rsidRDefault="00C77691" w:rsidP="00C77691">
                  <w:pPr>
                    <w:contextualSpacing/>
                    <w:jc w:val="center"/>
                    <w:rPr>
                      <w:rFonts w:ascii="Times New Roman" w:hAnsi="Times New Roman" w:cs="Times New Roman"/>
                      <w:b/>
                    </w:rPr>
                  </w:pPr>
                  <w:r w:rsidRPr="00C77691">
                    <w:rPr>
                      <w:rFonts w:ascii="Times New Roman" w:hAnsi="Times New Roman" w:cs="Times New Roman"/>
                      <w:b/>
                    </w:rPr>
                    <w:t>Стаж у сфері права</w:t>
                  </w:r>
                </w:p>
                <w:p w:rsidR="00C77691" w:rsidRPr="00C77691" w:rsidRDefault="00C77691" w:rsidP="00C77691">
                  <w:pPr>
                    <w:contextualSpacing/>
                    <w:jc w:val="center"/>
                    <w:rPr>
                      <w:rFonts w:ascii="Times New Roman" w:hAnsi="Times New Roman" w:cs="Times New Roman"/>
                      <w:b/>
                    </w:rPr>
                  </w:pPr>
                  <w:r w:rsidRPr="00C77691">
                    <w:rPr>
                      <w:rFonts w:ascii="Times New Roman" w:hAnsi="Times New Roman" w:cs="Times New Roman"/>
                      <w:b/>
                    </w:rPr>
                    <w:t>(кількість років)</w:t>
                  </w:r>
                </w:p>
                <w:p w:rsidR="00C77691" w:rsidRPr="00C77691" w:rsidRDefault="00C77691" w:rsidP="00C77691">
                  <w:pPr>
                    <w:tabs>
                      <w:tab w:val="left" w:pos="851"/>
                    </w:tabs>
                    <w:contextualSpacing/>
                    <w:jc w:val="center"/>
                    <w:rPr>
                      <w:rFonts w:ascii="Times New Roman" w:hAnsi="Times New Roman" w:cs="Times New Roman"/>
                      <w:b/>
                    </w:rPr>
                  </w:pPr>
                </w:p>
              </w:tc>
            </w:tr>
            <w:tr w:rsidR="00C77691" w:rsidRPr="00C77691" w:rsidTr="00C77691">
              <w:tc>
                <w:tcPr>
                  <w:tcW w:w="1045" w:type="dxa"/>
                </w:tcPr>
                <w:p w:rsidR="00C77691" w:rsidRPr="00C77691" w:rsidRDefault="00C77691" w:rsidP="00C77691">
                  <w:pPr>
                    <w:jc w:val="both"/>
                    <w:rPr>
                      <w:rFonts w:ascii="Times New Roman" w:hAnsi="Times New Roman" w:cs="Times New Roman"/>
                      <w:spacing w:val="-6"/>
                      <w:lang w:eastAsia="zh-CN"/>
                    </w:rPr>
                  </w:pPr>
                </w:p>
              </w:tc>
              <w:tc>
                <w:tcPr>
                  <w:tcW w:w="2551" w:type="dxa"/>
                </w:tcPr>
                <w:p w:rsidR="00C77691" w:rsidRPr="00C77691" w:rsidRDefault="00C77691" w:rsidP="00C77691">
                  <w:pPr>
                    <w:jc w:val="both"/>
                    <w:rPr>
                      <w:rFonts w:ascii="Times New Roman" w:hAnsi="Times New Roman" w:cs="Times New Roman"/>
                      <w:spacing w:val="-6"/>
                      <w:lang w:eastAsia="zh-CN"/>
                    </w:rPr>
                  </w:pPr>
                </w:p>
              </w:tc>
              <w:tc>
                <w:tcPr>
                  <w:tcW w:w="994" w:type="dxa"/>
                </w:tcPr>
                <w:p w:rsidR="00C77691" w:rsidRPr="00C77691" w:rsidRDefault="00C77691" w:rsidP="00C77691">
                  <w:pPr>
                    <w:jc w:val="both"/>
                    <w:rPr>
                      <w:rFonts w:ascii="Times New Roman" w:hAnsi="Times New Roman" w:cs="Times New Roman"/>
                      <w:spacing w:val="-6"/>
                      <w:lang w:eastAsia="zh-CN"/>
                    </w:rPr>
                  </w:pPr>
                </w:p>
              </w:tc>
              <w:tc>
                <w:tcPr>
                  <w:tcW w:w="2052" w:type="dxa"/>
                </w:tcPr>
                <w:p w:rsidR="00C77691" w:rsidRPr="00C77691" w:rsidRDefault="00C77691" w:rsidP="00C77691">
                  <w:pPr>
                    <w:jc w:val="both"/>
                    <w:rPr>
                      <w:rFonts w:ascii="Times New Roman" w:hAnsi="Times New Roman" w:cs="Times New Roman"/>
                      <w:spacing w:val="-6"/>
                      <w:lang w:eastAsia="zh-CN"/>
                    </w:rPr>
                  </w:pPr>
                </w:p>
              </w:tc>
            </w:tr>
          </w:tbl>
          <w:p w:rsidR="00C77691" w:rsidRPr="00C77691" w:rsidRDefault="00C77691" w:rsidP="00C77691">
            <w:pPr>
              <w:tabs>
                <w:tab w:val="left" w:pos="851"/>
              </w:tabs>
              <w:ind w:firstLine="709"/>
              <w:contextualSpacing/>
              <w:jc w:val="both"/>
              <w:rPr>
                <w:rFonts w:ascii="Times New Roman" w:hAnsi="Times New Roman" w:cs="Times New Roman"/>
                <w:lang w:eastAsia="zh-CN"/>
              </w:rPr>
            </w:pPr>
            <w:r w:rsidRPr="00C77691">
              <w:rPr>
                <w:rFonts w:ascii="Times New Roman" w:hAnsi="Times New Roman" w:cs="Times New Roman"/>
                <w:lang w:eastAsia="zh-CN"/>
              </w:rPr>
              <w:t>До такої довідки Учасник повинен надати належним чином посвідчені копії Наказів про прийняття на роботу (у кількості працівників Учасника) та Свідоцтв про право на заняття адвокатською діяльністю (у кількості адвокатів, що є працівниками Учасника)</w:t>
            </w:r>
            <w:r w:rsidRPr="00C77691">
              <w:rPr>
                <w:rFonts w:ascii="Times New Roman" w:hAnsi="Times New Roman" w:cs="Times New Roman"/>
                <w:color w:val="000000"/>
              </w:rPr>
              <w:t xml:space="preserve"> та сертифікатів про виконання такими адвокатами за 202</w:t>
            </w:r>
            <w:r w:rsidR="00E37E50">
              <w:rPr>
                <w:rFonts w:ascii="Times New Roman" w:hAnsi="Times New Roman" w:cs="Times New Roman"/>
                <w:color w:val="000000"/>
              </w:rPr>
              <w:t>2</w:t>
            </w:r>
            <w:r w:rsidRPr="00C77691">
              <w:rPr>
                <w:rFonts w:ascii="Times New Roman" w:hAnsi="Times New Roman" w:cs="Times New Roman"/>
                <w:color w:val="000000"/>
              </w:rPr>
              <w:t xml:space="preserve"> рік вимог </w:t>
            </w:r>
            <w:r w:rsidRPr="00C77691">
              <w:rPr>
                <w:rFonts w:ascii="Times New Roman" w:hAnsi="Times New Roman" w:cs="Times New Roman"/>
              </w:rPr>
              <w:t xml:space="preserve">щодо підвищення кваліфікації </w:t>
            </w:r>
            <w:r w:rsidRPr="00C77691">
              <w:rPr>
                <w:rFonts w:ascii="Times New Roman" w:hAnsi="Times New Roman" w:cs="Times New Roman"/>
                <w:color w:val="000000"/>
              </w:rPr>
              <w:t>згідно до Порядку підвищення кваліфікації адвокатів України,</w:t>
            </w:r>
            <w:r w:rsidRPr="00C77691">
              <w:rPr>
                <w:rFonts w:ascii="Times New Roman" w:hAnsi="Times New Roman" w:cs="Times New Roman"/>
                <w:lang w:eastAsia="zh-CN"/>
              </w:rPr>
              <w:t xml:space="preserve"> посвідчень помічника адвоката (у випадку наявності таких помічників).</w:t>
            </w:r>
          </w:p>
          <w:p w:rsidR="00C77691" w:rsidRPr="00C77691" w:rsidRDefault="00C77691" w:rsidP="00C77691">
            <w:pPr>
              <w:tabs>
                <w:tab w:val="left" w:pos="851"/>
              </w:tabs>
              <w:ind w:firstLine="709"/>
              <w:contextualSpacing/>
              <w:jc w:val="both"/>
              <w:rPr>
                <w:rFonts w:ascii="Times New Roman" w:hAnsi="Times New Roman" w:cs="Times New Roman"/>
                <w:lang w:eastAsia="zh-CN"/>
              </w:rPr>
            </w:pPr>
            <w:r w:rsidRPr="00C77691">
              <w:rPr>
                <w:rFonts w:ascii="Times New Roman" w:hAnsi="Times New Roman" w:cs="Times New Roman"/>
                <w:lang w:eastAsia="zh-CN"/>
              </w:rPr>
              <w:t>Учасник повинен надати довідку у довільній формі про те, що не менше ніж у 3 (трьох) працівників в т.ч. і у керівника Учасника є діючий на момент надання пропозиції удосконалений або кваліфікований електронний підпис  із зазначенням адреси сайту конкретного реєстру, а також Витягу з такого сайту для підтвердження реєстрації електронного цифрового підпису.</w:t>
            </w:r>
          </w:p>
          <w:p w:rsidR="00C77691" w:rsidRPr="00C77691" w:rsidRDefault="00C77691" w:rsidP="00C77691">
            <w:pPr>
              <w:ind w:firstLine="709"/>
              <w:jc w:val="both"/>
              <w:rPr>
                <w:rFonts w:ascii="Times New Roman" w:hAnsi="Times New Roman" w:cs="Times New Roman"/>
                <w:spacing w:val="-6"/>
                <w:lang w:eastAsia="zh-CN"/>
              </w:rPr>
            </w:pPr>
            <w:r w:rsidRPr="00C77691">
              <w:rPr>
                <w:rFonts w:ascii="Times New Roman" w:hAnsi="Times New Roman" w:cs="Times New Roman"/>
              </w:rPr>
              <w:t>13.</w:t>
            </w:r>
            <w:r w:rsidRPr="00C77691">
              <w:rPr>
                <w:rFonts w:ascii="Times New Roman" w:hAnsi="Times New Roman" w:cs="Times New Roman"/>
                <w:lang w:eastAsia="zh-CN"/>
              </w:rPr>
              <w:t xml:space="preserve"> Довідка про наявність не менше ніж у 1 (одного) працівника Учасника Диплома не нижче спеціаліста (магістра) з економічної освіти, за формою таблиці:</w:t>
            </w:r>
          </w:p>
          <w:tbl>
            <w:tblPr>
              <w:tblStyle w:val="a4"/>
              <w:tblW w:w="6695" w:type="dxa"/>
              <w:tblLayout w:type="fixed"/>
              <w:tblLook w:val="04A0"/>
            </w:tblPr>
            <w:tblGrid>
              <w:gridCol w:w="1045"/>
              <w:gridCol w:w="2409"/>
              <w:gridCol w:w="1134"/>
              <w:gridCol w:w="2107"/>
            </w:tblGrid>
            <w:tr w:rsidR="00C77691" w:rsidRPr="00C77691" w:rsidTr="00C77691">
              <w:tc>
                <w:tcPr>
                  <w:tcW w:w="1045" w:type="dxa"/>
                  <w:vAlign w:val="center"/>
                </w:tcPr>
                <w:p w:rsidR="00C77691" w:rsidRPr="00C77691" w:rsidRDefault="00C77691" w:rsidP="00C77691">
                  <w:pPr>
                    <w:ind w:firstLine="30"/>
                    <w:contextualSpacing/>
                    <w:jc w:val="center"/>
                    <w:rPr>
                      <w:rFonts w:ascii="Times New Roman" w:hAnsi="Times New Roman" w:cs="Times New Roman"/>
                      <w:b/>
                    </w:rPr>
                  </w:pPr>
                  <w:r w:rsidRPr="00C77691">
                    <w:rPr>
                      <w:rFonts w:ascii="Times New Roman" w:hAnsi="Times New Roman" w:cs="Times New Roman"/>
                      <w:b/>
                    </w:rPr>
                    <w:t>ПІБ працівника</w:t>
                  </w:r>
                </w:p>
                <w:p w:rsidR="00C77691" w:rsidRPr="00C77691" w:rsidRDefault="00C77691" w:rsidP="00C77691">
                  <w:pPr>
                    <w:tabs>
                      <w:tab w:val="left" w:pos="851"/>
                    </w:tabs>
                    <w:ind w:firstLine="30"/>
                    <w:contextualSpacing/>
                    <w:jc w:val="center"/>
                    <w:rPr>
                      <w:rFonts w:ascii="Times New Roman" w:hAnsi="Times New Roman" w:cs="Times New Roman"/>
                      <w:b/>
                    </w:rPr>
                  </w:pPr>
                </w:p>
              </w:tc>
              <w:tc>
                <w:tcPr>
                  <w:tcW w:w="2409" w:type="dxa"/>
                  <w:vAlign w:val="center"/>
                </w:tcPr>
                <w:p w:rsidR="00C77691" w:rsidRPr="00C77691" w:rsidRDefault="00C77691" w:rsidP="00C77691">
                  <w:pPr>
                    <w:ind w:right="-108" w:firstLine="30"/>
                    <w:contextualSpacing/>
                    <w:jc w:val="center"/>
                    <w:rPr>
                      <w:rFonts w:ascii="Times New Roman" w:hAnsi="Times New Roman" w:cs="Times New Roman"/>
                      <w:b/>
                    </w:rPr>
                  </w:pPr>
                  <w:r w:rsidRPr="00C77691">
                    <w:rPr>
                      <w:rFonts w:ascii="Times New Roman" w:hAnsi="Times New Roman" w:cs="Times New Roman"/>
                      <w:b/>
                    </w:rPr>
                    <w:t>Серія номер диплому підтверджуючий набуття економічної освіти,</w:t>
                  </w:r>
                </w:p>
              </w:tc>
              <w:tc>
                <w:tcPr>
                  <w:tcW w:w="1134" w:type="dxa"/>
                </w:tcPr>
                <w:p w:rsidR="00C77691" w:rsidRPr="00C77691" w:rsidRDefault="00C77691" w:rsidP="00C77691">
                  <w:pPr>
                    <w:ind w:firstLine="30"/>
                    <w:contextualSpacing/>
                    <w:jc w:val="center"/>
                    <w:rPr>
                      <w:rFonts w:ascii="Times New Roman" w:hAnsi="Times New Roman" w:cs="Times New Roman"/>
                      <w:b/>
                    </w:rPr>
                  </w:pPr>
                  <w:r w:rsidRPr="00C77691">
                    <w:rPr>
                      <w:rFonts w:ascii="Times New Roman" w:hAnsi="Times New Roman" w:cs="Times New Roman"/>
                      <w:b/>
                    </w:rPr>
                    <w:t>Найменування учбового закладу</w:t>
                  </w:r>
                </w:p>
              </w:tc>
              <w:tc>
                <w:tcPr>
                  <w:tcW w:w="2107" w:type="dxa"/>
                  <w:vAlign w:val="center"/>
                </w:tcPr>
                <w:p w:rsidR="00C77691" w:rsidRPr="00C77691" w:rsidRDefault="00C77691" w:rsidP="00C77691">
                  <w:pPr>
                    <w:ind w:firstLine="30"/>
                    <w:contextualSpacing/>
                    <w:jc w:val="center"/>
                    <w:rPr>
                      <w:rFonts w:ascii="Times New Roman" w:hAnsi="Times New Roman" w:cs="Times New Roman"/>
                      <w:b/>
                    </w:rPr>
                  </w:pPr>
                  <w:r w:rsidRPr="00C77691">
                    <w:rPr>
                      <w:rFonts w:ascii="Times New Roman" w:hAnsi="Times New Roman" w:cs="Times New Roman"/>
                      <w:b/>
                    </w:rPr>
                    <w:t xml:space="preserve">Присвоєна кваліфікація </w:t>
                  </w:r>
                </w:p>
                <w:p w:rsidR="00C77691" w:rsidRPr="00C77691" w:rsidRDefault="00C77691" w:rsidP="00C77691">
                  <w:pPr>
                    <w:ind w:firstLine="30"/>
                    <w:contextualSpacing/>
                    <w:jc w:val="center"/>
                    <w:rPr>
                      <w:rFonts w:ascii="Times New Roman" w:hAnsi="Times New Roman" w:cs="Times New Roman"/>
                      <w:b/>
                    </w:rPr>
                  </w:pPr>
                </w:p>
              </w:tc>
            </w:tr>
            <w:tr w:rsidR="00C77691" w:rsidRPr="00C77691" w:rsidTr="00C77691">
              <w:tc>
                <w:tcPr>
                  <w:tcW w:w="1045" w:type="dxa"/>
                </w:tcPr>
                <w:p w:rsidR="00C77691" w:rsidRPr="00C77691" w:rsidRDefault="00C77691" w:rsidP="00C77691">
                  <w:pPr>
                    <w:ind w:firstLine="709"/>
                    <w:jc w:val="both"/>
                    <w:rPr>
                      <w:rFonts w:ascii="Times New Roman" w:hAnsi="Times New Roman" w:cs="Times New Roman"/>
                      <w:spacing w:val="-6"/>
                      <w:lang w:eastAsia="zh-CN"/>
                    </w:rPr>
                  </w:pPr>
                </w:p>
              </w:tc>
              <w:tc>
                <w:tcPr>
                  <w:tcW w:w="2409" w:type="dxa"/>
                </w:tcPr>
                <w:p w:rsidR="00C77691" w:rsidRPr="00C77691" w:rsidRDefault="00C77691" w:rsidP="00C77691">
                  <w:pPr>
                    <w:ind w:firstLine="709"/>
                    <w:jc w:val="both"/>
                    <w:rPr>
                      <w:rFonts w:ascii="Times New Roman" w:hAnsi="Times New Roman" w:cs="Times New Roman"/>
                      <w:spacing w:val="-6"/>
                      <w:lang w:eastAsia="zh-CN"/>
                    </w:rPr>
                  </w:pPr>
                </w:p>
              </w:tc>
              <w:tc>
                <w:tcPr>
                  <w:tcW w:w="1134" w:type="dxa"/>
                </w:tcPr>
                <w:p w:rsidR="00C77691" w:rsidRPr="00C77691" w:rsidRDefault="00C77691" w:rsidP="00C77691">
                  <w:pPr>
                    <w:ind w:firstLine="709"/>
                    <w:jc w:val="both"/>
                    <w:rPr>
                      <w:rFonts w:ascii="Times New Roman" w:hAnsi="Times New Roman" w:cs="Times New Roman"/>
                      <w:spacing w:val="-6"/>
                      <w:lang w:eastAsia="zh-CN"/>
                    </w:rPr>
                  </w:pPr>
                </w:p>
              </w:tc>
              <w:tc>
                <w:tcPr>
                  <w:tcW w:w="2107" w:type="dxa"/>
                </w:tcPr>
                <w:p w:rsidR="00C77691" w:rsidRPr="00C77691" w:rsidRDefault="00C77691" w:rsidP="00C77691">
                  <w:pPr>
                    <w:ind w:firstLine="709"/>
                    <w:jc w:val="both"/>
                    <w:rPr>
                      <w:rFonts w:ascii="Times New Roman" w:hAnsi="Times New Roman" w:cs="Times New Roman"/>
                      <w:spacing w:val="-6"/>
                      <w:lang w:eastAsia="zh-CN"/>
                    </w:rPr>
                  </w:pPr>
                </w:p>
              </w:tc>
            </w:tr>
          </w:tbl>
          <w:p w:rsidR="00C77691" w:rsidRPr="00C77691" w:rsidRDefault="00C77691" w:rsidP="00C77691">
            <w:pPr>
              <w:suppressAutoHyphens/>
              <w:spacing w:after="0" w:line="240" w:lineRule="auto"/>
              <w:jc w:val="both"/>
              <w:rPr>
                <w:rFonts w:ascii="Times New Roman" w:hAnsi="Times New Roman" w:cs="Times New Roman"/>
                <w:spacing w:val="-6"/>
                <w:lang w:eastAsia="zh-CN"/>
              </w:rPr>
            </w:pPr>
          </w:p>
        </w:tc>
      </w:tr>
    </w:tbl>
    <w:p w:rsidR="00E37E50" w:rsidRDefault="00E37E50" w:rsidP="001E2472">
      <w:pPr>
        <w:tabs>
          <w:tab w:val="left" w:pos="1080"/>
        </w:tabs>
        <w:jc w:val="both"/>
        <w:rPr>
          <w:rFonts w:ascii="Times New Roman" w:hAnsi="Times New Roman" w:cs="Times New Roman"/>
          <w:b/>
          <w:bCs/>
          <w:i/>
          <w:iCs/>
          <w:color w:val="000000"/>
          <w:lang w:eastAsia="uk-UA"/>
        </w:rPr>
      </w:pPr>
    </w:p>
    <w:p w:rsidR="001E2472" w:rsidRPr="001E2472" w:rsidRDefault="001E2472" w:rsidP="001E2472">
      <w:pPr>
        <w:tabs>
          <w:tab w:val="left" w:pos="1080"/>
        </w:tabs>
        <w:jc w:val="both"/>
        <w:rPr>
          <w:rFonts w:ascii="Times New Roman" w:hAnsi="Times New Roman" w:cs="Times New Roman"/>
          <w:i/>
          <w:iCs/>
          <w:color w:val="000000"/>
          <w:lang w:eastAsia="uk-UA"/>
        </w:rPr>
      </w:pPr>
      <w:r w:rsidRPr="001E2472">
        <w:rPr>
          <w:rFonts w:ascii="Times New Roman" w:hAnsi="Times New Roman" w:cs="Times New Roman"/>
          <w:b/>
          <w:bCs/>
          <w:i/>
          <w:iCs/>
          <w:color w:val="000000"/>
          <w:lang w:eastAsia="uk-UA"/>
        </w:rPr>
        <w:t xml:space="preserve">Примітка: </w:t>
      </w:r>
      <w:r w:rsidRPr="001E2472">
        <w:rPr>
          <w:rFonts w:ascii="Times New Roman" w:hAnsi="Times New Roman" w:cs="Times New Roman"/>
          <w:i/>
          <w:iCs/>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F4F1C" w:rsidRPr="004F4F1C" w:rsidRDefault="004F4F1C" w:rsidP="004F4F1C">
      <w:pPr>
        <w:tabs>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sz w:val="24"/>
          <w:szCs w:val="24"/>
        </w:rPr>
      </w:pPr>
      <w:bookmarkStart w:id="33" w:name="_Hlk103157217"/>
      <w:r w:rsidRPr="004F4F1C">
        <w:rPr>
          <w:rStyle w:val="rvts9"/>
          <w:rFonts w:ascii="Times New Roman" w:hAnsi="Times New Roman" w:cs="Times New Roman"/>
          <w:b/>
          <w:bCs/>
          <w:color w:val="000000"/>
          <w:sz w:val="24"/>
          <w:szCs w:val="24"/>
          <w:shd w:val="clear" w:color="auto" w:fill="FFFFFF"/>
        </w:rPr>
        <w:lastRenderedPageBreak/>
        <w:t xml:space="preserve">ПЕРЕЛІК ДОКУМЕНТІВ, ЯКІ ВИМАГАЮТЬСЯ </w:t>
      </w:r>
      <w:r w:rsidRPr="004F4F1C">
        <w:rPr>
          <w:rFonts w:ascii="Times New Roman" w:hAnsi="Times New Roman" w:cs="Times New Roman"/>
          <w:b/>
          <w:bCs/>
          <w:caps/>
          <w:sz w:val="24"/>
          <w:szCs w:val="24"/>
        </w:rPr>
        <w:t>для підтвердження  ВІДСУТНОСТІ ПІДСТАВ ДЛЯ ВІДМОВИ В УЧАСТІ У ПРОЦЕДУРІ ЗАКУПІВЛІ</w:t>
      </w:r>
    </w:p>
    <w:p w:rsidR="004F4F1C" w:rsidRPr="004F4F1C" w:rsidRDefault="004F4F1C" w:rsidP="004F4F1C">
      <w:pPr>
        <w:tabs>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4"/>
          <w:szCs w:val="24"/>
          <w:shd w:val="clear" w:color="auto" w:fill="FFFFFF"/>
        </w:rPr>
      </w:pPr>
      <w:r w:rsidRPr="004F4F1C">
        <w:rPr>
          <w:rFonts w:ascii="Times New Roman" w:hAnsi="Times New Roman" w:cs="Times New Roman"/>
          <w:b/>
          <w:bCs/>
          <w:color w:val="000000"/>
          <w:sz w:val="24"/>
          <w:szCs w:val="24"/>
          <w:shd w:val="clear" w:color="auto" w:fill="FFFFFF"/>
        </w:rPr>
        <w:t xml:space="preserve"> (ст. 17 ЗАКОНУ, п. 47 Постанови 1178)</w:t>
      </w:r>
    </w:p>
    <w:bookmarkEnd w:id="33"/>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2870"/>
        <w:gridCol w:w="3402"/>
        <w:gridCol w:w="3118"/>
      </w:tblGrid>
      <w:tr w:rsidR="004F4F1C" w:rsidRPr="004F4F1C" w:rsidTr="00E366F7">
        <w:tc>
          <w:tcPr>
            <w:tcW w:w="497" w:type="dxa"/>
            <w:vAlign w:val="center"/>
          </w:tcPr>
          <w:p w:rsidR="004F4F1C" w:rsidRPr="004F4F1C" w:rsidRDefault="004F4F1C" w:rsidP="00E366F7">
            <w:pPr>
              <w:widowControl w:val="0"/>
              <w:ind w:right="22"/>
              <w:jc w:val="center"/>
              <w:rPr>
                <w:rFonts w:ascii="Times New Roman" w:hAnsi="Times New Roman" w:cs="Times New Roman"/>
                <w:b/>
                <w:bCs/>
                <w:sz w:val="24"/>
                <w:szCs w:val="24"/>
              </w:rPr>
            </w:pPr>
          </w:p>
        </w:tc>
        <w:tc>
          <w:tcPr>
            <w:tcW w:w="2870" w:type="dxa"/>
            <w:vAlign w:val="center"/>
          </w:tcPr>
          <w:p w:rsidR="004F4F1C" w:rsidRPr="004F4F1C" w:rsidRDefault="004F4F1C" w:rsidP="00E366F7">
            <w:pPr>
              <w:widowControl w:val="0"/>
              <w:ind w:right="22"/>
              <w:jc w:val="center"/>
              <w:rPr>
                <w:rFonts w:ascii="Times New Roman" w:hAnsi="Times New Roman" w:cs="Times New Roman"/>
                <w:sz w:val="24"/>
                <w:szCs w:val="24"/>
              </w:rPr>
            </w:pPr>
            <w:r w:rsidRPr="004F4F1C">
              <w:rPr>
                <w:rFonts w:ascii="Times New Roman" w:hAnsi="Times New Roman" w:cs="Times New Roman"/>
                <w:b/>
                <w:sz w:val="24"/>
                <w:szCs w:val="24"/>
              </w:rPr>
              <w:t>Вимоги статті 17</w:t>
            </w:r>
          </w:p>
        </w:tc>
        <w:tc>
          <w:tcPr>
            <w:tcW w:w="3402" w:type="dxa"/>
            <w:vAlign w:val="center"/>
          </w:tcPr>
          <w:p w:rsidR="004F4F1C" w:rsidRPr="004F4F1C" w:rsidRDefault="004F4F1C" w:rsidP="00E366F7">
            <w:pPr>
              <w:tabs>
                <w:tab w:val="center" w:pos="4153"/>
                <w:tab w:val="right" w:pos="8306"/>
              </w:tabs>
              <w:jc w:val="center"/>
              <w:rPr>
                <w:rFonts w:ascii="Times New Roman" w:hAnsi="Times New Roman" w:cs="Times New Roman"/>
                <w:b/>
                <w:sz w:val="24"/>
                <w:szCs w:val="24"/>
              </w:rPr>
            </w:pPr>
            <w:r w:rsidRPr="004F4F1C">
              <w:rPr>
                <w:rFonts w:ascii="Times New Roman" w:hAnsi="Times New Roman" w:cs="Times New Roman"/>
                <w:b/>
                <w:sz w:val="24"/>
                <w:szCs w:val="24"/>
              </w:rPr>
              <w:t>Учасник на виконання вимоги повинен підтвердити відсутність підстав,шляхом оприлюднення їх в електронній системі закупівель:</w:t>
            </w:r>
          </w:p>
        </w:tc>
        <w:tc>
          <w:tcPr>
            <w:tcW w:w="3118" w:type="dxa"/>
            <w:vAlign w:val="center"/>
          </w:tcPr>
          <w:p w:rsidR="004F4F1C" w:rsidRPr="004F4F1C" w:rsidRDefault="004F4F1C" w:rsidP="00E366F7">
            <w:pPr>
              <w:pStyle w:val="aa"/>
              <w:spacing w:before="0" w:after="0"/>
              <w:jc w:val="center"/>
            </w:pPr>
            <w:r w:rsidRPr="004F4F1C">
              <w:rPr>
                <w:b/>
              </w:rPr>
              <w:t>Переможець торгів на повинен надати документи передбачені ст.17шляхом оприлюднення їх в електронній системі закупівель *</w:t>
            </w:r>
          </w:p>
        </w:tc>
      </w:tr>
      <w:tr w:rsidR="004F4F1C" w:rsidRPr="004F4F1C" w:rsidTr="00E366F7">
        <w:tc>
          <w:tcPr>
            <w:tcW w:w="497" w:type="dxa"/>
          </w:tcPr>
          <w:p w:rsidR="004F4F1C" w:rsidRPr="004F4F1C" w:rsidRDefault="004F4F1C" w:rsidP="00E366F7">
            <w:pPr>
              <w:widowControl w:val="0"/>
              <w:ind w:right="22"/>
              <w:jc w:val="center"/>
              <w:rPr>
                <w:rFonts w:ascii="Times New Roman" w:hAnsi="Times New Roman" w:cs="Times New Roman"/>
                <w:b/>
                <w:bCs/>
                <w:sz w:val="24"/>
                <w:szCs w:val="24"/>
              </w:rPr>
            </w:pPr>
            <w:r w:rsidRPr="004F4F1C">
              <w:rPr>
                <w:rFonts w:ascii="Times New Roman" w:hAnsi="Times New Roman" w:cs="Times New Roman"/>
                <w:b/>
                <w:bCs/>
                <w:sz w:val="24"/>
                <w:szCs w:val="24"/>
              </w:rPr>
              <w:t>1</w:t>
            </w:r>
          </w:p>
        </w:tc>
        <w:tc>
          <w:tcPr>
            <w:tcW w:w="2870" w:type="dxa"/>
          </w:tcPr>
          <w:p w:rsidR="004F4F1C" w:rsidRPr="004F4F1C" w:rsidRDefault="004F4F1C" w:rsidP="00E366F7">
            <w:pPr>
              <w:widowControl w:val="0"/>
              <w:ind w:right="-87"/>
              <w:rPr>
                <w:rFonts w:ascii="Times New Roman" w:hAnsi="Times New Roman" w:cs="Times New Roman"/>
                <w:b/>
                <w:sz w:val="24"/>
                <w:szCs w:val="24"/>
                <w:u w:val="single"/>
              </w:rPr>
            </w:pPr>
            <w:r w:rsidRPr="004F4F1C">
              <w:rPr>
                <w:rFonts w:ascii="Times New Roman" w:hAnsi="Times New Roman" w:cs="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F4F1C">
              <w:rPr>
                <w:rFonts w:ascii="Times New Roman" w:hAnsi="Times New Roman" w:cs="Times New Roman"/>
                <w:sz w:val="24"/>
                <w:szCs w:val="24"/>
              </w:rPr>
              <w:t>(</w:t>
            </w:r>
            <w:r w:rsidRPr="004F4F1C">
              <w:rPr>
                <w:rFonts w:ascii="Times New Roman" w:hAnsi="Times New Roman" w:cs="Times New Roman"/>
                <w:b/>
                <w:sz w:val="24"/>
                <w:szCs w:val="24"/>
              </w:rPr>
              <w:t>п.п. 2 . п. 47 Постанови 1178</w:t>
            </w:r>
            <w:r w:rsidRPr="004F4F1C">
              <w:rPr>
                <w:rFonts w:ascii="Times New Roman" w:hAnsi="Times New Roman" w:cs="Times New Roman"/>
                <w:sz w:val="24"/>
                <w:szCs w:val="24"/>
              </w:rPr>
              <w:t>)</w:t>
            </w:r>
          </w:p>
        </w:tc>
        <w:tc>
          <w:tcPr>
            <w:tcW w:w="3402" w:type="dxa"/>
          </w:tcPr>
          <w:p w:rsidR="004F4F1C" w:rsidRPr="004F4F1C" w:rsidRDefault="004F4F1C" w:rsidP="00E366F7">
            <w:pPr>
              <w:rPr>
                <w:rFonts w:ascii="Times New Roman" w:hAnsi="Times New Roman" w:cs="Times New Roman"/>
                <w:b/>
                <w:i/>
                <w:iCs/>
                <w:sz w:val="24"/>
                <w:szCs w:val="24"/>
                <w:u w:val="single"/>
              </w:rPr>
            </w:pPr>
          </w:p>
        </w:tc>
        <w:tc>
          <w:tcPr>
            <w:tcW w:w="3118" w:type="dxa"/>
          </w:tcPr>
          <w:p w:rsidR="004F4F1C" w:rsidRPr="004F4F1C" w:rsidRDefault="004F4F1C" w:rsidP="00E366F7">
            <w:pPr>
              <w:rPr>
                <w:rFonts w:ascii="Times New Roman" w:hAnsi="Times New Roman" w:cs="Times New Roman"/>
                <w:iCs/>
                <w:sz w:val="24"/>
                <w:szCs w:val="24"/>
              </w:rPr>
            </w:pPr>
          </w:p>
        </w:tc>
      </w:tr>
      <w:tr w:rsidR="004F4F1C" w:rsidRPr="004F4F1C" w:rsidTr="00E366F7">
        <w:tc>
          <w:tcPr>
            <w:tcW w:w="497" w:type="dxa"/>
          </w:tcPr>
          <w:p w:rsidR="004F4F1C" w:rsidRPr="004F4F1C" w:rsidRDefault="004F4F1C" w:rsidP="00E366F7">
            <w:pPr>
              <w:widowControl w:val="0"/>
              <w:ind w:right="22"/>
              <w:jc w:val="center"/>
              <w:rPr>
                <w:rFonts w:ascii="Times New Roman" w:hAnsi="Times New Roman" w:cs="Times New Roman"/>
                <w:b/>
                <w:bCs/>
                <w:sz w:val="24"/>
                <w:szCs w:val="24"/>
              </w:rPr>
            </w:pPr>
            <w:r w:rsidRPr="004F4F1C">
              <w:rPr>
                <w:rFonts w:ascii="Times New Roman" w:hAnsi="Times New Roman" w:cs="Times New Roman"/>
                <w:b/>
                <w:bCs/>
                <w:sz w:val="24"/>
                <w:szCs w:val="24"/>
              </w:rPr>
              <w:t>2</w:t>
            </w:r>
          </w:p>
        </w:tc>
        <w:tc>
          <w:tcPr>
            <w:tcW w:w="2870" w:type="dxa"/>
          </w:tcPr>
          <w:p w:rsidR="004F4F1C" w:rsidRPr="004F4F1C" w:rsidRDefault="004F4F1C" w:rsidP="00E366F7">
            <w:pPr>
              <w:widowControl w:val="0"/>
              <w:ind w:right="22"/>
              <w:rPr>
                <w:rFonts w:ascii="Times New Roman" w:hAnsi="Times New Roman" w:cs="Times New Roman"/>
                <w:sz w:val="24"/>
                <w:szCs w:val="24"/>
              </w:rPr>
            </w:pPr>
            <w:r w:rsidRPr="004F4F1C">
              <w:rPr>
                <w:rFonts w:ascii="Times New Roman" w:hAnsi="Times New Roman" w:cs="Times New Roman"/>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4F4F1C">
              <w:rPr>
                <w:rFonts w:ascii="Times New Roman" w:hAnsi="Times New Roman" w:cs="Times New Roman"/>
                <w:b/>
                <w:bCs/>
                <w:sz w:val="24"/>
                <w:szCs w:val="24"/>
              </w:rPr>
              <w:t>(п.п. 3 . п. 47 Постанови 1178)</w:t>
            </w:r>
          </w:p>
        </w:tc>
        <w:tc>
          <w:tcPr>
            <w:tcW w:w="3402" w:type="dxa"/>
          </w:tcPr>
          <w:p w:rsidR="004F4F1C" w:rsidRPr="004F4F1C" w:rsidRDefault="004F4F1C" w:rsidP="00E366F7">
            <w:pPr>
              <w:rPr>
                <w:rFonts w:ascii="Times New Roman" w:hAnsi="Times New Roman" w:cs="Times New Roman"/>
                <w:b/>
                <w:sz w:val="24"/>
                <w:szCs w:val="24"/>
              </w:rPr>
            </w:pPr>
          </w:p>
        </w:tc>
        <w:tc>
          <w:tcPr>
            <w:tcW w:w="3118" w:type="dxa"/>
          </w:tcPr>
          <w:p w:rsidR="004F4F1C" w:rsidRPr="004F4F1C" w:rsidRDefault="004F4F1C" w:rsidP="00E366F7">
            <w:pPr>
              <w:rPr>
                <w:rFonts w:ascii="Times New Roman" w:hAnsi="Times New Roman" w:cs="Times New Roman"/>
                <w:bCs/>
                <w:iCs/>
                <w:sz w:val="24"/>
                <w:szCs w:val="24"/>
                <w:shd w:val="clear" w:color="auto" w:fill="FFFFFF"/>
              </w:rPr>
            </w:pPr>
            <w:r w:rsidRPr="004F4F1C">
              <w:rPr>
                <w:rFonts w:ascii="Times New Roman" w:hAnsi="Times New Roman" w:cs="Times New Roman"/>
                <w:bCs/>
                <w:iCs/>
                <w:sz w:val="24"/>
                <w:szCs w:val="24"/>
                <w:shd w:val="clear" w:color="auto" w:fill="FFFFFF"/>
              </w:rPr>
              <w:t>Оригінал довідки з Національного агентства з питань запобіганню корупції.</w:t>
            </w:r>
          </w:p>
          <w:p w:rsidR="004F4F1C" w:rsidRPr="004F4F1C" w:rsidRDefault="004F4F1C" w:rsidP="00E366F7">
            <w:pPr>
              <w:rPr>
                <w:rFonts w:ascii="Times New Roman" w:hAnsi="Times New Roman" w:cs="Times New Roman"/>
                <w:b/>
                <w:sz w:val="24"/>
                <w:szCs w:val="24"/>
              </w:rPr>
            </w:pPr>
            <w:r w:rsidRPr="004F4F1C">
              <w:rPr>
                <w:rFonts w:ascii="Times New Roman" w:hAnsi="Times New Roman" w:cs="Times New Roman"/>
                <w:b/>
                <w:sz w:val="24"/>
                <w:szCs w:val="24"/>
              </w:rPr>
              <w:t xml:space="preserve">Документ повинен бути не більше п’ятиденної давнини відносно дати </w:t>
            </w:r>
          </w:p>
          <w:p w:rsidR="004F4F1C" w:rsidRPr="004F4F1C" w:rsidRDefault="004F4F1C" w:rsidP="00E366F7">
            <w:pPr>
              <w:rPr>
                <w:rFonts w:ascii="Times New Roman" w:hAnsi="Times New Roman" w:cs="Times New Roman"/>
                <w:bCs/>
                <w:iCs/>
                <w:sz w:val="24"/>
                <w:szCs w:val="24"/>
                <w:shd w:val="clear" w:color="auto" w:fill="FFFFFF"/>
              </w:rPr>
            </w:pPr>
            <w:r w:rsidRPr="004F4F1C">
              <w:rPr>
                <w:rFonts w:ascii="Times New Roman" w:hAnsi="Times New Roman" w:cs="Times New Roman"/>
                <w:b/>
                <w:sz w:val="24"/>
                <w:szCs w:val="24"/>
              </w:rPr>
              <w:t>оприлюдненого на  веб-порталі повідомлення про намір укласти договір.</w:t>
            </w:r>
          </w:p>
        </w:tc>
      </w:tr>
      <w:tr w:rsidR="004F4F1C" w:rsidRPr="004F4F1C" w:rsidTr="00E366F7">
        <w:tc>
          <w:tcPr>
            <w:tcW w:w="497" w:type="dxa"/>
          </w:tcPr>
          <w:p w:rsidR="004F4F1C" w:rsidRPr="004F4F1C" w:rsidRDefault="004F4F1C" w:rsidP="00E366F7">
            <w:pPr>
              <w:widowControl w:val="0"/>
              <w:ind w:right="22"/>
              <w:jc w:val="center"/>
              <w:rPr>
                <w:rFonts w:ascii="Times New Roman" w:hAnsi="Times New Roman" w:cs="Times New Roman"/>
                <w:b/>
                <w:bCs/>
                <w:sz w:val="24"/>
                <w:szCs w:val="24"/>
              </w:rPr>
            </w:pPr>
            <w:r w:rsidRPr="004F4F1C">
              <w:rPr>
                <w:rFonts w:ascii="Times New Roman" w:hAnsi="Times New Roman" w:cs="Times New Roman"/>
                <w:b/>
                <w:bCs/>
                <w:sz w:val="24"/>
                <w:szCs w:val="24"/>
              </w:rPr>
              <w:t>3</w:t>
            </w:r>
          </w:p>
        </w:tc>
        <w:tc>
          <w:tcPr>
            <w:tcW w:w="2870" w:type="dxa"/>
          </w:tcPr>
          <w:p w:rsidR="004F4F1C" w:rsidRPr="004F4F1C" w:rsidRDefault="004F4F1C" w:rsidP="00E366F7">
            <w:pPr>
              <w:spacing w:before="100" w:beforeAutospacing="1" w:after="100" w:afterAutospacing="1"/>
              <w:rPr>
                <w:rFonts w:ascii="Times New Roman" w:hAnsi="Times New Roman" w:cs="Times New Roman"/>
                <w:sz w:val="24"/>
                <w:szCs w:val="24"/>
              </w:rPr>
            </w:pPr>
            <w:r w:rsidRPr="004F4F1C">
              <w:rPr>
                <w:rFonts w:ascii="Times New Roman" w:hAnsi="Times New Roman" w:cs="Times New Roman"/>
                <w:sz w:val="24"/>
                <w:szCs w:val="24"/>
                <w:lang w:eastAsia="uk-UA"/>
              </w:rPr>
              <w:t>Ф</w:t>
            </w:r>
            <w:r w:rsidRPr="004F4F1C">
              <w:rPr>
                <w:rFonts w:ascii="Times New Roman" w:hAnsi="Times New Roman" w:cs="Times New Roman"/>
                <w:sz w:val="24"/>
                <w:szCs w:val="24"/>
                <w:shd w:val="clear" w:color="auto" w:fill="FFFFFF"/>
              </w:rPr>
              <w:t>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F4F1C">
              <w:rPr>
                <w:rFonts w:ascii="Times New Roman" w:hAnsi="Times New Roman" w:cs="Times New Roman"/>
                <w:b/>
                <w:sz w:val="24"/>
                <w:szCs w:val="24"/>
              </w:rPr>
              <w:t xml:space="preserve">(п.п. 5 . п. 47 </w:t>
            </w:r>
            <w:r w:rsidRPr="004F4F1C">
              <w:rPr>
                <w:rFonts w:ascii="Times New Roman" w:hAnsi="Times New Roman" w:cs="Times New Roman"/>
                <w:b/>
                <w:sz w:val="24"/>
                <w:szCs w:val="24"/>
              </w:rPr>
              <w:lastRenderedPageBreak/>
              <w:t>Постанови 1178)</w:t>
            </w:r>
          </w:p>
          <w:p w:rsidR="004F4F1C" w:rsidRPr="004F4F1C" w:rsidRDefault="004F4F1C" w:rsidP="00E366F7">
            <w:pPr>
              <w:widowControl w:val="0"/>
              <w:ind w:right="22"/>
              <w:rPr>
                <w:rFonts w:ascii="Times New Roman" w:hAnsi="Times New Roman" w:cs="Times New Roman"/>
                <w:sz w:val="24"/>
                <w:szCs w:val="24"/>
              </w:rPr>
            </w:pPr>
          </w:p>
        </w:tc>
        <w:tc>
          <w:tcPr>
            <w:tcW w:w="3402" w:type="dxa"/>
          </w:tcPr>
          <w:p w:rsidR="004F4F1C" w:rsidRPr="004F4F1C" w:rsidRDefault="004F4F1C" w:rsidP="00E366F7">
            <w:pPr>
              <w:rPr>
                <w:rFonts w:ascii="Times New Roman" w:hAnsi="Times New Roman" w:cs="Times New Roman"/>
                <w:b/>
                <w:sz w:val="24"/>
                <w:szCs w:val="24"/>
              </w:rPr>
            </w:pPr>
          </w:p>
        </w:tc>
        <w:tc>
          <w:tcPr>
            <w:tcW w:w="3118" w:type="dxa"/>
          </w:tcPr>
          <w:p w:rsidR="004F4F1C" w:rsidRPr="004F4F1C" w:rsidRDefault="004F4F1C" w:rsidP="00E366F7">
            <w:pPr>
              <w:autoSpaceDE w:val="0"/>
              <w:ind w:right="-81"/>
              <w:rPr>
                <w:rFonts w:ascii="Times New Roman" w:hAnsi="Times New Roman" w:cs="Times New Roman"/>
                <w:sz w:val="24"/>
                <w:szCs w:val="24"/>
              </w:rPr>
            </w:pPr>
            <w:r w:rsidRPr="004F4F1C">
              <w:rPr>
                <w:rFonts w:ascii="Times New Roman" w:hAnsi="Times New Roman" w:cs="Times New Roman"/>
                <w:sz w:val="24"/>
                <w:szCs w:val="24"/>
              </w:rPr>
              <w:t xml:space="preserve">Оригінал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(для фізичних осіб – підприємців), яка є переможцем процедури закупівлі, не була </w:t>
            </w:r>
            <w:r w:rsidRPr="004F4F1C">
              <w:rPr>
                <w:rFonts w:ascii="Times New Roman" w:hAnsi="Times New Roman" w:cs="Times New Roman"/>
                <w:sz w:val="24"/>
                <w:szCs w:val="24"/>
                <w:shd w:val="clear" w:color="auto" w:fill="FFFFFF"/>
              </w:rPr>
              <w:t xml:space="preserve">засуджена за кримінальне правопорушення, вчинене з </w:t>
            </w:r>
            <w:r w:rsidRPr="004F4F1C">
              <w:rPr>
                <w:rFonts w:ascii="Times New Roman" w:hAnsi="Times New Roman" w:cs="Times New Roman"/>
                <w:sz w:val="24"/>
                <w:szCs w:val="24"/>
                <w:shd w:val="clear" w:color="auto" w:fill="FFFFFF"/>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F4F1C" w:rsidRPr="004F4F1C" w:rsidRDefault="004F4F1C" w:rsidP="00E366F7">
            <w:pPr>
              <w:autoSpaceDE w:val="0"/>
              <w:ind w:right="-81"/>
              <w:rPr>
                <w:rFonts w:ascii="Times New Roman" w:hAnsi="Times New Roman" w:cs="Times New Roman"/>
                <w:bCs/>
                <w:iCs/>
                <w:sz w:val="24"/>
                <w:szCs w:val="24"/>
                <w:shd w:val="clear" w:color="auto" w:fill="FFFFFF"/>
              </w:rPr>
            </w:pPr>
            <w:r w:rsidRPr="004F4F1C">
              <w:rPr>
                <w:rFonts w:ascii="Times New Roman" w:hAnsi="Times New Roman" w:cs="Times New Roman"/>
                <w:b/>
                <w:sz w:val="24"/>
                <w:szCs w:val="24"/>
              </w:rPr>
              <w:t>Документ повинен бути датований не раніше дати виходу оголошення.</w:t>
            </w:r>
          </w:p>
        </w:tc>
      </w:tr>
      <w:tr w:rsidR="004F4F1C" w:rsidRPr="004F4F1C" w:rsidTr="00E366F7">
        <w:tc>
          <w:tcPr>
            <w:tcW w:w="497" w:type="dxa"/>
          </w:tcPr>
          <w:p w:rsidR="004F4F1C" w:rsidRPr="004F4F1C" w:rsidRDefault="004F4F1C" w:rsidP="00E366F7">
            <w:pPr>
              <w:widowControl w:val="0"/>
              <w:ind w:right="22"/>
              <w:jc w:val="center"/>
              <w:rPr>
                <w:rFonts w:ascii="Times New Roman" w:hAnsi="Times New Roman" w:cs="Times New Roman"/>
                <w:b/>
                <w:bCs/>
                <w:sz w:val="24"/>
                <w:szCs w:val="24"/>
              </w:rPr>
            </w:pPr>
            <w:r w:rsidRPr="004F4F1C">
              <w:rPr>
                <w:rFonts w:ascii="Times New Roman" w:hAnsi="Times New Roman" w:cs="Times New Roman"/>
                <w:b/>
                <w:bCs/>
                <w:sz w:val="24"/>
                <w:szCs w:val="24"/>
              </w:rPr>
              <w:lastRenderedPageBreak/>
              <w:t>4</w:t>
            </w:r>
          </w:p>
        </w:tc>
        <w:tc>
          <w:tcPr>
            <w:tcW w:w="2870" w:type="dxa"/>
          </w:tcPr>
          <w:p w:rsidR="004F4F1C" w:rsidRPr="004F4F1C" w:rsidRDefault="004F4F1C" w:rsidP="00E366F7">
            <w:pPr>
              <w:spacing w:before="100" w:beforeAutospacing="1" w:after="100" w:afterAutospacing="1"/>
              <w:rPr>
                <w:rFonts w:ascii="Times New Roman" w:hAnsi="Times New Roman" w:cs="Times New Roman"/>
                <w:sz w:val="24"/>
                <w:szCs w:val="24"/>
              </w:rPr>
            </w:pPr>
            <w:r w:rsidRPr="004F4F1C">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4F4F1C">
              <w:rPr>
                <w:rFonts w:ascii="Times New Roman" w:hAnsi="Times New Roman" w:cs="Times New Roman"/>
                <w:b/>
                <w:bCs/>
                <w:sz w:val="24"/>
                <w:szCs w:val="24"/>
              </w:rPr>
              <w:t>(п.п. 6 . п. 47 Постанови 1178)</w:t>
            </w:r>
          </w:p>
        </w:tc>
        <w:tc>
          <w:tcPr>
            <w:tcW w:w="3402" w:type="dxa"/>
          </w:tcPr>
          <w:p w:rsidR="004F4F1C" w:rsidRPr="004F4F1C" w:rsidRDefault="004F4F1C" w:rsidP="00E366F7">
            <w:pPr>
              <w:pStyle w:val="aa"/>
              <w:spacing w:before="0" w:after="0"/>
            </w:pPr>
          </w:p>
        </w:tc>
        <w:tc>
          <w:tcPr>
            <w:tcW w:w="3118" w:type="dxa"/>
          </w:tcPr>
          <w:p w:rsidR="004F4F1C" w:rsidRPr="004F4F1C" w:rsidRDefault="004F4F1C" w:rsidP="00E366F7">
            <w:pPr>
              <w:autoSpaceDE w:val="0"/>
              <w:ind w:right="-81"/>
              <w:rPr>
                <w:rFonts w:ascii="Times New Roman" w:hAnsi="Times New Roman" w:cs="Times New Roman"/>
                <w:sz w:val="24"/>
                <w:szCs w:val="24"/>
              </w:rPr>
            </w:pPr>
            <w:r w:rsidRPr="004F4F1C">
              <w:rPr>
                <w:rFonts w:ascii="Times New Roman" w:hAnsi="Times New Roman" w:cs="Times New Roman"/>
                <w:sz w:val="24"/>
                <w:szCs w:val="24"/>
              </w:rPr>
              <w:t xml:space="preserve">Оригінал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4F4F1C">
              <w:rPr>
                <w:rFonts w:ascii="Times New Roman" w:hAnsi="Times New Roman" w:cs="Times New Roman"/>
                <w:sz w:val="24"/>
                <w:szCs w:val="24"/>
                <w:shd w:val="clear" w:color="auto" w:fill="FFFFFF"/>
              </w:rPr>
              <w:t>керівник учасника процедури закупівлі,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F4F1C">
              <w:rPr>
                <w:rFonts w:ascii="Times New Roman" w:hAnsi="Times New Roman" w:cs="Times New Roman"/>
                <w:sz w:val="24"/>
                <w:szCs w:val="24"/>
              </w:rPr>
              <w:t>.</w:t>
            </w:r>
          </w:p>
          <w:p w:rsidR="004F4F1C" w:rsidRPr="004F4F1C" w:rsidRDefault="004F4F1C" w:rsidP="00E366F7">
            <w:pPr>
              <w:autoSpaceDE w:val="0"/>
              <w:rPr>
                <w:rFonts w:ascii="Times New Roman" w:hAnsi="Times New Roman" w:cs="Times New Roman"/>
                <w:b/>
                <w:sz w:val="24"/>
                <w:szCs w:val="24"/>
                <w:highlight w:val="red"/>
              </w:rPr>
            </w:pPr>
            <w:r w:rsidRPr="004F4F1C">
              <w:rPr>
                <w:rFonts w:ascii="Times New Roman" w:hAnsi="Times New Roman" w:cs="Times New Roman"/>
                <w:b/>
                <w:sz w:val="24"/>
                <w:szCs w:val="24"/>
              </w:rPr>
              <w:t>Документ повинен бути датований не раніше дати виходу оголошення.</w:t>
            </w:r>
          </w:p>
        </w:tc>
      </w:tr>
      <w:tr w:rsidR="004F4F1C" w:rsidRPr="004F4F1C" w:rsidTr="00E366F7">
        <w:tc>
          <w:tcPr>
            <w:tcW w:w="497" w:type="dxa"/>
          </w:tcPr>
          <w:p w:rsidR="004F4F1C" w:rsidRPr="004F4F1C" w:rsidRDefault="004F4F1C" w:rsidP="00E366F7">
            <w:pPr>
              <w:widowControl w:val="0"/>
              <w:ind w:right="22"/>
              <w:jc w:val="center"/>
              <w:rPr>
                <w:rFonts w:ascii="Times New Roman" w:hAnsi="Times New Roman" w:cs="Times New Roman"/>
                <w:b/>
                <w:bCs/>
                <w:sz w:val="24"/>
                <w:szCs w:val="24"/>
              </w:rPr>
            </w:pPr>
            <w:r w:rsidRPr="004F4F1C">
              <w:rPr>
                <w:rFonts w:ascii="Times New Roman" w:hAnsi="Times New Roman" w:cs="Times New Roman"/>
                <w:b/>
                <w:bCs/>
                <w:sz w:val="24"/>
                <w:szCs w:val="24"/>
              </w:rPr>
              <w:t>5</w:t>
            </w:r>
          </w:p>
        </w:tc>
        <w:tc>
          <w:tcPr>
            <w:tcW w:w="2870" w:type="dxa"/>
          </w:tcPr>
          <w:p w:rsidR="004F4F1C" w:rsidRPr="004F4F1C" w:rsidRDefault="004F4F1C" w:rsidP="00E366F7">
            <w:pPr>
              <w:pStyle w:val="aa"/>
              <w:spacing w:before="0" w:after="0"/>
            </w:pPr>
            <w:r w:rsidRPr="004F4F1C">
              <w:t xml:space="preserve">Учасника визнано у встановленому законом порядку банкрутом та відносно нього не відкрито ліквідаційну процедуру </w:t>
            </w:r>
            <w:r w:rsidRPr="004F4F1C">
              <w:rPr>
                <w:b/>
                <w:bCs/>
                <w:lang w:eastAsia="ru-RU"/>
              </w:rPr>
              <w:t>(п.п. 8 . п. 47 Постанови 1178)</w:t>
            </w:r>
          </w:p>
        </w:tc>
        <w:tc>
          <w:tcPr>
            <w:tcW w:w="3402" w:type="dxa"/>
          </w:tcPr>
          <w:p w:rsidR="004F4F1C" w:rsidRPr="004F4F1C" w:rsidRDefault="004F4F1C" w:rsidP="00E366F7">
            <w:pPr>
              <w:pStyle w:val="aa"/>
              <w:spacing w:before="0" w:after="0"/>
            </w:pPr>
          </w:p>
        </w:tc>
        <w:tc>
          <w:tcPr>
            <w:tcW w:w="3118" w:type="dxa"/>
          </w:tcPr>
          <w:p w:rsidR="004F4F1C" w:rsidRPr="004F4F1C" w:rsidRDefault="004F4F1C" w:rsidP="00E366F7">
            <w:pPr>
              <w:autoSpaceDE w:val="0"/>
              <w:ind w:right="-81"/>
              <w:rPr>
                <w:rFonts w:ascii="Times New Roman" w:hAnsi="Times New Roman" w:cs="Times New Roman"/>
                <w:sz w:val="24"/>
                <w:szCs w:val="24"/>
                <w:highlight w:val="red"/>
                <w:lang w:val="ru-RU"/>
              </w:rPr>
            </w:pPr>
          </w:p>
        </w:tc>
      </w:tr>
      <w:tr w:rsidR="004F4F1C" w:rsidRPr="004F4F1C" w:rsidTr="00E366F7">
        <w:tc>
          <w:tcPr>
            <w:tcW w:w="497" w:type="dxa"/>
          </w:tcPr>
          <w:p w:rsidR="004F4F1C" w:rsidRPr="004F4F1C" w:rsidRDefault="004F4F1C" w:rsidP="00E366F7">
            <w:pPr>
              <w:widowControl w:val="0"/>
              <w:ind w:right="22"/>
              <w:jc w:val="center"/>
              <w:rPr>
                <w:rFonts w:ascii="Times New Roman" w:hAnsi="Times New Roman" w:cs="Times New Roman"/>
                <w:b/>
                <w:bCs/>
                <w:sz w:val="24"/>
                <w:szCs w:val="24"/>
              </w:rPr>
            </w:pPr>
            <w:r w:rsidRPr="004F4F1C">
              <w:rPr>
                <w:rFonts w:ascii="Times New Roman" w:hAnsi="Times New Roman" w:cs="Times New Roman"/>
                <w:b/>
                <w:bCs/>
                <w:sz w:val="24"/>
                <w:szCs w:val="24"/>
              </w:rPr>
              <w:t>6</w:t>
            </w:r>
          </w:p>
        </w:tc>
        <w:tc>
          <w:tcPr>
            <w:tcW w:w="2870" w:type="dxa"/>
          </w:tcPr>
          <w:p w:rsidR="004F4F1C" w:rsidRPr="004F4F1C" w:rsidRDefault="004F4F1C" w:rsidP="00E366F7">
            <w:pPr>
              <w:widowControl w:val="0"/>
              <w:ind w:right="22"/>
              <w:rPr>
                <w:rFonts w:ascii="Times New Roman" w:hAnsi="Times New Roman" w:cs="Times New Roman"/>
                <w:sz w:val="24"/>
                <w:szCs w:val="24"/>
                <w:shd w:val="clear" w:color="auto" w:fill="FFFFFF"/>
              </w:rPr>
            </w:pPr>
            <w:r w:rsidRPr="004F4F1C">
              <w:rPr>
                <w:rFonts w:ascii="Times New Roman" w:hAnsi="Times New Roman" w:cs="Times New Roman"/>
                <w:sz w:val="24"/>
                <w:szCs w:val="24"/>
                <w:shd w:val="clear" w:color="auto" w:fill="FFFFFF"/>
              </w:rPr>
              <w:t xml:space="preserve">Керівника учасника процедури закупівлі, фізичну особу, яка є учасником процедури </w:t>
            </w:r>
            <w:r w:rsidRPr="004F4F1C">
              <w:rPr>
                <w:rFonts w:ascii="Times New Roman" w:hAnsi="Times New Roman" w:cs="Times New Roman"/>
                <w:sz w:val="24"/>
                <w:szCs w:val="24"/>
                <w:shd w:val="clear" w:color="auto" w:fill="FFFFFF"/>
              </w:rPr>
              <w:lastRenderedPageBreak/>
              <w:t>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4F1C" w:rsidRPr="004F4F1C" w:rsidRDefault="004F4F1C" w:rsidP="00E366F7">
            <w:pPr>
              <w:widowControl w:val="0"/>
              <w:ind w:right="22"/>
              <w:rPr>
                <w:rFonts w:ascii="Times New Roman" w:hAnsi="Times New Roman" w:cs="Times New Roman"/>
                <w:b/>
                <w:bCs/>
                <w:sz w:val="24"/>
                <w:szCs w:val="24"/>
              </w:rPr>
            </w:pPr>
            <w:r w:rsidRPr="004F4F1C">
              <w:rPr>
                <w:rFonts w:ascii="Times New Roman" w:hAnsi="Times New Roman" w:cs="Times New Roman"/>
                <w:b/>
                <w:bCs/>
                <w:sz w:val="24"/>
                <w:szCs w:val="24"/>
              </w:rPr>
              <w:t>(п.п. 12 . п. 47 Постанови 1178)</w:t>
            </w:r>
          </w:p>
        </w:tc>
        <w:tc>
          <w:tcPr>
            <w:tcW w:w="3402" w:type="dxa"/>
          </w:tcPr>
          <w:p w:rsidR="004F4F1C" w:rsidRPr="004F4F1C" w:rsidRDefault="004F4F1C" w:rsidP="00E366F7">
            <w:pPr>
              <w:autoSpaceDE w:val="0"/>
              <w:rPr>
                <w:rFonts w:ascii="Times New Roman" w:hAnsi="Times New Roman" w:cs="Times New Roman"/>
                <w:sz w:val="24"/>
                <w:szCs w:val="24"/>
              </w:rPr>
            </w:pPr>
            <w:r w:rsidRPr="004F4F1C">
              <w:rPr>
                <w:rFonts w:ascii="Times New Roman" w:hAnsi="Times New Roman" w:cs="Times New Roman"/>
                <w:sz w:val="24"/>
                <w:szCs w:val="24"/>
              </w:rPr>
              <w:lastRenderedPageBreak/>
              <w:t>.</w:t>
            </w:r>
          </w:p>
        </w:tc>
        <w:tc>
          <w:tcPr>
            <w:tcW w:w="3118" w:type="dxa"/>
          </w:tcPr>
          <w:p w:rsidR="004F4F1C" w:rsidRPr="004F4F1C" w:rsidRDefault="004F4F1C" w:rsidP="00E366F7">
            <w:pPr>
              <w:tabs>
                <w:tab w:val="left" w:pos="169"/>
              </w:tabs>
              <w:ind w:right="-261"/>
              <w:rPr>
                <w:rFonts w:ascii="Times New Roman" w:hAnsi="Times New Roman" w:cs="Times New Roman"/>
                <w:sz w:val="24"/>
                <w:szCs w:val="24"/>
              </w:rPr>
            </w:pPr>
            <w:r w:rsidRPr="004F4F1C">
              <w:rPr>
                <w:rFonts w:ascii="Times New Roman" w:hAnsi="Times New Roman" w:cs="Times New Roman"/>
                <w:sz w:val="24"/>
                <w:szCs w:val="24"/>
              </w:rPr>
              <w:t xml:space="preserve">Оригінал витягу з інформаційно-аналітичної системи «Облік відомостей про притягнення особи до </w:t>
            </w:r>
            <w:r w:rsidRPr="004F4F1C">
              <w:rPr>
                <w:rFonts w:ascii="Times New Roman" w:hAnsi="Times New Roman" w:cs="Times New Roman"/>
                <w:sz w:val="24"/>
                <w:szCs w:val="24"/>
              </w:rPr>
              <w:lastRenderedPageBreak/>
              <w:t>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не була засуджена за злочин пов’язаного з використанням дитячої праці чи будь-якими формами торгівлі людьми або витяг з</w:t>
            </w:r>
          </w:p>
          <w:p w:rsidR="004F4F1C" w:rsidRPr="004F4F1C" w:rsidRDefault="004F4F1C" w:rsidP="00E366F7">
            <w:pPr>
              <w:tabs>
                <w:tab w:val="left" w:pos="169"/>
              </w:tabs>
              <w:rPr>
                <w:rFonts w:ascii="Times New Roman" w:hAnsi="Times New Roman" w:cs="Times New Roman"/>
                <w:b/>
                <w:sz w:val="24"/>
                <w:szCs w:val="24"/>
              </w:rPr>
            </w:pPr>
            <w:r w:rsidRPr="004F4F1C">
              <w:rPr>
                <w:rFonts w:ascii="Times New Roman" w:hAnsi="Times New Roman" w:cs="Times New Roman"/>
                <w:sz w:val="24"/>
                <w:szCs w:val="24"/>
              </w:rPr>
              <w:t>єдиного державного реєстру злочинів торгівлі людьми</w:t>
            </w:r>
            <w:r w:rsidRPr="004F4F1C">
              <w:rPr>
                <w:rFonts w:ascii="Times New Roman" w:hAnsi="Times New Roman" w:cs="Times New Roman"/>
                <w:b/>
                <w:sz w:val="24"/>
                <w:szCs w:val="24"/>
              </w:rPr>
              <w:t>.</w:t>
            </w:r>
          </w:p>
          <w:p w:rsidR="004F4F1C" w:rsidRPr="004F4F1C" w:rsidRDefault="004F4F1C" w:rsidP="00E366F7">
            <w:pPr>
              <w:tabs>
                <w:tab w:val="left" w:pos="169"/>
              </w:tabs>
              <w:ind w:right="-131"/>
              <w:rPr>
                <w:rFonts w:ascii="Times New Roman" w:hAnsi="Times New Roman" w:cs="Times New Roman"/>
                <w:b/>
                <w:iCs/>
                <w:sz w:val="24"/>
                <w:szCs w:val="24"/>
                <w:highlight w:val="red"/>
              </w:rPr>
            </w:pPr>
            <w:r w:rsidRPr="004F4F1C">
              <w:rPr>
                <w:rFonts w:ascii="Times New Roman" w:hAnsi="Times New Roman" w:cs="Times New Roman"/>
                <w:b/>
                <w:sz w:val="24"/>
                <w:szCs w:val="24"/>
              </w:rPr>
              <w:t>Документ повинен бути датований не раніше дати виходу оголошення</w:t>
            </w:r>
            <w:r w:rsidRPr="004F4F1C">
              <w:rPr>
                <w:rFonts w:ascii="Times New Roman" w:hAnsi="Times New Roman" w:cs="Times New Roman"/>
                <w:b/>
                <w:iCs/>
                <w:sz w:val="24"/>
                <w:szCs w:val="24"/>
              </w:rPr>
              <w:t>.</w:t>
            </w:r>
          </w:p>
        </w:tc>
      </w:tr>
      <w:tr w:rsidR="004F4F1C" w:rsidRPr="004F4F1C" w:rsidTr="00E366F7">
        <w:trPr>
          <w:trHeight w:val="4537"/>
        </w:trPr>
        <w:tc>
          <w:tcPr>
            <w:tcW w:w="497" w:type="dxa"/>
          </w:tcPr>
          <w:p w:rsidR="004F4F1C" w:rsidRPr="004F4F1C" w:rsidRDefault="004F4F1C" w:rsidP="00E366F7">
            <w:pPr>
              <w:pStyle w:val="af7"/>
              <w:widowControl w:val="0"/>
              <w:spacing w:before="0" w:beforeAutospacing="0" w:after="0" w:afterAutospacing="0"/>
              <w:rPr>
                <w:b/>
                <w:bCs/>
                <w:lang w:val="uk-UA"/>
              </w:rPr>
            </w:pPr>
            <w:r w:rsidRPr="004F4F1C">
              <w:rPr>
                <w:b/>
                <w:bCs/>
                <w:lang w:val="uk-UA"/>
              </w:rPr>
              <w:lastRenderedPageBreak/>
              <w:t>7</w:t>
            </w:r>
          </w:p>
        </w:tc>
        <w:tc>
          <w:tcPr>
            <w:tcW w:w="2870" w:type="dxa"/>
          </w:tcPr>
          <w:p w:rsidR="004F4F1C" w:rsidRPr="004F4F1C" w:rsidRDefault="004F4F1C" w:rsidP="00E366F7">
            <w:pPr>
              <w:pStyle w:val="af7"/>
              <w:widowControl w:val="0"/>
              <w:spacing w:before="0" w:beforeAutospacing="0" w:after="0" w:afterAutospacing="0"/>
              <w:jc w:val="both"/>
              <w:rPr>
                <w:shd w:val="clear" w:color="auto" w:fill="FFFFFF"/>
                <w:lang w:val="uk-UA"/>
              </w:rPr>
            </w:pPr>
            <w:r w:rsidRPr="004F4F1C">
              <w:rPr>
                <w:shd w:val="clear" w:color="auto" w:fill="FFFFFF"/>
                <w:lang w:val="uk-UA"/>
              </w:rPr>
              <w:t>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F4F1C" w:rsidRPr="004F4F1C" w:rsidRDefault="004F4F1C" w:rsidP="00E366F7">
            <w:pPr>
              <w:pStyle w:val="af7"/>
              <w:widowControl w:val="0"/>
              <w:spacing w:before="0" w:beforeAutospacing="0" w:after="0" w:afterAutospacing="0"/>
              <w:jc w:val="both"/>
              <w:rPr>
                <w:shd w:val="clear" w:color="auto" w:fill="FFFFFF"/>
                <w:lang w:val="uk-UA"/>
              </w:rPr>
            </w:pPr>
            <w:r w:rsidRPr="004F4F1C">
              <w:t>(</w:t>
            </w:r>
            <w:r w:rsidRPr="004F4F1C">
              <w:rPr>
                <w:b/>
              </w:rPr>
              <w:t>пункт 1</w:t>
            </w:r>
            <w:r w:rsidRPr="004F4F1C">
              <w:rPr>
                <w:b/>
                <w:lang w:val="uk-UA"/>
              </w:rPr>
              <w:t>3</w:t>
            </w:r>
            <w:r w:rsidRPr="004F4F1C">
              <w:rPr>
                <w:b/>
              </w:rPr>
              <w:t xml:space="preserve"> ч. 1 ст. 17 Закону</w:t>
            </w:r>
            <w:r w:rsidRPr="004F4F1C">
              <w:t>)</w:t>
            </w:r>
          </w:p>
          <w:p w:rsidR="004F4F1C" w:rsidRPr="004F4F1C" w:rsidRDefault="004F4F1C" w:rsidP="00E366F7">
            <w:pPr>
              <w:pStyle w:val="af7"/>
              <w:widowControl w:val="0"/>
              <w:spacing w:before="0" w:beforeAutospacing="0" w:after="0" w:afterAutospacing="0"/>
              <w:ind w:hanging="139"/>
              <w:rPr>
                <w:lang w:val="uk-UA"/>
              </w:rPr>
            </w:pPr>
          </w:p>
        </w:tc>
        <w:tc>
          <w:tcPr>
            <w:tcW w:w="3402" w:type="dxa"/>
          </w:tcPr>
          <w:p w:rsidR="004F4F1C" w:rsidRPr="004F4F1C" w:rsidRDefault="004F4F1C" w:rsidP="00E366F7">
            <w:pPr>
              <w:rPr>
                <w:rFonts w:ascii="Times New Roman" w:hAnsi="Times New Roman" w:cs="Times New Roman"/>
                <w:sz w:val="24"/>
                <w:szCs w:val="24"/>
                <w:lang w:eastAsia="en-US"/>
              </w:rPr>
            </w:pPr>
          </w:p>
        </w:tc>
        <w:tc>
          <w:tcPr>
            <w:tcW w:w="3118" w:type="dxa"/>
          </w:tcPr>
          <w:p w:rsidR="004F4F1C" w:rsidRPr="004F4F1C" w:rsidRDefault="004F4F1C" w:rsidP="00E366F7">
            <w:pPr>
              <w:pStyle w:val="aa"/>
              <w:keepNext/>
              <w:keepLines/>
              <w:tabs>
                <w:tab w:val="left" w:pos="1080"/>
              </w:tabs>
              <w:spacing w:before="0" w:beforeAutospacing="0" w:after="0" w:afterAutospacing="0"/>
            </w:pPr>
          </w:p>
        </w:tc>
      </w:tr>
      <w:tr w:rsidR="004F4F1C" w:rsidRPr="004F4F1C" w:rsidTr="00E366F7">
        <w:tc>
          <w:tcPr>
            <w:tcW w:w="497" w:type="dxa"/>
          </w:tcPr>
          <w:p w:rsidR="004F4F1C" w:rsidRPr="004F4F1C" w:rsidRDefault="004F4F1C" w:rsidP="00E366F7">
            <w:pPr>
              <w:widowControl w:val="0"/>
              <w:ind w:right="22"/>
              <w:jc w:val="both"/>
              <w:rPr>
                <w:rFonts w:ascii="Times New Roman" w:hAnsi="Times New Roman" w:cs="Times New Roman"/>
                <w:b/>
                <w:bCs/>
                <w:sz w:val="24"/>
                <w:szCs w:val="24"/>
              </w:rPr>
            </w:pPr>
            <w:r w:rsidRPr="004F4F1C">
              <w:rPr>
                <w:rFonts w:ascii="Times New Roman" w:hAnsi="Times New Roman" w:cs="Times New Roman"/>
                <w:b/>
                <w:bCs/>
                <w:sz w:val="24"/>
                <w:szCs w:val="24"/>
              </w:rPr>
              <w:t>8</w:t>
            </w:r>
          </w:p>
        </w:tc>
        <w:tc>
          <w:tcPr>
            <w:tcW w:w="2870" w:type="dxa"/>
          </w:tcPr>
          <w:p w:rsidR="004F4F1C" w:rsidRPr="004F4F1C" w:rsidRDefault="004F4F1C" w:rsidP="00E366F7">
            <w:pPr>
              <w:widowControl w:val="0"/>
              <w:ind w:right="22"/>
              <w:rPr>
                <w:rFonts w:ascii="Times New Roman" w:hAnsi="Times New Roman" w:cs="Times New Roman"/>
                <w:sz w:val="24"/>
                <w:szCs w:val="24"/>
              </w:rPr>
            </w:pPr>
            <w:r w:rsidRPr="004F4F1C">
              <w:rPr>
                <w:rFonts w:ascii="Times New Roman" w:hAnsi="Times New Roman" w:cs="Times New Roman"/>
                <w:sz w:val="24"/>
                <w:szCs w:val="24"/>
              </w:rPr>
              <w:t>У</w:t>
            </w:r>
            <w:r w:rsidRPr="004F4F1C">
              <w:rPr>
                <w:rFonts w:ascii="Times New Roman" w:hAnsi="Times New Roman" w:cs="Times New Roman"/>
                <w:sz w:val="24"/>
                <w:szCs w:val="24"/>
                <w:shd w:val="clear" w:color="auto" w:fill="FFFFFF"/>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4F4F1C">
              <w:rPr>
                <w:rFonts w:ascii="Times New Roman" w:hAnsi="Times New Roman" w:cs="Times New Roman"/>
                <w:sz w:val="24"/>
                <w:szCs w:val="24"/>
                <w:shd w:val="clear" w:color="auto" w:fill="FFFFFF"/>
              </w:rPr>
              <w:lastRenderedPageBreak/>
              <w:t>такого договору.</w:t>
            </w:r>
          </w:p>
          <w:p w:rsidR="004F4F1C" w:rsidRPr="004F4F1C" w:rsidRDefault="004F4F1C" w:rsidP="00E366F7">
            <w:pPr>
              <w:pStyle w:val="af7"/>
              <w:widowControl w:val="0"/>
              <w:spacing w:before="0" w:beforeAutospacing="0" w:after="0" w:afterAutospacing="0"/>
              <w:jc w:val="both"/>
              <w:rPr>
                <w:b/>
                <w:bCs/>
                <w:shd w:val="clear" w:color="auto" w:fill="FFFFFF"/>
                <w:lang w:val="uk-UA"/>
              </w:rPr>
            </w:pPr>
            <w:r w:rsidRPr="004F4F1C">
              <w:rPr>
                <w:b/>
                <w:bCs/>
                <w:shd w:val="clear" w:color="auto" w:fill="FFFFFF"/>
                <w:lang w:val="uk-UA"/>
              </w:rPr>
              <w:t>(абзацом 14 пункту 47 Постанови 1178)</w:t>
            </w:r>
          </w:p>
          <w:p w:rsidR="004F4F1C" w:rsidRPr="004F4F1C" w:rsidRDefault="004F4F1C" w:rsidP="00E366F7">
            <w:pPr>
              <w:widowControl w:val="0"/>
              <w:ind w:right="22"/>
              <w:rPr>
                <w:rFonts w:ascii="Times New Roman" w:hAnsi="Times New Roman" w:cs="Times New Roman"/>
                <w:sz w:val="24"/>
                <w:szCs w:val="24"/>
              </w:rPr>
            </w:pPr>
          </w:p>
        </w:tc>
        <w:tc>
          <w:tcPr>
            <w:tcW w:w="3402" w:type="dxa"/>
          </w:tcPr>
          <w:p w:rsidR="004F4F1C" w:rsidRPr="004F4F1C" w:rsidRDefault="004F4F1C" w:rsidP="00E366F7">
            <w:pPr>
              <w:widowControl w:val="0"/>
              <w:ind w:right="22"/>
              <w:rPr>
                <w:rFonts w:ascii="Times New Roman" w:hAnsi="Times New Roman" w:cs="Times New Roman"/>
                <w:sz w:val="24"/>
                <w:szCs w:val="24"/>
              </w:rPr>
            </w:pPr>
          </w:p>
        </w:tc>
        <w:tc>
          <w:tcPr>
            <w:tcW w:w="3118" w:type="dxa"/>
          </w:tcPr>
          <w:p w:rsidR="004F4F1C" w:rsidRPr="004F4F1C" w:rsidRDefault="004F4F1C" w:rsidP="00E366F7">
            <w:pPr>
              <w:rPr>
                <w:rFonts w:ascii="Times New Roman" w:hAnsi="Times New Roman" w:cs="Times New Roman"/>
                <w:sz w:val="24"/>
                <w:szCs w:val="24"/>
                <w:shd w:val="clear" w:color="auto" w:fill="FFFFFF"/>
              </w:rPr>
            </w:pPr>
            <w:r w:rsidRPr="004F4F1C">
              <w:rPr>
                <w:rFonts w:ascii="Times New Roman" w:hAnsi="Times New Roman" w:cs="Times New Roman"/>
                <w:iCs/>
                <w:sz w:val="24"/>
                <w:szCs w:val="24"/>
              </w:rPr>
              <w:t xml:space="preserve">Довідку на фірмовому бланку за власноручним підписом уповноваженої особи учасника та завірена печаткою (у разі наявності) про наявність або відсутність </w:t>
            </w:r>
            <w:r w:rsidRPr="004F4F1C">
              <w:rPr>
                <w:rFonts w:ascii="Times New Roman" w:hAnsi="Times New Roman" w:cs="Times New Roman"/>
                <w:sz w:val="24"/>
                <w:szCs w:val="24"/>
                <w:shd w:val="clear" w:color="auto" w:fill="FFFFFF"/>
              </w:rPr>
              <w:t xml:space="preserve">раніше укладеного договору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4F4F1C">
              <w:rPr>
                <w:rFonts w:ascii="Times New Roman" w:hAnsi="Times New Roman" w:cs="Times New Roman"/>
                <w:sz w:val="24"/>
                <w:szCs w:val="24"/>
                <w:shd w:val="clear" w:color="auto" w:fill="FFFFFF"/>
              </w:rPr>
              <w:lastRenderedPageBreak/>
              <w:t>протягом трьох років з дати дострокового розірвання такого договору.</w:t>
            </w:r>
          </w:p>
          <w:p w:rsidR="004F4F1C" w:rsidRPr="004F4F1C" w:rsidRDefault="004F4F1C" w:rsidP="00E366F7">
            <w:pPr>
              <w:rPr>
                <w:rFonts w:ascii="Times New Roman" w:hAnsi="Times New Roman" w:cs="Times New Roman"/>
                <w:b/>
                <w:iCs/>
                <w:sz w:val="24"/>
                <w:szCs w:val="24"/>
              </w:rPr>
            </w:pPr>
            <w:r w:rsidRPr="004F4F1C">
              <w:rPr>
                <w:rFonts w:ascii="Times New Roman" w:hAnsi="Times New Roman" w:cs="Times New Roman"/>
                <w:b/>
                <w:iCs/>
                <w:sz w:val="24"/>
                <w:szCs w:val="24"/>
              </w:rPr>
              <w:t xml:space="preserve">Довідка повинна бути не більше п’ятиденної давнини відносно дати </w:t>
            </w:r>
          </w:p>
          <w:p w:rsidR="004F4F1C" w:rsidRPr="004F4F1C" w:rsidRDefault="004F4F1C" w:rsidP="00E366F7">
            <w:pPr>
              <w:rPr>
                <w:rFonts w:ascii="Times New Roman" w:hAnsi="Times New Roman" w:cs="Times New Roman"/>
                <w:sz w:val="24"/>
                <w:szCs w:val="24"/>
                <w:shd w:val="clear" w:color="auto" w:fill="FFFFFF"/>
              </w:rPr>
            </w:pPr>
            <w:r w:rsidRPr="004F4F1C">
              <w:rPr>
                <w:rFonts w:ascii="Times New Roman" w:hAnsi="Times New Roman" w:cs="Times New Roman"/>
                <w:b/>
                <w:iCs/>
                <w:sz w:val="24"/>
                <w:szCs w:val="24"/>
              </w:rPr>
              <w:t>оприлюдненого на  веб-порталі повідомлення про намір укласти договір.</w:t>
            </w:r>
          </w:p>
          <w:p w:rsidR="004F4F1C" w:rsidRPr="004F4F1C" w:rsidRDefault="004F4F1C" w:rsidP="00E366F7">
            <w:pPr>
              <w:rPr>
                <w:rFonts w:ascii="Times New Roman" w:hAnsi="Times New Roman" w:cs="Times New Roman"/>
                <w:iCs/>
                <w:sz w:val="24"/>
                <w:szCs w:val="24"/>
              </w:rPr>
            </w:pPr>
          </w:p>
        </w:tc>
      </w:tr>
      <w:tr w:rsidR="004F4F1C" w:rsidRPr="004F4F1C" w:rsidTr="00E366F7">
        <w:tc>
          <w:tcPr>
            <w:tcW w:w="9887" w:type="dxa"/>
            <w:gridSpan w:val="4"/>
          </w:tcPr>
          <w:p w:rsidR="004F4F1C" w:rsidRPr="004F4F1C" w:rsidRDefault="004F4F1C" w:rsidP="00E366F7">
            <w:pPr>
              <w:keepNext/>
              <w:keepLines/>
              <w:tabs>
                <w:tab w:val="left" w:pos="1080"/>
              </w:tabs>
              <w:jc w:val="center"/>
              <w:rPr>
                <w:rFonts w:ascii="Times New Roman" w:hAnsi="Times New Roman" w:cs="Times New Roman"/>
                <w:b/>
                <w:sz w:val="24"/>
                <w:szCs w:val="24"/>
              </w:rPr>
            </w:pPr>
            <w:r w:rsidRPr="004F4F1C">
              <w:rPr>
                <w:rFonts w:ascii="Times New Roman" w:hAnsi="Times New Roman" w:cs="Times New Roman"/>
                <w:b/>
                <w:sz w:val="24"/>
                <w:szCs w:val="24"/>
              </w:rPr>
              <w:lastRenderedPageBreak/>
              <w:t>Інші документи</w:t>
            </w:r>
          </w:p>
        </w:tc>
      </w:tr>
      <w:tr w:rsidR="004F4F1C" w:rsidRPr="004F4F1C" w:rsidTr="00E366F7">
        <w:trPr>
          <w:trHeight w:val="128"/>
        </w:trPr>
        <w:tc>
          <w:tcPr>
            <w:tcW w:w="497" w:type="dxa"/>
          </w:tcPr>
          <w:p w:rsidR="004F4F1C" w:rsidRPr="004F4F1C" w:rsidRDefault="004F4F1C" w:rsidP="00E366F7">
            <w:pPr>
              <w:widowControl w:val="0"/>
              <w:rPr>
                <w:rFonts w:ascii="Times New Roman" w:hAnsi="Times New Roman" w:cs="Times New Roman"/>
                <w:b/>
                <w:bCs/>
                <w:sz w:val="24"/>
                <w:szCs w:val="24"/>
              </w:rPr>
            </w:pPr>
            <w:r w:rsidRPr="004F4F1C">
              <w:rPr>
                <w:rFonts w:ascii="Times New Roman" w:hAnsi="Times New Roman" w:cs="Times New Roman"/>
                <w:b/>
                <w:bCs/>
                <w:sz w:val="24"/>
                <w:szCs w:val="24"/>
              </w:rPr>
              <w:t>1</w:t>
            </w:r>
          </w:p>
        </w:tc>
        <w:tc>
          <w:tcPr>
            <w:tcW w:w="9390" w:type="dxa"/>
            <w:gridSpan w:val="3"/>
          </w:tcPr>
          <w:p w:rsidR="004F4F1C" w:rsidRPr="004F4F1C" w:rsidRDefault="004F4F1C" w:rsidP="00E366F7">
            <w:pPr>
              <w:jc w:val="both"/>
              <w:rPr>
                <w:rFonts w:ascii="Times New Roman" w:hAnsi="Times New Roman" w:cs="Times New Roman"/>
                <w:sz w:val="24"/>
                <w:szCs w:val="24"/>
                <w:shd w:val="clear" w:color="auto" w:fill="FFFFFF"/>
              </w:rPr>
            </w:pPr>
            <w:r w:rsidRPr="004F4F1C">
              <w:rPr>
                <w:rFonts w:ascii="Times New Roman" w:hAnsi="Times New Roman" w:cs="Times New Roman"/>
                <w:b/>
                <w:sz w:val="24"/>
                <w:szCs w:val="24"/>
              </w:rPr>
              <w:t>Надати Лист погодження з умовами проекту договору про закупівлю.</w:t>
            </w:r>
          </w:p>
        </w:tc>
      </w:tr>
    </w:tbl>
    <w:p w:rsidR="004F4F1C" w:rsidRPr="004F4F1C" w:rsidRDefault="004F4F1C" w:rsidP="004F4F1C">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4F4F1C" w:rsidRPr="004F4F1C" w:rsidRDefault="004F4F1C" w:rsidP="004F4F1C">
      <w:pPr>
        <w:jc w:val="both"/>
        <w:rPr>
          <w:rFonts w:ascii="Times New Roman" w:hAnsi="Times New Roman" w:cs="Times New Roman"/>
          <w:b/>
          <w:sz w:val="24"/>
          <w:szCs w:val="24"/>
        </w:rPr>
      </w:pPr>
      <w:bookmarkStart w:id="34" w:name="_Hlk118272253"/>
      <w:r w:rsidRPr="004F4F1C">
        <w:rPr>
          <w:rFonts w:ascii="Times New Roman" w:hAnsi="Times New Roman" w:cs="Times New Roman"/>
          <w:b/>
          <w:bCs/>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4F4F1C">
        <w:rPr>
          <w:rFonts w:ascii="Times New Roman" w:hAnsi="Times New Roman" w:cs="Times New Roman"/>
          <w:b/>
          <w:bCs/>
          <w:sz w:val="24"/>
          <w:szCs w:val="24"/>
          <w:u w:val="single"/>
        </w:rPr>
        <w:t>визначених підпунктами 3, 5, 6, 12 та абзацом 14 пункту 47 Постанови 1178</w:t>
      </w:r>
      <w:r w:rsidRPr="004F4F1C">
        <w:rPr>
          <w:rFonts w:ascii="Times New Roman" w:hAnsi="Times New Roman" w:cs="Times New Roman"/>
          <w:b/>
          <w:bCs/>
          <w:sz w:val="24"/>
          <w:szCs w:val="24"/>
        </w:rPr>
        <w:t>.</w:t>
      </w:r>
      <w:bookmarkEnd w:id="34"/>
    </w:p>
    <w:p w:rsidR="004F4F1C" w:rsidRPr="004F4F1C" w:rsidRDefault="004F4F1C" w:rsidP="004F4F1C">
      <w:pPr>
        <w:jc w:val="both"/>
        <w:rPr>
          <w:rFonts w:ascii="Times New Roman" w:hAnsi="Times New Roman" w:cs="Times New Roman"/>
          <w:b/>
          <w:sz w:val="24"/>
          <w:szCs w:val="24"/>
        </w:rPr>
      </w:pPr>
    </w:p>
    <w:p w:rsidR="004F4F1C" w:rsidRPr="004F4F1C" w:rsidRDefault="004F4F1C" w:rsidP="004F4F1C">
      <w:pPr>
        <w:jc w:val="both"/>
        <w:rPr>
          <w:rFonts w:ascii="Times New Roman" w:hAnsi="Times New Roman" w:cs="Times New Roman"/>
          <w:b/>
          <w:sz w:val="24"/>
          <w:szCs w:val="24"/>
        </w:rPr>
      </w:pPr>
      <w:r w:rsidRPr="004F4F1C">
        <w:rPr>
          <w:rFonts w:ascii="Times New Roman" w:hAnsi="Times New Roman" w:cs="Times New Roman"/>
          <w:b/>
          <w:sz w:val="24"/>
          <w:szCs w:val="24"/>
        </w:rPr>
        <w:t>Додатково: замовник самостійно перевіряє інформацію, що міститься у відкритих реєстрах.</w:t>
      </w:r>
    </w:p>
    <w:p w:rsidR="004F4F1C" w:rsidRPr="004F4F1C" w:rsidRDefault="004F4F1C" w:rsidP="004F4F1C">
      <w:pPr>
        <w:jc w:val="both"/>
        <w:rPr>
          <w:rFonts w:ascii="Times New Roman" w:hAnsi="Times New Roman" w:cs="Times New Roman"/>
          <w:b/>
          <w:sz w:val="24"/>
          <w:szCs w:val="24"/>
        </w:rPr>
      </w:pPr>
    </w:p>
    <w:p w:rsidR="004F4F1C" w:rsidRPr="004F4F1C" w:rsidRDefault="004F4F1C" w:rsidP="004F4F1C">
      <w:pPr>
        <w:jc w:val="both"/>
        <w:rPr>
          <w:rFonts w:ascii="Times New Roman" w:hAnsi="Times New Roman" w:cs="Times New Roman"/>
          <w:b/>
          <w:sz w:val="24"/>
          <w:szCs w:val="24"/>
        </w:rPr>
      </w:pPr>
      <w:r w:rsidRPr="004F4F1C">
        <w:rPr>
          <w:rFonts w:ascii="Times New Roman" w:hAnsi="Times New Roman" w:cs="Times New Roman"/>
          <w:b/>
          <w:sz w:val="24"/>
          <w:szCs w:val="24"/>
        </w:rPr>
        <w:t>Примітки :</w:t>
      </w:r>
    </w:p>
    <w:p w:rsidR="004F4F1C" w:rsidRPr="004F4F1C" w:rsidRDefault="004F4F1C" w:rsidP="004F4F1C">
      <w:pPr>
        <w:jc w:val="both"/>
        <w:rPr>
          <w:rFonts w:ascii="Times New Roman" w:hAnsi="Times New Roman" w:cs="Times New Roman"/>
          <w:b/>
          <w:sz w:val="24"/>
          <w:szCs w:val="24"/>
        </w:rPr>
      </w:pPr>
      <w:r w:rsidRPr="004F4F1C">
        <w:rPr>
          <w:rFonts w:ascii="Times New Roman" w:hAnsi="Times New Roman" w:cs="Times New Roman"/>
          <w:b/>
          <w:sz w:val="24"/>
          <w:szCs w:val="24"/>
        </w:rPr>
        <w:t>а) документи, які не передбачені Господарським кодексом для суб'єктів підприємницької діяльності та фізичних осіб, не подаються останніми в складі своєї тендерної пропозиції;</w:t>
      </w:r>
    </w:p>
    <w:p w:rsidR="004F4F1C" w:rsidRPr="004F4F1C" w:rsidRDefault="004F4F1C" w:rsidP="004F4F1C">
      <w:pPr>
        <w:jc w:val="both"/>
        <w:rPr>
          <w:rFonts w:ascii="Times New Roman" w:hAnsi="Times New Roman" w:cs="Times New Roman"/>
          <w:b/>
          <w:sz w:val="24"/>
          <w:szCs w:val="24"/>
        </w:rPr>
      </w:pPr>
      <w:r w:rsidRPr="004F4F1C">
        <w:rPr>
          <w:rFonts w:ascii="Times New Roman" w:hAnsi="Times New Roman" w:cs="Times New Roman"/>
          <w:b/>
          <w:sz w:val="24"/>
          <w:szCs w:val="24"/>
        </w:rPr>
        <w:t>б)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w:t>
      </w:r>
      <w:hyperlink r:id="rId28" w:tgtFrame="_blank" w:history="1">
        <w:r w:rsidRPr="004F4F1C">
          <w:rPr>
            <w:rFonts w:ascii="Times New Roman" w:hAnsi="Times New Roman" w:cs="Times New Roman"/>
            <w:b/>
            <w:sz w:val="24"/>
            <w:szCs w:val="24"/>
          </w:rPr>
          <w:t> Закону України</w:t>
        </w:r>
      </w:hyperlink>
      <w:r w:rsidRPr="004F4F1C">
        <w:rPr>
          <w:rFonts w:ascii="Times New Roman" w:hAnsi="Times New Roman" w:cs="Times New Roman"/>
          <w:b/>
          <w:sz w:val="24"/>
          <w:szCs w:val="24"/>
        </w:rPr>
        <w:t xml:space="preserve"> "Про електронні документи та електронний документообіг". </w:t>
      </w:r>
    </w:p>
    <w:p w:rsidR="004F4F1C" w:rsidRPr="004F4F1C" w:rsidRDefault="004F4F1C" w:rsidP="004F4F1C">
      <w:pPr>
        <w:jc w:val="both"/>
        <w:rPr>
          <w:rFonts w:ascii="Times New Roman" w:hAnsi="Times New Roman" w:cs="Times New Roman"/>
          <w:b/>
          <w:sz w:val="24"/>
          <w:szCs w:val="24"/>
        </w:rPr>
      </w:pPr>
      <w:r w:rsidRPr="004F4F1C">
        <w:rPr>
          <w:rFonts w:ascii="Times New Roman" w:hAnsi="Times New Roman" w:cs="Times New Roman"/>
          <w:b/>
          <w:sz w:val="24"/>
          <w:szCs w:val="24"/>
        </w:rPr>
        <w:t>в) Якщо Замовником вимагається надання копій документу на папері, то кожна зі сторінок копії має бути завірена належним чином (печатка (за наявності), посада, ПІБ та підпис уповноваженої особи) Учасника.</w:t>
      </w:r>
    </w:p>
    <w:p w:rsidR="004F4F1C" w:rsidRDefault="004F4F1C" w:rsidP="004F4F1C">
      <w:pPr>
        <w:pStyle w:val="af5"/>
        <w:ind w:right="142"/>
        <w:rPr>
          <w:b/>
          <w:lang w:val="uk-UA"/>
        </w:rPr>
      </w:pPr>
    </w:p>
    <w:p w:rsidR="004F4F1C" w:rsidRDefault="004F4F1C" w:rsidP="004F4F1C">
      <w:pPr>
        <w:pStyle w:val="af5"/>
        <w:ind w:right="142"/>
        <w:rPr>
          <w:b/>
          <w:lang w:val="uk-UA"/>
        </w:rPr>
      </w:pPr>
    </w:p>
    <w:p w:rsidR="004F4F1C" w:rsidRDefault="004F4F1C" w:rsidP="004F4F1C">
      <w:pPr>
        <w:pStyle w:val="af5"/>
        <w:ind w:right="142"/>
        <w:rPr>
          <w:b/>
          <w:lang w:val="uk-UA"/>
        </w:rPr>
      </w:pPr>
    </w:p>
    <w:p w:rsidR="004F4F1C" w:rsidRDefault="004F4F1C" w:rsidP="004F4F1C">
      <w:pPr>
        <w:pStyle w:val="af5"/>
        <w:ind w:right="142"/>
        <w:rPr>
          <w:b/>
          <w:lang w:val="uk-UA"/>
        </w:rPr>
      </w:pPr>
    </w:p>
    <w:p w:rsidR="004F4F1C" w:rsidRDefault="004F4F1C" w:rsidP="004F4F1C">
      <w:pPr>
        <w:pStyle w:val="af5"/>
        <w:ind w:right="142"/>
        <w:rPr>
          <w:b/>
          <w:lang w:val="uk-UA"/>
        </w:rPr>
      </w:pPr>
    </w:p>
    <w:p w:rsidR="004F4F1C" w:rsidRDefault="004F4F1C" w:rsidP="004F4F1C">
      <w:pPr>
        <w:pStyle w:val="af5"/>
        <w:ind w:right="142"/>
        <w:rPr>
          <w:b/>
          <w:lang w:val="uk-UA"/>
        </w:rPr>
      </w:pPr>
    </w:p>
    <w:p w:rsidR="004F4F1C" w:rsidRDefault="004F4F1C" w:rsidP="004F4F1C">
      <w:pPr>
        <w:pStyle w:val="af5"/>
        <w:ind w:right="142"/>
        <w:rPr>
          <w:b/>
          <w:lang w:val="uk-UA"/>
        </w:rPr>
      </w:pPr>
    </w:p>
    <w:p w:rsidR="001E2472" w:rsidRPr="001E2472" w:rsidRDefault="001E2472" w:rsidP="001E2472">
      <w:pPr>
        <w:jc w:val="both"/>
        <w:rPr>
          <w:rFonts w:ascii="Times New Roman" w:hAnsi="Times New Roman" w:cs="Times New Roman"/>
          <w:b/>
          <w:color w:val="000000"/>
          <w:lang w:eastAsia="en-US"/>
        </w:rPr>
      </w:pPr>
    </w:p>
    <w:sectPr w:rsidR="001E2472" w:rsidRPr="001E2472" w:rsidSect="001E2472">
      <w:footerReference w:type="default" r:id="rId29"/>
      <w:footerReference w:type="first" r:id="rId30"/>
      <w:pgSz w:w="11906" w:h="16838"/>
      <w:pgMar w:top="850" w:right="566"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474" w:rsidRDefault="00845474">
      <w:pPr>
        <w:spacing w:after="0" w:line="240" w:lineRule="auto"/>
      </w:pPr>
      <w:r>
        <w:separator/>
      </w:r>
    </w:p>
  </w:endnote>
  <w:endnote w:type="continuationSeparator" w:id="1">
    <w:p w:rsidR="00845474" w:rsidRDefault="00845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5B1" w:rsidRDefault="00ED15B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4F1C">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5B1" w:rsidRDefault="00ED15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474" w:rsidRDefault="00845474">
      <w:pPr>
        <w:spacing w:after="0" w:line="240" w:lineRule="auto"/>
      </w:pPr>
      <w:r>
        <w:separator/>
      </w:r>
    </w:p>
  </w:footnote>
  <w:footnote w:type="continuationSeparator" w:id="1">
    <w:p w:rsidR="00845474" w:rsidRDefault="00845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4F070D53"/>
    <w:multiLevelType w:val="multilevel"/>
    <w:tmpl w:val="B3E012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0"/>
  </w:num>
  <w:num w:numId="3">
    <w:abstractNumId w:val="9"/>
  </w:num>
  <w:num w:numId="4">
    <w:abstractNumId w:val="1"/>
  </w:num>
  <w:num w:numId="5">
    <w:abstractNumId w:val="5"/>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2"/>
  </w:num>
  <w:num w:numId="11">
    <w:abstractNumId w:val="0"/>
  </w:num>
  <w:num w:numId="12">
    <w:abstractNumId w:val="4"/>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64BA"/>
    <w:rsid w:val="00023F78"/>
    <w:rsid w:val="000B581E"/>
    <w:rsid w:val="00164589"/>
    <w:rsid w:val="00167436"/>
    <w:rsid w:val="001A282C"/>
    <w:rsid w:val="001C7D8B"/>
    <w:rsid w:val="001E2472"/>
    <w:rsid w:val="001E34B3"/>
    <w:rsid w:val="001F64BA"/>
    <w:rsid w:val="00291C76"/>
    <w:rsid w:val="002C3BD7"/>
    <w:rsid w:val="00350858"/>
    <w:rsid w:val="00350DC4"/>
    <w:rsid w:val="00367F1C"/>
    <w:rsid w:val="003E0FC3"/>
    <w:rsid w:val="00452C8A"/>
    <w:rsid w:val="004618BF"/>
    <w:rsid w:val="004637CA"/>
    <w:rsid w:val="004C145F"/>
    <w:rsid w:val="004F4F1C"/>
    <w:rsid w:val="00542D06"/>
    <w:rsid w:val="005663C7"/>
    <w:rsid w:val="005802A4"/>
    <w:rsid w:val="00597CD9"/>
    <w:rsid w:val="005A1E29"/>
    <w:rsid w:val="005E5F37"/>
    <w:rsid w:val="005F6A8E"/>
    <w:rsid w:val="0063667E"/>
    <w:rsid w:val="0064388F"/>
    <w:rsid w:val="00692DB9"/>
    <w:rsid w:val="006E3AA2"/>
    <w:rsid w:val="006E3F4E"/>
    <w:rsid w:val="00717296"/>
    <w:rsid w:val="00765FC8"/>
    <w:rsid w:val="00765FDD"/>
    <w:rsid w:val="00790030"/>
    <w:rsid w:val="00793E19"/>
    <w:rsid w:val="00804D79"/>
    <w:rsid w:val="00814546"/>
    <w:rsid w:val="00845474"/>
    <w:rsid w:val="00866325"/>
    <w:rsid w:val="008C666A"/>
    <w:rsid w:val="00903CE9"/>
    <w:rsid w:val="009077BC"/>
    <w:rsid w:val="009743A4"/>
    <w:rsid w:val="009A23BC"/>
    <w:rsid w:val="009D5BA9"/>
    <w:rsid w:val="009E7CD5"/>
    <w:rsid w:val="009F3D49"/>
    <w:rsid w:val="00A51823"/>
    <w:rsid w:val="00AB5981"/>
    <w:rsid w:val="00AC6E6C"/>
    <w:rsid w:val="00AD17AF"/>
    <w:rsid w:val="00AD57F5"/>
    <w:rsid w:val="00B4256E"/>
    <w:rsid w:val="00B46087"/>
    <w:rsid w:val="00B95F02"/>
    <w:rsid w:val="00BB5145"/>
    <w:rsid w:val="00BF0B9C"/>
    <w:rsid w:val="00C040C9"/>
    <w:rsid w:val="00C12CD3"/>
    <w:rsid w:val="00C304BE"/>
    <w:rsid w:val="00C77018"/>
    <w:rsid w:val="00C77691"/>
    <w:rsid w:val="00CC1D8C"/>
    <w:rsid w:val="00CC6DFF"/>
    <w:rsid w:val="00CF75F2"/>
    <w:rsid w:val="00D846C4"/>
    <w:rsid w:val="00DC6CA6"/>
    <w:rsid w:val="00DE2C9E"/>
    <w:rsid w:val="00E37E50"/>
    <w:rsid w:val="00E47361"/>
    <w:rsid w:val="00E5517B"/>
    <w:rsid w:val="00EA3EB6"/>
    <w:rsid w:val="00EA4E09"/>
    <w:rsid w:val="00EA6A00"/>
    <w:rsid w:val="00ED15B1"/>
    <w:rsid w:val="00EE4ED6"/>
    <w:rsid w:val="00F110E9"/>
    <w:rsid w:val="00F21BA4"/>
    <w:rsid w:val="00F270F7"/>
    <w:rsid w:val="00F57C3F"/>
    <w:rsid w:val="00F737B6"/>
    <w:rsid w:val="00F73D33"/>
    <w:rsid w:val="00F91D13"/>
    <w:rsid w:val="00F94CCB"/>
    <w:rsid w:val="00FC4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164589"/>
    <w:pPr>
      <w:keepNext/>
      <w:keepLines/>
      <w:spacing w:before="480" w:after="120"/>
      <w:outlineLvl w:val="0"/>
    </w:pPr>
    <w:rPr>
      <w:b/>
      <w:sz w:val="48"/>
      <w:szCs w:val="48"/>
    </w:rPr>
  </w:style>
  <w:style w:type="paragraph" w:styleId="2">
    <w:name w:val="heading 2"/>
    <w:basedOn w:val="a"/>
    <w:next w:val="a"/>
    <w:uiPriority w:val="9"/>
    <w:semiHidden/>
    <w:unhideWhenUsed/>
    <w:qFormat/>
    <w:rsid w:val="00164589"/>
    <w:pPr>
      <w:keepNext/>
      <w:keepLines/>
      <w:spacing w:before="360" w:after="80"/>
      <w:outlineLvl w:val="1"/>
    </w:pPr>
    <w:rPr>
      <w:b/>
      <w:sz w:val="36"/>
      <w:szCs w:val="36"/>
    </w:rPr>
  </w:style>
  <w:style w:type="paragraph" w:styleId="3">
    <w:name w:val="heading 3"/>
    <w:basedOn w:val="a"/>
    <w:next w:val="a"/>
    <w:uiPriority w:val="9"/>
    <w:semiHidden/>
    <w:unhideWhenUsed/>
    <w:qFormat/>
    <w:rsid w:val="00164589"/>
    <w:pPr>
      <w:keepNext/>
      <w:keepLines/>
      <w:spacing w:before="280" w:after="80"/>
      <w:outlineLvl w:val="2"/>
    </w:pPr>
    <w:rPr>
      <w:b/>
      <w:sz w:val="28"/>
      <w:szCs w:val="28"/>
    </w:rPr>
  </w:style>
  <w:style w:type="paragraph" w:styleId="4">
    <w:name w:val="heading 4"/>
    <w:basedOn w:val="a"/>
    <w:next w:val="a"/>
    <w:uiPriority w:val="9"/>
    <w:semiHidden/>
    <w:unhideWhenUsed/>
    <w:qFormat/>
    <w:rsid w:val="00164589"/>
    <w:pPr>
      <w:keepNext/>
      <w:keepLines/>
      <w:spacing w:before="240" w:after="40"/>
      <w:outlineLvl w:val="3"/>
    </w:pPr>
    <w:rPr>
      <w:b/>
      <w:sz w:val="24"/>
      <w:szCs w:val="24"/>
    </w:rPr>
  </w:style>
  <w:style w:type="paragraph" w:styleId="5">
    <w:name w:val="heading 5"/>
    <w:basedOn w:val="a"/>
    <w:next w:val="a"/>
    <w:uiPriority w:val="9"/>
    <w:semiHidden/>
    <w:unhideWhenUsed/>
    <w:qFormat/>
    <w:rsid w:val="00164589"/>
    <w:pPr>
      <w:keepNext/>
      <w:keepLines/>
      <w:spacing w:before="220" w:after="40"/>
      <w:outlineLvl w:val="4"/>
    </w:pPr>
    <w:rPr>
      <w:b/>
    </w:rPr>
  </w:style>
  <w:style w:type="paragraph" w:styleId="6">
    <w:name w:val="heading 6"/>
    <w:basedOn w:val="a"/>
    <w:next w:val="a"/>
    <w:uiPriority w:val="9"/>
    <w:semiHidden/>
    <w:unhideWhenUsed/>
    <w:qFormat/>
    <w:rsid w:val="0016458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4589"/>
    <w:tblPr>
      <w:tblCellMar>
        <w:top w:w="0" w:type="dxa"/>
        <w:left w:w="0" w:type="dxa"/>
        <w:bottom w:w="0" w:type="dxa"/>
        <w:right w:w="0" w:type="dxa"/>
      </w:tblCellMar>
    </w:tblPr>
  </w:style>
  <w:style w:type="paragraph" w:styleId="a3">
    <w:name w:val="Title"/>
    <w:basedOn w:val="a"/>
    <w:next w:val="a"/>
    <w:uiPriority w:val="10"/>
    <w:qFormat/>
    <w:rsid w:val="00164589"/>
    <w:pPr>
      <w:keepNext/>
      <w:keepLines/>
      <w:spacing w:before="480" w:after="120"/>
    </w:pPr>
    <w:rPr>
      <w:b/>
      <w:sz w:val="72"/>
      <w:szCs w:val="72"/>
    </w:rPr>
  </w:style>
  <w:style w:type="table" w:customStyle="1" w:styleId="TableNormal0">
    <w:name w:val="Table Normal"/>
    <w:rsid w:val="00164589"/>
    <w:tblPr>
      <w:tblCellMar>
        <w:top w:w="0" w:type="dxa"/>
        <w:left w:w="0" w:type="dxa"/>
        <w:bottom w:w="0" w:type="dxa"/>
        <w:right w:w="0" w:type="dxa"/>
      </w:tblCellMar>
    </w:tblPr>
  </w:style>
  <w:style w:type="table" w:customStyle="1" w:styleId="TableNormal1">
    <w:name w:val="Table Normal"/>
    <w:rsid w:val="0016458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1 Буллет,Number Bullets,название табл/рис,Bullet Number,Bullet 1,Use Case List Paragraph,lp1,List Paragraph1,lp11,List Paragraph11,Elenco Normale,Details,Реквизиты,AC List 01,EBRD List,CA bullets,Заголовок 1.1,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Знак17,Знак17"/>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16458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164589"/>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164589"/>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rsid w:val="00164589"/>
    <w:pPr>
      <w:spacing w:after="0" w:line="240" w:lineRule="auto"/>
    </w:pPr>
    <w:tblPr>
      <w:tblStyleRowBandSize w:val="1"/>
      <w:tblStyleColBandSize w:val="1"/>
      <w:tblCellMar>
        <w:top w:w="0" w:type="dxa"/>
        <w:left w:w="108" w:type="dxa"/>
        <w:bottom w:w="0" w:type="dxa"/>
        <w:right w:w="108" w:type="dxa"/>
      </w:tblCellMar>
    </w:tblPr>
  </w:style>
  <w:style w:type="character" w:customStyle="1" w:styleId="af0">
    <w:name w:val="Без интервала Знак"/>
    <w:link w:val="af1"/>
    <w:uiPriority w:val="1"/>
    <w:locked/>
    <w:rsid w:val="00291C76"/>
    <w:rPr>
      <w:lang w:eastAsia="uk-UA"/>
    </w:rPr>
  </w:style>
  <w:style w:type="paragraph" w:styleId="af1">
    <w:name w:val="No Spacing"/>
    <w:link w:val="af0"/>
    <w:uiPriority w:val="1"/>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b) Знак"/>
    <w:link w:val="aa"/>
    <w:uiPriority w:val="99"/>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Details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customStyle="1" w:styleId="32">
    <w:name w:val="Основной текст 32"/>
    <w:basedOn w:val="a"/>
    <w:uiPriority w:val="67"/>
    <w:qFormat/>
    <w:rsid w:val="00ED15B1"/>
    <w:pPr>
      <w:widowControl w:val="0"/>
      <w:suppressAutoHyphens/>
      <w:spacing w:after="120" w:line="276" w:lineRule="auto"/>
    </w:pPr>
    <w:rPr>
      <w:rFonts w:ascii="Times New Roman CYR" w:eastAsia="Times New Roman" w:hAnsi="Times New Roman CYR" w:cs="Times New Roman CYR"/>
      <w:sz w:val="16"/>
      <w:szCs w:val="16"/>
      <w:lang w:val="ru-RU" w:eastAsia="zh-CN"/>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55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5517B"/>
    <w:rPr>
      <w:rFonts w:ascii="Courier New" w:eastAsia="Times New Roman" w:hAnsi="Courier New" w:cs="Courier New"/>
      <w:sz w:val="20"/>
      <w:szCs w:val="20"/>
      <w:lang w:val="ru-RU"/>
    </w:rPr>
  </w:style>
  <w:style w:type="paragraph" w:styleId="af5">
    <w:name w:val="Body Text"/>
    <w:basedOn w:val="a"/>
    <w:link w:val="af6"/>
    <w:rsid w:val="004F4F1C"/>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6">
    <w:name w:val="Основной текст Знак"/>
    <w:basedOn w:val="a0"/>
    <w:link w:val="af5"/>
    <w:rsid w:val="004F4F1C"/>
    <w:rPr>
      <w:rFonts w:ascii="Arial" w:eastAsia="Times New Roman" w:hAnsi="Arial" w:cs="Times New Roman"/>
      <w:sz w:val="20"/>
      <w:szCs w:val="20"/>
      <w:lang w:val="en-GB" w:eastAsia="en-US"/>
    </w:rPr>
  </w:style>
  <w:style w:type="paragraph" w:customStyle="1" w:styleId="af7">
    <w:name w:val="a"/>
    <w:basedOn w:val="a"/>
    <w:uiPriority w:val="99"/>
    <w:rsid w:val="004F4F1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4F4F1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0.rada.gov.ua/laws/show/851-15"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34</Pages>
  <Words>11620</Words>
  <Characters>66237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39</cp:revision>
  <cp:lastPrinted>2023-01-16T15:57:00Z</cp:lastPrinted>
  <dcterms:created xsi:type="dcterms:W3CDTF">2023-01-16T06:37:00Z</dcterms:created>
  <dcterms:modified xsi:type="dcterms:W3CDTF">2024-01-10T15:29:00Z</dcterms:modified>
</cp:coreProperties>
</file>