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791D6D" w:rsidRPr="00820355">
        <w:rPr>
          <w:sz w:val="24"/>
          <w:szCs w:val="24"/>
          <w:lang w:val="uk-UA"/>
        </w:rPr>
        <w:t xml:space="preserve">код CPV </w:t>
      </w:r>
      <w:r w:rsidR="00791D6D" w:rsidRPr="002D1132">
        <w:rPr>
          <w:sz w:val="24"/>
          <w:szCs w:val="24"/>
          <w:lang w:val="uk-UA"/>
        </w:rPr>
        <w:t>42120000-6 по ДК 021:2015 -</w:t>
      </w:r>
      <w:r w:rsidR="00791D6D">
        <w:rPr>
          <w:sz w:val="24"/>
          <w:szCs w:val="24"/>
          <w:lang w:val="uk-UA"/>
        </w:rPr>
        <w:t xml:space="preserve"> </w:t>
      </w:r>
      <w:r w:rsidR="00791D6D" w:rsidRPr="002D1132">
        <w:rPr>
          <w:sz w:val="24"/>
          <w:szCs w:val="24"/>
          <w:lang w:val="uk-UA"/>
        </w:rPr>
        <w:t>Насоси та компресори (ЗІП до насос</w:t>
      </w:r>
      <w:r w:rsidR="00791D6D">
        <w:rPr>
          <w:sz w:val="24"/>
          <w:szCs w:val="24"/>
          <w:lang w:val="uk-UA"/>
        </w:rPr>
        <w:t>у</w:t>
      </w:r>
      <w:r w:rsidR="00791D6D" w:rsidRPr="002D1132">
        <w:rPr>
          <w:sz w:val="24"/>
          <w:szCs w:val="24"/>
          <w:lang w:val="uk-UA"/>
        </w:rPr>
        <w:t>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791D6D">
        <w:rPr>
          <w:sz w:val="24"/>
          <w:szCs w:val="24"/>
          <w:lang w:val="uk-UA" w:eastAsia="uk-UA"/>
        </w:rPr>
        <w:t xml:space="preserve">2021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791D6D">
        <w:rPr>
          <w:sz w:val="24"/>
          <w:szCs w:val="24"/>
          <w:lang w:val="uk-UA" w:eastAsia="uk-UA"/>
        </w:rPr>
        <w:t>.</w:t>
      </w:r>
      <w:r w:rsidR="001A0518" w:rsidRPr="00820355"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</w:t>
      </w:r>
      <w:proofErr w:type="gramStart"/>
      <w:r w:rsidR="009C5765" w:rsidRPr="00820355">
        <w:rPr>
          <w:sz w:val="24"/>
          <w:szCs w:val="24"/>
          <w:lang w:val="uk-UA"/>
        </w:rPr>
        <w:t>у</w:t>
      </w:r>
      <w:proofErr w:type="gramEnd"/>
      <w:r w:rsidR="009C5765" w:rsidRPr="00820355">
        <w:rPr>
          <w:sz w:val="24"/>
          <w:szCs w:val="24"/>
          <w:lang w:val="uk-UA"/>
        </w:rPr>
        <w:t xml:space="preserve"> </w:t>
      </w:r>
      <w:proofErr w:type="gramStart"/>
      <w:r w:rsidR="009C5765" w:rsidRPr="00820355">
        <w:rPr>
          <w:sz w:val="24"/>
          <w:szCs w:val="24"/>
          <w:lang w:val="uk-UA"/>
        </w:rPr>
        <w:t>тому</w:t>
      </w:r>
      <w:proofErr w:type="gramEnd"/>
      <w:r w:rsidR="009C5765" w:rsidRPr="00820355">
        <w:rPr>
          <w:sz w:val="24"/>
          <w:szCs w:val="24"/>
          <w:lang w:val="uk-UA"/>
        </w:rPr>
        <w:t xml:space="preserve"> числі (але не виключно) місцем постачання, виконання грошових зобов'язань, місцем нарахування та сплати  штрафних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 xml:space="preserve">.4 Постачальник </w:t>
      </w:r>
      <w:proofErr w:type="gramStart"/>
      <w:r w:rsidRPr="00656A97">
        <w:rPr>
          <w:sz w:val="24"/>
          <w:szCs w:val="24"/>
          <w:lang w:val="uk-UA"/>
        </w:rPr>
        <w:t>п</w:t>
      </w:r>
      <w:proofErr w:type="gramEnd"/>
      <w:r w:rsidRPr="00656A97">
        <w:rPr>
          <w:sz w:val="24"/>
          <w:szCs w:val="24"/>
          <w:lang w:val="uk-UA"/>
        </w:rPr>
        <w:t>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F859EF" w:rsidRPr="00F859EF" w:rsidRDefault="00330B41" w:rsidP="00F859EF">
      <w:pPr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F859EF">
        <w:rPr>
          <w:color w:val="000000" w:themeColor="text1"/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F859E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lastRenderedPageBreak/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791D6D">
        <w:rPr>
          <w:sz w:val="24"/>
          <w:szCs w:val="24"/>
          <w:lang w:val="uk-UA"/>
        </w:rPr>
        <w:t>з</w:t>
      </w:r>
      <w:r w:rsidR="00791D6D" w:rsidRPr="00016BBD">
        <w:rPr>
          <w:sz w:val="24"/>
          <w:szCs w:val="24"/>
          <w:lang w:val="uk-UA"/>
        </w:rPr>
        <w:t xml:space="preserve"> дати публікації договору в системі </w:t>
      </w:r>
      <w:r w:rsidR="00791D6D" w:rsidRPr="00016BBD">
        <w:rPr>
          <w:sz w:val="24"/>
          <w:szCs w:val="24"/>
        </w:rPr>
        <w:t>ProZorro</w:t>
      </w:r>
      <w:r w:rsidR="00791D6D">
        <w:rPr>
          <w:sz w:val="24"/>
          <w:szCs w:val="24"/>
          <w:lang w:val="uk-UA"/>
        </w:rPr>
        <w:t>, але не пізніше 30</w:t>
      </w:r>
      <w:r w:rsidR="00791D6D" w:rsidRPr="00016BBD">
        <w:rPr>
          <w:sz w:val="24"/>
          <w:szCs w:val="24"/>
          <w:lang w:val="uk-UA"/>
        </w:rPr>
        <w:t>.</w:t>
      </w:r>
      <w:r w:rsidR="00791D6D">
        <w:rPr>
          <w:sz w:val="24"/>
          <w:szCs w:val="24"/>
          <w:lang w:val="uk-UA"/>
        </w:rPr>
        <w:t>12.2022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791D6D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>адське господарство»</w:t>
      </w:r>
      <w:r w:rsidR="00791D6D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91D6D" w:rsidRDefault="00791D6D" w:rsidP="00791D6D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Pr="00820355">
        <w:rPr>
          <w:sz w:val="24"/>
          <w:szCs w:val="24"/>
          <w:lang w:eastAsia="uk-UA"/>
        </w:rPr>
        <w:t xml:space="preserve">  </w:t>
      </w:r>
      <w:r w:rsidRPr="00820355">
        <w:rPr>
          <w:sz w:val="24"/>
          <w:szCs w:val="24"/>
        </w:rPr>
        <w:t xml:space="preserve">документ, </w:t>
      </w:r>
      <w:r w:rsidRPr="00820355">
        <w:rPr>
          <w:sz w:val="24"/>
          <w:szCs w:val="24"/>
          <w:lang w:val="uk-UA"/>
        </w:rPr>
        <w:t xml:space="preserve">що підтверджує якість </w:t>
      </w:r>
      <w:r w:rsidRPr="00820355">
        <w:rPr>
          <w:sz w:val="24"/>
          <w:szCs w:val="24"/>
        </w:rPr>
        <w:t>товару</w:t>
      </w:r>
      <w:r w:rsidRPr="00820355">
        <w:rPr>
          <w:sz w:val="24"/>
          <w:szCs w:val="24"/>
          <w:lang w:val="uk-UA"/>
        </w:rPr>
        <w:t xml:space="preserve"> (паспорт або сертифікат, тощо)</w:t>
      </w:r>
      <w:r>
        <w:rPr>
          <w:sz w:val="24"/>
          <w:szCs w:val="24"/>
          <w:lang w:val="uk-UA"/>
        </w:rPr>
        <w:t xml:space="preserve"> та креслення або ескіз завірені виробником</w:t>
      </w:r>
      <w:r w:rsidRPr="007B6203">
        <w:rPr>
          <w:sz w:val="24"/>
          <w:szCs w:val="24"/>
          <w:lang w:val="uk-UA"/>
        </w:rPr>
        <w:t>;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272444" w:rsidRPr="00F859EF" w:rsidRDefault="001D016A" w:rsidP="00F859EF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792E33">
        <w:rPr>
          <w:sz w:val="24"/>
          <w:szCs w:val="24"/>
          <w:lang w:val="uk-UA"/>
        </w:rPr>
        <w:t xml:space="preserve">в строк </w:t>
      </w:r>
      <w:r w:rsidR="00791D6D">
        <w:rPr>
          <w:sz w:val="24"/>
          <w:szCs w:val="24"/>
          <w:lang w:val="uk-UA"/>
        </w:rPr>
        <w:t xml:space="preserve">24 </w:t>
      </w:r>
      <w:r w:rsidR="00792E33"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DA3A3C" w:rsidRDefault="006231D0" w:rsidP="00F859EF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Pr="00820355" w:rsidRDefault="00DA3A3C" w:rsidP="00F859EF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524B9C" w:rsidRPr="00820355">
        <w:rPr>
          <w:sz w:val="24"/>
          <w:szCs w:val="24"/>
          <w:lang w:val="uk-UA"/>
        </w:rPr>
        <w:t>Комплаєнс</w:t>
      </w:r>
      <w:proofErr w:type="spellEnd"/>
      <w:r w:rsidR="00524B9C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Кожна з 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 xml:space="preserve"> 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524B9C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524B9C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524B9C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524B9C" w:rsidRPr="00820355">
        <w:rPr>
          <w:sz w:val="24"/>
          <w:szCs w:val="24"/>
          <w:lang w:val="uk-UA"/>
        </w:rPr>
        <w:t xml:space="preserve"> П</w:t>
      </w:r>
      <w:r w:rsidR="00502B90" w:rsidRPr="00820355">
        <w:rPr>
          <w:sz w:val="24"/>
          <w:szCs w:val="24"/>
          <w:lang w:val="uk-UA"/>
        </w:rPr>
        <w:t xml:space="preserve">остачальник </w:t>
      </w:r>
      <w:r w:rsidR="00524B9C" w:rsidRPr="00820355">
        <w:rPr>
          <w:sz w:val="24"/>
          <w:szCs w:val="24"/>
          <w:lang w:val="uk-UA"/>
        </w:rPr>
        <w:t>надає право П</w:t>
      </w:r>
      <w:r w:rsidR="00502B90" w:rsidRPr="00820355">
        <w:rPr>
          <w:sz w:val="24"/>
          <w:szCs w:val="24"/>
          <w:lang w:val="uk-UA"/>
        </w:rPr>
        <w:t xml:space="preserve">окупцю </w:t>
      </w:r>
      <w:r w:rsidR="00524B9C" w:rsidRPr="00820355">
        <w:rPr>
          <w:sz w:val="24"/>
          <w:szCs w:val="24"/>
          <w:lang w:val="uk-UA"/>
        </w:rPr>
        <w:t>на проведення протягом дії цього Договору антикорупційної перевірки П</w:t>
      </w:r>
      <w:r w:rsidR="00502B90" w:rsidRPr="00820355">
        <w:rPr>
          <w:sz w:val="24"/>
          <w:szCs w:val="24"/>
          <w:lang w:val="uk-UA"/>
        </w:rPr>
        <w:t xml:space="preserve">остачальника </w:t>
      </w:r>
      <w:r w:rsidR="00524B9C" w:rsidRPr="00820355">
        <w:rPr>
          <w:sz w:val="24"/>
          <w:szCs w:val="24"/>
          <w:lang w:val="uk-UA"/>
        </w:rPr>
        <w:t>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524B9C" w:rsidRPr="00820355" w:rsidRDefault="005A6181" w:rsidP="00524B9C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>торонами</w:t>
      </w:r>
      <w:r w:rsidR="00524B9C" w:rsidRPr="00820355">
        <w:rPr>
          <w:sz w:val="24"/>
          <w:szCs w:val="24"/>
          <w:lang w:val="uk-UA"/>
        </w:rPr>
        <w:t xml:space="preserve"> вимог пунктів </w:t>
      </w:r>
      <w:r w:rsidR="008A31C3"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і </w:t>
      </w:r>
      <w:r w:rsidR="008A31C3"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524B9C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524B9C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25</w:t>
      </w:r>
      <w:r w:rsidR="00524B9C" w:rsidRPr="00820355">
        <w:rPr>
          <w:sz w:val="24"/>
          <w:szCs w:val="24"/>
          <w:lang w:val="uk-UA"/>
        </w:rPr>
        <w:t xml:space="preserve"> % від вартості товару.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5.6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524B9C" w:rsidRPr="00820355">
        <w:rPr>
          <w:sz w:val="24"/>
          <w:szCs w:val="24"/>
          <w:lang w:val="uk-UA"/>
        </w:rPr>
        <w:t xml:space="preserve">вимог пунктів </w:t>
      </w:r>
      <w:r w:rsidR="00ED100B" w:rsidRPr="00820355">
        <w:rPr>
          <w:sz w:val="24"/>
          <w:szCs w:val="24"/>
          <w:lang w:val="uk-UA"/>
        </w:rPr>
        <w:t>5.1</w:t>
      </w:r>
      <w:r w:rsidR="008A31C3" w:rsidRPr="00820355">
        <w:rPr>
          <w:sz w:val="24"/>
          <w:szCs w:val="24"/>
          <w:lang w:val="uk-UA"/>
        </w:rPr>
        <w:t>–5.4</w:t>
      </w:r>
      <w:r w:rsidR="00524B9C" w:rsidRPr="00820355">
        <w:rPr>
          <w:sz w:val="24"/>
          <w:szCs w:val="24"/>
          <w:lang w:val="uk-UA"/>
        </w:rPr>
        <w:t xml:space="preserve"> інша 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524B9C" w:rsidRPr="00820355">
        <w:rPr>
          <w:sz w:val="24"/>
          <w:szCs w:val="24"/>
          <w:lang w:val="uk-UA"/>
        </w:rPr>
        <w:t>має право відмовитись від виконання цього Договору</w:t>
      </w:r>
      <w:r w:rsidR="00D13C4F" w:rsidRPr="00820355">
        <w:rPr>
          <w:sz w:val="24"/>
          <w:szCs w:val="24"/>
          <w:lang w:val="uk-UA"/>
        </w:rPr>
        <w:t>,</w:t>
      </w:r>
      <w:r w:rsidR="00524B9C" w:rsidRPr="00820355">
        <w:rPr>
          <w:sz w:val="24"/>
          <w:szCs w:val="24"/>
          <w:lang w:val="uk-UA"/>
        </w:rPr>
        <w:t xml:space="preserve"> шляхом </w:t>
      </w:r>
      <w:r w:rsidR="00D10D96" w:rsidRPr="00820355">
        <w:rPr>
          <w:sz w:val="24"/>
          <w:szCs w:val="24"/>
          <w:lang w:val="uk-UA"/>
        </w:rPr>
        <w:t xml:space="preserve">укладання відповідної угоди, в якій визначаються умови та наслідки розірвання договору для кожної зі </w:t>
      </w:r>
      <w:r w:rsidR="00D83356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>.</w:t>
      </w: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9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lastRenderedPageBreak/>
          <w:t>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F859EF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F859EF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</w:t>
      </w:r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F859EF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F859EF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F859EF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F859EF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F859EF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F859E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про закупівлю порядку зміни ціни.</w:t>
      </w:r>
    </w:p>
    <w:p w:rsidR="00C016AD" w:rsidRPr="00F859EF" w:rsidRDefault="00C016AD" w:rsidP="00F859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F859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F859E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F859EF" w:rsidRPr="00820355" w:rsidRDefault="00F859EF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791D6D" w:rsidRPr="00F859EF" w:rsidRDefault="00C40AEF" w:rsidP="00F859EF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="00F859EF">
              <w:rPr>
                <w:sz w:val="26"/>
                <w:szCs w:val="26"/>
                <w:lang w:val="uk-UA" w:eastAsia="uk-UA"/>
              </w:rPr>
              <w:t>АЕС</w:t>
            </w:r>
            <w:bookmarkStart w:id="0" w:name="_GoBack"/>
            <w:bookmarkEnd w:id="0"/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91D6D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791D6D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791D6D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791D6D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791D6D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791D6D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791D6D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10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</w:r>
      <w:proofErr w:type="gramStart"/>
      <w:r w:rsidRPr="00820355">
        <w:rPr>
          <w:sz w:val="24"/>
          <w:szCs w:val="24"/>
        </w:rPr>
        <w:t>до</w:t>
      </w:r>
      <w:proofErr w:type="gramEnd"/>
      <w:r w:rsidRPr="00820355">
        <w:rPr>
          <w:sz w:val="24"/>
          <w:szCs w:val="24"/>
        </w:rPr>
        <w:t xml:space="preserve">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820355">
              <w:rPr>
                <w:sz w:val="24"/>
                <w:szCs w:val="24"/>
              </w:rPr>
              <w:t>п</w:t>
            </w:r>
            <w:proofErr w:type="gramEnd"/>
            <w:r w:rsidRPr="00820355">
              <w:rPr>
                <w:sz w:val="24"/>
                <w:szCs w:val="24"/>
              </w:rPr>
              <w:t>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0355">
              <w:rPr>
                <w:sz w:val="24"/>
                <w:szCs w:val="24"/>
              </w:rPr>
              <w:t>Техн</w:t>
            </w:r>
            <w:proofErr w:type="gramEnd"/>
            <w:r w:rsidRPr="00820355">
              <w:rPr>
                <w:sz w:val="24"/>
                <w:szCs w:val="24"/>
              </w:rPr>
              <w:t>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</w:t>
            </w:r>
            <w:proofErr w:type="gramStart"/>
            <w:r w:rsidRPr="00820355">
              <w:rPr>
                <w:sz w:val="24"/>
                <w:szCs w:val="24"/>
              </w:rPr>
              <w:t>.</w:t>
            </w:r>
            <w:proofErr w:type="gramEnd"/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820355">
              <w:rPr>
                <w:sz w:val="24"/>
                <w:szCs w:val="24"/>
              </w:rPr>
              <w:t>в</w:t>
            </w:r>
            <w:proofErr w:type="gramEnd"/>
            <w:r w:rsidRPr="00820355">
              <w:rPr>
                <w:sz w:val="24"/>
                <w:szCs w:val="24"/>
              </w:rPr>
              <w:t>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20355">
              <w:rPr>
                <w:sz w:val="24"/>
                <w:szCs w:val="24"/>
              </w:rPr>
              <w:t>Ц</w:t>
            </w:r>
            <w:proofErr w:type="gramEnd"/>
            <w:r w:rsidRPr="00820355">
              <w:rPr>
                <w:sz w:val="24"/>
                <w:szCs w:val="24"/>
              </w:rPr>
              <w:t>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CB" w:rsidRDefault="004736CB">
      <w:r>
        <w:separator/>
      </w:r>
    </w:p>
  </w:endnote>
  <w:endnote w:type="continuationSeparator" w:id="0">
    <w:p w:rsidR="004736CB" w:rsidRDefault="0047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EF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CB" w:rsidRDefault="004736CB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4736CB" w:rsidRDefault="0047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6CB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1D6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8D9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59EF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ergoatom.com.ua/ua/about-6/company_standards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66E4-06AB-4B26-AA8F-BC229A9B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3221</Words>
  <Characters>18361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№07- 2135/2007-ДЗ</vt:lpstr>
      <vt:lpstr>ДОГОВІР №07- 2135/2007-ДЗ</vt:lpstr>
    </vt:vector>
  </TitlesOfParts>
  <Company>sunpp</Company>
  <LinksUpToDate>false</LinksUpToDate>
  <CharactersWithSpaces>21539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3</cp:revision>
  <cp:lastPrinted>2021-09-17T11:34:00Z</cp:lastPrinted>
  <dcterms:created xsi:type="dcterms:W3CDTF">2022-10-26T07:31:00Z</dcterms:created>
  <dcterms:modified xsi:type="dcterms:W3CDTF">2022-10-28T08:32:00Z</dcterms:modified>
</cp:coreProperties>
</file>