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30" w:rsidRPr="00BE1779" w:rsidRDefault="00707FBB" w:rsidP="00707FBB">
      <w:pPr>
        <w:jc w:val="center"/>
        <w:rPr>
          <w:b/>
          <w:sz w:val="22"/>
          <w:szCs w:val="22"/>
          <w:lang w:val="uk-UA"/>
        </w:rPr>
      </w:pPr>
      <w:r w:rsidRPr="00BE1779">
        <w:rPr>
          <w:b/>
          <w:sz w:val="22"/>
          <w:szCs w:val="22"/>
          <w:lang w:val="uk-UA"/>
        </w:rPr>
        <w:t xml:space="preserve">ДОГОВІР № </w:t>
      </w:r>
      <w:r w:rsidR="00BA0430" w:rsidRPr="00BE1779">
        <w:rPr>
          <w:b/>
          <w:sz w:val="22"/>
          <w:szCs w:val="22"/>
          <w:lang w:val="uk-UA"/>
        </w:rPr>
        <w:t xml:space="preserve">   </w:t>
      </w:r>
    </w:p>
    <w:p w:rsidR="00707FBB" w:rsidRPr="00BE1779" w:rsidRDefault="00707FBB" w:rsidP="00707FBB">
      <w:pPr>
        <w:jc w:val="center"/>
        <w:rPr>
          <w:b/>
          <w:sz w:val="22"/>
          <w:szCs w:val="22"/>
          <w:lang w:val="uk-UA"/>
        </w:rPr>
      </w:pPr>
      <w:r w:rsidRPr="00BE1779">
        <w:rPr>
          <w:b/>
          <w:sz w:val="22"/>
          <w:szCs w:val="22"/>
          <w:lang w:val="uk-UA"/>
        </w:rPr>
        <w:t>про закупівлю електричної енергії</w:t>
      </w:r>
    </w:p>
    <w:p w:rsidR="00707FBB" w:rsidRPr="00BE1779" w:rsidRDefault="00707FBB" w:rsidP="00707FBB">
      <w:pPr>
        <w:jc w:val="center"/>
        <w:rPr>
          <w:b/>
          <w:sz w:val="22"/>
          <w:szCs w:val="22"/>
          <w:lang w:val="uk-UA"/>
        </w:rPr>
      </w:pPr>
    </w:p>
    <w:p w:rsidR="00707FBB" w:rsidRPr="00BE1779" w:rsidRDefault="00707FBB" w:rsidP="00707FBB">
      <w:pPr>
        <w:rPr>
          <w:sz w:val="22"/>
          <w:szCs w:val="22"/>
          <w:lang w:val="uk-UA"/>
        </w:rPr>
      </w:pPr>
      <w:r w:rsidRPr="00BE1779">
        <w:rPr>
          <w:sz w:val="22"/>
          <w:szCs w:val="22"/>
          <w:lang w:val="uk-UA"/>
        </w:rPr>
        <w:t xml:space="preserve">м. </w:t>
      </w:r>
      <w:r w:rsidR="001D14F2" w:rsidRPr="00BE1779">
        <w:rPr>
          <w:sz w:val="22"/>
          <w:szCs w:val="22"/>
          <w:lang w:val="uk-UA"/>
        </w:rPr>
        <w:t>Харків</w:t>
      </w:r>
      <w:r w:rsidRPr="00BE1779">
        <w:rPr>
          <w:sz w:val="22"/>
          <w:szCs w:val="22"/>
          <w:lang w:val="uk-UA"/>
        </w:rPr>
        <w:tab/>
      </w:r>
      <w:r w:rsidRPr="00BE1779">
        <w:rPr>
          <w:sz w:val="22"/>
          <w:szCs w:val="22"/>
          <w:lang w:val="uk-UA"/>
        </w:rPr>
        <w:tab/>
      </w:r>
      <w:r w:rsidRPr="00BE1779">
        <w:rPr>
          <w:sz w:val="22"/>
          <w:szCs w:val="22"/>
          <w:lang w:val="uk-UA"/>
        </w:rPr>
        <w:tab/>
      </w:r>
      <w:r w:rsidRPr="00BE1779">
        <w:rPr>
          <w:sz w:val="22"/>
          <w:szCs w:val="22"/>
          <w:lang w:val="uk-UA"/>
        </w:rPr>
        <w:tab/>
      </w:r>
      <w:r w:rsidRPr="00BE1779">
        <w:rPr>
          <w:sz w:val="22"/>
          <w:szCs w:val="22"/>
          <w:lang w:val="uk-UA"/>
        </w:rPr>
        <w:tab/>
      </w:r>
      <w:r w:rsidRPr="00BE1779">
        <w:rPr>
          <w:sz w:val="22"/>
          <w:szCs w:val="22"/>
          <w:lang w:val="uk-UA"/>
        </w:rPr>
        <w:tab/>
      </w:r>
      <w:r w:rsidR="0094474D">
        <w:rPr>
          <w:sz w:val="22"/>
          <w:szCs w:val="22"/>
          <w:lang w:val="uk-UA"/>
        </w:rPr>
        <w:tab/>
      </w:r>
      <w:r w:rsidR="0094474D">
        <w:rPr>
          <w:sz w:val="22"/>
          <w:szCs w:val="22"/>
          <w:lang w:val="uk-UA"/>
        </w:rPr>
        <w:tab/>
      </w:r>
      <w:r w:rsidR="0094474D">
        <w:rPr>
          <w:sz w:val="22"/>
          <w:szCs w:val="22"/>
          <w:lang w:val="uk-UA"/>
        </w:rPr>
        <w:tab/>
      </w:r>
      <w:r w:rsidRPr="00BE1779">
        <w:rPr>
          <w:sz w:val="22"/>
          <w:szCs w:val="22"/>
          <w:lang w:val="uk-UA"/>
        </w:rPr>
        <w:t>" ___ " _________ 20</w:t>
      </w:r>
      <w:r w:rsidR="008330C0" w:rsidRPr="00BE1779">
        <w:rPr>
          <w:sz w:val="22"/>
          <w:szCs w:val="22"/>
          <w:lang w:val="uk-UA"/>
        </w:rPr>
        <w:t>23</w:t>
      </w:r>
      <w:r w:rsidRPr="00BE1779">
        <w:rPr>
          <w:sz w:val="22"/>
          <w:szCs w:val="22"/>
          <w:lang w:val="uk-UA"/>
        </w:rPr>
        <w:t xml:space="preserve"> року</w:t>
      </w:r>
    </w:p>
    <w:p w:rsidR="00707FBB" w:rsidRPr="00BE1779" w:rsidRDefault="00707FBB" w:rsidP="00707FBB">
      <w:pPr>
        <w:jc w:val="center"/>
        <w:rPr>
          <w:b/>
          <w:sz w:val="22"/>
          <w:szCs w:val="22"/>
          <w:lang w:val="uk-UA"/>
        </w:rPr>
      </w:pPr>
    </w:p>
    <w:p w:rsidR="00707FBB" w:rsidRPr="00BE1779" w:rsidRDefault="00707FBB" w:rsidP="00707FBB">
      <w:pPr>
        <w:spacing w:line="228" w:lineRule="auto"/>
        <w:ind w:right="-8"/>
        <w:jc w:val="both"/>
        <w:rPr>
          <w:sz w:val="22"/>
          <w:szCs w:val="22"/>
          <w:lang w:val="uk-UA"/>
        </w:rPr>
      </w:pPr>
      <w:r w:rsidRPr="00BE1779">
        <w:rPr>
          <w:b/>
          <w:sz w:val="22"/>
          <w:szCs w:val="22"/>
          <w:lang w:val="uk-UA"/>
        </w:rPr>
        <w:t xml:space="preserve">Харківський обласний центр зайнятості </w:t>
      </w:r>
      <w:r w:rsidRPr="00BE1779">
        <w:rPr>
          <w:sz w:val="22"/>
          <w:szCs w:val="22"/>
          <w:lang w:val="uk-UA"/>
        </w:rPr>
        <w:t xml:space="preserve">(далі – Споживач), </w:t>
      </w:r>
      <w:r w:rsidR="00DE3DED" w:rsidRPr="00BE1779">
        <w:rPr>
          <w:sz w:val="22"/>
          <w:szCs w:val="22"/>
          <w:lang w:val="uk-UA"/>
        </w:rPr>
        <w:t xml:space="preserve">в особі </w:t>
      </w:r>
      <w:r w:rsidR="008330C0" w:rsidRPr="00BE1779">
        <w:rPr>
          <w:sz w:val="22"/>
          <w:szCs w:val="22"/>
          <w:lang w:val="uk-UA"/>
        </w:rPr>
        <w:t xml:space="preserve"> </w:t>
      </w:r>
      <w:r w:rsidR="000B5F8F" w:rsidRPr="00BE1779">
        <w:rPr>
          <w:sz w:val="22"/>
          <w:szCs w:val="22"/>
          <w:lang w:val="uk-UA"/>
        </w:rPr>
        <w:t>_____________________________</w:t>
      </w:r>
      <w:r w:rsidR="00987207" w:rsidRPr="00BE1779">
        <w:rPr>
          <w:sz w:val="22"/>
          <w:szCs w:val="22"/>
          <w:lang w:val="uk-UA"/>
        </w:rPr>
        <w:t xml:space="preserve"> </w:t>
      </w:r>
      <w:r w:rsidR="008330C0" w:rsidRPr="00BE1779">
        <w:rPr>
          <w:sz w:val="22"/>
          <w:szCs w:val="22"/>
          <w:lang w:val="uk-UA"/>
        </w:rPr>
        <w:t xml:space="preserve">Харківського обласного центру зайнятості </w:t>
      </w:r>
      <w:r w:rsidR="000B5F8F" w:rsidRPr="00BE1779">
        <w:rPr>
          <w:sz w:val="22"/>
          <w:szCs w:val="22"/>
          <w:lang w:val="uk-UA"/>
        </w:rPr>
        <w:t>_________________________________</w:t>
      </w:r>
      <w:r w:rsidR="008330C0" w:rsidRPr="00BE1779">
        <w:rPr>
          <w:sz w:val="22"/>
          <w:szCs w:val="22"/>
          <w:lang w:val="uk-UA"/>
        </w:rPr>
        <w:t>, що діє на підставі Положення про Харків</w:t>
      </w:r>
      <w:r w:rsidR="00DE3DED" w:rsidRPr="00BE1779">
        <w:rPr>
          <w:sz w:val="22"/>
          <w:szCs w:val="22"/>
          <w:lang w:val="uk-UA"/>
        </w:rPr>
        <w:t>ський обласний центр зайнятості,</w:t>
      </w:r>
      <w:r w:rsidRPr="00BE1779">
        <w:rPr>
          <w:sz w:val="22"/>
          <w:szCs w:val="22"/>
          <w:lang w:val="uk-UA"/>
        </w:rPr>
        <w:t xml:space="preserve"> та</w:t>
      </w:r>
      <w:r w:rsidR="00BE3376" w:rsidRPr="00BE1779">
        <w:rPr>
          <w:sz w:val="22"/>
          <w:szCs w:val="22"/>
          <w:lang w:val="uk-UA"/>
        </w:rPr>
        <w:t xml:space="preserve"> </w:t>
      </w:r>
      <w:r w:rsidR="00F328BE" w:rsidRPr="00BE1779">
        <w:rPr>
          <w:b/>
          <w:sz w:val="22"/>
          <w:szCs w:val="22"/>
          <w:lang w:val="uk-UA"/>
        </w:rPr>
        <w:t>__________________________________________</w:t>
      </w:r>
      <w:r w:rsidR="009D2545" w:rsidRPr="00BE1779">
        <w:rPr>
          <w:b/>
          <w:sz w:val="22"/>
          <w:szCs w:val="22"/>
          <w:lang w:val="uk-UA"/>
        </w:rPr>
        <w:t>___</w:t>
      </w:r>
      <w:r w:rsidR="00391882" w:rsidRPr="00BE1779">
        <w:rPr>
          <w:b/>
          <w:sz w:val="22"/>
          <w:szCs w:val="22"/>
          <w:lang w:val="uk-UA"/>
        </w:rPr>
        <w:t xml:space="preserve"> </w:t>
      </w:r>
      <w:r w:rsidR="00385CF8" w:rsidRPr="00BE1779">
        <w:rPr>
          <w:sz w:val="22"/>
          <w:szCs w:val="22"/>
          <w:lang w:val="uk-UA"/>
        </w:rPr>
        <w:t xml:space="preserve">(далі-Постачальник), </w:t>
      </w:r>
      <w:r w:rsidRPr="00BE1779">
        <w:rPr>
          <w:sz w:val="22"/>
          <w:szCs w:val="22"/>
          <w:lang w:val="uk-UA"/>
        </w:rPr>
        <w:t xml:space="preserve">в особі </w:t>
      </w:r>
      <w:r w:rsidR="000B5F8F" w:rsidRPr="00BE1779">
        <w:rPr>
          <w:sz w:val="22"/>
          <w:szCs w:val="22"/>
          <w:lang w:val="uk-UA"/>
        </w:rPr>
        <w:t>_________________________________</w:t>
      </w:r>
      <w:r w:rsidRPr="00BE1779">
        <w:rPr>
          <w:sz w:val="22"/>
          <w:szCs w:val="22"/>
          <w:lang w:val="uk-UA"/>
        </w:rPr>
        <w:t>,</w:t>
      </w:r>
      <w:r w:rsidR="00C7688A" w:rsidRPr="00BE1779">
        <w:rPr>
          <w:sz w:val="22"/>
          <w:szCs w:val="22"/>
          <w:lang w:val="uk-UA"/>
        </w:rPr>
        <w:t xml:space="preserve"> </w:t>
      </w:r>
      <w:r w:rsidR="00391882" w:rsidRPr="00BE1779">
        <w:rPr>
          <w:sz w:val="22"/>
          <w:szCs w:val="22"/>
          <w:lang w:val="uk-UA"/>
        </w:rPr>
        <w:t xml:space="preserve">який діє на підставі </w:t>
      </w:r>
      <w:r w:rsidR="000B5F8F" w:rsidRPr="00BE1779">
        <w:rPr>
          <w:sz w:val="22"/>
          <w:szCs w:val="22"/>
          <w:lang w:val="uk-UA"/>
        </w:rPr>
        <w:t>________________________</w:t>
      </w:r>
      <w:r w:rsidRPr="00BE1779">
        <w:rPr>
          <w:sz w:val="22"/>
          <w:szCs w:val="22"/>
          <w:lang w:val="uk-UA"/>
        </w:rPr>
        <w:t>, разом Сторони, уклали цей договір про закупівлю електричної енергії (далі – Договір) про наступне:</w:t>
      </w:r>
    </w:p>
    <w:p w:rsidR="00707FBB" w:rsidRPr="00BE1779" w:rsidRDefault="00707FBB" w:rsidP="00707FBB">
      <w:pPr>
        <w:spacing w:line="228" w:lineRule="auto"/>
        <w:ind w:right="-8" w:firstLine="709"/>
        <w:jc w:val="both"/>
        <w:rPr>
          <w:b/>
          <w:sz w:val="22"/>
          <w:szCs w:val="22"/>
          <w:lang w:val="uk-UA"/>
        </w:rPr>
      </w:pPr>
    </w:p>
    <w:p w:rsidR="00707FBB" w:rsidRPr="00BE1779" w:rsidRDefault="00707FBB" w:rsidP="00AE1585">
      <w:pPr>
        <w:pStyle w:val="a7"/>
        <w:numPr>
          <w:ilvl w:val="0"/>
          <w:numId w:val="7"/>
        </w:numPr>
        <w:spacing w:line="228" w:lineRule="auto"/>
        <w:ind w:right="-8"/>
        <w:jc w:val="center"/>
        <w:rPr>
          <w:b/>
          <w:sz w:val="22"/>
          <w:szCs w:val="22"/>
          <w:lang w:val="uk-UA"/>
        </w:rPr>
      </w:pPr>
      <w:r w:rsidRPr="00BE1779">
        <w:rPr>
          <w:b/>
          <w:sz w:val="22"/>
          <w:szCs w:val="22"/>
          <w:lang w:val="uk-UA"/>
        </w:rPr>
        <w:t>Загальні положення</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873A2C" w:rsidRPr="00BE1779">
        <w:rPr>
          <w:sz w:val="22"/>
          <w:szCs w:val="22"/>
          <w:lang w:val="uk-UA"/>
        </w:rPr>
        <w:t xml:space="preserve">, Закону України «Про публічні закупівлі» з урахуванням Особливостей </w:t>
      </w:r>
      <w:r w:rsidR="00873A2C" w:rsidRPr="00BE1779">
        <w:rPr>
          <w:bCs/>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3A2C" w:rsidRPr="00BE1779">
        <w:rPr>
          <w:bCs/>
          <w:lang w:val="uk-UA"/>
        </w:rPr>
        <w:t xml:space="preserve">, </w:t>
      </w:r>
      <w:r w:rsidR="00873A2C" w:rsidRPr="00BE1779">
        <w:rPr>
          <w:bCs/>
          <w:sz w:val="22"/>
          <w:szCs w:val="22"/>
          <w:lang w:val="uk-UA"/>
        </w:rPr>
        <w:t>затверджених Постановою Кабінету Міністрів України від 12.10.2022 №1178 (зі змінами)</w:t>
      </w:r>
      <w:r w:rsidRPr="00BE1779">
        <w:rPr>
          <w:sz w:val="22"/>
          <w:szCs w:val="22"/>
          <w:lang w:val="uk-UA"/>
        </w:rPr>
        <w:t>.</w:t>
      </w:r>
    </w:p>
    <w:p w:rsidR="00707FBB" w:rsidRPr="00BE1779" w:rsidRDefault="00707FBB" w:rsidP="0094474D">
      <w:pPr>
        <w:spacing w:line="228" w:lineRule="auto"/>
        <w:ind w:right="-6"/>
        <w:jc w:val="center"/>
        <w:rPr>
          <w:b/>
          <w:sz w:val="22"/>
          <w:szCs w:val="22"/>
          <w:lang w:val="uk-UA"/>
        </w:rPr>
      </w:pPr>
      <w:r w:rsidRPr="00BE1779">
        <w:rPr>
          <w:b/>
          <w:sz w:val="22"/>
          <w:szCs w:val="22"/>
          <w:lang w:val="uk-UA"/>
        </w:rPr>
        <w:t>2. Предмет Договору</w:t>
      </w:r>
    </w:p>
    <w:p w:rsidR="00707FBB" w:rsidRPr="00BE1779" w:rsidRDefault="00707FBB" w:rsidP="0094474D">
      <w:pPr>
        <w:spacing w:line="228" w:lineRule="auto"/>
        <w:ind w:right="-6" w:firstLine="708"/>
        <w:jc w:val="both"/>
        <w:rPr>
          <w:sz w:val="22"/>
          <w:szCs w:val="22"/>
          <w:lang w:val="uk-UA"/>
        </w:rPr>
      </w:pPr>
      <w:r w:rsidRPr="00BE1779">
        <w:rPr>
          <w:sz w:val="22"/>
          <w:szCs w:val="22"/>
          <w:lang w:val="uk-UA"/>
        </w:rPr>
        <w:t xml:space="preserve">2.1. За цим Договором Постачальник продає </w:t>
      </w:r>
      <w:r w:rsidR="00647253" w:rsidRPr="00BE1779">
        <w:rPr>
          <w:sz w:val="22"/>
          <w:szCs w:val="22"/>
          <w:lang w:val="uk-UA"/>
        </w:rPr>
        <w:t xml:space="preserve">електричну енергію </w:t>
      </w:r>
      <w:r w:rsidRPr="00BE1779">
        <w:rPr>
          <w:sz w:val="22"/>
          <w:szCs w:val="22"/>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w:t>
      </w:r>
      <w:r w:rsidR="00BA0430" w:rsidRPr="00BE1779">
        <w:rPr>
          <w:sz w:val="22"/>
          <w:szCs w:val="22"/>
          <w:lang w:val="uk-UA" w:eastAsia="en-US"/>
        </w:rPr>
        <w:t xml:space="preserve"> та здійснює інші платежі згідно</w:t>
      </w:r>
      <w:r w:rsidR="00240024" w:rsidRPr="00BE1779">
        <w:rPr>
          <w:sz w:val="22"/>
          <w:szCs w:val="22"/>
          <w:lang w:val="uk-UA" w:eastAsia="en-US"/>
        </w:rPr>
        <w:t xml:space="preserve"> з</w:t>
      </w:r>
      <w:r w:rsidR="00BA0430" w:rsidRPr="00BE1779">
        <w:rPr>
          <w:sz w:val="22"/>
          <w:szCs w:val="22"/>
          <w:lang w:val="uk-UA" w:eastAsia="en-US"/>
        </w:rPr>
        <w:t xml:space="preserve"> умов</w:t>
      </w:r>
      <w:r w:rsidR="00240024" w:rsidRPr="00BE1779">
        <w:rPr>
          <w:sz w:val="22"/>
          <w:szCs w:val="22"/>
          <w:lang w:val="uk-UA" w:eastAsia="en-US"/>
        </w:rPr>
        <w:t>ами</w:t>
      </w:r>
      <w:r w:rsidR="00BA0430" w:rsidRPr="00BE1779">
        <w:rPr>
          <w:sz w:val="22"/>
          <w:szCs w:val="22"/>
          <w:lang w:val="uk-UA" w:eastAsia="en-US"/>
        </w:rPr>
        <w:t xml:space="preserve"> цього Договору</w:t>
      </w:r>
      <w:r w:rsidRPr="00BE1779">
        <w:rPr>
          <w:sz w:val="22"/>
          <w:szCs w:val="22"/>
          <w:lang w:val="uk-UA"/>
        </w:rPr>
        <w:t>.</w:t>
      </w:r>
    </w:p>
    <w:p w:rsidR="00240024" w:rsidRPr="00BE1779" w:rsidRDefault="007D7F29" w:rsidP="0094474D">
      <w:pPr>
        <w:widowControl w:val="0"/>
        <w:tabs>
          <w:tab w:val="left" w:pos="648"/>
        </w:tabs>
        <w:autoSpaceDE w:val="0"/>
        <w:autoSpaceDN w:val="0"/>
        <w:spacing w:line="228" w:lineRule="auto"/>
        <w:ind w:right="-2"/>
        <w:jc w:val="both"/>
        <w:rPr>
          <w:sz w:val="22"/>
          <w:szCs w:val="22"/>
          <w:lang w:val="uk-UA" w:eastAsia="en-US"/>
        </w:rPr>
      </w:pPr>
      <w:r w:rsidRPr="00BE1779">
        <w:rPr>
          <w:sz w:val="22"/>
          <w:szCs w:val="22"/>
          <w:lang w:val="uk-UA"/>
        </w:rPr>
        <w:tab/>
      </w:r>
      <w:r w:rsidR="00707FBB" w:rsidRPr="00BE1779">
        <w:rPr>
          <w:sz w:val="22"/>
          <w:szCs w:val="22"/>
          <w:lang w:val="uk-UA"/>
        </w:rPr>
        <w:t>2.2.</w:t>
      </w:r>
      <w:r w:rsidR="00647253" w:rsidRPr="00BE1779">
        <w:rPr>
          <w:sz w:val="22"/>
          <w:szCs w:val="22"/>
          <w:lang w:val="uk-UA" w:eastAsia="en-US"/>
        </w:rPr>
        <w:t xml:space="preserve"> Найменування товару: Електрична енергія (код згідно</w:t>
      </w:r>
      <w:r w:rsidR="00240024" w:rsidRPr="00BE1779">
        <w:rPr>
          <w:sz w:val="22"/>
          <w:szCs w:val="22"/>
          <w:lang w:val="uk-UA" w:eastAsia="en-US"/>
        </w:rPr>
        <w:t xml:space="preserve"> з </w:t>
      </w:r>
      <w:r w:rsidR="00647253" w:rsidRPr="00BE1779">
        <w:rPr>
          <w:sz w:val="22"/>
          <w:szCs w:val="22"/>
          <w:lang w:val="uk-UA" w:eastAsia="en-US"/>
        </w:rPr>
        <w:t xml:space="preserve"> Національн</w:t>
      </w:r>
      <w:r w:rsidR="00240024" w:rsidRPr="00BE1779">
        <w:rPr>
          <w:sz w:val="22"/>
          <w:szCs w:val="22"/>
          <w:lang w:val="uk-UA" w:eastAsia="en-US"/>
        </w:rPr>
        <w:t>им</w:t>
      </w:r>
      <w:r w:rsidR="00647253" w:rsidRPr="00BE1779">
        <w:rPr>
          <w:sz w:val="22"/>
          <w:szCs w:val="22"/>
          <w:lang w:val="uk-UA" w:eastAsia="en-US"/>
        </w:rPr>
        <w:t xml:space="preserve"> класифікатор</w:t>
      </w:r>
      <w:r w:rsidR="00240024" w:rsidRPr="00BE1779">
        <w:rPr>
          <w:sz w:val="22"/>
          <w:szCs w:val="22"/>
          <w:lang w:val="uk-UA" w:eastAsia="en-US"/>
        </w:rPr>
        <w:t>ом</w:t>
      </w:r>
    </w:p>
    <w:p w:rsidR="00647253" w:rsidRPr="00BE1779" w:rsidRDefault="00647253" w:rsidP="0094474D">
      <w:pPr>
        <w:widowControl w:val="0"/>
        <w:tabs>
          <w:tab w:val="left" w:pos="648"/>
        </w:tabs>
        <w:autoSpaceDE w:val="0"/>
        <w:autoSpaceDN w:val="0"/>
        <w:spacing w:line="228" w:lineRule="auto"/>
        <w:ind w:right="-2"/>
        <w:jc w:val="both"/>
        <w:rPr>
          <w:sz w:val="22"/>
          <w:szCs w:val="22"/>
          <w:lang w:val="uk-UA" w:eastAsia="en-US"/>
        </w:rPr>
      </w:pPr>
      <w:r w:rsidRPr="00BE1779">
        <w:rPr>
          <w:sz w:val="22"/>
          <w:szCs w:val="22"/>
          <w:lang w:val="uk-UA" w:eastAsia="en-US"/>
        </w:rPr>
        <w:t xml:space="preserve"> ДК 021:2015 - 09310000-5 Електрична енергія) (далі – товар або електрична енергія).</w:t>
      </w:r>
    </w:p>
    <w:p w:rsidR="00647253" w:rsidRPr="00BE1779" w:rsidRDefault="007D7F29" w:rsidP="0094474D">
      <w:pPr>
        <w:widowControl w:val="0"/>
        <w:tabs>
          <w:tab w:val="left" w:pos="648"/>
        </w:tabs>
        <w:autoSpaceDE w:val="0"/>
        <w:autoSpaceDN w:val="0"/>
        <w:spacing w:line="228" w:lineRule="auto"/>
        <w:ind w:right="-2"/>
        <w:jc w:val="both"/>
        <w:rPr>
          <w:sz w:val="22"/>
          <w:szCs w:val="22"/>
          <w:lang w:val="uk-UA" w:eastAsia="en-US"/>
        </w:rPr>
      </w:pPr>
      <w:r w:rsidRPr="00BE1779">
        <w:rPr>
          <w:sz w:val="22"/>
          <w:szCs w:val="22"/>
          <w:lang w:val="uk-UA" w:eastAsia="en-US"/>
        </w:rPr>
        <w:tab/>
        <w:t>2.3.</w:t>
      </w:r>
      <w:r w:rsidR="00647253" w:rsidRPr="00BE1779">
        <w:rPr>
          <w:sz w:val="22"/>
          <w:szCs w:val="22"/>
          <w:lang w:val="uk-UA" w:eastAsia="en-US"/>
        </w:rPr>
        <w:t xml:space="preserve">Очікуваний обсяг постачання електричної енергії на період </w:t>
      </w:r>
      <w:r w:rsidR="007C5DDF" w:rsidRPr="00BE1779">
        <w:rPr>
          <w:sz w:val="22"/>
          <w:szCs w:val="22"/>
          <w:lang w:val="uk-UA" w:eastAsia="en-US"/>
        </w:rPr>
        <w:t xml:space="preserve">з </w:t>
      </w:r>
      <w:r w:rsidR="00BE3376" w:rsidRPr="00BE1779">
        <w:rPr>
          <w:b/>
          <w:sz w:val="22"/>
          <w:szCs w:val="22"/>
          <w:u w:val="single"/>
          <w:lang w:val="uk-UA" w:eastAsia="en-US"/>
        </w:rPr>
        <w:t>0</w:t>
      </w:r>
      <w:r w:rsidR="00B94ABE" w:rsidRPr="00BE1779">
        <w:rPr>
          <w:b/>
          <w:sz w:val="22"/>
          <w:szCs w:val="22"/>
          <w:u w:val="single"/>
          <w:lang w:val="uk-UA" w:eastAsia="en-US"/>
        </w:rPr>
        <w:t>1</w:t>
      </w:r>
      <w:r w:rsidR="00BE3376" w:rsidRPr="00BE1779">
        <w:rPr>
          <w:b/>
          <w:sz w:val="22"/>
          <w:szCs w:val="22"/>
          <w:u w:val="single"/>
          <w:lang w:val="uk-UA" w:eastAsia="en-US"/>
        </w:rPr>
        <w:t>.</w:t>
      </w:r>
      <w:r w:rsidR="00D4023F" w:rsidRPr="00BE1779">
        <w:rPr>
          <w:b/>
          <w:sz w:val="22"/>
          <w:szCs w:val="22"/>
          <w:u w:val="single"/>
          <w:lang w:val="uk-UA" w:eastAsia="en-US"/>
        </w:rPr>
        <w:t>0</w:t>
      </w:r>
      <w:r w:rsidR="00544B11" w:rsidRPr="00BE1779">
        <w:rPr>
          <w:b/>
          <w:sz w:val="22"/>
          <w:szCs w:val="22"/>
          <w:u w:val="single"/>
          <w:lang w:val="uk-UA" w:eastAsia="en-US"/>
        </w:rPr>
        <w:t>6</w:t>
      </w:r>
      <w:r w:rsidR="00647253" w:rsidRPr="00BE1779">
        <w:rPr>
          <w:b/>
          <w:sz w:val="22"/>
          <w:szCs w:val="22"/>
          <w:u w:val="single"/>
          <w:lang w:val="uk-UA" w:eastAsia="en-US"/>
        </w:rPr>
        <w:t>.202</w:t>
      </w:r>
      <w:r w:rsidR="00D4023F" w:rsidRPr="00BE1779">
        <w:rPr>
          <w:b/>
          <w:sz w:val="22"/>
          <w:szCs w:val="22"/>
          <w:u w:val="single"/>
          <w:lang w:val="uk-UA" w:eastAsia="en-US"/>
        </w:rPr>
        <w:t>3</w:t>
      </w:r>
      <w:r w:rsidR="00647253" w:rsidRPr="00BE1779">
        <w:rPr>
          <w:b/>
          <w:sz w:val="22"/>
          <w:szCs w:val="22"/>
          <w:u w:val="single"/>
          <w:lang w:val="uk-UA" w:eastAsia="en-US"/>
        </w:rPr>
        <w:t xml:space="preserve"> -</w:t>
      </w:r>
      <w:r w:rsidR="00894B85" w:rsidRPr="00BE1779">
        <w:rPr>
          <w:b/>
          <w:sz w:val="22"/>
          <w:szCs w:val="22"/>
          <w:u w:val="single"/>
          <w:lang w:val="uk-UA" w:eastAsia="en-US"/>
        </w:rPr>
        <w:t xml:space="preserve"> </w:t>
      </w:r>
      <w:r w:rsidR="00647253" w:rsidRPr="00BE1779">
        <w:rPr>
          <w:b/>
          <w:sz w:val="22"/>
          <w:szCs w:val="22"/>
          <w:u w:val="single"/>
          <w:lang w:val="uk-UA" w:eastAsia="en-US"/>
        </w:rPr>
        <w:t>3</w:t>
      </w:r>
      <w:r w:rsidR="00D4023F" w:rsidRPr="00BE1779">
        <w:rPr>
          <w:b/>
          <w:sz w:val="22"/>
          <w:szCs w:val="22"/>
          <w:u w:val="single"/>
          <w:lang w:val="uk-UA" w:eastAsia="en-US"/>
        </w:rPr>
        <w:t>1</w:t>
      </w:r>
      <w:r w:rsidR="00647253" w:rsidRPr="00BE1779">
        <w:rPr>
          <w:b/>
          <w:sz w:val="22"/>
          <w:szCs w:val="22"/>
          <w:u w:val="single"/>
          <w:lang w:val="uk-UA" w:eastAsia="en-US"/>
        </w:rPr>
        <w:t>.1</w:t>
      </w:r>
      <w:r w:rsidR="00D4023F" w:rsidRPr="00BE1779">
        <w:rPr>
          <w:b/>
          <w:sz w:val="22"/>
          <w:szCs w:val="22"/>
          <w:u w:val="single"/>
          <w:lang w:val="uk-UA" w:eastAsia="en-US"/>
        </w:rPr>
        <w:t>2</w:t>
      </w:r>
      <w:r w:rsidR="00647253" w:rsidRPr="00BE1779">
        <w:rPr>
          <w:b/>
          <w:sz w:val="22"/>
          <w:szCs w:val="22"/>
          <w:u w:val="single"/>
          <w:lang w:val="uk-UA" w:eastAsia="en-US"/>
        </w:rPr>
        <w:t>.202</w:t>
      </w:r>
      <w:r w:rsidR="00D4023F" w:rsidRPr="00BE1779">
        <w:rPr>
          <w:b/>
          <w:sz w:val="22"/>
          <w:szCs w:val="22"/>
          <w:u w:val="single"/>
          <w:lang w:val="uk-UA" w:eastAsia="en-US"/>
        </w:rPr>
        <w:t>3</w:t>
      </w:r>
      <w:r w:rsidR="00647253" w:rsidRPr="00BE1779">
        <w:rPr>
          <w:b/>
          <w:sz w:val="22"/>
          <w:szCs w:val="22"/>
          <w:u w:val="single"/>
          <w:lang w:val="uk-UA" w:eastAsia="en-US"/>
        </w:rPr>
        <w:t xml:space="preserve"> включно</w:t>
      </w:r>
      <w:r w:rsidR="00647253" w:rsidRPr="00BE1779">
        <w:rPr>
          <w:b/>
          <w:sz w:val="22"/>
          <w:szCs w:val="22"/>
          <w:lang w:val="uk-UA" w:eastAsia="en-US"/>
        </w:rPr>
        <w:t xml:space="preserve">, </w:t>
      </w:r>
      <w:r w:rsidR="00647253" w:rsidRPr="00BE1779">
        <w:rPr>
          <w:sz w:val="22"/>
          <w:szCs w:val="22"/>
          <w:lang w:val="uk-UA" w:eastAsia="en-US"/>
        </w:rPr>
        <w:t xml:space="preserve">становить </w:t>
      </w:r>
      <w:r w:rsidR="00544B11" w:rsidRPr="00BE1779">
        <w:rPr>
          <w:b/>
          <w:sz w:val="22"/>
          <w:szCs w:val="22"/>
          <w:u w:val="single"/>
          <w:lang w:val="uk-UA" w:eastAsia="en-US"/>
        </w:rPr>
        <w:t>57</w:t>
      </w:r>
      <w:r w:rsidR="00B05F0C" w:rsidRPr="00BE1779">
        <w:rPr>
          <w:b/>
          <w:sz w:val="22"/>
          <w:szCs w:val="22"/>
          <w:u w:val="single"/>
          <w:lang w:val="uk-UA" w:eastAsia="en-US"/>
        </w:rPr>
        <w:t>00</w:t>
      </w:r>
      <w:r w:rsidR="00647253" w:rsidRPr="00BE1779">
        <w:rPr>
          <w:sz w:val="22"/>
          <w:szCs w:val="22"/>
          <w:lang w:val="uk-UA" w:eastAsia="en-US"/>
        </w:rPr>
        <w:t xml:space="preserve"> </w:t>
      </w:r>
      <w:r w:rsidR="00B94ABE" w:rsidRPr="00BE1779">
        <w:rPr>
          <w:sz w:val="22"/>
          <w:szCs w:val="22"/>
          <w:lang w:val="uk-UA" w:eastAsia="en-US"/>
        </w:rPr>
        <w:t xml:space="preserve"> </w:t>
      </w:r>
      <w:r w:rsidR="00647253" w:rsidRPr="00BE1779">
        <w:rPr>
          <w:sz w:val="22"/>
          <w:szCs w:val="22"/>
          <w:lang w:val="uk-UA" w:eastAsia="en-US"/>
        </w:rPr>
        <w:t xml:space="preserve">кВт*год. </w:t>
      </w:r>
    </w:p>
    <w:p w:rsidR="00E47D42" w:rsidRPr="00BE1779" w:rsidRDefault="00E47D42" w:rsidP="0094474D">
      <w:pPr>
        <w:spacing w:line="228" w:lineRule="auto"/>
        <w:ind w:right="-6" w:firstLine="567"/>
        <w:jc w:val="both"/>
        <w:rPr>
          <w:sz w:val="22"/>
          <w:szCs w:val="22"/>
          <w:lang w:val="uk-UA"/>
        </w:rPr>
      </w:pPr>
      <w:r w:rsidRPr="00BE1779">
        <w:rPr>
          <w:sz w:val="22"/>
          <w:szCs w:val="22"/>
          <w:lang w:val="uk-UA"/>
        </w:rPr>
        <w:t>Обсяг споживання електричної енергії за цим Договором визначається Додатком 3 до цього Договору.</w:t>
      </w:r>
    </w:p>
    <w:p w:rsidR="00AE1585" w:rsidRPr="00BE1779" w:rsidRDefault="00707FBB" w:rsidP="0094474D">
      <w:pPr>
        <w:spacing w:line="228" w:lineRule="auto"/>
        <w:ind w:right="-6" w:firstLine="567"/>
        <w:jc w:val="both"/>
        <w:rPr>
          <w:b/>
          <w:sz w:val="22"/>
          <w:szCs w:val="22"/>
          <w:lang w:val="uk-UA"/>
        </w:rPr>
      </w:pPr>
      <w:r w:rsidRPr="00BE1779">
        <w:rPr>
          <w:sz w:val="22"/>
          <w:szCs w:val="22"/>
          <w:lang w:val="uk-UA"/>
        </w:rPr>
        <w:t> </w:t>
      </w:r>
      <w:r w:rsidR="007D7F29" w:rsidRPr="00BE1779">
        <w:rPr>
          <w:sz w:val="22"/>
          <w:szCs w:val="22"/>
          <w:lang w:val="uk-UA"/>
        </w:rPr>
        <w:t>2.4.</w:t>
      </w:r>
      <w:r w:rsidRPr="00BE1779">
        <w:rPr>
          <w:sz w:val="22"/>
          <w:szCs w:val="22"/>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707FBB" w:rsidRPr="00BE1779" w:rsidRDefault="00707FBB" w:rsidP="0094474D">
      <w:pPr>
        <w:spacing w:line="228" w:lineRule="auto"/>
        <w:ind w:right="-6"/>
        <w:jc w:val="center"/>
        <w:rPr>
          <w:b/>
          <w:sz w:val="22"/>
          <w:szCs w:val="22"/>
          <w:lang w:val="uk-UA"/>
        </w:rPr>
      </w:pPr>
      <w:r w:rsidRPr="00BE1779">
        <w:rPr>
          <w:b/>
          <w:sz w:val="22"/>
          <w:szCs w:val="22"/>
          <w:lang w:val="uk-UA"/>
        </w:rPr>
        <w:t>3. Умови постачання</w:t>
      </w:r>
    </w:p>
    <w:p w:rsidR="0021233B" w:rsidRPr="00BE1779" w:rsidRDefault="00AE1585" w:rsidP="0094474D">
      <w:pPr>
        <w:widowControl w:val="0"/>
        <w:tabs>
          <w:tab w:val="left" w:pos="605"/>
        </w:tabs>
        <w:autoSpaceDE w:val="0"/>
        <w:autoSpaceDN w:val="0"/>
        <w:spacing w:line="228" w:lineRule="auto"/>
        <w:ind w:right="-2"/>
        <w:jc w:val="both"/>
        <w:rPr>
          <w:sz w:val="22"/>
          <w:szCs w:val="22"/>
          <w:lang w:val="uk-UA" w:eastAsia="en-US"/>
        </w:rPr>
      </w:pPr>
      <w:r w:rsidRPr="00BE1779">
        <w:rPr>
          <w:sz w:val="22"/>
          <w:szCs w:val="22"/>
          <w:lang w:val="uk-UA"/>
        </w:rPr>
        <w:tab/>
      </w:r>
      <w:r w:rsidR="00707FBB" w:rsidRPr="00BE1779">
        <w:rPr>
          <w:sz w:val="22"/>
          <w:szCs w:val="22"/>
          <w:lang w:val="uk-UA"/>
        </w:rPr>
        <w:t xml:space="preserve">3.1. </w:t>
      </w:r>
      <w:r w:rsidR="0021233B" w:rsidRPr="00BE1779">
        <w:rPr>
          <w:sz w:val="22"/>
          <w:szCs w:val="22"/>
          <w:lang w:val="uk-UA" w:eastAsia="en-US"/>
        </w:rPr>
        <w:t xml:space="preserve">Строк (термін) поставки товару: </w:t>
      </w:r>
      <w:r w:rsidR="00D4023F" w:rsidRPr="00BE1779">
        <w:rPr>
          <w:b/>
          <w:sz w:val="22"/>
          <w:szCs w:val="22"/>
          <w:u w:val="single"/>
          <w:lang w:val="uk-UA" w:eastAsia="en-US"/>
        </w:rPr>
        <w:t>01.0</w:t>
      </w:r>
      <w:r w:rsidR="00544B11" w:rsidRPr="00BE1779">
        <w:rPr>
          <w:b/>
          <w:sz w:val="22"/>
          <w:szCs w:val="22"/>
          <w:u w:val="single"/>
          <w:lang w:val="uk-UA" w:eastAsia="en-US"/>
        </w:rPr>
        <w:t>6</w:t>
      </w:r>
      <w:r w:rsidR="00D4023F" w:rsidRPr="00BE1779">
        <w:rPr>
          <w:b/>
          <w:sz w:val="22"/>
          <w:szCs w:val="22"/>
          <w:u w:val="single"/>
          <w:lang w:val="uk-UA" w:eastAsia="en-US"/>
        </w:rPr>
        <w:t xml:space="preserve">.2023 - 31.12.2023 </w:t>
      </w:r>
      <w:r w:rsidR="0021233B" w:rsidRPr="00BE1779">
        <w:rPr>
          <w:b/>
          <w:sz w:val="22"/>
          <w:szCs w:val="22"/>
          <w:u w:val="single"/>
          <w:lang w:val="uk-UA" w:eastAsia="en-US"/>
        </w:rPr>
        <w:t>включно.</w:t>
      </w:r>
      <w:r w:rsidR="007C5DDF" w:rsidRPr="00BE1779">
        <w:rPr>
          <w:sz w:val="22"/>
          <w:szCs w:val="22"/>
          <w:lang w:val="uk-UA"/>
        </w:rPr>
        <w:t xml:space="preserve"> Початком постачання електричної енергії Споживачу є дата, зазначена в заяві-приєднанні, яка є Додатком 1 до цього Договору.</w:t>
      </w:r>
    </w:p>
    <w:p w:rsidR="0001457A" w:rsidRPr="00BE1779" w:rsidRDefault="00AE1585" w:rsidP="0094474D">
      <w:pPr>
        <w:widowControl w:val="0"/>
        <w:tabs>
          <w:tab w:val="left" w:pos="596"/>
        </w:tabs>
        <w:autoSpaceDE w:val="0"/>
        <w:autoSpaceDN w:val="0"/>
        <w:spacing w:line="228" w:lineRule="auto"/>
        <w:ind w:right="-2"/>
        <w:jc w:val="both"/>
        <w:rPr>
          <w:sz w:val="22"/>
          <w:szCs w:val="22"/>
          <w:lang w:val="uk-UA"/>
        </w:rPr>
      </w:pPr>
      <w:r w:rsidRPr="00BE1779">
        <w:rPr>
          <w:sz w:val="22"/>
          <w:szCs w:val="22"/>
          <w:lang w:val="uk-UA"/>
        </w:rPr>
        <w:tab/>
      </w:r>
      <w:r w:rsidR="00707FBB" w:rsidRPr="00BE1779">
        <w:rPr>
          <w:sz w:val="22"/>
          <w:szCs w:val="22"/>
          <w:lang w:val="uk-UA"/>
        </w:rPr>
        <w:t>3.2.</w:t>
      </w:r>
      <w:r w:rsidR="00B773DC" w:rsidRPr="00BE1779">
        <w:rPr>
          <w:sz w:val="22"/>
          <w:szCs w:val="22"/>
          <w:lang w:val="uk-UA"/>
        </w:rPr>
        <w:t xml:space="preserve"> </w:t>
      </w:r>
      <w:r w:rsidR="0001457A" w:rsidRPr="00BE1779">
        <w:rPr>
          <w:sz w:val="22"/>
          <w:szCs w:val="22"/>
          <w:lang w:val="uk-UA"/>
        </w:rPr>
        <w:t xml:space="preserve">Місце поставки: </w:t>
      </w:r>
      <w:r w:rsidR="00D4023F" w:rsidRPr="00BE1779">
        <w:rPr>
          <w:sz w:val="22"/>
          <w:szCs w:val="22"/>
          <w:lang w:val="uk-UA"/>
        </w:rPr>
        <w:t xml:space="preserve">Борівський відділ Ізюмської філії </w:t>
      </w:r>
      <w:r w:rsidR="0001457A" w:rsidRPr="00BE1779">
        <w:rPr>
          <w:sz w:val="22"/>
          <w:szCs w:val="22"/>
          <w:lang w:val="uk-UA"/>
        </w:rPr>
        <w:t>Харківськ</w:t>
      </w:r>
      <w:r w:rsidR="00D4023F" w:rsidRPr="00BE1779">
        <w:rPr>
          <w:sz w:val="22"/>
          <w:szCs w:val="22"/>
          <w:lang w:val="uk-UA"/>
        </w:rPr>
        <w:t>ого</w:t>
      </w:r>
      <w:r w:rsidR="0001457A" w:rsidRPr="00BE1779">
        <w:rPr>
          <w:sz w:val="22"/>
          <w:szCs w:val="22"/>
          <w:lang w:val="uk-UA"/>
        </w:rPr>
        <w:t xml:space="preserve"> обласн</w:t>
      </w:r>
      <w:r w:rsidR="00D4023F" w:rsidRPr="00BE1779">
        <w:rPr>
          <w:sz w:val="22"/>
          <w:szCs w:val="22"/>
          <w:lang w:val="uk-UA"/>
        </w:rPr>
        <w:t>ого</w:t>
      </w:r>
      <w:r w:rsidR="0001457A" w:rsidRPr="00BE1779">
        <w:rPr>
          <w:sz w:val="22"/>
          <w:szCs w:val="22"/>
          <w:lang w:val="uk-UA"/>
        </w:rPr>
        <w:t xml:space="preserve"> центр</w:t>
      </w:r>
      <w:r w:rsidR="00D4023F" w:rsidRPr="00BE1779">
        <w:rPr>
          <w:sz w:val="22"/>
          <w:szCs w:val="22"/>
          <w:lang w:val="uk-UA"/>
        </w:rPr>
        <w:t>у</w:t>
      </w:r>
      <w:r w:rsidR="0001457A" w:rsidRPr="00BE1779">
        <w:rPr>
          <w:sz w:val="22"/>
          <w:szCs w:val="22"/>
          <w:lang w:val="uk-UA"/>
        </w:rPr>
        <w:t xml:space="preserve"> зайнятості  відповідно до Додатку </w:t>
      </w:r>
      <w:r w:rsidR="00B14E18" w:rsidRPr="00BE1779">
        <w:rPr>
          <w:sz w:val="22"/>
          <w:szCs w:val="22"/>
          <w:lang w:val="uk-UA"/>
        </w:rPr>
        <w:t>1</w:t>
      </w:r>
      <w:r w:rsidR="007C5DDF" w:rsidRPr="00BE1779">
        <w:rPr>
          <w:sz w:val="22"/>
          <w:szCs w:val="22"/>
          <w:lang w:val="uk-UA"/>
        </w:rPr>
        <w:t xml:space="preserve"> до цього Договору.</w:t>
      </w:r>
    </w:p>
    <w:p w:rsidR="007C5DDF" w:rsidRPr="00BE1779" w:rsidRDefault="00AE1585" w:rsidP="0094474D">
      <w:pPr>
        <w:widowControl w:val="0"/>
        <w:tabs>
          <w:tab w:val="left" w:pos="596"/>
        </w:tabs>
        <w:autoSpaceDE w:val="0"/>
        <w:autoSpaceDN w:val="0"/>
        <w:spacing w:line="228" w:lineRule="auto"/>
        <w:ind w:right="-2"/>
        <w:jc w:val="both"/>
        <w:rPr>
          <w:sz w:val="22"/>
          <w:szCs w:val="22"/>
          <w:lang w:val="uk-UA"/>
        </w:rPr>
      </w:pPr>
      <w:r w:rsidRPr="00BE1779">
        <w:rPr>
          <w:sz w:val="22"/>
          <w:szCs w:val="22"/>
          <w:lang w:val="uk-UA"/>
        </w:rPr>
        <w:tab/>
      </w:r>
      <w:r w:rsidR="0001457A" w:rsidRPr="00BE1779">
        <w:rPr>
          <w:sz w:val="22"/>
          <w:szCs w:val="22"/>
          <w:lang w:val="uk-UA"/>
        </w:rPr>
        <w:t xml:space="preserve">3.3 </w:t>
      </w:r>
      <w:r w:rsidR="0001457A" w:rsidRPr="00BE1779">
        <w:rPr>
          <w:sz w:val="22"/>
          <w:szCs w:val="22"/>
          <w:lang w:val="uk-UA" w:eastAsia="en-US"/>
        </w:rPr>
        <w:t>Постачальник</w:t>
      </w:r>
      <w:r w:rsidR="0001457A" w:rsidRPr="00BE1779">
        <w:rPr>
          <w:spacing w:val="-10"/>
          <w:sz w:val="22"/>
          <w:szCs w:val="22"/>
          <w:lang w:val="uk-UA" w:eastAsia="en-US"/>
        </w:rPr>
        <w:t xml:space="preserve"> </w:t>
      </w:r>
      <w:r w:rsidR="0001457A" w:rsidRPr="00BE1779">
        <w:rPr>
          <w:sz w:val="22"/>
          <w:szCs w:val="22"/>
          <w:lang w:val="uk-UA" w:eastAsia="en-US"/>
        </w:rPr>
        <w:t>за</w:t>
      </w:r>
      <w:r w:rsidR="0001457A" w:rsidRPr="00BE1779">
        <w:rPr>
          <w:spacing w:val="-4"/>
          <w:sz w:val="22"/>
          <w:szCs w:val="22"/>
          <w:lang w:val="uk-UA" w:eastAsia="en-US"/>
        </w:rPr>
        <w:t xml:space="preserve"> </w:t>
      </w:r>
      <w:r w:rsidR="0001457A" w:rsidRPr="00BE1779">
        <w:rPr>
          <w:sz w:val="22"/>
          <w:szCs w:val="22"/>
          <w:lang w:val="uk-UA" w:eastAsia="en-US"/>
        </w:rPr>
        <w:t>цим</w:t>
      </w:r>
      <w:r w:rsidR="0001457A" w:rsidRPr="00BE1779">
        <w:rPr>
          <w:spacing w:val="-2"/>
          <w:sz w:val="22"/>
          <w:szCs w:val="22"/>
          <w:lang w:val="uk-UA" w:eastAsia="en-US"/>
        </w:rPr>
        <w:t xml:space="preserve"> </w:t>
      </w:r>
      <w:r w:rsidR="0001457A" w:rsidRPr="00BE1779">
        <w:rPr>
          <w:sz w:val="22"/>
          <w:szCs w:val="22"/>
          <w:lang w:val="uk-UA" w:eastAsia="en-US"/>
        </w:rPr>
        <w:t>Договором</w:t>
      </w:r>
      <w:r w:rsidR="0001457A" w:rsidRPr="00BE1779">
        <w:rPr>
          <w:spacing w:val="-7"/>
          <w:sz w:val="22"/>
          <w:szCs w:val="22"/>
          <w:lang w:val="uk-UA" w:eastAsia="en-US"/>
        </w:rPr>
        <w:t xml:space="preserve"> </w:t>
      </w:r>
      <w:r w:rsidR="0001457A" w:rsidRPr="00BE1779">
        <w:rPr>
          <w:sz w:val="22"/>
          <w:szCs w:val="22"/>
          <w:lang w:val="uk-UA" w:eastAsia="en-US"/>
        </w:rPr>
        <w:t>не</w:t>
      </w:r>
      <w:r w:rsidR="0001457A" w:rsidRPr="00BE1779">
        <w:rPr>
          <w:spacing w:val="-9"/>
          <w:sz w:val="22"/>
          <w:szCs w:val="22"/>
          <w:lang w:val="uk-UA" w:eastAsia="en-US"/>
        </w:rPr>
        <w:t xml:space="preserve"> </w:t>
      </w:r>
      <w:r w:rsidR="0001457A" w:rsidRPr="00BE1779">
        <w:rPr>
          <w:sz w:val="22"/>
          <w:szCs w:val="22"/>
          <w:lang w:val="uk-UA" w:eastAsia="en-US"/>
        </w:rPr>
        <w:t>має</w:t>
      </w:r>
      <w:r w:rsidR="0001457A" w:rsidRPr="00BE1779">
        <w:rPr>
          <w:spacing w:val="-6"/>
          <w:sz w:val="22"/>
          <w:szCs w:val="22"/>
          <w:lang w:val="uk-UA" w:eastAsia="en-US"/>
        </w:rPr>
        <w:t xml:space="preserve"> </w:t>
      </w:r>
      <w:r w:rsidR="0001457A" w:rsidRPr="00BE1779">
        <w:rPr>
          <w:sz w:val="22"/>
          <w:szCs w:val="22"/>
          <w:lang w:val="uk-UA" w:eastAsia="en-US"/>
        </w:rPr>
        <w:t>права</w:t>
      </w:r>
      <w:r w:rsidR="0001457A" w:rsidRPr="00BE1779">
        <w:rPr>
          <w:spacing w:val="-4"/>
          <w:sz w:val="22"/>
          <w:szCs w:val="22"/>
          <w:lang w:val="uk-UA" w:eastAsia="en-US"/>
        </w:rPr>
        <w:t xml:space="preserve"> </w:t>
      </w:r>
      <w:r w:rsidR="0001457A" w:rsidRPr="00BE1779">
        <w:rPr>
          <w:sz w:val="22"/>
          <w:szCs w:val="22"/>
          <w:lang w:val="uk-UA" w:eastAsia="en-US"/>
        </w:rPr>
        <w:t>вимагати</w:t>
      </w:r>
      <w:r w:rsidR="0001457A" w:rsidRPr="00BE1779">
        <w:rPr>
          <w:spacing w:val="-7"/>
          <w:sz w:val="22"/>
          <w:szCs w:val="22"/>
          <w:lang w:val="uk-UA" w:eastAsia="en-US"/>
        </w:rPr>
        <w:t xml:space="preserve"> </w:t>
      </w:r>
      <w:r w:rsidR="0001457A" w:rsidRPr="00BE1779">
        <w:rPr>
          <w:spacing w:val="-3"/>
          <w:sz w:val="22"/>
          <w:szCs w:val="22"/>
          <w:lang w:val="uk-UA" w:eastAsia="en-US"/>
        </w:rPr>
        <w:t>від</w:t>
      </w:r>
      <w:r w:rsidR="0001457A" w:rsidRPr="00BE1779">
        <w:rPr>
          <w:spacing w:val="-5"/>
          <w:sz w:val="22"/>
          <w:szCs w:val="22"/>
          <w:lang w:val="uk-UA" w:eastAsia="en-US"/>
        </w:rPr>
        <w:t xml:space="preserve"> </w:t>
      </w:r>
      <w:r w:rsidR="0001457A" w:rsidRPr="00BE1779">
        <w:rPr>
          <w:sz w:val="22"/>
          <w:szCs w:val="22"/>
          <w:lang w:val="uk-UA" w:eastAsia="en-US"/>
        </w:rPr>
        <w:t>Споживача</w:t>
      </w:r>
      <w:r w:rsidR="0001457A" w:rsidRPr="00BE1779">
        <w:rPr>
          <w:spacing w:val="-5"/>
          <w:sz w:val="22"/>
          <w:szCs w:val="22"/>
          <w:lang w:val="uk-UA" w:eastAsia="en-US"/>
        </w:rPr>
        <w:t xml:space="preserve"> </w:t>
      </w:r>
      <w:r w:rsidR="0001457A" w:rsidRPr="00BE1779">
        <w:rPr>
          <w:sz w:val="22"/>
          <w:szCs w:val="22"/>
          <w:lang w:val="uk-UA" w:eastAsia="en-US"/>
        </w:rPr>
        <w:t>будь-якої</w:t>
      </w:r>
      <w:r w:rsidR="0001457A" w:rsidRPr="00BE1779">
        <w:rPr>
          <w:spacing w:val="-7"/>
          <w:sz w:val="22"/>
          <w:szCs w:val="22"/>
          <w:lang w:val="uk-UA" w:eastAsia="en-US"/>
        </w:rPr>
        <w:t xml:space="preserve"> </w:t>
      </w:r>
      <w:r w:rsidR="0001457A" w:rsidRPr="00BE1779">
        <w:rPr>
          <w:sz w:val="22"/>
          <w:szCs w:val="22"/>
          <w:lang w:val="uk-UA" w:eastAsia="en-US"/>
        </w:rPr>
        <w:t>іншої</w:t>
      </w:r>
      <w:r w:rsidR="0001457A" w:rsidRPr="00BE1779">
        <w:rPr>
          <w:spacing w:val="-13"/>
          <w:sz w:val="22"/>
          <w:szCs w:val="22"/>
          <w:lang w:val="uk-UA" w:eastAsia="en-US"/>
        </w:rPr>
        <w:t xml:space="preserve"> </w:t>
      </w:r>
      <w:r w:rsidR="0001457A" w:rsidRPr="00BE1779">
        <w:rPr>
          <w:sz w:val="22"/>
          <w:szCs w:val="22"/>
          <w:lang w:val="uk-UA" w:eastAsia="en-US"/>
        </w:rPr>
        <w:t>плати</w:t>
      </w:r>
      <w:r w:rsidR="0001457A" w:rsidRPr="00BE1779">
        <w:rPr>
          <w:spacing w:val="-1"/>
          <w:sz w:val="22"/>
          <w:szCs w:val="22"/>
          <w:lang w:val="uk-UA" w:eastAsia="en-US"/>
        </w:rPr>
        <w:t xml:space="preserve"> </w:t>
      </w:r>
      <w:r w:rsidR="0001457A" w:rsidRPr="00BE1779">
        <w:rPr>
          <w:sz w:val="22"/>
          <w:szCs w:val="22"/>
          <w:lang w:val="uk-UA" w:eastAsia="en-US"/>
        </w:rPr>
        <w:t>за постачання електричної</w:t>
      </w:r>
      <w:r w:rsidR="0001457A" w:rsidRPr="00BE1779">
        <w:rPr>
          <w:spacing w:val="-22"/>
          <w:sz w:val="22"/>
          <w:szCs w:val="22"/>
          <w:lang w:val="uk-UA" w:eastAsia="en-US"/>
        </w:rPr>
        <w:t xml:space="preserve"> </w:t>
      </w:r>
      <w:r w:rsidR="0001457A" w:rsidRPr="00BE1779">
        <w:rPr>
          <w:sz w:val="22"/>
          <w:szCs w:val="22"/>
          <w:lang w:val="uk-UA" w:eastAsia="en-US"/>
        </w:rPr>
        <w:t>енергії, крім передбаченої умовами цього Договору.</w:t>
      </w:r>
      <w:r w:rsidR="0001457A" w:rsidRPr="00BE1779">
        <w:rPr>
          <w:sz w:val="22"/>
          <w:szCs w:val="22"/>
          <w:lang w:val="uk-UA"/>
        </w:rPr>
        <w:t xml:space="preserve"> </w:t>
      </w:r>
    </w:p>
    <w:p w:rsidR="0001457A" w:rsidRPr="00BE1779" w:rsidRDefault="00AE1585" w:rsidP="0094474D">
      <w:pPr>
        <w:widowControl w:val="0"/>
        <w:tabs>
          <w:tab w:val="left" w:pos="596"/>
        </w:tabs>
        <w:autoSpaceDE w:val="0"/>
        <w:autoSpaceDN w:val="0"/>
        <w:spacing w:line="228" w:lineRule="auto"/>
        <w:ind w:right="-2"/>
        <w:jc w:val="both"/>
        <w:rPr>
          <w:sz w:val="22"/>
          <w:szCs w:val="22"/>
          <w:lang w:val="uk-UA" w:eastAsia="en-US"/>
        </w:rPr>
      </w:pPr>
      <w:r w:rsidRPr="00BE1779">
        <w:rPr>
          <w:sz w:val="22"/>
          <w:szCs w:val="22"/>
          <w:lang w:val="uk-UA" w:eastAsia="en-US"/>
        </w:rPr>
        <w:tab/>
        <w:t>3.4.</w:t>
      </w:r>
      <w:r w:rsidR="0001457A" w:rsidRPr="00BE1779">
        <w:rPr>
          <w:sz w:val="22"/>
          <w:szCs w:val="22"/>
          <w:lang w:val="uk-UA" w:eastAsia="en-US"/>
        </w:rPr>
        <w:t>Споживач має право вільно змінювати Постачальника відповідно до процедури, визначеної ПРРЕЕ та умов цього Договору.</w:t>
      </w:r>
    </w:p>
    <w:p w:rsidR="00707FBB" w:rsidRPr="00BE1779" w:rsidRDefault="00707FBB" w:rsidP="0094474D">
      <w:pPr>
        <w:spacing w:line="228" w:lineRule="auto"/>
        <w:ind w:right="-6" w:firstLine="709"/>
        <w:jc w:val="center"/>
        <w:rPr>
          <w:b/>
          <w:sz w:val="22"/>
          <w:szCs w:val="22"/>
          <w:lang w:val="uk-UA"/>
        </w:rPr>
      </w:pPr>
    </w:p>
    <w:p w:rsidR="00707FBB" w:rsidRPr="00BE1779" w:rsidRDefault="00707FBB" w:rsidP="0094474D">
      <w:pPr>
        <w:spacing w:line="228" w:lineRule="auto"/>
        <w:ind w:right="-6"/>
        <w:jc w:val="center"/>
        <w:rPr>
          <w:b/>
          <w:sz w:val="22"/>
          <w:szCs w:val="22"/>
          <w:lang w:val="uk-UA"/>
        </w:rPr>
      </w:pPr>
      <w:r w:rsidRPr="00BE1779">
        <w:rPr>
          <w:b/>
          <w:sz w:val="22"/>
          <w:szCs w:val="22"/>
          <w:lang w:val="uk-UA"/>
        </w:rPr>
        <w:t>4. Якість постачання електричної енергії</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E1585" w:rsidRPr="00BE1779" w:rsidRDefault="00AE1585" w:rsidP="0094474D">
      <w:pPr>
        <w:spacing w:line="228" w:lineRule="auto"/>
        <w:ind w:right="-8"/>
        <w:jc w:val="center"/>
        <w:rPr>
          <w:b/>
          <w:sz w:val="22"/>
          <w:szCs w:val="22"/>
          <w:lang w:val="uk-UA"/>
        </w:rPr>
      </w:pPr>
    </w:p>
    <w:p w:rsidR="00707FBB" w:rsidRPr="00BE1779" w:rsidRDefault="00707FBB" w:rsidP="0094474D">
      <w:pPr>
        <w:spacing w:line="228" w:lineRule="auto"/>
        <w:ind w:right="-8"/>
        <w:jc w:val="center"/>
        <w:rPr>
          <w:b/>
          <w:sz w:val="22"/>
          <w:szCs w:val="22"/>
          <w:lang w:val="uk-UA"/>
        </w:rPr>
      </w:pPr>
      <w:r w:rsidRPr="00BE1779">
        <w:rPr>
          <w:b/>
          <w:sz w:val="22"/>
          <w:szCs w:val="22"/>
          <w:lang w:val="uk-UA"/>
        </w:rPr>
        <w:t>5. Ціна, порядок обліку та оплати електричної енергії</w:t>
      </w:r>
    </w:p>
    <w:p w:rsidR="00B05F0C" w:rsidRPr="00BE1779" w:rsidRDefault="003D746E" w:rsidP="0094474D">
      <w:pPr>
        <w:widowControl w:val="0"/>
        <w:tabs>
          <w:tab w:val="left" w:pos="443"/>
        </w:tabs>
        <w:autoSpaceDE w:val="0"/>
        <w:autoSpaceDN w:val="0"/>
        <w:spacing w:line="228" w:lineRule="auto"/>
        <w:ind w:right="-2"/>
        <w:jc w:val="both"/>
        <w:outlineLvl w:val="0"/>
        <w:rPr>
          <w:bCs/>
          <w:sz w:val="22"/>
          <w:szCs w:val="22"/>
          <w:lang w:val="uk-UA" w:eastAsia="en-US"/>
        </w:rPr>
      </w:pPr>
      <w:r w:rsidRPr="00BE1779">
        <w:rPr>
          <w:sz w:val="22"/>
          <w:szCs w:val="22"/>
          <w:lang w:val="uk-UA"/>
        </w:rPr>
        <w:tab/>
      </w:r>
      <w:r w:rsidR="00707FBB" w:rsidRPr="00BE1779">
        <w:rPr>
          <w:sz w:val="22"/>
          <w:szCs w:val="22"/>
          <w:lang w:val="uk-UA"/>
        </w:rPr>
        <w:t xml:space="preserve">5.1. </w:t>
      </w:r>
      <w:r w:rsidR="008C4766" w:rsidRPr="00BE1779">
        <w:rPr>
          <w:bCs/>
          <w:sz w:val="22"/>
          <w:szCs w:val="22"/>
          <w:lang w:val="uk-UA" w:eastAsia="en-US"/>
        </w:rPr>
        <w:t xml:space="preserve">Загальна вартість цього Договору становить </w:t>
      </w:r>
      <w:r w:rsidR="009D2545" w:rsidRPr="00BE1779">
        <w:rPr>
          <w:bCs/>
          <w:sz w:val="22"/>
          <w:szCs w:val="22"/>
          <w:lang w:val="uk-UA" w:eastAsia="en-US"/>
        </w:rPr>
        <w:t>__________________</w:t>
      </w:r>
      <w:r w:rsidR="00BE3376" w:rsidRPr="00BE1779">
        <w:rPr>
          <w:bCs/>
          <w:sz w:val="22"/>
          <w:szCs w:val="22"/>
          <w:lang w:val="uk-UA" w:eastAsia="en-US"/>
        </w:rPr>
        <w:t xml:space="preserve"> </w:t>
      </w:r>
      <w:r w:rsidR="008C4766" w:rsidRPr="00BE1779">
        <w:rPr>
          <w:bCs/>
          <w:sz w:val="22"/>
          <w:szCs w:val="22"/>
          <w:lang w:val="uk-UA" w:eastAsia="en-US"/>
        </w:rPr>
        <w:t>грн</w:t>
      </w:r>
      <w:r w:rsidR="00BE3376" w:rsidRPr="00BE1779">
        <w:rPr>
          <w:bCs/>
          <w:sz w:val="22"/>
          <w:szCs w:val="22"/>
          <w:lang w:val="uk-UA" w:eastAsia="en-US"/>
        </w:rPr>
        <w:t>. (</w:t>
      </w:r>
      <w:r w:rsidR="009D2545" w:rsidRPr="00BE1779">
        <w:rPr>
          <w:bCs/>
          <w:sz w:val="22"/>
          <w:szCs w:val="22"/>
          <w:lang w:val="uk-UA" w:eastAsia="en-US"/>
        </w:rPr>
        <w:t>_________________________________________ грн</w:t>
      </w:r>
      <w:r w:rsidR="00BE3376" w:rsidRPr="00BE1779">
        <w:rPr>
          <w:bCs/>
          <w:sz w:val="22"/>
          <w:szCs w:val="22"/>
          <w:lang w:val="uk-UA" w:eastAsia="en-US"/>
        </w:rPr>
        <w:t xml:space="preserve">. </w:t>
      </w:r>
      <w:r w:rsidR="009D2545" w:rsidRPr="00BE1779">
        <w:rPr>
          <w:bCs/>
          <w:sz w:val="22"/>
          <w:szCs w:val="22"/>
          <w:lang w:val="uk-UA" w:eastAsia="en-US"/>
        </w:rPr>
        <w:t>_____</w:t>
      </w:r>
      <w:r w:rsidR="00BE3376" w:rsidRPr="00BE1779">
        <w:rPr>
          <w:bCs/>
          <w:sz w:val="22"/>
          <w:szCs w:val="22"/>
          <w:lang w:val="uk-UA" w:eastAsia="en-US"/>
        </w:rPr>
        <w:t xml:space="preserve"> коп.)</w:t>
      </w:r>
      <w:r w:rsidR="008C4766" w:rsidRPr="00BE1779">
        <w:rPr>
          <w:bCs/>
          <w:sz w:val="22"/>
          <w:szCs w:val="22"/>
          <w:lang w:val="uk-UA" w:eastAsia="en-US"/>
        </w:rPr>
        <w:t xml:space="preserve">, крім того ПДВ </w:t>
      </w:r>
      <w:r w:rsidR="009D2545" w:rsidRPr="00BE1779">
        <w:rPr>
          <w:bCs/>
          <w:sz w:val="22"/>
          <w:szCs w:val="22"/>
          <w:lang w:val="uk-UA" w:eastAsia="en-US"/>
        </w:rPr>
        <w:t xml:space="preserve">20% </w:t>
      </w:r>
      <w:r w:rsidR="00BE3376" w:rsidRPr="00BE1779">
        <w:rPr>
          <w:bCs/>
          <w:sz w:val="22"/>
          <w:szCs w:val="22"/>
          <w:lang w:val="uk-UA" w:eastAsia="en-US"/>
        </w:rPr>
        <w:t>–</w:t>
      </w:r>
      <w:r w:rsidR="008C4766" w:rsidRPr="00BE1779">
        <w:rPr>
          <w:bCs/>
          <w:sz w:val="22"/>
          <w:szCs w:val="22"/>
          <w:lang w:val="uk-UA" w:eastAsia="en-US"/>
        </w:rPr>
        <w:t xml:space="preserve"> </w:t>
      </w:r>
      <w:r w:rsidR="009D2545" w:rsidRPr="00BE1779">
        <w:rPr>
          <w:bCs/>
          <w:sz w:val="22"/>
          <w:szCs w:val="22"/>
          <w:lang w:val="uk-UA" w:eastAsia="en-US"/>
        </w:rPr>
        <w:t>__________</w:t>
      </w:r>
      <w:r w:rsidR="00BE3376" w:rsidRPr="00BE1779">
        <w:rPr>
          <w:bCs/>
          <w:sz w:val="22"/>
          <w:szCs w:val="22"/>
          <w:lang w:val="uk-UA" w:eastAsia="en-US"/>
        </w:rPr>
        <w:t xml:space="preserve"> </w:t>
      </w:r>
      <w:r w:rsidR="008C4766" w:rsidRPr="00BE1779">
        <w:rPr>
          <w:bCs/>
          <w:sz w:val="22"/>
          <w:szCs w:val="22"/>
          <w:lang w:val="uk-UA" w:eastAsia="en-US"/>
        </w:rPr>
        <w:t>грн</w:t>
      </w:r>
      <w:r w:rsidR="00BE3376" w:rsidRPr="00BE1779">
        <w:rPr>
          <w:bCs/>
          <w:sz w:val="22"/>
          <w:szCs w:val="22"/>
          <w:lang w:val="uk-UA" w:eastAsia="en-US"/>
        </w:rPr>
        <w:t>. (</w:t>
      </w:r>
      <w:r w:rsidR="009D2545" w:rsidRPr="00BE1779">
        <w:rPr>
          <w:bCs/>
          <w:sz w:val="22"/>
          <w:szCs w:val="22"/>
          <w:lang w:val="uk-UA" w:eastAsia="en-US"/>
        </w:rPr>
        <w:t>______________________________________________</w:t>
      </w:r>
      <w:r w:rsidR="003227D6" w:rsidRPr="00BE1779">
        <w:rPr>
          <w:bCs/>
          <w:sz w:val="22"/>
          <w:szCs w:val="22"/>
          <w:lang w:val="uk-UA" w:eastAsia="en-US"/>
        </w:rPr>
        <w:t xml:space="preserve"> </w:t>
      </w:r>
      <w:r w:rsidR="00BE3376" w:rsidRPr="00BE1779">
        <w:rPr>
          <w:bCs/>
          <w:sz w:val="22"/>
          <w:szCs w:val="22"/>
          <w:lang w:val="uk-UA" w:eastAsia="en-US"/>
        </w:rPr>
        <w:t xml:space="preserve"> грн. </w:t>
      </w:r>
      <w:r w:rsidR="009D2545" w:rsidRPr="00BE1779">
        <w:rPr>
          <w:bCs/>
          <w:sz w:val="22"/>
          <w:szCs w:val="22"/>
          <w:lang w:val="uk-UA" w:eastAsia="en-US"/>
        </w:rPr>
        <w:t>_____________</w:t>
      </w:r>
      <w:r w:rsidR="00BE3376" w:rsidRPr="00BE1779">
        <w:rPr>
          <w:bCs/>
          <w:sz w:val="22"/>
          <w:szCs w:val="22"/>
          <w:lang w:val="uk-UA" w:eastAsia="en-US"/>
        </w:rPr>
        <w:t xml:space="preserve"> коп.)</w:t>
      </w:r>
      <w:r w:rsidR="008C4766" w:rsidRPr="00BE1779">
        <w:rPr>
          <w:bCs/>
          <w:sz w:val="22"/>
          <w:szCs w:val="22"/>
          <w:lang w:val="uk-UA" w:eastAsia="en-US"/>
        </w:rPr>
        <w:t xml:space="preserve">, разом з ПДВ – </w:t>
      </w:r>
      <w:bookmarkStart w:id="0" w:name="_Hlk13759881"/>
      <w:r w:rsidR="009D2545" w:rsidRPr="00BE1779">
        <w:rPr>
          <w:bCs/>
          <w:sz w:val="22"/>
          <w:szCs w:val="22"/>
          <w:lang w:val="uk-UA" w:eastAsia="en-US"/>
        </w:rPr>
        <w:t>___________________________</w:t>
      </w:r>
      <w:r w:rsidR="003227D6" w:rsidRPr="00BE1779">
        <w:rPr>
          <w:bCs/>
          <w:sz w:val="22"/>
          <w:szCs w:val="22"/>
          <w:lang w:val="uk-UA" w:eastAsia="en-US"/>
        </w:rPr>
        <w:t xml:space="preserve"> грн. (</w:t>
      </w:r>
      <w:r w:rsidR="009D2545" w:rsidRPr="00BE1779">
        <w:rPr>
          <w:bCs/>
          <w:sz w:val="22"/>
          <w:szCs w:val="22"/>
          <w:lang w:val="uk-UA" w:eastAsia="en-US"/>
        </w:rPr>
        <w:t>_______________________________</w:t>
      </w:r>
      <w:r w:rsidR="003227D6" w:rsidRPr="00BE1779">
        <w:rPr>
          <w:bCs/>
          <w:sz w:val="22"/>
          <w:szCs w:val="22"/>
          <w:lang w:val="uk-UA" w:eastAsia="en-US"/>
        </w:rPr>
        <w:t xml:space="preserve"> грн. </w:t>
      </w:r>
      <w:r w:rsidR="009D2545" w:rsidRPr="00BE1779">
        <w:rPr>
          <w:bCs/>
          <w:sz w:val="22"/>
          <w:szCs w:val="22"/>
          <w:lang w:val="uk-UA" w:eastAsia="en-US"/>
        </w:rPr>
        <w:t>______</w:t>
      </w:r>
      <w:r w:rsidR="003227D6" w:rsidRPr="00BE1779">
        <w:rPr>
          <w:bCs/>
          <w:sz w:val="22"/>
          <w:szCs w:val="22"/>
          <w:lang w:val="uk-UA" w:eastAsia="en-US"/>
        </w:rPr>
        <w:t xml:space="preserve"> коп.)</w:t>
      </w:r>
      <w:r w:rsidRPr="00BE1779">
        <w:rPr>
          <w:bCs/>
          <w:sz w:val="22"/>
          <w:szCs w:val="22"/>
          <w:lang w:val="uk-UA" w:eastAsia="en-US"/>
        </w:rPr>
        <w:tab/>
      </w:r>
    </w:p>
    <w:p w:rsidR="00A56FE8" w:rsidRPr="00BE1779" w:rsidRDefault="00B05F0C" w:rsidP="0094474D">
      <w:pPr>
        <w:widowControl w:val="0"/>
        <w:tabs>
          <w:tab w:val="left" w:pos="443"/>
        </w:tabs>
        <w:autoSpaceDE w:val="0"/>
        <w:autoSpaceDN w:val="0"/>
        <w:spacing w:line="228" w:lineRule="auto"/>
        <w:ind w:right="-2"/>
        <w:jc w:val="both"/>
        <w:outlineLvl w:val="0"/>
        <w:rPr>
          <w:bCs/>
          <w:iCs/>
          <w:sz w:val="22"/>
          <w:szCs w:val="22"/>
          <w:lang w:val="uk-UA" w:eastAsia="en-US"/>
        </w:rPr>
      </w:pPr>
      <w:r w:rsidRPr="00BE1779">
        <w:rPr>
          <w:bCs/>
          <w:sz w:val="22"/>
          <w:szCs w:val="22"/>
          <w:lang w:val="uk-UA" w:eastAsia="en-US"/>
        </w:rPr>
        <w:tab/>
      </w:r>
      <w:r w:rsidR="003D746E" w:rsidRPr="00BE1779">
        <w:rPr>
          <w:bCs/>
          <w:sz w:val="22"/>
          <w:szCs w:val="22"/>
          <w:lang w:val="uk-UA" w:eastAsia="en-US"/>
        </w:rPr>
        <w:t>5.2.</w:t>
      </w:r>
      <w:r w:rsidR="00B773DC" w:rsidRPr="00BE1779">
        <w:rPr>
          <w:bCs/>
          <w:sz w:val="22"/>
          <w:szCs w:val="22"/>
          <w:lang w:val="uk-UA" w:eastAsia="en-US"/>
        </w:rPr>
        <w:t xml:space="preserve"> </w:t>
      </w:r>
      <w:r w:rsidR="008C4766" w:rsidRPr="00BE1779">
        <w:rPr>
          <w:bCs/>
          <w:sz w:val="22"/>
          <w:szCs w:val="22"/>
          <w:lang w:val="uk-UA" w:eastAsia="en-US"/>
        </w:rPr>
        <w:t>Ціна за 1 кВт</w:t>
      </w:r>
      <w:r w:rsidR="00B50DA4" w:rsidRPr="00BE1779">
        <w:rPr>
          <w:sz w:val="22"/>
          <w:szCs w:val="22"/>
          <w:lang w:val="uk-UA"/>
        </w:rPr>
        <w:t>·</w:t>
      </w:r>
      <w:r w:rsidR="008C4766" w:rsidRPr="00BE1779">
        <w:rPr>
          <w:bCs/>
          <w:sz w:val="22"/>
          <w:szCs w:val="22"/>
          <w:lang w:val="uk-UA" w:eastAsia="en-US"/>
        </w:rPr>
        <w:t xml:space="preserve">год. електричної енергії </w:t>
      </w:r>
      <w:bookmarkEnd w:id="0"/>
      <w:r w:rsidR="008C4766" w:rsidRPr="00BE1779">
        <w:rPr>
          <w:bCs/>
          <w:sz w:val="22"/>
          <w:szCs w:val="22"/>
          <w:lang w:val="uk-UA" w:eastAsia="en-US"/>
        </w:rPr>
        <w:t xml:space="preserve">за цим Договором становить </w:t>
      </w:r>
      <w:r w:rsidR="009D2545" w:rsidRPr="00BE1779">
        <w:rPr>
          <w:bCs/>
          <w:sz w:val="22"/>
          <w:szCs w:val="22"/>
          <w:lang w:val="uk-UA" w:eastAsia="en-US"/>
        </w:rPr>
        <w:t>_______</w:t>
      </w:r>
      <w:r w:rsidR="005D4762" w:rsidRPr="00BE1779">
        <w:rPr>
          <w:bCs/>
          <w:sz w:val="22"/>
          <w:szCs w:val="22"/>
          <w:lang w:val="uk-UA" w:eastAsia="en-US"/>
        </w:rPr>
        <w:t xml:space="preserve"> грн</w:t>
      </w:r>
      <w:r w:rsidR="00BE3376" w:rsidRPr="00BE1779">
        <w:rPr>
          <w:bCs/>
          <w:sz w:val="22"/>
          <w:szCs w:val="22"/>
          <w:lang w:val="uk-UA" w:eastAsia="en-US"/>
        </w:rPr>
        <w:t>.</w:t>
      </w:r>
      <w:r w:rsidR="005D4762" w:rsidRPr="00BE1779">
        <w:rPr>
          <w:bCs/>
          <w:sz w:val="22"/>
          <w:szCs w:val="22"/>
          <w:lang w:val="uk-UA" w:eastAsia="en-US"/>
        </w:rPr>
        <w:t xml:space="preserve"> з ПДВ (</w:t>
      </w:r>
      <w:r w:rsidR="008C4766" w:rsidRPr="00BE1779">
        <w:rPr>
          <w:bCs/>
          <w:sz w:val="22"/>
          <w:szCs w:val="22"/>
          <w:lang w:val="uk-UA" w:eastAsia="en-US"/>
        </w:rPr>
        <w:t xml:space="preserve">ПДВ </w:t>
      </w:r>
      <w:r w:rsidR="009D2545" w:rsidRPr="00BE1779">
        <w:rPr>
          <w:bCs/>
          <w:sz w:val="22"/>
          <w:szCs w:val="22"/>
          <w:lang w:val="uk-UA" w:eastAsia="en-US"/>
        </w:rPr>
        <w:lastRenderedPageBreak/>
        <w:t>___________</w:t>
      </w:r>
      <w:r w:rsidR="008C4766" w:rsidRPr="00BE1779">
        <w:rPr>
          <w:bCs/>
          <w:sz w:val="22"/>
          <w:szCs w:val="22"/>
          <w:lang w:val="uk-UA" w:eastAsia="en-US"/>
        </w:rPr>
        <w:t xml:space="preserve"> грн</w:t>
      </w:r>
      <w:r w:rsidR="00BE3376" w:rsidRPr="00BE1779">
        <w:rPr>
          <w:bCs/>
          <w:sz w:val="22"/>
          <w:szCs w:val="22"/>
          <w:lang w:val="uk-UA" w:eastAsia="en-US"/>
        </w:rPr>
        <w:t>.</w:t>
      </w:r>
      <w:r w:rsidR="005D4762" w:rsidRPr="00BE1779">
        <w:rPr>
          <w:bCs/>
          <w:sz w:val="22"/>
          <w:szCs w:val="22"/>
          <w:lang w:val="uk-UA" w:eastAsia="en-US"/>
        </w:rPr>
        <w:t xml:space="preserve">) </w:t>
      </w:r>
      <w:r w:rsidR="003D746E" w:rsidRPr="00BE1779">
        <w:rPr>
          <w:bCs/>
          <w:sz w:val="22"/>
          <w:szCs w:val="22"/>
          <w:lang w:val="uk-UA" w:eastAsia="en-US"/>
        </w:rPr>
        <w:t>та включає</w:t>
      </w:r>
      <w:r w:rsidR="005D4762" w:rsidRPr="00BE1779">
        <w:rPr>
          <w:bCs/>
          <w:sz w:val="22"/>
          <w:szCs w:val="22"/>
          <w:lang w:val="uk-UA" w:eastAsia="en-US"/>
        </w:rPr>
        <w:t xml:space="preserve"> вартість електричної енергії </w:t>
      </w:r>
      <w:r w:rsidR="009D2545" w:rsidRPr="00BE1779">
        <w:rPr>
          <w:bCs/>
          <w:sz w:val="22"/>
          <w:szCs w:val="22"/>
          <w:lang w:val="uk-UA" w:eastAsia="en-US"/>
        </w:rPr>
        <w:t>_____________________</w:t>
      </w:r>
      <w:r w:rsidR="005D4762" w:rsidRPr="00BE1779">
        <w:rPr>
          <w:bCs/>
          <w:sz w:val="22"/>
          <w:szCs w:val="22"/>
          <w:lang w:val="uk-UA" w:eastAsia="en-US"/>
        </w:rPr>
        <w:t xml:space="preserve"> грн. з ПДВ (ПДВ </w:t>
      </w:r>
      <w:r w:rsidR="009D2545" w:rsidRPr="00BE1779">
        <w:rPr>
          <w:bCs/>
          <w:sz w:val="22"/>
          <w:szCs w:val="22"/>
          <w:lang w:val="uk-UA" w:eastAsia="en-US"/>
        </w:rPr>
        <w:t xml:space="preserve"> 20% _____________________</w:t>
      </w:r>
      <w:r w:rsidR="005D4762" w:rsidRPr="00BE1779">
        <w:rPr>
          <w:bCs/>
          <w:sz w:val="22"/>
          <w:szCs w:val="22"/>
          <w:lang w:val="uk-UA" w:eastAsia="en-US"/>
        </w:rPr>
        <w:t xml:space="preserve"> грн.)</w:t>
      </w:r>
      <w:r w:rsidR="003D746E" w:rsidRPr="00BE1779">
        <w:rPr>
          <w:bCs/>
          <w:sz w:val="22"/>
          <w:szCs w:val="22"/>
          <w:lang w:val="uk-UA" w:eastAsia="en-US"/>
        </w:rPr>
        <w:t xml:space="preserve"> </w:t>
      </w:r>
      <w:r w:rsidR="005D4762" w:rsidRPr="00BE1779">
        <w:rPr>
          <w:bCs/>
          <w:sz w:val="22"/>
          <w:szCs w:val="22"/>
          <w:lang w:val="uk-UA" w:eastAsia="en-US"/>
        </w:rPr>
        <w:t xml:space="preserve">та </w:t>
      </w:r>
      <w:r w:rsidR="003D746E" w:rsidRPr="00BE1779">
        <w:rPr>
          <w:bCs/>
          <w:sz w:val="22"/>
          <w:szCs w:val="22"/>
          <w:lang w:val="uk-UA" w:eastAsia="en-US"/>
        </w:rPr>
        <w:t>вартість</w:t>
      </w:r>
      <w:r w:rsidR="003D746E" w:rsidRPr="00BE1779">
        <w:rPr>
          <w:bCs/>
          <w:iCs/>
          <w:sz w:val="22"/>
          <w:szCs w:val="22"/>
          <w:lang w:val="uk-UA" w:eastAsia="en-US"/>
        </w:rPr>
        <w:t xml:space="preserve"> регульованого тарифу на передачу електричної енергії, затвердженого </w:t>
      </w:r>
      <w:r w:rsidR="003D746E" w:rsidRPr="00BE1779">
        <w:rPr>
          <w:bCs/>
          <w:sz w:val="22"/>
          <w:szCs w:val="22"/>
          <w:lang w:val="uk-UA" w:eastAsia="en-US"/>
        </w:rPr>
        <w:t>відповідним уповноваженим органом (</w:t>
      </w:r>
      <w:r w:rsidR="003D746E" w:rsidRPr="00BE1779">
        <w:rPr>
          <w:sz w:val="22"/>
          <w:szCs w:val="22"/>
          <w:lang w:val="uk-UA"/>
        </w:rPr>
        <w:t xml:space="preserve"> НКРЕКП)</w:t>
      </w:r>
      <w:r w:rsidR="005D4762" w:rsidRPr="00BE1779">
        <w:rPr>
          <w:sz w:val="22"/>
          <w:szCs w:val="22"/>
          <w:lang w:val="uk-UA"/>
        </w:rPr>
        <w:t xml:space="preserve">, </w:t>
      </w:r>
      <w:r w:rsidR="009D2545" w:rsidRPr="00BE1779">
        <w:rPr>
          <w:sz w:val="22"/>
          <w:szCs w:val="22"/>
          <w:lang w:val="uk-UA"/>
        </w:rPr>
        <w:t>___________________</w:t>
      </w:r>
      <w:r w:rsidR="005D4762" w:rsidRPr="00BE1779">
        <w:rPr>
          <w:sz w:val="22"/>
          <w:szCs w:val="22"/>
          <w:lang w:val="uk-UA"/>
        </w:rPr>
        <w:t xml:space="preserve"> грн. за 1 </w:t>
      </w:r>
      <w:r w:rsidR="005D4762" w:rsidRPr="00BE1779">
        <w:rPr>
          <w:bCs/>
          <w:sz w:val="22"/>
          <w:szCs w:val="22"/>
          <w:lang w:val="uk-UA" w:eastAsia="en-US"/>
        </w:rPr>
        <w:t>кВт</w:t>
      </w:r>
      <w:r w:rsidR="005D4762" w:rsidRPr="00BE1779">
        <w:rPr>
          <w:sz w:val="22"/>
          <w:szCs w:val="22"/>
          <w:lang w:val="uk-UA"/>
        </w:rPr>
        <w:t>·</w:t>
      </w:r>
      <w:r w:rsidR="005D4762" w:rsidRPr="00BE1779">
        <w:rPr>
          <w:bCs/>
          <w:sz w:val="22"/>
          <w:szCs w:val="22"/>
          <w:lang w:val="uk-UA" w:eastAsia="en-US"/>
        </w:rPr>
        <w:t xml:space="preserve">год з ПДВ (ПДВ </w:t>
      </w:r>
      <w:r w:rsidR="009D2545" w:rsidRPr="00BE1779">
        <w:rPr>
          <w:bCs/>
          <w:sz w:val="22"/>
          <w:szCs w:val="22"/>
          <w:lang w:val="uk-UA" w:eastAsia="en-US"/>
        </w:rPr>
        <w:t>_______________</w:t>
      </w:r>
      <w:r w:rsidR="005D4762" w:rsidRPr="00BE1779">
        <w:rPr>
          <w:bCs/>
          <w:sz w:val="22"/>
          <w:szCs w:val="22"/>
          <w:lang w:val="uk-UA" w:eastAsia="en-US"/>
        </w:rPr>
        <w:t xml:space="preserve"> грн.)</w:t>
      </w:r>
      <w:r w:rsidR="005B7E77" w:rsidRPr="00BE1779">
        <w:rPr>
          <w:bCs/>
          <w:iCs/>
          <w:sz w:val="22"/>
          <w:szCs w:val="22"/>
          <w:lang w:val="uk-UA" w:eastAsia="en-US"/>
        </w:rPr>
        <w:t>.</w:t>
      </w:r>
    </w:p>
    <w:p w:rsidR="00A56FE8" w:rsidRPr="00BE1779" w:rsidRDefault="00A56FE8" w:rsidP="0094474D">
      <w:pPr>
        <w:widowControl w:val="0"/>
        <w:tabs>
          <w:tab w:val="left" w:pos="443"/>
        </w:tabs>
        <w:autoSpaceDE w:val="0"/>
        <w:autoSpaceDN w:val="0"/>
        <w:spacing w:line="228" w:lineRule="auto"/>
        <w:ind w:right="-2"/>
        <w:jc w:val="both"/>
        <w:outlineLvl w:val="0"/>
        <w:rPr>
          <w:b/>
          <w:bCs/>
          <w:iCs/>
          <w:sz w:val="22"/>
          <w:szCs w:val="22"/>
          <w:lang w:val="uk-UA" w:eastAsia="en-US"/>
        </w:rPr>
      </w:pPr>
      <w:r w:rsidRPr="00BE1779">
        <w:rPr>
          <w:b/>
          <w:bCs/>
          <w:iCs/>
          <w:sz w:val="22"/>
          <w:szCs w:val="22"/>
          <w:lang w:val="uk-UA" w:eastAsia="en-US"/>
        </w:rPr>
        <w:tab/>
      </w:r>
      <w:r w:rsidR="003D746E" w:rsidRPr="00BE1779">
        <w:rPr>
          <w:bCs/>
          <w:sz w:val="22"/>
          <w:szCs w:val="22"/>
          <w:lang w:val="uk-UA" w:eastAsia="en-US"/>
        </w:rPr>
        <w:t>5.3.</w:t>
      </w:r>
      <w:r w:rsidR="00B773DC" w:rsidRPr="00BE1779">
        <w:rPr>
          <w:bCs/>
          <w:sz w:val="22"/>
          <w:szCs w:val="22"/>
          <w:lang w:val="uk-UA" w:eastAsia="en-US"/>
        </w:rPr>
        <w:t xml:space="preserve"> </w:t>
      </w:r>
      <w:r w:rsidR="008C4766" w:rsidRPr="00BE1779">
        <w:rPr>
          <w:bCs/>
          <w:sz w:val="22"/>
          <w:szCs w:val="22"/>
          <w:lang w:val="uk-UA" w:eastAsia="en-US"/>
        </w:rPr>
        <w:t>Ціна за 1 кВт</w:t>
      </w:r>
      <w:r w:rsidR="00B50DA4" w:rsidRPr="00BE1779">
        <w:rPr>
          <w:sz w:val="22"/>
          <w:szCs w:val="22"/>
          <w:lang w:val="uk-UA"/>
        </w:rPr>
        <w:t>·</w:t>
      </w:r>
      <w:r w:rsidR="008C4766" w:rsidRPr="00BE1779">
        <w:rPr>
          <w:bCs/>
          <w:sz w:val="22"/>
          <w:szCs w:val="22"/>
          <w:lang w:val="uk-UA" w:eastAsia="en-US"/>
        </w:rPr>
        <w:t>год. не включає вартість послуг з розподілу електричної енергії, які оплачуються Споживачем самостійно Оператору системи розподілу.</w:t>
      </w:r>
    </w:p>
    <w:p w:rsidR="00707FBB" w:rsidRPr="00BE1779" w:rsidRDefault="00A56FE8" w:rsidP="0094474D">
      <w:pPr>
        <w:widowControl w:val="0"/>
        <w:tabs>
          <w:tab w:val="left" w:pos="443"/>
        </w:tabs>
        <w:autoSpaceDE w:val="0"/>
        <w:autoSpaceDN w:val="0"/>
        <w:spacing w:line="228" w:lineRule="auto"/>
        <w:ind w:right="-2"/>
        <w:jc w:val="both"/>
        <w:outlineLvl w:val="0"/>
        <w:rPr>
          <w:b/>
          <w:bCs/>
          <w:iCs/>
          <w:sz w:val="22"/>
          <w:szCs w:val="22"/>
          <w:lang w:val="uk-UA" w:eastAsia="en-US"/>
        </w:rPr>
      </w:pPr>
      <w:r w:rsidRPr="00BE1779">
        <w:rPr>
          <w:b/>
          <w:bCs/>
          <w:iCs/>
          <w:sz w:val="22"/>
          <w:szCs w:val="22"/>
          <w:lang w:val="uk-UA" w:eastAsia="en-US"/>
        </w:rPr>
        <w:tab/>
      </w:r>
      <w:r w:rsidR="00707FBB" w:rsidRPr="00BE1779">
        <w:rPr>
          <w:sz w:val="22"/>
          <w:szCs w:val="22"/>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5D4762" w:rsidRPr="00BE1779" w:rsidRDefault="003D746E" w:rsidP="0094474D">
      <w:pPr>
        <w:widowControl w:val="0"/>
        <w:tabs>
          <w:tab w:val="left" w:pos="443"/>
        </w:tabs>
        <w:autoSpaceDE w:val="0"/>
        <w:autoSpaceDN w:val="0"/>
        <w:spacing w:line="228" w:lineRule="auto"/>
        <w:ind w:right="-2"/>
        <w:jc w:val="both"/>
        <w:outlineLvl w:val="0"/>
        <w:rPr>
          <w:bCs/>
          <w:sz w:val="22"/>
          <w:szCs w:val="22"/>
          <w:lang w:val="uk-UA" w:eastAsia="en-US"/>
        </w:rPr>
      </w:pPr>
      <w:r w:rsidRPr="00BE1779">
        <w:rPr>
          <w:sz w:val="22"/>
          <w:szCs w:val="22"/>
          <w:lang w:val="uk-UA"/>
        </w:rPr>
        <w:tab/>
      </w:r>
      <w:r w:rsidR="00707FBB" w:rsidRPr="00BE1779">
        <w:rPr>
          <w:sz w:val="22"/>
          <w:szCs w:val="22"/>
          <w:lang w:val="uk-UA"/>
        </w:rPr>
        <w:t>5.5. Розрахунковим періодом за цим Договором є календарний місяць.</w:t>
      </w:r>
      <w:r w:rsidR="00360B65" w:rsidRPr="00BE1779">
        <w:rPr>
          <w:bCs/>
          <w:sz w:val="22"/>
          <w:szCs w:val="22"/>
          <w:lang w:val="uk-UA" w:eastAsia="en-US"/>
        </w:rPr>
        <w:t xml:space="preserve"> </w:t>
      </w:r>
      <w:r w:rsidR="00A56FE8" w:rsidRPr="00BE1779">
        <w:rPr>
          <w:bCs/>
          <w:sz w:val="22"/>
          <w:szCs w:val="22"/>
          <w:lang w:val="uk-UA" w:eastAsia="en-US"/>
        </w:rPr>
        <w:tab/>
      </w:r>
    </w:p>
    <w:p w:rsidR="00A56FE8" w:rsidRPr="00BE1779" w:rsidRDefault="00707FBB" w:rsidP="0094474D">
      <w:pPr>
        <w:widowControl w:val="0"/>
        <w:tabs>
          <w:tab w:val="left" w:pos="443"/>
        </w:tabs>
        <w:autoSpaceDE w:val="0"/>
        <w:autoSpaceDN w:val="0"/>
        <w:spacing w:line="228" w:lineRule="auto"/>
        <w:ind w:right="-2" w:firstLine="426"/>
        <w:jc w:val="both"/>
        <w:outlineLvl w:val="0"/>
        <w:rPr>
          <w:bCs/>
          <w:sz w:val="22"/>
          <w:szCs w:val="22"/>
          <w:lang w:val="uk-UA" w:eastAsia="en-US"/>
        </w:rPr>
      </w:pPr>
      <w:r w:rsidRPr="00BE1779">
        <w:rPr>
          <w:sz w:val="22"/>
          <w:szCs w:val="22"/>
          <w:lang w:val="uk-UA"/>
        </w:rPr>
        <w:t>5.6. Визначення (звіряння) фактичного обсягу поставленої (спожитої) електричної енергії між Сторонами здійснюється в наступному порядку:</w:t>
      </w:r>
    </w:p>
    <w:p w:rsidR="00A56FE8" w:rsidRPr="00BE1779" w:rsidRDefault="00A56FE8" w:rsidP="0094474D">
      <w:pPr>
        <w:widowControl w:val="0"/>
        <w:tabs>
          <w:tab w:val="left" w:pos="443"/>
        </w:tabs>
        <w:autoSpaceDE w:val="0"/>
        <w:autoSpaceDN w:val="0"/>
        <w:spacing w:line="228" w:lineRule="auto"/>
        <w:ind w:right="-2"/>
        <w:jc w:val="both"/>
        <w:outlineLvl w:val="0"/>
        <w:rPr>
          <w:sz w:val="22"/>
          <w:szCs w:val="22"/>
          <w:lang w:val="uk-UA"/>
        </w:rPr>
      </w:pPr>
      <w:r w:rsidRPr="00BE1779">
        <w:rPr>
          <w:bCs/>
          <w:sz w:val="22"/>
          <w:szCs w:val="22"/>
          <w:lang w:val="uk-UA" w:eastAsia="en-US"/>
        </w:rPr>
        <w:tab/>
      </w:r>
      <w:r w:rsidR="00707FBB" w:rsidRPr="00BE1779">
        <w:rPr>
          <w:sz w:val="22"/>
          <w:szCs w:val="22"/>
          <w:lang w:val="uk-UA"/>
        </w:rPr>
        <w:t>5.6.</w:t>
      </w:r>
      <w:r w:rsidR="00B25585" w:rsidRPr="00BE1779">
        <w:rPr>
          <w:sz w:val="22"/>
          <w:szCs w:val="22"/>
          <w:lang w:val="uk-UA"/>
        </w:rPr>
        <w:t>1</w:t>
      </w:r>
      <w:r w:rsidR="00707FBB" w:rsidRPr="00BE1779">
        <w:rPr>
          <w:sz w:val="22"/>
          <w:szCs w:val="22"/>
          <w:lang w:val="uk-UA"/>
        </w:rPr>
        <w:t xml:space="preserve">. На підставі даних </w:t>
      </w:r>
      <w:r w:rsidR="00521EE2" w:rsidRPr="00BE1779">
        <w:rPr>
          <w:sz w:val="22"/>
          <w:szCs w:val="22"/>
          <w:lang w:val="uk-UA"/>
        </w:rPr>
        <w:t>ОСР Постачальник протягом 5</w:t>
      </w:r>
      <w:r w:rsidR="00707FBB" w:rsidRPr="00BE1779">
        <w:rPr>
          <w:sz w:val="22"/>
          <w:szCs w:val="22"/>
          <w:lang w:val="uk-UA"/>
        </w:rPr>
        <w:t xml:space="preserve"> робочих днів готує рахунок та два примірники акта приймання-передачі електроенергії  за розрахунковий період, підписані уповноваженим представником Постачальника.</w:t>
      </w:r>
    </w:p>
    <w:p w:rsidR="00A56FE8" w:rsidRPr="00BE1779" w:rsidRDefault="00A56FE8" w:rsidP="0094474D">
      <w:pPr>
        <w:widowControl w:val="0"/>
        <w:tabs>
          <w:tab w:val="left" w:pos="443"/>
        </w:tabs>
        <w:autoSpaceDE w:val="0"/>
        <w:autoSpaceDN w:val="0"/>
        <w:spacing w:line="228" w:lineRule="auto"/>
        <w:ind w:right="-2"/>
        <w:jc w:val="both"/>
        <w:outlineLvl w:val="0"/>
        <w:rPr>
          <w:sz w:val="22"/>
          <w:szCs w:val="22"/>
          <w:lang w:val="uk-UA"/>
        </w:rPr>
      </w:pPr>
      <w:r w:rsidRPr="00BE1779">
        <w:rPr>
          <w:sz w:val="22"/>
          <w:szCs w:val="22"/>
          <w:lang w:val="uk-UA"/>
        </w:rPr>
        <w:tab/>
      </w:r>
      <w:r w:rsidR="00707FBB" w:rsidRPr="00BE1779">
        <w:rPr>
          <w:sz w:val="22"/>
          <w:szCs w:val="22"/>
          <w:lang w:val="uk-UA"/>
        </w:rPr>
        <w:t>5.6.</w:t>
      </w:r>
      <w:r w:rsidR="00B25585" w:rsidRPr="00BE1779">
        <w:rPr>
          <w:sz w:val="22"/>
          <w:szCs w:val="22"/>
          <w:lang w:val="uk-UA"/>
        </w:rPr>
        <w:t>2</w:t>
      </w:r>
      <w:r w:rsidR="00707FBB" w:rsidRPr="00BE1779">
        <w:rPr>
          <w:sz w:val="22"/>
          <w:szCs w:val="22"/>
          <w:lang w:val="uk-UA"/>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обгрунтовну відмову від підписання акта приймання-передачі електроенергії.</w:t>
      </w:r>
    </w:p>
    <w:p w:rsidR="00A56FE8" w:rsidRPr="00BE1779" w:rsidRDefault="00A56FE8" w:rsidP="0094474D">
      <w:pPr>
        <w:widowControl w:val="0"/>
        <w:tabs>
          <w:tab w:val="left" w:pos="443"/>
        </w:tabs>
        <w:autoSpaceDE w:val="0"/>
        <w:autoSpaceDN w:val="0"/>
        <w:spacing w:line="228" w:lineRule="auto"/>
        <w:ind w:right="-2"/>
        <w:jc w:val="both"/>
        <w:outlineLvl w:val="0"/>
        <w:rPr>
          <w:sz w:val="22"/>
          <w:szCs w:val="22"/>
          <w:lang w:val="uk-UA"/>
        </w:rPr>
      </w:pPr>
      <w:r w:rsidRPr="00BE1779">
        <w:rPr>
          <w:sz w:val="22"/>
          <w:szCs w:val="22"/>
          <w:lang w:val="uk-UA"/>
        </w:rPr>
        <w:tab/>
      </w:r>
      <w:r w:rsidR="00707FBB" w:rsidRPr="00BE1779">
        <w:rPr>
          <w:sz w:val="22"/>
          <w:szCs w:val="22"/>
          <w:lang w:val="uk-UA"/>
        </w:rPr>
        <w:t>5.6.</w:t>
      </w:r>
      <w:r w:rsidR="00B25585" w:rsidRPr="00BE1779">
        <w:rPr>
          <w:sz w:val="22"/>
          <w:szCs w:val="22"/>
          <w:lang w:val="uk-UA"/>
        </w:rPr>
        <w:t>3</w:t>
      </w:r>
      <w:r w:rsidR="00707FBB" w:rsidRPr="00BE1779">
        <w:rPr>
          <w:sz w:val="22"/>
          <w:szCs w:val="22"/>
          <w:lang w:val="uk-UA"/>
        </w:rPr>
        <w:t xml:space="preserve">. У випадку неповернення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w:t>
      </w:r>
      <w:r w:rsidR="00240024" w:rsidRPr="00BE1779">
        <w:rPr>
          <w:sz w:val="22"/>
          <w:szCs w:val="22"/>
          <w:lang w:val="uk-UA"/>
        </w:rPr>
        <w:t>2</w:t>
      </w:r>
      <w:r w:rsidR="00521EE2" w:rsidRPr="00BE1779">
        <w:rPr>
          <w:sz w:val="22"/>
          <w:szCs w:val="22"/>
          <w:lang w:val="uk-UA"/>
        </w:rPr>
        <w:t>0</w:t>
      </w:r>
      <w:r w:rsidR="00707FBB" w:rsidRPr="00BE1779">
        <w:rPr>
          <w:b/>
          <w:sz w:val="22"/>
          <w:szCs w:val="22"/>
          <w:lang w:val="uk-UA"/>
        </w:rPr>
        <w:t xml:space="preserve"> </w:t>
      </w:r>
      <w:r w:rsidR="00707FBB" w:rsidRPr="00BE1779">
        <w:rPr>
          <w:sz w:val="22"/>
          <w:szCs w:val="22"/>
          <w:lang w:val="uk-UA"/>
        </w:rPr>
        <w:t>числа місяця, наступного за звітним, такий акт вважається підписаним Споживачем, а обсяг спожитої електричної енергії встановлюється відповідно до даних ОСР.</w:t>
      </w:r>
    </w:p>
    <w:p w:rsidR="00707FBB" w:rsidRPr="00BE1779" w:rsidRDefault="00A56FE8" w:rsidP="0094474D">
      <w:pPr>
        <w:widowControl w:val="0"/>
        <w:tabs>
          <w:tab w:val="left" w:pos="443"/>
        </w:tabs>
        <w:autoSpaceDE w:val="0"/>
        <w:autoSpaceDN w:val="0"/>
        <w:spacing w:line="228" w:lineRule="auto"/>
        <w:ind w:right="-2"/>
        <w:jc w:val="both"/>
        <w:outlineLvl w:val="0"/>
        <w:rPr>
          <w:sz w:val="22"/>
          <w:szCs w:val="22"/>
          <w:lang w:val="uk-UA"/>
        </w:rPr>
      </w:pPr>
      <w:r w:rsidRPr="00BE1779">
        <w:rPr>
          <w:sz w:val="22"/>
          <w:szCs w:val="22"/>
          <w:lang w:val="uk-UA"/>
        </w:rPr>
        <w:tab/>
      </w:r>
      <w:r w:rsidR="00707FBB" w:rsidRPr="00BE1779">
        <w:rPr>
          <w:sz w:val="22"/>
          <w:szCs w:val="22"/>
          <w:lang w:val="uk-UA"/>
        </w:rPr>
        <w:t xml:space="preserve">5.7.  </w:t>
      </w:r>
      <w:r w:rsidR="00E47D42" w:rsidRPr="00BE1779">
        <w:rPr>
          <w:sz w:val="22"/>
          <w:szCs w:val="22"/>
          <w:lang w:val="uk-UA"/>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 </w:t>
      </w:r>
      <w:r w:rsidR="00707FBB" w:rsidRPr="00BE1779">
        <w:rPr>
          <w:sz w:val="22"/>
          <w:szCs w:val="22"/>
          <w:lang w:val="uk-UA"/>
        </w:rPr>
        <w:t>(далі – спецрахунок).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5.8.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рахунку, оформленого Споживачем.</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B7054C" w:rsidRPr="00BE1779" w:rsidRDefault="00707FBB" w:rsidP="0094474D">
      <w:pPr>
        <w:spacing w:line="228" w:lineRule="auto"/>
        <w:ind w:right="-8" w:firstLine="567"/>
        <w:jc w:val="both"/>
        <w:rPr>
          <w:sz w:val="22"/>
          <w:szCs w:val="22"/>
          <w:lang w:val="uk-UA"/>
        </w:rPr>
      </w:pPr>
      <w:r w:rsidRPr="00BE1779">
        <w:rPr>
          <w:sz w:val="22"/>
          <w:szCs w:val="22"/>
          <w:lang w:val="uk-UA"/>
        </w:rPr>
        <w:t xml:space="preserve">5.10. </w:t>
      </w:r>
      <w:r w:rsidR="00B7054C" w:rsidRPr="00BE1779">
        <w:rPr>
          <w:sz w:val="22"/>
          <w:szCs w:val="22"/>
          <w:lang w:val="uk-UA"/>
        </w:rPr>
        <w:t xml:space="preserve">Нарахування пені та штрафних санкцій до споживача не проводиться у випадку </w:t>
      </w:r>
      <w:r w:rsidRPr="00BE1779">
        <w:rPr>
          <w:sz w:val="22"/>
          <w:szCs w:val="22"/>
          <w:lang w:val="uk-UA"/>
        </w:rPr>
        <w:t xml:space="preserve"> затримки </w:t>
      </w:r>
      <w:r w:rsidR="00B7054C" w:rsidRPr="00BE1779">
        <w:rPr>
          <w:sz w:val="22"/>
          <w:szCs w:val="22"/>
          <w:lang w:val="uk-UA"/>
        </w:rPr>
        <w:t>фінансування та/або несвоєчасного проведення оплати з боку органів Державної казначейської служби України, або у випадку відсутності на дату платежу коштів, призначених на фінансування відповідних видатків. Розрахунок проводиться з урахуванням фінансових можливостей Споживача.</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5.11.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 xml:space="preserve">5.12. Споживач здійснює плату за послугу з передачі електричної енергії через Постачальника. </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5.13.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E1585" w:rsidRPr="00BE1779" w:rsidRDefault="00AE1585" w:rsidP="0094474D">
      <w:pPr>
        <w:spacing w:line="228" w:lineRule="auto"/>
        <w:ind w:right="-8"/>
        <w:jc w:val="center"/>
        <w:rPr>
          <w:b/>
          <w:sz w:val="22"/>
          <w:szCs w:val="22"/>
          <w:lang w:val="uk-UA"/>
        </w:rPr>
      </w:pPr>
    </w:p>
    <w:p w:rsidR="00707FBB" w:rsidRPr="00BE1779" w:rsidRDefault="00707FBB" w:rsidP="0094474D">
      <w:pPr>
        <w:spacing w:line="228" w:lineRule="auto"/>
        <w:ind w:right="-8"/>
        <w:jc w:val="center"/>
        <w:rPr>
          <w:b/>
          <w:sz w:val="22"/>
          <w:szCs w:val="22"/>
          <w:lang w:val="uk-UA"/>
        </w:rPr>
      </w:pPr>
      <w:r w:rsidRPr="00BE1779">
        <w:rPr>
          <w:b/>
          <w:sz w:val="22"/>
          <w:szCs w:val="22"/>
          <w:lang w:val="uk-UA"/>
        </w:rPr>
        <w:lastRenderedPageBreak/>
        <w:t>6. Права та обов'язки Споживача</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6.1. Споживач має право:</w:t>
      </w:r>
    </w:p>
    <w:p w:rsidR="002D1574" w:rsidRPr="00BE1779" w:rsidRDefault="00707FBB" w:rsidP="0094474D">
      <w:pPr>
        <w:spacing w:line="228" w:lineRule="auto"/>
        <w:ind w:right="-6" w:firstLine="567"/>
        <w:jc w:val="both"/>
        <w:rPr>
          <w:sz w:val="22"/>
          <w:szCs w:val="22"/>
          <w:lang w:val="uk-UA"/>
        </w:rPr>
      </w:pPr>
      <w:r w:rsidRPr="00BE1779">
        <w:rPr>
          <w:sz w:val="22"/>
          <w:szCs w:val="22"/>
          <w:lang w:val="uk-UA"/>
        </w:rPr>
        <w:t xml:space="preserve">1) </w:t>
      </w:r>
      <w:r w:rsidR="002D1574" w:rsidRPr="00BE1779">
        <w:rPr>
          <w:sz w:val="22"/>
          <w:szCs w:val="22"/>
          <w:lang w:val="uk-UA"/>
        </w:rPr>
        <w:t>отримувати електричну енергію на умовах, зазначених у цьому Договорі;</w:t>
      </w:r>
    </w:p>
    <w:p w:rsidR="002D1574" w:rsidRPr="00BE1779" w:rsidRDefault="00707FBB" w:rsidP="0094474D">
      <w:pPr>
        <w:spacing w:line="228" w:lineRule="auto"/>
        <w:ind w:right="-6" w:firstLine="567"/>
        <w:jc w:val="both"/>
        <w:rPr>
          <w:sz w:val="22"/>
          <w:szCs w:val="22"/>
          <w:lang w:val="uk-UA"/>
        </w:rPr>
      </w:pPr>
      <w:r w:rsidRPr="00BE1779">
        <w:rPr>
          <w:sz w:val="22"/>
          <w:szCs w:val="22"/>
          <w:lang w:val="uk-UA"/>
        </w:rPr>
        <w:t xml:space="preserve">2) </w:t>
      </w:r>
      <w:r w:rsidR="002D1574" w:rsidRPr="00BE1779">
        <w:rPr>
          <w:sz w:val="22"/>
          <w:szCs w:val="22"/>
          <w:lang w:val="uk-UA"/>
        </w:rPr>
        <w:t>обирати спосіб визначення ціни за постачання електричної енергії на умовах, зазначених у комерційній пропозиції, обраній Споживачем;</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5) безоплатно отримувати інформацію про обсяги та інші параметри власного споживання електричної енергії;</w:t>
      </w:r>
    </w:p>
    <w:p w:rsidR="002D1574" w:rsidRPr="00BE1779" w:rsidRDefault="00707FBB" w:rsidP="0094474D">
      <w:pPr>
        <w:widowControl w:val="0"/>
        <w:tabs>
          <w:tab w:val="left" w:pos="456"/>
        </w:tabs>
        <w:autoSpaceDE w:val="0"/>
        <w:autoSpaceDN w:val="0"/>
        <w:spacing w:line="228" w:lineRule="auto"/>
        <w:ind w:right="-2" w:firstLine="567"/>
        <w:jc w:val="both"/>
        <w:rPr>
          <w:sz w:val="22"/>
          <w:szCs w:val="22"/>
          <w:lang w:val="uk-UA" w:eastAsia="en-US"/>
        </w:rPr>
      </w:pPr>
      <w:r w:rsidRPr="00BE1779">
        <w:rPr>
          <w:sz w:val="22"/>
          <w:szCs w:val="22"/>
          <w:lang w:val="uk-UA"/>
        </w:rPr>
        <w:t>6) звертатися до Постачальника для вирішення будь-яких питань, пов'язаних з виконанням цього Договору</w:t>
      </w:r>
      <w:r w:rsidR="002D1574" w:rsidRPr="00BE1779">
        <w:rPr>
          <w:sz w:val="22"/>
          <w:szCs w:val="22"/>
          <w:lang w:val="uk-UA" w:eastAsia="en-US"/>
        </w:rPr>
        <w:t>;</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07FBB" w:rsidRPr="00BE1779" w:rsidRDefault="00B25585" w:rsidP="0094474D">
      <w:pPr>
        <w:spacing w:line="228" w:lineRule="auto"/>
        <w:ind w:right="-6" w:firstLine="567"/>
        <w:jc w:val="both"/>
        <w:rPr>
          <w:sz w:val="22"/>
          <w:szCs w:val="22"/>
          <w:lang w:val="uk-UA"/>
        </w:rPr>
      </w:pPr>
      <w:r w:rsidRPr="00BE1779">
        <w:rPr>
          <w:sz w:val="22"/>
          <w:szCs w:val="22"/>
          <w:lang w:val="uk-UA"/>
        </w:rPr>
        <w:t>8</w:t>
      </w:r>
      <w:r w:rsidR="00707FBB" w:rsidRPr="00BE1779">
        <w:rPr>
          <w:sz w:val="22"/>
          <w:szCs w:val="22"/>
          <w:lang w:val="uk-UA"/>
        </w:rPr>
        <w:t>) проводити звіряння фактичних розрахунків в установленому ПРРЕЕ порядку з підписанням відповідного акта;</w:t>
      </w:r>
    </w:p>
    <w:p w:rsidR="00707FBB" w:rsidRPr="00BE1779" w:rsidRDefault="00B25585" w:rsidP="0094474D">
      <w:pPr>
        <w:spacing w:line="228" w:lineRule="auto"/>
        <w:ind w:right="-6" w:firstLine="567"/>
        <w:jc w:val="both"/>
        <w:rPr>
          <w:sz w:val="22"/>
          <w:szCs w:val="22"/>
          <w:lang w:val="uk-UA"/>
        </w:rPr>
      </w:pPr>
      <w:r w:rsidRPr="00BE1779">
        <w:rPr>
          <w:sz w:val="22"/>
          <w:szCs w:val="22"/>
          <w:lang w:val="uk-UA"/>
        </w:rPr>
        <w:t>9</w:t>
      </w:r>
      <w:r w:rsidR="00707FBB" w:rsidRPr="00BE1779">
        <w:rPr>
          <w:sz w:val="22"/>
          <w:szCs w:val="22"/>
          <w:lang w:val="uk-UA"/>
        </w:rPr>
        <w:t>) вільно обирати іншого електропостачальника та розірвати цей Договір у встановленому цим Договором та чинним законодавством порядку;</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1</w:t>
      </w:r>
      <w:r w:rsidR="00B25585" w:rsidRPr="00BE1779">
        <w:rPr>
          <w:sz w:val="22"/>
          <w:szCs w:val="22"/>
          <w:lang w:val="uk-UA"/>
        </w:rPr>
        <w:t>0</w:t>
      </w:r>
      <w:r w:rsidRPr="00BE1779">
        <w:rPr>
          <w:sz w:val="22"/>
          <w:szCs w:val="22"/>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1</w:t>
      </w:r>
      <w:r w:rsidR="00B25585" w:rsidRPr="00BE1779">
        <w:rPr>
          <w:sz w:val="22"/>
          <w:szCs w:val="22"/>
          <w:lang w:val="uk-UA"/>
        </w:rPr>
        <w:t>1</w:t>
      </w:r>
      <w:r w:rsidRPr="00BE1779">
        <w:rPr>
          <w:sz w:val="22"/>
          <w:szCs w:val="22"/>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1</w:t>
      </w:r>
      <w:r w:rsidR="00B25585" w:rsidRPr="00BE1779">
        <w:rPr>
          <w:sz w:val="22"/>
          <w:szCs w:val="22"/>
          <w:lang w:val="uk-UA"/>
        </w:rPr>
        <w:t>2</w:t>
      </w:r>
      <w:r w:rsidRPr="00BE1779">
        <w:rPr>
          <w:sz w:val="22"/>
          <w:szCs w:val="22"/>
          <w:lang w:val="uk-UA"/>
        </w:rPr>
        <w:t>)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1</w:t>
      </w:r>
      <w:r w:rsidR="00B25585" w:rsidRPr="00BE1779">
        <w:rPr>
          <w:sz w:val="22"/>
          <w:szCs w:val="22"/>
          <w:lang w:val="uk-UA"/>
        </w:rPr>
        <w:t>3</w:t>
      </w:r>
      <w:r w:rsidRPr="00BE1779">
        <w:rPr>
          <w:sz w:val="22"/>
          <w:szCs w:val="22"/>
          <w:lang w:val="uk-UA"/>
        </w:rPr>
        <w:t>) інші права, передбачені чинним законодавством і цим Договором.</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6.2. Споживач зобов'язується:</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1) забезпечувати своєчасну та повну оплату спожитої електричної енергії згідно з умовами цього Договору;</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об'єктів Споживача;</w:t>
      </w:r>
    </w:p>
    <w:p w:rsidR="00707FBB" w:rsidRPr="00BE1779" w:rsidRDefault="00AD27FE" w:rsidP="0094474D">
      <w:pPr>
        <w:spacing w:line="228" w:lineRule="auto"/>
        <w:ind w:right="-6" w:firstLine="567"/>
        <w:jc w:val="both"/>
        <w:rPr>
          <w:sz w:val="22"/>
          <w:szCs w:val="22"/>
          <w:lang w:val="uk-UA"/>
        </w:rPr>
      </w:pPr>
      <w:r w:rsidRPr="00BE1779">
        <w:rPr>
          <w:sz w:val="22"/>
          <w:szCs w:val="22"/>
          <w:lang w:val="uk-UA"/>
        </w:rPr>
        <w:t>3</w:t>
      </w:r>
      <w:r w:rsidR="00707FBB" w:rsidRPr="00BE1779">
        <w:rPr>
          <w:sz w:val="22"/>
          <w:szCs w:val="22"/>
          <w:lang w:val="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07FBB" w:rsidRPr="00BE1779" w:rsidRDefault="00AD27FE" w:rsidP="0094474D">
      <w:pPr>
        <w:spacing w:line="228" w:lineRule="auto"/>
        <w:ind w:right="-6" w:firstLine="567"/>
        <w:jc w:val="both"/>
        <w:rPr>
          <w:sz w:val="22"/>
          <w:szCs w:val="22"/>
          <w:lang w:val="uk-UA"/>
        </w:rPr>
      </w:pPr>
      <w:r w:rsidRPr="00BE1779">
        <w:rPr>
          <w:sz w:val="22"/>
          <w:szCs w:val="22"/>
          <w:lang w:val="uk-UA"/>
        </w:rPr>
        <w:t>4</w:t>
      </w:r>
      <w:r w:rsidR="00707FBB" w:rsidRPr="00BE1779">
        <w:rPr>
          <w:sz w:val="22"/>
          <w:szCs w:val="22"/>
          <w:lang w:val="uk-UA"/>
        </w:rPr>
        <w:t>) безперешкодно допускати на свою територію, до службових приміщень, де розташовані вузли обліку електричної енергії представників Постачальника після пред'явлення ними службових посвідчень для звіряння показів щодо фактично спожитої електричної енергії;</w:t>
      </w:r>
    </w:p>
    <w:p w:rsidR="00707FBB" w:rsidRPr="00BE1779" w:rsidRDefault="00AD27FE" w:rsidP="0094474D">
      <w:pPr>
        <w:spacing w:line="228" w:lineRule="auto"/>
        <w:ind w:right="-6" w:firstLine="567"/>
        <w:jc w:val="both"/>
        <w:rPr>
          <w:sz w:val="22"/>
          <w:szCs w:val="22"/>
          <w:lang w:val="uk-UA"/>
        </w:rPr>
      </w:pPr>
      <w:r w:rsidRPr="00BE1779">
        <w:rPr>
          <w:sz w:val="22"/>
          <w:szCs w:val="22"/>
          <w:lang w:val="uk-UA"/>
        </w:rPr>
        <w:t>5</w:t>
      </w:r>
      <w:r w:rsidR="00707FBB" w:rsidRPr="00BE1779">
        <w:rPr>
          <w:sz w:val="22"/>
          <w:szCs w:val="22"/>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07FBB" w:rsidRPr="00BE1779" w:rsidRDefault="00AD27FE" w:rsidP="0094474D">
      <w:pPr>
        <w:spacing w:line="228" w:lineRule="auto"/>
        <w:ind w:right="-6" w:firstLine="567"/>
        <w:jc w:val="both"/>
        <w:rPr>
          <w:sz w:val="22"/>
          <w:szCs w:val="22"/>
          <w:lang w:val="uk-UA"/>
        </w:rPr>
      </w:pPr>
      <w:r w:rsidRPr="00BE1779">
        <w:rPr>
          <w:sz w:val="22"/>
          <w:szCs w:val="22"/>
          <w:lang w:val="uk-UA"/>
        </w:rPr>
        <w:t>6</w:t>
      </w:r>
      <w:r w:rsidR="00707FBB" w:rsidRPr="00BE1779">
        <w:rPr>
          <w:sz w:val="22"/>
          <w:szCs w:val="22"/>
          <w:lang w:val="uk-UA"/>
        </w:rPr>
        <w:t>) виконувати інші обов'язки, покладені на Споживача чинним законодавством та/або цим Договором.</w:t>
      </w:r>
    </w:p>
    <w:p w:rsidR="00707FBB" w:rsidRPr="00BE1779" w:rsidRDefault="00707FBB" w:rsidP="0094474D">
      <w:pPr>
        <w:spacing w:line="228" w:lineRule="auto"/>
        <w:ind w:right="-6"/>
        <w:jc w:val="center"/>
        <w:rPr>
          <w:b/>
          <w:sz w:val="22"/>
          <w:szCs w:val="22"/>
          <w:lang w:val="uk-UA"/>
        </w:rPr>
      </w:pPr>
      <w:r w:rsidRPr="00BE1779">
        <w:rPr>
          <w:b/>
          <w:sz w:val="22"/>
          <w:szCs w:val="22"/>
          <w:lang w:val="uk-UA"/>
        </w:rPr>
        <w:t>7. Права і обов'язки Постачальника</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7.1. Постачальник має право:</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1) отримувати від Споживача плату за поставлену електричну енергію;</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4) проводити разом зі Споживачем звіряння фактично використаних обсягів електричної енергії з підписанням відповідного акта;</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 xml:space="preserve">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6) інші права, передбачені чинним законодавством і цим Договором.</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7.2. Постачальник зобов'язується:</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07FBB" w:rsidRPr="00BE1779" w:rsidRDefault="00B25585" w:rsidP="0094474D">
      <w:pPr>
        <w:spacing w:line="228" w:lineRule="auto"/>
        <w:ind w:right="-6" w:firstLine="567"/>
        <w:jc w:val="both"/>
        <w:rPr>
          <w:sz w:val="22"/>
          <w:szCs w:val="22"/>
          <w:lang w:val="uk-UA"/>
        </w:rPr>
      </w:pPr>
      <w:r w:rsidRPr="00BE1779">
        <w:rPr>
          <w:sz w:val="22"/>
          <w:szCs w:val="22"/>
          <w:lang w:val="uk-UA"/>
        </w:rPr>
        <w:t>3</w:t>
      </w:r>
      <w:r w:rsidR="00707FBB" w:rsidRPr="00BE1779">
        <w:rPr>
          <w:sz w:val="22"/>
          <w:szCs w:val="22"/>
          <w:lang w:val="uk-UA"/>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07FBB" w:rsidRPr="00BE1779" w:rsidRDefault="00E264D8" w:rsidP="0094474D">
      <w:pPr>
        <w:spacing w:line="228" w:lineRule="auto"/>
        <w:ind w:right="-6" w:firstLine="567"/>
        <w:jc w:val="both"/>
        <w:rPr>
          <w:sz w:val="22"/>
          <w:szCs w:val="22"/>
          <w:lang w:val="uk-UA"/>
        </w:rPr>
      </w:pPr>
      <w:r w:rsidRPr="00BE1779">
        <w:rPr>
          <w:sz w:val="22"/>
          <w:szCs w:val="22"/>
          <w:lang w:val="uk-UA"/>
        </w:rPr>
        <w:t>4</w:t>
      </w:r>
      <w:r w:rsidR="00707FBB" w:rsidRPr="00BE1779">
        <w:rPr>
          <w:sz w:val="22"/>
          <w:szCs w:val="22"/>
          <w:lang w:val="uk-UA"/>
        </w:rPr>
        <w:t>) видавати Споживачеві безоплатно платіжні документи та форми звернень;</w:t>
      </w:r>
    </w:p>
    <w:p w:rsidR="00707FBB" w:rsidRPr="00BE1779" w:rsidRDefault="00E264D8" w:rsidP="0094474D">
      <w:pPr>
        <w:spacing w:line="228" w:lineRule="auto"/>
        <w:ind w:right="-6" w:firstLine="567"/>
        <w:jc w:val="both"/>
        <w:rPr>
          <w:sz w:val="22"/>
          <w:szCs w:val="22"/>
          <w:lang w:val="uk-UA"/>
        </w:rPr>
      </w:pPr>
      <w:r w:rsidRPr="00BE1779">
        <w:rPr>
          <w:sz w:val="22"/>
          <w:szCs w:val="22"/>
          <w:lang w:val="uk-UA"/>
        </w:rPr>
        <w:t>5</w:t>
      </w:r>
      <w:r w:rsidR="00707FBB" w:rsidRPr="00BE1779">
        <w:rPr>
          <w:sz w:val="22"/>
          <w:szCs w:val="22"/>
          <w:lang w:val="uk-UA"/>
        </w:rPr>
        <w:t>) приймати оплату наданих за цим Договором послуг будь-яким способом, що передбачений цим Договором;</w:t>
      </w:r>
    </w:p>
    <w:p w:rsidR="00707FBB" w:rsidRPr="00BE1779" w:rsidRDefault="00E264D8" w:rsidP="0094474D">
      <w:pPr>
        <w:spacing w:line="228" w:lineRule="auto"/>
        <w:ind w:right="-6" w:firstLine="567"/>
        <w:jc w:val="both"/>
        <w:rPr>
          <w:sz w:val="22"/>
          <w:szCs w:val="22"/>
          <w:lang w:val="uk-UA"/>
        </w:rPr>
      </w:pPr>
      <w:r w:rsidRPr="00BE1779">
        <w:rPr>
          <w:sz w:val="22"/>
          <w:szCs w:val="22"/>
          <w:lang w:val="uk-UA"/>
        </w:rPr>
        <w:t>6</w:t>
      </w:r>
      <w:r w:rsidR="00707FBB" w:rsidRPr="00BE1779">
        <w:rPr>
          <w:sz w:val="22"/>
          <w:szCs w:val="22"/>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07FBB" w:rsidRPr="00BE1779" w:rsidRDefault="00E264D8" w:rsidP="0094474D">
      <w:pPr>
        <w:spacing w:line="228" w:lineRule="auto"/>
        <w:ind w:right="-6" w:firstLine="567"/>
        <w:jc w:val="both"/>
        <w:rPr>
          <w:sz w:val="22"/>
          <w:szCs w:val="22"/>
          <w:lang w:val="uk-UA"/>
        </w:rPr>
      </w:pPr>
      <w:r w:rsidRPr="00BE1779">
        <w:rPr>
          <w:sz w:val="22"/>
          <w:szCs w:val="22"/>
          <w:lang w:val="uk-UA"/>
        </w:rPr>
        <w:t>7</w:t>
      </w:r>
      <w:r w:rsidR="00707FBB" w:rsidRPr="00BE1779">
        <w:rPr>
          <w:sz w:val="22"/>
          <w:szCs w:val="22"/>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07FBB" w:rsidRPr="00BE1779" w:rsidRDefault="00E264D8" w:rsidP="0094474D">
      <w:pPr>
        <w:spacing w:line="228" w:lineRule="auto"/>
        <w:ind w:right="-6" w:firstLine="567"/>
        <w:jc w:val="both"/>
        <w:rPr>
          <w:sz w:val="22"/>
          <w:szCs w:val="22"/>
          <w:lang w:val="uk-UA"/>
        </w:rPr>
      </w:pPr>
      <w:r w:rsidRPr="00BE1779">
        <w:rPr>
          <w:sz w:val="22"/>
          <w:szCs w:val="22"/>
          <w:lang w:val="uk-UA"/>
        </w:rPr>
        <w:t>8</w:t>
      </w:r>
      <w:r w:rsidR="00707FBB" w:rsidRPr="00BE1779">
        <w:rPr>
          <w:sz w:val="22"/>
          <w:szCs w:val="22"/>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07FBB" w:rsidRPr="00BE1779" w:rsidRDefault="00E264D8" w:rsidP="0094474D">
      <w:pPr>
        <w:spacing w:line="228" w:lineRule="auto"/>
        <w:ind w:right="-6" w:firstLine="567"/>
        <w:jc w:val="both"/>
        <w:rPr>
          <w:sz w:val="22"/>
          <w:szCs w:val="22"/>
          <w:lang w:val="uk-UA"/>
        </w:rPr>
      </w:pPr>
      <w:r w:rsidRPr="00BE1779">
        <w:rPr>
          <w:sz w:val="22"/>
          <w:szCs w:val="22"/>
          <w:lang w:val="uk-UA"/>
        </w:rPr>
        <w:t>9</w:t>
      </w:r>
      <w:r w:rsidR="00707FBB" w:rsidRPr="00BE1779">
        <w:rPr>
          <w:sz w:val="22"/>
          <w:szCs w:val="22"/>
          <w:lang w:val="uk-UA"/>
        </w:rPr>
        <w:t>) забезпечувати конфіденційність даних, отриманих від Споживача;</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1</w:t>
      </w:r>
      <w:r w:rsidR="00E264D8" w:rsidRPr="00BE1779">
        <w:rPr>
          <w:sz w:val="22"/>
          <w:szCs w:val="22"/>
          <w:lang w:val="uk-UA"/>
        </w:rPr>
        <w:t>0</w:t>
      </w:r>
      <w:r w:rsidRPr="00BE1779">
        <w:rPr>
          <w:sz w:val="22"/>
          <w:szCs w:val="22"/>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 вибрати іншого електропостачальника та про наслідки невиконання цього;</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 перейти до електропостачальника, на якого в установленому порядку покладені спеціальні обов’язки (постачальник "останньої надії");</w:t>
      </w:r>
    </w:p>
    <w:p w:rsidR="00707FBB" w:rsidRPr="00BE1779" w:rsidRDefault="00707FBB" w:rsidP="0094474D">
      <w:pPr>
        <w:spacing w:line="228" w:lineRule="auto"/>
        <w:ind w:right="-6" w:firstLine="567"/>
        <w:jc w:val="both"/>
        <w:rPr>
          <w:sz w:val="22"/>
          <w:szCs w:val="22"/>
          <w:lang w:val="uk-UA"/>
        </w:rPr>
      </w:pPr>
      <w:r w:rsidRPr="00BE1779">
        <w:rPr>
          <w:sz w:val="22"/>
          <w:szCs w:val="22"/>
          <w:lang w:val="uk-UA"/>
        </w:rPr>
        <w:t>- на відшкодування збитків, завданих у зв’язку з неможливістю подальшого виконання Постачальником своїх зобов’язань за цим Договором;</w:t>
      </w:r>
    </w:p>
    <w:p w:rsidR="00707FBB" w:rsidRPr="00BE1779" w:rsidRDefault="00B25585" w:rsidP="0094474D">
      <w:pPr>
        <w:spacing w:line="228" w:lineRule="auto"/>
        <w:ind w:right="-6" w:firstLine="567"/>
        <w:jc w:val="both"/>
        <w:rPr>
          <w:sz w:val="22"/>
          <w:szCs w:val="22"/>
          <w:lang w:val="uk-UA"/>
        </w:rPr>
      </w:pPr>
      <w:r w:rsidRPr="00BE1779">
        <w:rPr>
          <w:sz w:val="22"/>
          <w:szCs w:val="22"/>
          <w:lang w:val="uk-UA"/>
        </w:rPr>
        <w:t>1</w:t>
      </w:r>
      <w:r w:rsidR="00E264D8" w:rsidRPr="00BE1779">
        <w:rPr>
          <w:sz w:val="22"/>
          <w:szCs w:val="22"/>
          <w:lang w:val="uk-UA"/>
        </w:rPr>
        <w:t>1</w:t>
      </w:r>
      <w:r w:rsidR="00707FBB" w:rsidRPr="00BE1779">
        <w:rPr>
          <w:sz w:val="22"/>
          <w:szCs w:val="22"/>
          <w:lang w:val="uk-UA"/>
        </w:rPr>
        <w:t>) виконувати інші обов'язки, покладені на Постачальника чинним законодавством та/або цим Договором.</w:t>
      </w:r>
    </w:p>
    <w:p w:rsidR="00707FBB" w:rsidRPr="00BE1779" w:rsidRDefault="00707FBB" w:rsidP="0094474D">
      <w:pPr>
        <w:spacing w:line="228" w:lineRule="auto"/>
        <w:ind w:right="-8"/>
        <w:jc w:val="center"/>
        <w:rPr>
          <w:b/>
          <w:sz w:val="22"/>
          <w:szCs w:val="22"/>
          <w:lang w:val="uk-UA"/>
        </w:rPr>
      </w:pPr>
      <w:r w:rsidRPr="00BE1779">
        <w:rPr>
          <w:b/>
          <w:sz w:val="22"/>
          <w:szCs w:val="22"/>
          <w:lang w:val="uk-UA"/>
        </w:rPr>
        <w:t>8. Порядок припинення та відновлення постачання електричної енергії</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8.2. Припинення електропостачання не звільняє Споживача від обов'язку сплатити заборгованість Постачальнику за цим Договором.</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73A2C" w:rsidRPr="00BE1779" w:rsidRDefault="00873A2C" w:rsidP="0094474D">
      <w:pPr>
        <w:spacing w:line="228" w:lineRule="auto"/>
        <w:ind w:right="-8" w:firstLine="567"/>
        <w:jc w:val="both"/>
        <w:rPr>
          <w:sz w:val="22"/>
          <w:szCs w:val="22"/>
          <w:lang w:val="uk-UA"/>
        </w:rPr>
      </w:pPr>
    </w:p>
    <w:p w:rsidR="00707FBB" w:rsidRPr="00BE1779" w:rsidRDefault="00707FBB" w:rsidP="0094474D">
      <w:pPr>
        <w:spacing w:line="228" w:lineRule="auto"/>
        <w:ind w:right="-8"/>
        <w:jc w:val="center"/>
        <w:rPr>
          <w:b/>
          <w:sz w:val="22"/>
          <w:szCs w:val="22"/>
          <w:lang w:val="uk-UA"/>
        </w:rPr>
      </w:pPr>
      <w:r w:rsidRPr="00BE1779">
        <w:rPr>
          <w:b/>
          <w:sz w:val="22"/>
          <w:szCs w:val="22"/>
          <w:lang w:val="uk-UA"/>
        </w:rPr>
        <w:t>9. Відповідальність Сторін</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порушення Споживачем строків розрахунків з Постачальником - у розмірі, погодженому Сторонами в цьому Договорі;</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9.5. Порядок документального підтвердження порушень умов цього Договору, а також відшкодування збитків встановлюється ПРРЕЕ.</w:t>
      </w:r>
    </w:p>
    <w:p w:rsidR="00707FBB" w:rsidRPr="00BE1779" w:rsidRDefault="00707FBB" w:rsidP="0094474D">
      <w:pPr>
        <w:spacing w:line="228" w:lineRule="auto"/>
        <w:ind w:right="-8" w:firstLine="709"/>
        <w:jc w:val="both"/>
        <w:rPr>
          <w:b/>
          <w:sz w:val="22"/>
          <w:szCs w:val="22"/>
          <w:lang w:val="uk-UA"/>
        </w:rPr>
      </w:pPr>
    </w:p>
    <w:p w:rsidR="00707FBB" w:rsidRPr="00BE1779" w:rsidRDefault="00707FBB" w:rsidP="0094474D">
      <w:pPr>
        <w:spacing w:line="228" w:lineRule="auto"/>
        <w:ind w:right="-8"/>
        <w:jc w:val="center"/>
        <w:rPr>
          <w:b/>
          <w:sz w:val="22"/>
          <w:szCs w:val="22"/>
          <w:lang w:val="uk-UA"/>
        </w:rPr>
      </w:pPr>
      <w:r w:rsidRPr="00BE1779">
        <w:rPr>
          <w:b/>
          <w:sz w:val="22"/>
          <w:szCs w:val="22"/>
          <w:lang w:val="uk-UA"/>
        </w:rPr>
        <w:t>10. Порядок зміни електропостачальника</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 xml:space="preserve">10.1. Зміна Споживачем Постачальника здійснюється шляхом укладення договору про закупівлю електричної енергії з іншим постачальником відповідно до вимог </w:t>
      </w:r>
      <w:r w:rsidR="00705690" w:rsidRPr="00BE1779">
        <w:rPr>
          <w:sz w:val="22"/>
          <w:szCs w:val="22"/>
          <w:lang w:val="uk-UA"/>
        </w:rPr>
        <w:t xml:space="preserve">ПРРЕЕ. </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w:t>
      </w:r>
      <w:r w:rsidR="0092554F" w:rsidRPr="00BE1779">
        <w:rPr>
          <w:sz w:val="22"/>
          <w:szCs w:val="22"/>
          <w:lang w:val="uk-UA"/>
        </w:rPr>
        <w:t>0</w:t>
      </w:r>
      <w:r w:rsidRPr="00BE1779">
        <w:rPr>
          <w:sz w:val="22"/>
          <w:szCs w:val="22"/>
          <w:lang w:val="uk-UA"/>
        </w:rPr>
        <w:t xml:space="preserve">.2. Постачальник вважається повідомленим Споживачем про намір змінити Постачальника з моменту </w:t>
      </w:r>
      <w:r w:rsidR="00705690" w:rsidRPr="00BE1779">
        <w:rPr>
          <w:sz w:val="22"/>
          <w:szCs w:val="22"/>
          <w:lang w:val="uk-UA"/>
        </w:rPr>
        <w:t xml:space="preserve">направлення повідомлення про намір укласти договір з іншим постачальником на офіційну  </w:t>
      </w:r>
      <w:r w:rsidR="00705690" w:rsidRPr="00BE1779">
        <w:rPr>
          <w:sz w:val="22"/>
          <w:szCs w:val="22"/>
          <w:lang w:val="uk-UA"/>
        </w:rPr>
        <w:lastRenderedPageBreak/>
        <w:t xml:space="preserve">електронну пошту Постачальника </w:t>
      </w:r>
      <w:r w:rsidR="00605064" w:rsidRPr="00BE1779">
        <w:rPr>
          <w:sz w:val="22"/>
          <w:szCs w:val="22"/>
          <w:lang w:val="uk-UA"/>
        </w:rPr>
        <w:t>з подальшим поштовим відправленням цього повідомлення на адресу Постачальника.</w:t>
      </w:r>
    </w:p>
    <w:p w:rsidR="00705690" w:rsidRPr="00BE1779" w:rsidRDefault="00707FBB" w:rsidP="0094474D">
      <w:pPr>
        <w:spacing w:line="228" w:lineRule="auto"/>
        <w:ind w:right="-8" w:firstLine="567"/>
        <w:jc w:val="both"/>
        <w:rPr>
          <w:sz w:val="22"/>
          <w:szCs w:val="22"/>
          <w:lang w:val="uk-UA"/>
        </w:rPr>
      </w:pPr>
      <w:r w:rsidRPr="00BE1779">
        <w:rPr>
          <w:sz w:val="22"/>
          <w:szCs w:val="22"/>
          <w:lang w:val="uk-UA"/>
        </w:rPr>
        <w:t xml:space="preserve">10.3. Процедура зміни Постачальника проводиться у строк, що не перевищує 21 (двадцять один) день з моменту </w:t>
      </w:r>
      <w:r w:rsidR="00705690" w:rsidRPr="00BE1779">
        <w:rPr>
          <w:sz w:val="22"/>
          <w:szCs w:val="22"/>
          <w:lang w:val="uk-UA"/>
        </w:rPr>
        <w:t>повідомлення Споживачем</w:t>
      </w:r>
      <w:r w:rsidRPr="00BE1779">
        <w:rPr>
          <w:sz w:val="22"/>
          <w:szCs w:val="22"/>
          <w:lang w:val="uk-UA"/>
        </w:rPr>
        <w:t xml:space="preserve"> </w:t>
      </w:r>
      <w:r w:rsidR="00705690" w:rsidRPr="00BE1779">
        <w:rPr>
          <w:sz w:val="22"/>
          <w:szCs w:val="22"/>
          <w:lang w:val="uk-UA"/>
        </w:rPr>
        <w:t xml:space="preserve">Постачальника </w:t>
      </w:r>
      <w:r w:rsidRPr="00BE1779">
        <w:rPr>
          <w:sz w:val="22"/>
          <w:szCs w:val="22"/>
          <w:lang w:val="uk-UA"/>
        </w:rPr>
        <w:t>про намір укласти договір з іншим постачальником</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10.4. У випадку зміни постачальника, попередній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707FBB" w:rsidRPr="00BE1779" w:rsidRDefault="00707FBB" w:rsidP="0094474D">
      <w:pPr>
        <w:spacing w:line="228" w:lineRule="auto"/>
        <w:ind w:right="-8"/>
        <w:jc w:val="center"/>
        <w:rPr>
          <w:b/>
          <w:sz w:val="22"/>
          <w:szCs w:val="22"/>
          <w:lang w:val="uk-UA"/>
        </w:rPr>
      </w:pPr>
      <w:r w:rsidRPr="00BE1779">
        <w:rPr>
          <w:b/>
          <w:sz w:val="22"/>
          <w:szCs w:val="22"/>
          <w:lang w:val="uk-UA"/>
        </w:rPr>
        <w:t>11. Порядок розв'язання спорів</w:t>
      </w:r>
    </w:p>
    <w:p w:rsidR="00707FBB" w:rsidRPr="00BE1779" w:rsidRDefault="00883069" w:rsidP="0094474D">
      <w:pPr>
        <w:spacing w:line="228" w:lineRule="auto"/>
        <w:ind w:right="-8" w:firstLine="567"/>
        <w:jc w:val="both"/>
        <w:rPr>
          <w:sz w:val="22"/>
          <w:szCs w:val="22"/>
          <w:lang w:val="uk-UA"/>
        </w:rPr>
      </w:pPr>
      <w:r w:rsidRPr="00BE1779">
        <w:rPr>
          <w:sz w:val="22"/>
          <w:szCs w:val="22"/>
          <w:lang w:val="uk-UA"/>
        </w:rPr>
        <w:t>11.</w:t>
      </w:r>
      <w:r w:rsidR="00707FBB" w:rsidRPr="00BE1779">
        <w:rPr>
          <w:sz w:val="22"/>
          <w:szCs w:val="22"/>
          <w:lang w:val="uk-UA"/>
        </w:rPr>
        <w:t>1. Спори та розбіжності, що можуть виникнути із виконанн</w:t>
      </w:r>
      <w:r w:rsidR="00B25585" w:rsidRPr="00BE1779">
        <w:rPr>
          <w:sz w:val="22"/>
          <w:szCs w:val="22"/>
          <w:lang w:val="uk-UA"/>
        </w:rPr>
        <w:t>ям</w:t>
      </w:r>
      <w:r w:rsidR="00707FBB" w:rsidRPr="00BE1779">
        <w:rPr>
          <w:sz w:val="22"/>
          <w:szCs w:val="22"/>
          <w:lang w:val="uk-UA"/>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B50DA4" w:rsidRPr="00BE1779">
        <w:rPr>
          <w:sz w:val="22"/>
          <w:szCs w:val="22"/>
          <w:lang w:val="uk-UA"/>
        </w:rPr>
        <w:t> </w:t>
      </w:r>
      <w:r w:rsidR="00707FBB" w:rsidRPr="00BE1779">
        <w:rPr>
          <w:sz w:val="22"/>
          <w:szCs w:val="22"/>
          <w:lang w:val="uk-UA"/>
        </w:rPr>
        <w:t>299, зареєстрованим в Міністерстві юстиції України 6 квітня 2009 року за №</w:t>
      </w:r>
      <w:r w:rsidR="00B50DA4" w:rsidRPr="00BE1779">
        <w:rPr>
          <w:sz w:val="22"/>
          <w:szCs w:val="22"/>
          <w:lang w:val="uk-UA"/>
        </w:rPr>
        <w:t> </w:t>
      </w:r>
      <w:r w:rsidR="00707FBB" w:rsidRPr="00BE1779">
        <w:rPr>
          <w:sz w:val="22"/>
          <w:szCs w:val="22"/>
          <w:lang w:val="uk-UA"/>
        </w:rPr>
        <w:t>308/16324 (із змінами) (далі - Положення про ІКЦ).</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07FBB" w:rsidRPr="00BE1779" w:rsidRDefault="00883069" w:rsidP="0094474D">
      <w:pPr>
        <w:spacing w:line="228" w:lineRule="auto"/>
        <w:ind w:right="-8" w:firstLine="567"/>
        <w:jc w:val="both"/>
        <w:rPr>
          <w:sz w:val="22"/>
          <w:szCs w:val="22"/>
          <w:lang w:val="uk-UA"/>
        </w:rPr>
      </w:pPr>
      <w:r w:rsidRPr="00BE1779">
        <w:rPr>
          <w:sz w:val="22"/>
          <w:szCs w:val="22"/>
          <w:lang w:val="uk-UA"/>
        </w:rPr>
        <w:t>11.</w:t>
      </w:r>
      <w:r w:rsidR="00707FBB" w:rsidRPr="00BE1779">
        <w:rPr>
          <w:sz w:val="22"/>
          <w:szCs w:val="22"/>
          <w:lang w:val="uk-UA"/>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07FBB" w:rsidRPr="00BE1779" w:rsidRDefault="00707FBB" w:rsidP="0094474D">
      <w:pPr>
        <w:spacing w:line="228" w:lineRule="auto"/>
        <w:ind w:right="-8" w:firstLine="709"/>
        <w:jc w:val="both"/>
        <w:rPr>
          <w:b/>
          <w:sz w:val="22"/>
          <w:szCs w:val="22"/>
          <w:lang w:val="uk-UA"/>
        </w:rPr>
      </w:pPr>
    </w:p>
    <w:p w:rsidR="00707FBB" w:rsidRPr="00BE1779" w:rsidRDefault="00707FBB" w:rsidP="0094474D">
      <w:pPr>
        <w:spacing w:line="228" w:lineRule="auto"/>
        <w:ind w:right="-8"/>
        <w:jc w:val="center"/>
        <w:rPr>
          <w:b/>
          <w:sz w:val="22"/>
          <w:szCs w:val="22"/>
          <w:lang w:val="uk-UA"/>
        </w:rPr>
      </w:pPr>
      <w:r w:rsidRPr="00BE1779">
        <w:rPr>
          <w:b/>
          <w:sz w:val="22"/>
          <w:szCs w:val="22"/>
          <w:lang w:val="uk-UA"/>
        </w:rPr>
        <w:t>12. Форс-мажорні обставини</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12.3. Строк виконання зобов'язань за цим Договором відкладається на строк дії форс-мажорних обставин.</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07FBB" w:rsidRPr="00BE1779" w:rsidRDefault="00707FBB" w:rsidP="0094474D">
      <w:pPr>
        <w:spacing w:line="228" w:lineRule="auto"/>
        <w:ind w:right="-8" w:firstLine="709"/>
        <w:jc w:val="center"/>
        <w:rPr>
          <w:b/>
          <w:sz w:val="22"/>
          <w:szCs w:val="22"/>
          <w:lang w:val="uk-UA"/>
        </w:rPr>
      </w:pPr>
    </w:p>
    <w:p w:rsidR="00707FBB" w:rsidRPr="00BE1779" w:rsidRDefault="00707FBB" w:rsidP="0094474D">
      <w:pPr>
        <w:spacing w:line="228" w:lineRule="auto"/>
        <w:ind w:right="-8"/>
        <w:jc w:val="center"/>
        <w:rPr>
          <w:b/>
          <w:sz w:val="22"/>
          <w:szCs w:val="22"/>
          <w:lang w:val="uk-UA"/>
        </w:rPr>
      </w:pPr>
      <w:r w:rsidRPr="00BE1779">
        <w:rPr>
          <w:b/>
          <w:sz w:val="22"/>
          <w:szCs w:val="22"/>
          <w:lang w:val="uk-UA"/>
        </w:rPr>
        <w:t>13. Строк дії Договору та інші умови</w:t>
      </w:r>
    </w:p>
    <w:p w:rsidR="00173AD6" w:rsidRPr="00BE1779" w:rsidRDefault="00707FBB" w:rsidP="0094474D">
      <w:pPr>
        <w:spacing w:line="228" w:lineRule="auto"/>
        <w:ind w:right="-8" w:firstLine="567"/>
        <w:jc w:val="both"/>
        <w:rPr>
          <w:sz w:val="22"/>
          <w:szCs w:val="22"/>
          <w:lang w:val="uk-UA" w:eastAsia="en-US"/>
        </w:rPr>
      </w:pPr>
      <w:r w:rsidRPr="00BE1779">
        <w:rPr>
          <w:sz w:val="22"/>
          <w:szCs w:val="22"/>
          <w:lang w:val="uk-UA"/>
        </w:rPr>
        <w:t xml:space="preserve">13.1. </w:t>
      </w:r>
      <w:r w:rsidR="00AA3545" w:rsidRPr="00BE1779">
        <w:rPr>
          <w:sz w:val="22"/>
          <w:szCs w:val="22"/>
          <w:lang w:val="uk-UA" w:eastAsia="en-US"/>
        </w:rPr>
        <w:t>Договір набирає чинності з</w:t>
      </w:r>
      <w:r w:rsidR="00B773DC" w:rsidRPr="00BE1779">
        <w:rPr>
          <w:sz w:val="22"/>
          <w:szCs w:val="22"/>
          <w:lang w:val="uk-UA" w:eastAsia="en-US"/>
        </w:rPr>
        <w:t xml:space="preserve"> </w:t>
      </w:r>
      <w:r w:rsidR="00FA35C4" w:rsidRPr="00BE1779">
        <w:rPr>
          <w:sz w:val="22"/>
          <w:szCs w:val="22"/>
          <w:lang w:val="uk-UA" w:eastAsia="en-US"/>
        </w:rPr>
        <w:t>_______________</w:t>
      </w:r>
      <w:r w:rsidR="00173AD6" w:rsidRPr="00BE1779">
        <w:rPr>
          <w:sz w:val="22"/>
          <w:szCs w:val="22"/>
          <w:lang w:val="uk-UA" w:eastAsia="en-US"/>
        </w:rPr>
        <w:t xml:space="preserve"> </w:t>
      </w:r>
      <w:r w:rsidR="00964FAA" w:rsidRPr="00BE1779">
        <w:rPr>
          <w:sz w:val="22"/>
          <w:szCs w:val="22"/>
          <w:lang w:val="uk-UA" w:eastAsia="en-US"/>
        </w:rPr>
        <w:t xml:space="preserve"> </w:t>
      </w:r>
      <w:r w:rsidR="00173AD6" w:rsidRPr="00BE1779">
        <w:rPr>
          <w:sz w:val="22"/>
          <w:szCs w:val="22"/>
          <w:lang w:val="uk-UA" w:eastAsia="en-US"/>
        </w:rPr>
        <w:t xml:space="preserve">та діє </w:t>
      </w:r>
      <w:r w:rsidR="00705690" w:rsidRPr="00BE1779">
        <w:rPr>
          <w:sz w:val="22"/>
          <w:szCs w:val="22"/>
          <w:lang w:val="uk-UA" w:eastAsia="en-US"/>
        </w:rPr>
        <w:t>д</w:t>
      </w:r>
      <w:r w:rsidR="00AA3545" w:rsidRPr="00BE1779">
        <w:rPr>
          <w:sz w:val="22"/>
          <w:szCs w:val="22"/>
          <w:lang w:val="uk-UA" w:eastAsia="en-US"/>
        </w:rPr>
        <w:t>о</w:t>
      </w:r>
      <w:r w:rsidR="00173AD6" w:rsidRPr="00BE1779">
        <w:rPr>
          <w:sz w:val="22"/>
          <w:szCs w:val="22"/>
          <w:lang w:val="uk-UA" w:eastAsia="en-US"/>
        </w:rPr>
        <w:t xml:space="preserve"> </w:t>
      </w:r>
      <w:r w:rsidR="00964FAA" w:rsidRPr="00BE1779">
        <w:rPr>
          <w:sz w:val="22"/>
          <w:szCs w:val="22"/>
          <w:lang w:val="uk-UA" w:eastAsia="en-US"/>
        </w:rPr>
        <w:t>31.12.2023</w:t>
      </w:r>
      <w:r w:rsidR="00173AD6" w:rsidRPr="00BE1779">
        <w:rPr>
          <w:sz w:val="22"/>
          <w:szCs w:val="22"/>
          <w:lang w:val="uk-UA" w:eastAsia="en-US"/>
        </w:rPr>
        <w:t xml:space="preserve"> року включно, але в будь-якому разі до повного виконання Сторонами взятих на себе зобов’язань за цим Договором.  </w:t>
      </w:r>
    </w:p>
    <w:p w:rsidR="004E4475" w:rsidRPr="00BE1779" w:rsidRDefault="004E4475" w:rsidP="0094474D">
      <w:pPr>
        <w:pStyle w:val="rvps2"/>
        <w:shd w:val="clear" w:color="auto" w:fill="FFFFFF"/>
        <w:spacing w:before="0" w:beforeAutospacing="0" w:after="0" w:afterAutospacing="0" w:line="228" w:lineRule="auto"/>
        <w:ind w:right="-6" w:firstLine="567"/>
        <w:jc w:val="both"/>
        <w:rPr>
          <w:sz w:val="22"/>
          <w:szCs w:val="22"/>
          <w:lang w:val="uk-UA"/>
        </w:rPr>
      </w:pPr>
      <w:r w:rsidRPr="00BE1779">
        <w:rPr>
          <w:sz w:val="22"/>
          <w:szCs w:val="22"/>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4475" w:rsidRPr="00BE1779" w:rsidRDefault="004E4475" w:rsidP="0094474D">
      <w:pPr>
        <w:pStyle w:val="rvps2"/>
        <w:shd w:val="clear" w:color="auto" w:fill="FFFFFF"/>
        <w:spacing w:before="0" w:beforeAutospacing="0" w:after="0" w:afterAutospacing="0" w:line="228" w:lineRule="auto"/>
        <w:ind w:right="-6" w:firstLine="567"/>
        <w:jc w:val="both"/>
        <w:rPr>
          <w:sz w:val="22"/>
          <w:szCs w:val="22"/>
          <w:lang w:val="uk-UA"/>
        </w:rPr>
      </w:pPr>
      <w:r w:rsidRPr="00BE1779">
        <w:rPr>
          <w:sz w:val="22"/>
          <w:szCs w:val="22"/>
          <w:lang w:val="uk-UA"/>
        </w:rPr>
        <w:t>1) зменшення обсягів закупівлі, зокрема з урахуванням фактичного обсягу видатків замовника;</w:t>
      </w:r>
    </w:p>
    <w:p w:rsidR="004E4475" w:rsidRPr="00BE1779" w:rsidRDefault="004E4475" w:rsidP="0094474D">
      <w:pPr>
        <w:pStyle w:val="rvps2"/>
        <w:shd w:val="clear" w:color="auto" w:fill="FFFFFF"/>
        <w:spacing w:before="0" w:beforeAutospacing="0" w:after="0" w:afterAutospacing="0" w:line="228" w:lineRule="auto"/>
        <w:ind w:right="-6" w:firstLine="567"/>
        <w:jc w:val="both"/>
        <w:rPr>
          <w:sz w:val="22"/>
          <w:szCs w:val="22"/>
          <w:lang w:val="uk-UA"/>
        </w:rPr>
      </w:pPr>
      <w:r w:rsidRPr="00BE1779">
        <w:rPr>
          <w:sz w:val="22"/>
          <w:szCs w:val="22"/>
          <w:lang w:val="uk-UA"/>
        </w:rPr>
        <w:t xml:space="preserve">2) </w:t>
      </w:r>
      <w:r w:rsidR="00984F8E" w:rsidRPr="00BE1779">
        <w:rPr>
          <w:sz w:val="22"/>
          <w:szCs w:val="22"/>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w:t>
      </w:r>
      <w:r w:rsidR="005152CB" w:rsidRPr="00BE1779">
        <w:rPr>
          <w:sz w:val="22"/>
          <w:szCs w:val="22"/>
          <w:shd w:val="clear" w:color="auto" w:fill="FFFFFF"/>
          <w:lang w:val="uk-UA"/>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BE1779">
        <w:rPr>
          <w:sz w:val="22"/>
          <w:szCs w:val="22"/>
          <w:shd w:val="clear" w:color="auto" w:fill="FFFFFF"/>
          <w:lang w:val="uk-UA"/>
        </w:rPr>
        <w:t>;</w:t>
      </w:r>
    </w:p>
    <w:p w:rsidR="004E4475" w:rsidRPr="00BE1779" w:rsidRDefault="004E4475" w:rsidP="0094474D">
      <w:pPr>
        <w:pStyle w:val="rvps2"/>
        <w:shd w:val="clear" w:color="auto" w:fill="FFFFFF"/>
        <w:spacing w:before="0" w:beforeAutospacing="0" w:after="0" w:afterAutospacing="0" w:line="228" w:lineRule="auto"/>
        <w:ind w:right="-6" w:firstLine="567"/>
        <w:jc w:val="both"/>
        <w:rPr>
          <w:sz w:val="22"/>
          <w:szCs w:val="22"/>
          <w:lang w:val="uk-UA"/>
        </w:rPr>
      </w:pPr>
      <w:r w:rsidRPr="00BE1779">
        <w:rPr>
          <w:sz w:val="22"/>
          <w:szCs w:val="22"/>
          <w:lang w:val="uk-UA"/>
        </w:rPr>
        <w:t xml:space="preserve">У випадку коливання ціни електричної енергії на ринку в бік збільшення Постачальник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за одиницю електричної енергії за період 10 днів місяця в тих межах/розмірах, на які Постачальник пропонує змінити ціну електричної енергії. Документ (або документи), що підтверджує збільшення ціни електричної енергії, повинен містити дані щодо середньоринкової ціни за одиницю електричної енергії в межах 10 днів щодо дати подання тендерної пропозиції Учасником закупівлі або станом на момент внесення змін до договору в частині ціни за одиницю електричної енергії, якщо такі зміни до Договору вже були раніше здійснені Сторонами, та середньоринкової ціни за одиницю електричної енергії за період 10 днів місяця на момент письмового </w:t>
      </w:r>
      <w:r w:rsidRPr="00BE1779">
        <w:rPr>
          <w:sz w:val="22"/>
          <w:szCs w:val="22"/>
          <w:lang w:val="uk-UA"/>
        </w:rPr>
        <w:lastRenderedPageBreak/>
        <w:t xml:space="preserve">звернення Постачальника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При цьому, максимальна сума, на яку Сторонами може бути здійснено підвищення ціни за одиницю електричної енергії визначається як різниця між середньоринковою ціною за одиницю електричної енергії за період 10 днів місяця на момент письмового звернення Постачальника щодо зміни ціни та середньоринковою ціною за одиницю електричної енергії в межах 10 днів щодо дати подання тендерної пропозиції Учасником закупівлі або станом на момент внесення змін до договору в частині ціни за одиницю електричної енергії, якщо такі зміни до Договору вже були раніше здійснені Сторонами. </w:t>
      </w:r>
    </w:p>
    <w:p w:rsidR="004E4475" w:rsidRPr="00BE1779" w:rsidRDefault="004E4475" w:rsidP="0094474D">
      <w:pPr>
        <w:pStyle w:val="rvps2"/>
        <w:shd w:val="clear" w:color="auto" w:fill="FFFFFF"/>
        <w:spacing w:before="0" w:beforeAutospacing="0" w:after="0" w:afterAutospacing="0" w:line="228" w:lineRule="auto"/>
        <w:ind w:right="-6" w:firstLine="567"/>
        <w:jc w:val="both"/>
        <w:rPr>
          <w:sz w:val="22"/>
          <w:szCs w:val="22"/>
          <w:lang w:val="uk-UA"/>
        </w:rPr>
      </w:pPr>
      <w:r w:rsidRPr="00BE1779">
        <w:rPr>
          <w:sz w:val="22"/>
          <w:szCs w:val="22"/>
          <w:lang w:val="uk-UA"/>
        </w:rPr>
        <w:t>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електричної енергії у випадках, якщо Учасником не надано належне документальне підтвердження підвищення ціни, передбачене цим пунктом, а так само якщо Учасником необґрунтовано занижено вартість тендерної пропозиції при її поданні або в процесі здійснення електронного аукціону, та у порівнянні з ціною, що визначається як середньоринкова на момент подання тендерної пропозиції Учасником та згідно поданого таким учасником документу (документів), що підтверджують збільшення ціни за одиницю електричної енергії.</w:t>
      </w:r>
    </w:p>
    <w:p w:rsidR="00600BC9" w:rsidRPr="00BE1779" w:rsidRDefault="004E4475" w:rsidP="0094474D">
      <w:pPr>
        <w:pStyle w:val="rvps2"/>
        <w:shd w:val="clear" w:color="auto" w:fill="FFFFFF"/>
        <w:spacing w:before="0" w:beforeAutospacing="0" w:after="0" w:afterAutospacing="0" w:line="228" w:lineRule="auto"/>
        <w:ind w:right="-8"/>
        <w:jc w:val="both"/>
        <w:rPr>
          <w:sz w:val="22"/>
          <w:szCs w:val="22"/>
          <w:lang w:val="uk-UA"/>
        </w:rPr>
      </w:pPr>
      <w:bookmarkStart w:id="1" w:name="n582"/>
      <w:bookmarkStart w:id="2" w:name="n583"/>
      <w:bookmarkStart w:id="3" w:name="n586"/>
      <w:bookmarkEnd w:id="1"/>
      <w:bookmarkEnd w:id="2"/>
      <w:bookmarkEnd w:id="3"/>
      <w:r w:rsidRPr="00BE1779">
        <w:rPr>
          <w:sz w:val="22"/>
          <w:szCs w:val="22"/>
          <w:lang w:val="uk-UA" w:eastAsia="en-US"/>
        </w:rPr>
        <w:t xml:space="preserve">       </w:t>
      </w:r>
      <w:r w:rsidR="00600BC9" w:rsidRPr="00BE1779">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5B84" w:rsidRPr="00BE1779" w:rsidRDefault="00600BC9" w:rsidP="0094474D">
      <w:pPr>
        <w:pStyle w:val="rvps2"/>
        <w:shd w:val="clear" w:color="auto" w:fill="FFFFFF"/>
        <w:spacing w:before="0" w:beforeAutospacing="0" w:after="0" w:afterAutospacing="0" w:line="228" w:lineRule="auto"/>
        <w:ind w:right="-8" w:firstLine="567"/>
        <w:jc w:val="both"/>
        <w:rPr>
          <w:sz w:val="22"/>
          <w:szCs w:val="22"/>
          <w:shd w:val="clear" w:color="auto" w:fill="FFFFFF"/>
          <w:lang w:val="uk-UA"/>
        </w:rPr>
      </w:pPr>
      <w:r w:rsidRPr="00BE1779">
        <w:rPr>
          <w:sz w:val="22"/>
          <w:szCs w:val="22"/>
          <w:lang w:val="uk-UA"/>
        </w:rPr>
        <w:t xml:space="preserve">4) </w:t>
      </w:r>
      <w:r w:rsidR="00F85B84" w:rsidRPr="00BE1779">
        <w:rPr>
          <w:sz w:val="22"/>
          <w:szCs w:val="22"/>
          <w:shd w:val="clear" w:color="auto" w:fill="FFFFFF"/>
          <w:lang w:val="uk-UA"/>
        </w:rPr>
        <w:t>продовження строку дії договору про закупівлю та</w:t>
      </w:r>
      <w:r w:rsidR="00FA35C4" w:rsidRPr="00BE1779">
        <w:rPr>
          <w:sz w:val="22"/>
          <w:szCs w:val="22"/>
          <w:shd w:val="clear" w:color="auto" w:fill="FFFFFF"/>
          <w:lang w:val="uk-UA"/>
        </w:rPr>
        <w:t>/або</w:t>
      </w:r>
      <w:r w:rsidR="00F85B84" w:rsidRPr="00BE1779">
        <w:rPr>
          <w:sz w:val="22"/>
          <w:szCs w:val="22"/>
          <w:shd w:val="clear" w:color="auto" w:fill="FFFFFF"/>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3C1F" w:rsidRPr="00BE1779" w:rsidRDefault="00F85B84" w:rsidP="0094474D">
      <w:pPr>
        <w:pStyle w:val="rvps2"/>
        <w:shd w:val="clear" w:color="auto" w:fill="FFFFFF"/>
        <w:spacing w:before="0" w:beforeAutospacing="0" w:after="0" w:afterAutospacing="0" w:line="228" w:lineRule="auto"/>
        <w:ind w:firstLine="450"/>
        <w:jc w:val="both"/>
        <w:rPr>
          <w:sz w:val="22"/>
          <w:szCs w:val="22"/>
          <w:lang w:val="uk-UA"/>
        </w:rPr>
      </w:pPr>
      <w:r w:rsidRPr="00BE1779">
        <w:rPr>
          <w:sz w:val="22"/>
          <w:szCs w:val="22"/>
          <w:lang w:val="uk-UA"/>
        </w:rPr>
        <w:t xml:space="preserve"> </w:t>
      </w:r>
      <w:r w:rsidR="00DF3C1F" w:rsidRPr="00BE1779">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F3C1F" w:rsidRPr="00BE1779" w:rsidRDefault="00DF3C1F" w:rsidP="0094474D">
      <w:pPr>
        <w:pStyle w:val="rvps2"/>
        <w:shd w:val="clear" w:color="auto" w:fill="FFFFFF"/>
        <w:spacing w:before="0" w:beforeAutospacing="0" w:after="0" w:afterAutospacing="0" w:line="228" w:lineRule="auto"/>
        <w:ind w:firstLine="415"/>
        <w:jc w:val="both"/>
        <w:rPr>
          <w:sz w:val="22"/>
          <w:szCs w:val="22"/>
          <w:lang w:val="uk-UA"/>
        </w:rPr>
      </w:pPr>
      <w:r w:rsidRPr="00BE1779">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2CA9" w:rsidRPr="00BE1779" w:rsidRDefault="00DF3C1F" w:rsidP="0094474D">
      <w:pPr>
        <w:pStyle w:val="rvps2"/>
        <w:shd w:val="clear" w:color="auto" w:fill="FFFFFF"/>
        <w:spacing w:before="0" w:beforeAutospacing="0" w:after="0" w:afterAutospacing="0" w:line="228" w:lineRule="auto"/>
        <w:ind w:right="-8" w:firstLine="567"/>
        <w:jc w:val="both"/>
        <w:rPr>
          <w:sz w:val="22"/>
          <w:szCs w:val="22"/>
          <w:shd w:val="clear" w:color="auto" w:fill="FFFFFF"/>
          <w:lang w:val="uk-UA"/>
        </w:rPr>
      </w:pPr>
      <w:r w:rsidRPr="00BE1779">
        <w:rPr>
          <w:sz w:val="22"/>
          <w:szCs w:val="22"/>
          <w:lang w:val="uk-UA"/>
        </w:rPr>
        <w:t xml:space="preserve"> </w:t>
      </w:r>
      <w:r w:rsidR="00707FBB" w:rsidRPr="00BE1779">
        <w:rPr>
          <w:sz w:val="22"/>
          <w:szCs w:val="22"/>
          <w:lang w:val="uk-UA"/>
        </w:rPr>
        <w:t xml:space="preserve">7) </w:t>
      </w:r>
      <w:r w:rsidR="00E570BF" w:rsidRPr="00BE1779">
        <w:rPr>
          <w:sz w:val="22"/>
          <w:szCs w:val="22"/>
          <w:shd w:val="clear" w:color="auto" w:fill="FFFFFF"/>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75A75" w:rsidRPr="00BE1779" w:rsidRDefault="00F85B84" w:rsidP="0094474D">
      <w:pPr>
        <w:pStyle w:val="rvps2"/>
        <w:shd w:val="clear" w:color="auto" w:fill="FFFFFF"/>
        <w:spacing w:before="0" w:beforeAutospacing="0" w:after="0" w:afterAutospacing="0" w:line="228" w:lineRule="auto"/>
        <w:ind w:right="-8" w:firstLine="567"/>
        <w:jc w:val="both"/>
        <w:rPr>
          <w:sz w:val="22"/>
          <w:szCs w:val="22"/>
          <w:lang w:val="uk-UA"/>
        </w:rPr>
      </w:pPr>
      <w:r w:rsidRPr="00BE1779">
        <w:rPr>
          <w:bCs/>
          <w:sz w:val="22"/>
          <w:szCs w:val="22"/>
          <w:lang w:val="uk-UA" w:eastAsia="en-US"/>
        </w:rPr>
        <w:t xml:space="preserve">У </w:t>
      </w:r>
      <w:r w:rsidR="008106A6" w:rsidRPr="00BE1779">
        <w:rPr>
          <w:bCs/>
          <w:sz w:val="22"/>
          <w:szCs w:val="22"/>
          <w:lang w:val="uk-UA" w:eastAsia="en-US"/>
        </w:rPr>
        <w:t xml:space="preserve">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w:t>
      </w:r>
      <w:r w:rsidRPr="00BE1779">
        <w:rPr>
          <w:bCs/>
          <w:sz w:val="22"/>
          <w:szCs w:val="22"/>
          <w:lang w:val="uk-UA" w:eastAsia="en-US"/>
        </w:rPr>
        <w:t xml:space="preserve"> Сторони вносять зміни до договору</w:t>
      </w:r>
      <w:r w:rsidR="008106A6" w:rsidRPr="00BE1779">
        <w:rPr>
          <w:bCs/>
          <w:sz w:val="22"/>
          <w:szCs w:val="22"/>
          <w:lang w:val="uk-UA" w:eastAsia="en-US"/>
        </w:rPr>
        <w:t xml:space="preserve">.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w:t>
      </w:r>
      <w:r w:rsidR="00360B65" w:rsidRPr="00BE1779">
        <w:rPr>
          <w:bCs/>
          <w:sz w:val="22"/>
          <w:szCs w:val="22"/>
          <w:lang w:val="uk-UA" w:eastAsia="en-US"/>
        </w:rPr>
        <w:t>(р</w:t>
      </w:r>
      <w:r w:rsidR="00360B65" w:rsidRPr="00BE1779">
        <w:rPr>
          <w:sz w:val="22"/>
          <w:szCs w:val="22"/>
          <w:lang w:val="uk-UA"/>
        </w:rPr>
        <w:t>ішень НКРЕКП)</w:t>
      </w:r>
      <w:r w:rsidR="00360B65" w:rsidRPr="00BE1779">
        <w:rPr>
          <w:bCs/>
          <w:sz w:val="22"/>
          <w:szCs w:val="22"/>
          <w:lang w:val="uk-UA" w:eastAsia="en-US"/>
        </w:rPr>
        <w:t xml:space="preserve"> </w:t>
      </w:r>
      <w:r w:rsidR="008106A6" w:rsidRPr="00BE1779">
        <w:rPr>
          <w:bCs/>
          <w:sz w:val="22"/>
          <w:szCs w:val="22"/>
          <w:lang w:val="uk-UA" w:eastAsia="en-US"/>
        </w:rPr>
        <w:t>або держави щодо встановлення (зміни) регульованого тарифу на передачу електричної енергії.</w:t>
      </w:r>
      <w:r w:rsidR="00975A75" w:rsidRPr="00BE1779">
        <w:rPr>
          <w:sz w:val="22"/>
          <w:szCs w:val="22"/>
          <w:lang w:val="uk-UA"/>
        </w:rPr>
        <w:t xml:space="preserve"> </w:t>
      </w:r>
    </w:p>
    <w:p w:rsidR="00E32CF0" w:rsidRPr="00BE1779" w:rsidRDefault="009E070C" w:rsidP="0094474D">
      <w:pPr>
        <w:widowControl w:val="0"/>
        <w:autoSpaceDE w:val="0"/>
        <w:autoSpaceDN w:val="0"/>
        <w:spacing w:line="228" w:lineRule="auto"/>
        <w:ind w:right="-2"/>
        <w:jc w:val="both"/>
        <w:outlineLvl w:val="0"/>
        <w:rPr>
          <w:sz w:val="22"/>
          <w:szCs w:val="22"/>
          <w:lang w:val="uk-UA"/>
        </w:rPr>
      </w:pPr>
      <w:r w:rsidRPr="00BE1779">
        <w:rPr>
          <w:sz w:val="22"/>
          <w:szCs w:val="22"/>
          <w:lang w:val="uk-UA"/>
        </w:rPr>
        <w:t xml:space="preserve"> </w:t>
      </w:r>
      <w:r w:rsidR="005B7E77" w:rsidRPr="00BE1779">
        <w:rPr>
          <w:sz w:val="22"/>
          <w:szCs w:val="22"/>
          <w:lang w:val="uk-UA"/>
        </w:rPr>
        <w:tab/>
      </w:r>
      <w:r w:rsidRPr="00BE1779">
        <w:rPr>
          <w:sz w:val="22"/>
          <w:szCs w:val="22"/>
          <w:lang w:val="uk-UA"/>
        </w:rPr>
        <w:t xml:space="preserve">Перерахунок ціни </w:t>
      </w:r>
      <w:r w:rsidR="00D21D84" w:rsidRPr="00BE1779">
        <w:rPr>
          <w:sz w:val="22"/>
          <w:szCs w:val="22"/>
          <w:lang w:val="uk-UA"/>
        </w:rPr>
        <w:t>1кВт</w:t>
      </w:r>
      <w:r w:rsidR="00B50DA4" w:rsidRPr="00BE1779">
        <w:rPr>
          <w:sz w:val="22"/>
          <w:szCs w:val="22"/>
          <w:lang w:val="uk-UA"/>
        </w:rPr>
        <w:t>·</w:t>
      </w:r>
      <w:r w:rsidR="00D21D84" w:rsidRPr="00BE1779">
        <w:rPr>
          <w:sz w:val="22"/>
          <w:szCs w:val="22"/>
          <w:lang w:val="uk-UA"/>
        </w:rPr>
        <w:t xml:space="preserve">год </w:t>
      </w:r>
      <w:r w:rsidRPr="00BE1779">
        <w:rPr>
          <w:sz w:val="22"/>
          <w:szCs w:val="22"/>
          <w:lang w:val="uk-UA"/>
        </w:rPr>
        <w:t xml:space="preserve"> </w:t>
      </w:r>
      <w:r w:rsidR="00D21D84" w:rsidRPr="00BE1779">
        <w:rPr>
          <w:sz w:val="22"/>
          <w:szCs w:val="22"/>
          <w:lang w:val="uk-UA"/>
        </w:rPr>
        <w:t xml:space="preserve">обчислюють </w:t>
      </w:r>
      <w:r w:rsidR="0048510D" w:rsidRPr="00BE1779">
        <w:rPr>
          <w:sz w:val="22"/>
          <w:szCs w:val="22"/>
          <w:lang w:val="uk-UA"/>
        </w:rPr>
        <w:t>за наступною формулою:</w:t>
      </w:r>
    </w:p>
    <w:p w:rsidR="00234CCC" w:rsidRPr="00BE1779" w:rsidRDefault="0048510D" w:rsidP="0094474D">
      <w:pPr>
        <w:pStyle w:val="rvps2"/>
        <w:shd w:val="clear" w:color="auto" w:fill="FFFFFF"/>
        <w:spacing w:before="0" w:beforeAutospacing="0" w:after="0" w:afterAutospacing="0" w:line="228" w:lineRule="auto"/>
        <w:ind w:right="-8" w:firstLine="708"/>
        <w:jc w:val="both"/>
        <w:rPr>
          <w:sz w:val="22"/>
          <w:szCs w:val="22"/>
          <w:lang w:val="uk-UA"/>
        </w:rPr>
      </w:pPr>
      <w:r w:rsidRPr="00BE1779">
        <w:rPr>
          <w:sz w:val="22"/>
          <w:szCs w:val="22"/>
          <w:lang w:val="uk-UA"/>
        </w:rPr>
        <w:t>Ц(нова) =</w:t>
      </w:r>
      <w:r w:rsidR="00975A75" w:rsidRPr="00BE1779">
        <w:rPr>
          <w:sz w:val="22"/>
          <w:szCs w:val="22"/>
          <w:lang w:val="uk-UA"/>
        </w:rPr>
        <w:t>Ц – Т + Тз +ПДВ,</w:t>
      </w:r>
    </w:p>
    <w:p w:rsidR="00975A75" w:rsidRPr="00BE1779" w:rsidRDefault="00975A75" w:rsidP="0094474D">
      <w:pPr>
        <w:pStyle w:val="rvps2"/>
        <w:shd w:val="clear" w:color="auto" w:fill="FFFFFF"/>
        <w:spacing w:before="0" w:beforeAutospacing="0" w:after="0" w:afterAutospacing="0" w:line="228" w:lineRule="auto"/>
        <w:ind w:right="-8"/>
        <w:jc w:val="both"/>
        <w:rPr>
          <w:sz w:val="22"/>
          <w:szCs w:val="22"/>
          <w:lang w:val="uk-UA"/>
        </w:rPr>
      </w:pPr>
      <w:r w:rsidRPr="00BE1779">
        <w:rPr>
          <w:sz w:val="22"/>
          <w:szCs w:val="22"/>
          <w:lang w:val="uk-UA"/>
        </w:rPr>
        <w:t>де Ц(нова) – нова (переглянута) ціна електричної енергії за 1 кВт</w:t>
      </w:r>
      <w:r w:rsidR="00B50DA4" w:rsidRPr="00BE1779">
        <w:rPr>
          <w:sz w:val="22"/>
          <w:szCs w:val="22"/>
          <w:lang w:val="uk-UA"/>
        </w:rPr>
        <w:t>·</w:t>
      </w:r>
      <w:r w:rsidRPr="00BE1779">
        <w:rPr>
          <w:sz w:val="22"/>
          <w:szCs w:val="22"/>
          <w:lang w:val="uk-UA"/>
        </w:rPr>
        <w:t>год (з ПДВ), грн.,</w:t>
      </w:r>
    </w:p>
    <w:p w:rsidR="00975A75" w:rsidRPr="00BE1779" w:rsidRDefault="00975A75" w:rsidP="0094474D">
      <w:pPr>
        <w:pStyle w:val="rvps2"/>
        <w:shd w:val="clear" w:color="auto" w:fill="FFFFFF"/>
        <w:spacing w:before="0" w:beforeAutospacing="0" w:after="0" w:afterAutospacing="0" w:line="228" w:lineRule="auto"/>
        <w:ind w:right="-8"/>
        <w:jc w:val="both"/>
        <w:rPr>
          <w:sz w:val="22"/>
          <w:szCs w:val="22"/>
          <w:lang w:val="uk-UA"/>
        </w:rPr>
      </w:pPr>
      <w:r w:rsidRPr="00BE1779">
        <w:rPr>
          <w:sz w:val="22"/>
          <w:szCs w:val="22"/>
          <w:lang w:val="uk-UA"/>
        </w:rPr>
        <w:t>Ц- ціна за одиницю електричної енергії на день укладання Договору або останньої Додаткової угоди про зміну ціни, що включає вартість послуг Постачальника, пов’язаних з постачанням електричної енергії, бе</w:t>
      </w:r>
      <w:r w:rsidR="00806E9C" w:rsidRPr="00BE1779">
        <w:rPr>
          <w:sz w:val="22"/>
          <w:szCs w:val="22"/>
          <w:lang w:val="uk-UA"/>
        </w:rPr>
        <w:t>з урахування регульованого тарифу(Т)  і  без ПДВ</w:t>
      </w:r>
      <w:r w:rsidRPr="00BE1779">
        <w:rPr>
          <w:sz w:val="22"/>
          <w:szCs w:val="22"/>
          <w:lang w:val="uk-UA"/>
        </w:rPr>
        <w:t>, грн./кВт</w:t>
      </w:r>
      <w:r w:rsidR="00B50DA4" w:rsidRPr="00BE1779">
        <w:rPr>
          <w:sz w:val="22"/>
          <w:szCs w:val="22"/>
          <w:lang w:val="uk-UA"/>
        </w:rPr>
        <w:t>·</w:t>
      </w:r>
      <w:r w:rsidRPr="00BE1779">
        <w:rPr>
          <w:sz w:val="22"/>
          <w:szCs w:val="22"/>
          <w:lang w:val="uk-UA"/>
        </w:rPr>
        <w:t>год;</w:t>
      </w:r>
    </w:p>
    <w:p w:rsidR="00806E9C" w:rsidRPr="00BE1779" w:rsidRDefault="00806E9C" w:rsidP="0094474D">
      <w:pPr>
        <w:pStyle w:val="rvps2"/>
        <w:shd w:val="clear" w:color="auto" w:fill="FFFFFF"/>
        <w:spacing w:before="0" w:beforeAutospacing="0" w:after="0" w:afterAutospacing="0" w:line="228" w:lineRule="auto"/>
        <w:ind w:right="-8"/>
        <w:jc w:val="both"/>
        <w:rPr>
          <w:sz w:val="22"/>
          <w:szCs w:val="22"/>
          <w:lang w:val="uk-UA"/>
        </w:rPr>
      </w:pPr>
      <w:r w:rsidRPr="00BE1779">
        <w:rPr>
          <w:sz w:val="22"/>
          <w:szCs w:val="22"/>
          <w:lang w:val="uk-UA"/>
        </w:rPr>
        <w:t>Т- регульований тариф на послуги з передачі електроенергії, встановлений</w:t>
      </w:r>
      <w:r w:rsidR="00444A4A" w:rsidRPr="00BE1779">
        <w:rPr>
          <w:sz w:val="22"/>
          <w:szCs w:val="22"/>
          <w:lang w:val="uk-UA"/>
        </w:rPr>
        <w:t xml:space="preserve"> НКРЕКП до набрання чинності рішення НКРЕКП про зміну тарифу на послуги з передачі електричної енергії (без ПДВ), грн.;</w:t>
      </w:r>
    </w:p>
    <w:p w:rsidR="00444A4A" w:rsidRPr="00BE1779" w:rsidRDefault="00444A4A" w:rsidP="0094474D">
      <w:pPr>
        <w:pStyle w:val="rvps2"/>
        <w:shd w:val="clear" w:color="auto" w:fill="FFFFFF"/>
        <w:spacing w:before="0" w:beforeAutospacing="0" w:after="0" w:afterAutospacing="0" w:line="228" w:lineRule="auto"/>
        <w:ind w:right="-8"/>
        <w:jc w:val="both"/>
        <w:rPr>
          <w:sz w:val="22"/>
          <w:szCs w:val="22"/>
          <w:lang w:val="uk-UA"/>
        </w:rPr>
      </w:pPr>
      <w:r w:rsidRPr="00BE1779">
        <w:rPr>
          <w:sz w:val="22"/>
          <w:szCs w:val="22"/>
          <w:lang w:val="uk-UA"/>
        </w:rPr>
        <w:t>Тз - змінений регульований тариф на послуги з передачі електроенергії, встановлений НКРЕКП (без ПДВ), грн.;</w:t>
      </w:r>
    </w:p>
    <w:p w:rsidR="00444A4A" w:rsidRPr="00BE1779" w:rsidRDefault="00444A4A" w:rsidP="0094474D">
      <w:pPr>
        <w:pStyle w:val="rvps2"/>
        <w:shd w:val="clear" w:color="auto" w:fill="FFFFFF"/>
        <w:spacing w:before="0" w:beforeAutospacing="0" w:after="0" w:afterAutospacing="0" w:line="228" w:lineRule="auto"/>
        <w:ind w:right="-8"/>
        <w:jc w:val="both"/>
        <w:rPr>
          <w:sz w:val="22"/>
          <w:szCs w:val="22"/>
          <w:lang w:val="uk-UA"/>
        </w:rPr>
      </w:pPr>
      <w:r w:rsidRPr="00BE1779">
        <w:rPr>
          <w:sz w:val="22"/>
          <w:szCs w:val="22"/>
          <w:lang w:val="uk-UA"/>
        </w:rPr>
        <w:t>ПДВ – податок на додану вартість.</w:t>
      </w:r>
    </w:p>
    <w:p w:rsidR="00444A4A" w:rsidRPr="00BE1779" w:rsidRDefault="00444A4A" w:rsidP="0094474D">
      <w:pPr>
        <w:pStyle w:val="rvps2"/>
        <w:shd w:val="clear" w:color="auto" w:fill="FFFFFF"/>
        <w:spacing w:before="0" w:beforeAutospacing="0" w:after="0" w:afterAutospacing="0" w:line="228" w:lineRule="auto"/>
        <w:ind w:right="-8"/>
        <w:jc w:val="both"/>
        <w:rPr>
          <w:sz w:val="22"/>
          <w:szCs w:val="22"/>
          <w:lang w:val="uk-UA"/>
        </w:rPr>
      </w:pPr>
      <w:r w:rsidRPr="00BE1779">
        <w:rPr>
          <w:sz w:val="22"/>
          <w:szCs w:val="22"/>
          <w:lang w:val="uk-UA"/>
        </w:rPr>
        <w:t xml:space="preserve">Нову (змінену) ціну, визначену </w:t>
      </w:r>
      <w:r w:rsidR="00D21D84" w:rsidRPr="00BE1779">
        <w:rPr>
          <w:sz w:val="22"/>
          <w:szCs w:val="22"/>
          <w:lang w:val="uk-UA"/>
        </w:rPr>
        <w:t xml:space="preserve">відповідно пп.7 п.13.2. Договору, </w:t>
      </w:r>
      <w:r w:rsidRPr="00BE1779">
        <w:rPr>
          <w:sz w:val="22"/>
          <w:szCs w:val="22"/>
          <w:lang w:val="uk-UA"/>
        </w:rPr>
        <w:t>застосовують з дня введення в дію відповідного регульованого тарифу згідно з рішенням НКРЕКП, якщо інше не встановлено чинним законодавством України ( у тому числі відповідними рішеннями НКРЕКП</w:t>
      </w:r>
      <w:r w:rsidR="00D21D84" w:rsidRPr="00BE1779">
        <w:rPr>
          <w:sz w:val="22"/>
          <w:szCs w:val="22"/>
          <w:lang w:val="uk-UA"/>
        </w:rPr>
        <w:t>).</w:t>
      </w:r>
    </w:p>
    <w:p w:rsidR="00444A4A" w:rsidRPr="00BE1779" w:rsidRDefault="00D21D84" w:rsidP="0094474D">
      <w:pPr>
        <w:pStyle w:val="rvps2"/>
        <w:shd w:val="clear" w:color="auto" w:fill="FFFFFF"/>
        <w:spacing w:before="0" w:beforeAutospacing="0" w:after="0" w:afterAutospacing="0" w:line="228" w:lineRule="auto"/>
        <w:ind w:right="-8"/>
        <w:jc w:val="both"/>
        <w:rPr>
          <w:sz w:val="22"/>
          <w:szCs w:val="22"/>
          <w:lang w:val="uk-UA"/>
        </w:rPr>
      </w:pPr>
      <w:r w:rsidRPr="00BE1779">
        <w:rPr>
          <w:sz w:val="22"/>
          <w:szCs w:val="22"/>
          <w:lang w:val="uk-UA"/>
        </w:rPr>
        <w:t>Зміну ціни сторони узгоджують шляхом підписання додаткової угоди до цього Договору. Додаткова угода  має містити посилання на дату та номер документу, яким змінено тариф на передачу електричної енергії</w:t>
      </w:r>
      <w:r w:rsidR="002C6F51" w:rsidRPr="00BE1779">
        <w:rPr>
          <w:sz w:val="22"/>
          <w:szCs w:val="22"/>
          <w:lang w:val="uk-UA"/>
        </w:rPr>
        <w:t xml:space="preserve"> та </w:t>
      </w:r>
      <w:r w:rsidRPr="00BE1779">
        <w:rPr>
          <w:sz w:val="22"/>
          <w:szCs w:val="22"/>
          <w:lang w:val="uk-UA"/>
        </w:rPr>
        <w:t xml:space="preserve"> дату з якої такий тариф починає діяти.</w:t>
      </w:r>
    </w:p>
    <w:p w:rsidR="00707FBB" w:rsidRPr="00BE1779" w:rsidRDefault="00707FBB" w:rsidP="0094474D">
      <w:pPr>
        <w:pStyle w:val="rvps2"/>
        <w:shd w:val="clear" w:color="auto" w:fill="FFFFFF"/>
        <w:spacing w:before="0" w:beforeAutospacing="0" w:after="0" w:afterAutospacing="0" w:line="228" w:lineRule="auto"/>
        <w:ind w:right="-8" w:firstLine="567"/>
        <w:jc w:val="both"/>
        <w:rPr>
          <w:sz w:val="22"/>
          <w:szCs w:val="22"/>
          <w:lang w:val="uk-UA"/>
        </w:rPr>
      </w:pPr>
      <w:r w:rsidRPr="00BE1779">
        <w:rPr>
          <w:sz w:val="22"/>
          <w:szCs w:val="22"/>
          <w:lang w:val="uk-UA"/>
        </w:rPr>
        <w:t>Наявність факту зміни регульованих цін (тарифів) і нормативів підтверджується наданням копій розпорядчих актів Національної комісії, що здійснює державне регулювання у сферах енергетики та комунальних послуг.</w:t>
      </w:r>
    </w:p>
    <w:p w:rsidR="0010395D" w:rsidRPr="00BE1779" w:rsidRDefault="0010395D" w:rsidP="0094474D">
      <w:pPr>
        <w:pStyle w:val="rvps2"/>
        <w:shd w:val="clear" w:color="auto" w:fill="FFFFFF"/>
        <w:spacing w:before="0" w:beforeAutospacing="0" w:after="0" w:afterAutospacing="0" w:line="228" w:lineRule="auto"/>
        <w:ind w:right="-8" w:firstLine="567"/>
        <w:jc w:val="both"/>
        <w:rPr>
          <w:sz w:val="22"/>
          <w:szCs w:val="22"/>
          <w:lang w:val="uk-UA"/>
        </w:rPr>
      </w:pPr>
      <w:r w:rsidRPr="00BE1779">
        <w:rPr>
          <w:sz w:val="22"/>
          <w:szCs w:val="22"/>
          <w:lang w:val="uk-UA"/>
        </w:rPr>
        <w:t>8) зміни умов у зв’язку із застосуванням положень частини шостої статті 41 Закону України "Про публічні закупівлі", а саме:</w:t>
      </w:r>
      <w:r w:rsidRPr="00BE1779">
        <w:rPr>
          <w:sz w:val="22"/>
          <w:szCs w:val="22"/>
          <w:shd w:val="clear" w:color="auto" w:fill="FFFFFF"/>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B7E77" w:rsidRPr="00BE1779" w:rsidRDefault="00707FBB" w:rsidP="0094474D">
      <w:pPr>
        <w:widowControl w:val="0"/>
        <w:autoSpaceDE w:val="0"/>
        <w:autoSpaceDN w:val="0"/>
        <w:spacing w:line="228" w:lineRule="auto"/>
        <w:ind w:right="-2" w:firstLine="567"/>
        <w:jc w:val="both"/>
        <w:outlineLvl w:val="0"/>
        <w:rPr>
          <w:bCs/>
          <w:sz w:val="22"/>
          <w:szCs w:val="22"/>
          <w:lang w:val="uk-UA" w:eastAsia="en-US"/>
        </w:rPr>
      </w:pPr>
      <w:bookmarkStart w:id="4" w:name="n587"/>
      <w:bookmarkStart w:id="5" w:name="n588"/>
      <w:bookmarkEnd w:id="4"/>
      <w:bookmarkEnd w:id="5"/>
      <w:r w:rsidRPr="00BE1779">
        <w:rPr>
          <w:sz w:val="22"/>
          <w:szCs w:val="22"/>
          <w:lang w:val="uk-UA"/>
        </w:rPr>
        <w:t>13.</w:t>
      </w:r>
      <w:r w:rsidR="00883069" w:rsidRPr="00BE1779">
        <w:rPr>
          <w:sz w:val="22"/>
          <w:szCs w:val="22"/>
          <w:lang w:val="uk-UA"/>
        </w:rPr>
        <w:t>3</w:t>
      </w:r>
      <w:r w:rsidRPr="00BE1779">
        <w:rPr>
          <w:sz w:val="22"/>
          <w:szCs w:val="22"/>
          <w:lang w:val="uk-UA"/>
        </w:rPr>
        <w:t xml:space="preserve">. </w:t>
      </w:r>
      <w:r w:rsidR="00641317" w:rsidRPr="00BE1779">
        <w:rPr>
          <w:bCs/>
          <w:sz w:val="22"/>
          <w:szCs w:val="22"/>
          <w:lang w:val="uk-UA" w:eastAsia="en-US"/>
        </w:rPr>
        <w:t xml:space="preserve">В разі необхідності зміни істотних умов Договору, в тому числі </w:t>
      </w:r>
      <w:r w:rsidR="00E570BF" w:rsidRPr="00BE1779">
        <w:rPr>
          <w:sz w:val="22"/>
          <w:szCs w:val="22"/>
          <w:shd w:val="clear" w:color="auto" w:fill="FFFFFF"/>
          <w:lang w:val="uk-UA"/>
        </w:rPr>
        <w:t xml:space="preserve"> збільшення ціни за одиницю </w:t>
      </w:r>
      <w:r w:rsidR="00E570BF" w:rsidRPr="00BE1779">
        <w:rPr>
          <w:sz w:val="22"/>
          <w:szCs w:val="22"/>
          <w:shd w:val="clear" w:color="auto" w:fill="FFFFFF"/>
          <w:lang w:val="uk-UA"/>
        </w:rPr>
        <w:lastRenderedPageBreak/>
        <w:t>товару</w:t>
      </w:r>
      <w:r w:rsidR="001F235A" w:rsidRPr="00BE1779">
        <w:rPr>
          <w:sz w:val="22"/>
          <w:szCs w:val="22"/>
          <w:shd w:val="clear" w:color="auto" w:fill="FFFFFF"/>
          <w:lang w:val="uk-UA"/>
        </w:rPr>
        <w:t xml:space="preserve">, </w:t>
      </w:r>
      <w:r w:rsidR="00641317" w:rsidRPr="00BE1779">
        <w:rPr>
          <w:bCs/>
          <w:sz w:val="22"/>
          <w:szCs w:val="22"/>
          <w:lang w:val="uk-UA" w:eastAsia="en-US"/>
        </w:rPr>
        <w:t>коливання ціни такого товару на ринку та/або зміни регульованої ціни (тарифу), Сторона ініціатор такої зміни зобов’язана підготувати та направити на погодження іншій стороні проект змін до цього Договору у формі додаткової угоди.</w:t>
      </w:r>
    </w:p>
    <w:p w:rsidR="00641317" w:rsidRPr="00BE1779" w:rsidRDefault="00641317" w:rsidP="0094474D">
      <w:pPr>
        <w:widowControl w:val="0"/>
        <w:autoSpaceDE w:val="0"/>
        <w:autoSpaceDN w:val="0"/>
        <w:spacing w:line="228" w:lineRule="auto"/>
        <w:ind w:right="-2" w:firstLine="708"/>
        <w:jc w:val="both"/>
        <w:outlineLvl w:val="0"/>
        <w:rPr>
          <w:bCs/>
          <w:sz w:val="22"/>
          <w:szCs w:val="22"/>
          <w:lang w:val="uk-UA" w:eastAsia="en-US"/>
        </w:rPr>
      </w:pPr>
      <w:r w:rsidRPr="00BE1779">
        <w:rPr>
          <w:bCs/>
          <w:sz w:val="22"/>
          <w:szCs w:val="22"/>
          <w:lang w:val="uk-UA" w:eastAsia="en-US"/>
        </w:rPr>
        <w:t xml:space="preserve">Сторона договору, яка одержала пропозицію про зміну умов договору, </w:t>
      </w:r>
      <w:r w:rsidR="00067BE6" w:rsidRPr="00BE1779">
        <w:rPr>
          <w:bCs/>
          <w:sz w:val="22"/>
          <w:szCs w:val="22"/>
          <w:lang w:val="uk-UA" w:eastAsia="en-US"/>
        </w:rPr>
        <w:t>протягом</w:t>
      </w:r>
      <w:r w:rsidRPr="00BE1779">
        <w:rPr>
          <w:bCs/>
          <w:sz w:val="22"/>
          <w:szCs w:val="22"/>
          <w:lang w:val="uk-UA" w:eastAsia="en-US"/>
        </w:rPr>
        <w:t xml:space="preserve"> 5-ти </w:t>
      </w:r>
      <w:r w:rsidR="00067BE6" w:rsidRPr="00BE1779">
        <w:rPr>
          <w:bCs/>
          <w:sz w:val="22"/>
          <w:szCs w:val="22"/>
          <w:lang w:val="uk-UA" w:eastAsia="en-US"/>
        </w:rPr>
        <w:t>робочих днів</w:t>
      </w:r>
      <w:r w:rsidRPr="00BE1779">
        <w:rPr>
          <w:bCs/>
          <w:sz w:val="22"/>
          <w:szCs w:val="22"/>
          <w:lang w:val="uk-UA" w:eastAsia="en-US"/>
        </w:rPr>
        <w:t xml:space="preserve"> після одержання пропозиції повідомляє другу сторону про результати її розгляду.</w:t>
      </w:r>
    </w:p>
    <w:p w:rsidR="00641317" w:rsidRPr="00BE1779" w:rsidRDefault="00641317" w:rsidP="0094474D">
      <w:pPr>
        <w:widowControl w:val="0"/>
        <w:autoSpaceDE w:val="0"/>
        <w:autoSpaceDN w:val="0"/>
        <w:spacing w:line="228" w:lineRule="auto"/>
        <w:ind w:right="-2"/>
        <w:jc w:val="both"/>
        <w:outlineLvl w:val="0"/>
        <w:rPr>
          <w:bCs/>
          <w:sz w:val="22"/>
          <w:szCs w:val="22"/>
          <w:lang w:val="uk-UA" w:eastAsia="en-US"/>
        </w:rPr>
      </w:pPr>
      <w:r w:rsidRPr="00BE1779">
        <w:rPr>
          <w:bCs/>
          <w:sz w:val="22"/>
          <w:szCs w:val="22"/>
          <w:lang w:val="uk-UA" w:eastAsia="en-US"/>
        </w:rPr>
        <w:t xml:space="preserve">Зміни до </w:t>
      </w:r>
      <w:r w:rsidR="005B7E77" w:rsidRPr="00BE1779">
        <w:rPr>
          <w:bCs/>
          <w:sz w:val="22"/>
          <w:szCs w:val="22"/>
          <w:lang w:val="uk-UA" w:eastAsia="en-US"/>
        </w:rPr>
        <w:t>д</w:t>
      </w:r>
      <w:r w:rsidRPr="00BE1779">
        <w:rPr>
          <w:bCs/>
          <w:sz w:val="22"/>
          <w:szCs w:val="22"/>
          <w:lang w:val="uk-UA" w:eastAsia="en-US"/>
        </w:rPr>
        <w:t xml:space="preserve">оговору про закупівлю оформляються в такій самій формі, що й </w:t>
      </w:r>
      <w:r w:rsidR="005B7E77" w:rsidRPr="00BE1779">
        <w:rPr>
          <w:bCs/>
          <w:sz w:val="22"/>
          <w:szCs w:val="22"/>
          <w:lang w:val="uk-UA" w:eastAsia="en-US"/>
        </w:rPr>
        <w:t>Д</w:t>
      </w:r>
      <w:r w:rsidRPr="00BE1779">
        <w:rPr>
          <w:bCs/>
          <w:sz w:val="22"/>
          <w:szCs w:val="22"/>
          <w:lang w:val="uk-UA" w:eastAsia="en-US"/>
        </w:rPr>
        <w:t>оговір про закупівлю, а саме у письмовій формі шляхом укладення додатково</w:t>
      </w:r>
      <w:r w:rsidR="00E570BF" w:rsidRPr="00BE1779">
        <w:rPr>
          <w:bCs/>
          <w:sz w:val="22"/>
          <w:szCs w:val="22"/>
          <w:lang w:val="uk-UA" w:eastAsia="en-US"/>
        </w:rPr>
        <w:t xml:space="preserve">ї </w:t>
      </w:r>
      <w:r w:rsidRPr="00BE1779">
        <w:rPr>
          <w:bCs/>
          <w:sz w:val="22"/>
          <w:szCs w:val="22"/>
          <w:lang w:val="uk-UA" w:eastAsia="en-US"/>
        </w:rPr>
        <w:t>угоди.</w:t>
      </w:r>
    </w:p>
    <w:p w:rsidR="00641317" w:rsidRPr="00BE1779" w:rsidRDefault="00641317" w:rsidP="0094474D">
      <w:pPr>
        <w:widowControl w:val="0"/>
        <w:autoSpaceDE w:val="0"/>
        <w:autoSpaceDN w:val="0"/>
        <w:spacing w:line="228" w:lineRule="auto"/>
        <w:jc w:val="both"/>
        <w:outlineLvl w:val="0"/>
        <w:rPr>
          <w:bCs/>
          <w:sz w:val="22"/>
          <w:szCs w:val="22"/>
          <w:lang w:val="uk-UA" w:eastAsia="en-US"/>
        </w:rPr>
      </w:pPr>
      <w:r w:rsidRPr="00BE1779">
        <w:rPr>
          <w:bCs/>
          <w:sz w:val="22"/>
          <w:szCs w:val="22"/>
          <w:lang w:val="uk-UA" w:eastAsia="en-US"/>
        </w:rPr>
        <w:t xml:space="preserve">Пропозицію щодо внесення змін до договору може зробити кожна із сторін </w:t>
      </w:r>
      <w:r w:rsidR="005B7E77" w:rsidRPr="00BE1779">
        <w:rPr>
          <w:bCs/>
          <w:sz w:val="22"/>
          <w:szCs w:val="22"/>
          <w:lang w:val="uk-UA" w:eastAsia="en-US"/>
        </w:rPr>
        <w:t>Д</w:t>
      </w:r>
      <w:r w:rsidRPr="00BE1779">
        <w:rPr>
          <w:bCs/>
          <w:sz w:val="22"/>
          <w:szCs w:val="22"/>
          <w:lang w:val="uk-UA" w:eastAsia="en-US"/>
        </w:rPr>
        <w:t>оговору.</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13.</w:t>
      </w:r>
      <w:r w:rsidR="00D861EF" w:rsidRPr="00BE1779">
        <w:rPr>
          <w:sz w:val="22"/>
          <w:szCs w:val="22"/>
          <w:lang w:val="uk-UA"/>
        </w:rPr>
        <w:t>4</w:t>
      </w:r>
      <w:r w:rsidRPr="00BE1779">
        <w:rPr>
          <w:sz w:val="22"/>
          <w:szCs w:val="22"/>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07FBB" w:rsidRPr="00BE1779" w:rsidRDefault="00EF1995" w:rsidP="0094474D">
      <w:pPr>
        <w:spacing w:line="228" w:lineRule="auto"/>
        <w:ind w:right="-8" w:firstLine="567"/>
        <w:jc w:val="both"/>
        <w:rPr>
          <w:sz w:val="22"/>
          <w:szCs w:val="22"/>
          <w:lang w:val="uk-UA"/>
        </w:rPr>
      </w:pPr>
      <w:r w:rsidRPr="00BE1779">
        <w:rPr>
          <w:sz w:val="22"/>
          <w:szCs w:val="22"/>
          <w:lang w:val="uk-UA"/>
        </w:rPr>
        <w:t>1) С</w:t>
      </w:r>
      <w:r w:rsidR="00707FBB" w:rsidRPr="00BE1779">
        <w:rPr>
          <w:sz w:val="22"/>
          <w:szCs w:val="22"/>
          <w:lang w:val="uk-UA"/>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173AD6" w:rsidRPr="00BE1779">
        <w:rPr>
          <w:sz w:val="22"/>
          <w:szCs w:val="22"/>
          <w:lang w:val="uk-UA" w:eastAsia="en-US"/>
        </w:rPr>
        <w:t xml:space="preserve"> </w:t>
      </w:r>
    </w:p>
    <w:p w:rsidR="00173AD6" w:rsidRPr="00BE1779" w:rsidRDefault="00707FBB" w:rsidP="0094474D">
      <w:pPr>
        <w:spacing w:line="228" w:lineRule="auto"/>
        <w:ind w:right="-8" w:firstLine="567"/>
        <w:jc w:val="both"/>
        <w:rPr>
          <w:sz w:val="22"/>
          <w:szCs w:val="22"/>
          <w:lang w:val="uk-UA" w:eastAsia="en-US"/>
        </w:rPr>
      </w:pPr>
      <w:r w:rsidRPr="00BE1779">
        <w:rPr>
          <w:sz w:val="22"/>
          <w:szCs w:val="22"/>
          <w:lang w:val="uk-UA"/>
        </w:rPr>
        <w:t xml:space="preserve">2) </w:t>
      </w:r>
      <w:r w:rsidR="00173AD6" w:rsidRPr="00BE1779">
        <w:rPr>
          <w:sz w:val="22"/>
          <w:szCs w:val="22"/>
          <w:lang w:val="uk-UA" w:eastAsia="en-US"/>
        </w:rPr>
        <w:t>не досягнуто згоди щодо зміни істотних умов ( в тому числі ціни) у порядку</w:t>
      </w:r>
      <w:r w:rsidR="00E0135D" w:rsidRPr="00BE1779">
        <w:rPr>
          <w:sz w:val="22"/>
          <w:szCs w:val="22"/>
          <w:lang w:val="uk-UA" w:eastAsia="en-US"/>
        </w:rPr>
        <w:t>,</w:t>
      </w:r>
      <w:r w:rsidR="00173AD6" w:rsidRPr="00BE1779">
        <w:rPr>
          <w:sz w:val="22"/>
          <w:szCs w:val="22"/>
          <w:lang w:val="uk-UA" w:eastAsia="en-US"/>
        </w:rPr>
        <w:t xml:space="preserve"> визначеному цим Договором;</w:t>
      </w:r>
    </w:p>
    <w:p w:rsidR="00707FBB" w:rsidRPr="00BE1779" w:rsidRDefault="00173AD6" w:rsidP="0094474D">
      <w:pPr>
        <w:spacing w:line="228" w:lineRule="auto"/>
        <w:ind w:right="-8" w:firstLine="567"/>
        <w:jc w:val="both"/>
        <w:rPr>
          <w:sz w:val="22"/>
          <w:szCs w:val="22"/>
          <w:lang w:val="uk-UA"/>
        </w:rPr>
      </w:pPr>
      <w:r w:rsidRPr="00BE1779">
        <w:rPr>
          <w:sz w:val="22"/>
          <w:szCs w:val="22"/>
          <w:lang w:val="uk-UA" w:eastAsia="en-US"/>
        </w:rPr>
        <w:t xml:space="preserve">3) </w:t>
      </w:r>
      <w:r w:rsidR="00EF1995" w:rsidRPr="00BE1779">
        <w:rPr>
          <w:sz w:val="22"/>
          <w:szCs w:val="22"/>
          <w:lang w:val="uk-UA"/>
        </w:rPr>
        <w:t>С</w:t>
      </w:r>
      <w:r w:rsidR="00707FBB" w:rsidRPr="00BE1779">
        <w:rPr>
          <w:sz w:val="22"/>
          <w:szCs w:val="22"/>
          <w:lang w:val="uk-UA"/>
        </w:rPr>
        <w:t>поживач іншим чином суттєво порушив умови цього Договору, і не вжив заходів щодо усунення такого порушення в строк, що становить</w:t>
      </w:r>
      <w:r w:rsidRPr="00BE1779">
        <w:rPr>
          <w:sz w:val="22"/>
          <w:szCs w:val="22"/>
          <w:lang w:val="uk-UA"/>
        </w:rPr>
        <w:t xml:space="preserve"> 20</w:t>
      </w:r>
      <w:r w:rsidR="00707FBB" w:rsidRPr="00BE1779">
        <w:rPr>
          <w:sz w:val="22"/>
          <w:szCs w:val="22"/>
          <w:lang w:val="uk-UA"/>
        </w:rPr>
        <w:t xml:space="preserve">  робочих днів.</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13.</w:t>
      </w:r>
      <w:r w:rsidR="00D861EF" w:rsidRPr="00BE1779">
        <w:rPr>
          <w:sz w:val="22"/>
          <w:szCs w:val="22"/>
          <w:lang w:val="uk-UA"/>
        </w:rPr>
        <w:t>5</w:t>
      </w:r>
      <w:r w:rsidRPr="00BE1779">
        <w:rPr>
          <w:sz w:val="22"/>
          <w:szCs w:val="22"/>
          <w:lang w:val="uk-UA"/>
        </w:rPr>
        <w:t>. Дія цього Договору також припиняється у наступних випадках:</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 анулювання Постачальнику ліцензії на постачання;</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w:t>
      </w:r>
      <w:r w:rsidR="007A0716" w:rsidRPr="00BE1779">
        <w:rPr>
          <w:sz w:val="22"/>
          <w:szCs w:val="22"/>
          <w:lang w:val="uk-UA"/>
        </w:rPr>
        <w:t> </w:t>
      </w:r>
      <w:r w:rsidRPr="00BE1779">
        <w:rPr>
          <w:sz w:val="22"/>
          <w:szCs w:val="22"/>
          <w:lang w:val="uk-UA"/>
        </w:rPr>
        <w:t>банкрутства або припинення господарської діяльності Постачальником;</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 у разі зміни власника об’єкта Споживача;</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 у разі зміни електропостачальника.</w:t>
      </w:r>
    </w:p>
    <w:p w:rsidR="00707FBB" w:rsidRPr="00BE1779" w:rsidRDefault="00707FBB" w:rsidP="0094474D">
      <w:pPr>
        <w:spacing w:line="228" w:lineRule="auto"/>
        <w:ind w:right="-8" w:firstLine="567"/>
        <w:jc w:val="both"/>
        <w:rPr>
          <w:sz w:val="22"/>
          <w:szCs w:val="22"/>
          <w:lang w:val="uk-UA"/>
        </w:rPr>
      </w:pPr>
      <w:r w:rsidRPr="00BE1779">
        <w:rPr>
          <w:sz w:val="22"/>
          <w:szCs w:val="22"/>
          <w:lang w:val="uk-UA"/>
        </w:rPr>
        <w:t>13.</w:t>
      </w:r>
      <w:r w:rsidR="00D861EF" w:rsidRPr="00BE1779">
        <w:rPr>
          <w:sz w:val="22"/>
          <w:szCs w:val="22"/>
          <w:lang w:val="uk-UA"/>
        </w:rPr>
        <w:t>6</w:t>
      </w:r>
      <w:r w:rsidRPr="00BE1779">
        <w:rPr>
          <w:sz w:val="22"/>
          <w:szCs w:val="22"/>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w:t>
      </w:r>
      <w:r w:rsidR="00067BE6" w:rsidRPr="00BE1779">
        <w:rPr>
          <w:sz w:val="22"/>
          <w:szCs w:val="22"/>
          <w:lang w:val="uk-UA"/>
        </w:rPr>
        <w:t xml:space="preserve"> з повідомленням</w:t>
      </w:r>
      <w:r w:rsidRPr="00BE1779">
        <w:rPr>
          <w:sz w:val="22"/>
          <w:szCs w:val="22"/>
          <w:lang w:val="uk-UA"/>
        </w:rPr>
        <w:t>,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34CCC" w:rsidRPr="00BE1779" w:rsidRDefault="00234CCC" w:rsidP="0094474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sz w:val="22"/>
          <w:szCs w:val="22"/>
          <w:lang w:val="uk-UA" w:eastAsia="en-US"/>
        </w:rPr>
      </w:pPr>
    </w:p>
    <w:p w:rsidR="00173AD6" w:rsidRPr="00BE1779" w:rsidRDefault="00173AD6" w:rsidP="0094474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b/>
          <w:sz w:val="22"/>
          <w:szCs w:val="22"/>
          <w:lang w:val="uk-UA" w:eastAsia="en-US"/>
        </w:rPr>
      </w:pPr>
      <w:r w:rsidRPr="00BE1779">
        <w:rPr>
          <w:b/>
          <w:sz w:val="22"/>
          <w:szCs w:val="22"/>
          <w:lang w:val="uk-UA" w:eastAsia="en-US"/>
        </w:rPr>
        <w:t>14. Додатки до Договору</w:t>
      </w:r>
    </w:p>
    <w:p w:rsidR="00173AD6" w:rsidRPr="00BE1779" w:rsidRDefault="00173AD6" w:rsidP="0094474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both"/>
        <w:rPr>
          <w:sz w:val="22"/>
          <w:szCs w:val="22"/>
          <w:lang w:val="uk-UA" w:eastAsia="en-US"/>
        </w:rPr>
      </w:pPr>
      <w:r w:rsidRPr="00BE1779">
        <w:rPr>
          <w:sz w:val="22"/>
          <w:szCs w:val="22"/>
          <w:lang w:val="uk-UA" w:eastAsia="en-US"/>
        </w:rPr>
        <w:t>Невід’ємною частиною цього Договору є:</w:t>
      </w:r>
    </w:p>
    <w:p w:rsidR="00173AD6" w:rsidRPr="00BE1779" w:rsidRDefault="00424E61" w:rsidP="0094474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both"/>
        <w:rPr>
          <w:sz w:val="22"/>
          <w:szCs w:val="22"/>
          <w:lang w:val="uk-UA" w:eastAsia="en-US"/>
        </w:rPr>
      </w:pPr>
      <w:r w:rsidRPr="00BE1779">
        <w:rPr>
          <w:sz w:val="22"/>
          <w:szCs w:val="22"/>
          <w:lang w:val="uk-UA" w:eastAsia="en-US"/>
        </w:rPr>
        <w:t xml:space="preserve">Додаток </w:t>
      </w:r>
      <w:r w:rsidR="00173AD6" w:rsidRPr="00BE1779">
        <w:rPr>
          <w:sz w:val="22"/>
          <w:szCs w:val="22"/>
          <w:lang w:val="uk-UA" w:eastAsia="en-US"/>
        </w:rPr>
        <w:t>1</w:t>
      </w:r>
      <w:r w:rsidR="00601D2C" w:rsidRPr="00BE1779">
        <w:rPr>
          <w:sz w:val="22"/>
          <w:szCs w:val="22"/>
          <w:lang w:val="uk-UA" w:eastAsia="en-US"/>
        </w:rPr>
        <w:t> </w:t>
      </w:r>
      <w:r w:rsidR="00173AD6" w:rsidRPr="00BE1779">
        <w:rPr>
          <w:sz w:val="22"/>
          <w:szCs w:val="22"/>
          <w:lang w:val="uk-UA" w:eastAsia="en-US"/>
        </w:rPr>
        <w:t xml:space="preserve">«Заява-приєднання до договору про </w:t>
      </w:r>
      <w:r w:rsidR="00601D2C" w:rsidRPr="00BE1779">
        <w:rPr>
          <w:sz w:val="22"/>
          <w:szCs w:val="22"/>
          <w:lang w:val="uk-UA" w:eastAsia="en-US"/>
        </w:rPr>
        <w:t>закупівлю</w:t>
      </w:r>
      <w:r w:rsidR="00173AD6" w:rsidRPr="00BE1779">
        <w:rPr>
          <w:sz w:val="22"/>
          <w:szCs w:val="22"/>
          <w:lang w:val="uk-UA" w:eastAsia="en-US"/>
        </w:rPr>
        <w:t xml:space="preserve"> електричної енергії» (заповнюється під час укладання Договору);</w:t>
      </w:r>
    </w:p>
    <w:p w:rsidR="00424E61" w:rsidRPr="00BE1779" w:rsidRDefault="00173AD6" w:rsidP="0094474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both"/>
        <w:rPr>
          <w:sz w:val="22"/>
          <w:szCs w:val="22"/>
          <w:lang w:val="uk-UA" w:eastAsia="en-US"/>
        </w:rPr>
      </w:pPr>
      <w:r w:rsidRPr="00BE1779">
        <w:rPr>
          <w:sz w:val="22"/>
          <w:szCs w:val="22"/>
          <w:lang w:val="uk-UA" w:eastAsia="en-US"/>
        </w:rPr>
        <w:t xml:space="preserve">Додаток 2  </w:t>
      </w:r>
      <w:r w:rsidR="00424E61" w:rsidRPr="00BE1779">
        <w:rPr>
          <w:sz w:val="22"/>
          <w:szCs w:val="22"/>
          <w:lang w:val="uk-UA" w:eastAsia="en-US"/>
        </w:rPr>
        <w:t>«Комерційна пропозиція»</w:t>
      </w:r>
      <w:r w:rsidR="00E0135D" w:rsidRPr="00BE1779">
        <w:rPr>
          <w:sz w:val="22"/>
          <w:szCs w:val="22"/>
          <w:lang w:val="uk-UA" w:eastAsia="en-US"/>
        </w:rPr>
        <w:t>;</w:t>
      </w:r>
    </w:p>
    <w:p w:rsidR="00424E61" w:rsidRPr="00BE1779" w:rsidRDefault="00424E61" w:rsidP="0094474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both"/>
        <w:rPr>
          <w:sz w:val="22"/>
          <w:szCs w:val="22"/>
          <w:lang w:val="uk-UA" w:eastAsia="en-US"/>
        </w:rPr>
      </w:pPr>
      <w:r w:rsidRPr="00BE1779">
        <w:rPr>
          <w:sz w:val="22"/>
          <w:szCs w:val="22"/>
          <w:lang w:val="uk-UA" w:eastAsia="en-US"/>
        </w:rPr>
        <w:t>Додаток 3 «Обсяг споживання електричної енергії на 202</w:t>
      </w:r>
      <w:r w:rsidR="001D2BBD" w:rsidRPr="00BE1779">
        <w:rPr>
          <w:sz w:val="22"/>
          <w:szCs w:val="22"/>
          <w:lang w:val="uk-UA" w:eastAsia="en-US"/>
        </w:rPr>
        <w:t>3</w:t>
      </w:r>
      <w:r w:rsidRPr="00BE1779">
        <w:rPr>
          <w:sz w:val="22"/>
          <w:szCs w:val="22"/>
          <w:lang w:val="uk-UA" w:eastAsia="en-US"/>
        </w:rPr>
        <w:t xml:space="preserve"> рік»</w:t>
      </w:r>
      <w:r w:rsidR="00E0135D" w:rsidRPr="00BE1779">
        <w:rPr>
          <w:sz w:val="22"/>
          <w:szCs w:val="22"/>
          <w:lang w:val="uk-UA" w:eastAsia="en-US"/>
        </w:rPr>
        <w:t>;</w:t>
      </w:r>
    </w:p>
    <w:p w:rsidR="00A56FE8" w:rsidRPr="00BE1779" w:rsidRDefault="00A56FE8" w:rsidP="0094474D">
      <w:pPr>
        <w:tabs>
          <w:tab w:val="left" w:pos="426"/>
        </w:tabs>
        <w:spacing w:line="228" w:lineRule="auto"/>
        <w:jc w:val="center"/>
        <w:rPr>
          <w:b/>
          <w:sz w:val="22"/>
          <w:szCs w:val="22"/>
          <w:lang w:val="uk-UA"/>
        </w:rPr>
      </w:pPr>
    </w:p>
    <w:p w:rsidR="00707FBB" w:rsidRPr="00BE1779" w:rsidRDefault="00173AD6" w:rsidP="0094474D">
      <w:pPr>
        <w:tabs>
          <w:tab w:val="left" w:pos="426"/>
        </w:tabs>
        <w:spacing w:line="228" w:lineRule="auto"/>
        <w:jc w:val="center"/>
        <w:rPr>
          <w:b/>
          <w:bCs/>
          <w:sz w:val="22"/>
          <w:szCs w:val="22"/>
          <w:lang w:val="uk-UA"/>
        </w:rPr>
      </w:pPr>
      <w:r w:rsidRPr="00BE1779">
        <w:rPr>
          <w:b/>
          <w:sz w:val="22"/>
          <w:szCs w:val="22"/>
          <w:lang w:val="uk-UA"/>
        </w:rPr>
        <w:t>15</w:t>
      </w:r>
      <w:r w:rsidR="00707FBB" w:rsidRPr="00BE1779">
        <w:rPr>
          <w:b/>
          <w:sz w:val="22"/>
          <w:szCs w:val="22"/>
          <w:lang w:val="uk-UA"/>
        </w:rPr>
        <w:t xml:space="preserve">. </w:t>
      </w:r>
      <w:r w:rsidR="00707FBB" w:rsidRPr="00BE1779">
        <w:rPr>
          <w:b/>
          <w:bCs/>
          <w:sz w:val="22"/>
          <w:szCs w:val="22"/>
          <w:lang w:val="uk-UA"/>
        </w:rPr>
        <w:t>Місцезнаходження та банківські реквізити Сторін</w:t>
      </w:r>
    </w:p>
    <w:tbl>
      <w:tblPr>
        <w:tblpPr w:leftFromText="180" w:rightFromText="180" w:vertAnchor="text" w:horzAnchor="margin" w:tblpX="139" w:tblpY="304"/>
        <w:tblW w:w="10134" w:type="dxa"/>
        <w:tblLayout w:type="fixed"/>
        <w:tblCellMar>
          <w:left w:w="70" w:type="dxa"/>
          <w:right w:w="70" w:type="dxa"/>
        </w:tblCellMar>
        <w:tblLook w:val="0000"/>
      </w:tblPr>
      <w:tblGrid>
        <w:gridCol w:w="5173"/>
        <w:gridCol w:w="4961"/>
      </w:tblGrid>
      <w:tr w:rsidR="00707FBB" w:rsidRPr="00BE1779" w:rsidTr="00B44A3C">
        <w:trPr>
          <w:trHeight w:val="3935"/>
        </w:trPr>
        <w:tc>
          <w:tcPr>
            <w:tcW w:w="5173" w:type="dxa"/>
          </w:tcPr>
          <w:p w:rsidR="00707FBB" w:rsidRPr="0094474D" w:rsidRDefault="00707FBB" w:rsidP="0094474D">
            <w:pPr>
              <w:tabs>
                <w:tab w:val="left" w:pos="426"/>
                <w:tab w:val="left" w:pos="709"/>
                <w:tab w:val="left" w:pos="9781"/>
              </w:tabs>
              <w:rPr>
                <w:b/>
                <w:bCs/>
                <w:sz w:val="22"/>
                <w:szCs w:val="22"/>
                <w:lang w:val="uk-UA"/>
              </w:rPr>
            </w:pPr>
            <w:r w:rsidRPr="0094474D">
              <w:rPr>
                <w:b/>
                <w:bCs/>
                <w:sz w:val="22"/>
                <w:szCs w:val="22"/>
                <w:lang w:val="uk-UA"/>
              </w:rPr>
              <w:t>Постачальник</w:t>
            </w:r>
          </w:p>
          <w:p w:rsidR="00707FBB" w:rsidRPr="0094474D" w:rsidRDefault="00D861EF" w:rsidP="0094474D">
            <w:pPr>
              <w:rPr>
                <w:sz w:val="22"/>
                <w:szCs w:val="22"/>
                <w:lang w:val="uk-UA"/>
              </w:rPr>
            </w:pPr>
            <w:r w:rsidRPr="0094474D">
              <w:rPr>
                <w:sz w:val="22"/>
                <w:szCs w:val="22"/>
                <w:lang w:val="uk-UA"/>
              </w:rPr>
              <w:t xml:space="preserve"> </w:t>
            </w:r>
          </w:p>
          <w:p w:rsidR="004E4475" w:rsidRPr="0094474D" w:rsidRDefault="004E4475" w:rsidP="0094474D">
            <w:pPr>
              <w:jc w:val="both"/>
              <w:rPr>
                <w:sz w:val="22"/>
                <w:szCs w:val="22"/>
                <w:lang w:val="uk-UA"/>
              </w:rPr>
            </w:pPr>
          </w:p>
          <w:p w:rsidR="004E4475" w:rsidRPr="0094474D" w:rsidRDefault="004E4475" w:rsidP="0094474D">
            <w:pPr>
              <w:jc w:val="both"/>
              <w:rPr>
                <w:sz w:val="22"/>
                <w:szCs w:val="22"/>
                <w:lang w:val="uk-UA"/>
              </w:rPr>
            </w:pPr>
          </w:p>
          <w:p w:rsidR="004E4475" w:rsidRPr="0094474D" w:rsidRDefault="004E4475" w:rsidP="0094474D">
            <w:pPr>
              <w:jc w:val="both"/>
              <w:rPr>
                <w:sz w:val="22"/>
                <w:szCs w:val="22"/>
                <w:lang w:val="uk-UA"/>
              </w:rPr>
            </w:pPr>
          </w:p>
          <w:p w:rsidR="004E4475" w:rsidRPr="0094474D" w:rsidRDefault="004E4475" w:rsidP="0094474D">
            <w:pPr>
              <w:jc w:val="both"/>
              <w:rPr>
                <w:sz w:val="22"/>
                <w:szCs w:val="22"/>
                <w:lang w:val="uk-UA"/>
              </w:rPr>
            </w:pPr>
          </w:p>
          <w:p w:rsidR="004E4475" w:rsidRPr="0094474D" w:rsidRDefault="004E4475" w:rsidP="0094474D">
            <w:pPr>
              <w:jc w:val="both"/>
              <w:rPr>
                <w:sz w:val="22"/>
                <w:szCs w:val="22"/>
                <w:lang w:val="uk-UA"/>
              </w:rPr>
            </w:pPr>
          </w:p>
          <w:p w:rsidR="004E4475" w:rsidRPr="0094474D" w:rsidRDefault="004E4475" w:rsidP="0094474D">
            <w:pPr>
              <w:jc w:val="both"/>
              <w:rPr>
                <w:sz w:val="22"/>
                <w:szCs w:val="22"/>
                <w:lang w:val="uk-UA"/>
              </w:rPr>
            </w:pPr>
          </w:p>
          <w:p w:rsidR="004E4475" w:rsidRPr="0094474D" w:rsidRDefault="004E4475" w:rsidP="0094474D">
            <w:pPr>
              <w:jc w:val="both"/>
              <w:rPr>
                <w:sz w:val="22"/>
                <w:szCs w:val="22"/>
                <w:lang w:val="uk-UA"/>
              </w:rPr>
            </w:pPr>
          </w:p>
          <w:p w:rsidR="004E4475" w:rsidRPr="0094474D" w:rsidRDefault="004E4475" w:rsidP="0094474D">
            <w:pPr>
              <w:jc w:val="both"/>
              <w:rPr>
                <w:sz w:val="22"/>
                <w:szCs w:val="22"/>
                <w:lang w:val="uk-UA"/>
              </w:rPr>
            </w:pPr>
          </w:p>
          <w:p w:rsidR="004E4475" w:rsidRPr="0094474D" w:rsidRDefault="004E4475" w:rsidP="0094474D">
            <w:pPr>
              <w:jc w:val="both"/>
              <w:rPr>
                <w:sz w:val="22"/>
                <w:szCs w:val="22"/>
                <w:lang w:val="uk-UA"/>
              </w:rPr>
            </w:pPr>
          </w:p>
          <w:p w:rsidR="004E4475" w:rsidRPr="0094474D" w:rsidRDefault="004E4475" w:rsidP="0094474D">
            <w:pPr>
              <w:jc w:val="both"/>
              <w:rPr>
                <w:sz w:val="22"/>
                <w:szCs w:val="22"/>
                <w:lang w:val="uk-UA"/>
              </w:rPr>
            </w:pPr>
          </w:p>
          <w:p w:rsidR="004E4475" w:rsidRDefault="004E4475" w:rsidP="0094474D">
            <w:pPr>
              <w:jc w:val="both"/>
              <w:rPr>
                <w:sz w:val="22"/>
                <w:szCs w:val="22"/>
                <w:lang w:val="uk-UA"/>
              </w:rPr>
            </w:pPr>
          </w:p>
          <w:p w:rsidR="0094474D" w:rsidRPr="0094474D" w:rsidRDefault="0094474D" w:rsidP="0094474D">
            <w:pPr>
              <w:jc w:val="both"/>
              <w:rPr>
                <w:sz w:val="22"/>
                <w:szCs w:val="22"/>
                <w:lang w:val="uk-UA"/>
              </w:rPr>
            </w:pPr>
          </w:p>
          <w:p w:rsidR="004E4475" w:rsidRPr="0094474D" w:rsidRDefault="004E4475" w:rsidP="0094474D">
            <w:pPr>
              <w:jc w:val="both"/>
              <w:rPr>
                <w:sz w:val="22"/>
                <w:szCs w:val="22"/>
                <w:lang w:val="uk-UA"/>
              </w:rPr>
            </w:pPr>
          </w:p>
          <w:p w:rsidR="00707FBB" w:rsidRPr="0094474D" w:rsidRDefault="00B773DC" w:rsidP="0094474D">
            <w:pPr>
              <w:jc w:val="both"/>
              <w:rPr>
                <w:b/>
                <w:bCs/>
                <w:sz w:val="22"/>
                <w:szCs w:val="22"/>
                <w:lang w:val="uk-UA"/>
              </w:rPr>
            </w:pPr>
            <w:r w:rsidRPr="0094474D">
              <w:rPr>
                <w:b/>
                <w:bCs/>
                <w:sz w:val="22"/>
                <w:szCs w:val="22"/>
                <w:lang w:val="uk-UA"/>
              </w:rPr>
              <w:t xml:space="preserve">  __</w:t>
            </w:r>
            <w:r w:rsidR="00B44A3C" w:rsidRPr="0094474D">
              <w:rPr>
                <w:b/>
                <w:bCs/>
                <w:sz w:val="22"/>
                <w:szCs w:val="22"/>
                <w:lang w:val="uk-UA"/>
              </w:rPr>
              <w:t>____________</w:t>
            </w:r>
            <w:r w:rsidR="00707FBB" w:rsidRPr="0094474D">
              <w:rPr>
                <w:b/>
                <w:bCs/>
                <w:sz w:val="22"/>
                <w:szCs w:val="22"/>
                <w:lang w:val="uk-UA"/>
              </w:rPr>
              <w:t xml:space="preserve"> </w:t>
            </w:r>
            <w:r w:rsidR="00B44A3C" w:rsidRPr="0094474D">
              <w:rPr>
                <w:sz w:val="22"/>
                <w:szCs w:val="22"/>
                <w:lang w:val="uk-UA"/>
              </w:rPr>
              <w:t xml:space="preserve"> </w:t>
            </w:r>
          </w:p>
          <w:p w:rsidR="00707FBB" w:rsidRPr="0094474D" w:rsidRDefault="00707FBB" w:rsidP="0094474D">
            <w:pPr>
              <w:jc w:val="both"/>
              <w:rPr>
                <w:sz w:val="22"/>
                <w:szCs w:val="22"/>
                <w:lang w:val="uk-UA"/>
              </w:rPr>
            </w:pPr>
            <w:r w:rsidRPr="0094474D">
              <w:rPr>
                <w:sz w:val="22"/>
                <w:szCs w:val="22"/>
                <w:lang w:val="uk-UA"/>
              </w:rPr>
              <w:t xml:space="preserve">            М.П.</w:t>
            </w:r>
          </w:p>
        </w:tc>
        <w:tc>
          <w:tcPr>
            <w:tcW w:w="4961" w:type="dxa"/>
          </w:tcPr>
          <w:p w:rsidR="00707FBB" w:rsidRPr="0094474D" w:rsidRDefault="00146B84" w:rsidP="0094474D">
            <w:pPr>
              <w:tabs>
                <w:tab w:val="left" w:pos="0"/>
              </w:tabs>
              <w:snapToGrid w:val="0"/>
              <w:outlineLvl w:val="1"/>
              <w:rPr>
                <w:b/>
                <w:bCs/>
                <w:sz w:val="22"/>
                <w:szCs w:val="22"/>
                <w:lang w:val="uk-UA"/>
              </w:rPr>
            </w:pPr>
            <w:r w:rsidRPr="0094474D">
              <w:rPr>
                <w:b/>
                <w:bCs/>
                <w:sz w:val="22"/>
                <w:szCs w:val="22"/>
                <w:lang w:val="uk-UA"/>
              </w:rPr>
              <w:t xml:space="preserve">                    </w:t>
            </w:r>
            <w:r w:rsidR="00707FBB" w:rsidRPr="0094474D">
              <w:rPr>
                <w:b/>
                <w:bCs/>
                <w:sz w:val="22"/>
                <w:szCs w:val="22"/>
                <w:lang w:val="uk-UA"/>
              </w:rPr>
              <w:t>Споживач</w:t>
            </w:r>
          </w:p>
          <w:p w:rsidR="00707FBB" w:rsidRPr="0094474D" w:rsidRDefault="00707FBB" w:rsidP="0094474D">
            <w:pPr>
              <w:rPr>
                <w:b/>
                <w:sz w:val="22"/>
                <w:szCs w:val="22"/>
                <w:lang w:val="uk-UA"/>
              </w:rPr>
            </w:pPr>
            <w:r w:rsidRPr="0094474D">
              <w:rPr>
                <w:b/>
                <w:sz w:val="22"/>
                <w:szCs w:val="22"/>
                <w:lang w:val="uk-UA"/>
              </w:rPr>
              <w:t>Харківський обласний центр зайнятості</w:t>
            </w:r>
          </w:p>
          <w:p w:rsidR="00B44A3C" w:rsidRPr="0094474D" w:rsidRDefault="00B44A3C" w:rsidP="0094474D">
            <w:pPr>
              <w:rPr>
                <w:sz w:val="22"/>
                <w:szCs w:val="22"/>
                <w:lang w:val="uk-UA"/>
              </w:rPr>
            </w:pPr>
          </w:p>
          <w:p w:rsidR="00B44A3C" w:rsidRPr="0094474D" w:rsidRDefault="00707FBB" w:rsidP="0094474D">
            <w:pPr>
              <w:rPr>
                <w:sz w:val="22"/>
                <w:szCs w:val="22"/>
                <w:lang w:val="uk-UA"/>
              </w:rPr>
            </w:pPr>
            <w:smartTag w:uri="urn:schemas-microsoft-com:office:smarttags" w:element="metricconverter">
              <w:smartTagPr>
                <w:attr w:name="ProductID" w:val="70 мм"/>
              </w:smartTagPr>
              <w:r w:rsidRPr="0094474D">
                <w:rPr>
                  <w:sz w:val="22"/>
                  <w:szCs w:val="22"/>
                  <w:lang w:val="uk-UA"/>
                </w:rPr>
                <w:t>61068, м</w:t>
              </w:r>
            </w:smartTag>
            <w:r w:rsidRPr="0094474D">
              <w:rPr>
                <w:sz w:val="22"/>
                <w:szCs w:val="22"/>
                <w:lang w:val="uk-UA"/>
              </w:rPr>
              <w:t xml:space="preserve">. Харків, </w:t>
            </w:r>
          </w:p>
          <w:p w:rsidR="00707FBB" w:rsidRPr="0094474D" w:rsidRDefault="00707FBB" w:rsidP="0094474D">
            <w:pPr>
              <w:rPr>
                <w:sz w:val="22"/>
                <w:szCs w:val="22"/>
                <w:lang w:val="uk-UA"/>
              </w:rPr>
            </w:pPr>
            <w:r w:rsidRPr="0094474D">
              <w:rPr>
                <w:sz w:val="22"/>
                <w:szCs w:val="22"/>
                <w:lang w:val="uk-UA"/>
              </w:rPr>
              <w:t>вул. Броненосця  Потьомкін, 1-А,</w:t>
            </w:r>
          </w:p>
          <w:p w:rsidR="007A0716" w:rsidRPr="0094474D" w:rsidRDefault="007A0716" w:rsidP="0094474D">
            <w:pPr>
              <w:pStyle w:val="HTML"/>
              <w:rPr>
                <w:rFonts w:ascii="Times New Roman" w:hAnsi="Times New Roman" w:cs="Times New Roman"/>
                <w:sz w:val="22"/>
                <w:szCs w:val="22"/>
                <w:lang w:val="uk-UA"/>
              </w:rPr>
            </w:pPr>
            <w:r w:rsidRPr="0094474D">
              <w:rPr>
                <w:rFonts w:ascii="Times New Roman" w:hAnsi="Times New Roman" w:cs="Times New Roman"/>
                <w:sz w:val="22"/>
                <w:szCs w:val="22"/>
                <w:lang w:val="uk-UA"/>
              </w:rPr>
              <w:t xml:space="preserve">р/р UA648201720355489001017099650, </w:t>
            </w:r>
          </w:p>
          <w:p w:rsidR="007A0716" w:rsidRPr="0094474D" w:rsidRDefault="007A0716" w:rsidP="0094474D">
            <w:pPr>
              <w:rPr>
                <w:sz w:val="22"/>
                <w:szCs w:val="22"/>
                <w:lang w:val="uk-UA"/>
              </w:rPr>
            </w:pPr>
            <w:r w:rsidRPr="0094474D">
              <w:rPr>
                <w:sz w:val="22"/>
                <w:szCs w:val="22"/>
                <w:lang w:val="uk-UA"/>
              </w:rPr>
              <w:t>Держказначейська служба України, м. Київ</w:t>
            </w:r>
          </w:p>
          <w:p w:rsidR="00B44A3C" w:rsidRPr="0094474D" w:rsidRDefault="007A0716" w:rsidP="0094474D">
            <w:pPr>
              <w:rPr>
                <w:sz w:val="22"/>
                <w:szCs w:val="22"/>
                <w:lang w:val="uk-UA"/>
              </w:rPr>
            </w:pPr>
            <w:r w:rsidRPr="0094474D">
              <w:rPr>
                <w:sz w:val="22"/>
                <w:szCs w:val="22"/>
                <w:lang w:val="uk-UA"/>
              </w:rPr>
              <w:t>МФО 820172</w:t>
            </w:r>
          </w:p>
          <w:p w:rsidR="00707FBB" w:rsidRPr="0094474D" w:rsidRDefault="00707FBB" w:rsidP="0094474D">
            <w:pPr>
              <w:rPr>
                <w:sz w:val="22"/>
                <w:szCs w:val="22"/>
                <w:lang w:val="uk-UA"/>
              </w:rPr>
            </w:pPr>
            <w:r w:rsidRPr="0094474D">
              <w:rPr>
                <w:sz w:val="22"/>
                <w:szCs w:val="22"/>
                <w:lang w:val="uk-UA"/>
              </w:rPr>
              <w:t>Код ЄДРПОУ 03491277</w:t>
            </w:r>
          </w:p>
          <w:p w:rsidR="00146B84" w:rsidRPr="0094474D" w:rsidRDefault="00146B84" w:rsidP="0094474D">
            <w:pPr>
              <w:rPr>
                <w:sz w:val="22"/>
                <w:szCs w:val="22"/>
                <w:lang w:val="uk-UA"/>
              </w:rPr>
            </w:pPr>
            <w:r w:rsidRPr="0094474D">
              <w:rPr>
                <w:sz w:val="22"/>
                <w:szCs w:val="22"/>
                <w:lang w:val="uk-UA"/>
              </w:rPr>
              <w:t>Тел./факс: (057) 732-64-43; 732-42-56</w:t>
            </w:r>
          </w:p>
          <w:p w:rsidR="00146B84" w:rsidRPr="0094474D" w:rsidRDefault="00146B84" w:rsidP="0094474D">
            <w:pPr>
              <w:pStyle w:val="Normal1"/>
              <w:spacing w:before="0" w:line="240" w:lineRule="auto"/>
              <w:ind w:firstLine="0"/>
              <w:rPr>
                <w:sz w:val="22"/>
                <w:szCs w:val="22"/>
              </w:rPr>
            </w:pPr>
            <w:r w:rsidRPr="0094474D">
              <w:rPr>
                <w:sz w:val="22"/>
                <w:szCs w:val="22"/>
              </w:rPr>
              <w:t>Ел. Адреса: 2000.01@khcz.gov.ua;</w:t>
            </w:r>
          </w:p>
          <w:p w:rsidR="00146B84" w:rsidRPr="0094474D" w:rsidRDefault="00146B84" w:rsidP="0094474D">
            <w:pPr>
              <w:pStyle w:val="Normal1"/>
              <w:spacing w:before="0" w:line="240" w:lineRule="auto"/>
              <w:ind w:firstLine="0"/>
              <w:rPr>
                <w:sz w:val="22"/>
                <w:szCs w:val="22"/>
              </w:rPr>
            </w:pPr>
            <w:r w:rsidRPr="0094474D">
              <w:rPr>
                <w:sz w:val="22"/>
                <w:szCs w:val="22"/>
              </w:rPr>
              <w:t>2000.12@khcz.gov.ua</w:t>
            </w:r>
          </w:p>
          <w:p w:rsidR="00B44A3C" w:rsidRPr="0094474D" w:rsidRDefault="00B44A3C" w:rsidP="0094474D">
            <w:pPr>
              <w:widowControl w:val="0"/>
              <w:tabs>
                <w:tab w:val="left" w:pos="426"/>
                <w:tab w:val="left" w:pos="709"/>
                <w:tab w:val="left" w:pos="9781"/>
              </w:tabs>
              <w:ind w:right="-1"/>
              <w:rPr>
                <w:b/>
                <w:sz w:val="22"/>
                <w:szCs w:val="22"/>
                <w:lang w:val="uk-UA"/>
              </w:rPr>
            </w:pPr>
          </w:p>
          <w:p w:rsidR="00B44A3C" w:rsidRPr="0094474D" w:rsidRDefault="00B44A3C" w:rsidP="0094474D">
            <w:pPr>
              <w:widowControl w:val="0"/>
              <w:tabs>
                <w:tab w:val="left" w:pos="426"/>
                <w:tab w:val="left" w:pos="709"/>
                <w:tab w:val="left" w:pos="9781"/>
              </w:tabs>
              <w:ind w:right="-1"/>
              <w:rPr>
                <w:b/>
                <w:sz w:val="22"/>
                <w:szCs w:val="22"/>
                <w:lang w:val="uk-UA"/>
              </w:rPr>
            </w:pPr>
          </w:p>
          <w:p w:rsidR="0094474D" w:rsidRPr="0094474D" w:rsidRDefault="0094474D" w:rsidP="0094474D">
            <w:pPr>
              <w:widowControl w:val="0"/>
              <w:tabs>
                <w:tab w:val="left" w:pos="426"/>
                <w:tab w:val="left" w:pos="709"/>
                <w:tab w:val="left" w:pos="9781"/>
              </w:tabs>
              <w:ind w:right="-1"/>
              <w:rPr>
                <w:b/>
                <w:sz w:val="22"/>
                <w:szCs w:val="22"/>
                <w:lang w:val="uk-UA"/>
              </w:rPr>
            </w:pPr>
          </w:p>
          <w:p w:rsidR="00707FBB" w:rsidRPr="0094474D" w:rsidRDefault="00B44A3C" w:rsidP="0094474D">
            <w:pPr>
              <w:widowControl w:val="0"/>
              <w:tabs>
                <w:tab w:val="left" w:pos="426"/>
                <w:tab w:val="left" w:pos="709"/>
                <w:tab w:val="left" w:pos="9781"/>
              </w:tabs>
              <w:ind w:right="-1"/>
              <w:rPr>
                <w:b/>
                <w:sz w:val="22"/>
                <w:szCs w:val="22"/>
                <w:lang w:val="uk-UA"/>
              </w:rPr>
            </w:pPr>
            <w:r w:rsidRPr="0094474D">
              <w:rPr>
                <w:b/>
                <w:sz w:val="22"/>
                <w:szCs w:val="22"/>
                <w:lang w:val="uk-UA"/>
              </w:rPr>
              <w:t>_________________</w:t>
            </w:r>
            <w:r w:rsidR="003309B5" w:rsidRPr="0094474D">
              <w:rPr>
                <w:b/>
                <w:sz w:val="22"/>
                <w:szCs w:val="22"/>
                <w:lang w:val="uk-UA"/>
              </w:rPr>
              <w:t xml:space="preserve"> </w:t>
            </w:r>
          </w:p>
          <w:p w:rsidR="00707FBB" w:rsidRPr="0094474D" w:rsidRDefault="00707FBB" w:rsidP="0094474D">
            <w:pPr>
              <w:tabs>
                <w:tab w:val="left" w:pos="426"/>
                <w:tab w:val="left" w:pos="709"/>
                <w:tab w:val="left" w:pos="9781"/>
              </w:tabs>
              <w:jc w:val="both"/>
              <w:rPr>
                <w:i/>
                <w:iCs/>
                <w:sz w:val="22"/>
                <w:szCs w:val="22"/>
                <w:lang w:val="uk-UA"/>
              </w:rPr>
            </w:pPr>
            <w:r w:rsidRPr="0094474D">
              <w:rPr>
                <w:sz w:val="22"/>
                <w:szCs w:val="22"/>
                <w:lang w:val="uk-UA"/>
              </w:rPr>
              <w:t xml:space="preserve">             М.П.</w:t>
            </w:r>
          </w:p>
        </w:tc>
      </w:tr>
    </w:tbl>
    <w:p w:rsidR="00707FBB" w:rsidRPr="00BE1779" w:rsidRDefault="00707FBB" w:rsidP="00707FBB">
      <w:pPr>
        <w:ind w:firstLine="708"/>
        <w:jc w:val="both"/>
        <w:rPr>
          <w:sz w:val="22"/>
          <w:szCs w:val="22"/>
          <w:lang w:val="uk-UA"/>
        </w:rPr>
      </w:pPr>
      <w:r w:rsidRPr="00BE1779">
        <w:rPr>
          <w:sz w:val="22"/>
          <w:szCs w:val="22"/>
          <w:lang w:val="uk-UA"/>
        </w:rPr>
        <w:tab/>
      </w:r>
    </w:p>
    <w:p w:rsidR="00627411" w:rsidRPr="00BE1779" w:rsidRDefault="00627411" w:rsidP="00B740B2">
      <w:pPr>
        <w:keepNext/>
        <w:keepLines/>
        <w:ind w:left="5387"/>
        <w:outlineLvl w:val="0"/>
        <w:rPr>
          <w:lang w:val="uk-UA"/>
        </w:rPr>
      </w:pPr>
    </w:p>
    <w:p w:rsidR="00627411" w:rsidRPr="00BE1779" w:rsidRDefault="00627411">
      <w:pPr>
        <w:spacing w:after="200" w:line="276" w:lineRule="auto"/>
        <w:rPr>
          <w:lang w:val="uk-UA"/>
        </w:rPr>
      </w:pPr>
      <w:r w:rsidRPr="00BE1779">
        <w:rPr>
          <w:lang w:val="uk-UA"/>
        </w:rPr>
        <w:br w:type="page"/>
      </w:r>
    </w:p>
    <w:tbl>
      <w:tblPr>
        <w:tblW w:w="0" w:type="auto"/>
        <w:tblInd w:w="-78" w:type="dxa"/>
        <w:tblLayout w:type="fixed"/>
        <w:tblCellMar>
          <w:top w:w="30" w:type="dxa"/>
          <w:left w:w="30" w:type="dxa"/>
          <w:bottom w:w="30" w:type="dxa"/>
          <w:right w:w="30" w:type="dxa"/>
        </w:tblCellMar>
        <w:tblLook w:val="0000"/>
      </w:tblPr>
      <w:tblGrid>
        <w:gridCol w:w="10173"/>
      </w:tblGrid>
      <w:tr w:rsidR="00F27AA5" w:rsidRPr="00BE1779" w:rsidTr="00544B11">
        <w:tc>
          <w:tcPr>
            <w:tcW w:w="10173" w:type="dxa"/>
            <w:shd w:val="clear" w:color="auto" w:fill="auto"/>
          </w:tcPr>
          <w:p w:rsidR="00F27AA5" w:rsidRPr="00BE1779" w:rsidRDefault="00F27AA5" w:rsidP="00544B11">
            <w:pPr>
              <w:jc w:val="right"/>
              <w:rPr>
                <w:sz w:val="20"/>
                <w:szCs w:val="20"/>
                <w:lang w:val="uk-UA"/>
              </w:rPr>
            </w:pPr>
            <w:r w:rsidRPr="00BE1779">
              <w:rPr>
                <w:sz w:val="20"/>
                <w:szCs w:val="20"/>
                <w:lang w:val="uk-UA"/>
              </w:rPr>
              <w:lastRenderedPageBreak/>
              <w:t>Додаток 1</w:t>
            </w:r>
            <w:r w:rsidRPr="00BE1779">
              <w:rPr>
                <w:sz w:val="20"/>
                <w:szCs w:val="20"/>
                <w:lang w:val="uk-UA"/>
              </w:rPr>
              <w:br/>
              <w:t>до договору про постачання електричної енергії споживачу</w:t>
            </w:r>
          </w:p>
        </w:tc>
      </w:tr>
    </w:tbl>
    <w:p w:rsidR="00F27AA5" w:rsidRPr="00BE1779" w:rsidRDefault="00F27AA5" w:rsidP="00F27AA5">
      <w:pPr>
        <w:spacing w:line="360" w:lineRule="auto"/>
        <w:jc w:val="both"/>
        <w:rPr>
          <w:sz w:val="16"/>
          <w:szCs w:val="16"/>
          <w:lang w:val="uk-UA"/>
        </w:rPr>
      </w:pPr>
    </w:p>
    <w:p w:rsidR="00F27AA5" w:rsidRPr="00BE1779" w:rsidRDefault="00F27AA5" w:rsidP="00F27AA5">
      <w:pPr>
        <w:pStyle w:val="3"/>
        <w:spacing w:before="0"/>
        <w:ind w:firstLine="851"/>
        <w:jc w:val="center"/>
        <w:rPr>
          <w:color w:val="auto"/>
          <w:lang w:val="uk-UA"/>
        </w:rPr>
      </w:pPr>
      <w:r w:rsidRPr="00BE1779">
        <w:rPr>
          <w:rFonts w:ascii="Times New Roman" w:eastAsia="Times New Roman" w:hAnsi="Times New Roman" w:cs="Times New Roman"/>
          <w:color w:val="auto"/>
          <w:lang w:val="uk-UA"/>
        </w:rPr>
        <w:t>ЗАЯВА-ПРИЄДНАННЯ</w:t>
      </w:r>
    </w:p>
    <w:p w:rsidR="00F27AA5" w:rsidRPr="00BE1779" w:rsidRDefault="00F27AA5" w:rsidP="00F27AA5">
      <w:pPr>
        <w:pStyle w:val="3"/>
        <w:spacing w:before="0"/>
        <w:ind w:firstLine="851"/>
        <w:jc w:val="center"/>
        <w:rPr>
          <w:rFonts w:ascii="Times New Roman" w:hAnsi="Times New Roman" w:cs="Times New Roman"/>
          <w:i/>
          <w:color w:val="auto"/>
          <w:lang w:val="uk-UA"/>
        </w:rPr>
      </w:pPr>
      <w:r w:rsidRPr="00BE1779">
        <w:rPr>
          <w:rFonts w:ascii="Times New Roman" w:hAnsi="Times New Roman" w:cs="Times New Roman"/>
          <w:i/>
          <w:color w:val="auto"/>
          <w:lang w:val="uk-UA"/>
        </w:rPr>
        <w:t xml:space="preserve">до договору про постачання електричної енергії споживачу </w:t>
      </w:r>
    </w:p>
    <w:p w:rsidR="00F27AA5" w:rsidRPr="00BE1779" w:rsidRDefault="00F27AA5" w:rsidP="00F27AA5">
      <w:pPr>
        <w:pStyle w:val="af1"/>
        <w:rPr>
          <w:lang w:val="uk-UA"/>
        </w:rPr>
      </w:pPr>
    </w:p>
    <w:tbl>
      <w:tblPr>
        <w:tblW w:w="0" w:type="auto"/>
        <w:tblInd w:w="-78" w:type="dxa"/>
        <w:tblLayout w:type="fixed"/>
        <w:tblCellMar>
          <w:top w:w="30" w:type="dxa"/>
          <w:left w:w="30" w:type="dxa"/>
          <w:bottom w:w="30" w:type="dxa"/>
          <w:right w:w="30" w:type="dxa"/>
        </w:tblCellMar>
        <w:tblLook w:val="0000"/>
      </w:tblPr>
      <w:tblGrid>
        <w:gridCol w:w="10208"/>
      </w:tblGrid>
      <w:tr w:rsidR="00F27AA5" w:rsidRPr="00BE1779" w:rsidTr="00544B11">
        <w:tc>
          <w:tcPr>
            <w:tcW w:w="10208" w:type="dxa"/>
            <w:shd w:val="clear" w:color="auto" w:fill="auto"/>
          </w:tcPr>
          <w:p w:rsidR="00F27AA5" w:rsidRPr="0094474D" w:rsidRDefault="00F27AA5" w:rsidP="00544B11">
            <w:pPr>
              <w:ind w:firstLine="787"/>
              <w:jc w:val="both"/>
              <w:rPr>
                <w:lang w:val="uk-UA"/>
              </w:rPr>
            </w:pPr>
            <w:r w:rsidRPr="0094474D">
              <w:rPr>
                <w:sz w:val="20"/>
                <w:szCs w:val="20"/>
                <w:lang w:val="uk-UA"/>
              </w:rPr>
              <w:t xml:space="preserve">Керуючись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від </w:t>
            </w:r>
            <w:r w:rsidR="004E4475" w:rsidRPr="0094474D">
              <w:rPr>
                <w:sz w:val="20"/>
                <w:szCs w:val="20"/>
                <w:lang w:val="uk-UA"/>
              </w:rPr>
              <w:t>____________</w:t>
            </w:r>
            <w:r w:rsidRPr="0094474D">
              <w:rPr>
                <w:sz w:val="20"/>
                <w:szCs w:val="20"/>
                <w:lang w:val="uk-UA"/>
              </w:rPr>
              <w:t xml:space="preserve"> (далі - Договір) на сайті електропостачальника (далі - Постачальник) в мережі Інтернет за адресою: </w:t>
            </w:r>
            <w:hyperlink r:id="rId8" w:history="1">
              <w:r w:rsidR="004E4475" w:rsidRPr="0094474D">
                <w:rPr>
                  <w:rStyle w:val="a3"/>
                  <w:color w:val="auto"/>
                  <w:sz w:val="20"/>
                  <w:szCs w:val="20"/>
                  <w:lang w:val="uk-UA"/>
                </w:rPr>
                <w:t>___________</w:t>
              </w:r>
            </w:hyperlink>
            <w:r w:rsidRPr="0094474D">
              <w:rPr>
                <w:sz w:val="20"/>
                <w:szCs w:val="20"/>
                <w:lang w:val="uk-UA"/>
              </w:rPr>
              <w:t xml:space="preserve"> або в друкованому виданні, що публікується в межах території ліцензованої діяльності – територія України*, приєднуюсь до умов Договору на умовах комерційної пропозиції Постачальника N ___ з такими нижченаведеними персоніфікованими даними.</w:t>
            </w:r>
          </w:p>
          <w:p w:rsidR="00F27AA5" w:rsidRPr="0094474D" w:rsidRDefault="00F27AA5" w:rsidP="00544B11">
            <w:pPr>
              <w:jc w:val="both"/>
              <w:rPr>
                <w:lang w:val="uk-UA"/>
              </w:rPr>
            </w:pPr>
            <w:r w:rsidRPr="0094474D">
              <w:rPr>
                <w:b/>
                <w:sz w:val="20"/>
                <w:szCs w:val="20"/>
                <w:lang w:val="uk-UA"/>
              </w:rPr>
              <w:t>Персоніфіковані дані Споживача:</w:t>
            </w:r>
          </w:p>
          <w:tbl>
            <w:tblPr>
              <w:tblW w:w="0" w:type="auto"/>
              <w:tblLayout w:type="fixed"/>
              <w:tblCellMar>
                <w:top w:w="30" w:type="dxa"/>
                <w:left w:w="25" w:type="dxa"/>
                <w:bottom w:w="30" w:type="dxa"/>
                <w:right w:w="30" w:type="dxa"/>
              </w:tblCellMar>
              <w:tblLook w:val="0000"/>
            </w:tblPr>
            <w:tblGrid>
              <w:gridCol w:w="380"/>
              <w:gridCol w:w="5505"/>
              <w:gridCol w:w="4253"/>
            </w:tblGrid>
            <w:tr w:rsidR="00F27AA5" w:rsidRPr="0094474D" w:rsidTr="00B05F0C">
              <w:tc>
                <w:tcPr>
                  <w:tcW w:w="380"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jc w:val="center"/>
                    <w:rPr>
                      <w:lang w:val="uk-UA"/>
                    </w:rPr>
                  </w:pPr>
                  <w:r w:rsidRPr="0094474D">
                    <w:rPr>
                      <w:sz w:val="20"/>
                      <w:szCs w:val="20"/>
                      <w:lang w:val="uk-UA"/>
                    </w:rPr>
                    <w:t>1</w:t>
                  </w:r>
                </w:p>
              </w:tc>
              <w:tc>
                <w:tcPr>
                  <w:tcW w:w="5505"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rPr>
                      <w:lang w:val="uk-UA"/>
                    </w:rPr>
                  </w:pPr>
                  <w:r w:rsidRPr="0094474D">
                    <w:rPr>
                      <w:sz w:val="20"/>
                      <w:szCs w:val="20"/>
                      <w:lang w:val="uk-UA"/>
                    </w:rPr>
                    <w:t>Прізвище, ім'я, по батькові (найменування)</w:t>
                  </w:r>
                </w:p>
              </w:tc>
              <w:tc>
                <w:tcPr>
                  <w:tcW w:w="42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7AA5" w:rsidRPr="0094474D" w:rsidRDefault="00F27AA5" w:rsidP="00544B11">
                  <w:pPr>
                    <w:jc w:val="center"/>
                    <w:rPr>
                      <w:sz w:val="20"/>
                      <w:szCs w:val="20"/>
                      <w:lang w:val="uk-UA"/>
                    </w:rPr>
                  </w:pPr>
                  <w:r w:rsidRPr="0094474D">
                    <w:rPr>
                      <w:sz w:val="20"/>
                      <w:szCs w:val="20"/>
                      <w:lang w:val="uk-UA"/>
                    </w:rPr>
                    <w:t>Харківський обласний центр зайнятості</w:t>
                  </w:r>
                </w:p>
              </w:tc>
            </w:tr>
            <w:tr w:rsidR="00F27AA5" w:rsidRPr="0094474D" w:rsidTr="00B05F0C">
              <w:tc>
                <w:tcPr>
                  <w:tcW w:w="380"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jc w:val="center"/>
                    <w:rPr>
                      <w:lang w:val="uk-UA"/>
                    </w:rPr>
                  </w:pPr>
                  <w:r w:rsidRPr="0094474D">
                    <w:rPr>
                      <w:sz w:val="20"/>
                      <w:szCs w:val="20"/>
                      <w:lang w:val="uk-UA"/>
                    </w:rPr>
                    <w:t>2</w:t>
                  </w:r>
                </w:p>
              </w:tc>
              <w:tc>
                <w:tcPr>
                  <w:tcW w:w="5505"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rPr>
                      <w:lang w:val="uk-UA"/>
                    </w:rPr>
                  </w:pPr>
                  <w:r w:rsidRPr="0094474D">
                    <w:rPr>
                      <w:sz w:val="20"/>
                      <w:szCs w:val="20"/>
                      <w:lang w:val="uk-UA"/>
                    </w:rPr>
                    <w:t>Паспортні дані, ідентифікаційний код (за наявності), ЕДРПОУ (обрати необхідне)</w:t>
                  </w:r>
                </w:p>
              </w:tc>
              <w:tc>
                <w:tcPr>
                  <w:tcW w:w="42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7AA5" w:rsidRPr="0094474D" w:rsidRDefault="00F27AA5" w:rsidP="00544B11">
                  <w:pPr>
                    <w:jc w:val="center"/>
                    <w:rPr>
                      <w:sz w:val="20"/>
                      <w:szCs w:val="20"/>
                      <w:lang w:val="uk-UA"/>
                    </w:rPr>
                  </w:pPr>
                  <w:r w:rsidRPr="0094474D">
                    <w:rPr>
                      <w:sz w:val="20"/>
                      <w:szCs w:val="20"/>
                      <w:lang w:val="uk-UA"/>
                    </w:rPr>
                    <w:t>03491277</w:t>
                  </w:r>
                </w:p>
              </w:tc>
            </w:tr>
            <w:tr w:rsidR="00F27AA5" w:rsidRPr="0094474D" w:rsidTr="00B05F0C">
              <w:tc>
                <w:tcPr>
                  <w:tcW w:w="380"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jc w:val="center"/>
                    <w:rPr>
                      <w:lang w:val="uk-UA"/>
                    </w:rPr>
                  </w:pPr>
                  <w:r w:rsidRPr="0094474D">
                    <w:rPr>
                      <w:sz w:val="20"/>
                      <w:szCs w:val="20"/>
                      <w:lang w:val="uk-UA"/>
                    </w:rPr>
                    <w:t>3</w:t>
                  </w:r>
                </w:p>
              </w:tc>
              <w:tc>
                <w:tcPr>
                  <w:tcW w:w="5505"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rPr>
                      <w:lang w:val="uk-UA"/>
                    </w:rPr>
                  </w:pPr>
                  <w:r w:rsidRPr="0094474D">
                    <w:rPr>
                      <w:sz w:val="20"/>
                      <w:szCs w:val="20"/>
                      <w:lang w:val="uk-UA"/>
                    </w:rPr>
                    <w:t>Вид об'єкта</w:t>
                  </w:r>
                </w:p>
              </w:tc>
              <w:tc>
                <w:tcPr>
                  <w:tcW w:w="42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B05F0C" w:rsidRPr="0094474D" w:rsidRDefault="00B05F0C" w:rsidP="00544B11">
                  <w:pPr>
                    <w:jc w:val="center"/>
                    <w:rPr>
                      <w:sz w:val="20"/>
                      <w:szCs w:val="20"/>
                      <w:lang w:val="uk-UA"/>
                    </w:rPr>
                  </w:pPr>
                  <w:r w:rsidRPr="0094474D">
                    <w:rPr>
                      <w:sz w:val="20"/>
                      <w:szCs w:val="20"/>
                      <w:lang w:val="uk-UA"/>
                    </w:rPr>
                    <w:t xml:space="preserve">Нежитлова будівля </w:t>
                  </w:r>
                </w:p>
                <w:p w:rsidR="00F27AA5" w:rsidRPr="0094474D" w:rsidRDefault="00F27AA5" w:rsidP="00544B11">
                  <w:pPr>
                    <w:jc w:val="center"/>
                    <w:rPr>
                      <w:sz w:val="20"/>
                      <w:szCs w:val="20"/>
                      <w:lang w:val="uk-UA"/>
                    </w:rPr>
                  </w:pPr>
                  <w:r w:rsidRPr="0094474D">
                    <w:rPr>
                      <w:sz w:val="20"/>
                      <w:szCs w:val="20"/>
                      <w:lang w:val="uk-UA"/>
                    </w:rPr>
                    <w:t>Борівський відділ Ізюмської філії Харківського обласного центру зайнятості</w:t>
                  </w:r>
                </w:p>
              </w:tc>
            </w:tr>
            <w:tr w:rsidR="00F27AA5" w:rsidRPr="0094474D" w:rsidTr="00B05F0C">
              <w:tc>
                <w:tcPr>
                  <w:tcW w:w="380"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jc w:val="center"/>
                    <w:rPr>
                      <w:lang w:val="uk-UA"/>
                    </w:rPr>
                  </w:pPr>
                  <w:r w:rsidRPr="0094474D">
                    <w:rPr>
                      <w:sz w:val="20"/>
                      <w:szCs w:val="20"/>
                      <w:lang w:val="uk-UA"/>
                    </w:rPr>
                    <w:t>4</w:t>
                  </w:r>
                </w:p>
              </w:tc>
              <w:tc>
                <w:tcPr>
                  <w:tcW w:w="5505"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rPr>
                      <w:lang w:val="uk-UA"/>
                    </w:rPr>
                  </w:pPr>
                  <w:r w:rsidRPr="0094474D">
                    <w:rPr>
                      <w:sz w:val="20"/>
                      <w:szCs w:val="20"/>
                      <w:lang w:val="uk-UA"/>
                    </w:rPr>
                    <w:t>Адреса об'єкта, ЕІС-код точки (точок) комерційного обліку*</w:t>
                  </w:r>
                </w:p>
              </w:tc>
              <w:tc>
                <w:tcPr>
                  <w:tcW w:w="42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7AA5" w:rsidRPr="0094474D" w:rsidRDefault="00F27AA5" w:rsidP="00544B11">
                  <w:pPr>
                    <w:jc w:val="center"/>
                    <w:rPr>
                      <w:sz w:val="20"/>
                      <w:szCs w:val="20"/>
                      <w:lang w:val="uk-UA"/>
                    </w:rPr>
                  </w:pPr>
                  <w:r w:rsidRPr="0094474D">
                    <w:rPr>
                      <w:sz w:val="20"/>
                      <w:szCs w:val="20"/>
                      <w:lang w:val="uk-UA"/>
                    </w:rPr>
                    <w:t>Харківська область, Ізюмський район,</w:t>
                  </w:r>
                </w:p>
                <w:p w:rsidR="00F27AA5" w:rsidRPr="0094474D" w:rsidRDefault="00F27AA5" w:rsidP="00544B11">
                  <w:pPr>
                    <w:jc w:val="center"/>
                    <w:rPr>
                      <w:sz w:val="20"/>
                      <w:szCs w:val="20"/>
                      <w:lang w:val="uk-UA"/>
                    </w:rPr>
                  </w:pPr>
                  <w:r w:rsidRPr="0094474D">
                    <w:rPr>
                      <w:sz w:val="20"/>
                      <w:szCs w:val="20"/>
                      <w:lang w:val="uk-UA"/>
                    </w:rPr>
                    <w:t xml:space="preserve"> смт Борова, вул. Поштова, 4-Б </w:t>
                  </w:r>
                </w:p>
                <w:p w:rsidR="00F27AA5" w:rsidRPr="0094474D" w:rsidRDefault="00F27AA5" w:rsidP="00544B11">
                  <w:pPr>
                    <w:jc w:val="center"/>
                    <w:rPr>
                      <w:sz w:val="20"/>
                      <w:szCs w:val="20"/>
                      <w:lang w:val="uk-UA"/>
                    </w:rPr>
                  </w:pPr>
                  <w:r w:rsidRPr="0094474D">
                    <w:rPr>
                      <w:sz w:val="20"/>
                      <w:szCs w:val="20"/>
                      <w:lang w:val="uk-UA"/>
                    </w:rPr>
                    <w:t>EIС –код    62Z9938112754971</w:t>
                  </w:r>
                </w:p>
              </w:tc>
            </w:tr>
            <w:tr w:rsidR="00F27AA5" w:rsidRPr="0094474D" w:rsidTr="00B05F0C">
              <w:tc>
                <w:tcPr>
                  <w:tcW w:w="380"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jc w:val="center"/>
                    <w:rPr>
                      <w:lang w:val="uk-UA"/>
                    </w:rPr>
                  </w:pPr>
                  <w:r w:rsidRPr="0094474D">
                    <w:rPr>
                      <w:sz w:val="20"/>
                      <w:szCs w:val="20"/>
                      <w:lang w:val="uk-UA"/>
                    </w:rPr>
                    <w:t>5</w:t>
                  </w:r>
                </w:p>
              </w:tc>
              <w:tc>
                <w:tcPr>
                  <w:tcW w:w="5505"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rPr>
                      <w:lang w:val="uk-UA"/>
                    </w:rPr>
                  </w:pPr>
                  <w:r w:rsidRPr="0094474D">
                    <w:rPr>
                      <w:sz w:val="20"/>
                      <w:szCs w:val="20"/>
                      <w:lang w:val="uk-UA"/>
                    </w:rPr>
                    <w:t>Найменування Оператора, з яким Споживач уклав договір розподілу електричної енергії</w:t>
                  </w:r>
                </w:p>
              </w:tc>
              <w:tc>
                <w:tcPr>
                  <w:tcW w:w="42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7AA5" w:rsidRPr="0094474D" w:rsidRDefault="00F27AA5" w:rsidP="00544B11">
                  <w:pPr>
                    <w:jc w:val="center"/>
                    <w:rPr>
                      <w:sz w:val="20"/>
                      <w:szCs w:val="20"/>
                      <w:lang w:val="uk-UA"/>
                    </w:rPr>
                  </w:pPr>
                  <w:r w:rsidRPr="0094474D">
                    <w:rPr>
                      <w:sz w:val="20"/>
                      <w:szCs w:val="20"/>
                      <w:lang w:val="uk-UA"/>
                    </w:rPr>
                    <w:t>АТ «Харківобленерго»</w:t>
                  </w:r>
                </w:p>
              </w:tc>
            </w:tr>
            <w:tr w:rsidR="00F27AA5" w:rsidRPr="0094474D" w:rsidTr="00B05F0C">
              <w:tc>
                <w:tcPr>
                  <w:tcW w:w="380"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jc w:val="center"/>
                    <w:rPr>
                      <w:lang w:val="uk-UA"/>
                    </w:rPr>
                  </w:pPr>
                  <w:r w:rsidRPr="0094474D">
                    <w:rPr>
                      <w:sz w:val="20"/>
                      <w:szCs w:val="20"/>
                      <w:lang w:val="uk-UA"/>
                    </w:rPr>
                    <w:t>6</w:t>
                  </w:r>
                </w:p>
              </w:tc>
              <w:tc>
                <w:tcPr>
                  <w:tcW w:w="5505"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rPr>
                      <w:lang w:val="uk-UA"/>
                    </w:rPr>
                  </w:pPr>
                  <w:r w:rsidRPr="0094474D">
                    <w:rPr>
                      <w:sz w:val="20"/>
                      <w:szCs w:val="20"/>
                      <w:lang w:val="uk-UA"/>
                    </w:rPr>
                    <w:t>ЕІС-код як суб'єкта ринку електричної енергії, присвоєний відповідним системним оператором</w:t>
                  </w:r>
                </w:p>
              </w:tc>
              <w:tc>
                <w:tcPr>
                  <w:tcW w:w="42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7AA5" w:rsidRPr="0094474D" w:rsidRDefault="00F27AA5" w:rsidP="00544B11">
                  <w:pPr>
                    <w:jc w:val="center"/>
                    <w:rPr>
                      <w:lang w:val="uk-UA"/>
                    </w:rPr>
                  </w:pPr>
                  <w:r w:rsidRPr="0094474D">
                    <w:rPr>
                      <w:sz w:val="20"/>
                      <w:szCs w:val="20"/>
                      <w:lang w:val="uk-UA"/>
                    </w:rPr>
                    <w:t>EIС –код    62Z9938112754971</w:t>
                  </w:r>
                </w:p>
              </w:tc>
            </w:tr>
            <w:tr w:rsidR="00F27AA5" w:rsidRPr="0094474D" w:rsidTr="00B05F0C">
              <w:tc>
                <w:tcPr>
                  <w:tcW w:w="380"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jc w:val="center"/>
                    <w:rPr>
                      <w:lang w:val="uk-UA"/>
                    </w:rPr>
                  </w:pPr>
                  <w:r w:rsidRPr="0094474D">
                    <w:rPr>
                      <w:sz w:val="20"/>
                      <w:szCs w:val="20"/>
                      <w:lang w:val="uk-UA"/>
                    </w:rPr>
                    <w:t>7</w:t>
                  </w:r>
                </w:p>
              </w:tc>
              <w:tc>
                <w:tcPr>
                  <w:tcW w:w="5505" w:type="dxa"/>
                  <w:tcBorders>
                    <w:top w:val="single" w:sz="4" w:space="0" w:color="808080"/>
                    <w:left w:val="single" w:sz="4" w:space="0" w:color="808080"/>
                    <w:bottom w:val="single" w:sz="4" w:space="0" w:color="808080"/>
                  </w:tcBorders>
                  <w:shd w:val="clear" w:color="auto" w:fill="auto"/>
                </w:tcPr>
                <w:p w:rsidR="00F27AA5" w:rsidRPr="0094474D" w:rsidRDefault="00F27AA5" w:rsidP="00544B11">
                  <w:pPr>
                    <w:rPr>
                      <w:lang w:val="uk-UA"/>
                    </w:rPr>
                  </w:pPr>
                  <w:r w:rsidRPr="0094474D">
                    <w:rPr>
                      <w:sz w:val="20"/>
                      <w:szCs w:val="20"/>
                      <w:lang w:val="uk-UA"/>
                    </w:rPr>
                    <w:t>Інформація про наявність пільг/субсидії* (є/немає)</w:t>
                  </w:r>
                </w:p>
              </w:tc>
              <w:tc>
                <w:tcPr>
                  <w:tcW w:w="42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27AA5" w:rsidRPr="0094474D" w:rsidRDefault="00F27AA5" w:rsidP="00544B11">
                  <w:pPr>
                    <w:jc w:val="center"/>
                    <w:rPr>
                      <w:lang w:val="uk-UA"/>
                    </w:rPr>
                  </w:pPr>
                  <w:r w:rsidRPr="0094474D">
                    <w:rPr>
                      <w:sz w:val="20"/>
                      <w:szCs w:val="20"/>
                      <w:lang w:val="uk-UA"/>
                    </w:rPr>
                    <w:t>немає</w:t>
                  </w:r>
                </w:p>
              </w:tc>
            </w:tr>
          </w:tbl>
          <w:p w:rsidR="00F27AA5" w:rsidRPr="0094474D" w:rsidRDefault="00F27AA5" w:rsidP="00544B11">
            <w:pPr>
              <w:jc w:val="both"/>
              <w:rPr>
                <w:lang w:val="uk-UA"/>
              </w:rPr>
            </w:pPr>
            <w:r w:rsidRPr="0094474D">
              <w:rPr>
                <w:sz w:val="20"/>
                <w:szCs w:val="20"/>
                <w:lang w:val="uk-UA"/>
              </w:rPr>
              <w:t xml:space="preserve">Початок постачання з "01" </w:t>
            </w:r>
            <w:r w:rsidR="003077B3" w:rsidRPr="0094474D">
              <w:rPr>
                <w:sz w:val="20"/>
                <w:szCs w:val="20"/>
                <w:lang w:val="uk-UA"/>
              </w:rPr>
              <w:t>черв</w:t>
            </w:r>
            <w:r w:rsidRPr="0094474D">
              <w:rPr>
                <w:sz w:val="20"/>
                <w:szCs w:val="20"/>
                <w:lang w:val="uk-UA"/>
              </w:rPr>
              <w:t>ня  2023 р.</w:t>
            </w:r>
          </w:p>
          <w:p w:rsidR="00F27AA5" w:rsidRPr="0094474D" w:rsidRDefault="00F27AA5" w:rsidP="00544B11">
            <w:pPr>
              <w:jc w:val="both"/>
              <w:rPr>
                <w:lang w:val="uk-UA"/>
              </w:rPr>
            </w:pPr>
            <w:r w:rsidRPr="0094474D">
              <w:rPr>
                <w:b/>
                <w:sz w:val="20"/>
                <w:szCs w:val="20"/>
                <w:lang w:val="uk-UA"/>
              </w:rPr>
              <w:t>*Примітка:</w:t>
            </w:r>
          </w:p>
          <w:p w:rsidR="00F27AA5" w:rsidRPr="0094474D" w:rsidRDefault="00F27AA5" w:rsidP="00544B11">
            <w:pPr>
              <w:jc w:val="both"/>
              <w:rPr>
                <w:lang w:val="uk-UA"/>
              </w:rPr>
            </w:pPr>
            <w:r w:rsidRPr="0094474D">
              <w:rPr>
                <w:sz w:val="20"/>
                <w:szCs w:val="20"/>
                <w:lang w:val="uk-UA"/>
              </w:rPr>
              <w:t>Заповнюється Постачальником, якщо заява-приєднання надається для заповнення Постачальником.</w:t>
            </w:r>
          </w:p>
          <w:p w:rsidR="00F27AA5" w:rsidRPr="0094474D" w:rsidRDefault="00F27AA5" w:rsidP="00544B11">
            <w:pPr>
              <w:jc w:val="both"/>
              <w:rPr>
                <w:lang w:val="uk-UA"/>
              </w:rPr>
            </w:pPr>
            <w:r w:rsidRPr="0094474D">
              <w:rPr>
                <w:sz w:val="20"/>
                <w:szCs w:val="20"/>
                <w:lang w:val="uk-UA"/>
              </w:rPr>
              <w:t>Заповнюється Споживачем, якщо заява-приєднання заповнюється Споживачем самостійно.</w:t>
            </w:r>
          </w:p>
          <w:p w:rsidR="00F27AA5" w:rsidRPr="0094474D" w:rsidRDefault="00F27AA5" w:rsidP="00544B11">
            <w:pPr>
              <w:jc w:val="both"/>
              <w:rPr>
                <w:lang w:val="uk-UA"/>
              </w:rPr>
            </w:pPr>
            <w:r w:rsidRPr="0094474D">
              <w:rPr>
                <w:sz w:val="20"/>
                <w:szCs w:val="2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27AA5" w:rsidRPr="0094474D" w:rsidRDefault="00F27AA5" w:rsidP="00544B11">
            <w:pPr>
              <w:jc w:val="both"/>
              <w:rPr>
                <w:lang w:val="uk-UA"/>
              </w:rPr>
            </w:pPr>
            <w:r w:rsidRPr="0094474D">
              <w:rPr>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27AA5" w:rsidRPr="0094474D" w:rsidRDefault="00F27AA5" w:rsidP="00544B11">
            <w:pPr>
              <w:jc w:val="both"/>
              <w:rPr>
                <w:lang w:val="uk-UA"/>
              </w:rPr>
            </w:pPr>
            <w:r w:rsidRPr="0094474D">
              <w:rPr>
                <w:sz w:val="20"/>
                <w:szCs w:val="2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27AA5" w:rsidRPr="0094474D" w:rsidRDefault="00F27AA5" w:rsidP="00544B11">
            <w:pPr>
              <w:jc w:val="both"/>
              <w:rPr>
                <w:lang w:val="uk-UA"/>
              </w:rPr>
            </w:pPr>
            <w:r w:rsidRPr="0094474D">
              <w:rPr>
                <w:sz w:val="20"/>
                <w:szCs w:val="2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27AA5" w:rsidRPr="0094474D" w:rsidRDefault="00F27AA5" w:rsidP="00544B11">
            <w:pPr>
              <w:jc w:val="center"/>
              <w:rPr>
                <w:b/>
                <w:sz w:val="20"/>
                <w:szCs w:val="20"/>
                <w:lang w:val="uk-UA"/>
              </w:rPr>
            </w:pPr>
          </w:p>
          <w:p w:rsidR="00F27AA5" w:rsidRPr="0094474D" w:rsidRDefault="00F27AA5" w:rsidP="00544B11">
            <w:pPr>
              <w:jc w:val="center"/>
              <w:rPr>
                <w:lang w:val="uk-UA"/>
              </w:rPr>
            </w:pPr>
            <w:r w:rsidRPr="0094474D">
              <w:rPr>
                <w:b/>
                <w:sz w:val="20"/>
                <w:szCs w:val="20"/>
                <w:lang w:val="uk-UA"/>
              </w:rPr>
              <w:t>Відмітка про згоду Споживача на обробку персональних даних:</w:t>
            </w:r>
          </w:p>
          <w:p w:rsidR="00F27AA5" w:rsidRPr="0094474D" w:rsidRDefault="00F27AA5" w:rsidP="00544B11">
            <w:pPr>
              <w:jc w:val="center"/>
              <w:rPr>
                <w:b/>
                <w:sz w:val="20"/>
                <w:szCs w:val="20"/>
                <w:lang w:val="uk-UA"/>
              </w:rPr>
            </w:pPr>
          </w:p>
          <w:tbl>
            <w:tblPr>
              <w:tblW w:w="0" w:type="auto"/>
              <w:tblLayout w:type="fixed"/>
              <w:tblCellMar>
                <w:top w:w="30" w:type="dxa"/>
                <w:left w:w="30" w:type="dxa"/>
                <w:bottom w:w="30" w:type="dxa"/>
                <w:right w:w="30" w:type="dxa"/>
              </w:tblCellMar>
              <w:tblLook w:val="0000"/>
            </w:tblPr>
            <w:tblGrid>
              <w:gridCol w:w="3077"/>
              <w:gridCol w:w="2983"/>
              <w:gridCol w:w="2969"/>
            </w:tblGrid>
            <w:tr w:rsidR="00F27AA5" w:rsidRPr="0094474D" w:rsidTr="00544B11">
              <w:tc>
                <w:tcPr>
                  <w:tcW w:w="3077" w:type="dxa"/>
                  <w:shd w:val="clear" w:color="auto" w:fill="auto"/>
                </w:tcPr>
                <w:p w:rsidR="00F27AA5" w:rsidRPr="0094474D" w:rsidRDefault="00F27AA5" w:rsidP="00544B11">
                  <w:pPr>
                    <w:jc w:val="center"/>
                    <w:rPr>
                      <w:lang w:val="uk-UA"/>
                    </w:rPr>
                  </w:pPr>
                  <w:r w:rsidRPr="0094474D">
                    <w:rPr>
                      <w:sz w:val="20"/>
                      <w:szCs w:val="20"/>
                      <w:lang w:val="uk-UA"/>
                    </w:rPr>
                    <w:t>___________</w:t>
                  </w:r>
                  <w:r w:rsidRPr="0094474D">
                    <w:rPr>
                      <w:sz w:val="20"/>
                      <w:szCs w:val="20"/>
                      <w:lang w:val="uk-UA"/>
                    </w:rPr>
                    <w:br/>
                    <w:t>(дата)</w:t>
                  </w:r>
                </w:p>
              </w:tc>
              <w:tc>
                <w:tcPr>
                  <w:tcW w:w="2983" w:type="dxa"/>
                  <w:shd w:val="clear" w:color="auto" w:fill="auto"/>
                </w:tcPr>
                <w:p w:rsidR="00F27AA5" w:rsidRPr="0094474D" w:rsidRDefault="00F27AA5" w:rsidP="00544B11">
                  <w:pPr>
                    <w:jc w:val="center"/>
                    <w:rPr>
                      <w:lang w:val="uk-UA"/>
                    </w:rPr>
                  </w:pPr>
                  <w:r w:rsidRPr="0094474D">
                    <w:rPr>
                      <w:sz w:val="20"/>
                      <w:szCs w:val="20"/>
                      <w:lang w:val="uk-UA"/>
                    </w:rPr>
                    <w:t>___________________</w:t>
                  </w:r>
                  <w:r w:rsidRPr="0094474D">
                    <w:rPr>
                      <w:sz w:val="20"/>
                      <w:szCs w:val="20"/>
                      <w:lang w:val="uk-UA"/>
                    </w:rPr>
                    <w:br/>
                    <w:t>(особистий підпис)</w:t>
                  </w:r>
                </w:p>
              </w:tc>
              <w:tc>
                <w:tcPr>
                  <w:tcW w:w="2969" w:type="dxa"/>
                  <w:shd w:val="clear" w:color="auto" w:fill="auto"/>
                </w:tcPr>
                <w:p w:rsidR="00F27AA5" w:rsidRPr="0094474D" w:rsidRDefault="004E4475" w:rsidP="00544B11">
                  <w:pPr>
                    <w:jc w:val="center"/>
                    <w:rPr>
                      <w:lang w:val="uk-UA"/>
                    </w:rPr>
                  </w:pPr>
                  <w:r w:rsidRPr="0094474D">
                    <w:rPr>
                      <w:sz w:val="20"/>
                      <w:szCs w:val="20"/>
                      <w:lang w:val="uk-UA"/>
                    </w:rPr>
                    <w:t>__________________</w:t>
                  </w:r>
                  <w:r w:rsidR="00F27AA5" w:rsidRPr="0094474D">
                    <w:rPr>
                      <w:sz w:val="20"/>
                      <w:szCs w:val="20"/>
                      <w:lang w:val="uk-UA"/>
                    </w:rPr>
                    <w:br/>
                    <w:t>(П. І. Б. Споживача)</w:t>
                  </w:r>
                </w:p>
              </w:tc>
            </w:tr>
          </w:tbl>
          <w:p w:rsidR="00F27AA5" w:rsidRPr="0094474D" w:rsidRDefault="00F27AA5" w:rsidP="00544B11">
            <w:pPr>
              <w:jc w:val="center"/>
              <w:rPr>
                <w:sz w:val="20"/>
                <w:szCs w:val="20"/>
                <w:lang w:val="uk-UA"/>
              </w:rPr>
            </w:pPr>
          </w:p>
          <w:p w:rsidR="00F27AA5" w:rsidRPr="0094474D" w:rsidRDefault="00F27AA5" w:rsidP="00544B11">
            <w:pPr>
              <w:jc w:val="both"/>
              <w:rPr>
                <w:lang w:val="uk-UA"/>
              </w:rPr>
            </w:pPr>
            <w:r w:rsidRPr="0094474D">
              <w:rPr>
                <w:b/>
                <w:sz w:val="20"/>
                <w:szCs w:val="20"/>
                <w:lang w:val="uk-UA"/>
              </w:rPr>
              <w:t>*Примітка:</w:t>
            </w:r>
          </w:p>
          <w:p w:rsidR="00F27AA5" w:rsidRPr="0094474D" w:rsidRDefault="00F27AA5" w:rsidP="00544B11">
            <w:pPr>
              <w:jc w:val="both"/>
              <w:rPr>
                <w:lang w:val="uk-UA"/>
              </w:rPr>
            </w:pPr>
            <w:r w:rsidRPr="0094474D">
              <w:rPr>
                <w:sz w:val="20"/>
                <w:szCs w:val="20"/>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F27AA5" w:rsidRPr="0094474D" w:rsidRDefault="00F27AA5" w:rsidP="00544B11">
            <w:pPr>
              <w:rPr>
                <w:lang w:val="uk-UA"/>
              </w:rPr>
            </w:pPr>
            <w:r w:rsidRPr="0094474D">
              <w:rPr>
                <w:b/>
                <w:sz w:val="20"/>
                <w:szCs w:val="20"/>
                <w:lang w:val="uk-UA"/>
              </w:rPr>
              <w:t>Реквізити Споживача:</w:t>
            </w:r>
          </w:p>
          <w:p w:rsidR="00F27AA5" w:rsidRPr="0094474D" w:rsidRDefault="00F27AA5" w:rsidP="00544B11">
            <w:pPr>
              <w:rPr>
                <w:sz w:val="20"/>
                <w:szCs w:val="20"/>
                <w:lang w:val="uk-UA"/>
              </w:rPr>
            </w:pPr>
            <w:r w:rsidRPr="0094474D">
              <w:rPr>
                <w:sz w:val="20"/>
                <w:szCs w:val="20"/>
                <w:lang w:val="uk-UA"/>
              </w:rPr>
              <w:t>Юридична адреса:</w:t>
            </w:r>
            <w:r w:rsidRPr="0094474D">
              <w:rPr>
                <w:lang w:val="uk-UA" w:eastAsia="uk-UA"/>
              </w:rPr>
              <w:t xml:space="preserve"> </w:t>
            </w:r>
            <w:r w:rsidRPr="0094474D">
              <w:rPr>
                <w:sz w:val="20"/>
                <w:szCs w:val="20"/>
                <w:lang w:val="uk-UA"/>
              </w:rPr>
              <w:t>61068, м. Харків, вул. Броненосця  Потьомкін, 1-А</w:t>
            </w:r>
          </w:p>
          <w:p w:rsidR="00F27AA5" w:rsidRPr="0094474D" w:rsidRDefault="00F27AA5" w:rsidP="00544B11">
            <w:pPr>
              <w:rPr>
                <w:sz w:val="20"/>
                <w:szCs w:val="20"/>
                <w:lang w:val="uk-UA"/>
              </w:rPr>
            </w:pPr>
            <w:r w:rsidRPr="0094474D">
              <w:rPr>
                <w:sz w:val="20"/>
                <w:szCs w:val="20"/>
                <w:lang w:val="uk-UA"/>
              </w:rPr>
              <w:t>Номер поточного рахунку: UA648201720355489001017099650</w:t>
            </w:r>
          </w:p>
          <w:p w:rsidR="00F27AA5" w:rsidRPr="0094474D" w:rsidRDefault="00F27AA5" w:rsidP="00544B11">
            <w:pPr>
              <w:rPr>
                <w:sz w:val="18"/>
                <w:szCs w:val="18"/>
                <w:lang w:val="uk-UA" w:eastAsia="uk-UA"/>
              </w:rPr>
            </w:pPr>
            <w:r w:rsidRPr="0094474D">
              <w:rPr>
                <w:sz w:val="20"/>
                <w:szCs w:val="20"/>
                <w:lang w:val="uk-UA"/>
              </w:rPr>
              <w:t>Код ЄДРПОУ: 03491277</w:t>
            </w:r>
          </w:p>
          <w:p w:rsidR="00F27AA5" w:rsidRPr="0094474D" w:rsidRDefault="00F27AA5" w:rsidP="00544B11">
            <w:pPr>
              <w:rPr>
                <w:sz w:val="20"/>
                <w:szCs w:val="20"/>
                <w:lang w:val="uk-UA" w:eastAsia="uk-UA"/>
              </w:rPr>
            </w:pPr>
            <w:r w:rsidRPr="0094474D">
              <w:rPr>
                <w:sz w:val="20"/>
                <w:szCs w:val="20"/>
                <w:lang w:val="uk-UA"/>
              </w:rPr>
              <w:t>ІПН платника ПДВ: Не платник ПДВ</w:t>
            </w:r>
          </w:p>
          <w:p w:rsidR="00F27AA5" w:rsidRPr="0094474D" w:rsidRDefault="00F27AA5" w:rsidP="00544B11">
            <w:pPr>
              <w:rPr>
                <w:sz w:val="20"/>
                <w:szCs w:val="20"/>
                <w:lang w:val="uk-UA"/>
              </w:rPr>
            </w:pPr>
            <w:r w:rsidRPr="0094474D">
              <w:rPr>
                <w:sz w:val="20"/>
                <w:szCs w:val="20"/>
                <w:lang w:val="uk-UA"/>
              </w:rPr>
              <w:t>Не платник податку на прибуток на загальних підставах</w:t>
            </w:r>
          </w:p>
          <w:p w:rsidR="00F27AA5" w:rsidRPr="0094474D" w:rsidRDefault="00F27AA5" w:rsidP="00544B11">
            <w:pPr>
              <w:pStyle w:val="Normal1"/>
              <w:spacing w:line="240" w:lineRule="auto"/>
              <w:ind w:firstLine="0"/>
            </w:pPr>
            <w:r w:rsidRPr="0094474D">
              <w:rPr>
                <w:rFonts w:eastAsia="Times New Roman"/>
              </w:rPr>
              <w:t>Ел. адреса</w:t>
            </w:r>
            <w:r w:rsidRPr="0094474D">
              <w:rPr>
                <w:rFonts w:eastAsia="Times New Roman"/>
                <w:sz w:val="18"/>
                <w:szCs w:val="18"/>
              </w:rPr>
              <w:t xml:space="preserve">: </w:t>
            </w:r>
            <w:hyperlink r:id="rId9" w:history="1">
              <w:r w:rsidR="004E4475" w:rsidRPr="0094474D">
                <w:rPr>
                  <w:rStyle w:val="a3"/>
                  <w:color w:val="auto"/>
                </w:rPr>
                <w:t>2000.12@dcz.gov.ua</w:t>
              </w:r>
            </w:hyperlink>
          </w:p>
          <w:p w:rsidR="004E4475" w:rsidRPr="0094474D" w:rsidRDefault="004E4475" w:rsidP="00544B11">
            <w:pPr>
              <w:pStyle w:val="Normal1"/>
              <w:spacing w:line="240" w:lineRule="auto"/>
              <w:ind w:firstLine="0"/>
            </w:pPr>
          </w:p>
          <w:p w:rsidR="00F27AA5" w:rsidRPr="0094474D" w:rsidRDefault="00F27AA5" w:rsidP="00544B11">
            <w:pPr>
              <w:jc w:val="center"/>
              <w:rPr>
                <w:lang w:val="uk-UA"/>
              </w:rPr>
            </w:pPr>
            <w:r w:rsidRPr="0094474D">
              <w:rPr>
                <w:b/>
                <w:sz w:val="20"/>
                <w:szCs w:val="20"/>
                <w:lang w:val="uk-UA"/>
              </w:rPr>
              <w:t>Відмітка про підписання Споживачем цієї заяви-приєднання:</w:t>
            </w:r>
          </w:p>
          <w:p w:rsidR="00F27AA5" w:rsidRPr="0094474D" w:rsidRDefault="00F27AA5" w:rsidP="00544B11">
            <w:pPr>
              <w:jc w:val="center"/>
              <w:rPr>
                <w:b/>
                <w:sz w:val="20"/>
                <w:szCs w:val="20"/>
                <w:lang w:val="uk-UA"/>
              </w:rPr>
            </w:pPr>
          </w:p>
          <w:tbl>
            <w:tblPr>
              <w:tblW w:w="0" w:type="auto"/>
              <w:tblLayout w:type="fixed"/>
              <w:tblCellMar>
                <w:top w:w="30" w:type="dxa"/>
                <w:left w:w="30" w:type="dxa"/>
                <w:bottom w:w="30" w:type="dxa"/>
                <w:right w:w="30" w:type="dxa"/>
              </w:tblCellMar>
              <w:tblLook w:val="0000"/>
            </w:tblPr>
            <w:tblGrid>
              <w:gridCol w:w="3077"/>
              <w:gridCol w:w="2983"/>
              <w:gridCol w:w="2969"/>
            </w:tblGrid>
            <w:tr w:rsidR="00F27AA5" w:rsidRPr="00BE1779" w:rsidTr="00544B11">
              <w:tc>
                <w:tcPr>
                  <w:tcW w:w="3077" w:type="dxa"/>
                  <w:shd w:val="clear" w:color="auto" w:fill="auto"/>
                </w:tcPr>
                <w:p w:rsidR="00F27AA5" w:rsidRPr="0094474D" w:rsidRDefault="00F27AA5" w:rsidP="00544B11">
                  <w:pPr>
                    <w:jc w:val="center"/>
                    <w:rPr>
                      <w:lang w:val="uk-UA"/>
                    </w:rPr>
                  </w:pPr>
                  <w:r w:rsidRPr="0094474D">
                    <w:rPr>
                      <w:sz w:val="20"/>
                      <w:szCs w:val="20"/>
                      <w:lang w:val="uk-UA"/>
                    </w:rPr>
                    <w:t>_________________________</w:t>
                  </w:r>
                  <w:r w:rsidRPr="0094474D">
                    <w:rPr>
                      <w:sz w:val="20"/>
                      <w:szCs w:val="20"/>
                      <w:lang w:val="uk-UA"/>
                    </w:rPr>
                    <w:br/>
                    <w:t>(дата подання заяви-приєднання)</w:t>
                  </w:r>
                </w:p>
              </w:tc>
              <w:tc>
                <w:tcPr>
                  <w:tcW w:w="2983" w:type="dxa"/>
                  <w:shd w:val="clear" w:color="auto" w:fill="auto"/>
                </w:tcPr>
                <w:p w:rsidR="00F27AA5" w:rsidRPr="0094474D" w:rsidRDefault="00F27AA5" w:rsidP="00544B11">
                  <w:pPr>
                    <w:jc w:val="center"/>
                    <w:rPr>
                      <w:lang w:val="uk-UA"/>
                    </w:rPr>
                  </w:pPr>
                  <w:r w:rsidRPr="0094474D">
                    <w:rPr>
                      <w:sz w:val="20"/>
                      <w:szCs w:val="20"/>
                      <w:lang w:val="uk-UA"/>
                    </w:rPr>
                    <w:t>___________________</w:t>
                  </w:r>
                  <w:r w:rsidRPr="0094474D">
                    <w:rPr>
                      <w:sz w:val="20"/>
                      <w:szCs w:val="20"/>
                      <w:lang w:val="uk-UA"/>
                    </w:rPr>
                    <w:br/>
                    <w:t>(особистий підпис)</w:t>
                  </w:r>
                </w:p>
              </w:tc>
              <w:tc>
                <w:tcPr>
                  <w:tcW w:w="2969" w:type="dxa"/>
                  <w:shd w:val="clear" w:color="auto" w:fill="auto"/>
                </w:tcPr>
                <w:p w:rsidR="00F27AA5" w:rsidRPr="00BE1779" w:rsidRDefault="004E4475" w:rsidP="00544B11">
                  <w:pPr>
                    <w:jc w:val="center"/>
                    <w:rPr>
                      <w:lang w:val="uk-UA"/>
                    </w:rPr>
                  </w:pPr>
                  <w:r w:rsidRPr="0094474D">
                    <w:rPr>
                      <w:sz w:val="20"/>
                      <w:szCs w:val="20"/>
                      <w:u w:val="single"/>
                      <w:lang w:val="uk-UA"/>
                    </w:rPr>
                    <w:t>___________________</w:t>
                  </w:r>
                  <w:r w:rsidR="00B05F0C" w:rsidRPr="0094474D">
                    <w:rPr>
                      <w:sz w:val="20"/>
                      <w:szCs w:val="20"/>
                      <w:lang w:val="uk-UA"/>
                    </w:rPr>
                    <w:br/>
                    <w:t>(П. І. Б. Споживача)</w:t>
                  </w:r>
                </w:p>
              </w:tc>
            </w:tr>
          </w:tbl>
          <w:p w:rsidR="00F27AA5" w:rsidRPr="00BE1779" w:rsidRDefault="00F27AA5" w:rsidP="00544B11">
            <w:pPr>
              <w:jc w:val="center"/>
              <w:rPr>
                <w:sz w:val="20"/>
                <w:szCs w:val="20"/>
                <w:lang w:val="uk-UA"/>
              </w:rPr>
            </w:pPr>
          </w:p>
        </w:tc>
      </w:tr>
    </w:tbl>
    <w:p w:rsidR="00C770BF" w:rsidRPr="00BE1779" w:rsidRDefault="00C770BF">
      <w:pPr>
        <w:spacing w:after="200" w:line="276" w:lineRule="auto"/>
        <w:rPr>
          <w:lang w:val="uk-UA"/>
        </w:rPr>
      </w:pPr>
    </w:p>
    <w:p w:rsidR="00D9750D" w:rsidRPr="00BE1779" w:rsidRDefault="00D9750D" w:rsidP="00D9750D">
      <w:pPr>
        <w:keepNext/>
        <w:keepLines/>
        <w:spacing w:before="240"/>
        <w:ind w:left="5387"/>
        <w:outlineLvl w:val="0"/>
        <w:rPr>
          <w:sz w:val="22"/>
          <w:szCs w:val="22"/>
          <w:lang w:val="uk-UA"/>
        </w:rPr>
      </w:pPr>
      <w:r w:rsidRPr="00BE1779">
        <w:rPr>
          <w:sz w:val="22"/>
          <w:szCs w:val="22"/>
          <w:lang w:val="uk-UA"/>
        </w:rPr>
        <w:lastRenderedPageBreak/>
        <w:t>Додаток 2</w:t>
      </w:r>
    </w:p>
    <w:p w:rsidR="00C770BF" w:rsidRPr="00BE1779" w:rsidRDefault="00C770BF" w:rsidP="00C770BF">
      <w:pPr>
        <w:keepNext/>
        <w:ind w:left="5387"/>
        <w:outlineLvl w:val="3"/>
        <w:rPr>
          <w:sz w:val="22"/>
          <w:szCs w:val="22"/>
          <w:lang w:val="uk-UA"/>
        </w:rPr>
      </w:pPr>
      <w:r w:rsidRPr="00BE1779">
        <w:rPr>
          <w:sz w:val="22"/>
          <w:szCs w:val="22"/>
          <w:lang w:val="uk-UA"/>
        </w:rPr>
        <w:t xml:space="preserve">до Договору про закупівлю електричної енергії </w:t>
      </w:r>
    </w:p>
    <w:p w:rsidR="00C770BF" w:rsidRPr="00BE1779" w:rsidRDefault="00C770BF" w:rsidP="00C770BF">
      <w:pPr>
        <w:keepNext/>
        <w:ind w:left="5387"/>
        <w:outlineLvl w:val="3"/>
        <w:rPr>
          <w:sz w:val="22"/>
          <w:szCs w:val="22"/>
          <w:lang w:val="uk-UA"/>
        </w:rPr>
      </w:pPr>
      <w:r w:rsidRPr="00BE1779">
        <w:rPr>
          <w:sz w:val="22"/>
          <w:szCs w:val="22"/>
          <w:lang w:val="uk-UA"/>
        </w:rPr>
        <w:t xml:space="preserve">№ _______ від „ ___” ____________20__ </w:t>
      </w:r>
    </w:p>
    <w:p w:rsidR="00707FBB" w:rsidRPr="00BE1779" w:rsidRDefault="00707FBB" w:rsidP="00D9750D">
      <w:pPr>
        <w:spacing w:after="200" w:line="276" w:lineRule="auto"/>
        <w:jc w:val="right"/>
        <w:rPr>
          <w:sz w:val="22"/>
          <w:szCs w:val="22"/>
          <w:lang w:val="uk-UA"/>
        </w:rPr>
      </w:pPr>
    </w:p>
    <w:p w:rsidR="00707FBB" w:rsidRPr="00BE1779" w:rsidRDefault="00707FBB" w:rsidP="00707FBB">
      <w:pPr>
        <w:jc w:val="center"/>
        <w:rPr>
          <w:b/>
          <w:sz w:val="22"/>
          <w:szCs w:val="22"/>
          <w:lang w:val="uk-UA"/>
        </w:rPr>
      </w:pPr>
      <w:r w:rsidRPr="00BE1779">
        <w:rPr>
          <w:b/>
          <w:sz w:val="22"/>
          <w:szCs w:val="22"/>
          <w:lang w:val="uk-UA"/>
        </w:rPr>
        <w:t>КОМЕРЦІЙНА ПРОПОЗИЦІЯ</w:t>
      </w:r>
    </w:p>
    <w:p w:rsidR="00707FBB" w:rsidRPr="00BE1779" w:rsidRDefault="00707FBB" w:rsidP="00707FBB">
      <w:pPr>
        <w:ind w:firstLine="709"/>
        <w:jc w:val="cente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636"/>
      </w:tblGrid>
      <w:tr w:rsidR="00707FBB" w:rsidRPr="00BE1779" w:rsidTr="00E47D42">
        <w:trPr>
          <w:trHeight w:val="585"/>
        </w:trPr>
        <w:tc>
          <w:tcPr>
            <w:tcW w:w="4361" w:type="dxa"/>
          </w:tcPr>
          <w:p w:rsidR="00707FBB" w:rsidRPr="00BE1779" w:rsidRDefault="00707FBB" w:rsidP="00E47D42">
            <w:pPr>
              <w:suppressAutoHyphens/>
              <w:spacing w:before="20" w:after="20"/>
              <w:rPr>
                <w:lang w:val="uk-UA"/>
              </w:rPr>
            </w:pPr>
            <w:r w:rsidRPr="00BE1779">
              <w:rPr>
                <w:sz w:val="22"/>
                <w:szCs w:val="22"/>
                <w:lang w:val="uk-UA"/>
              </w:rPr>
              <w:t xml:space="preserve">Ціна електричної енергії </w:t>
            </w:r>
          </w:p>
        </w:tc>
        <w:tc>
          <w:tcPr>
            <w:tcW w:w="5636" w:type="dxa"/>
          </w:tcPr>
          <w:p w:rsidR="00707FBB" w:rsidRPr="00BE1779" w:rsidRDefault="00707FBB" w:rsidP="002A6182">
            <w:pPr>
              <w:suppressAutoHyphens/>
              <w:spacing w:before="20" w:after="20"/>
              <w:ind w:firstLine="175"/>
              <w:rPr>
                <w:lang w:val="uk-UA"/>
              </w:rPr>
            </w:pPr>
            <w:r w:rsidRPr="00BE1779">
              <w:rPr>
                <w:sz w:val="22"/>
                <w:szCs w:val="22"/>
                <w:lang w:val="uk-UA"/>
              </w:rPr>
              <w:t>Ціна електричної енергії включає вартість  послуг з передачі електричної енергії</w:t>
            </w:r>
            <w:r w:rsidR="00964FAA" w:rsidRPr="00BE1779">
              <w:rPr>
                <w:sz w:val="22"/>
                <w:szCs w:val="22"/>
                <w:lang w:val="uk-UA"/>
              </w:rPr>
              <w:t xml:space="preserve"> та дохідність Постачальника, витрати на покриття небалансів та інші витрати.</w:t>
            </w:r>
          </w:p>
        </w:tc>
      </w:tr>
      <w:tr w:rsidR="00707FBB" w:rsidRPr="00BE1779" w:rsidTr="00E47D42">
        <w:trPr>
          <w:trHeight w:val="752"/>
        </w:trPr>
        <w:tc>
          <w:tcPr>
            <w:tcW w:w="4361" w:type="dxa"/>
          </w:tcPr>
          <w:p w:rsidR="00707FBB" w:rsidRPr="00BE1779" w:rsidRDefault="00707FBB" w:rsidP="00E47D42">
            <w:pPr>
              <w:suppressAutoHyphens/>
              <w:spacing w:before="20" w:after="20"/>
              <w:rPr>
                <w:lang w:val="uk-UA"/>
              </w:rPr>
            </w:pPr>
            <w:r w:rsidRPr="00BE1779">
              <w:rPr>
                <w:sz w:val="22"/>
                <w:szCs w:val="22"/>
                <w:lang w:val="uk-UA"/>
              </w:rPr>
              <w:t xml:space="preserve">Спосіб оплати </w:t>
            </w:r>
          </w:p>
        </w:tc>
        <w:tc>
          <w:tcPr>
            <w:tcW w:w="5636" w:type="dxa"/>
          </w:tcPr>
          <w:p w:rsidR="00707FBB" w:rsidRPr="00BE1779" w:rsidRDefault="00707FBB" w:rsidP="00E47D42">
            <w:pPr>
              <w:suppressAutoHyphens/>
              <w:spacing w:before="20" w:after="20"/>
              <w:ind w:firstLine="175"/>
              <w:rPr>
                <w:lang w:val="uk-UA"/>
              </w:rPr>
            </w:pPr>
            <w:r w:rsidRPr="00BE1779">
              <w:rPr>
                <w:sz w:val="22"/>
                <w:szCs w:val="22"/>
                <w:lang w:val="uk-UA"/>
              </w:rPr>
              <w:t>Розрахунковим періодом є календарний місяць. Оплата електричної енергії здійснюється Споживачем  один раз  за фактичний обсяг відпущеної електричної енергії, визначеного за показами розрахункових засобів обліку (або розрахунковим шляхом), на підставі акта приймання-передачі та виставленого рахунка Споживачу Постачальником, у якому зазначається сума до сплати за електричну енергію.</w:t>
            </w:r>
          </w:p>
          <w:p w:rsidR="00707FBB" w:rsidRPr="00BE1779" w:rsidRDefault="00707FBB" w:rsidP="00E47D42">
            <w:pPr>
              <w:suppressAutoHyphens/>
              <w:spacing w:before="20" w:after="20"/>
              <w:ind w:firstLine="175"/>
              <w:rPr>
                <w:lang w:val="uk-UA"/>
              </w:rPr>
            </w:pPr>
            <w:r w:rsidRPr="00BE1779">
              <w:rPr>
                <w:sz w:val="22"/>
                <w:szCs w:val="22"/>
                <w:lang w:val="uk-UA"/>
              </w:rPr>
              <w:t>У разі зміни тарифу надлишок (переплата) оплаченої, але не спожитої електричної енергії, зараховується Споживачу на його особовий рахунок як авансовий платіж за новими тарифами в наступному розрахунковому періоді.</w:t>
            </w:r>
          </w:p>
        </w:tc>
      </w:tr>
      <w:tr w:rsidR="00707FBB" w:rsidRPr="00BE1779" w:rsidTr="00E47D42">
        <w:tc>
          <w:tcPr>
            <w:tcW w:w="4361" w:type="dxa"/>
          </w:tcPr>
          <w:p w:rsidR="00707FBB" w:rsidRPr="00BE1779" w:rsidRDefault="00707FBB" w:rsidP="00E47D42">
            <w:pPr>
              <w:suppressAutoHyphens/>
              <w:spacing w:before="20" w:after="20"/>
              <w:rPr>
                <w:lang w:val="uk-UA"/>
              </w:rPr>
            </w:pPr>
            <w:r w:rsidRPr="00BE1779">
              <w:rPr>
                <w:sz w:val="22"/>
                <w:szCs w:val="22"/>
                <w:lang w:val="uk-UA"/>
              </w:rPr>
              <w:t>Термін надання рахунку за спожиту електричну енергію та строк його оплати</w:t>
            </w:r>
          </w:p>
        </w:tc>
        <w:tc>
          <w:tcPr>
            <w:tcW w:w="5636" w:type="dxa"/>
          </w:tcPr>
          <w:p w:rsidR="00707FBB" w:rsidRPr="00BE1779" w:rsidRDefault="00707FBB" w:rsidP="00E47D42">
            <w:pPr>
              <w:suppressAutoHyphens/>
              <w:spacing w:before="20" w:after="20"/>
              <w:ind w:firstLine="175"/>
              <w:rPr>
                <w:lang w:val="uk-UA"/>
              </w:rPr>
            </w:pPr>
            <w:r w:rsidRPr="00BE1779">
              <w:rPr>
                <w:sz w:val="22"/>
                <w:szCs w:val="22"/>
                <w:lang w:val="uk-UA"/>
              </w:rPr>
              <w:t xml:space="preserve">Рахунок за спожиту електричну енергію надається Споживачу протягом </w:t>
            </w:r>
            <w:r w:rsidR="002C6F51" w:rsidRPr="00BE1779">
              <w:rPr>
                <w:sz w:val="22"/>
                <w:szCs w:val="22"/>
                <w:lang w:val="uk-UA"/>
              </w:rPr>
              <w:t>5</w:t>
            </w:r>
            <w:r w:rsidRPr="00BE1779">
              <w:rPr>
                <w:sz w:val="22"/>
                <w:szCs w:val="22"/>
                <w:lang w:val="uk-UA"/>
              </w:rPr>
              <w:t xml:space="preserve"> (</w:t>
            </w:r>
            <w:r w:rsidR="002C6F51" w:rsidRPr="00BE1779">
              <w:rPr>
                <w:sz w:val="22"/>
                <w:szCs w:val="22"/>
                <w:lang w:val="uk-UA"/>
              </w:rPr>
              <w:t>п’яти</w:t>
            </w:r>
            <w:r w:rsidRPr="00BE1779">
              <w:rPr>
                <w:sz w:val="22"/>
                <w:szCs w:val="22"/>
                <w:lang w:val="uk-UA"/>
              </w:rPr>
              <w:t>) робочих днів від дня закінчення розрахункового періоду.</w:t>
            </w:r>
          </w:p>
          <w:p w:rsidR="00707FBB" w:rsidRPr="00BE1779" w:rsidRDefault="00707FBB" w:rsidP="00240024">
            <w:pPr>
              <w:suppressAutoHyphens/>
              <w:spacing w:before="20" w:after="20"/>
              <w:ind w:firstLine="175"/>
              <w:rPr>
                <w:lang w:val="uk-UA"/>
              </w:rPr>
            </w:pPr>
            <w:r w:rsidRPr="00BE1779">
              <w:rPr>
                <w:sz w:val="22"/>
                <w:szCs w:val="22"/>
                <w:lang w:val="uk-UA"/>
              </w:rPr>
              <w:t xml:space="preserve">Рахунок за спожиту електричну енергію має бути оплачений протягом </w:t>
            </w:r>
            <w:r w:rsidR="00240024" w:rsidRPr="00BE1779">
              <w:rPr>
                <w:sz w:val="22"/>
                <w:szCs w:val="22"/>
                <w:lang w:val="uk-UA"/>
              </w:rPr>
              <w:t>2</w:t>
            </w:r>
            <w:r w:rsidRPr="00BE1779">
              <w:rPr>
                <w:sz w:val="22"/>
                <w:szCs w:val="22"/>
                <w:lang w:val="uk-UA"/>
              </w:rPr>
              <w:t>0 (</w:t>
            </w:r>
            <w:r w:rsidR="00240024" w:rsidRPr="00BE1779">
              <w:rPr>
                <w:sz w:val="22"/>
                <w:szCs w:val="22"/>
                <w:lang w:val="uk-UA"/>
              </w:rPr>
              <w:t>двадц</w:t>
            </w:r>
            <w:r w:rsidRPr="00BE1779">
              <w:rPr>
                <w:sz w:val="22"/>
                <w:szCs w:val="22"/>
                <w:lang w:val="uk-UA"/>
              </w:rPr>
              <w:t>яти) робочих днів від дня отримання рахунка Споживачем.</w:t>
            </w:r>
          </w:p>
        </w:tc>
      </w:tr>
      <w:tr w:rsidR="00707FBB" w:rsidRPr="00BE1779" w:rsidTr="00E47D42">
        <w:tc>
          <w:tcPr>
            <w:tcW w:w="4361" w:type="dxa"/>
          </w:tcPr>
          <w:p w:rsidR="00707FBB" w:rsidRPr="00BE1779" w:rsidRDefault="00707FBB" w:rsidP="00E47D42">
            <w:pPr>
              <w:suppressAutoHyphens/>
              <w:spacing w:before="20" w:after="20"/>
              <w:rPr>
                <w:lang w:val="uk-UA"/>
              </w:rPr>
            </w:pPr>
            <w:r w:rsidRPr="00BE1779">
              <w:rPr>
                <w:sz w:val="22"/>
                <w:szCs w:val="22"/>
                <w:lang w:val="uk-UA"/>
              </w:rPr>
              <w:t>Порядок звіряння фактичного обсягу спожитої електричної енергії</w:t>
            </w:r>
          </w:p>
        </w:tc>
        <w:tc>
          <w:tcPr>
            <w:tcW w:w="5636" w:type="dxa"/>
          </w:tcPr>
          <w:p w:rsidR="00707FBB" w:rsidRPr="00BE1779" w:rsidRDefault="00707FBB" w:rsidP="00E47D42">
            <w:pPr>
              <w:suppressAutoHyphens/>
              <w:spacing w:before="20" w:after="20"/>
              <w:ind w:firstLine="175"/>
              <w:rPr>
                <w:lang w:val="uk-UA"/>
              </w:rPr>
            </w:pPr>
            <w:r w:rsidRPr="00BE1779">
              <w:rPr>
                <w:sz w:val="22"/>
                <w:szCs w:val="22"/>
                <w:lang w:val="uk-UA"/>
              </w:rPr>
              <w:t>Здійснюється шляхом оформлення між Споживачем та Постачальником "Акту прийому-передачі електричної енергії", сформованого згідно з даними на останній день розрахункового періоду Споживача.</w:t>
            </w:r>
          </w:p>
        </w:tc>
      </w:tr>
      <w:tr w:rsidR="00707FBB" w:rsidRPr="00BE1779" w:rsidTr="00E47D42">
        <w:tc>
          <w:tcPr>
            <w:tcW w:w="4361" w:type="dxa"/>
          </w:tcPr>
          <w:p w:rsidR="00707FBB" w:rsidRPr="00BE1779" w:rsidRDefault="00707FBB" w:rsidP="00E47D42">
            <w:pPr>
              <w:suppressAutoHyphens/>
              <w:spacing w:before="20" w:after="20"/>
              <w:rPr>
                <w:lang w:val="uk-UA"/>
              </w:rPr>
            </w:pPr>
            <w:r w:rsidRPr="00BE1779">
              <w:rPr>
                <w:sz w:val="22"/>
                <w:szCs w:val="22"/>
                <w:lang w:val="uk-UA"/>
              </w:rPr>
              <w:t xml:space="preserve">Визначення способу </w:t>
            </w:r>
            <w:r w:rsidRPr="00BE1779">
              <w:rPr>
                <w:rFonts w:eastAsia="SimSun"/>
                <w:sz w:val="22"/>
                <w:szCs w:val="22"/>
                <w:lang w:val="uk-UA"/>
              </w:rPr>
              <w:t>оплати послуг з розподілу електричної енергії</w:t>
            </w:r>
          </w:p>
        </w:tc>
        <w:tc>
          <w:tcPr>
            <w:tcW w:w="5636" w:type="dxa"/>
          </w:tcPr>
          <w:p w:rsidR="00707FBB" w:rsidRPr="00BE1779" w:rsidRDefault="00204FC8" w:rsidP="00E47D42">
            <w:pPr>
              <w:suppressAutoHyphens/>
              <w:spacing w:before="20" w:after="20"/>
              <w:ind w:firstLine="175"/>
              <w:rPr>
                <w:lang w:val="uk-UA"/>
              </w:rPr>
            </w:pPr>
            <w:r w:rsidRPr="00BE1779">
              <w:rPr>
                <w:sz w:val="22"/>
                <w:szCs w:val="22"/>
                <w:lang w:val="uk-UA"/>
              </w:rPr>
              <w:t>Оплачується Споживачем</w:t>
            </w:r>
            <w:r w:rsidR="00707FBB" w:rsidRPr="00BE1779">
              <w:rPr>
                <w:sz w:val="22"/>
                <w:szCs w:val="22"/>
                <w:lang w:val="uk-UA"/>
              </w:rPr>
              <w:t xml:space="preserve"> оператору системи розподілу.</w:t>
            </w:r>
          </w:p>
        </w:tc>
      </w:tr>
      <w:tr w:rsidR="00707FBB" w:rsidRPr="00BE1779" w:rsidTr="00E47D42">
        <w:tc>
          <w:tcPr>
            <w:tcW w:w="4361" w:type="dxa"/>
          </w:tcPr>
          <w:p w:rsidR="00707FBB" w:rsidRPr="00BE1779" w:rsidRDefault="00707FBB" w:rsidP="00E47D42">
            <w:pPr>
              <w:suppressAutoHyphens/>
              <w:spacing w:before="20" w:after="20"/>
              <w:rPr>
                <w:lang w:val="uk-UA"/>
              </w:rPr>
            </w:pPr>
            <w:r w:rsidRPr="00BE1779">
              <w:rPr>
                <w:sz w:val="22"/>
                <w:szCs w:val="22"/>
                <w:lang w:val="uk-UA"/>
              </w:rPr>
              <w:t>Розмір пені за порушення строку оплати або штраф</w:t>
            </w:r>
          </w:p>
        </w:tc>
        <w:tc>
          <w:tcPr>
            <w:tcW w:w="5636" w:type="dxa"/>
          </w:tcPr>
          <w:p w:rsidR="00707FBB" w:rsidRPr="00BE1779" w:rsidRDefault="002C6F51" w:rsidP="00E47D42">
            <w:pPr>
              <w:suppressAutoHyphens/>
              <w:spacing w:before="20" w:after="20"/>
              <w:ind w:firstLine="175"/>
              <w:rPr>
                <w:lang w:val="uk-UA"/>
              </w:rPr>
            </w:pPr>
            <w:r w:rsidRPr="00BE1779">
              <w:rPr>
                <w:sz w:val="22"/>
                <w:szCs w:val="22"/>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240024" w:rsidRPr="00BE1779" w:rsidRDefault="00240024" w:rsidP="00E47D42">
            <w:pPr>
              <w:suppressAutoHyphens/>
              <w:spacing w:before="20" w:after="20"/>
              <w:ind w:firstLine="175"/>
              <w:rPr>
                <w:lang w:val="uk-UA"/>
              </w:rPr>
            </w:pPr>
            <w:r w:rsidRPr="00BE1779">
              <w:rPr>
                <w:sz w:val="22"/>
                <w:szCs w:val="22"/>
                <w:lang w:val="uk-UA"/>
              </w:rPr>
              <w:t>Нарахування пені та штрафних санкцій до споживача не проводиться у випадку  затримки фінансування та/або несвоєчасного проведення оплати з боку органів Державної казначейської служби України, або у випадку відсутності на дату платежу коштів, призначених на фінансування відповідних видатків. Розрахунок проводиться з урахуванням фінансових можливостей Споживача.</w:t>
            </w:r>
          </w:p>
        </w:tc>
      </w:tr>
      <w:tr w:rsidR="00707FBB" w:rsidRPr="00BE1779" w:rsidTr="00E47D42">
        <w:tc>
          <w:tcPr>
            <w:tcW w:w="4361" w:type="dxa"/>
          </w:tcPr>
          <w:p w:rsidR="00707FBB" w:rsidRPr="00BE1779" w:rsidRDefault="00707FBB" w:rsidP="00E47D42">
            <w:pPr>
              <w:suppressAutoHyphens/>
              <w:spacing w:before="20" w:after="20"/>
              <w:rPr>
                <w:lang w:val="uk-UA"/>
              </w:rPr>
            </w:pPr>
            <w:r w:rsidRPr="00BE1779">
              <w:rPr>
                <w:sz w:val="22"/>
                <w:szCs w:val="22"/>
                <w:lang w:val="uk-UA"/>
              </w:rPr>
              <w:t>Розмір компенсації Споживачу за недодержання Постачальником комерційної якості постачання електричної енергії</w:t>
            </w:r>
          </w:p>
        </w:tc>
        <w:tc>
          <w:tcPr>
            <w:tcW w:w="5636" w:type="dxa"/>
          </w:tcPr>
          <w:p w:rsidR="00707FBB" w:rsidRPr="00BE1779" w:rsidRDefault="00707FBB" w:rsidP="00E47D42">
            <w:pPr>
              <w:suppressAutoHyphens/>
              <w:spacing w:before="20" w:after="20"/>
              <w:ind w:firstLine="175"/>
              <w:rPr>
                <w:lang w:val="uk-UA"/>
              </w:rPr>
            </w:pPr>
            <w:r w:rsidRPr="00BE1779">
              <w:rPr>
                <w:sz w:val="22"/>
                <w:szCs w:val="22"/>
                <w:lang w:val="uk-UA"/>
              </w:rPr>
              <w:t>Постачальник зобов’язується надавати компенсацію Споживачу за недотримання показник</w:t>
            </w:r>
            <w:r w:rsidR="00872F2B" w:rsidRPr="00BE1779">
              <w:rPr>
                <w:sz w:val="22"/>
                <w:szCs w:val="22"/>
                <w:lang w:val="uk-UA"/>
              </w:rPr>
              <w:t>і</w:t>
            </w:r>
            <w:r w:rsidRPr="00BE1779">
              <w:rPr>
                <w:sz w:val="22"/>
                <w:szCs w:val="22"/>
                <w:lang w:val="uk-UA"/>
              </w:rPr>
              <w:t>в комерційної якості постачання електричної енергії у порядку, затвердженому НКРЕКП.</w:t>
            </w:r>
          </w:p>
        </w:tc>
      </w:tr>
    </w:tbl>
    <w:p w:rsidR="00707FBB" w:rsidRPr="00BE1779" w:rsidRDefault="00707FBB" w:rsidP="00240024">
      <w:pPr>
        <w:tabs>
          <w:tab w:val="left" w:pos="4080"/>
        </w:tabs>
        <w:rPr>
          <w:b/>
          <w:sz w:val="22"/>
          <w:szCs w:val="22"/>
          <w:lang w:val="uk-UA" w:eastAsia="ar-SA"/>
        </w:rPr>
      </w:pPr>
    </w:p>
    <w:tbl>
      <w:tblPr>
        <w:tblW w:w="0" w:type="auto"/>
        <w:tblLook w:val="04A0"/>
      </w:tblPr>
      <w:tblGrid>
        <w:gridCol w:w="5153"/>
        <w:gridCol w:w="5155"/>
      </w:tblGrid>
      <w:tr w:rsidR="00707FBB" w:rsidRPr="00BE1779" w:rsidTr="0022372F">
        <w:tc>
          <w:tcPr>
            <w:tcW w:w="5153" w:type="dxa"/>
          </w:tcPr>
          <w:p w:rsidR="00240024" w:rsidRPr="00BE1779" w:rsidRDefault="00240024" w:rsidP="00240024">
            <w:pPr>
              <w:widowControl w:val="0"/>
              <w:tabs>
                <w:tab w:val="left" w:pos="426"/>
                <w:tab w:val="left" w:pos="709"/>
                <w:tab w:val="left" w:pos="9781"/>
              </w:tabs>
              <w:autoSpaceDE w:val="0"/>
              <w:autoSpaceDN w:val="0"/>
              <w:adjustRightInd w:val="0"/>
              <w:jc w:val="center"/>
              <w:rPr>
                <w:b/>
                <w:bCs/>
                <w:lang w:val="uk-UA"/>
              </w:rPr>
            </w:pPr>
          </w:p>
          <w:p w:rsidR="00260A46" w:rsidRPr="00BE1779" w:rsidRDefault="00707FBB" w:rsidP="00240024">
            <w:pPr>
              <w:widowControl w:val="0"/>
              <w:tabs>
                <w:tab w:val="left" w:pos="426"/>
                <w:tab w:val="left" w:pos="709"/>
                <w:tab w:val="left" w:pos="9781"/>
              </w:tabs>
              <w:autoSpaceDE w:val="0"/>
              <w:autoSpaceDN w:val="0"/>
              <w:adjustRightInd w:val="0"/>
              <w:rPr>
                <w:b/>
                <w:bCs/>
                <w:lang w:val="uk-UA"/>
              </w:rPr>
            </w:pPr>
            <w:r w:rsidRPr="00BE1779">
              <w:rPr>
                <w:b/>
                <w:bCs/>
                <w:sz w:val="22"/>
                <w:szCs w:val="22"/>
                <w:lang w:val="uk-UA"/>
              </w:rPr>
              <w:t>Постачальник</w:t>
            </w:r>
          </w:p>
          <w:p w:rsidR="00707FBB" w:rsidRPr="00BE1779" w:rsidRDefault="00707FBB" w:rsidP="00E47D42">
            <w:pPr>
              <w:widowControl w:val="0"/>
              <w:autoSpaceDE w:val="0"/>
              <w:autoSpaceDN w:val="0"/>
              <w:adjustRightInd w:val="0"/>
              <w:jc w:val="both"/>
              <w:rPr>
                <w:b/>
                <w:bCs/>
                <w:lang w:val="uk-UA"/>
              </w:rPr>
            </w:pPr>
          </w:p>
          <w:p w:rsidR="00F44878" w:rsidRPr="00BE1779" w:rsidRDefault="00707FBB" w:rsidP="003309B5">
            <w:pPr>
              <w:widowControl w:val="0"/>
              <w:autoSpaceDE w:val="0"/>
              <w:autoSpaceDN w:val="0"/>
              <w:adjustRightInd w:val="0"/>
              <w:jc w:val="both"/>
              <w:rPr>
                <w:lang w:val="uk-UA"/>
              </w:rPr>
            </w:pPr>
            <w:r w:rsidRPr="00BE1779">
              <w:rPr>
                <w:b/>
                <w:bCs/>
                <w:sz w:val="22"/>
                <w:szCs w:val="22"/>
                <w:lang w:val="uk-UA"/>
              </w:rPr>
              <w:t xml:space="preserve">  ____</w:t>
            </w:r>
            <w:r w:rsidR="00974132" w:rsidRPr="00BE1779">
              <w:rPr>
                <w:b/>
                <w:bCs/>
                <w:sz w:val="22"/>
                <w:szCs w:val="22"/>
                <w:lang w:val="uk-UA"/>
              </w:rPr>
              <w:t>__</w:t>
            </w:r>
            <w:r w:rsidRPr="00BE1779">
              <w:rPr>
                <w:b/>
                <w:bCs/>
                <w:sz w:val="22"/>
                <w:szCs w:val="22"/>
                <w:lang w:val="uk-UA"/>
              </w:rPr>
              <w:t>__</w:t>
            </w:r>
            <w:r w:rsidR="00745D2D" w:rsidRPr="00BE1779">
              <w:rPr>
                <w:b/>
                <w:bCs/>
                <w:sz w:val="22"/>
                <w:szCs w:val="22"/>
                <w:lang w:val="uk-UA"/>
              </w:rPr>
              <w:t>_____</w:t>
            </w:r>
            <w:r w:rsidR="003309B5" w:rsidRPr="00BE1779">
              <w:rPr>
                <w:b/>
                <w:bCs/>
                <w:sz w:val="22"/>
                <w:szCs w:val="22"/>
                <w:lang w:val="uk-UA"/>
              </w:rPr>
              <w:t>_</w:t>
            </w:r>
            <w:r w:rsidR="00745D2D" w:rsidRPr="00BE1779">
              <w:rPr>
                <w:sz w:val="22"/>
                <w:szCs w:val="22"/>
                <w:lang w:val="uk-UA"/>
              </w:rPr>
              <w:t xml:space="preserve"> </w:t>
            </w:r>
            <w:r w:rsidRPr="00BE1779">
              <w:rPr>
                <w:sz w:val="22"/>
                <w:szCs w:val="22"/>
                <w:lang w:val="uk-UA"/>
              </w:rPr>
              <w:t xml:space="preserve">         </w:t>
            </w:r>
          </w:p>
          <w:p w:rsidR="00707FBB" w:rsidRPr="00BE1779" w:rsidRDefault="00F44878" w:rsidP="00745D2D">
            <w:pPr>
              <w:widowControl w:val="0"/>
              <w:autoSpaceDE w:val="0"/>
              <w:autoSpaceDN w:val="0"/>
              <w:adjustRightInd w:val="0"/>
              <w:jc w:val="both"/>
              <w:rPr>
                <w:b/>
                <w:bCs/>
                <w:sz w:val="16"/>
                <w:szCs w:val="16"/>
                <w:lang w:val="uk-UA"/>
              </w:rPr>
            </w:pPr>
            <w:r w:rsidRPr="00BE1779">
              <w:rPr>
                <w:sz w:val="16"/>
                <w:szCs w:val="16"/>
                <w:lang w:val="uk-UA"/>
              </w:rPr>
              <w:t xml:space="preserve">             </w:t>
            </w:r>
            <w:r w:rsidR="00707FBB" w:rsidRPr="00BE1779">
              <w:rPr>
                <w:sz w:val="16"/>
                <w:szCs w:val="16"/>
                <w:lang w:val="uk-UA"/>
              </w:rPr>
              <w:t>М.П.</w:t>
            </w:r>
          </w:p>
        </w:tc>
        <w:tc>
          <w:tcPr>
            <w:tcW w:w="5155" w:type="dxa"/>
          </w:tcPr>
          <w:p w:rsidR="00240024" w:rsidRPr="00BE1779" w:rsidRDefault="00240024" w:rsidP="00240024">
            <w:pPr>
              <w:widowControl w:val="0"/>
              <w:tabs>
                <w:tab w:val="left" w:pos="0"/>
              </w:tabs>
              <w:autoSpaceDE w:val="0"/>
              <w:autoSpaceDN w:val="0"/>
              <w:adjustRightInd w:val="0"/>
              <w:snapToGrid w:val="0"/>
              <w:outlineLvl w:val="1"/>
              <w:rPr>
                <w:b/>
                <w:bCs/>
                <w:lang w:val="uk-UA"/>
              </w:rPr>
            </w:pPr>
          </w:p>
          <w:p w:rsidR="00707FBB" w:rsidRPr="00BE1779" w:rsidRDefault="00707FBB" w:rsidP="00240024">
            <w:pPr>
              <w:widowControl w:val="0"/>
              <w:tabs>
                <w:tab w:val="left" w:pos="0"/>
              </w:tabs>
              <w:autoSpaceDE w:val="0"/>
              <w:autoSpaceDN w:val="0"/>
              <w:adjustRightInd w:val="0"/>
              <w:snapToGrid w:val="0"/>
              <w:outlineLvl w:val="1"/>
              <w:rPr>
                <w:b/>
                <w:bCs/>
                <w:lang w:val="uk-UA"/>
              </w:rPr>
            </w:pPr>
            <w:r w:rsidRPr="00BE1779">
              <w:rPr>
                <w:b/>
                <w:bCs/>
                <w:sz w:val="22"/>
                <w:szCs w:val="22"/>
                <w:lang w:val="uk-UA"/>
              </w:rPr>
              <w:t>Споживач</w:t>
            </w:r>
          </w:p>
          <w:p w:rsidR="00974132" w:rsidRPr="00BE1779" w:rsidRDefault="00974132" w:rsidP="00E47D42">
            <w:pPr>
              <w:widowControl w:val="0"/>
              <w:autoSpaceDE w:val="0"/>
              <w:autoSpaceDN w:val="0"/>
              <w:adjustRightInd w:val="0"/>
              <w:jc w:val="both"/>
              <w:rPr>
                <w:lang w:val="uk-UA"/>
              </w:rPr>
            </w:pPr>
          </w:p>
          <w:p w:rsidR="00964FAA" w:rsidRPr="00BE1779" w:rsidRDefault="00707FBB" w:rsidP="00964FAA">
            <w:pPr>
              <w:widowControl w:val="0"/>
              <w:autoSpaceDE w:val="0"/>
              <w:autoSpaceDN w:val="0"/>
              <w:adjustRightInd w:val="0"/>
              <w:jc w:val="both"/>
              <w:rPr>
                <w:bCs/>
                <w:lang w:val="uk-UA"/>
              </w:rPr>
            </w:pPr>
            <w:r w:rsidRPr="00BE1779">
              <w:rPr>
                <w:b/>
                <w:bCs/>
                <w:sz w:val="22"/>
                <w:szCs w:val="22"/>
                <w:lang w:val="uk-UA"/>
              </w:rPr>
              <w:t xml:space="preserve"> ___________</w:t>
            </w:r>
            <w:r w:rsidR="00745D2D" w:rsidRPr="00BE1779">
              <w:rPr>
                <w:b/>
                <w:bCs/>
                <w:sz w:val="22"/>
                <w:szCs w:val="22"/>
                <w:lang w:val="uk-UA"/>
              </w:rPr>
              <w:t>_____</w:t>
            </w:r>
          </w:p>
          <w:p w:rsidR="00707FBB" w:rsidRPr="00BE1779" w:rsidRDefault="00240024" w:rsidP="00964FAA">
            <w:pPr>
              <w:widowControl w:val="0"/>
              <w:autoSpaceDE w:val="0"/>
              <w:autoSpaceDN w:val="0"/>
              <w:adjustRightInd w:val="0"/>
              <w:jc w:val="both"/>
              <w:rPr>
                <w:b/>
                <w:sz w:val="16"/>
                <w:szCs w:val="16"/>
                <w:lang w:val="uk-UA" w:eastAsia="ar-SA"/>
              </w:rPr>
            </w:pPr>
            <w:r w:rsidRPr="00BE1779">
              <w:rPr>
                <w:sz w:val="22"/>
                <w:szCs w:val="22"/>
                <w:lang w:val="uk-UA"/>
              </w:rPr>
              <w:t xml:space="preserve">         </w:t>
            </w:r>
            <w:r w:rsidR="00707FBB" w:rsidRPr="00BE1779">
              <w:rPr>
                <w:sz w:val="22"/>
                <w:szCs w:val="22"/>
                <w:lang w:val="uk-UA"/>
              </w:rPr>
              <w:t xml:space="preserve"> </w:t>
            </w:r>
            <w:r w:rsidR="00707FBB" w:rsidRPr="00BE1779">
              <w:rPr>
                <w:sz w:val="16"/>
                <w:szCs w:val="16"/>
                <w:lang w:val="uk-UA"/>
              </w:rPr>
              <w:t>М.П.</w:t>
            </w:r>
          </w:p>
        </w:tc>
      </w:tr>
    </w:tbl>
    <w:p w:rsidR="0022372F" w:rsidRPr="00BE1779" w:rsidRDefault="0022372F" w:rsidP="0022372F">
      <w:pPr>
        <w:rPr>
          <w:sz w:val="22"/>
          <w:szCs w:val="22"/>
          <w:lang w:val="uk-UA"/>
        </w:rPr>
      </w:pPr>
    </w:p>
    <w:p w:rsidR="0022372F" w:rsidRPr="00BE1779" w:rsidRDefault="0022372F" w:rsidP="0022372F">
      <w:pPr>
        <w:rPr>
          <w:sz w:val="16"/>
          <w:szCs w:val="16"/>
          <w:lang w:val="uk-UA"/>
        </w:rPr>
      </w:pPr>
    </w:p>
    <w:p w:rsidR="0022372F" w:rsidRPr="00BE1779" w:rsidRDefault="0022372F" w:rsidP="0022372F">
      <w:pPr>
        <w:ind w:left="4956" w:firstLine="708"/>
        <w:rPr>
          <w:sz w:val="22"/>
          <w:szCs w:val="22"/>
          <w:lang w:val="uk-UA"/>
        </w:rPr>
      </w:pPr>
      <w:r w:rsidRPr="00BE1779">
        <w:rPr>
          <w:sz w:val="22"/>
          <w:szCs w:val="22"/>
          <w:lang w:val="uk-UA"/>
        </w:rPr>
        <w:t xml:space="preserve">Додаток № 3 </w:t>
      </w:r>
    </w:p>
    <w:p w:rsidR="0022372F" w:rsidRPr="00BE1779" w:rsidRDefault="0022372F" w:rsidP="0022372F">
      <w:pPr>
        <w:rPr>
          <w:sz w:val="22"/>
          <w:szCs w:val="22"/>
          <w:lang w:val="uk-UA"/>
        </w:rPr>
      </w:pPr>
      <w:r w:rsidRPr="00BE1779">
        <w:rPr>
          <w:sz w:val="22"/>
          <w:szCs w:val="22"/>
          <w:lang w:val="uk-UA"/>
        </w:rPr>
        <w:tab/>
      </w:r>
      <w:r w:rsidRPr="00BE1779">
        <w:rPr>
          <w:sz w:val="22"/>
          <w:szCs w:val="22"/>
          <w:lang w:val="uk-UA"/>
        </w:rPr>
        <w:tab/>
      </w:r>
      <w:r w:rsidRPr="00BE1779">
        <w:rPr>
          <w:sz w:val="22"/>
          <w:szCs w:val="22"/>
          <w:lang w:val="uk-UA"/>
        </w:rPr>
        <w:tab/>
      </w:r>
      <w:r w:rsidRPr="00BE1779">
        <w:rPr>
          <w:sz w:val="22"/>
          <w:szCs w:val="22"/>
          <w:lang w:val="uk-UA"/>
        </w:rPr>
        <w:tab/>
      </w:r>
      <w:r w:rsidRPr="00BE1779">
        <w:rPr>
          <w:sz w:val="22"/>
          <w:szCs w:val="22"/>
          <w:lang w:val="uk-UA"/>
        </w:rPr>
        <w:tab/>
      </w:r>
      <w:r w:rsidRPr="00BE1779">
        <w:rPr>
          <w:sz w:val="22"/>
          <w:szCs w:val="22"/>
          <w:lang w:val="uk-UA"/>
        </w:rPr>
        <w:tab/>
      </w:r>
      <w:r w:rsidRPr="00BE1779">
        <w:rPr>
          <w:sz w:val="22"/>
          <w:szCs w:val="22"/>
          <w:lang w:val="uk-UA"/>
        </w:rPr>
        <w:tab/>
        <w:t xml:space="preserve">до Договору про постачання </w:t>
      </w:r>
    </w:p>
    <w:p w:rsidR="0022372F" w:rsidRPr="00BE1779" w:rsidRDefault="0022372F" w:rsidP="0022372F">
      <w:pPr>
        <w:ind w:left="4248" w:firstLine="708"/>
        <w:rPr>
          <w:sz w:val="22"/>
          <w:szCs w:val="22"/>
          <w:lang w:val="uk-UA"/>
        </w:rPr>
      </w:pPr>
      <w:r w:rsidRPr="00BE1779">
        <w:rPr>
          <w:sz w:val="22"/>
          <w:szCs w:val="22"/>
          <w:lang w:val="uk-UA"/>
        </w:rPr>
        <w:t xml:space="preserve">електричної енергії  Споживачу </w:t>
      </w:r>
    </w:p>
    <w:p w:rsidR="0022372F" w:rsidRPr="00BE1779" w:rsidRDefault="0022372F" w:rsidP="0022372F">
      <w:pPr>
        <w:rPr>
          <w:sz w:val="22"/>
          <w:szCs w:val="22"/>
          <w:lang w:val="uk-UA"/>
        </w:rPr>
      </w:pPr>
    </w:p>
    <w:p w:rsidR="0022372F" w:rsidRPr="00BE1779" w:rsidRDefault="0022372F" w:rsidP="0022372F">
      <w:pPr>
        <w:jc w:val="center"/>
        <w:rPr>
          <w:b/>
          <w:sz w:val="22"/>
          <w:szCs w:val="22"/>
          <w:lang w:val="uk-UA"/>
        </w:rPr>
      </w:pPr>
      <w:r w:rsidRPr="00BE1779">
        <w:rPr>
          <w:b/>
          <w:sz w:val="22"/>
          <w:szCs w:val="22"/>
          <w:lang w:val="uk-UA"/>
        </w:rPr>
        <w:t>ДОВІДКА</w:t>
      </w:r>
    </w:p>
    <w:p w:rsidR="0022372F" w:rsidRPr="00BE1779" w:rsidRDefault="0022372F" w:rsidP="0022372F">
      <w:pPr>
        <w:jc w:val="center"/>
        <w:rPr>
          <w:sz w:val="22"/>
          <w:szCs w:val="22"/>
          <w:lang w:val="uk-UA"/>
        </w:rPr>
      </w:pPr>
      <w:r w:rsidRPr="00BE1779">
        <w:rPr>
          <w:sz w:val="22"/>
          <w:szCs w:val="22"/>
          <w:lang w:val="uk-UA"/>
        </w:rPr>
        <w:t xml:space="preserve">Про </w:t>
      </w:r>
      <w:r w:rsidR="00964FAA" w:rsidRPr="00BE1779">
        <w:rPr>
          <w:sz w:val="22"/>
          <w:szCs w:val="22"/>
          <w:lang w:val="uk-UA"/>
        </w:rPr>
        <w:t xml:space="preserve"> обсяг </w:t>
      </w:r>
      <w:r w:rsidRPr="00BE1779">
        <w:rPr>
          <w:sz w:val="22"/>
          <w:szCs w:val="22"/>
          <w:lang w:val="uk-UA"/>
        </w:rPr>
        <w:t>споживання електричної енергії</w:t>
      </w:r>
      <w:r w:rsidR="00964FAA" w:rsidRPr="00BE1779">
        <w:rPr>
          <w:sz w:val="22"/>
          <w:szCs w:val="22"/>
          <w:lang w:val="uk-UA"/>
        </w:rPr>
        <w:t xml:space="preserve"> на 2023 рік.</w:t>
      </w:r>
    </w:p>
    <w:p w:rsidR="0022372F" w:rsidRPr="00BE1779" w:rsidRDefault="0022372F" w:rsidP="0022372F">
      <w:pPr>
        <w:pStyle w:val="af3"/>
        <w:tabs>
          <w:tab w:val="left" w:pos="0"/>
        </w:tabs>
        <w:spacing w:before="0" w:after="0" w:line="276" w:lineRule="auto"/>
        <w:jc w:val="both"/>
        <w:rPr>
          <w:sz w:val="22"/>
          <w:szCs w:val="22"/>
          <w:shd w:val="clear" w:color="auto" w:fill="FFFFFF"/>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22372F" w:rsidRPr="00BE1779" w:rsidTr="00544B11">
        <w:tc>
          <w:tcPr>
            <w:tcW w:w="3190" w:type="dxa"/>
          </w:tcPr>
          <w:p w:rsidR="0022372F" w:rsidRPr="00BE1779" w:rsidRDefault="0022372F" w:rsidP="00544B11">
            <w:pPr>
              <w:jc w:val="center"/>
              <w:rPr>
                <w:lang w:val="uk-UA"/>
              </w:rPr>
            </w:pPr>
            <w:r w:rsidRPr="00BE1779">
              <w:rPr>
                <w:sz w:val="22"/>
                <w:szCs w:val="22"/>
                <w:lang w:val="uk-UA"/>
              </w:rPr>
              <w:t>Розрахунковий період</w:t>
            </w:r>
          </w:p>
          <w:p w:rsidR="0022372F" w:rsidRPr="00BE1779" w:rsidRDefault="0022372F" w:rsidP="00544B11">
            <w:pPr>
              <w:jc w:val="center"/>
              <w:rPr>
                <w:lang w:val="uk-UA"/>
              </w:rPr>
            </w:pPr>
            <w:r w:rsidRPr="00BE1779">
              <w:rPr>
                <w:sz w:val="22"/>
                <w:szCs w:val="22"/>
                <w:lang w:val="uk-UA"/>
              </w:rPr>
              <w:t xml:space="preserve"> (місяць, рік)</w:t>
            </w:r>
          </w:p>
        </w:tc>
        <w:tc>
          <w:tcPr>
            <w:tcW w:w="3190" w:type="dxa"/>
          </w:tcPr>
          <w:p w:rsidR="0022372F" w:rsidRPr="00BE1779" w:rsidRDefault="0022372F" w:rsidP="00544B11">
            <w:pPr>
              <w:jc w:val="center"/>
              <w:rPr>
                <w:lang w:val="uk-UA"/>
              </w:rPr>
            </w:pPr>
            <w:r w:rsidRPr="00BE1779">
              <w:rPr>
                <w:sz w:val="22"/>
                <w:szCs w:val="22"/>
                <w:lang w:val="uk-UA"/>
              </w:rPr>
              <w:t>Клас напруги</w:t>
            </w:r>
          </w:p>
        </w:tc>
        <w:tc>
          <w:tcPr>
            <w:tcW w:w="3191" w:type="dxa"/>
          </w:tcPr>
          <w:p w:rsidR="0022372F" w:rsidRPr="00BE1779" w:rsidRDefault="0022372F" w:rsidP="00544B11">
            <w:pPr>
              <w:jc w:val="center"/>
              <w:rPr>
                <w:lang w:val="uk-UA"/>
              </w:rPr>
            </w:pPr>
            <w:r w:rsidRPr="00BE1779">
              <w:rPr>
                <w:sz w:val="22"/>
                <w:szCs w:val="22"/>
                <w:lang w:val="uk-UA"/>
              </w:rPr>
              <w:t>Заявлений обсяг електричної енергії (кВт/год)</w:t>
            </w:r>
          </w:p>
        </w:tc>
      </w:tr>
      <w:tr w:rsidR="0022372F" w:rsidRPr="00BE1779" w:rsidTr="00544B11">
        <w:tc>
          <w:tcPr>
            <w:tcW w:w="3190" w:type="dxa"/>
          </w:tcPr>
          <w:p w:rsidR="0022372F" w:rsidRPr="00BE1779" w:rsidRDefault="0022372F" w:rsidP="00544B11">
            <w:pPr>
              <w:spacing w:line="288" w:lineRule="auto"/>
              <w:jc w:val="center"/>
              <w:rPr>
                <w:lang w:val="uk-UA" w:eastAsia="uk-UA"/>
              </w:rPr>
            </w:pPr>
            <w:r w:rsidRPr="00BE1779">
              <w:rPr>
                <w:sz w:val="22"/>
                <w:szCs w:val="22"/>
                <w:lang w:val="uk-UA" w:eastAsia="uk-UA"/>
              </w:rPr>
              <w:t>Червень 2023</w:t>
            </w:r>
          </w:p>
        </w:tc>
        <w:tc>
          <w:tcPr>
            <w:tcW w:w="3190" w:type="dxa"/>
          </w:tcPr>
          <w:p w:rsidR="0022372F" w:rsidRPr="00BE1779" w:rsidRDefault="0022372F" w:rsidP="00544B11">
            <w:pPr>
              <w:jc w:val="center"/>
              <w:rPr>
                <w:lang w:val="uk-UA"/>
              </w:rPr>
            </w:pPr>
            <w:r w:rsidRPr="00BE1779">
              <w:rPr>
                <w:sz w:val="22"/>
                <w:szCs w:val="22"/>
                <w:lang w:val="uk-UA"/>
              </w:rPr>
              <w:t>2</w:t>
            </w:r>
          </w:p>
        </w:tc>
        <w:tc>
          <w:tcPr>
            <w:tcW w:w="3191" w:type="dxa"/>
          </w:tcPr>
          <w:p w:rsidR="0022372F" w:rsidRPr="00BE1779" w:rsidRDefault="00964FAA" w:rsidP="00964FAA">
            <w:pPr>
              <w:jc w:val="center"/>
              <w:rPr>
                <w:lang w:val="uk-UA"/>
              </w:rPr>
            </w:pPr>
            <w:r w:rsidRPr="00BE1779">
              <w:rPr>
                <w:sz w:val="22"/>
                <w:szCs w:val="22"/>
                <w:lang w:val="uk-UA"/>
              </w:rPr>
              <w:t>80</w:t>
            </w:r>
            <w:r w:rsidR="0022372F" w:rsidRPr="00BE1779">
              <w:rPr>
                <w:sz w:val="22"/>
                <w:szCs w:val="22"/>
                <w:lang w:val="uk-UA"/>
              </w:rPr>
              <w:t>0</w:t>
            </w:r>
          </w:p>
        </w:tc>
      </w:tr>
      <w:tr w:rsidR="0022372F" w:rsidRPr="00BE1779" w:rsidTr="00544B11">
        <w:tc>
          <w:tcPr>
            <w:tcW w:w="3190" w:type="dxa"/>
          </w:tcPr>
          <w:p w:rsidR="0022372F" w:rsidRPr="00BE1779" w:rsidRDefault="0022372F" w:rsidP="00544B11">
            <w:pPr>
              <w:spacing w:line="288" w:lineRule="auto"/>
              <w:jc w:val="center"/>
              <w:rPr>
                <w:lang w:val="uk-UA" w:eastAsia="uk-UA"/>
              </w:rPr>
            </w:pPr>
            <w:r w:rsidRPr="00BE1779">
              <w:rPr>
                <w:sz w:val="22"/>
                <w:szCs w:val="22"/>
                <w:lang w:val="uk-UA" w:eastAsia="uk-UA"/>
              </w:rPr>
              <w:t>Липень 2023</w:t>
            </w:r>
          </w:p>
        </w:tc>
        <w:tc>
          <w:tcPr>
            <w:tcW w:w="3190" w:type="dxa"/>
          </w:tcPr>
          <w:p w:rsidR="0022372F" w:rsidRPr="00BE1779" w:rsidRDefault="0022372F" w:rsidP="00544B11">
            <w:pPr>
              <w:jc w:val="center"/>
              <w:rPr>
                <w:lang w:val="uk-UA"/>
              </w:rPr>
            </w:pPr>
            <w:r w:rsidRPr="00BE1779">
              <w:rPr>
                <w:sz w:val="22"/>
                <w:szCs w:val="22"/>
                <w:lang w:val="uk-UA"/>
              </w:rPr>
              <w:t>2</w:t>
            </w:r>
          </w:p>
        </w:tc>
        <w:tc>
          <w:tcPr>
            <w:tcW w:w="3191" w:type="dxa"/>
          </w:tcPr>
          <w:p w:rsidR="0022372F" w:rsidRPr="00BE1779" w:rsidRDefault="00964FAA" w:rsidP="00544B11">
            <w:pPr>
              <w:jc w:val="center"/>
              <w:rPr>
                <w:lang w:val="uk-UA"/>
              </w:rPr>
            </w:pPr>
            <w:r w:rsidRPr="00BE1779">
              <w:rPr>
                <w:sz w:val="22"/>
                <w:szCs w:val="22"/>
                <w:lang w:val="uk-UA"/>
              </w:rPr>
              <w:t>80</w:t>
            </w:r>
            <w:r w:rsidR="0022372F" w:rsidRPr="00BE1779">
              <w:rPr>
                <w:sz w:val="22"/>
                <w:szCs w:val="22"/>
                <w:lang w:val="uk-UA"/>
              </w:rPr>
              <w:t>0</w:t>
            </w:r>
          </w:p>
        </w:tc>
      </w:tr>
      <w:tr w:rsidR="0022372F" w:rsidRPr="00BE1779" w:rsidTr="00544B11">
        <w:tc>
          <w:tcPr>
            <w:tcW w:w="3190" w:type="dxa"/>
          </w:tcPr>
          <w:p w:rsidR="0022372F" w:rsidRPr="00BE1779" w:rsidRDefault="0022372F" w:rsidP="00544B11">
            <w:pPr>
              <w:spacing w:line="288" w:lineRule="auto"/>
              <w:jc w:val="center"/>
              <w:rPr>
                <w:lang w:val="uk-UA" w:eastAsia="uk-UA"/>
              </w:rPr>
            </w:pPr>
            <w:r w:rsidRPr="00BE1779">
              <w:rPr>
                <w:sz w:val="22"/>
                <w:szCs w:val="22"/>
                <w:lang w:val="uk-UA" w:eastAsia="uk-UA"/>
              </w:rPr>
              <w:t>Серпень 2023</w:t>
            </w:r>
          </w:p>
        </w:tc>
        <w:tc>
          <w:tcPr>
            <w:tcW w:w="3190" w:type="dxa"/>
          </w:tcPr>
          <w:p w:rsidR="0022372F" w:rsidRPr="00BE1779" w:rsidRDefault="0022372F" w:rsidP="00544B11">
            <w:pPr>
              <w:jc w:val="center"/>
              <w:rPr>
                <w:lang w:val="uk-UA"/>
              </w:rPr>
            </w:pPr>
            <w:r w:rsidRPr="00BE1779">
              <w:rPr>
                <w:sz w:val="22"/>
                <w:szCs w:val="22"/>
                <w:lang w:val="uk-UA"/>
              </w:rPr>
              <w:t>2</w:t>
            </w:r>
          </w:p>
        </w:tc>
        <w:tc>
          <w:tcPr>
            <w:tcW w:w="3191" w:type="dxa"/>
          </w:tcPr>
          <w:p w:rsidR="0022372F" w:rsidRPr="00BE1779" w:rsidRDefault="00964FAA" w:rsidP="00544B11">
            <w:pPr>
              <w:jc w:val="center"/>
              <w:rPr>
                <w:lang w:val="uk-UA"/>
              </w:rPr>
            </w:pPr>
            <w:r w:rsidRPr="00BE1779">
              <w:rPr>
                <w:sz w:val="22"/>
                <w:szCs w:val="22"/>
                <w:lang w:val="uk-UA"/>
              </w:rPr>
              <w:t>80</w:t>
            </w:r>
            <w:r w:rsidR="0022372F" w:rsidRPr="00BE1779">
              <w:rPr>
                <w:sz w:val="22"/>
                <w:szCs w:val="22"/>
                <w:lang w:val="uk-UA"/>
              </w:rPr>
              <w:t>0</w:t>
            </w:r>
          </w:p>
        </w:tc>
      </w:tr>
      <w:tr w:rsidR="0022372F" w:rsidRPr="00BE1779" w:rsidTr="00544B11">
        <w:tc>
          <w:tcPr>
            <w:tcW w:w="3190" w:type="dxa"/>
          </w:tcPr>
          <w:p w:rsidR="0022372F" w:rsidRPr="00BE1779" w:rsidRDefault="0022372F" w:rsidP="00544B11">
            <w:pPr>
              <w:spacing w:line="288" w:lineRule="auto"/>
              <w:jc w:val="center"/>
              <w:rPr>
                <w:lang w:val="uk-UA" w:eastAsia="uk-UA"/>
              </w:rPr>
            </w:pPr>
            <w:r w:rsidRPr="00BE1779">
              <w:rPr>
                <w:sz w:val="22"/>
                <w:szCs w:val="22"/>
                <w:lang w:val="uk-UA" w:eastAsia="uk-UA"/>
              </w:rPr>
              <w:t>Вересень 2023</w:t>
            </w:r>
          </w:p>
        </w:tc>
        <w:tc>
          <w:tcPr>
            <w:tcW w:w="3190" w:type="dxa"/>
          </w:tcPr>
          <w:p w:rsidR="0022372F" w:rsidRPr="00BE1779" w:rsidRDefault="0022372F" w:rsidP="00544B11">
            <w:pPr>
              <w:jc w:val="center"/>
              <w:rPr>
                <w:lang w:val="uk-UA"/>
              </w:rPr>
            </w:pPr>
            <w:r w:rsidRPr="00BE1779">
              <w:rPr>
                <w:sz w:val="22"/>
                <w:szCs w:val="22"/>
                <w:lang w:val="uk-UA"/>
              </w:rPr>
              <w:t>2</w:t>
            </w:r>
          </w:p>
        </w:tc>
        <w:tc>
          <w:tcPr>
            <w:tcW w:w="3191" w:type="dxa"/>
          </w:tcPr>
          <w:p w:rsidR="0022372F" w:rsidRPr="00BE1779" w:rsidRDefault="00964FAA" w:rsidP="00544B11">
            <w:pPr>
              <w:jc w:val="center"/>
              <w:rPr>
                <w:lang w:val="uk-UA"/>
              </w:rPr>
            </w:pPr>
            <w:r w:rsidRPr="00BE1779">
              <w:rPr>
                <w:sz w:val="22"/>
                <w:szCs w:val="22"/>
                <w:lang w:val="uk-UA"/>
              </w:rPr>
              <w:t>80</w:t>
            </w:r>
            <w:r w:rsidR="0022372F" w:rsidRPr="00BE1779">
              <w:rPr>
                <w:sz w:val="22"/>
                <w:szCs w:val="22"/>
                <w:lang w:val="uk-UA"/>
              </w:rPr>
              <w:t>0</w:t>
            </w:r>
          </w:p>
        </w:tc>
      </w:tr>
      <w:tr w:rsidR="0022372F" w:rsidRPr="00BE1779" w:rsidTr="00544B11">
        <w:tc>
          <w:tcPr>
            <w:tcW w:w="3190" w:type="dxa"/>
          </w:tcPr>
          <w:p w:rsidR="0022372F" w:rsidRPr="00BE1779" w:rsidRDefault="0022372F" w:rsidP="00544B11">
            <w:pPr>
              <w:spacing w:line="288" w:lineRule="auto"/>
              <w:jc w:val="center"/>
              <w:rPr>
                <w:lang w:val="uk-UA" w:eastAsia="uk-UA"/>
              </w:rPr>
            </w:pPr>
            <w:r w:rsidRPr="00BE1779">
              <w:rPr>
                <w:sz w:val="22"/>
                <w:szCs w:val="22"/>
                <w:lang w:val="uk-UA" w:eastAsia="uk-UA"/>
              </w:rPr>
              <w:t>Жовтень 2023</w:t>
            </w:r>
          </w:p>
        </w:tc>
        <w:tc>
          <w:tcPr>
            <w:tcW w:w="3190" w:type="dxa"/>
          </w:tcPr>
          <w:p w:rsidR="0022372F" w:rsidRPr="00BE1779" w:rsidRDefault="0022372F" w:rsidP="00544B11">
            <w:pPr>
              <w:jc w:val="center"/>
              <w:rPr>
                <w:lang w:val="uk-UA"/>
              </w:rPr>
            </w:pPr>
            <w:r w:rsidRPr="00BE1779">
              <w:rPr>
                <w:sz w:val="22"/>
                <w:szCs w:val="22"/>
                <w:lang w:val="uk-UA"/>
              </w:rPr>
              <w:t>2</w:t>
            </w:r>
          </w:p>
        </w:tc>
        <w:tc>
          <w:tcPr>
            <w:tcW w:w="3191" w:type="dxa"/>
          </w:tcPr>
          <w:p w:rsidR="0022372F" w:rsidRPr="00BE1779" w:rsidRDefault="00964FAA" w:rsidP="00544B11">
            <w:pPr>
              <w:jc w:val="center"/>
              <w:rPr>
                <w:lang w:val="uk-UA"/>
              </w:rPr>
            </w:pPr>
            <w:r w:rsidRPr="00BE1779">
              <w:rPr>
                <w:sz w:val="22"/>
                <w:szCs w:val="22"/>
                <w:lang w:val="uk-UA"/>
              </w:rPr>
              <w:t>80</w:t>
            </w:r>
            <w:r w:rsidR="0022372F" w:rsidRPr="00BE1779">
              <w:rPr>
                <w:sz w:val="22"/>
                <w:szCs w:val="22"/>
                <w:lang w:val="uk-UA"/>
              </w:rPr>
              <w:t>0</w:t>
            </w:r>
          </w:p>
        </w:tc>
      </w:tr>
      <w:tr w:rsidR="0022372F" w:rsidRPr="00BE1779" w:rsidTr="00544B11">
        <w:tc>
          <w:tcPr>
            <w:tcW w:w="3190" w:type="dxa"/>
          </w:tcPr>
          <w:p w:rsidR="0022372F" w:rsidRPr="00BE1779" w:rsidRDefault="0022372F" w:rsidP="00544B11">
            <w:pPr>
              <w:spacing w:line="288" w:lineRule="auto"/>
              <w:jc w:val="center"/>
              <w:rPr>
                <w:lang w:val="uk-UA" w:eastAsia="uk-UA"/>
              </w:rPr>
            </w:pPr>
            <w:r w:rsidRPr="00BE1779">
              <w:rPr>
                <w:sz w:val="22"/>
                <w:szCs w:val="22"/>
                <w:lang w:val="uk-UA" w:eastAsia="uk-UA"/>
              </w:rPr>
              <w:t>Листопад 2023</w:t>
            </w:r>
          </w:p>
        </w:tc>
        <w:tc>
          <w:tcPr>
            <w:tcW w:w="3190" w:type="dxa"/>
          </w:tcPr>
          <w:p w:rsidR="0022372F" w:rsidRPr="00BE1779" w:rsidRDefault="0022372F" w:rsidP="00544B11">
            <w:pPr>
              <w:jc w:val="center"/>
              <w:rPr>
                <w:lang w:val="uk-UA"/>
              </w:rPr>
            </w:pPr>
            <w:r w:rsidRPr="00BE1779">
              <w:rPr>
                <w:sz w:val="22"/>
                <w:szCs w:val="22"/>
                <w:lang w:val="uk-UA"/>
              </w:rPr>
              <w:t>2</w:t>
            </w:r>
          </w:p>
        </w:tc>
        <w:tc>
          <w:tcPr>
            <w:tcW w:w="3191" w:type="dxa"/>
          </w:tcPr>
          <w:p w:rsidR="0022372F" w:rsidRPr="00BE1779" w:rsidRDefault="00964FAA" w:rsidP="00544B11">
            <w:pPr>
              <w:jc w:val="center"/>
              <w:rPr>
                <w:lang w:val="uk-UA"/>
              </w:rPr>
            </w:pPr>
            <w:r w:rsidRPr="00BE1779">
              <w:rPr>
                <w:sz w:val="22"/>
                <w:szCs w:val="22"/>
                <w:lang w:val="uk-UA"/>
              </w:rPr>
              <w:t>85</w:t>
            </w:r>
            <w:r w:rsidR="0022372F" w:rsidRPr="00BE1779">
              <w:rPr>
                <w:sz w:val="22"/>
                <w:szCs w:val="22"/>
                <w:lang w:val="uk-UA"/>
              </w:rPr>
              <w:t>0</w:t>
            </w:r>
          </w:p>
        </w:tc>
      </w:tr>
      <w:tr w:rsidR="0022372F" w:rsidRPr="00BE1779" w:rsidTr="00544B11">
        <w:tc>
          <w:tcPr>
            <w:tcW w:w="3190" w:type="dxa"/>
          </w:tcPr>
          <w:p w:rsidR="0022372F" w:rsidRPr="00BE1779" w:rsidRDefault="0022372F" w:rsidP="00544B11">
            <w:pPr>
              <w:spacing w:line="288" w:lineRule="auto"/>
              <w:jc w:val="center"/>
              <w:rPr>
                <w:lang w:val="uk-UA" w:eastAsia="uk-UA"/>
              </w:rPr>
            </w:pPr>
            <w:r w:rsidRPr="00BE1779">
              <w:rPr>
                <w:sz w:val="22"/>
                <w:szCs w:val="22"/>
                <w:lang w:val="uk-UA" w:eastAsia="uk-UA"/>
              </w:rPr>
              <w:t>Грудень  2023</w:t>
            </w:r>
          </w:p>
        </w:tc>
        <w:tc>
          <w:tcPr>
            <w:tcW w:w="3190" w:type="dxa"/>
          </w:tcPr>
          <w:p w:rsidR="0022372F" w:rsidRPr="00BE1779" w:rsidRDefault="0022372F" w:rsidP="00544B11">
            <w:pPr>
              <w:jc w:val="center"/>
              <w:rPr>
                <w:lang w:val="uk-UA"/>
              </w:rPr>
            </w:pPr>
            <w:r w:rsidRPr="00BE1779">
              <w:rPr>
                <w:sz w:val="22"/>
                <w:szCs w:val="22"/>
                <w:lang w:val="uk-UA"/>
              </w:rPr>
              <w:t>2</w:t>
            </w:r>
          </w:p>
        </w:tc>
        <w:tc>
          <w:tcPr>
            <w:tcW w:w="3191" w:type="dxa"/>
          </w:tcPr>
          <w:p w:rsidR="0022372F" w:rsidRPr="00BE1779" w:rsidRDefault="00964FAA" w:rsidP="00544B11">
            <w:pPr>
              <w:jc w:val="center"/>
              <w:rPr>
                <w:lang w:val="uk-UA"/>
              </w:rPr>
            </w:pPr>
            <w:r w:rsidRPr="00BE1779">
              <w:rPr>
                <w:sz w:val="22"/>
                <w:szCs w:val="22"/>
                <w:lang w:val="uk-UA"/>
              </w:rPr>
              <w:t>85</w:t>
            </w:r>
            <w:r w:rsidR="0022372F" w:rsidRPr="00BE1779">
              <w:rPr>
                <w:sz w:val="22"/>
                <w:szCs w:val="22"/>
                <w:lang w:val="uk-UA"/>
              </w:rPr>
              <w:t>0</w:t>
            </w:r>
          </w:p>
        </w:tc>
      </w:tr>
      <w:tr w:rsidR="0022372F" w:rsidRPr="00BE1779" w:rsidTr="00544B11">
        <w:tc>
          <w:tcPr>
            <w:tcW w:w="3190" w:type="dxa"/>
          </w:tcPr>
          <w:p w:rsidR="0022372F" w:rsidRPr="00BE1779" w:rsidRDefault="0022372F" w:rsidP="00544B11">
            <w:pPr>
              <w:spacing w:line="288" w:lineRule="auto"/>
              <w:jc w:val="center"/>
              <w:rPr>
                <w:lang w:val="uk-UA" w:eastAsia="uk-UA"/>
              </w:rPr>
            </w:pPr>
            <w:r w:rsidRPr="00BE1779">
              <w:rPr>
                <w:sz w:val="22"/>
                <w:szCs w:val="22"/>
                <w:lang w:val="uk-UA" w:eastAsia="uk-UA"/>
              </w:rPr>
              <w:t>Всього</w:t>
            </w:r>
          </w:p>
        </w:tc>
        <w:tc>
          <w:tcPr>
            <w:tcW w:w="3190" w:type="dxa"/>
          </w:tcPr>
          <w:p w:rsidR="0022372F" w:rsidRPr="00BE1779" w:rsidRDefault="0022372F" w:rsidP="00544B11">
            <w:pPr>
              <w:jc w:val="center"/>
              <w:rPr>
                <w:lang w:val="uk-UA"/>
              </w:rPr>
            </w:pPr>
          </w:p>
        </w:tc>
        <w:tc>
          <w:tcPr>
            <w:tcW w:w="3191" w:type="dxa"/>
          </w:tcPr>
          <w:p w:rsidR="0022372F" w:rsidRPr="00BE1779" w:rsidRDefault="00964FAA" w:rsidP="00544B11">
            <w:pPr>
              <w:jc w:val="center"/>
              <w:rPr>
                <w:b/>
                <w:lang w:val="uk-UA"/>
              </w:rPr>
            </w:pPr>
            <w:r w:rsidRPr="00BE1779">
              <w:rPr>
                <w:b/>
                <w:sz w:val="22"/>
                <w:szCs w:val="22"/>
                <w:lang w:val="uk-UA"/>
              </w:rPr>
              <w:t>57</w:t>
            </w:r>
            <w:r w:rsidR="0022372F" w:rsidRPr="00BE1779">
              <w:rPr>
                <w:b/>
                <w:sz w:val="22"/>
                <w:szCs w:val="22"/>
                <w:lang w:val="uk-UA"/>
              </w:rPr>
              <w:t>00</w:t>
            </w:r>
          </w:p>
        </w:tc>
      </w:tr>
    </w:tbl>
    <w:p w:rsidR="0022372F" w:rsidRPr="00BE1779" w:rsidRDefault="0022372F" w:rsidP="0022372F">
      <w:pPr>
        <w:jc w:val="center"/>
        <w:rPr>
          <w:sz w:val="22"/>
          <w:szCs w:val="22"/>
          <w:lang w:val="uk-UA"/>
        </w:rPr>
      </w:pPr>
    </w:p>
    <w:p w:rsidR="0022372F" w:rsidRPr="00BE1779" w:rsidRDefault="0022372F" w:rsidP="0022372F">
      <w:pPr>
        <w:jc w:val="center"/>
        <w:rPr>
          <w:sz w:val="22"/>
          <w:szCs w:val="22"/>
          <w:lang w:val="uk-UA"/>
        </w:rPr>
      </w:pPr>
    </w:p>
    <w:tbl>
      <w:tblPr>
        <w:tblW w:w="0" w:type="auto"/>
        <w:tblLook w:val="04A0"/>
      </w:tblPr>
      <w:tblGrid>
        <w:gridCol w:w="5153"/>
        <w:gridCol w:w="5155"/>
      </w:tblGrid>
      <w:tr w:rsidR="00FA35C4" w:rsidRPr="00BE1779" w:rsidTr="00FA35C4">
        <w:tc>
          <w:tcPr>
            <w:tcW w:w="5153" w:type="dxa"/>
          </w:tcPr>
          <w:p w:rsidR="00FA35C4" w:rsidRPr="00BE1779" w:rsidRDefault="00FA35C4" w:rsidP="00FA35C4">
            <w:pPr>
              <w:widowControl w:val="0"/>
              <w:tabs>
                <w:tab w:val="left" w:pos="426"/>
                <w:tab w:val="left" w:pos="709"/>
                <w:tab w:val="left" w:pos="9781"/>
              </w:tabs>
              <w:autoSpaceDE w:val="0"/>
              <w:autoSpaceDN w:val="0"/>
              <w:adjustRightInd w:val="0"/>
              <w:rPr>
                <w:b/>
                <w:bCs/>
                <w:lang w:val="uk-UA"/>
              </w:rPr>
            </w:pPr>
            <w:r w:rsidRPr="00BE1779">
              <w:rPr>
                <w:b/>
                <w:bCs/>
                <w:sz w:val="22"/>
                <w:szCs w:val="22"/>
                <w:lang w:val="uk-UA"/>
              </w:rPr>
              <w:t>Постачальник</w:t>
            </w:r>
          </w:p>
          <w:p w:rsidR="00FA35C4" w:rsidRPr="00BE1779" w:rsidRDefault="00FA35C4" w:rsidP="00FA35C4">
            <w:pPr>
              <w:widowControl w:val="0"/>
              <w:autoSpaceDE w:val="0"/>
              <w:autoSpaceDN w:val="0"/>
              <w:adjustRightInd w:val="0"/>
              <w:jc w:val="both"/>
              <w:rPr>
                <w:b/>
                <w:bCs/>
                <w:lang w:val="uk-UA"/>
              </w:rPr>
            </w:pPr>
          </w:p>
          <w:p w:rsidR="00FA35C4" w:rsidRPr="00BE1779" w:rsidRDefault="00FA35C4" w:rsidP="00FA35C4">
            <w:pPr>
              <w:widowControl w:val="0"/>
              <w:autoSpaceDE w:val="0"/>
              <w:autoSpaceDN w:val="0"/>
              <w:adjustRightInd w:val="0"/>
              <w:jc w:val="both"/>
              <w:rPr>
                <w:b/>
                <w:bCs/>
                <w:lang w:val="uk-UA"/>
              </w:rPr>
            </w:pPr>
          </w:p>
          <w:p w:rsidR="00FA35C4" w:rsidRPr="00BE1779" w:rsidRDefault="00FA35C4" w:rsidP="00FA35C4">
            <w:pPr>
              <w:widowControl w:val="0"/>
              <w:autoSpaceDE w:val="0"/>
              <w:autoSpaceDN w:val="0"/>
              <w:adjustRightInd w:val="0"/>
              <w:jc w:val="both"/>
              <w:rPr>
                <w:b/>
                <w:bCs/>
                <w:lang w:val="uk-UA"/>
              </w:rPr>
            </w:pPr>
          </w:p>
          <w:p w:rsidR="00FA35C4" w:rsidRPr="00BE1779" w:rsidRDefault="00FA35C4" w:rsidP="00FA35C4">
            <w:pPr>
              <w:widowControl w:val="0"/>
              <w:autoSpaceDE w:val="0"/>
              <w:autoSpaceDN w:val="0"/>
              <w:adjustRightInd w:val="0"/>
              <w:jc w:val="both"/>
              <w:rPr>
                <w:lang w:val="uk-UA"/>
              </w:rPr>
            </w:pPr>
            <w:r w:rsidRPr="00BE1779">
              <w:rPr>
                <w:b/>
                <w:bCs/>
                <w:sz w:val="22"/>
                <w:szCs w:val="22"/>
                <w:lang w:val="uk-UA"/>
              </w:rPr>
              <w:t xml:space="preserve">  ______________</w:t>
            </w:r>
            <w:r w:rsidRPr="00BE1779">
              <w:rPr>
                <w:sz w:val="22"/>
                <w:szCs w:val="22"/>
                <w:lang w:val="uk-UA"/>
              </w:rPr>
              <w:t xml:space="preserve">          </w:t>
            </w:r>
          </w:p>
          <w:p w:rsidR="00FA35C4" w:rsidRPr="00BE1779" w:rsidRDefault="00FA35C4" w:rsidP="00FA35C4">
            <w:pPr>
              <w:widowControl w:val="0"/>
              <w:autoSpaceDE w:val="0"/>
              <w:autoSpaceDN w:val="0"/>
              <w:adjustRightInd w:val="0"/>
              <w:jc w:val="both"/>
              <w:rPr>
                <w:b/>
                <w:bCs/>
                <w:sz w:val="16"/>
                <w:szCs w:val="16"/>
                <w:lang w:val="uk-UA"/>
              </w:rPr>
            </w:pPr>
            <w:r w:rsidRPr="00BE1779">
              <w:rPr>
                <w:sz w:val="16"/>
                <w:szCs w:val="16"/>
                <w:lang w:val="uk-UA"/>
              </w:rPr>
              <w:t xml:space="preserve">             М.П.</w:t>
            </w:r>
          </w:p>
        </w:tc>
        <w:tc>
          <w:tcPr>
            <w:tcW w:w="5155" w:type="dxa"/>
          </w:tcPr>
          <w:p w:rsidR="00FA35C4" w:rsidRPr="00BE1779" w:rsidRDefault="00FA35C4" w:rsidP="00FA35C4">
            <w:pPr>
              <w:widowControl w:val="0"/>
              <w:tabs>
                <w:tab w:val="left" w:pos="0"/>
              </w:tabs>
              <w:autoSpaceDE w:val="0"/>
              <w:autoSpaceDN w:val="0"/>
              <w:adjustRightInd w:val="0"/>
              <w:snapToGrid w:val="0"/>
              <w:outlineLvl w:val="1"/>
              <w:rPr>
                <w:b/>
                <w:bCs/>
                <w:lang w:val="uk-UA"/>
              </w:rPr>
            </w:pPr>
            <w:r w:rsidRPr="00BE1779">
              <w:rPr>
                <w:b/>
                <w:bCs/>
                <w:sz w:val="22"/>
                <w:szCs w:val="22"/>
                <w:lang w:val="uk-UA"/>
              </w:rPr>
              <w:t xml:space="preserve">          Споживач</w:t>
            </w:r>
          </w:p>
          <w:p w:rsidR="00FA35C4" w:rsidRPr="00BE1779" w:rsidRDefault="00FA35C4" w:rsidP="00FA35C4">
            <w:pPr>
              <w:widowControl w:val="0"/>
              <w:autoSpaceDE w:val="0"/>
              <w:autoSpaceDN w:val="0"/>
              <w:adjustRightInd w:val="0"/>
              <w:jc w:val="both"/>
              <w:rPr>
                <w:lang w:val="uk-UA"/>
              </w:rPr>
            </w:pPr>
          </w:p>
          <w:p w:rsidR="00FA35C4" w:rsidRPr="00BE1779" w:rsidRDefault="00FA35C4" w:rsidP="00FA35C4">
            <w:pPr>
              <w:widowControl w:val="0"/>
              <w:autoSpaceDE w:val="0"/>
              <w:autoSpaceDN w:val="0"/>
              <w:adjustRightInd w:val="0"/>
              <w:jc w:val="both"/>
              <w:rPr>
                <w:lang w:val="uk-UA"/>
              </w:rPr>
            </w:pPr>
          </w:p>
          <w:p w:rsidR="00FA35C4" w:rsidRPr="00BE1779" w:rsidRDefault="00FA35C4" w:rsidP="00FA35C4">
            <w:pPr>
              <w:widowControl w:val="0"/>
              <w:autoSpaceDE w:val="0"/>
              <w:autoSpaceDN w:val="0"/>
              <w:adjustRightInd w:val="0"/>
              <w:jc w:val="both"/>
              <w:rPr>
                <w:lang w:val="uk-UA"/>
              </w:rPr>
            </w:pPr>
          </w:p>
          <w:p w:rsidR="00FA35C4" w:rsidRPr="00BE1779" w:rsidRDefault="00FA35C4" w:rsidP="00FA35C4">
            <w:pPr>
              <w:widowControl w:val="0"/>
              <w:autoSpaceDE w:val="0"/>
              <w:autoSpaceDN w:val="0"/>
              <w:adjustRightInd w:val="0"/>
              <w:jc w:val="both"/>
              <w:rPr>
                <w:bCs/>
                <w:lang w:val="uk-UA"/>
              </w:rPr>
            </w:pPr>
            <w:r w:rsidRPr="00BE1779">
              <w:rPr>
                <w:b/>
                <w:bCs/>
                <w:sz w:val="22"/>
                <w:szCs w:val="22"/>
                <w:lang w:val="uk-UA"/>
              </w:rPr>
              <w:t xml:space="preserve">            ________________</w:t>
            </w:r>
          </w:p>
          <w:p w:rsidR="00FA35C4" w:rsidRPr="00BE1779" w:rsidRDefault="00FA35C4" w:rsidP="00FA35C4">
            <w:pPr>
              <w:widowControl w:val="0"/>
              <w:autoSpaceDE w:val="0"/>
              <w:autoSpaceDN w:val="0"/>
              <w:adjustRightInd w:val="0"/>
              <w:jc w:val="both"/>
              <w:rPr>
                <w:b/>
                <w:sz w:val="16"/>
                <w:szCs w:val="16"/>
                <w:lang w:val="uk-UA" w:eastAsia="ar-SA"/>
              </w:rPr>
            </w:pPr>
            <w:r w:rsidRPr="00BE1779">
              <w:rPr>
                <w:sz w:val="22"/>
                <w:szCs w:val="22"/>
                <w:lang w:val="uk-UA"/>
              </w:rPr>
              <w:t xml:space="preserve">                 </w:t>
            </w:r>
            <w:r w:rsidRPr="00BE1779">
              <w:rPr>
                <w:sz w:val="16"/>
                <w:szCs w:val="16"/>
                <w:lang w:val="uk-UA"/>
              </w:rPr>
              <w:t>М.П.</w:t>
            </w:r>
          </w:p>
        </w:tc>
      </w:tr>
    </w:tbl>
    <w:p w:rsidR="0022372F" w:rsidRPr="00BE1779" w:rsidRDefault="0022372F" w:rsidP="00FA35C4">
      <w:pPr>
        <w:rPr>
          <w:sz w:val="22"/>
          <w:szCs w:val="22"/>
          <w:lang w:val="uk-UA"/>
        </w:rPr>
      </w:pPr>
    </w:p>
    <w:sectPr w:rsidR="0022372F" w:rsidRPr="00BE1779" w:rsidSect="0094474D">
      <w:pgSz w:w="11906" w:h="16838"/>
      <w:pgMar w:top="426" w:right="680"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07F" w:rsidRDefault="00D9007F" w:rsidP="001B1CB4">
      <w:r>
        <w:separator/>
      </w:r>
    </w:p>
  </w:endnote>
  <w:endnote w:type="continuationSeparator" w:id="1">
    <w:p w:rsidR="00D9007F" w:rsidRDefault="00D9007F" w:rsidP="001B1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07F" w:rsidRDefault="00D9007F" w:rsidP="001B1CB4">
      <w:r>
        <w:separator/>
      </w:r>
    </w:p>
  </w:footnote>
  <w:footnote w:type="continuationSeparator" w:id="1">
    <w:p w:rsidR="00D9007F" w:rsidRDefault="00D9007F" w:rsidP="001B1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1">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2">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1336"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42852DA1"/>
    <w:multiLevelType w:val="multilevel"/>
    <w:tmpl w:val="4FC6F1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D61116"/>
    <w:multiLevelType w:val="hybridMultilevel"/>
    <w:tmpl w:val="AA7038DE"/>
    <w:lvl w:ilvl="0" w:tplc="BE822C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7039AE"/>
    <w:multiLevelType w:val="hybridMultilevel"/>
    <w:tmpl w:val="04CA310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707FBB"/>
    <w:rsid w:val="00001DEE"/>
    <w:rsid w:val="00002C89"/>
    <w:rsid w:val="00006A90"/>
    <w:rsid w:val="0001457A"/>
    <w:rsid w:val="00023592"/>
    <w:rsid w:val="00056D81"/>
    <w:rsid w:val="00067BE6"/>
    <w:rsid w:val="00075207"/>
    <w:rsid w:val="00091234"/>
    <w:rsid w:val="000B5F8F"/>
    <w:rsid w:val="000D2897"/>
    <w:rsid w:val="000D66F9"/>
    <w:rsid w:val="00101EFC"/>
    <w:rsid w:val="0010395D"/>
    <w:rsid w:val="00114A11"/>
    <w:rsid w:val="001167BF"/>
    <w:rsid w:val="00145E98"/>
    <w:rsid w:val="00146B84"/>
    <w:rsid w:val="00173721"/>
    <w:rsid w:val="00173AD6"/>
    <w:rsid w:val="001939C2"/>
    <w:rsid w:val="001B1CB4"/>
    <w:rsid w:val="001B5053"/>
    <w:rsid w:val="001D14F2"/>
    <w:rsid w:val="001D2BBD"/>
    <w:rsid w:val="001F235A"/>
    <w:rsid w:val="00204FC8"/>
    <w:rsid w:val="0021233B"/>
    <w:rsid w:val="0022372F"/>
    <w:rsid w:val="00231983"/>
    <w:rsid w:val="00234CCC"/>
    <w:rsid w:val="00235DCF"/>
    <w:rsid w:val="00240024"/>
    <w:rsid w:val="00256539"/>
    <w:rsid w:val="00260A46"/>
    <w:rsid w:val="00286EAE"/>
    <w:rsid w:val="002A0E40"/>
    <w:rsid w:val="002A6182"/>
    <w:rsid w:val="002C0B50"/>
    <w:rsid w:val="002C31EA"/>
    <w:rsid w:val="002C62F7"/>
    <w:rsid w:val="002C6F51"/>
    <w:rsid w:val="002D1574"/>
    <w:rsid w:val="002D5E63"/>
    <w:rsid w:val="002E439E"/>
    <w:rsid w:val="003077B3"/>
    <w:rsid w:val="0031423C"/>
    <w:rsid w:val="00320BB6"/>
    <w:rsid w:val="003227D6"/>
    <w:rsid w:val="003251A7"/>
    <w:rsid w:val="003309B5"/>
    <w:rsid w:val="0034209C"/>
    <w:rsid w:val="00343461"/>
    <w:rsid w:val="00360B65"/>
    <w:rsid w:val="0036482C"/>
    <w:rsid w:val="00366456"/>
    <w:rsid w:val="00385CF8"/>
    <w:rsid w:val="00391882"/>
    <w:rsid w:val="003A616D"/>
    <w:rsid w:val="003D45B0"/>
    <w:rsid w:val="003D6C1A"/>
    <w:rsid w:val="003D746E"/>
    <w:rsid w:val="003D77B2"/>
    <w:rsid w:val="003E23EB"/>
    <w:rsid w:val="00424E61"/>
    <w:rsid w:val="004269A3"/>
    <w:rsid w:val="00441469"/>
    <w:rsid w:val="00442E25"/>
    <w:rsid w:val="00444A4A"/>
    <w:rsid w:val="00452ECD"/>
    <w:rsid w:val="004544E5"/>
    <w:rsid w:val="00461204"/>
    <w:rsid w:val="0048510D"/>
    <w:rsid w:val="00485E98"/>
    <w:rsid w:val="004B08CA"/>
    <w:rsid w:val="004E4475"/>
    <w:rsid w:val="004F1694"/>
    <w:rsid w:val="005152CB"/>
    <w:rsid w:val="00517F2D"/>
    <w:rsid w:val="00521EE2"/>
    <w:rsid w:val="005232BD"/>
    <w:rsid w:val="00534D2E"/>
    <w:rsid w:val="00544B11"/>
    <w:rsid w:val="0055189C"/>
    <w:rsid w:val="00577D98"/>
    <w:rsid w:val="00597461"/>
    <w:rsid w:val="005B7E77"/>
    <w:rsid w:val="005C6178"/>
    <w:rsid w:val="005D2335"/>
    <w:rsid w:val="005D4762"/>
    <w:rsid w:val="005D5A49"/>
    <w:rsid w:val="005F2986"/>
    <w:rsid w:val="005F7522"/>
    <w:rsid w:val="005F7B62"/>
    <w:rsid w:val="00600BC9"/>
    <w:rsid w:val="00601D2C"/>
    <w:rsid w:val="0060248B"/>
    <w:rsid w:val="00605064"/>
    <w:rsid w:val="00613DAB"/>
    <w:rsid w:val="00627411"/>
    <w:rsid w:val="00641317"/>
    <w:rsid w:val="00646CB8"/>
    <w:rsid w:val="00647253"/>
    <w:rsid w:val="00666FAB"/>
    <w:rsid w:val="006700F2"/>
    <w:rsid w:val="0067490F"/>
    <w:rsid w:val="00676A84"/>
    <w:rsid w:val="0068583B"/>
    <w:rsid w:val="006927F8"/>
    <w:rsid w:val="006A0610"/>
    <w:rsid w:val="006A3BEF"/>
    <w:rsid w:val="006B2CC6"/>
    <w:rsid w:val="006D01FE"/>
    <w:rsid w:val="00705690"/>
    <w:rsid w:val="00707FBB"/>
    <w:rsid w:val="00710C12"/>
    <w:rsid w:val="0071532C"/>
    <w:rsid w:val="00745D2D"/>
    <w:rsid w:val="00747A15"/>
    <w:rsid w:val="007A0716"/>
    <w:rsid w:val="007C4619"/>
    <w:rsid w:val="007C5DDF"/>
    <w:rsid w:val="007D7F29"/>
    <w:rsid w:val="007E23AB"/>
    <w:rsid w:val="0080522A"/>
    <w:rsid w:val="00806E9C"/>
    <w:rsid w:val="00807552"/>
    <w:rsid w:val="008106A6"/>
    <w:rsid w:val="008159AA"/>
    <w:rsid w:val="0082442C"/>
    <w:rsid w:val="00831B6D"/>
    <w:rsid w:val="008330C0"/>
    <w:rsid w:val="00850440"/>
    <w:rsid w:val="008532D7"/>
    <w:rsid w:val="008575A0"/>
    <w:rsid w:val="00872CA9"/>
    <w:rsid w:val="00872F2B"/>
    <w:rsid w:val="00873A2C"/>
    <w:rsid w:val="00875708"/>
    <w:rsid w:val="00883069"/>
    <w:rsid w:val="008919F1"/>
    <w:rsid w:val="00894B85"/>
    <w:rsid w:val="008B47CD"/>
    <w:rsid w:val="008C4125"/>
    <w:rsid w:val="008C4766"/>
    <w:rsid w:val="008F1749"/>
    <w:rsid w:val="00902700"/>
    <w:rsid w:val="0090498E"/>
    <w:rsid w:val="0092554F"/>
    <w:rsid w:val="009261ED"/>
    <w:rsid w:val="00936718"/>
    <w:rsid w:val="0094474D"/>
    <w:rsid w:val="00951A45"/>
    <w:rsid w:val="00964FAA"/>
    <w:rsid w:val="00974132"/>
    <w:rsid w:val="00975A75"/>
    <w:rsid w:val="00977DCE"/>
    <w:rsid w:val="009835B5"/>
    <w:rsid w:val="00984F8E"/>
    <w:rsid w:val="00987207"/>
    <w:rsid w:val="009D2545"/>
    <w:rsid w:val="009E070C"/>
    <w:rsid w:val="009E1EB9"/>
    <w:rsid w:val="009E5F7B"/>
    <w:rsid w:val="00A008A8"/>
    <w:rsid w:val="00A02B98"/>
    <w:rsid w:val="00A260D8"/>
    <w:rsid w:val="00A4437D"/>
    <w:rsid w:val="00A51162"/>
    <w:rsid w:val="00A56314"/>
    <w:rsid w:val="00A56FE8"/>
    <w:rsid w:val="00A622CA"/>
    <w:rsid w:val="00A626B0"/>
    <w:rsid w:val="00A67D6A"/>
    <w:rsid w:val="00AA3545"/>
    <w:rsid w:val="00AA7423"/>
    <w:rsid w:val="00AB562A"/>
    <w:rsid w:val="00AC5D36"/>
    <w:rsid w:val="00AD27FE"/>
    <w:rsid w:val="00AE1585"/>
    <w:rsid w:val="00AE373E"/>
    <w:rsid w:val="00AE7CEF"/>
    <w:rsid w:val="00B05F0C"/>
    <w:rsid w:val="00B14E18"/>
    <w:rsid w:val="00B21E39"/>
    <w:rsid w:val="00B25585"/>
    <w:rsid w:val="00B44A3C"/>
    <w:rsid w:val="00B50DA4"/>
    <w:rsid w:val="00B7054C"/>
    <w:rsid w:val="00B740B2"/>
    <w:rsid w:val="00B766B3"/>
    <w:rsid w:val="00B773DC"/>
    <w:rsid w:val="00B82E52"/>
    <w:rsid w:val="00B94ABE"/>
    <w:rsid w:val="00BA0430"/>
    <w:rsid w:val="00BB70E5"/>
    <w:rsid w:val="00BC3CF3"/>
    <w:rsid w:val="00BE03B8"/>
    <w:rsid w:val="00BE1779"/>
    <w:rsid w:val="00BE3376"/>
    <w:rsid w:val="00BF2883"/>
    <w:rsid w:val="00C14D6A"/>
    <w:rsid w:val="00C3311F"/>
    <w:rsid w:val="00C5207C"/>
    <w:rsid w:val="00C7688A"/>
    <w:rsid w:val="00C770BF"/>
    <w:rsid w:val="00CB4BF6"/>
    <w:rsid w:val="00CE4FB7"/>
    <w:rsid w:val="00D05DF3"/>
    <w:rsid w:val="00D12119"/>
    <w:rsid w:val="00D1536C"/>
    <w:rsid w:val="00D207B8"/>
    <w:rsid w:val="00D21D84"/>
    <w:rsid w:val="00D4023F"/>
    <w:rsid w:val="00D648AB"/>
    <w:rsid w:val="00D711F4"/>
    <w:rsid w:val="00D861EF"/>
    <w:rsid w:val="00D9007F"/>
    <w:rsid w:val="00D9750D"/>
    <w:rsid w:val="00D97F90"/>
    <w:rsid w:val="00DB1B76"/>
    <w:rsid w:val="00DC2C38"/>
    <w:rsid w:val="00DD745F"/>
    <w:rsid w:val="00DE3DED"/>
    <w:rsid w:val="00DF0587"/>
    <w:rsid w:val="00DF3C1F"/>
    <w:rsid w:val="00DF3DCC"/>
    <w:rsid w:val="00E0135D"/>
    <w:rsid w:val="00E01D0A"/>
    <w:rsid w:val="00E264D8"/>
    <w:rsid w:val="00E32CF0"/>
    <w:rsid w:val="00E35523"/>
    <w:rsid w:val="00E47D42"/>
    <w:rsid w:val="00E56B01"/>
    <w:rsid w:val="00E570BF"/>
    <w:rsid w:val="00E601E8"/>
    <w:rsid w:val="00E62D21"/>
    <w:rsid w:val="00E701F9"/>
    <w:rsid w:val="00E90D4C"/>
    <w:rsid w:val="00EB05AC"/>
    <w:rsid w:val="00EB1068"/>
    <w:rsid w:val="00EB2202"/>
    <w:rsid w:val="00EF12C5"/>
    <w:rsid w:val="00EF1995"/>
    <w:rsid w:val="00EF7E9D"/>
    <w:rsid w:val="00F00E06"/>
    <w:rsid w:val="00F05840"/>
    <w:rsid w:val="00F063EC"/>
    <w:rsid w:val="00F11116"/>
    <w:rsid w:val="00F27AA5"/>
    <w:rsid w:val="00F31A14"/>
    <w:rsid w:val="00F326E4"/>
    <w:rsid w:val="00F328BE"/>
    <w:rsid w:val="00F375D3"/>
    <w:rsid w:val="00F44878"/>
    <w:rsid w:val="00F51069"/>
    <w:rsid w:val="00F522D4"/>
    <w:rsid w:val="00F674AF"/>
    <w:rsid w:val="00F837CF"/>
    <w:rsid w:val="00F85B84"/>
    <w:rsid w:val="00F94915"/>
    <w:rsid w:val="00FA35C4"/>
    <w:rsid w:val="00FD7589"/>
    <w:rsid w:val="00FF2587"/>
    <w:rsid w:val="00FF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37CF"/>
    <w:pPr>
      <w:keepNext/>
      <w:outlineLvl w:val="0"/>
    </w:pPr>
    <w:rPr>
      <w:noProof/>
      <w:sz w:val="28"/>
      <w:lang w:val="uk-UA"/>
    </w:rPr>
  </w:style>
  <w:style w:type="paragraph" w:styleId="3">
    <w:name w:val="heading 3"/>
    <w:basedOn w:val="a"/>
    <w:next w:val="a"/>
    <w:link w:val="30"/>
    <w:uiPriority w:val="9"/>
    <w:semiHidden/>
    <w:unhideWhenUsed/>
    <w:qFormat/>
    <w:rsid w:val="00F27A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837CF"/>
    <w:pPr>
      <w:keepNext/>
      <w:jc w:val="center"/>
      <w:outlineLvl w:val="3"/>
    </w:pPr>
    <w:rPr>
      <w:b/>
      <w:bCs/>
      <w:sz w:val="23"/>
      <w:szCs w:val="23"/>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7FBB"/>
    <w:rPr>
      <w:color w:val="701826"/>
      <w:u w:val="single"/>
    </w:rPr>
  </w:style>
  <w:style w:type="paragraph" w:styleId="a4">
    <w:name w:val="No Spacing"/>
    <w:qFormat/>
    <w:rsid w:val="00707FBB"/>
    <w:pPr>
      <w:spacing w:after="0" w:line="240" w:lineRule="auto"/>
    </w:pPr>
    <w:rPr>
      <w:rFonts w:ascii="Times New Roman" w:eastAsia="Times New Roman" w:hAnsi="Times New Roman" w:cs="Times New Roman"/>
      <w:sz w:val="28"/>
      <w:szCs w:val="28"/>
      <w:lang w:eastAsia="ru-RU"/>
    </w:rPr>
  </w:style>
  <w:style w:type="paragraph" w:customStyle="1" w:styleId="rvps2">
    <w:name w:val="rvps2"/>
    <w:basedOn w:val="a"/>
    <w:rsid w:val="00707FBB"/>
    <w:pPr>
      <w:spacing w:before="100" w:beforeAutospacing="1" w:after="100" w:afterAutospacing="1"/>
    </w:pPr>
  </w:style>
  <w:style w:type="character" w:styleId="a5">
    <w:name w:val="Emphasis"/>
    <w:qFormat/>
    <w:rsid w:val="00707FBB"/>
    <w:rPr>
      <w:i/>
    </w:rPr>
  </w:style>
  <w:style w:type="paragraph" w:customStyle="1" w:styleId="a6">
    <w:name w:val="Нормальный"/>
    <w:rsid w:val="00707FBB"/>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rsid w:val="00707FBB"/>
    <w:pPr>
      <w:widowControl w:val="0"/>
      <w:spacing w:before="40" w:after="0" w:line="280" w:lineRule="auto"/>
      <w:ind w:firstLine="840"/>
      <w:jc w:val="both"/>
    </w:pPr>
    <w:rPr>
      <w:rFonts w:ascii="Times New Roman" w:eastAsia="Calibri" w:hAnsi="Times New Roman" w:cs="Times New Roman"/>
      <w:sz w:val="20"/>
      <w:szCs w:val="20"/>
      <w:lang w:val="uk-UA" w:eastAsia="ru-RU"/>
    </w:rPr>
  </w:style>
  <w:style w:type="paragraph" w:styleId="HTML">
    <w:name w:val="HTML Preformatted"/>
    <w:aliases w:val=" Знак,Знак"/>
    <w:basedOn w:val="a"/>
    <w:link w:val="HTML0"/>
    <w:uiPriority w:val="99"/>
    <w:rsid w:val="00EB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aliases w:val=" Знак Знак,Знак Знак"/>
    <w:basedOn w:val="a0"/>
    <w:link w:val="HTML"/>
    <w:uiPriority w:val="99"/>
    <w:rsid w:val="00EB1068"/>
    <w:rPr>
      <w:rFonts w:ascii="Courier New" w:eastAsia="Times New Roman" w:hAnsi="Courier New" w:cs="Courier New"/>
      <w:sz w:val="20"/>
      <w:szCs w:val="20"/>
      <w:lang w:eastAsia="ar-SA"/>
    </w:rPr>
  </w:style>
  <w:style w:type="paragraph" w:styleId="a7">
    <w:name w:val="List Paragraph"/>
    <w:basedOn w:val="a"/>
    <w:link w:val="a8"/>
    <w:uiPriority w:val="34"/>
    <w:qFormat/>
    <w:rsid w:val="0001457A"/>
    <w:pPr>
      <w:ind w:left="720"/>
      <w:contextualSpacing/>
    </w:pPr>
  </w:style>
  <w:style w:type="paragraph" w:styleId="a9">
    <w:name w:val="header"/>
    <w:basedOn w:val="a"/>
    <w:link w:val="aa"/>
    <w:uiPriority w:val="99"/>
    <w:semiHidden/>
    <w:unhideWhenUsed/>
    <w:rsid w:val="001B1CB4"/>
    <w:pPr>
      <w:tabs>
        <w:tab w:val="center" w:pos="4677"/>
        <w:tab w:val="right" w:pos="9355"/>
      </w:tabs>
    </w:pPr>
  </w:style>
  <w:style w:type="character" w:customStyle="1" w:styleId="aa">
    <w:name w:val="Верхний колонтитул Знак"/>
    <w:basedOn w:val="a0"/>
    <w:link w:val="a9"/>
    <w:uiPriority w:val="99"/>
    <w:semiHidden/>
    <w:rsid w:val="001B1CB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B1CB4"/>
    <w:pPr>
      <w:tabs>
        <w:tab w:val="center" w:pos="4677"/>
        <w:tab w:val="right" w:pos="9355"/>
      </w:tabs>
    </w:pPr>
  </w:style>
  <w:style w:type="character" w:customStyle="1" w:styleId="ac">
    <w:name w:val="Нижний колонтитул Знак"/>
    <w:basedOn w:val="a0"/>
    <w:link w:val="ab"/>
    <w:uiPriority w:val="99"/>
    <w:semiHidden/>
    <w:rsid w:val="001B1C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837CF"/>
    <w:rPr>
      <w:rFonts w:ascii="Times New Roman" w:eastAsia="Times New Roman" w:hAnsi="Times New Roman" w:cs="Times New Roman"/>
      <w:noProof/>
      <w:sz w:val="28"/>
      <w:szCs w:val="24"/>
      <w:lang w:val="uk-UA" w:eastAsia="ru-RU"/>
    </w:rPr>
  </w:style>
  <w:style w:type="character" w:customStyle="1" w:styleId="40">
    <w:name w:val="Заголовок 4 Знак"/>
    <w:basedOn w:val="a0"/>
    <w:link w:val="4"/>
    <w:rsid w:val="00F837CF"/>
    <w:rPr>
      <w:rFonts w:ascii="Times New Roman" w:eastAsia="Times New Roman" w:hAnsi="Times New Roman" w:cs="Times New Roman"/>
      <w:b/>
      <w:bCs/>
      <w:sz w:val="23"/>
      <w:szCs w:val="23"/>
      <w:lang w:val="uk-UA" w:eastAsia="ru-RU"/>
    </w:rPr>
  </w:style>
  <w:style w:type="paragraph" w:styleId="ad">
    <w:name w:val="Body Text Indent"/>
    <w:basedOn w:val="a"/>
    <w:link w:val="ae"/>
    <w:rsid w:val="00F837CF"/>
    <w:pPr>
      <w:ind w:firstLine="720"/>
      <w:jc w:val="both"/>
    </w:pPr>
    <w:rPr>
      <w:sz w:val="28"/>
      <w:szCs w:val="28"/>
      <w:lang w:val="uk-UA"/>
    </w:rPr>
  </w:style>
  <w:style w:type="character" w:customStyle="1" w:styleId="ae">
    <w:name w:val="Основной текст с отступом Знак"/>
    <w:basedOn w:val="a0"/>
    <w:link w:val="ad"/>
    <w:rsid w:val="00F837CF"/>
    <w:rPr>
      <w:rFonts w:ascii="Times New Roman" w:eastAsia="Times New Roman" w:hAnsi="Times New Roman" w:cs="Times New Roman"/>
      <w:sz w:val="28"/>
      <w:szCs w:val="28"/>
      <w:lang w:val="uk-UA" w:eastAsia="ru-RU"/>
    </w:rPr>
  </w:style>
  <w:style w:type="paragraph" w:customStyle="1" w:styleId="NormalUkr">
    <w:name w:val="NormalUkr"/>
    <w:basedOn w:val="a"/>
    <w:rsid w:val="00F837CF"/>
    <w:rPr>
      <w:lang w:val="en-US"/>
    </w:rPr>
  </w:style>
  <w:style w:type="paragraph" w:styleId="af">
    <w:name w:val="Plain Text"/>
    <w:basedOn w:val="a"/>
    <w:link w:val="af0"/>
    <w:rsid w:val="00F837CF"/>
    <w:pPr>
      <w:autoSpaceDE w:val="0"/>
      <w:autoSpaceDN w:val="0"/>
    </w:pPr>
    <w:rPr>
      <w:rFonts w:ascii="Courier New" w:hAnsi="Courier New" w:cs="Courier New"/>
      <w:sz w:val="20"/>
      <w:szCs w:val="20"/>
    </w:rPr>
  </w:style>
  <w:style w:type="character" w:customStyle="1" w:styleId="af0">
    <w:name w:val="Текст Знак"/>
    <w:basedOn w:val="a0"/>
    <w:link w:val="af"/>
    <w:rsid w:val="00F837CF"/>
    <w:rPr>
      <w:rFonts w:ascii="Courier New" w:eastAsia="Times New Roman" w:hAnsi="Courier New" w:cs="Courier New"/>
      <w:sz w:val="20"/>
      <w:szCs w:val="20"/>
      <w:lang w:eastAsia="ru-RU"/>
    </w:rPr>
  </w:style>
  <w:style w:type="paragraph" w:customStyle="1" w:styleId="11">
    <w:name w:val="Без інтервалів1"/>
    <w:qFormat/>
    <w:rsid w:val="00F837CF"/>
    <w:pPr>
      <w:spacing w:after="0" w:line="240" w:lineRule="auto"/>
    </w:pPr>
    <w:rPr>
      <w:rFonts w:ascii="Calibri" w:eastAsia="Times New Roman" w:hAnsi="Calibri" w:cs="Times New Roman"/>
      <w:sz w:val="20"/>
      <w:szCs w:val="20"/>
      <w:lang w:val="uk-UA" w:eastAsia="uk-UA" w:bidi="en-US"/>
    </w:rPr>
  </w:style>
  <w:style w:type="paragraph" w:styleId="af1">
    <w:name w:val="Body Text"/>
    <w:basedOn w:val="a"/>
    <w:link w:val="af2"/>
    <w:uiPriority w:val="99"/>
    <w:unhideWhenUsed/>
    <w:rsid w:val="000D66F9"/>
    <w:pPr>
      <w:spacing w:after="120"/>
    </w:pPr>
  </w:style>
  <w:style w:type="character" w:customStyle="1" w:styleId="af2">
    <w:name w:val="Основной текст Знак"/>
    <w:basedOn w:val="a0"/>
    <w:link w:val="af1"/>
    <w:uiPriority w:val="99"/>
    <w:rsid w:val="000D66F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D6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66F9"/>
    <w:pPr>
      <w:widowControl w:val="0"/>
      <w:autoSpaceDE w:val="0"/>
      <w:autoSpaceDN w:val="0"/>
    </w:pPr>
    <w:rPr>
      <w:sz w:val="22"/>
      <w:szCs w:val="22"/>
      <w:lang w:bidi="ru-RU"/>
    </w:rPr>
  </w:style>
  <w:style w:type="paragraph" w:customStyle="1" w:styleId="12">
    <w:name w:val="Абзац списку1"/>
    <w:basedOn w:val="a"/>
    <w:rsid w:val="00975A75"/>
    <w:pPr>
      <w:ind w:left="720"/>
      <w:contextualSpacing/>
    </w:pPr>
  </w:style>
  <w:style w:type="character" w:customStyle="1" w:styleId="a8">
    <w:name w:val="Абзац списка Знак"/>
    <w:link w:val="a7"/>
    <w:uiPriority w:val="34"/>
    <w:locked/>
    <w:rsid w:val="00235DC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27AA5"/>
    <w:rPr>
      <w:rFonts w:asciiTheme="majorHAnsi" w:eastAsiaTheme="majorEastAsia" w:hAnsiTheme="majorHAnsi" w:cstheme="majorBidi"/>
      <w:b/>
      <w:bCs/>
      <w:color w:val="4F81BD" w:themeColor="accent1"/>
      <w:sz w:val="24"/>
      <w:szCs w:val="24"/>
      <w:lang w:eastAsia="ru-RU"/>
    </w:rPr>
  </w:style>
  <w:style w:type="paragraph" w:styleId="af3">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qFormat/>
    <w:rsid w:val="0022372F"/>
    <w:pPr>
      <w:suppressAutoHyphens/>
      <w:spacing w:before="280" w:after="280"/>
    </w:pPr>
    <w:rPr>
      <w:lang w:eastAsia="ar-SA"/>
    </w:rPr>
  </w:style>
  <w:style w:type="character" w:customStyle="1" w:styleId="13">
    <w:name w:val="Обычный (веб) Знак1"/>
    <w:aliases w:val="Обычный (веб) Знак Знак,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3"/>
    <w:uiPriority w:val="99"/>
    <w:locked/>
    <w:rsid w:val="0022372F"/>
    <w:rPr>
      <w:rFonts w:ascii="Times New Roman" w:eastAsia="Times New Roman" w:hAnsi="Times New Roman" w:cs="Times New Roman"/>
      <w:sz w:val="24"/>
      <w:szCs w:val="24"/>
      <w:lang w:eastAsia="ar-SA"/>
    </w:rPr>
  </w:style>
  <w:style w:type="paragraph" w:customStyle="1" w:styleId="HTML1">
    <w:name w:val="Стандартный HTML1"/>
    <w:basedOn w:val="a"/>
    <w:rsid w:val="00646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97491286">
      <w:bodyDiv w:val="1"/>
      <w:marLeft w:val="0"/>
      <w:marRight w:val="0"/>
      <w:marTop w:val="0"/>
      <w:marBottom w:val="0"/>
      <w:divBdr>
        <w:top w:val="none" w:sz="0" w:space="0" w:color="auto"/>
        <w:left w:val="none" w:sz="0" w:space="0" w:color="auto"/>
        <w:bottom w:val="none" w:sz="0" w:space="0" w:color="auto"/>
        <w:right w:val="none" w:sz="0" w:space="0" w:color="auto"/>
      </w:divBdr>
    </w:div>
    <w:div w:id="6758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strad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00.12@dc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7C138-C4A8-4882-8352-F90E1A3C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5958</Words>
  <Characters>33965</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OstapenkoOV</cp:lastModifiedBy>
  <cp:revision>5</cp:revision>
  <cp:lastPrinted>2023-05-25T11:51:00Z</cp:lastPrinted>
  <dcterms:created xsi:type="dcterms:W3CDTF">2023-05-26T09:10:00Z</dcterms:created>
  <dcterms:modified xsi:type="dcterms:W3CDTF">2023-05-26T11:35:00Z</dcterms:modified>
</cp:coreProperties>
</file>