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2862" w14:textId="77777777" w:rsidR="00763C0E" w:rsidRPr="00C33C0F" w:rsidRDefault="00763C0E" w:rsidP="00763C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C0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14:paraId="4BAF29A4" w14:textId="71A126CA" w:rsidR="00763C0E" w:rsidRPr="00075198" w:rsidRDefault="0017773E" w:rsidP="00763C0E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uk-UA"/>
        </w:rPr>
      </w:pPr>
      <w:r w:rsidRPr="00C33C0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9DD63F4" w14:textId="77777777" w:rsidR="00763C0E" w:rsidRPr="00075198" w:rsidRDefault="00763C0E" w:rsidP="00763C0E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uk-UA"/>
        </w:rPr>
      </w:pPr>
    </w:p>
    <w:p w14:paraId="5D504647" w14:textId="77777777" w:rsidR="00763C0E" w:rsidRPr="0017773E" w:rsidRDefault="00763C0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73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6BA50C4C" w14:textId="76EAF99F" w:rsidR="00763C0E" w:rsidRPr="0017773E" w:rsidRDefault="00763C0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77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E6ABB27" w14:textId="2B46AAF2" w:rsidR="00882D3F" w:rsidRPr="001D5C33" w:rsidRDefault="00F22357" w:rsidP="00882D3F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8"/>
          <w:szCs w:val="28"/>
          <w:lang w:val="uk-UA" w:eastAsia="ru-RU"/>
        </w:rPr>
      </w:pPr>
      <w:r w:rsidRPr="00177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Експлуатаційне утримання вулиць комунальної власності, вулиці Миру в </w:t>
      </w:r>
      <w:proofErr w:type="spellStart"/>
      <w:r w:rsidRPr="001777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с.Концово</w:t>
      </w:r>
      <w:proofErr w:type="spellEnd"/>
      <w:r w:rsidR="00C3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, Ужгородського району</w:t>
      </w:r>
    </w:p>
    <w:p w14:paraId="2F774A50" w14:textId="5118FE11" w:rsidR="00882D3F" w:rsidRDefault="00F22357" w:rsidP="00763C0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uk-UA"/>
        </w:rPr>
      </w:pPr>
      <w:r w:rsidRPr="00F223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45230000-8</w:t>
      </w:r>
      <w:r w:rsidRPr="00F223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Pr="00F223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Pr="00F223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Pr="00F223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Pr="00F223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Pr="00F223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, шосе, доріг, аеродромів і залізничних доріг; вирівнювання </w:t>
      </w:r>
      <w:proofErr w:type="spellStart"/>
      <w:r w:rsidRPr="00F223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поверхон</w:t>
      </w:r>
      <w:proofErr w:type="spellEnd"/>
    </w:p>
    <w:tbl>
      <w:tblPr>
        <w:tblW w:w="10004" w:type="dxa"/>
        <w:tblInd w:w="-567" w:type="dxa"/>
        <w:tblLook w:val="04A0" w:firstRow="1" w:lastRow="0" w:firstColumn="1" w:lastColumn="0" w:noHBand="0" w:noVBand="1"/>
      </w:tblPr>
      <w:tblGrid>
        <w:gridCol w:w="10004"/>
      </w:tblGrid>
      <w:tr w:rsidR="009E0FD2" w:rsidRPr="009E0FD2" w14:paraId="4963144B" w14:textId="77777777" w:rsidTr="001E1F0D">
        <w:trPr>
          <w:trHeight w:val="745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FF0D1" w14:textId="77777777" w:rsidR="00915F0A" w:rsidRDefault="00915F0A" w:rsidP="009E0F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434"/>
              <w:gridCol w:w="5546"/>
              <w:gridCol w:w="1059"/>
              <w:gridCol w:w="1097"/>
              <w:gridCol w:w="1104"/>
            </w:tblGrid>
            <w:tr w:rsidR="00412CE3" w:rsidRPr="00412CE3" w14:paraId="49FC86F2" w14:textId="77777777" w:rsidTr="0017773E">
              <w:trPr>
                <w:trHeight w:val="409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BE33AB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55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0F8B7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Найменування робіт і витрат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E27D44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EC6C0D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Кількість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9FA1B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Примітка</w:t>
                  </w:r>
                </w:p>
              </w:tc>
            </w:tr>
            <w:tr w:rsidR="00412CE3" w:rsidRPr="00412CE3" w14:paraId="6C980300" w14:textId="77777777" w:rsidTr="0017773E">
              <w:trPr>
                <w:trHeight w:val="203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D1C109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1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E76F47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4DE1E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A113F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46A8B" w14:textId="77777777" w:rsidR="00412CE3" w:rsidRPr="00412CE3" w:rsidRDefault="00412CE3" w:rsidP="00412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5</w:t>
                  </w:r>
                </w:p>
              </w:tc>
            </w:tr>
            <w:tr w:rsidR="00412CE3" w:rsidRPr="00412CE3" w14:paraId="393D3A70" w14:textId="77777777" w:rsidTr="0017773E">
              <w:trPr>
                <w:trHeight w:val="409"/>
              </w:trPr>
              <w:tc>
                <w:tcPr>
                  <w:tcW w:w="43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B81329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1</w:t>
                  </w:r>
                </w:p>
              </w:tc>
              <w:tc>
                <w:tcPr>
                  <w:tcW w:w="5546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3BEA0" w14:textId="77777777" w:rsidR="00412CE3" w:rsidRPr="00412CE3" w:rsidRDefault="00412CE3" w:rsidP="0041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Розробка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бульдозерами потужністю 79 кВт при переміщенні до 10 м, група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2 (зрізка завищеного узбіччя)</w:t>
                  </w:r>
                </w:p>
              </w:tc>
              <w:tc>
                <w:tcPr>
                  <w:tcW w:w="1059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74B279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100м3</w:t>
                  </w:r>
                </w:p>
              </w:tc>
              <w:tc>
                <w:tcPr>
                  <w:tcW w:w="1097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EFCE8F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5,25</w:t>
                  </w:r>
                </w:p>
              </w:tc>
              <w:tc>
                <w:tcPr>
                  <w:tcW w:w="1104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40E81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412CE3" w:rsidRPr="00412CE3" w14:paraId="4E0A28AA" w14:textId="77777777" w:rsidTr="0017773E">
              <w:trPr>
                <w:trHeight w:val="409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7B0C7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2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45B72E" w14:textId="77777777" w:rsidR="00412CE3" w:rsidRPr="00412CE3" w:rsidRDefault="00412CE3" w:rsidP="0041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На кожні наступні 10 м переміщення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, розробленого бульдозером потужністю 79 кВт, група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2, додавати (всього 20м)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14757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100м3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A9019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5,25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6F178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412CE3" w:rsidRPr="00412CE3" w14:paraId="1C6A25A9" w14:textId="77777777" w:rsidTr="0017773E">
              <w:trPr>
                <w:trHeight w:val="409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6D1B4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3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67EACA" w14:textId="77777777" w:rsidR="00412CE3" w:rsidRPr="00412CE3" w:rsidRDefault="00412CE3" w:rsidP="0041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Навантаження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екскаваторами місткістю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ковша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0,25 м3 на автомобілі-самоскиди, група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A71FB9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100м3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78DBF7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5,25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B71D1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412CE3" w:rsidRPr="00412CE3" w14:paraId="547A6C00" w14:textId="77777777" w:rsidTr="0017773E">
              <w:trPr>
                <w:trHeight w:val="203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389DB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4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3C58A5" w14:textId="77777777" w:rsidR="00412CE3" w:rsidRPr="00412CE3" w:rsidRDefault="00412CE3" w:rsidP="0041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Перевезення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до 5 км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2193BA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2CFB9E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945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DCD50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412CE3" w:rsidRPr="00412CE3" w14:paraId="2F18FFBA" w14:textId="77777777" w:rsidTr="0017773E">
              <w:trPr>
                <w:trHeight w:val="203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8E1217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5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8F13F" w14:textId="77777777" w:rsidR="00412CE3" w:rsidRPr="00412CE3" w:rsidRDefault="00412CE3" w:rsidP="0041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Виправлення профілю основ щебеневих без додавання нового матеріалу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2BBF27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100 м2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50F6AA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1393C6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412CE3" w:rsidRPr="00C33C0F" w14:paraId="2E15BEF8" w14:textId="77777777" w:rsidTr="0017773E">
              <w:trPr>
                <w:trHeight w:val="203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75284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</w:pPr>
                  <w:r w:rsidRPr="00412C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 w:eastAsia="uk-UA"/>
                    </w:rPr>
                    <w:t>6</w:t>
                  </w:r>
                </w:p>
              </w:tc>
              <w:tc>
                <w:tcPr>
                  <w:tcW w:w="5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58AE3" w14:textId="77777777" w:rsidR="00412CE3" w:rsidRPr="00412CE3" w:rsidRDefault="00412CE3" w:rsidP="00412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Улаштування підстильних та </w:t>
                  </w:r>
                  <w:proofErr w:type="spellStart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вирівнювальних</w:t>
                  </w:r>
                  <w:proofErr w:type="spellEnd"/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 xml:space="preserve"> шарів із щебенево-піщаної суміші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E06E5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100 м3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0B76A1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2,05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D2C67F" w14:textId="77777777" w:rsidR="00412CE3" w:rsidRPr="00412CE3" w:rsidRDefault="00412CE3" w:rsidP="00412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</w:pPr>
                  <w:r w:rsidRPr="00412CE3">
                    <w:rPr>
                      <w:rFonts w:ascii="Times New Roman" w:eastAsia="Times New Roman" w:hAnsi="Times New Roman" w:cs="Times New Roman"/>
                      <w:color w:val="000000"/>
                      <w:lang w:val="uk-UA" w:eastAsia="uk-UA"/>
                    </w:rPr>
                    <w:t> </w:t>
                  </w:r>
                </w:p>
              </w:tc>
            </w:tr>
          </w:tbl>
          <w:p w14:paraId="51A0866C" w14:textId="77777777" w:rsidR="001E1F0D" w:rsidRPr="001E1F0D" w:rsidRDefault="001E1F0D" w:rsidP="001E1F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НАДАННЯ ПОСЛУГ</w:t>
            </w:r>
          </w:p>
          <w:p w14:paraId="1651D067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1</w:t>
            </w:r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      </w:r>
          </w:p>
          <w:p w14:paraId="5BB4B9DC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E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4B20D6" w14:textId="77777777" w:rsidR="001E1F0D" w:rsidRPr="001E1F0D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допускати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розливу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нафтопродуктів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мастил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асфальтове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378B82" w14:textId="77777777" w:rsidR="001E1F0D" w:rsidRPr="001E1F0D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викид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відпрацьованих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газів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допустимі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EFC4EE" w14:textId="77777777" w:rsidR="001E1F0D" w:rsidRPr="001E1F0D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допускати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складування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несанкціонованих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62BBF8" w14:textId="77777777" w:rsidR="001E1F0D" w:rsidRPr="001E1F0D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шкоду,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заподіяну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20D50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1E1F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1F0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ДСТУ 3587-97 «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руху.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Автомобільні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залізничні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переїзди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експлуатаційного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стану», наказу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Держжитлокомунгоспу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23.09.2003 № 154 «Про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та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» та Наказу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14.02.2012 № 54 «Про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ремонту і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555EFA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1E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proofErr w:type="gram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передбаченому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чинним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9570B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Pr="001E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D0524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приймання-надання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паспорти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асфальтобетонну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D">
              <w:rPr>
                <w:rFonts w:ascii="Times New Roman" w:hAnsi="Times New Roman" w:cs="Times New Roman"/>
                <w:sz w:val="24"/>
                <w:szCs w:val="24"/>
              </w:rPr>
              <w:t>суміш</w:t>
            </w:r>
            <w:proofErr w:type="spellEnd"/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BB2ADB" w14:textId="77777777" w:rsidR="001E1F0D" w:rsidRPr="001E1F0D" w:rsidRDefault="001E1F0D" w:rsidP="001E1F0D">
            <w:pPr>
              <w:shd w:val="clear" w:color="auto" w:fill="FFFFFF"/>
              <w:tabs>
                <w:tab w:val="left" w:pos="1134"/>
                <w:tab w:val="left" w:pos="1276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      </w:r>
          </w:p>
          <w:p w14:paraId="4767DD96" w14:textId="77777777" w:rsidR="001E1F0D" w:rsidRPr="001E1F0D" w:rsidRDefault="001E1F0D" w:rsidP="001E1F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Ми, (</w:t>
            </w:r>
            <w:r w:rsidRPr="001E1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Учасника</w:t>
            </w:r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уважно вивчили технічне завдання та провели, згідно зазначених обсягів робіт розрахунок ціни </w:t>
            </w:r>
            <w:r w:rsidRPr="001E1F0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урахуванням усіх  витрат, податків і зборів, що сплачуються або мають бути сплачені, вартості матеріалів, інших витрат.</w:t>
            </w:r>
            <w:r w:rsidRPr="001E1F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1F0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нашої тендерної пропозиції та всі інші ціни чітко визначені. </w:t>
            </w:r>
          </w:p>
          <w:p w14:paraId="76ACAF03" w14:textId="77777777" w:rsidR="001E1F0D" w:rsidRPr="001E1F0D" w:rsidRDefault="001E1F0D" w:rsidP="001E1F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      </w:r>
          </w:p>
          <w:p w14:paraId="59C2F907" w14:textId="77777777" w:rsidR="001E1F0D" w:rsidRPr="001E1F0D" w:rsidRDefault="001E1F0D" w:rsidP="001E1F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  <w:p w14:paraId="27D873F6" w14:textId="77777777" w:rsidR="001E1F0D" w:rsidRPr="001E1F0D" w:rsidRDefault="001E1F0D" w:rsidP="001E1F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5E565DB" w14:textId="77777777" w:rsidR="001E1F0D" w:rsidRPr="001E1F0D" w:rsidRDefault="001E1F0D" w:rsidP="001E1F0D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</w:pPr>
            <w:r w:rsidRPr="001E1F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ar-SA"/>
              </w:rPr>
              <w:t>____________________________________________________________________</w:t>
            </w:r>
          </w:p>
          <w:p w14:paraId="3C8152F5" w14:textId="77777777" w:rsidR="001E1F0D" w:rsidRPr="001E1F0D" w:rsidRDefault="001E1F0D" w:rsidP="001E1F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  <w:t xml:space="preserve">Посада, прізвище, ініціали, власноручний підпис уповноваженої особи переможця, завірені печаткою </w:t>
            </w:r>
            <w:r w:rsidRPr="001E1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разі її використання)</w:t>
            </w:r>
          </w:p>
          <w:p w14:paraId="48585705" w14:textId="77777777" w:rsidR="001E1F0D" w:rsidRPr="001E1F0D" w:rsidRDefault="001E1F0D" w:rsidP="001E1F0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-142"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000F48BE" w14:textId="77777777" w:rsidR="001E1F0D" w:rsidRPr="001E1F0D" w:rsidRDefault="001E1F0D" w:rsidP="001E1F0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val="uk-UA"/>
              </w:rPr>
              <w:t xml:space="preserve">Розрахунок цінової пропозиції повинен бути підтверджений кошторисною документацією </w:t>
            </w:r>
          </w:p>
          <w:p w14:paraId="6566400B" w14:textId="77777777" w:rsidR="001E1F0D" w:rsidRPr="001E1F0D" w:rsidRDefault="001E1F0D" w:rsidP="001E1F0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складена із застосуванням:</w:t>
            </w:r>
          </w:p>
          <w:p w14:paraId="1EB3C77B" w14:textId="77777777" w:rsidR="001E1F0D" w:rsidRPr="001E1F0D" w:rsidRDefault="001E1F0D" w:rsidP="001E1F0D">
            <w:pPr>
              <w:spacing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Спеціального програмного комплексу з обрахунку кошторисів.</w:t>
            </w:r>
          </w:p>
          <w:p w14:paraId="71F886DB" w14:textId="77777777" w:rsidR="001E1F0D" w:rsidRPr="001E1F0D" w:rsidRDefault="001E1F0D" w:rsidP="001E1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Ресурсних елементних кошторисних норм України.</w:t>
            </w:r>
          </w:p>
          <w:p w14:paraId="665A8335" w14:textId="77777777" w:rsidR="001E1F0D" w:rsidRPr="001E1F0D" w:rsidRDefault="001E1F0D" w:rsidP="001E1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Вартість матеріальних ресурсів і машино-годин прийнято за регіональними поточними цінами станом на дату складання документації та за усередненими даними Держбуду України.</w:t>
            </w:r>
          </w:p>
          <w:p w14:paraId="396867A3" w14:textId="77777777" w:rsidR="001E1F0D" w:rsidRPr="001E1F0D" w:rsidRDefault="001E1F0D" w:rsidP="001E1F0D">
            <w:pPr>
              <w:spacing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Для розгляду повинні надаватися такі види кошторисної документації, </w:t>
            </w:r>
            <w:proofErr w:type="spellStart"/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підписанi</w:t>
            </w:r>
            <w:proofErr w:type="spellEnd"/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завіренi</w:t>
            </w:r>
            <w:proofErr w:type="spellEnd"/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«мокрою печаткою» підрядної організації:</w:t>
            </w:r>
          </w:p>
          <w:p w14:paraId="755CBAD1" w14:textId="77777777" w:rsidR="001E1F0D" w:rsidRPr="001E1F0D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Договірна ціна з пояснювальною запискою;</w:t>
            </w:r>
          </w:p>
          <w:p w14:paraId="0177E5A1" w14:textId="77777777" w:rsidR="001E1F0D" w:rsidRPr="001E1F0D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Зведений кошторисний розрахунок вартості з пояснювальною запискою;</w:t>
            </w:r>
          </w:p>
          <w:p w14:paraId="6FB11525" w14:textId="77777777" w:rsidR="001E1F0D" w:rsidRPr="001E1F0D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Локальні кошториси;</w:t>
            </w:r>
          </w:p>
          <w:p w14:paraId="75FF9A7A" w14:textId="69D62205" w:rsidR="0017773E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Відомість ресурсів до зведеного кошторисного </w:t>
            </w:r>
          </w:p>
          <w:p w14:paraId="73C5A91D" w14:textId="250CC573" w:rsidR="00412CE3" w:rsidRPr="0017773E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1F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Календарний графік проведення робіт</w:t>
            </w:r>
          </w:p>
          <w:p w14:paraId="24AAD967" w14:textId="45CF17A7" w:rsidR="00915F0A" w:rsidRPr="009E0FD2" w:rsidRDefault="00915F0A" w:rsidP="009E0F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77220AF" w14:textId="77777777" w:rsidR="00763C0E" w:rsidRPr="00075198" w:rsidRDefault="00763C0E" w:rsidP="00763C0E">
      <w:pPr>
        <w:spacing w:after="0" w:line="240" w:lineRule="auto"/>
        <w:rPr>
          <w:rFonts w:ascii="Book Antiqua" w:hAnsi="Book Antiqua" w:cs="Times New Roman"/>
          <w:sz w:val="24"/>
          <w:szCs w:val="24"/>
          <w:lang w:val="uk-UA"/>
        </w:rPr>
      </w:pPr>
    </w:p>
    <w:sectPr w:rsidR="00763C0E" w:rsidRPr="0007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3AD3" w14:textId="77777777" w:rsidR="00706BC8" w:rsidRDefault="00706BC8" w:rsidP="002A4246">
      <w:pPr>
        <w:spacing w:after="0" w:line="240" w:lineRule="auto"/>
      </w:pPr>
      <w:r>
        <w:separator/>
      </w:r>
    </w:p>
  </w:endnote>
  <w:endnote w:type="continuationSeparator" w:id="0">
    <w:p w14:paraId="1D512DB1" w14:textId="77777777" w:rsidR="00706BC8" w:rsidRDefault="00706BC8" w:rsidP="002A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4FEF" w14:textId="77777777" w:rsidR="003F33C4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C78" w14:textId="77777777" w:rsidR="003F33C4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2559" w14:textId="77777777" w:rsidR="003F33C4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03CE" w14:textId="77777777" w:rsidR="00706BC8" w:rsidRDefault="00706BC8" w:rsidP="002A4246">
      <w:pPr>
        <w:spacing w:after="0" w:line="240" w:lineRule="auto"/>
      </w:pPr>
      <w:r>
        <w:separator/>
      </w:r>
    </w:p>
  </w:footnote>
  <w:footnote w:type="continuationSeparator" w:id="0">
    <w:p w14:paraId="2D7114B3" w14:textId="77777777" w:rsidR="00706BC8" w:rsidRDefault="00706BC8" w:rsidP="002A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D5F" w14:textId="77777777" w:rsidR="003F33C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3B8" w14:textId="69838E0B" w:rsidR="003F33C4" w:rsidRPr="002A4246" w:rsidRDefault="00000000">
    <w:pPr>
      <w:tabs>
        <w:tab w:val="center" w:pos="4564"/>
        <w:tab w:val="right" w:pos="831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AE93" w14:textId="77777777" w:rsidR="003F33C4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9B"/>
    <w:multiLevelType w:val="hybridMultilevel"/>
    <w:tmpl w:val="EEBC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232"/>
    <w:multiLevelType w:val="hybridMultilevel"/>
    <w:tmpl w:val="D082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9D7"/>
    <w:multiLevelType w:val="hybridMultilevel"/>
    <w:tmpl w:val="A9D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429"/>
    <w:multiLevelType w:val="hybridMultilevel"/>
    <w:tmpl w:val="872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0FCC"/>
    <w:multiLevelType w:val="hybridMultilevel"/>
    <w:tmpl w:val="41C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C67"/>
    <w:multiLevelType w:val="hybridMultilevel"/>
    <w:tmpl w:val="DD86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455"/>
    <w:multiLevelType w:val="hybridMultilevel"/>
    <w:tmpl w:val="DB94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1586"/>
    <w:multiLevelType w:val="hybridMultilevel"/>
    <w:tmpl w:val="C9CE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0792"/>
    <w:multiLevelType w:val="hybridMultilevel"/>
    <w:tmpl w:val="17A4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5F09"/>
    <w:multiLevelType w:val="hybridMultilevel"/>
    <w:tmpl w:val="340C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1CE7"/>
    <w:multiLevelType w:val="hybridMultilevel"/>
    <w:tmpl w:val="20B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2329"/>
    <w:multiLevelType w:val="hybridMultilevel"/>
    <w:tmpl w:val="1710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3924"/>
    <w:multiLevelType w:val="hybridMultilevel"/>
    <w:tmpl w:val="D6C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2FB6"/>
    <w:multiLevelType w:val="hybridMultilevel"/>
    <w:tmpl w:val="4652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E0F"/>
    <w:multiLevelType w:val="hybridMultilevel"/>
    <w:tmpl w:val="5AC8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B9A"/>
    <w:multiLevelType w:val="hybridMultilevel"/>
    <w:tmpl w:val="BA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70C"/>
    <w:multiLevelType w:val="hybridMultilevel"/>
    <w:tmpl w:val="142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14AA"/>
    <w:multiLevelType w:val="hybridMultilevel"/>
    <w:tmpl w:val="F58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46C8C"/>
    <w:multiLevelType w:val="hybridMultilevel"/>
    <w:tmpl w:val="0B5A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F42"/>
    <w:multiLevelType w:val="hybridMultilevel"/>
    <w:tmpl w:val="05C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B3DEE"/>
    <w:multiLevelType w:val="hybridMultilevel"/>
    <w:tmpl w:val="3F3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35106"/>
    <w:multiLevelType w:val="hybridMultilevel"/>
    <w:tmpl w:val="370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2CB5"/>
    <w:multiLevelType w:val="hybridMultilevel"/>
    <w:tmpl w:val="C44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82878"/>
    <w:multiLevelType w:val="hybridMultilevel"/>
    <w:tmpl w:val="8B5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23B"/>
    <w:multiLevelType w:val="hybridMultilevel"/>
    <w:tmpl w:val="2356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3061"/>
    <w:multiLevelType w:val="hybridMultilevel"/>
    <w:tmpl w:val="73E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5304">
    <w:abstractNumId w:val="13"/>
  </w:num>
  <w:num w:numId="2" w16cid:durableId="2088309590">
    <w:abstractNumId w:val="11"/>
  </w:num>
  <w:num w:numId="3" w16cid:durableId="275404370">
    <w:abstractNumId w:val="7"/>
  </w:num>
  <w:num w:numId="4" w16cid:durableId="745499024">
    <w:abstractNumId w:val="0"/>
  </w:num>
  <w:num w:numId="5" w16cid:durableId="1303199223">
    <w:abstractNumId w:val="20"/>
  </w:num>
  <w:num w:numId="6" w16cid:durableId="1030571927">
    <w:abstractNumId w:val="5"/>
  </w:num>
  <w:num w:numId="7" w16cid:durableId="329137939">
    <w:abstractNumId w:val="9"/>
  </w:num>
  <w:num w:numId="8" w16cid:durableId="93595987">
    <w:abstractNumId w:val="18"/>
  </w:num>
  <w:num w:numId="9" w16cid:durableId="1445465994">
    <w:abstractNumId w:val="10"/>
  </w:num>
  <w:num w:numId="10" w16cid:durableId="207300579">
    <w:abstractNumId w:val="21"/>
  </w:num>
  <w:num w:numId="11" w16cid:durableId="1899316429">
    <w:abstractNumId w:val="17"/>
  </w:num>
  <w:num w:numId="12" w16cid:durableId="1514106407">
    <w:abstractNumId w:val="3"/>
  </w:num>
  <w:num w:numId="13" w16cid:durableId="1662922571">
    <w:abstractNumId w:val="1"/>
  </w:num>
  <w:num w:numId="14" w16cid:durableId="1458985519">
    <w:abstractNumId w:val="16"/>
  </w:num>
  <w:num w:numId="15" w16cid:durableId="653725305">
    <w:abstractNumId w:val="14"/>
  </w:num>
  <w:num w:numId="16" w16cid:durableId="413090935">
    <w:abstractNumId w:val="19"/>
  </w:num>
  <w:num w:numId="17" w16cid:durableId="1967199522">
    <w:abstractNumId w:val="15"/>
  </w:num>
  <w:num w:numId="18" w16cid:durableId="652219585">
    <w:abstractNumId w:val="25"/>
  </w:num>
  <w:num w:numId="19" w16cid:durableId="208037800">
    <w:abstractNumId w:val="8"/>
  </w:num>
  <w:num w:numId="20" w16cid:durableId="820969798">
    <w:abstractNumId w:val="2"/>
  </w:num>
  <w:num w:numId="21" w16cid:durableId="1535456613">
    <w:abstractNumId w:val="6"/>
  </w:num>
  <w:num w:numId="22" w16cid:durableId="1194417438">
    <w:abstractNumId w:val="22"/>
  </w:num>
  <w:num w:numId="23" w16cid:durableId="1849441214">
    <w:abstractNumId w:val="23"/>
  </w:num>
  <w:num w:numId="24" w16cid:durableId="620385157">
    <w:abstractNumId w:val="24"/>
  </w:num>
  <w:num w:numId="25" w16cid:durableId="300156168">
    <w:abstractNumId w:val="12"/>
  </w:num>
  <w:num w:numId="26" w16cid:durableId="855730676">
    <w:abstractNumId w:val="26"/>
  </w:num>
  <w:num w:numId="27" w16cid:durableId="144614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F8"/>
    <w:rsid w:val="00075198"/>
    <w:rsid w:val="00080E75"/>
    <w:rsid w:val="000C752E"/>
    <w:rsid w:val="000E37AD"/>
    <w:rsid w:val="00141DC0"/>
    <w:rsid w:val="001536C0"/>
    <w:rsid w:val="0017773E"/>
    <w:rsid w:val="00195A88"/>
    <w:rsid w:val="00195C41"/>
    <w:rsid w:val="001A016C"/>
    <w:rsid w:val="001A0444"/>
    <w:rsid w:val="001D5C33"/>
    <w:rsid w:val="001E1F0D"/>
    <w:rsid w:val="001F65EC"/>
    <w:rsid w:val="00280559"/>
    <w:rsid w:val="002A4246"/>
    <w:rsid w:val="002A554D"/>
    <w:rsid w:val="002D4027"/>
    <w:rsid w:val="002F0220"/>
    <w:rsid w:val="002F2289"/>
    <w:rsid w:val="00325ECB"/>
    <w:rsid w:val="00361DFE"/>
    <w:rsid w:val="003D656B"/>
    <w:rsid w:val="003F114F"/>
    <w:rsid w:val="003F3250"/>
    <w:rsid w:val="00412CE3"/>
    <w:rsid w:val="00413C6C"/>
    <w:rsid w:val="00482DCF"/>
    <w:rsid w:val="004C405F"/>
    <w:rsid w:val="004C65B7"/>
    <w:rsid w:val="005145BD"/>
    <w:rsid w:val="005764BD"/>
    <w:rsid w:val="00585804"/>
    <w:rsid w:val="005B5B68"/>
    <w:rsid w:val="005D7A38"/>
    <w:rsid w:val="005F2685"/>
    <w:rsid w:val="00627AF5"/>
    <w:rsid w:val="00647A8B"/>
    <w:rsid w:val="00671CD2"/>
    <w:rsid w:val="00682C81"/>
    <w:rsid w:val="00697094"/>
    <w:rsid w:val="006C04C1"/>
    <w:rsid w:val="006D560A"/>
    <w:rsid w:val="006D72E5"/>
    <w:rsid w:val="006F3EF1"/>
    <w:rsid w:val="00706BC8"/>
    <w:rsid w:val="007369D3"/>
    <w:rsid w:val="007428F9"/>
    <w:rsid w:val="00763C0E"/>
    <w:rsid w:val="007670DE"/>
    <w:rsid w:val="0077602B"/>
    <w:rsid w:val="00795E2A"/>
    <w:rsid w:val="007A08A4"/>
    <w:rsid w:val="00826929"/>
    <w:rsid w:val="0086093A"/>
    <w:rsid w:val="00864C84"/>
    <w:rsid w:val="00882D3F"/>
    <w:rsid w:val="0088450F"/>
    <w:rsid w:val="00885AB3"/>
    <w:rsid w:val="008911D9"/>
    <w:rsid w:val="008C4C0C"/>
    <w:rsid w:val="008D45EC"/>
    <w:rsid w:val="009110D4"/>
    <w:rsid w:val="00913060"/>
    <w:rsid w:val="00915F0A"/>
    <w:rsid w:val="009E0FD2"/>
    <w:rsid w:val="009F14BC"/>
    <w:rsid w:val="009F2C3B"/>
    <w:rsid w:val="00A03CE3"/>
    <w:rsid w:val="00A3100C"/>
    <w:rsid w:val="00A3382F"/>
    <w:rsid w:val="00A4626F"/>
    <w:rsid w:val="00A6125D"/>
    <w:rsid w:val="00A647F8"/>
    <w:rsid w:val="00AB69AA"/>
    <w:rsid w:val="00AF47CA"/>
    <w:rsid w:val="00B050B7"/>
    <w:rsid w:val="00B204EC"/>
    <w:rsid w:val="00B328DC"/>
    <w:rsid w:val="00B3328A"/>
    <w:rsid w:val="00B72207"/>
    <w:rsid w:val="00B7553D"/>
    <w:rsid w:val="00BA5009"/>
    <w:rsid w:val="00BD116F"/>
    <w:rsid w:val="00C33C0F"/>
    <w:rsid w:val="00C52FA9"/>
    <w:rsid w:val="00C63241"/>
    <w:rsid w:val="00CA732F"/>
    <w:rsid w:val="00CB5A9B"/>
    <w:rsid w:val="00CB711A"/>
    <w:rsid w:val="00CC1B69"/>
    <w:rsid w:val="00CC7190"/>
    <w:rsid w:val="00D52E96"/>
    <w:rsid w:val="00D74D67"/>
    <w:rsid w:val="00DA7F0E"/>
    <w:rsid w:val="00E2059B"/>
    <w:rsid w:val="00E722FD"/>
    <w:rsid w:val="00E91991"/>
    <w:rsid w:val="00EA2FC3"/>
    <w:rsid w:val="00EE00B6"/>
    <w:rsid w:val="00F05BD8"/>
    <w:rsid w:val="00F06D4B"/>
    <w:rsid w:val="00F22357"/>
    <w:rsid w:val="00F61CC0"/>
    <w:rsid w:val="00F87381"/>
    <w:rsid w:val="00FB6966"/>
    <w:rsid w:val="00FD10C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B761"/>
  <w15:docId w15:val="{F9EB4E60-0C34-4791-B5A4-3E863E8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1F65EC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1F65EC"/>
    <w:rPr>
      <w:rFonts w:ascii="Calibri" w:eastAsia="Calibri" w:hAnsi="Calibri" w:cs="Times New Roman"/>
      <w:lang w:val="uk-UA"/>
    </w:rPr>
  </w:style>
  <w:style w:type="paragraph" w:customStyle="1" w:styleId="11">
    <w:name w:val="Абзац списку1"/>
    <w:basedOn w:val="a"/>
    <w:next w:val="a7"/>
    <w:uiPriority w:val="34"/>
    <w:qFormat/>
    <w:rsid w:val="00B3328A"/>
    <w:pPr>
      <w:spacing w:after="200" w:line="276" w:lineRule="auto"/>
      <w:ind w:left="720"/>
      <w:contextualSpacing/>
    </w:pPr>
  </w:style>
  <w:style w:type="paragraph" w:styleId="a7">
    <w:name w:val="List Paragraph"/>
    <w:basedOn w:val="a"/>
    <w:uiPriority w:val="99"/>
    <w:qFormat/>
    <w:rsid w:val="00B3328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93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6093A"/>
    <w:rPr>
      <w:color w:val="954F72"/>
      <w:u w:val="single"/>
    </w:rPr>
  </w:style>
  <w:style w:type="paragraph" w:customStyle="1" w:styleId="xl63">
    <w:name w:val="xl63"/>
    <w:basedOn w:val="a"/>
    <w:rsid w:val="008609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8609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860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860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69">
    <w:name w:val="xl6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0">
    <w:name w:val="xl7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2">
    <w:name w:val="xl7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3">
    <w:name w:val="xl73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8609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8609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9">
    <w:name w:val="xl7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0">
    <w:name w:val="xl8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2">
    <w:name w:val="xl8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3">
    <w:name w:val="xl83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6">
    <w:name w:val="xl86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8">
    <w:name w:val="xl88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9">
    <w:name w:val="xl8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8609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6">
    <w:name w:val="xl9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7">
    <w:name w:val="xl9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9">
    <w:name w:val="xl9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2">
    <w:name w:val="xl10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3">
    <w:name w:val="xl10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4">
    <w:name w:val="xl10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5">
    <w:name w:val="xl10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9">
    <w:name w:val="xl10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1">
    <w:name w:val="xl11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4">
    <w:name w:val="xl11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5">
    <w:name w:val="xl115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2">
    <w:name w:val="xl12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3">
    <w:name w:val="xl12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8609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8609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8">
    <w:name w:val="xl12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1">
    <w:name w:val="xl13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4">
    <w:name w:val="xl13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6">
    <w:name w:val="xl136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7">
    <w:name w:val="xl137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8">
    <w:name w:val="xl13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0">
    <w:name w:val="xl14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2">
    <w:name w:val="xl14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3">
    <w:name w:val="xl143"/>
    <w:basedOn w:val="a"/>
    <w:rsid w:val="008609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860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8609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86093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0">
    <w:name w:val="xl150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1">
    <w:name w:val="xl15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2">
    <w:name w:val="xl15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3">
    <w:name w:val="xl15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4">
    <w:name w:val="xl15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5">
    <w:name w:val="xl15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6">
    <w:name w:val="xl15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7">
    <w:name w:val="xl15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8">
    <w:name w:val="xl15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9">
    <w:name w:val="xl159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0">
    <w:name w:val="xl16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1">
    <w:name w:val="xl16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2">
    <w:name w:val="xl162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3">
    <w:name w:val="xl163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4">
    <w:name w:val="xl164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5">
    <w:name w:val="xl165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6">
    <w:name w:val="xl16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7">
    <w:name w:val="xl167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8">
    <w:name w:val="xl16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9">
    <w:name w:val="xl169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0">
    <w:name w:val="xl170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1">
    <w:name w:val="xl171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2">
    <w:name w:val="xl172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3">
    <w:name w:val="xl173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4">
    <w:name w:val="xl174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5">
    <w:name w:val="xl17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6">
    <w:name w:val="xl176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7">
    <w:name w:val="xl17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8">
    <w:name w:val="xl17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9">
    <w:name w:val="xl179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0">
    <w:name w:val="xl18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1">
    <w:name w:val="xl181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2">
    <w:name w:val="xl18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3">
    <w:name w:val="xl18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4">
    <w:name w:val="xl18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85">
    <w:name w:val="xl18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6">
    <w:name w:val="xl18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7">
    <w:name w:val="xl18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8">
    <w:name w:val="xl18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9">
    <w:name w:val="xl189"/>
    <w:basedOn w:val="a"/>
    <w:rsid w:val="004C65B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61CC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TML">
    <w:name w:val="HTML Preformatted"/>
    <w:basedOn w:val="a"/>
    <w:link w:val="HTML0"/>
    <w:rsid w:val="001E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E1F0D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 Вачиля</cp:lastModifiedBy>
  <cp:revision>13</cp:revision>
  <dcterms:created xsi:type="dcterms:W3CDTF">2022-12-01T11:01:00Z</dcterms:created>
  <dcterms:modified xsi:type="dcterms:W3CDTF">2022-12-01T12:30:00Z</dcterms:modified>
</cp:coreProperties>
</file>