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5B" w:rsidRPr="002061CC" w:rsidRDefault="006C725B" w:rsidP="006C725B">
      <w:pPr>
        <w:spacing w:before="240" w:after="0" w:line="240" w:lineRule="auto"/>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sz w:val="36"/>
          <w:szCs w:val="36"/>
        </w:rPr>
      </w:pPr>
      <w:r w:rsidRPr="002061CC">
        <w:rPr>
          <w:rFonts w:ascii="Times New Roman" w:eastAsia="Times New Roman" w:hAnsi="Times New Roman" w:cs="Times New Roman"/>
          <w:b/>
          <w:sz w:val="36"/>
          <w:szCs w:val="36"/>
        </w:rPr>
        <w:t>Відокремлений структурний підрозділ «Фаховий коледж нафтогазових технологій, інженерії та інфраструктури сервісу Одеського національного технологічного університету»</w:t>
      </w:r>
    </w:p>
    <w:p w:rsidR="006C725B" w:rsidRPr="002061CC" w:rsidRDefault="006C725B" w:rsidP="006C725B">
      <w:pPr>
        <w:spacing w:before="240" w:after="0" w:line="240" w:lineRule="auto"/>
        <w:rPr>
          <w:rFonts w:ascii="Times New Roman" w:eastAsia="Times New Roman" w:hAnsi="Times New Roman" w:cs="Times New Roman"/>
          <w:b/>
          <w:i/>
          <w:sz w:val="24"/>
          <w:szCs w:val="24"/>
          <w:lang w:val="ru-RU"/>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2061CC">
      <w:pPr>
        <w:pStyle w:val="ad"/>
        <w:ind w:left="2160"/>
        <w:rPr>
          <w:rFonts w:ascii="Times New Roman" w:hAnsi="Times New Roman" w:cs="Times New Roman"/>
          <w:b/>
          <w:sz w:val="28"/>
          <w:szCs w:val="28"/>
        </w:rPr>
      </w:pPr>
      <w:r w:rsidRPr="002061CC">
        <w:t xml:space="preserve">                                                     </w:t>
      </w:r>
      <w:r w:rsidR="002061CC" w:rsidRPr="002061CC">
        <w:t xml:space="preserve">                   </w:t>
      </w:r>
      <w:r w:rsidRPr="002061CC">
        <w:rPr>
          <w:rFonts w:ascii="Times New Roman" w:hAnsi="Times New Roman" w:cs="Times New Roman"/>
          <w:b/>
          <w:sz w:val="28"/>
          <w:szCs w:val="28"/>
        </w:rPr>
        <w:t>ЗАТВЕРДЖЕНО</w:t>
      </w:r>
      <w:bookmarkStart w:id="0" w:name="_gjdgxs" w:colFirst="0" w:colLast="0"/>
      <w:bookmarkEnd w:id="0"/>
    </w:p>
    <w:p w:rsidR="006C725B" w:rsidRPr="002061CC" w:rsidRDefault="002061CC" w:rsidP="002061CC">
      <w:pPr>
        <w:pStyle w:val="ad"/>
        <w:ind w:left="2160"/>
        <w:rPr>
          <w:rFonts w:ascii="Times New Roman" w:hAnsi="Times New Roman" w:cs="Times New Roman"/>
          <w:sz w:val="24"/>
          <w:szCs w:val="24"/>
        </w:rPr>
      </w:pPr>
      <w:r w:rsidRPr="002061CC">
        <w:rPr>
          <w:rFonts w:ascii="Times New Roman" w:hAnsi="Times New Roman" w:cs="Times New Roman"/>
          <w:sz w:val="24"/>
          <w:szCs w:val="24"/>
        </w:rPr>
        <w:t xml:space="preserve">                                                            </w:t>
      </w:r>
      <w:r w:rsidR="006C725B" w:rsidRPr="002061CC">
        <w:rPr>
          <w:rFonts w:ascii="Times New Roman" w:hAnsi="Times New Roman" w:cs="Times New Roman"/>
          <w:sz w:val="24"/>
          <w:szCs w:val="24"/>
        </w:rPr>
        <w:t>Протокольним рішенням (Протокол)</w:t>
      </w:r>
    </w:p>
    <w:p w:rsidR="006C725B" w:rsidRPr="002061CC" w:rsidRDefault="006C725B" w:rsidP="002061CC">
      <w:pPr>
        <w:pStyle w:val="ad"/>
        <w:ind w:left="2160"/>
        <w:rPr>
          <w:rFonts w:ascii="Times New Roman" w:hAnsi="Times New Roman" w:cs="Times New Roman"/>
          <w:sz w:val="24"/>
          <w:szCs w:val="24"/>
        </w:rPr>
      </w:pPr>
      <w:r w:rsidRPr="002061CC">
        <w:rPr>
          <w:rFonts w:ascii="Times New Roman" w:hAnsi="Times New Roman" w:cs="Times New Roman"/>
          <w:sz w:val="24"/>
          <w:szCs w:val="24"/>
        </w:rPr>
        <w:t xml:space="preserve">                                                            Уповноваженої особи </w:t>
      </w:r>
    </w:p>
    <w:p w:rsidR="006C725B" w:rsidRPr="002061CC" w:rsidRDefault="006C725B" w:rsidP="002061CC">
      <w:pPr>
        <w:pStyle w:val="ad"/>
        <w:ind w:left="2160"/>
        <w:rPr>
          <w:rFonts w:ascii="Times New Roman" w:hAnsi="Times New Roman" w:cs="Times New Roman"/>
          <w:sz w:val="24"/>
          <w:szCs w:val="24"/>
        </w:rPr>
      </w:pPr>
      <w:r w:rsidRPr="002061CC">
        <w:rPr>
          <w:rFonts w:ascii="Times New Roman" w:hAnsi="Times New Roman" w:cs="Times New Roman"/>
          <w:sz w:val="24"/>
          <w:szCs w:val="24"/>
        </w:rPr>
        <w:t xml:space="preserve">                             </w:t>
      </w:r>
      <w:r w:rsidR="002061CC" w:rsidRPr="002061CC">
        <w:rPr>
          <w:rFonts w:ascii="Times New Roman" w:hAnsi="Times New Roman" w:cs="Times New Roman"/>
          <w:sz w:val="24"/>
          <w:szCs w:val="24"/>
        </w:rPr>
        <w:t xml:space="preserve">                               </w:t>
      </w:r>
      <w:r w:rsidR="007A6CD5">
        <w:rPr>
          <w:rFonts w:ascii="Times New Roman" w:hAnsi="Times New Roman" w:cs="Times New Roman"/>
          <w:sz w:val="24"/>
          <w:szCs w:val="24"/>
        </w:rPr>
        <w:t>№ 14</w:t>
      </w:r>
      <w:bookmarkStart w:id="1" w:name="_GoBack"/>
      <w:bookmarkEnd w:id="1"/>
      <w:r w:rsidRPr="002061CC">
        <w:rPr>
          <w:rFonts w:ascii="Times New Roman" w:hAnsi="Times New Roman" w:cs="Times New Roman"/>
          <w:sz w:val="24"/>
          <w:szCs w:val="24"/>
        </w:rPr>
        <w:t xml:space="preserve">  від 14.02.2024 р.</w:t>
      </w: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2061CC">
      <w:pPr>
        <w:spacing w:before="240" w:after="0" w:line="240" w:lineRule="auto"/>
        <w:rPr>
          <w:rFonts w:ascii="Times New Roman" w:eastAsia="Times New Roman" w:hAnsi="Times New Roman" w:cs="Times New Roman"/>
          <w:b/>
          <w:i/>
          <w:sz w:val="24"/>
          <w:szCs w:val="24"/>
          <w:lang w:val="ru-RU"/>
        </w:rPr>
      </w:pPr>
    </w:p>
    <w:p w:rsidR="006C725B" w:rsidRPr="002061CC" w:rsidRDefault="006C725B" w:rsidP="002061CC">
      <w:pPr>
        <w:pStyle w:val="ad"/>
        <w:jc w:val="center"/>
        <w:rPr>
          <w:rFonts w:ascii="Times New Roman" w:hAnsi="Times New Roman" w:cs="Times New Roman"/>
          <w:b/>
          <w:sz w:val="32"/>
          <w:szCs w:val="32"/>
        </w:rPr>
      </w:pPr>
      <w:r w:rsidRPr="002061CC">
        <w:rPr>
          <w:rFonts w:ascii="Times New Roman" w:hAnsi="Times New Roman" w:cs="Times New Roman"/>
          <w:b/>
          <w:sz w:val="32"/>
          <w:szCs w:val="32"/>
        </w:rPr>
        <w:t>Тендерна документація</w:t>
      </w:r>
    </w:p>
    <w:p w:rsidR="006C725B" w:rsidRPr="002061CC" w:rsidRDefault="006C725B" w:rsidP="002061CC">
      <w:pPr>
        <w:pStyle w:val="ad"/>
        <w:jc w:val="center"/>
        <w:rPr>
          <w:rFonts w:ascii="Times New Roman" w:hAnsi="Times New Roman" w:cs="Times New Roman"/>
          <w:b/>
          <w:sz w:val="32"/>
          <w:szCs w:val="32"/>
        </w:rPr>
      </w:pPr>
    </w:p>
    <w:p w:rsidR="006C725B" w:rsidRPr="002061CC" w:rsidRDefault="006C725B" w:rsidP="002061CC">
      <w:pPr>
        <w:pStyle w:val="ad"/>
        <w:jc w:val="center"/>
        <w:rPr>
          <w:rFonts w:ascii="Times New Roman" w:hAnsi="Times New Roman" w:cs="Times New Roman"/>
          <w:b/>
          <w:sz w:val="32"/>
          <w:szCs w:val="32"/>
          <w:lang w:val="ru-RU"/>
        </w:rPr>
      </w:pPr>
      <w:r w:rsidRPr="002061CC">
        <w:rPr>
          <w:rFonts w:ascii="Times New Roman" w:hAnsi="Times New Roman" w:cs="Times New Roman"/>
          <w:b/>
          <w:sz w:val="32"/>
          <w:szCs w:val="32"/>
        </w:rPr>
        <w:t>Електрична енергія</w:t>
      </w:r>
    </w:p>
    <w:p w:rsidR="006C725B" w:rsidRPr="002061CC" w:rsidRDefault="006C725B" w:rsidP="002061CC">
      <w:pPr>
        <w:pStyle w:val="ad"/>
        <w:jc w:val="center"/>
        <w:rPr>
          <w:rFonts w:ascii="Times New Roman" w:hAnsi="Times New Roman" w:cs="Times New Roman"/>
          <w:b/>
          <w:sz w:val="32"/>
          <w:szCs w:val="32"/>
        </w:rPr>
      </w:pPr>
      <w:r w:rsidRPr="002061CC">
        <w:rPr>
          <w:rFonts w:ascii="Times New Roman" w:hAnsi="Times New Roman" w:cs="Times New Roman"/>
          <w:b/>
          <w:sz w:val="32"/>
          <w:szCs w:val="32"/>
        </w:rPr>
        <w:t>за  ДК 021:2015 код 09310000-5 Електрична енергія</w:t>
      </w:r>
    </w:p>
    <w:p w:rsidR="006C725B" w:rsidRPr="002061CC" w:rsidRDefault="006C725B" w:rsidP="002061CC">
      <w:pPr>
        <w:pStyle w:val="ad"/>
        <w:jc w:val="center"/>
        <w:rPr>
          <w:rFonts w:ascii="Times New Roman" w:hAnsi="Times New Roman" w:cs="Times New Roman"/>
          <w:b/>
          <w:sz w:val="32"/>
          <w:szCs w:val="32"/>
        </w:rPr>
      </w:pPr>
    </w:p>
    <w:p w:rsidR="006C725B" w:rsidRPr="002061CC" w:rsidRDefault="006C725B" w:rsidP="002061CC">
      <w:pPr>
        <w:pStyle w:val="ad"/>
        <w:jc w:val="center"/>
        <w:rPr>
          <w:rFonts w:ascii="Times New Roman" w:hAnsi="Times New Roman" w:cs="Times New Roman"/>
          <w:b/>
          <w:iCs/>
          <w:sz w:val="32"/>
          <w:szCs w:val="32"/>
        </w:rPr>
      </w:pPr>
      <w:r w:rsidRPr="002061CC">
        <w:rPr>
          <w:rFonts w:ascii="Times New Roman" w:hAnsi="Times New Roman" w:cs="Times New Roman"/>
          <w:b/>
          <w:sz w:val="32"/>
          <w:szCs w:val="32"/>
        </w:rPr>
        <w:t>Процедура закупівлі: відкриті торги (з особливостями)</w:t>
      </w:r>
    </w:p>
    <w:p w:rsidR="006C725B" w:rsidRPr="002061CC" w:rsidRDefault="006C725B" w:rsidP="002061CC">
      <w:pPr>
        <w:pStyle w:val="ad"/>
        <w:jc w:val="center"/>
        <w:rPr>
          <w:rFonts w:ascii="Times New Roman" w:hAnsi="Times New Roman" w:cs="Times New Roman"/>
          <w:sz w:val="28"/>
          <w:szCs w:val="28"/>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bCs/>
          <w:i/>
          <w:sz w:val="24"/>
          <w:szCs w:val="24"/>
        </w:rPr>
      </w:pPr>
    </w:p>
    <w:p w:rsidR="006C725B" w:rsidRPr="002061CC" w:rsidRDefault="006C725B" w:rsidP="006C725B">
      <w:pPr>
        <w:spacing w:before="240" w:after="0" w:line="240" w:lineRule="auto"/>
        <w:jc w:val="center"/>
        <w:rPr>
          <w:rFonts w:ascii="Times New Roman" w:eastAsia="Times New Roman" w:hAnsi="Times New Roman" w:cs="Times New Roman"/>
          <w:b/>
          <w:i/>
          <w:sz w:val="24"/>
          <w:szCs w:val="24"/>
        </w:rPr>
      </w:pPr>
    </w:p>
    <w:p w:rsidR="006C725B" w:rsidRPr="002061CC" w:rsidRDefault="006C725B" w:rsidP="002061CC">
      <w:pPr>
        <w:spacing w:before="240" w:after="0" w:line="240" w:lineRule="auto"/>
        <w:rPr>
          <w:rFonts w:ascii="Times New Roman" w:eastAsia="Times New Roman" w:hAnsi="Times New Roman" w:cs="Times New Roman"/>
          <w:b/>
          <w:i/>
          <w:sz w:val="24"/>
          <w:szCs w:val="24"/>
        </w:rPr>
      </w:pPr>
    </w:p>
    <w:p w:rsidR="00A94583" w:rsidRPr="002061CC" w:rsidRDefault="002061CC" w:rsidP="002061CC">
      <w:pPr>
        <w:spacing w:before="240" w:after="0" w:line="240" w:lineRule="auto"/>
        <w:jc w:val="center"/>
        <w:rPr>
          <w:rFonts w:ascii="Times New Roman" w:eastAsia="Times New Roman" w:hAnsi="Times New Roman" w:cs="Times New Roman"/>
          <w:b/>
          <w:bCs/>
          <w:sz w:val="24"/>
          <w:szCs w:val="24"/>
        </w:rPr>
      </w:pPr>
      <w:r w:rsidRPr="002061CC">
        <w:rPr>
          <w:rFonts w:ascii="Times New Roman" w:eastAsia="Times New Roman" w:hAnsi="Times New Roman" w:cs="Times New Roman"/>
          <w:b/>
          <w:bCs/>
          <w:sz w:val="24"/>
          <w:szCs w:val="24"/>
        </w:rPr>
        <w:t>м. Одеса – 2024 рік</w:t>
      </w:r>
    </w:p>
    <w:p w:rsidR="002061CC" w:rsidRDefault="002061CC" w:rsidP="002061CC">
      <w:pPr>
        <w:spacing w:before="240" w:after="0" w:line="240" w:lineRule="auto"/>
        <w:jc w:val="center"/>
        <w:rPr>
          <w:rFonts w:ascii="Times New Roman" w:eastAsia="Times New Roman" w:hAnsi="Times New Roman" w:cs="Times New Roman"/>
          <w:b/>
          <w:bCs/>
          <w:i/>
          <w:sz w:val="24"/>
          <w:szCs w:val="24"/>
          <w:highlight w:val="yellow"/>
        </w:rPr>
      </w:pPr>
    </w:p>
    <w:p w:rsidR="002061CC" w:rsidRDefault="002061CC" w:rsidP="002061CC">
      <w:pPr>
        <w:spacing w:before="240" w:after="0" w:line="240" w:lineRule="auto"/>
        <w:jc w:val="center"/>
        <w:rPr>
          <w:rFonts w:ascii="Times New Roman" w:eastAsia="Times New Roman" w:hAnsi="Times New Roman" w:cs="Times New Roman"/>
          <w:b/>
          <w:bCs/>
          <w:i/>
          <w:sz w:val="24"/>
          <w:szCs w:val="24"/>
          <w:highlight w:val="yellow"/>
        </w:rPr>
      </w:pPr>
    </w:p>
    <w:p w:rsidR="002061CC" w:rsidRPr="002061CC" w:rsidRDefault="002061CC" w:rsidP="002061CC">
      <w:pPr>
        <w:spacing w:before="240" w:after="0" w:line="240" w:lineRule="auto"/>
        <w:jc w:val="center"/>
        <w:rPr>
          <w:rFonts w:ascii="Times New Roman" w:eastAsia="Times New Roman" w:hAnsi="Times New Roman" w:cs="Times New Roman"/>
          <w:b/>
          <w:bCs/>
          <w:i/>
          <w:sz w:val="24"/>
          <w:szCs w:val="24"/>
          <w:highlight w:val="yellow"/>
        </w:rPr>
      </w:pPr>
    </w:p>
    <w:p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rsidTr="0001111E">
        <w:trPr>
          <w:trHeight w:val="416"/>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rsidTr="0001111E">
        <w:trPr>
          <w:trHeight w:val="411"/>
          <w:jc w:val="center"/>
        </w:trPr>
        <w:tc>
          <w:tcPr>
            <w:tcW w:w="70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Особливостей здійснення публічних </w:t>
            </w:r>
            <w:proofErr w:type="spellStart"/>
            <w:r w:rsidRPr="00787676">
              <w:rPr>
                <w:rFonts w:ascii="Times New Roman" w:eastAsia="Times New Roman" w:hAnsi="Times New Roman" w:cs="Times New Roman"/>
                <w:color w:val="000000"/>
                <w:sz w:val="24"/>
                <w:szCs w:val="24"/>
              </w:rPr>
              <w:t>закупівель</w:t>
            </w:r>
            <w:proofErr w:type="spellEnd"/>
            <w:r w:rsidRPr="00787676">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rsidTr="0001111E">
        <w:trPr>
          <w:trHeight w:val="6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94583" w:rsidTr="0001111E">
        <w:trPr>
          <w:trHeight w:val="28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34160" w:rsidRPr="00A34160" w:rsidRDefault="00A34160" w:rsidP="00A34160">
            <w:pPr>
              <w:jc w:val="both"/>
              <w:rPr>
                <w:rFonts w:ascii="Times New Roman" w:eastAsia="Times New Roman" w:hAnsi="Times New Roman" w:cs="Times New Roman"/>
                <w:b/>
                <w:sz w:val="24"/>
                <w:szCs w:val="24"/>
                <w:lang w:val="ru-RU"/>
              </w:rPr>
            </w:pPr>
            <w:proofErr w:type="spellStart"/>
            <w:r w:rsidRPr="00A34160">
              <w:rPr>
                <w:rFonts w:ascii="Times New Roman" w:eastAsia="Times New Roman" w:hAnsi="Times New Roman" w:cs="Times New Roman"/>
                <w:b/>
                <w:sz w:val="24"/>
                <w:szCs w:val="24"/>
                <w:lang w:val="ru-RU"/>
              </w:rPr>
              <w:t>Відокремлений</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структурний</w:t>
            </w:r>
            <w:proofErr w:type="spellEnd"/>
            <w:r w:rsidRPr="00A34160">
              <w:rPr>
                <w:rFonts w:ascii="Times New Roman" w:eastAsia="Times New Roman" w:hAnsi="Times New Roman" w:cs="Times New Roman"/>
                <w:b/>
                <w:sz w:val="24"/>
                <w:szCs w:val="24"/>
                <w:lang w:val="ru-RU"/>
              </w:rPr>
              <w:t xml:space="preserve"> </w:t>
            </w:r>
            <w:proofErr w:type="spellStart"/>
            <w:proofErr w:type="gramStart"/>
            <w:r w:rsidRPr="00A34160">
              <w:rPr>
                <w:rFonts w:ascii="Times New Roman" w:eastAsia="Times New Roman" w:hAnsi="Times New Roman" w:cs="Times New Roman"/>
                <w:b/>
                <w:sz w:val="24"/>
                <w:szCs w:val="24"/>
                <w:lang w:val="ru-RU"/>
              </w:rPr>
              <w:t>п</w:t>
            </w:r>
            <w:proofErr w:type="gramEnd"/>
            <w:r w:rsidRPr="00A34160">
              <w:rPr>
                <w:rFonts w:ascii="Times New Roman" w:eastAsia="Times New Roman" w:hAnsi="Times New Roman" w:cs="Times New Roman"/>
                <w:b/>
                <w:sz w:val="24"/>
                <w:szCs w:val="24"/>
                <w:lang w:val="ru-RU"/>
              </w:rPr>
              <w:t>ідрозділ</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Фаховий</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коледж</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нафтогазових</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технологій</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інженерії</w:t>
            </w:r>
            <w:proofErr w:type="spellEnd"/>
            <w:r w:rsidRPr="00A34160">
              <w:rPr>
                <w:rFonts w:ascii="Times New Roman" w:eastAsia="Times New Roman" w:hAnsi="Times New Roman" w:cs="Times New Roman"/>
                <w:b/>
                <w:sz w:val="24"/>
                <w:szCs w:val="24"/>
                <w:lang w:val="ru-RU"/>
              </w:rPr>
              <w:t xml:space="preserve"> та </w:t>
            </w:r>
            <w:proofErr w:type="spellStart"/>
            <w:r w:rsidRPr="00A34160">
              <w:rPr>
                <w:rFonts w:ascii="Times New Roman" w:eastAsia="Times New Roman" w:hAnsi="Times New Roman" w:cs="Times New Roman"/>
                <w:b/>
                <w:sz w:val="24"/>
                <w:szCs w:val="24"/>
                <w:lang w:val="ru-RU"/>
              </w:rPr>
              <w:t>інфраструктури</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сервісу</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Одеського</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національного</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технологічного</w:t>
            </w:r>
            <w:proofErr w:type="spellEnd"/>
            <w:r w:rsidRPr="00A34160">
              <w:rPr>
                <w:rFonts w:ascii="Times New Roman" w:eastAsia="Times New Roman" w:hAnsi="Times New Roman" w:cs="Times New Roman"/>
                <w:b/>
                <w:sz w:val="24"/>
                <w:szCs w:val="24"/>
                <w:lang w:val="ru-RU"/>
              </w:rPr>
              <w:t xml:space="preserve"> </w:t>
            </w:r>
            <w:proofErr w:type="spellStart"/>
            <w:r w:rsidRPr="00A34160">
              <w:rPr>
                <w:rFonts w:ascii="Times New Roman" w:eastAsia="Times New Roman" w:hAnsi="Times New Roman" w:cs="Times New Roman"/>
                <w:b/>
                <w:sz w:val="24"/>
                <w:szCs w:val="24"/>
                <w:lang w:val="ru-RU"/>
              </w:rPr>
              <w:t>університету</w:t>
            </w:r>
            <w:proofErr w:type="spellEnd"/>
            <w:r w:rsidRPr="00A34160">
              <w:rPr>
                <w:rFonts w:ascii="Times New Roman" w:eastAsia="Times New Roman" w:hAnsi="Times New Roman" w:cs="Times New Roman"/>
                <w:b/>
                <w:sz w:val="24"/>
                <w:szCs w:val="24"/>
                <w:lang w:val="ru-RU"/>
              </w:rPr>
              <w:t>»</w:t>
            </w:r>
          </w:p>
          <w:p w:rsidR="00A94583" w:rsidRPr="00A34160" w:rsidRDefault="00A94583">
            <w:pPr>
              <w:jc w:val="both"/>
              <w:rPr>
                <w:rFonts w:ascii="Times New Roman" w:eastAsia="Times New Roman" w:hAnsi="Times New Roman" w:cs="Times New Roman"/>
                <w:i/>
                <w:sz w:val="24"/>
                <w:szCs w:val="24"/>
                <w:lang w:val="ru-RU"/>
              </w:rPr>
            </w:pPr>
          </w:p>
        </w:tc>
      </w:tr>
      <w:tr w:rsidR="00A94583" w:rsidTr="0001111E">
        <w:trPr>
          <w:trHeight w:val="51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94583" w:rsidRPr="00A34160" w:rsidRDefault="00A34160">
            <w:pPr>
              <w:jc w:val="both"/>
              <w:rPr>
                <w:rFonts w:ascii="Times New Roman" w:eastAsia="Times New Roman" w:hAnsi="Times New Roman" w:cs="Times New Roman"/>
                <w:sz w:val="24"/>
                <w:szCs w:val="24"/>
              </w:rPr>
            </w:pPr>
            <w:r w:rsidRPr="00A34160">
              <w:rPr>
                <w:rFonts w:ascii="Times New Roman" w:eastAsia="Times New Roman" w:hAnsi="Times New Roman" w:cs="Times New Roman"/>
                <w:sz w:val="24"/>
                <w:szCs w:val="24"/>
              </w:rPr>
              <w:t>Україна, м. Одеса, вул. Левітана, буд. 46А, 65088</w:t>
            </w:r>
          </w:p>
        </w:tc>
      </w:tr>
      <w:tr w:rsidR="00A94583" w:rsidTr="0001111E">
        <w:trPr>
          <w:trHeight w:val="1119"/>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52A55" w:rsidRPr="00552A55" w:rsidRDefault="00552A55" w:rsidP="00552A55">
            <w:pPr>
              <w:jc w:val="both"/>
              <w:rPr>
                <w:rFonts w:ascii="Times New Roman" w:eastAsia="Times New Roman" w:hAnsi="Times New Roman" w:cs="Times New Roman"/>
                <w:sz w:val="24"/>
                <w:szCs w:val="24"/>
                <w:lang w:val="ru-RU"/>
              </w:rPr>
            </w:pPr>
            <w:proofErr w:type="spellStart"/>
            <w:r w:rsidRPr="00552A55">
              <w:rPr>
                <w:rFonts w:ascii="Times New Roman" w:eastAsia="Times New Roman" w:hAnsi="Times New Roman" w:cs="Times New Roman"/>
                <w:sz w:val="24"/>
                <w:szCs w:val="24"/>
                <w:lang w:val="ru-RU"/>
              </w:rPr>
              <w:t>Уповноважена</w:t>
            </w:r>
            <w:proofErr w:type="spellEnd"/>
            <w:r w:rsidRPr="00552A55">
              <w:rPr>
                <w:rFonts w:ascii="Times New Roman" w:eastAsia="Times New Roman" w:hAnsi="Times New Roman" w:cs="Times New Roman"/>
                <w:sz w:val="24"/>
                <w:szCs w:val="24"/>
                <w:lang w:val="ru-RU"/>
              </w:rPr>
              <w:t xml:space="preserve"> особа: юрисконсульт</w:t>
            </w:r>
          </w:p>
          <w:p w:rsidR="00552A55" w:rsidRPr="00552A55" w:rsidRDefault="00552A55" w:rsidP="00552A55">
            <w:pPr>
              <w:jc w:val="both"/>
              <w:rPr>
                <w:rFonts w:ascii="Times New Roman" w:eastAsia="Times New Roman" w:hAnsi="Times New Roman" w:cs="Times New Roman"/>
                <w:sz w:val="24"/>
                <w:szCs w:val="24"/>
                <w:lang w:val="ru-RU"/>
              </w:rPr>
            </w:pPr>
            <w:proofErr w:type="spellStart"/>
            <w:r w:rsidRPr="00552A55">
              <w:rPr>
                <w:rFonts w:ascii="Times New Roman" w:eastAsia="Times New Roman" w:hAnsi="Times New Roman" w:cs="Times New Roman"/>
                <w:sz w:val="24"/>
                <w:szCs w:val="24"/>
                <w:lang w:val="ru-RU"/>
              </w:rPr>
              <w:t>Рафаїлова</w:t>
            </w:r>
            <w:proofErr w:type="spellEnd"/>
            <w:r w:rsidRPr="00552A55">
              <w:rPr>
                <w:rFonts w:ascii="Times New Roman" w:eastAsia="Times New Roman" w:hAnsi="Times New Roman" w:cs="Times New Roman"/>
                <w:sz w:val="24"/>
                <w:szCs w:val="24"/>
                <w:lang w:val="ru-RU"/>
              </w:rPr>
              <w:t xml:space="preserve"> </w:t>
            </w:r>
            <w:proofErr w:type="spellStart"/>
            <w:r w:rsidRPr="00552A55">
              <w:rPr>
                <w:rFonts w:ascii="Times New Roman" w:eastAsia="Times New Roman" w:hAnsi="Times New Roman" w:cs="Times New Roman"/>
                <w:sz w:val="24"/>
                <w:szCs w:val="24"/>
                <w:lang w:val="ru-RU"/>
              </w:rPr>
              <w:t>Олена</w:t>
            </w:r>
            <w:proofErr w:type="spellEnd"/>
            <w:r w:rsidRPr="00552A55">
              <w:rPr>
                <w:rFonts w:ascii="Times New Roman" w:eastAsia="Times New Roman" w:hAnsi="Times New Roman" w:cs="Times New Roman"/>
                <w:sz w:val="24"/>
                <w:szCs w:val="24"/>
                <w:lang w:val="ru-RU"/>
              </w:rPr>
              <w:t xml:space="preserve"> </w:t>
            </w:r>
            <w:proofErr w:type="spellStart"/>
            <w:r w:rsidRPr="00552A55">
              <w:rPr>
                <w:rFonts w:ascii="Times New Roman" w:eastAsia="Times New Roman" w:hAnsi="Times New Roman" w:cs="Times New Roman"/>
                <w:sz w:val="24"/>
                <w:szCs w:val="24"/>
                <w:lang w:val="ru-RU"/>
              </w:rPr>
              <w:t>Євгенівна</w:t>
            </w:r>
            <w:proofErr w:type="spellEnd"/>
            <w:r w:rsidRPr="00552A55">
              <w:rPr>
                <w:rFonts w:ascii="Times New Roman" w:eastAsia="Times New Roman" w:hAnsi="Times New Roman" w:cs="Times New Roman"/>
                <w:sz w:val="24"/>
                <w:szCs w:val="24"/>
                <w:lang w:val="ru-RU"/>
              </w:rPr>
              <w:t xml:space="preserve">, т 0994950542, </w:t>
            </w:r>
          </w:p>
          <w:p w:rsidR="00A94583" w:rsidRDefault="00552A55" w:rsidP="00552A55">
            <w:pPr>
              <w:jc w:val="both"/>
              <w:rPr>
                <w:rFonts w:ascii="Times New Roman" w:eastAsia="Times New Roman" w:hAnsi="Times New Roman" w:cs="Times New Roman"/>
                <w:sz w:val="24"/>
                <w:szCs w:val="24"/>
              </w:rPr>
            </w:pPr>
            <w:r w:rsidRPr="00552A55">
              <w:rPr>
                <w:rFonts w:ascii="Times New Roman" w:eastAsia="Times New Roman" w:hAnsi="Times New Roman" w:cs="Times New Roman"/>
                <w:sz w:val="24"/>
                <w:szCs w:val="24"/>
                <w:lang w:val="en-US"/>
              </w:rPr>
              <w:t>e-mail: vspfknt.zakup@gmail.com</w:t>
            </w:r>
          </w:p>
        </w:tc>
      </w:tr>
      <w:tr w:rsidR="00A94583" w:rsidTr="0001111E">
        <w:trPr>
          <w:trHeight w:val="15"/>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rsidTr="0001111E">
        <w:trPr>
          <w:trHeight w:val="240"/>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rsidTr="0001111E">
        <w:trPr>
          <w:jc w:val="center"/>
        </w:trPr>
        <w:tc>
          <w:tcPr>
            <w:tcW w:w="705" w:type="dxa"/>
          </w:tcPr>
          <w:p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4.1</w:t>
            </w:r>
          </w:p>
        </w:tc>
        <w:tc>
          <w:tcPr>
            <w:tcW w:w="2835" w:type="dxa"/>
          </w:tcPr>
          <w:p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rsidR="00552A55" w:rsidRPr="00552A55" w:rsidRDefault="00552A55" w:rsidP="00552A55">
            <w:pPr>
              <w:widowControl w:val="0"/>
              <w:ind w:right="120"/>
              <w:jc w:val="both"/>
              <w:rPr>
                <w:rFonts w:ascii="Times New Roman" w:eastAsia="Times New Roman" w:hAnsi="Times New Roman" w:cs="Times New Roman"/>
                <w:position w:val="-1"/>
                <w:sz w:val="24"/>
                <w:szCs w:val="24"/>
              </w:rPr>
            </w:pPr>
            <w:r w:rsidRPr="00552A55">
              <w:rPr>
                <w:rFonts w:ascii="Times New Roman" w:eastAsia="Times New Roman" w:hAnsi="Times New Roman" w:cs="Times New Roman"/>
                <w:position w:val="-1"/>
                <w:sz w:val="24"/>
                <w:szCs w:val="24"/>
              </w:rPr>
              <w:t xml:space="preserve">За </w:t>
            </w:r>
            <w:proofErr w:type="spellStart"/>
            <w:r w:rsidRPr="00552A55">
              <w:rPr>
                <w:rFonts w:ascii="Times New Roman" w:eastAsia="Times New Roman" w:hAnsi="Times New Roman" w:cs="Times New Roman"/>
                <w:position w:val="-1"/>
                <w:sz w:val="24"/>
                <w:szCs w:val="24"/>
              </w:rPr>
              <w:t>адресою</w:t>
            </w:r>
            <w:proofErr w:type="spellEnd"/>
            <w:r w:rsidRPr="00552A55">
              <w:rPr>
                <w:rFonts w:ascii="Times New Roman" w:eastAsia="Times New Roman" w:hAnsi="Times New Roman" w:cs="Times New Roman"/>
                <w:position w:val="-1"/>
                <w:sz w:val="24"/>
                <w:szCs w:val="24"/>
              </w:rPr>
              <w:t xml:space="preserve"> Замовника: м. Одеса, вул. Левітана, буд. 46А,</w:t>
            </w:r>
          </w:p>
          <w:p w:rsidR="00A94583" w:rsidRDefault="00552A55" w:rsidP="00552A55">
            <w:pPr>
              <w:widowControl w:val="0"/>
              <w:ind w:right="120"/>
              <w:jc w:val="both"/>
              <w:rPr>
                <w:rFonts w:ascii="Times New Roman" w:eastAsia="Times New Roman" w:hAnsi="Times New Roman" w:cs="Times New Roman"/>
                <w:i/>
                <w:color w:val="4A86E8"/>
                <w:sz w:val="24"/>
                <w:szCs w:val="24"/>
                <w:highlight w:val="white"/>
              </w:rPr>
            </w:pPr>
            <w:r w:rsidRPr="00552A55">
              <w:rPr>
                <w:rFonts w:ascii="Times New Roman" w:eastAsia="Times New Roman" w:hAnsi="Times New Roman" w:cs="Times New Roman"/>
                <w:position w:val="-1"/>
                <w:sz w:val="24"/>
                <w:szCs w:val="24"/>
              </w:rPr>
              <w:t xml:space="preserve">Загальна кількість кВт/год: </w:t>
            </w:r>
            <w:r>
              <w:rPr>
                <w:rFonts w:ascii="Times New Roman" w:eastAsia="Times New Roman" w:hAnsi="Times New Roman" w:cs="Times New Roman"/>
                <w:bCs/>
                <w:position w:val="-1"/>
                <w:sz w:val="24"/>
                <w:szCs w:val="24"/>
              </w:rPr>
              <w:t>248735</w:t>
            </w:r>
            <w:r w:rsidRPr="00552A55">
              <w:rPr>
                <w:rFonts w:ascii="Times New Roman" w:eastAsia="Times New Roman" w:hAnsi="Times New Roman" w:cs="Times New Roman"/>
                <w:position w:val="-1"/>
                <w:sz w:val="24"/>
                <w:szCs w:val="24"/>
              </w:rPr>
              <w:t xml:space="preserve"> кВт/год</w:t>
            </w:r>
          </w:p>
        </w:tc>
      </w:tr>
      <w:tr w:rsidR="00A94583" w:rsidTr="0001111E">
        <w:trPr>
          <w:trHeight w:val="64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A94583" w:rsidRDefault="001F1880" w:rsidP="00DA0171">
            <w:pPr>
              <w:widowControl w:val="0"/>
              <w:rPr>
                <w:rFonts w:ascii="Times New Roman" w:eastAsia="Times New Roman" w:hAnsi="Times New Roman" w:cs="Times New Roman"/>
                <w:sz w:val="24"/>
                <w:szCs w:val="24"/>
              </w:rPr>
            </w:pPr>
            <w:r w:rsidRPr="001F1880">
              <w:rPr>
                <w:rFonts w:ascii="Times New Roman" w:eastAsia="Times New Roman" w:hAnsi="Times New Roman" w:cs="Times New Roman"/>
                <w:color w:val="000000"/>
                <w:sz w:val="24"/>
                <w:szCs w:val="24"/>
              </w:rPr>
              <w:t xml:space="preserve">до  31 грудня  2024 </w:t>
            </w:r>
            <w:r w:rsidR="00DA0171" w:rsidRPr="001F1880">
              <w:rPr>
                <w:rFonts w:ascii="Times New Roman" w:eastAsia="Times New Roman" w:hAnsi="Times New Roman" w:cs="Times New Roman"/>
                <w:color w:val="000000"/>
                <w:sz w:val="24"/>
                <w:szCs w:val="24"/>
              </w:rPr>
              <w:t xml:space="preserve">року </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rsidTr="0001111E">
        <w:trPr>
          <w:trHeight w:val="501"/>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rsidTr="0001111E">
        <w:trPr>
          <w:trHeight w:val="197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r w:rsidR="00B95A72">
              <w:rPr>
                <w:rFonts w:ascii="Times New Roman" w:eastAsia="Times New Roman" w:hAnsi="Times New Roman" w:cs="Times New Roman"/>
                <w:sz w:val="24"/>
                <w:szCs w:val="24"/>
                <w:highlight w:val="white"/>
              </w:rPr>
              <w:t xml:space="preserve"> </w:t>
            </w:r>
            <w:r w:rsidR="00B95A72">
              <w:rPr>
                <w:rFonts w:ascii="Times New Roman" w:eastAsia="Times New Roman" w:hAnsi="Times New Roman" w:cs="Times New Roman"/>
                <w:sz w:val="24"/>
                <w:szCs w:val="24"/>
                <w:lang w:eastAsia="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00B95A72">
              <w:rPr>
                <w:rFonts w:ascii="Times New Roman" w:eastAsia="Times New Roman" w:hAnsi="Times New Roman" w:cs="Times New Roman"/>
                <w:sz w:val="24"/>
                <w:szCs w:val="24"/>
                <w:lang w:eastAsia="uk-UA"/>
              </w:rPr>
              <w:t>закупівель</w:t>
            </w:r>
            <w:proofErr w:type="spellEnd"/>
            <w:r w:rsidR="00B95A72">
              <w:rPr>
                <w:rFonts w:ascii="Times New Roman" w:eastAsia="Times New Roman" w:hAnsi="Times New Roman" w:cs="Times New Roman"/>
                <w:sz w:val="24"/>
                <w:szCs w:val="24"/>
                <w:lang w:eastAsia="uk-UA"/>
              </w:rPr>
              <w:t>.</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A94583" w:rsidTr="0001111E">
        <w:trPr>
          <w:trHeight w:val="480"/>
          <w:jc w:val="center"/>
        </w:trPr>
        <w:tc>
          <w:tcPr>
            <w:tcW w:w="9960" w:type="dxa"/>
            <w:gridSpan w:val="3"/>
            <w:vAlign w:val="center"/>
          </w:tcPr>
          <w:p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шляхом заповнення </w:t>
            </w:r>
            <w:r w:rsidRPr="0006515C">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06515C">
              <w:rPr>
                <w:rFonts w:ascii="Times New Roman" w:eastAsia="Times New Roman" w:hAnsi="Times New Roman" w:cs="Times New Roman"/>
                <w:b/>
                <w:i/>
                <w:sz w:val="24"/>
                <w:szCs w:val="24"/>
                <w:u w:val="single"/>
              </w:rPr>
              <w:t>закупівель</w:t>
            </w:r>
            <w:proofErr w:type="spellEnd"/>
            <w:r w:rsidRPr="0006515C">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06515C">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06515C">
              <w:rPr>
                <w:rFonts w:ascii="Times New Roman" w:eastAsia="Times New Roman" w:hAnsi="Times New Roman" w:cs="Times New Roman"/>
                <w:i/>
                <w:sz w:val="24"/>
                <w:szCs w:val="24"/>
              </w:rPr>
              <w:t>закупівель</w:t>
            </w:r>
            <w:proofErr w:type="spellEnd"/>
            <w:r w:rsidRPr="0006515C">
              <w:rPr>
                <w:rFonts w:ascii="Times New Roman" w:eastAsia="Times New Roman" w:hAnsi="Times New Roman" w:cs="Times New Roman"/>
                <w:i/>
                <w:sz w:val="24"/>
                <w:szCs w:val="24"/>
              </w:rPr>
              <w:t xml:space="preserve"> документи, встановлені в Додатку 1 (для переможця).</w:t>
            </w:r>
          </w:p>
          <w:p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Першим днем строку, передбаченого цією тендерною </w:t>
            </w:r>
            <w:r w:rsidRPr="0006515C">
              <w:rPr>
                <w:rFonts w:ascii="Times New Roman" w:eastAsia="Times New Roman" w:hAnsi="Times New Roman" w:cs="Times New Roman"/>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використання слова або </w:t>
            </w:r>
            <w:proofErr w:type="spellStart"/>
            <w:r w:rsidRPr="0006515C">
              <w:rPr>
                <w:rFonts w:ascii="Times New Roman" w:eastAsia="Times New Roman" w:hAnsi="Times New Roman" w:cs="Times New Roman"/>
                <w:sz w:val="24"/>
                <w:szCs w:val="24"/>
              </w:rPr>
              <w:t>мовного</w:t>
            </w:r>
            <w:proofErr w:type="spellEnd"/>
            <w:r w:rsidRPr="0006515C">
              <w:rPr>
                <w:rFonts w:ascii="Times New Roman" w:eastAsia="Times New Roman" w:hAnsi="Times New Roman" w:cs="Times New Roman"/>
                <w:sz w:val="24"/>
                <w:szCs w:val="24"/>
              </w:rPr>
              <w:t xml:space="preserve"> звороту, запозичених з іншої мови;</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 xml:space="preserve">Невірна назва документа (документів), що подається </w:t>
            </w:r>
            <w:r w:rsidRPr="0006515C">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м.Київ</w:t>
            </w:r>
            <w:proofErr w:type="spellEnd"/>
            <w:r w:rsidRPr="0006515C">
              <w:rPr>
                <w:rFonts w:ascii="Times New Roman" w:eastAsia="Times New Roman" w:hAnsi="Times New Roman" w:cs="Times New Roman"/>
                <w:sz w:val="24"/>
                <w:szCs w:val="24"/>
              </w:rPr>
              <w:t>»;</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w:t>
            </w:r>
            <w:proofErr w:type="spellStart"/>
            <w:r w:rsidRPr="0006515C">
              <w:rPr>
                <w:rFonts w:ascii="Times New Roman" w:eastAsia="Times New Roman" w:hAnsi="Times New Roman" w:cs="Times New Roman"/>
                <w:sz w:val="24"/>
                <w:szCs w:val="24"/>
              </w:rPr>
              <w:t>ок</w:t>
            </w:r>
            <w:proofErr w:type="spellEnd"/>
            <w:r w:rsidRPr="0006515C">
              <w:rPr>
                <w:rFonts w:ascii="Times New Roman" w:eastAsia="Times New Roman" w:hAnsi="Times New Roman" w:cs="Times New Roman"/>
                <w:sz w:val="24"/>
                <w:szCs w:val="24"/>
              </w:rPr>
              <w:t>» замість «</w:t>
            </w:r>
            <w:proofErr w:type="spellStart"/>
            <w:r w:rsidRPr="0006515C">
              <w:rPr>
                <w:rFonts w:ascii="Times New Roman" w:eastAsia="Times New Roman" w:hAnsi="Times New Roman" w:cs="Times New Roman"/>
                <w:sz w:val="24"/>
                <w:szCs w:val="24"/>
              </w:rPr>
              <w:t>поря</w:t>
            </w:r>
            <w:proofErr w:type="spellEnd"/>
            <w:r w:rsidRPr="0006515C">
              <w:rPr>
                <w:rFonts w:ascii="Times New Roman" w:eastAsia="Times New Roman" w:hAnsi="Times New Roman" w:cs="Times New Roman"/>
                <w:sz w:val="24"/>
                <w:szCs w:val="24"/>
              </w:rPr>
              <w:t xml:space="preserve"> – док»;</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 «</w:t>
            </w:r>
            <w:proofErr w:type="spellStart"/>
            <w:r w:rsidRPr="0006515C">
              <w:rPr>
                <w:rFonts w:ascii="Times New Roman" w:eastAsia="Times New Roman" w:hAnsi="Times New Roman" w:cs="Times New Roman"/>
                <w:sz w:val="24"/>
                <w:szCs w:val="24"/>
              </w:rPr>
              <w:t>ненадається</w:t>
            </w:r>
            <w:proofErr w:type="spellEnd"/>
            <w:r w:rsidRPr="0006515C">
              <w:rPr>
                <w:rFonts w:ascii="Times New Roman" w:eastAsia="Times New Roman" w:hAnsi="Times New Roman" w:cs="Times New Roman"/>
                <w:sz w:val="24"/>
                <w:szCs w:val="24"/>
              </w:rPr>
              <w:t>» замість «не надається»»;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6515C">
              <w:rPr>
                <w:rFonts w:ascii="Times New Roman" w:eastAsia="Times New Roman" w:hAnsi="Times New Roman" w:cs="Times New Roman"/>
                <w:sz w:val="24"/>
                <w:szCs w:val="24"/>
              </w:rPr>
              <w:t>pdf</w:t>
            </w:r>
            <w:proofErr w:type="spellEnd"/>
            <w:r w:rsidRPr="0006515C">
              <w:rPr>
                <w:rFonts w:ascii="Times New Roman" w:eastAsia="Times New Roman" w:hAnsi="Times New Roman" w:cs="Times New Roman"/>
                <w:sz w:val="24"/>
                <w:szCs w:val="24"/>
              </w:rPr>
              <w:t>» (</w:t>
            </w:r>
            <w:proofErr w:type="spellStart"/>
            <w:r w:rsidRPr="0006515C">
              <w:rPr>
                <w:rFonts w:ascii="Times New Roman" w:eastAsia="Times New Roman" w:hAnsi="Times New Roman" w:cs="Times New Roman"/>
                <w:sz w:val="24"/>
                <w:szCs w:val="24"/>
              </w:rPr>
              <w:t>PortableDocumentFormat</w:t>
            </w:r>
            <w:proofErr w:type="spellEnd"/>
            <w:r w:rsidRPr="0006515C">
              <w:rPr>
                <w:rFonts w:ascii="Times New Roman" w:eastAsia="Times New Roman" w:hAnsi="Times New Roman" w:cs="Times New Roman"/>
                <w:sz w:val="24"/>
                <w:szCs w:val="24"/>
              </w:rPr>
              <w:t xml:space="preserve">)». </w:t>
            </w:r>
          </w:p>
          <w:p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rsidR="00A94583" w:rsidRPr="0006515C"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6515C">
              <w:rPr>
                <w:rFonts w:ascii="Times New Roman" w:eastAsia="Times New Roman" w:hAnsi="Times New Roman" w:cs="Times New Roman"/>
                <w:color w:val="000000"/>
                <w:sz w:val="24"/>
                <w:szCs w:val="24"/>
              </w:rPr>
              <w:t>скан</w:t>
            </w:r>
            <w:proofErr w:type="spellEnd"/>
            <w:r w:rsidRPr="0006515C">
              <w:rPr>
                <w:rFonts w:ascii="Times New Roman" w:eastAsia="Times New Roman" w:hAnsi="Times New Roman" w:cs="Times New Roman"/>
                <w:color w:val="000000"/>
                <w:sz w:val="24"/>
                <w:szCs w:val="24"/>
              </w:rPr>
              <w:t xml:space="preserve">-копій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Тендерна пропозиція учасника має відповідати ряду вимог: </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lastRenderedPageBreak/>
              <w:t xml:space="preserve">Замовник перевіряє КЕП учасника на сайті центрального </w:t>
            </w:r>
            <w:proofErr w:type="spellStart"/>
            <w:r w:rsidRPr="0006515C">
              <w:rPr>
                <w:rFonts w:ascii="Times New Roman" w:eastAsia="Times New Roman" w:hAnsi="Times New Roman" w:cs="Times New Roman"/>
                <w:color w:val="000000"/>
                <w:sz w:val="24"/>
                <w:szCs w:val="24"/>
              </w:rPr>
              <w:t>засвідчувального</w:t>
            </w:r>
            <w:proofErr w:type="spellEnd"/>
            <w:r w:rsidRPr="0006515C">
              <w:rPr>
                <w:rFonts w:ascii="Times New Roman" w:eastAsia="Times New Roman" w:hAnsi="Times New Roman" w:cs="Times New Roman"/>
                <w:color w:val="000000"/>
                <w:sz w:val="24"/>
                <w:szCs w:val="24"/>
              </w:rPr>
              <w:t xml:space="preserve">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w:t>
            </w:r>
            <w:proofErr w:type="spellStart"/>
            <w:r w:rsidRPr="0006515C">
              <w:rPr>
                <w:rFonts w:ascii="Times New Roman" w:eastAsia="Times New Roman" w:hAnsi="Times New Roman" w:cs="Times New Roman"/>
                <w:color w:val="000000"/>
                <w:sz w:val="24"/>
                <w:szCs w:val="24"/>
              </w:rPr>
              <w:t>ненакладення</w:t>
            </w:r>
            <w:proofErr w:type="spellEnd"/>
            <w:r w:rsidRPr="0006515C">
              <w:rPr>
                <w:rFonts w:ascii="Times New Roman" w:eastAsia="Times New Roman" w:hAnsi="Times New Roman" w:cs="Times New Roman"/>
                <w:color w:val="000000"/>
                <w:sz w:val="24"/>
                <w:szCs w:val="24"/>
              </w:rPr>
              <w:t xml:space="preserve">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w:t>
            </w:r>
            <w:proofErr w:type="spellStart"/>
            <w:r w:rsidRPr="0006515C">
              <w:rPr>
                <w:rFonts w:ascii="Times New Roman" w:eastAsia="Times New Roman" w:hAnsi="Times New Roman" w:cs="Times New Roman"/>
                <w:color w:val="000000"/>
                <w:sz w:val="24"/>
                <w:szCs w:val="24"/>
              </w:rPr>
              <w:t>відхилено</w:t>
            </w:r>
            <w:proofErr w:type="spellEnd"/>
            <w:r w:rsidRPr="0006515C">
              <w:rPr>
                <w:rFonts w:ascii="Times New Roman" w:eastAsia="Times New Roman" w:hAnsi="Times New Roman" w:cs="Times New Roman"/>
                <w:color w:val="000000"/>
                <w:sz w:val="24"/>
                <w:szCs w:val="24"/>
              </w:rPr>
              <w:t xml:space="preserve">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rsidR="00A94583" w:rsidRPr="0006515C"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6515C">
              <w:rPr>
                <w:rFonts w:ascii="Times New Roman" w:eastAsia="Times New Roman" w:hAnsi="Times New Roman" w:cs="Times New Roman"/>
                <w:color w:val="000000"/>
                <w:sz w:val="24"/>
                <w:szCs w:val="24"/>
              </w:rPr>
              <w:t>закупівель</w:t>
            </w:r>
            <w:proofErr w:type="spellEnd"/>
            <w:r w:rsidRPr="0006515C">
              <w:rPr>
                <w:rFonts w:ascii="Times New Roman" w:eastAsia="Times New Roman" w:hAnsi="Times New Roman" w:cs="Times New Roman"/>
                <w:color w:val="000000"/>
                <w:sz w:val="24"/>
                <w:szCs w:val="24"/>
              </w:rPr>
              <w:t>).</w:t>
            </w:r>
            <w:r w:rsidRPr="0006515C">
              <w:rPr>
                <w:rFonts w:ascii="Times New Roman" w:eastAsia="Times New Roman" w:hAnsi="Times New Roman" w:cs="Times New Roman"/>
                <w:color w:val="0D0D0D"/>
                <w:sz w:val="24"/>
                <w:szCs w:val="24"/>
              </w:rPr>
              <w:t xml:space="preserve"> </w:t>
            </w:r>
          </w:p>
          <w:p w:rsidR="00A94583" w:rsidRPr="0006515C"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w:t>
            </w:r>
            <w:r w:rsidRPr="0006515C">
              <w:rPr>
                <w:rFonts w:ascii="Times New Roman" w:hAnsi="Times New Roman" w:cs="Times New Roman"/>
                <w:iCs/>
                <w:sz w:val="24"/>
                <w:szCs w:val="24"/>
                <w:shd w:val="clear" w:color="auto" w:fill="FFFFFF"/>
                <w:lang w:eastAsia="en-US"/>
              </w:rPr>
              <w:lastRenderedPageBreak/>
              <w:t>довільній формі в якому зазначає законодавчі підстави ненадання відповідних документів або копію/</w:t>
            </w:r>
            <w:proofErr w:type="spellStart"/>
            <w:r w:rsidRPr="0006515C">
              <w:rPr>
                <w:rFonts w:ascii="Times New Roman" w:hAnsi="Times New Roman" w:cs="Times New Roman"/>
                <w:iCs/>
                <w:sz w:val="24"/>
                <w:szCs w:val="24"/>
                <w:shd w:val="clear" w:color="auto" w:fill="FFFFFF"/>
                <w:lang w:eastAsia="en-US"/>
              </w:rPr>
              <w:t>ії</w:t>
            </w:r>
            <w:proofErr w:type="spellEnd"/>
            <w:r w:rsidRPr="0006515C">
              <w:rPr>
                <w:rFonts w:ascii="Times New Roman" w:hAnsi="Times New Roman" w:cs="Times New Roman"/>
                <w:iCs/>
                <w:sz w:val="24"/>
                <w:szCs w:val="24"/>
                <w:shd w:val="clear" w:color="auto" w:fill="FFFFFF"/>
                <w:lang w:eastAsia="en-US"/>
              </w:rPr>
              <w:t xml:space="preserve"> роз'яснення/</w:t>
            </w:r>
            <w:proofErr w:type="spellStart"/>
            <w:r w:rsidRPr="0006515C">
              <w:rPr>
                <w:rFonts w:ascii="Times New Roman" w:hAnsi="Times New Roman" w:cs="Times New Roman"/>
                <w:iCs/>
                <w:sz w:val="24"/>
                <w:szCs w:val="24"/>
                <w:shd w:val="clear" w:color="auto" w:fill="FFFFFF"/>
                <w:lang w:eastAsia="en-US"/>
              </w:rPr>
              <w:t>нь</w:t>
            </w:r>
            <w:proofErr w:type="spellEnd"/>
            <w:r w:rsidRPr="0006515C">
              <w:rPr>
                <w:rFonts w:ascii="Times New Roman" w:hAnsi="Times New Roman" w:cs="Times New Roman"/>
                <w:iCs/>
                <w:sz w:val="24"/>
                <w:szCs w:val="24"/>
                <w:shd w:val="clear" w:color="auto" w:fill="FFFFFF"/>
                <w:lang w:eastAsia="en-US"/>
              </w:rPr>
              <w:t xml:space="preserve"> державних органів.</w:t>
            </w:r>
          </w:p>
        </w:tc>
      </w:tr>
      <w:tr w:rsidR="00A94583" w:rsidTr="0001111E">
        <w:trPr>
          <w:trHeight w:val="91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rsidTr="0001111E">
        <w:trPr>
          <w:trHeight w:val="560"/>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 xml:space="preserve">протягом </w:t>
            </w:r>
            <w:r w:rsidR="0084371D">
              <w:rPr>
                <w:rFonts w:ascii="Times New Roman" w:eastAsia="Times New Roman" w:hAnsi="Times New Roman" w:cs="Times New Roman"/>
                <w:sz w:val="24"/>
                <w:szCs w:val="24"/>
              </w:rPr>
              <w:t>120</w:t>
            </w:r>
            <w:r w:rsidRPr="00CD53F2">
              <w:rPr>
                <w:rFonts w:ascii="Times New Roman" w:eastAsia="Times New Roman" w:hAnsi="Times New Roman" w:cs="Times New Roman"/>
                <w:sz w:val="24"/>
                <w:szCs w:val="24"/>
              </w:rPr>
              <w:t xml:space="preserve">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A94583" w:rsidTr="0001111E">
        <w:trPr>
          <w:trHeight w:val="702"/>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Pr="0006515C" w:rsidRDefault="00DA0171" w:rsidP="0079529B">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w:t>
            </w:r>
            <w:r w:rsidR="00B131AC" w:rsidRPr="0006515C">
              <w:rPr>
                <w:rFonts w:ascii="Times New Roman" w:eastAsia="Times New Roman" w:hAnsi="Times New Roman" w:cs="Times New Roman"/>
                <w:b/>
                <w:color w:val="000000"/>
                <w:sz w:val="24"/>
                <w:szCs w:val="24"/>
              </w:rPr>
              <w:t xml:space="preserve"> згідно  з пунктом 28  та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p>
        </w:tc>
        <w:tc>
          <w:tcPr>
            <w:tcW w:w="6420" w:type="dxa"/>
            <w:vAlign w:val="center"/>
          </w:tcPr>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i/>
                <w:sz w:val="24"/>
                <w:szCs w:val="24"/>
              </w:rPr>
              <w:t xml:space="preserve"> </w:t>
            </w:r>
            <w:r w:rsidRPr="0006515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515C">
              <w:rPr>
                <w:rFonts w:ascii="Times New Roman" w:eastAsia="Times New Roman" w:hAnsi="Times New Roman" w:cs="Times New Roman"/>
                <w:b/>
                <w:sz w:val="24"/>
                <w:szCs w:val="24"/>
              </w:rPr>
              <w:t xml:space="preserve"> </w:t>
            </w:r>
            <w:r w:rsidRPr="0006515C">
              <w:rPr>
                <w:rFonts w:ascii="Times New Roman" w:eastAsia="Times New Roman" w:hAnsi="Times New Roman" w:cs="Times New Roman"/>
                <w:b/>
                <w:i/>
                <w:sz w:val="24"/>
                <w:szCs w:val="24"/>
              </w:rPr>
              <w:t>Додатку 1</w:t>
            </w:r>
            <w:r w:rsidRPr="0006515C">
              <w:rPr>
                <w:rFonts w:ascii="Times New Roman" w:eastAsia="Times New Roman" w:hAnsi="Times New Roman" w:cs="Times New Roman"/>
                <w:sz w:val="24"/>
                <w:szCs w:val="24"/>
              </w:rPr>
              <w:t xml:space="preserve"> до цієї тендерної документації. </w:t>
            </w:r>
          </w:p>
          <w:p w:rsidR="00A94583" w:rsidRPr="0006515C" w:rsidRDefault="00DA0171">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 xml:space="preserve">Підстави </w:t>
            </w:r>
            <w:r w:rsidR="00B131AC" w:rsidRPr="0006515C">
              <w:rPr>
                <w:rFonts w:ascii="Times New Roman" w:eastAsia="Times New Roman" w:hAnsi="Times New Roman" w:cs="Times New Roman"/>
                <w:b/>
                <w:color w:val="000000"/>
                <w:sz w:val="24"/>
                <w:szCs w:val="24"/>
              </w:rPr>
              <w:t>визначені пунктом 4</w:t>
            </w:r>
            <w:r w:rsidR="0079529B" w:rsidRPr="0006515C">
              <w:rPr>
                <w:rFonts w:ascii="Times New Roman" w:eastAsia="Times New Roman" w:hAnsi="Times New Roman" w:cs="Times New Roman"/>
                <w:b/>
                <w:color w:val="000000"/>
                <w:sz w:val="24"/>
                <w:szCs w:val="24"/>
              </w:rPr>
              <w:t>7</w:t>
            </w:r>
            <w:r w:rsidR="00B131AC" w:rsidRPr="0006515C">
              <w:rPr>
                <w:rFonts w:ascii="Times New Roman" w:eastAsia="Times New Roman" w:hAnsi="Times New Roman" w:cs="Times New Roman"/>
                <w:b/>
                <w:color w:val="000000"/>
                <w:sz w:val="24"/>
                <w:szCs w:val="24"/>
              </w:rPr>
              <w:t xml:space="preserve"> Особливостей</w:t>
            </w:r>
            <w:r w:rsidRPr="0006515C">
              <w:rPr>
                <w:rFonts w:ascii="Times New Roman" w:eastAsia="Times New Roman" w:hAnsi="Times New Roman" w:cs="Times New Roman"/>
                <w:b/>
                <w:sz w:val="24"/>
                <w:szCs w:val="24"/>
              </w:rPr>
              <w:t>:</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6515C">
              <w:rPr>
                <w:rFonts w:ascii="Times New Roman" w:eastAsia="Times New Roman" w:hAnsi="Times New Roman" w:cs="Times New Roman"/>
                <w:sz w:val="24"/>
                <w:szCs w:val="24"/>
              </w:rPr>
              <w:t>внесено</w:t>
            </w:r>
            <w:proofErr w:type="spellEnd"/>
            <w:r w:rsidRPr="0006515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w:t>
            </w:r>
            <w:r w:rsidRPr="0006515C">
              <w:rPr>
                <w:rFonts w:ascii="Times New Roman" w:eastAsia="Times New Roman" w:hAnsi="Times New Roman" w:cs="Times New Roman"/>
                <w:sz w:val="24"/>
                <w:szCs w:val="24"/>
              </w:rPr>
              <w:lastRenderedPageBreak/>
              <w:t>пов’язаного з корупцією;</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515C">
              <w:rPr>
                <w:rFonts w:ascii="Times New Roman" w:eastAsia="Times New Roman" w:hAnsi="Times New Roman" w:cs="Times New Roman"/>
                <w:sz w:val="24"/>
                <w:szCs w:val="24"/>
              </w:rPr>
              <w:t>антиконкурентних</w:t>
            </w:r>
            <w:proofErr w:type="spellEnd"/>
            <w:r w:rsidRPr="0006515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11) учасник процедури закупівлі або кінцевий </w:t>
            </w:r>
            <w:proofErr w:type="spellStart"/>
            <w:r w:rsidRPr="0006515C">
              <w:rPr>
                <w:rFonts w:ascii="Times New Roman" w:eastAsia="Times New Roman" w:hAnsi="Times New Roman" w:cs="Times New Roman"/>
                <w:sz w:val="24"/>
                <w:szCs w:val="24"/>
              </w:rPr>
              <w:t>бенефіціарний</w:t>
            </w:r>
            <w:proofErr w:type="spellEnd"/>
            <w:r w:rsidRPr="0006515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79529B" w:rsidRPr="0006515C">
              <w:rPr>
                <w:rFonts w:ascii="Times New Roman" w:eastAsia="Times New Roman" w:hAnsi="Times New Roman" w:cs="Times New Roman"/>
                <w:sz w:val="24"/>
                <w:szCs w:val="24"/>
              </w:rPr>
              <w:t xml:space="preserve"> у нею</w:t>
            </w:r>
            <w:r w:rsidRPr="0006515C">
              <w:rPr>
                <w:rFonts w:ascii="Times New Roman" w:eastAsia="Times New Roman" w:hAnsi="Times New Roman" w:cs="Times New Roman"/>
                <w:sz w:val="24"/>
                <w:szCs w:val="24"/>
              </w:rPr>
              <w:t xml:space="preserve"> публічних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A94583"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131AC" w:rsidRPr="0006515C" w:rsidRDefault="00B131AC" w:rsidP="00B131AC">
            <w:pPr>
              <w:widowControl w:val="0"/>
              <w:ind w:right="120"/>
              <w:jc w:val="both"/>
              <w:rPr>
                <w:rFonts w:ascii="Times New Roman" w:eastAsia="Times New Roman" w:hAnsi="Times New Roman" w:cs="Times New Roman"/>
                <w:sz w:val="24"/>
                <w:szCs w:val="24"/>
              </w:rPr>
            </w:pP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06515C">
              <w:rPr>
                <w:rFonts w:ascii="Times New Roman" w:eastAsia="Times New Roman" w:hAnsi="Times New Roman" w:cs="Times New Roman"/>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131AC" w:rsidRPr="0006515C" w:rsidRDefault="00B131AC" w:rsidP="00B131AC">
            <w:pPr>
              <w:widowControl w:val="0"/>
              <w:ind w:right="12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під час подання тендерної пропозиції.</w:t>
            </w:r>
          </w:p>
          <w:p w:rsidR="00A94583" w:rsidRPr="0006515C" w:rsidRDefault="00B131AC" w:rsidP="0079529B">
            <w:pPr>
              <w:widowControl w:val="0"/>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79529B"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A94583" w:rsidTr="0001111E">
        <w:trPr>
          <w:trHeight w:val="4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94583" w:rsidRDefault="00FD645E">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A94583" w:rsidRDefault="00FD645E" w:rsidP="009F1A2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В складі пропозиції надаються оригінали чи копії документів, що в розумінні законодавства засвідчують якість товару (сертифікати якості або протоколи перевірки показників якості електроенергії). При цьому показники за даними документами можуть відрізнятись, але бути еквівалентними. У випадку відсутності законодавчої необхідності у сертифікації відповідного товару, учасники надають відповідний документ від спеціалізованого органу із зазначенням обставин, що товар не підлягає обов’язковій сертифікації в Україні. В такому випадку зазначені вище сертифікати (протоколи перевірки) на товар не</w:t>
            </w:r>
            <w:r w:rsidR="0079529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надаються.</w:t>
            </w:r>
          </w:p>
        </w:tc>
      </w:tr>
      <w:tr w:rsidR="00A94583" w:rsidTr="0001111E">
        <w:trPr>
          <w:trHeight w:val="841"/>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94583" w:rsidTr="0001111E">
        <w:trPr>
          <w:trHeight w:val="44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94583" w:rsidRDefault="00DA017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w:t>
            </w:r>
            <w:r w:rsidR="0084371D">
              <w:rPr>
                <w:rFonts w:ascii="Times New Roman" w:eastAsia="Times New Roman" w:hAnsi="Times New Roman" w:cs="Times New Roman"/>
                <w:color w:val="000000"/>
                <w:sz w:val="24"/>
                <w:szCs w:val="24"/>
              </w:rPr>
              <w:t>ок подання тендерних пропозицій - 22 лютого 2024 року</w:t>
            </w:r>
            <w:r>
              <w:rPr>
                <w:rFonts w:ascii="Times New Roman" w:eastAsia="Times New Roman" w:hAnsi="Times New Roman" w:cs="Times New Roman"/>
                <w:b/>
                <w:color w:val="FF0000"/>
                <w:sz w:val="24"/>
                <w:szCs w:val="24"/>
              </w:rPr>
              <w:t xml:space="preserve"> </w:t>
            </w:r>
            <w:r w:rsidRPr="0084371D">
              <w:rPr>
                <w:rFonts w:ascii="Times New Roman" w:eastAsia="Times New Roman" w:hAnsi="Times New Roman" w:cs="Times New Roman"/>
                <w:sz w:val="24"/>
                <w:szCs w:val="24"/>
              </w:rPr>
              <w:t xml:space="preserve">до </w:t>
            </w:r>
            <w:r w:rsidR="0084371D" w:rsidRPr="0084371D">
              <w:rPr>
                <w:rFonts w:ascii="Times New Roman" w:eastAsia="Times New Roman" w:hAnsi="Times New Roman" w:cs="Times New Roman"/>
                <w:sz w:val="24"/>
                <w:szCs w:val="24"/>
              </w:rPr>
              <w:t>00-00 год</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94583" w:rsidRDefault="00DA017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806A1D" w:rsidTr="0001111E">
        <w:trPr>
          <w:trHeight w:val="419"/>
          <w:jc w:val="center"/>
        </w:trPr>
        <w:tc>
          <w:tcPr>
            <w:tcW w:w="705" w:type="dxa"/>
          </w:tcPr>
          <w:p w:rsidR="00806A1D" w:rsidRDefault="00806A1D" w:rsidP="00806A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06A1D" w:rsidRPr="0006515C" w:rsidRDefault="0079529B" w:rsidP="00806A1D">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06A1D" w:rsidRPr="0006515C" w:rsidRDefault="0079529B" w:rsidP="0079529B">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A94583" w:rsidTr="0001111E">
        <w:trPr>
          <w:trHeight w:val="51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9529B" w:rsidRPr="0006515C" w:rsidRDefault="0079529B" w:rsidP="0079529B">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відповідно до статті 30 Закону.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806A1D" w:rsidRPr="0006515C" w:rsidRDefault="00806A1D" w:rsidP="0079529B">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w:t>
            </w:r>
            <w:r w:rsidRPr="0006515C">
              <w:rPr>
                <w:rFonts w:ascii="Times New Roman" w:eastAsia="Times New Roman" w:hAnsi="Times New Roman" w:cs="Times New Roman"/>
                <w:sz w:val="24"/>
                <w:szCs w:val="24"/>
              </w:rPr>
              <w:lastRenderedPageBreak/>
              <w:t>документації, шляхом застосування електронного аукціону.</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rsidR="0079529B"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94583" w:rsidRPr="0006515C" w:rsidRDefault="0079529B" w:rsidP="0079529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одного дня з дня прийняття відповідного рішення.</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rsidR="00A94583" w:rsidRPr="0006515C" w:rsidRDefault="00DA0171">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rsidR="00A94583" w:rsidRPr="0006515C" w:rsidRDefault="004E2200">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сплачуються або мають бути сплачені. </w:t>
            </w:r>
            <w:r w:rsidR="00DA0171" w:rsidRPr="0006515C">
              <w:rPr>
                <w:rFonts w:ascii="Times New Roman" w:eastAsia="Times New Roman" w:hAnsi="Times New Roman" w:cs="Times New Roman"/>
                <w:sz w:val="24"/>
                <w:szCs w:val="24"/>
              </w:rPr>
              <w:t xml:space="preserve">Учасник визначає ціни на </w:t>
            </w:r>
            <w:r w:rsidR="00DA0171" w:rsidRPr="0006515C">
              <w:rPr>
                <w:rFonts w:ascii="Times New Roman" w:eastAsia="Times New Roman" w:hAnsi="Times New Roman" w:cs="Times New Roman"/>
                <w:b/>
                <w:sz w:val="24"/>
                <w:szCs w:val="24"/>
              </w:rPr>
              <w:t>товар</w:t>
            </w:r>
            <w:r w:rsidR="00DA0171"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00DA0171" w:rsidRPr="0006515C">
              <w:rPr>
                <w:rFonts w:ascii="Times New Roman" w:eastAsia="Times New Roman" w:hAnsi="Times New Roman" w:cs="Times New Roman"/>
                <w:sz w:val="24"/>
                <w:szCs w:val="24"/>
              </w:rPr>
              <w:t xml:space="preserve"> за договором </w:t>
            </w:r>
            <w:r w:rsidR="00DA0171" w:rsidRPr="0006515C">
              <w:rPr>
                <w:rFonts w:ascii="Times New Roman" w:eastAsia="Times New Roman" w:hAnsi="Times New Roman" w:cs="Times New Roman"/>
                <w:sz w:val="24"/>
                <w:szCs w:val="24"/>
              </w:rPr>
              <w:lastRenderedPageBreak/>
              <w:t xml:space="preserve">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0171" w:rsidRPr="0006515C">
              <w:rPr>
                <w:rFonts w:ascii="Times New Roman" w:eastAsia="Times New Roman" w:hAnsi="Times New Roman" w:cs="Times New Roman"/>
                <w:b/>
                <w:sz w:val="24"/>
                <w:szCs w:val="24"/>
              </w:rPr>
              <w:t>товару</w:t>
            </w:r>
            <w:r w:rsidR="00DA0171" w:rsidRPr="0006515C">
              <w:rPr>
                <w:rFonts w:ascii="Times New Roman" w:eastAsia="Times New Roman" w:hAnsi="Times New Roman" w:cs="Times New Roman"/>
                <w:sz w:val="24"/>
                <w:szCs w:val="24"/>
              </w:rPr>
              <w:t xml:space="preserve"> даного виду.</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Розмір мінімального кроку пониження ціни під </w:t>
            </w:r>
            <w:r w:rsidR="00D71758" w:rsidRPr="0006515C">
              <w:rPr>
                <w:rFonts w:ascii="Times New Roman" w:eastAsia="Times New Roman" w:hAnsi="Times New Roman" w:cs="Times New Roman"/>
                <w:sz w:val="24"/>
                <w:szCs w:val="24"/>
              </w:rPr>
              <w:t>час електронного аукціону – 0,5 %</w:t>
            </w:r>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1111E">
              <w:rPr>
                <w:rFonts w:ascii="Times New Roman" w:eastAsia="Times New Roman" w:hAnsi="Times New Roman" w:cs="Times New Roman"/>
                <w:sz w:val="24"/>
                <w:szCs w:val="24"/>
              </w:rPr>
              <w:t>закупівель</w:t>
            </w:r>
            <w:proofErr w:type="spellEnd"/>
            <w:r w:rsidRPr="0001111E">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06515C">
              <w:rPr>
                <w:rFonts w:ascii="Times New Roman" w:eastAsia="Times New Roman" w:hAnsi="Times New Roman" w:cs="Times New Roman"/>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6515C">
              <w:rPr>
                <w:rFonts w:ascii="Times New Roman" w:eastAsia="Times New Roman" w:hAnsi="Times New Roman" w:cs="Times New Roman"/>
                <w:sz w:val="24"/>
                <w:szCs w:val="24"/>
              </w:rPr>
              <w:t>невиправлення</w:t>
            </w:r>
            <w:proofErr w:type="spellEnd"/>
            <w:r w:rsidRPr="0006515C">
              <w:rPr>
                <w:rFonts w:ascii="Times New Roman" w:eastAsia="Times New Roman" w:hAnsi="Times New Roman" w:cs="Times New Roman"/>
                <w:sz w:val="24"/>
                <w:szCs w:val="24"/>
              </w:rPr>
              <w:t xml:space="preserve"> учасниками виявлених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85702D" w:rsidRPr="0006515C" w:rsidRDefault="0085702D" w:rsidP="0085702D">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A94583" w:rsidRPr="0006515C" w:rsidRDefault="00A94583" w:rsidP="00033A0A">
            <w:pPr>
              <w:widowControl w:val="0"/>
              <w:jc w:val="both"/>
              <w:rPr>
                <w:rFonts w:ascii="Times New Roman" w:eastAsia="Times New Roman" w:hAnsi="Times New Roman" w:cs="Times New Roman"/>
                <w:sz w:val="24"/>
                <w:szCs w:val="24"/>
              </w:rPr>
            </w:pP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94583" w:rsidRPr="0006515C"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Вартість тендерної пропозиції та всі інші ціни повинні бути </w:t>
            </w:r>
            <w:r w:rsidRPr="0006515C">
              <w:rPr>
                <w:rFonts w:ascii="Times New Roman" w:eastAsia="Times New Roman" w:hAnsi="Times New Roman" w:cs="Times New Roman"/>
                <w:color w:val="000000"/>
                <w:sz w:val="24"/>
                <w:szCs w:val="24"/>
              </w:rPr>
              <w:t>чітко визначені.</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6515C">
              <w:rPr>
                <w:rFonts w:ascii="Times New Roman" w:eastAsia="Times New Roman" w:hAnsi="Times New Roman" w:cs="Times New Roman"/>
                <w:i/>
                <w:color w:val="000000"/>
                <w:sz w:val="24"/>
                <w:szCs w:val="24"/>
              </w:rPr>
              <w:t>(у разі встановлення такої вимоги).</w:t>
            </w:r>
            <w:r w:rsidRPr="0006515C">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87EA0" w:rsidRPr="0006515C" w:rsidRDefault="00C87EA0" w:rsidP="00C87EA0">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6515C">
              <w:rPr>
                <w:rFonts w:ascii="Times New Roman" w:eastAsia="Times New Roman" w:hAnsi="Times New Roman" w:cs="Times New Roman"/>
                <w:color w:val="000000"/>
                <w:sz w:val="24"/>
                <w:szCs w:val="24"/>
              </w:rPr>
              <w:t>означатиме</w:t>
            </w:r>
            <w:proofErr w:type="spellEnd"/>
            <w:r w:rsidRPr="0006515C">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4583" w:rsidRPr="0006515C" w:rsidRDefault="00DA0171" w:rsidP="00C87EA0">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b/>
                <w:i/>
                <w:color w:val="000000"/>
                <w:sz w:val="24"/>
                <w:szCs w:val="24"/>
                <w:u w:val="single"/>
              </w:rPr>
              <w:t>Інші умови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Учасники відповідають за</w:t>
            </w:r>
            <w:r w:rsidRPr="00D42C9F">
              <w:rPr>
                <w:rFonts w:ascii="Times New Roman" w:eastAsia="Times New Roman" w:hAnsi="Times New Roman" w:cs="Times New Roman"/>
                <w:color w:val="000000"/>
                <w:sz w:val="24"/>
                <w:szCs w:val="24"/>
              </w:rPr>
              <w:t xml:space="preserve"> зміст своїх тендерних пропозицій та повинні дотримуватись норм чинного законодавства України.</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D42C9F">
              <w:rPr>
                <w:rFonts w:ascii="Times New Roman" w:eastAsia="Times New Roman" w:hAnsi="Times New Roman" w:cs="Times New Roman"/>
                <w:color w:val="000000"/>
                <w:sz w:val="24"/>
                <w:szCs w:val="24"/>
              </w:rPr>
              <w:t>нь</w:t>
            </w:r>
            <w:proofErr w:type="spellEnd"/>
            <w:r w:rsidRPr="00D42C9F">
              <w:rPr>
                <w:rFonts w:ascii="Times New Roman" w:eastAsia="Times New Roman" w:hAnsi="Times New Roman" w:cs="Times New Roman"/>
                <w:color w:val="000000"/>
                <w:sz w:val="24"/>
                <w:szCs w:val="24"/>
              </w:rPr>
              <w:t xml:space="preserve"> державних органів або </w:t>
            </w:r>
            <w:proofErr w:type="spellStart"/>
            <w:r w:rsidRPr="00D42C9F">
              <w:rPr>
                <w:rFonts w:ascii="Times New Roman" w:eastAsia="Times New Roman" w:hAnsi="Times New Roman" w:cs="Times New Roman"/>
                <w:color w:val="000000"/>
                <w:sz w:val="24"/>
                <w:szCs w:val="24"/>
              </w:rPr>
              <w:t>ненакладення</w:t>
            </w:r>
            <w:proofErr w:type="spellEnd"/>
            <w:r w:rsidRPr="00D42C9F">
              <w:rPr>
                <w:rFonts w:ascii="Times New Roman" w:eastAsia="Times New Roman" w:hAnsi="Times New Roman" w:cs="Times New Roman"/>
                <w:color w:val="000000"/>
                <w:sz w:val="24"/>
                <w:szCs w:val="24"/>
              </w:rPr>
              <w:t xml:space="preserve"> електронного підпису.</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42C9F">
              <w:rPr>
                <w:rFonts w:ascii="Times New Roman" w:eastAsia="Times New Roman" w:hAnsi="Times New Roman" w:cs="Times New Roman"/>
                <w:b/>
                <w:i/>
                <w:color w:val="000000"/>
                <w:sz w:val="24"/>
                <w:szCs w:val="24"/>
              </w:rPr>
              <w:t>Додатком  1</w:t>
            </w:r>
            <w:r w:rsidRPr="00D42C9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4583" w:rsidRPr="0001111E"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6.  Факт подання тендерної пропозиції учасником </w:t>
            </w:r>
            <w:r w:rsidRPr="00D42C9F">
              <w:rPr>
                <w:rFonts w:ascii="Times New Roman" w:eastAsia="Times New Roman" w:hAnsi="Times New Roman" w:cs="Times New Roman"/>
                <w:sz w:val="24"/>
                <w:szCs w:val="24"/>
              </w:rPr>
              <w:t>—</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color w:val="000000"/>
                <w:sz w:val="24"/>
                <w:szCs w:val="24"/>
              </w:rPr>
              <w:lastRenderedPageBreak/>
              <w:t>фізичною особою чи фізичною особою</w:t>
            </w:r>
            <w:r w:rsidRPr="00D42C9F">
              <w:rPr>
                <w:rFonts w:ascii="Times New Roman" w:eastAsia="Times New Roman" w:hAnsi="Times New Roman" w:cs="Times New Roman"/>
                <w:sz w:val="24"/>
                <w:szCs w:val="24"/>
              </w:rPr>
              <w:t xml:space="preserve"> — </w:t>
            </w:r>
            <w:r w:rsidRPr="00D42C9F">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sidRPr="0001111E">
              <w:rPr>
                <w:rFonts w:ascii="Times New Roman" w:eastAsia="Times New Roman" w:hAnsi="Times New Roman" w:cs="Times New Roman"/>
                <w:color w:val="000000"/>
                <w:sz w:val="24"/>
                <w:szCs w:val="24"/>
              </w:rPr>
              <w:t xml:space="preserve">закупівлі, відповідно до абзацу 4 статті 2 Закону України «Про захист персональних </w:t>
            </w:r>
            <w:r w:rsidR="0001111E" w:rsidRPr="0001111E">
              <w:rPr>
                <w:rFonts w:ascii="Times New Roman" w:eastAsia="Times New Roman" w:hAnsi="Times New Roman" w:cs="Times New Roman"/>
                <w:color w:val="000000"/>
                <w:sz w:val="24"/>
                <w:szCs w:val="24"/>
              </w:rPr>
              <w:t>даних» від 01.06.2010 № 2297-VI, жодних окремих підтверджень не потрібно подавати в складі тендерної пропозиції.</w:t>
            </w:r>
          </w:p>
          <w:p w:rsidR="00A94583" w:rsidRPr="0001111E"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01111E" w:rsidRPr="0001111E">
              <w:rPr>
                <w:rFonts w:ascii="Times New Roman" w:eastAsia="Times New Roman" w:hAnsi="Times New Roman" w:cs="Times New Roman"/>
                <w:color w:val="000000"/>
                <w:sz w:val="24"/>
                <w:szCs w:val="24"/>
              </w:rPr>
              <w:t>і, що подав тендерну пропозицію, жодних окремих підтверджень не потрібно подавати в складі тендерної пропозиції.</w:t>
            </w:r>
          </w:p>
          <w:p w:rsidR="00A94583" w:rsidRPr="00D42C9F" w:rsidRDefault="00DA0171">
            <w:pPr>
              <w:widowControl w:val="0"/>
              <w:jc w:val="both"/>
              <w:rPr>
                <w:rFonts w:ascii="Times New Roman" w:eastAsia="Times New Roman" w:hAnsi="Times New Roman" w:cs="Times New Roman"/>
                <w:color w:val="000000"/>
                <w:sz w:val="24"/>
                <w:szCs w:val="24"/>
              </w:rPr>
            </w:pPr>
            <w:r w:rsidRPr="0001111E">
              <w:rPr>
                <w:rFonts w:ascii="Times New Roman" w:eastAsia="Times New Roman" w:hAnsi="Times New Roman" w:cs="Times New Roman"/>
                <w:color w:val="000000"/>
                <w:sz w:val="24"/>
                <w:szCs w:val="24"/>
              </w:rPr>
              <w:t>7. Документи, видані державними ор</w:t>
            </w:r>
            <w:r w:rsidRPr="00D42C9F">
              <w:rPr>
                <w:rFonts w:ascii="Times New Roman" w:eastAsia="Times New Roman" w:hAnsi="Times New Roman" w:cs="Times New Roman"/>
                <w:color w:val="000000"/>
                <w:sz w:val="24"/>
                <w:szCs w:val="24"/>
              </w:rPr>
              <w:t>ганами, повинні відповідати вимогам нормативних актів, відповідно до яких такі документи видані.</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D42C9F">
              <w:rPr>
                <w:rFonts w:ascii="Times New Roman" w:eastAsia="Times New Roman" w:hAnsi="Times New Roman" w:cs="Times New Roman"/>
                <w:color w:val="000000"/>
                <w:sz w:val="24"/>
                <w:szCs w:val="24"/>
              </w:rPr>
              <w:t>про</w:t>
            </w:r>
            <w:r w:rsidRPr="00D42C9F">
              <w:rPr>
                <w:rFonts w:ascii="Times New Roman" w:eastAsia="Times New Roman" w:hAnsi="Times New Roman" w:cs="Times New Roman"/>
                <w:sz w:val="24"/>
                <w:szCs w:val="24"/>
              </w:rPr>
              <w:t>є</w:t>
            </w:r>
            <w:r w:rsidRPr="00D42C9F">
              <w:rPr>
                <w:rFonts w:ascii="Times New Roman" w:eastAsia="Times New Roman" w:hAnsi="Times New Roman" w:cs="Times New Roman"/>
                <w:color w:val="000000"/>
                <w:sz w:val="24"/>
                <w:szCs w:val="24"/>
              </w:rPr>
              <w:t>ктом</w:t>
            </w:r>
            <w:proofErr w:type="spellEnd"/>
            <w:r w:rsidRPr="00D42C9F">
              <w:rPr>
                <w:rFonts w:ascii="Times New Roman" w:eastAsia="Times New Roman" w:hAnsi="Times New Roman" w:cs="Times New Roman"/>
                <w:color w:val="000000"/>
                <w:sz w:val="24"/>
                <w:szCs w:val="24"/>
              </w:rPr>
              <w:t xml:space="preserve"> договору про закупівлю, викладеним </w:t>
            </w:r>
            <w:r w:rsidRPr="00D42C9F">
              <w:rPr>
                <w:rFonts w:ascii="Times New Roman" w:eastAsia="Times New Roman" w:hAnsi="Times New Roman" w:cs="Times New Roman"/>
                <w:sz w:val="24"/>
                <w:szCs w:val="24"/>
              </w:rPr>
              <w:t>у</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b/>
                <w:i/>
                <w:color w:val="000000"/>
                <w:sz w:val="24"/>
                <w:szCs w:val="24"/>
              </w:rPr>
              <w:t>Додатку 3</w:t>
            </w:r>
            <w:r w:rsidRPr="00D42C9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42C9F">
              <w:rPr>
                <w:rFonts w:ascii="Times New Roman" w:eastAsia="Times New Roman" w:hAnsi="Times New Roman" w:cs="Times New Roman"/>
                <w:b/>
                <w:i/>
                <w:color w:val="000000"/>
                <w:sz w:val="24"/>
                <w:szCs w:val="24"/>
              </w:rPr>
              <w:t>в п. 4 Розділу 3</w:t>
            </w:r>
            <w:r w:rsidRPr="00D42C9F">
              <w:rPr>
                <w:rFonts w:ascii="Times New Roman" w:eastAsia="Times New Roman" w:hAnsi="Times New Roman" w:cs="Times New Roman"/>
                <w:color w:val="000000"/>
                <w:sz w:val="24"/>
                <w:szCs w:val="24"/>
              </w:rPr>
              <w:t xml:space="preserve"> до цієї тендерної документації.</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4583" w:rsidRPr="00D42C9F" w:rsidRDefault="00DA0171">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1</w:t>
            </w:r>
            <w:r w:rsidR="00AF5CB8" w:rsidRPr="00D42C9F">
              <w:rPr>
                <w:rFonts w:ascii="Times New Roman" w:eastAsia="Times New Roman" w:hAnsi="Times New Roman" w:cs="Times New Roman"/>
                <w:color w:val="000000"/>
                <w:sz w:val="24"/>
                <w:szCs w:val="24"/>
              </w:rPr>
              <w:t>0</w:t>
            </w:r>
            <w:r w:rsidRPr="00D42C9F">
              <w:rPr>
                <w:rFonts w:ascii="Times New Roman" w:eastAsia="Times New Roman" w:hAnsi="Times New Roman" w:cs="Times New Roman"/>
                <w:color w:val="000000"/>
                <w:sz w:val="24"/>
                <w:szCs w:val="24"/>
              </w:rPr>
              <w:t xml:space="preserve">. </w:t>
            </w:r>
            <w:r w:rsidRPr="00D42C9F">
              <w:rPr>
                <w:rFonts w:ascii="Times New Roman" w:eastAsia="Times New Roman" w:hAnsi="Times New Roman" w:cs="Times New Roman"/>
                <w:sz w:val="24"/>
                <w:szCs w:val="24"/>
              </w:rPr>
              <w:t>Тендерна п</w:t>
            </w:r>
            <w:r w:rsidRPr="00D42C9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F5CB8" w:rsidRPr="00D42C9F" w:rsidRDefault="00AF5CB8">
            <w:pPr>
              <w:widowControl w:val="0"/>
              <w:jc w:val="both"/>
              <w:rPr>
                <w:rFonts w:ascii="Times New Roman" w:eastAsia="Times New Roman" w:hAnsi="Times New Roman" w:cs="Times New Roman"/>
                <w:color w:val="000000"/>
                <w:sz w:val="24"/>
                <w:szCs w:val="24"/>
              </w:rPr>
            </w:pPr>
            <w:r w:rsidRPr="00D42C9F">
              <w:rPr>
                <w:rFonts w:ascii="Times New Roman" w:eastAsia="Times New Roman" w:hAnsi="Times New Roman" w:cs="Times New Roman"/>
                <w:color w:val="000000"/>
                <w:sz w:val="24"/>
                <w:szCs w:val="24"/>
              </w:rPr>
              <w:t xml:space="preserve">11. </w:t>
            </w:r>
            <w:r w:rsidRPr="00D42C9F">
              <w:rPr>
                <w:rFonts w:ascii="Times New Roman" w:eastAsia="Times New Roman" w:hAnsi="Times New Roman" w:cs="Times New Roman"/>
                <w:sz w:val="24"/>
                <w:szCs w:val="24"/>
              </w:rPr>
              <w:t xml:space="preserve">Закупівля здійснюється на очікувану вартість згідно потреби на </w:t>
            </w:r>
            <w:r w:rsidR="00BC082E" w:rsidRPr="00BC082E">
              <w:rPr>
                <w:rFonts w:ascii="Times New Roman" w:eastAsia="Times New Roman" w:hAnsi="Times New Roman" w:cs="Times New Roman"/>
                <w:sz w:val="24"/>
                <w:szCs w:val="24"/>
              </w:rPr>
              <w:t xml:space="preserve">2024 </w:t>
            </w:r>
            <w:r w:rsidRPr="00BC082E">
              <w:rPr>
                <w:rFonts w:ascii="Times New Roman" w:eastAsia="Times New Roman" w:hAnsi="Times New Roman" w:cs="Times New Roman"/>
                <w:sz w:val="24"/>
                <w:szCs w:val="24"/>
              </w:rPr>
              <w:t>рік,</w:t>
            </w:r>
            <w:r w:rsidRPr="00D42C9F">
              <w:rPr>
                <w:rFonts w:ascii="Times New Roman" w:eastAsia="Times New Roman" w:hAnsi="Times New Roman" w:cs="Times New Roman"/>
                <w:sz w:val="24"/>
                <w:szCs w:val="24"/>
              </w:rPr>
              <w:t xml:space="preserve">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C87EA0" w:rsidRPr="0006515C" w:rsidRDefault="00DA0171"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 xml:space="preserve">. </w:t>
            </w:r>
            <w:r w:rsidR="009B0068" w:rsidRPr="0006515C">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r w:rsidR="00C87EA0" w:rsidRPr="0006515C">
              <w:rPr>
                <w:rFonts w:ascii="Times New Roman" w:eastAsia="Times New Roman" w:hAnsi="Times New Roman" w:cs="Times New Roman"/>
                <w:sz w:val="24"/>
                <w:szCs w:val="24"/>
              </w:rPr>
              <w:t>:</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0651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7EA0" w:rsidRPr="0006515C" w:rsidRDefault="00C87EA0" w:rsidP="00C87EA0">
            <w:pPr>
              <w:widowControl w:val="0"/>
              <w:pBdr>
                <w:top w:val="nil"/>
                <w:left w:val="nil"/>
                <w:bottom w:val="nil"/>
                <w:right w:val="nil"/>
                <w:between w:val="nil"/>
              </w:pBd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94583" w:rsidRPr="00D42C9F" w:rsidRDefault="00DA0171" w:rsidP="00333843">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w:t>
            </w:r>
            <w:r w:rsidRPr="00D42C9F">
              <w:rPr>
                <w:rFonts w:ascii="Times New Roman" w:eastAsia="Times New Roman" w:hAnsi="Times New Roman" w:cs="Times New Roman"/>
                <w:i/>
                <w:sz w:val="20"/>
                <w:szCs w:val="20"/>
              </w:rPr>
              <w:t>, учасник вважатиметься таким, що не відповідає встановленим вимогам, а його тендерна пропозиція підлягатиме відхилен</w:t>
            </w:r>
            <w:r w:rsidR="003E7C65">
              <w:rPr>
                <w:rFonts w:ascii="Times New Roman" w:eastAsia="Times New Roman" w:hAnsi="Times New Roman" w:cs="Times New Roman"/>
                <w:i/>
                <w:sz w:val="20"/>
                <w:szCs w:val="20"/>
              </w:rPr>
              <w:t>ню на підставі останнього абзацу</w:t>
            </w:r>
            <w:r w:rsidRPr="00D42C9F">
              <w:rPr>
                <w:rFonts w:ascii="Times New Roman" w:eastAsia="Times New Roman" w:hAnsi="Times New Roman" w:cs="Times New Roman"/>
                <w:i/>
                <w:sz w:val="20"/>
                <w:szCs w:val="20"/>
              </w:rPr>
              <w:t xml:space="preserve"> підпункту 1 пункту 4</w:t>
            </w:r>
            <w:r w:rsidR="00333843">
              <w:rPr>
                <w:rFonts w:ascii="Times New Roman" w:eastAsia="Times New Roman" w:hAnsi="Times New Roman" w:cs="Times New Roman"/>
                <w:i/>
                <w:sz w:val="20"/>
                <w:szCs w:val="20"/>
              </w:rPr>
              <w:t>4</w:t>
            </w:r>
            <w:r w:rsidRPr="00D42C9F">
              <w:rPr>
                <w:rFonts w:ascii="Times New Roman" w:eastAsia="Times New Roman" w:hAnsi="Times New Roman" w:cs="Times New Roman"/>
                <w:i/>
                <w:sz w:val="20"/>
                <w:szCs w:val="20"/>
              </w:rPr>
              <w:t xml:space="preserve"> Особливостей.</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A94583" w:rsidRPr="00D42C9F"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b/>
                <w:sz w:val="24"/>
                <w:szCs w:val="24"/>
              </w:rPr>
              <w:t>Замовник відхиляє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у разі, коли:</w:t>
            </w:r>
          </w:p>
          <w:p w:rsidR="00A94583" w:rsidRPr="0006515C" w:rsidRDefault="00DA0171">
            <w:pPr>
              <w:widowControl w:val="0"/>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1) </w:t>
            </w:r>
            <w:r w:rsidRPr="0006515C">
              <w:rPr>
                <w:rFonts w:ascii="Times New Roman" w:eastAsia="Times New Roman" w:hAnsi="Times New Roman" w:cs="Times New Roman"/>
                <w:b/>
                <w:sz w:val="24"/>
                <w:szCs w:val="24"/>
              </w:rPr>
              <w:t>учасник процедури закупівлі</w:t>
            </w:r>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підпадає під підстави, встановлені пунктом 47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повідомлення з вимогою про усунення таких </w:t>
            </w:r>
            <w:proofErr w:type="spellStart"/>
            <w:r w:rsidRPr="0006515C">
              <w:rPr>
                <w:rFonts w:ascii="Times New Roman" w:eastAsia="Times New Roman" w:hAnsi="Times New Roman" w:cs="Times New Roman"/>
                <w:sz w:val="24"/>
                <w:szCs w:val="24"/>
              </w:rPr>
              <w:t>невідповідностей</w:t>
            </w:r>
            <w:proofErr w:type="spellEnd"/>
            <w:r w:rsidRPr="0006515C">
              <w:rPr>
                <w:rFonts w:ascii="Times New Roman" w:eastAsia="Times New Roman" w:hAnsi="Times New Roman" w:cs="Times New Roman"/>
                <w:sz w:val="24"/>
                <w:szCs w:val="24"/>
              </w:rPr>
              <w:t>;</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надав обґрунтування аномально низької ціни тендерної </w:t>
            </w:r>
            <w:r w:rsidRPr="0006515C">
              <w:rPr>
                <w:rFonts w:ascii="Times New Roman" w:eastAsia="Times New Roman" w:hAnsi="Times New Roman" w:cs="Times New Roman"/>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rsidR="0035681B" w:rsidRPr="0006515C"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A94583" w:rsidRPr="00D42C9F" w:rsidRDefault="0035681B" w:rsidP="0035681B">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6515C">
              <w:rPr>
                <w:rFonts w:ascii="Times New Roman" w:eastAsia="Times New Roman" w:hAnsi="Times New Roman" w:cs="Times New Roman"/>
                <w:sz w:val="24"/>
                <w:szCs w:val="24"/>
              </w:rPr>
              <w:t>бенефіціарним</w:t>
            </w:r>
            <w:proofErr w:type="spellEnd"/>
            <w:r w:rsidRPr="0006515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515C">
              <w:rPr>
                <w:rFonts w:ascii="Times New Roman" w:eastAsia="Times New Roman" w:hAnsi="Times New Roman" w:cs="Times New Roman"/>
                <w:sz w:val="24"/>
                <w:szCs w:val="24"/>
              </w:rPr>
              <w:t>закупівель</w:t>
            </w:r>
            <w:proofErr w:type="spellEnd"/>
            <w:r w:rsidRPr="0006515C">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sz w:val="24"/>
                <w:szCs w:val="24"/>
              </w:rPr>
              <w:t>тендерна пропозиція: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строк дії якої закінчився;</w:t>
            </w:r>
          </w:p>
          <w:p w:rsidR="0035681B" w:rsidRPr="0006515C"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4583" w:rsidRPr="00D42C9F" w:rsidRDefault="0035681B" w:rsidP="003568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не відповідає вимогам, установленим у тендерній </w:t>
            </w:r>
            <w:r w:rsidRPr="0006515C">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rsidR="00A94583" w:rsidRPr="0006515C"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06515C">
              <w:rPr>
                <w:rFonts w:ascii="Times New Roman" w:eastAsia="Times New Roman" w:hAnsi="Times New Roman" w:cs="Times New Roman"/>
                <w:sz w:val="24"/>
                <w:szCs w:val="24"/>
              </w:rPr>
              <w:t xml:space="preserve">3) </w:t>
            </w:r>
            <w:r w:rsidRPr="0006515C">
              <w:rPr>
                <w:rFonts w:ascii="Times New Roman" w:eastAsia="Times New Roman" w:hAnsi="Times New Roman" w:cs="Times New Roman"/>
                <w:b/>
                <w:sz w:val="24"/>
                <w:szCs w:val="24"/>
              </w:rPr>
              <w:t>переможець процедури закупівлі:</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91691" w:rsidRPr="0006515C"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94583" w:rsidRPr="00D42C9F" w:rsidRDefault="00C91691" w:rsidP="00C9169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D42C9F">
              <w:rPr>
                <w:rFonts w:ascii="Times New Roman" w:eastAsia="Times New Roman" w:hAnsi="Times New Roman" w:cs="Times New Roman"/>
                <w:b/>
                <w:sz w:val="24"/>
                <w:szCs w:val="24"/>
              </w:rPr>
              <w:t>Замовник може відхилити тендерну пропозицію</w:t>
            </w:r>
            <w:r w:rsidRPr="00D42C9F">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w:t>
            </w:r>
            <w:r w:rsidRPr="00D42C9F">
              <w:rPr>
                <w:rFonts w:ascii="Times New Roman" w:eastAsia="Times New Roman" w:hAnsi="Times New Roman" w:cs="Times New Roman"/>
                <w:b/>
                <w:sz w:val="24"/>
                <w:szCs w:val="24"/>
              </w:rPr>
              <w:t>у разі, коли:</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4583" w:rsidRPr="00D42C9F" w:rsidRDefault="00DA017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9D4308" w:rsidRPr="00D42C9F">
              <w:rPr>
                <w:rFonts w:ascii="Times New Roman" w:eastAsia="Times New Roman" w:hAnsi="Times New Roman" w:cs="Times New Roman"/>
                <w:sz w:val="24"/>
                <w:szCs w:val="24"/>
              </w:rPr>
              <w:t>О</w:t>
            </w:r>
            <w:r w:rsidRPr="00D42C9F">
              <w:rPr>
                <w:rFonts w:ascii="Times New Roman" w:eastAsia="Times New Roman"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w:t>
            </w:r>
          </w:p>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42C9F">
              <w:rPr>
                <w:rFonts w:ascii="Times New Roman" w:eastAsia="Times New Roman" w:hAnsi="Times New Roman" w:cs="Times New Roman"/>
                <w:b/>
                <w:i/>
                <w:sz w:val="24"/>
                <w:szCs w:val="24"/>
              </w:rPr>
              <w:t>не пізніш як через чотири дні</w:t>
            </w:r>
            <w:r w:rsidRPr="00D42C9F">
              <w:rPr>
                <w:rFonts w:ascii="Times New Roman" w:eastAsia="Times New Roman" w:hAnsi="Times New Roman" w:cs="Times New Roman"/>
                <w:b/>
                <w:sz w:val="24"/>
                <w:szCs w:val="24"/>
              </w:rPr>
              <w:t xml:space="preserve"> </w:t>
            </w:r>
            <w:r w:rsidRPr="00D42C9F">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D42C9F">
              <w:rPr>
                <w:rFonts w:ascii="Times New Roman" w:eastAsia="Times New Roman" w:hAnsi="Times New Roman" w:cs="Times New Roman"/>
                <w:sz w:val="24"/>
                <w:szCs w:val="24"/>
              </w:rPr>
              <w:t>закупівель</w:t>
            </w:r>
            <w:proofErr w:type="spellEnd"/>
            <w:r w:rsidRPr="00D42C9F">
              <w:rPr>
                <w:rFonts w:ascii="Times New Roman" w:eastAsia="Times New Roman" w:hAnsi="Times New Roman" w:cs="Times New Roman"/>
                <w:sz w:val="24"/>
                <w:szCs w:val="24"/>
              </w:rPr>
              <w:t xml:space="preserve"> відповідно до статті 10 Закону.</w:t>
            </w:r>
          </w:p>
        </w:tc>
      </w:tr>
      <w:tr w:rsidR="00A94583" w:rsidTr="0001111E">
        <w:trPr>
          <w:trHeight w:val="472"/>
          <w:jc w:val="center"/>
        </w:trPr>
        <w:tc>
          <w:tcPr>
            <w:tcW w:w="9960" w:type="dxa"/>
            <w:gridSpan w:val="3"/>
            <w:vAlign w:val="center"/>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A94583" w:rsidRDefault="00DA017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sidR="00393B22">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w:t>
            </w:r>
            <w:r w:rsidR="0001111E">
              <w:rPr>
                <w:rFonts w:ascii="Times New Roman" w:eastAsia="Times New Roman" w:hAnsi="Times New Roman" w:cs="Times New Roman"/>
                <w:sz w:val="24"/>
                <w:szCs w:val="24"/>
              </w:rPr>
              <w:t xml:space="preserve"> </w:t>
            </w:r>
            <w:r w:rsidR="0001111E"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94583" w:rsidRDefault="00DA017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A94583" w:rsidTr="0001111E">
        <w:trPr>
          <w:trHeight w:val="5523"/>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94583" w:rsidRDefault="00DA017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A94583" w:rsidRDefault="00DA017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A94583" w:rsidRDefault="00DA017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94583" w:rsidRDefault="00DA017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94583" w:rsidRDefault="00C80C90">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94583" w:rsidTr="0001111E">
        <w:trPr>
          <w:trHeight w:val="274"/>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94583" w:rsidRDefault="00DA0171">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91691" w:rsidRPr="0006515C" w:rsidRDefault="00C9169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94583" w:rsidRPr="0006515C" w:rsidRDefault="00DA0171" w:rsidP="00393B2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Істотними умовами договору про закупівлю є предмет</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b/>
                <w:sz w:val="24"/>
                <w:szCs w:val="24"/>
                <w:lang w:eastAsia="uk-UA"/>
              </w:rPr>
              <w:t>Електрична енергія</w:t>
            </w:r>
            <w:r w:rsidR="00C80C90"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w:t>
            </w:r>
            <w:r w:rsidR="00C80C90" w:rsidRPr="0006515C">
              <w:rPr>
                <w:rFonts w:ascii="Times New Roman" w:eastAsia="Times New Roman" w:hAnsi="Times New Roman" w:cs="Times New Roman"/>
                <w:sz w:val="24"/>
                <w:szCs w:val="24"/>
              </w:rPr>
              <w:t xml:space="preserve">, </w:t>
            </w:r>
            <w:r w:rsidR="00C80C90"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6B26" w:rsidRPr="00D42C9F" w:rsidRDefault="00C91691" w:rsidP="00586B26">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rsidR="00586B26"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94583" w:rsidRPr="00D42C9F" w:rsidRDefault="00586B26" w:rsidP="00586B26">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A94583" w:rsidTr="0001111E">
        <w:trPr>
          <w:trHeight w:val="1119"/>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94583" w:rsidRPr="00D42C9F" w:rsidRDefault="00DA0171">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42C9F">
              <w:rPr>
                <w:rFonts w:ascii="Times New Roman" w:eastAsia="Times New Roman" w:hAnsi="Times New Roman" w:cs="Times New Roman"/>
                <w:color w:val="000000"/>
                <w:sz w:val="24"/>
                <w:szCs w:val="24"/>
              </w:rPr>
              <w:t>неукладення</w:t>
            </w:r>
            <w:proofErr w:type="spellEnd"/>
            <w:r w:rsidRPr="00D42C9F">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00C91691" w:rsidRPr="0006515C">
              <w:t xml:space="preserve"> </w:t>
            </w:r>
            <w:r w:rsidR="00C91691" w:rsidRPr="0006515C">
              <w:rPr>
                <w:rFonts w:ascii="Times New Roman" w:eastAsia="Times New Roman" w:hAnsi="Times New Roman" w:cs="Times New Roman"/>
                <w:color w:val="000000"/>
                <w:sz w:val="24"/>
                <w:szCs w:val="24"/>
              </w:rPr>
              <w:t>та пункту 49 Особливостей</w:t>
            </w:r>
            <w:r w:rsidRPr="0006515C">
              <w:rPr>
                <w:rFonts w:ascii="Times New Roman" w:eastAsia="Times New Roman" w:hAnsi="Times New Roman" w:cs="Times New Roman"/>
                <w:color w:val="000000"/>
                <w:sz w:val="24"/>
                <w:szCs w:val="24"/>
              </w:rPr>
              <w:t>.</w:t>
            </w:r>
          </w:p>
        </w:tc>
      </w:tr>
      <w:tr w:rsidR="00A94583" w:rsidTr="0001111E">
        <w:trPr>
          <w:trHeight w:val="765"/>
          <w:jc w:val="center"/>
        </w:trPr>
        <w:tc>
          <w:tcPr>
            <w:tcW w:w="705" w:type="dxa"/>
          </w:tcPr>
          <w:p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94583" w:rsidRDefault="00DA0171" w:rsidP="00D047E6">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505" w:rsidRDefault="00241505">
      <w:pPr>
        <w:spacing w:after="0" w:line="240" w:lineRule="auto"/>
      </w:pPr>
      <w:r>
        <w:separator/>
      </w:r>
    </w:p>
  </w:endnote>
  <w:endnote w:type="continuationSeparator" w:id="0">
    <w:p w:rsidR="00241505" w:rsidRDefault="0024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6CD5">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505" w:rsidRDefault="00241505">
      <w:pPr>
        <w:spacing w:after="0" w:line="240" w:lineRule="auto"/>
      </w:pPr>
      <w:r>
        <w:separator/>
      </w:r>
    </w:p>
  </w:footnote>
  <w:footnote w:type="continuationSeparator" w:id="0">
    <w:p w:rsidR="00241505" w:rsidRDefault="00241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4583"/>
    <w:rsid w:val="0001111E"/>
    <w:rsid w:val="00021AC4"/>
    <w:rsid w:val="00025E10"/>
    <w:rsid w:val="00033A0A"/>
    <w:rsid w:val="0006515C"/>
    <w:rsid w:val="0009161A"/>
    <w:rsid w:val="00154BA1"/>
    <w:rsid w:val="001F1880"/>
    <w:rsid w:val="002061CC"/>
    <w:rsid w:val="00241505"/>
    <w:rsid w:val="002460ED"/>
    <w:rsid w:val="00296E7E"/>
    <w:rsid w:val="002B5D58"/>
    <w:rsid w:val="00333843"/>
    <w:rsid w:val="0035681B"/>
    <w:rsid w:val="00393B22"/>
    <w:rsid w:val="003A6196"/>
    <w:rsid w:val="003E7C65"/>
    <w:rsid w:val="00411239"/>
    <w:rsid w:val="00445EE7"/>
    <w:rsid w:val="004E2200"/>
    <w:rsid w:val="00502CA8"/>
    <w:rsid w:val="005108CA"/>
    <w:rsid w:val="00513B89"/>
    <w:rsid w:val="00552A55"/>
    <w:rsid w:val="00580F6E"/>
    <w:rsid w:val="0058585C"/>
    <w:rsid w:val="00586B26"/>
    <w:rsid w:val="0058761B"/>
    <w:rsid w:val="005A082B"/>
    <w:rsid w:val="005B13FB"/>
    <w:rsid w:val="00644AA5"/>
    <w:rsid w:val="00663A42"/>
    <w:rsid w:val="00675754"/>
    <w:rsid w:val="0068239E"/>
    <w:rsid w:val="006831FF"/>
    <w:rsid w:val="006B6D3A"/>
    <w:rsid w:val="006C725B"/>
    <w:rsid w:val="006F3ACD"/>
    <w:rsid w:val="0070308B"/>
    <w:rsid w:val="00787676"/>
    <w:rsid w:val="0079529B"/>
    <w:rsid w:val="007A51F6"/>
    <w:rsid w:val="007A6CD5"/>
    <w:rsid w:val="007F5575"/>
    <w:rsid w:val="00803303"/>
    <w:rsid w:val="00806509"/>
    <w:rsid w:val="00806A1D"/>
    <w:rsid w:val="0084371D"/>
    <w:rsid w:val="0085702D"/>
    <w:rsid w:val="008851F0"/>
    <w:rsid w:val="008B693B"/>
    <w:rsid w:val="008C3228"/>
    <w:rsid w:val="008D6502"/>
    <w:rsid w:val="009B0068"/>
    <w:rsid w:val="009B2993"/>
    <w:rsid w:val="009C73E6"/>
    <w:rsid w:val="009D4308"/>
    <w:rsid w:val="009F1A28"/>
    <w:rsid w:val="00A00BED"/>
    <w:rsid w:val="00A15F4D"/>
    <w:rsid w:val="00A34160"/>
    <w:rsid w:val="00A67D9B"/>
    <w:rsid w:val="00A800E9"/>
    <w:rsid w:val="00A87D2A"/>
    <w:rsid w:val="00A94583"/>
    <w:rsid w:val="00AA1ED4"/>
    <w:rsid w:val="00AF5CB8"/>
    <w:rsid w:val="00B131AC"/>
    <w:rsid w:val="00B75F8E"/>
    <w:rsid w:val="00B8368C"/>
    <w:rsid w:val="00B95A72"/>
    <w:rsid w:val="00BA3415"/>
    <w:rsid w:val="00BC082E"/>
    <w:rsid w:val="00C80C90"/>
    <w:rsid w:val="00C87EA0"/>
    <w:rsid w:val="00C91691"/>
    <w:rsid w:val="00CD53F2"/>
    <w:rsid w:val="00D0304A"/>
    <w:rsid w:val="00D047E6"/>
    <w:rsid w:val="00D42C9F"/>
    <w:rsid w:val="00D71758"/>
    <w:rsid w:val="00D940D5"/>
    <w:rsid w:val="00D97F93"/>
    <w:rsid w:val="00DA0171"/>
    <w:rsid w:val="00DB3B5D"/>
    <w:rsid w:val="00DD33C7"/>
    <w:rsid w:val="00E47EE7"/>
    <w:rsid w:val="00E84D93"/>
    <w:rsid w:val="00EA7E22"/>
    <w:rsid w:val="00EC2E7D"/>
    <w:rsid w:val="00F01625"/>
    <w:rsid w:val="00F445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6C72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No Spacing"/>
    <w:uiPriority w:val="1"/>
    <w:qFormat/>
    <w:rsid w:val="006C72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24</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75</cp:revision>
  <dcterms:created xsi:type="dcterms:W3CDTF">2020-04-14T07:28:00Z</dcterms:created>
  <dcterms:modified xsi:type="dcterms:W3CDTF">2024-02-14T10:59:00Z</dcterms:modified>
</cp:coreProperties>
</file>