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27" w:rsidRPr="009119D7" w:rsidRDefault="002E5627" w:rsidP="002E5627">
      <w:pPr>
        <w:spacing w:after="0" w:line="240" w:lineRule="auto"/>
        <w:ind w:left="1440"/>
        <w:jc w:val="right"/>
        <w:rPr>
          <w:rFonts w:ascii="Times New Roman" w:eastAsia="Times New Roman" w:hAnsi="Times New Roman" w:cs="Times New Roman"/>
          <w:sz w:val="24"/>
          <w:szCs w:val="24"/>
        </w:rPr>
      </w:pP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b/>
          <w:sz w:val="24"/>
          <w:szCs w:val="24"/>
        </w:rPr>
        <w:t xml:space="preserve">ДОДАТОК </w:t>
      </w:r>
      <w:r w:rsidRPr="009119D7">
        <w:rPr>
          <w:rFonts w:ascii="Times New Roman" w:eastAsia="Times New Roman" w:hAnsi="Times New Roman" w:cs="Times New Roman"/>
          <w:b/>
          <w:sz w:val="24"/>
          <w:szCs w:val="24"/>
          <w:lang w:val="uk-UA"/>
        </w:rPr>
        <w:t>№</w:t>
      </w:r>
      <w:r w:rsidRPr="009119D7">
        <w:rPr>
          <w:rFonts w:ascii="Times New Roman" w:eastAsia="Times New Roman" w:hAnsi="Times New Roman" w:cs="Times New Roman"/>
          <w:b/>
          <w:sz w:val="24"/>
          <w:szCs w:val="24"/>
        </w:rPr>
        <w:t>1</w:t>
      </w:r>
    </w:p>
    <w:p w:rsidR="002E5627" w:rsidRPr="009119D7" w:rsidRDefault="002E5627" w:rsidP="002E5627">
      <w:pPr>
        <w:spacing w:after="0" w:line="240" w:lineRule="auto"/>
        <w:ind w:left="5660" w:firstLine="700"/>
        <w:jc w:val="right"/>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до тендерної документації</w:t>
      </w:r>
    </w:p>
    <w:p w:rsidR="002E5627" w:rsidRPr="009119D7" w:rsidRDefault="002E5627" w:rsidP="002E5627">
      <w:pPr>
        <w:spacing w:after="0" w:line="240" w:lineRule="auto"/>
        <w:ind w:left="5660" w:firstLine="70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w:t>
      </w:r>
    </w:p>
    <w:p w:rsidR="002E5627" w:rsidRPr="009119D7" w:rsidRDefault="00010077" w:rsidP="0001007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w:t>
      </w:r>
      <w:r w:rsidR="002E5627" w:rsidRPr="009119D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5627" w:rsidRPr="009119D7" w:rsidRDefault="002E5627" w:rsidP="002E5627">
      <w:pPr>
        <w:spacing w:after="0" w:line="240" w:lineRule="auto"/>
        <w:ind w:left="885"/>
        <w:jc w:val="center"/>
        <w:rPr>
          <w:rFonts w:ascii="Times New Roman" w:eastAsia="Times New Roman" w:hAnsi="Times New Roman" w:cs="Times New Roman"/>
          <w:b/>
          <w:i/>
          <w:sz w:val="24"/>
          <w:szCs w:val="24"/>
        </w:rPr>
      </w:pPr>
    </w:p>
    <w:p w:rsidR="002E5627" w:rsidRPr="009119D7" w:rsidRDefault="002E5627" w:rsidP="002E5627">
      <w:pPr>
        <w:spacing w:after="0" w:line="240" w:lineRule="auto"/>
        <w:rPr>
          <w:rFonts w:ascii="Times New Roman" w:eastAsia="Times New Roman" w:hAnsi="Times New Roman" w:cs="Times New Roman"/>
          <w:b/>
          <w:i/>
          <w:sz w:val="24"/>
          <w:szCs w:val="24"/>
          <w:lang w:val="uk-UA"/>
        </w:rPr>
      </w:pPr>
      <w:r w:rsidRPr="009119D7">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747" w:type="dxa"/>
        <w:tblLayout w:type="fixed"/>
        <w:tblLook w:val="0000" w:firstRow="0" w:lastRow="0" w:firstColumn="0" w:lastColumn="0" w:noHBand="0" w:noVBand="0"/>
      </w:tblPr>
      <w:tblGrid>
        <w:gridCol w:w="2376"/>
        <w:gridCol w:w="7371"/>
      </w:tblGrid>
      <w:tr w:rsidR="00867966" w:rsidRPr="00D16F4A" w:rsidTr="00867966">
        <w:tc>
          <w:tcPr>
            <w:tcW w:w="2376" w:type="dxa"/>
            <w:tcBorders>
              <w:top w:val="single" w:sz="4" w:space="0" w:color="000000"/>
              <w:left w:val="single" w:sz="4" w:space="0" w:color="000000"/>
              <w:bottom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867966" w:rsidRPr="00A2404F" w:rsidTr="00867966">
        <w:tc>
          <w:tcPr>
            <w:tcW w:w="2376" w:type="dxa"/>
            <w:tcBorders>
              <w:top w:val="single" w:sz="4" w:space="0" w:color="000000"/>
              <w:left w:val="single" w:sz="4" w:space="0" w:color="000000"/>
              <w:bottom w:val="single" w:sz="4" w:space="0" w:color="000000"/>
            </w:tcBorders>
            <w:shd w:val="clear" w:color="auto" w:fill="auto"/>
          </w:tcPr>
          <w:p w:rsidR="00867966" w:rsidRPr="007C6397" w:rsidRDefault="00867966" w:rsidP="00610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7C6397" w:rsidRDefault="00867966" w:rsidP="0061087E">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xml:space="preserve">. довідку в довільній формі, з інформацією про </w:t>
            </w:r>
            <w:proofErr w:type="gramStart"/>
            <w:r w:rsidRPr="007C6397">
              <w:rPr>
                <w:rFonts w:ascii="Times New Roman" w:eastAsia="Times New Roman" w:hAnsi="Times New Roman" w:cs="Times New Roman"/>
                <w:color w:val="000000"/>
                <w:sz w:val="24"/>
                <w:szCs w:val="24"/>
              </w:rPr>
              <w:t>виконання  аналогічного</w:t>
            </w:r>
            <w:proofErr w:type="gramEnd"/>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закупівлі договору</w:t>
            </w:r>
            <w:r w:rsidRPr="007C6397">
              <w:rPr>
                <w:rFonts w:ascii="Times New Roman" w:eastAsia="Times New Roman" w:hAnsi="Times New Roman" w:cs="Times New Roman"/>
                <w:color w:val="000000"/>
                <w:sz w:val="24"/>
                <w:szCs w:val="24"/>
                <w:lang w:val="uk-UA"/>
              </w:rPr>
              <w:t>.</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7C6397" w:rsidRDefault="00867966" w:rsidP="0061087E">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024CE3" w:rsidRDefault="00867966" w:rsidP="0061087E">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sidR="00D73F9F">
              <w:rPr>
                <w:rFonts w:ascii="Times New Roman" w:hAnsi="Times New Roman" w:cs="Times New Roman"/>
                <w:sz w:val="24"/>
                <w:szCs w:val="24"/>
                <w:lang w:val="uk-UA" w:eastAsia="en-US"/>
              </w:rPr>
              <w:t xml:space="preserve"> -</w:t>
            </w:r>
            <w:r w:rsidR="00024CE3" w:rsidRPr="00024CE3">
              <w:rPr>
                <w:rFonts w:ascii="Times New Roman" w:eastAsia="Times New Roman" w:hAnsi="Times New Roman" w:cs="Times New Roman"/>
                <w:color w:val="000000"/>
                <w:sz w:val="24"/>
                <w:szCs w:val="24"/>
                <w:highlight w:val="white"/>
              </w:rPr>
              <w:t>33140000-3 "Медичні матеріали"</w:t>
            </w:r>
            <w:r w:rsidR="00024CE3">
              <w:rPr>
                <w:rFonts w:ascii="Times New Roman" w:eastAsia="Times New Roman" w:hAnsi="Times New Roman" w:cs="Times New Roman"/>
                <w:color w:val="000000"/>
                <w:sz w:val="24"/>
                <w:szCs w:val="24"/>
                <w:lang w:val="uk-UA"/>
              </w:rPr>
              <w:t>.</w:t>
            </w:r>
          </w:p>
        </w:tc>
      </w:tr>
    </w:tbl>
    <w:p w:rsidR="00867966" w:rsidRPr="009119D7" w:rsidRDefault="00867966" w:rsidP="002E5627">
      <w:pPr>
        <w:spacing w:after="0" w:line="240" w:lineRule="auto"/>
        <w:ind w:left="885"/>
        <w:jc w:val="center"/>
        <w:rPr>
          <w:rFonts w:ascii="Times New Roman" w:eastAsia="Times New Roman" w:hAnsi="Times New Roman" w:cs="Times New Roman"/>
          <w:b/>
          <w:i/>
          <w:sz w:val="24"/>
          <w:szCs w:val="24"/>
          <w:lang w:val="uk-UA"/>
        </w:rPr>
      </w:pPr>
    </w:p>
    <w:p w:rsidR="007543AF" w:rsidRPr="009119D7" w:rsidRDefault="000D3451">
      <w:pPr>
        <w:spacing w:before="20" w:after="2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2. </w:t>
      </w:r>
      <w:r w:rsidRPr="009119D7">
        <w:rPr>
          <w:rFonts w:ascii="Times New Roman" w:eastAsia="Times New Roman" w:hAnsi="Times New Roman" w:cs="Times New Roman"/>
          <w:b/>
          <w:color w:val="000000"/>
          <w:sz w:val="24"/>
          <w:szCs w:val="24"/>
        </w:rPr>
        <w:t xml:space="preserve">Підтвердження відповідності УЧАСНИКА </w:t>
      </w:r>
      <w:r w:rsidRPr="009119D7">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119D7">
        <w:rPr>
          <w:rFonts w:ascii="Times New Roman" w:eastAsia="Times New Roman" w:hAnsi="Times New Roman" w:cs="Times New Roman"/>
          <w:b/>
          <w:sz w:val="24"/>
          <w:szCs w:val="24"/>
        </w:rPr>
        <w:t>процедури)  вимогам</w:t>
      </w:r>
      <w:proofErr w:type="gramEnd"/>
      <w:r w:rsidRPr="009119D7">
        <w:rPr>
          <w:rFonts w:ascii="Times New Roman" w:eastAsia="Times New Roman" w:hAnsi="Times New Roman" w:cs="Times New Roman"/>
          <w:b/>
          <w:sz w:val="24"/>
          <w:szCs w:val="24"/>
        </w:rPr>
        <w:t>, визначени</w:t>
      </w:r>
      <w:r w:rsidRPr="009119D7">
        <w:rPr>
          <w:rFonts w:ascii="Times New Roman" w:eastAsia="Times New Roman" w:hAnsi="Times New Roman" w:cs="Times New Roman"/>
          <w:b/>
          <w:sz w:val="24"/>
          <w:szCs w:val="24"/>
          <w:highlight w:val="white"/>
        </w:rPr>
        <w:t>м у пункті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9D7">
        <w:rPr>
          <w:rFonts w:ascii="Times New Roman" w:eastAsia="Times New Roman" w:hAnsi="Times New Roman" w:cs="Times New Roman"/>
          <w:sz w:val="24"/>
          <w:szCs w:val="24"/>
          <w:highlight w:val="white"/>
        </w:rPr>
        <w:t>до абзацу</w:t>
      </w:r>
      <w:proofErr w:type="gramEnd"/>
      <w:r w:rsidRPr="009119D7">
        <w:rPr>
          <w:rFonts w:ascii="Times New Roman" w:eastAsia="Times New Roman" w:hAnsi="Times New Roman" w:cs="Times New Roman"/>
          <w:sz w:val="24"/>
          <w:szCs w:val="24"/>
          <w:highlight w:val="white"/>
        </w:rPr>
        <w:t xml:space="preserve"> шістнадцятого пункту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119D7">
        <w:rPr>
          <w:rFonts w:ascii="Times New Roman" w:eastAsia="Times New Roman" w:hAnsi="Times New Roman" w:cs="Times New Roman"/>
          <w:sz w:val="24"/>
          <w:szCs w:val="24"/>
          <w:highlight w:val="white"/>
        </w:rPr>
        <w:t>Особливостей  (</w:t>
      </w:r>
      <w:proofErr w:type="gramEnd"/>
      <w:r w:rsidRPr="009119D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119D7">
        <w:rPr>
          <w:rFonts w:ascii="Times New Roman" w:eastAsia="Times New Roman" w:hAnsi="Times New Roman" w:cs="Times New Roman"/>
          <w:sz w:val="24"/>
          <w:szCs w:val="24"/>
        </w:rPr>
        <w:t>Учасник  повинен</w:t>
      </w:r>
      <w:proofErr w:type="gramEnd"/>
      <w:r w:rsidRPr="009119D7">
        <w:rPr>
          <w:rFonts w:ascii="Times New Roman" w:eastAsia="Times New Roman" w:hAnsi="Times New Roman" w:cs="Times New Roman"/>
          <w:sz w:val="24"/>
          <w:szCs w:val="24"/>
        </w:rPr>
        <w:t xml:space="preserve"> надати </w:t>
      </w:r>
      <w:r w:rsidRPr="009119D7">
        <w:rPr>
          <w:rFonts w:ascii="Times New Roman" w:eastAsia="Times New Roman" w:hAnsi="Times New Roman" w:cs="Times New Roman"/>
          <w:b/>
          <w:sz w:val="24"/>
          <w:szCs w:val="24"/>
        </w:rPr>
        <w:t>довідку у довільній формі</w:t>
      </w:r>
      <w:r w:rsidRPr="009119D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119D7">
        <w:rPr>
          <w:rFonts w:ascii="Times New Roman" w:eastAsia="Times New Roman" w:hAnsi="Times New Roman" w:cs="Times New Roman"/>
          <w:sz w:val="24"/>
          <w:szCs w:val="24"/>
          <w:highlight w:val="white"/>
        </w:rPr>
        <w:t xml:space="preserve">47 </w:t>
      </w:r>
      <w:r w:rsidRPr="009119D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9119D7">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19D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119D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3. </w:t>
      </w:r>
      <w:r w:rsidRPr="009119D7">
        <w:rPr>
          <w:rFonts w:ascii="Times New Roman" w:eastAsia="Times New Roman" w:hAnsi="Times New Roman" w:cs="Times New Roman"/>
          <w:b/>
          <w:color w:val="000000"/>
          <w:sz w:val="24"/>
          <w:szCs w:val="24"/>
        </w:rPr>
        <w:t xml:space="preserve">Перелік документів та </w:t>
      </w:r>
      <w:proofErr w:type="gramStart"/>
      <w:r w:rsidRPr="009119D7">
        <w:rPr>
          <w:rFonts w:ascii="Times New Roman" w:eastAsia="Times New Roman" w:hAnsi="Times New Roman" w:cs="Times New Roman"/>
          <w:b/>
          <w:color w:val="000000"/>
          <w:sz w:val="24"/>
          <w:szCs w:val="24"/>
        </w:rPr>
        <w:t>інформації  для</w:t>
      </w:r>
      <w:proofErr w:type="gramEnd"/>
      <w:r w:rsidRPr="009119D7">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119D7">
        <w:rPr>
          <w:rFonts w:ascii="Times New Roman" w:eastAsia="Times New Roman" w:hAnsi="Times New Roman" w:cs="Times New Roman"/>
          <w:b/>
          <w:sz w:val="24"/>
          <w:szCs w:val="24"/>
        </w:rPr>
        <w:t>визначеним у пун</w:t>
      </w:r>
      <w:r w:rsidRPr="009119D7">
        <w:rPr>
          <w:rFonts w:ascii="Times New Roman" w:eastAsia="Times New Roman" w:hAnsi="Times New Roman" w:cs="Times New Roman"/>
          <w:b/>
          <w:sz w:val="24"/>
          <w:szCs w:val="24"/>
          <w:highlight w:val="white"/>
        </w:rPr>
        <w:t xml:space="preserve">кті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Переможець процедури закупівлі у строк, що </w:t>
      </w:r>
      <w:r w:rsidRPr="009119D7">
        <w:rPr>
          <w:rFonts w:ascii="Times New Roman" w:eastAsia="Times New Roman" w:hAnsi="Times New Roman" w:cs="Times New Roman"/>
          <w:b/>
          <w:i/>
          <w:sz w:val="24"/>
          <w:szCs w:val="24"/>
          <w:highlight w:val="white"/>
        </w:rPr>
        <w:t xml:space="preserve">не перевищує чотири дні </w:t>
      </w:r>
      <w:r w:rsidRPr="009119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43AF" w:rsidRPr="009119D7" w:rsidRDefault="007543AF">
      <w:pPr>
        <w:spacing w:after="0" w:line="240" w:lineRule="auto"/>
        <w:rPr>
          <w:rFonts w:ascii="Times New Roman" w:eastAsia="Times New Roman" w:hAnsi="Times New Roman" w:cs="Times New Roman"/>
          <w:b/>
          <w:sz w:val="24"/>
          <w:szCs w:val="24"/>
        </w:rPr>
      </w:pPr>
    </w:p>
    <w:p w:rsidR="007543AF" w:rsidRPr="009119D7" w:rsidRDefault="000D3451">
      <w:pPr>
        <w:spacing w:after="0" w:line="240" w:lineRule="auto"/>
        <w:rPr>
          <w:rFonts w:ascii="Times New Roman" w:eastAsia="Times New Roman" w:hAnsi="Times New Roman" w:cs="Times New Roman"/>
          <w:b/>
          <w:color w:val="000000"/>
          <w:sz w:val="24"/>
          <w:szCs w:val="24"/>
          <w:highlight w:val="white"/>
        </w:rPr>
      </w:pPr>
      <w:r w:rsidRPr="009119D7">
        <w:rPr>
          <w:rFonts w:ascii="Times New Roman" w:eastAsia="Times New Roman" w:hAnsi="Times New Roman" w:cs="Times New Roman"/>
          <w:color w:val="000000"/>
          <w:sz w:val="24"/>
          <w:szCs w:val="24"/>
          <w:highlight w:val="white"/>
        </w:rPr>
        <w:t> </w:t>
      </w:r>
      <w:r w:rsidRPr="009119D7">
        <w:rPr>
          <w:rFonts w:ascii="Times New Roman" w:eastAsia="Times New Roman" w:hAnsi="Times New Roman" w:cs="Times New Roman"/>
          <w:b/>
          <w:color w:val="000000"/>
          <w:sz w:val="24"/>
          <w:szCs w:val="24"/>
          <w:highlight w:val="white"/>
        </w:rPr>
        <w:t xml:space="preserve">3.1. Документи, які </w:t>
      </w:r>
      <w:proofErr w:type="gramStart"/>
      <w:r w:rsidRPr="009119D7">
        <w:rPr>
          <w:rFonts w:ascii="Times New Roman" w:eastAsia="Times New Roman" w:hAnsi="Times New Roman" w:cs="Times New Roman"/>
          <w:b/>
          <w:color w:val="000000"/>
          <w:sz w:val="24"/>
          <w:szCs w:val="24"/>
          <w:highlight w:val="white"/>
        </w:rPr>
        <w:t>надаються  ПЕРЕМОЖЦЕМ</w:t>
      </w:r>
      <w:proofErr w:type="gramEnd"/>
      <w:r w:rsidRPr="009119D7">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543AF" w:rsidRPr="009119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color w:val="000000"/>
                <w:sz w:val="24"/>
                <w:szCs w:val="24"/>
                <w:highlight w:val="white"/>
              </w:rPr>
              <w:t>№</w:t>
            </w:r>
          </w:p>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sz w:val="24"/>
                <w:szCs w:val="24"/>
                <w:highlight w:val="white"/>
              </w:rPr>
              <w:t>з</w:t>
            </w:r>
            <w:r w:rsidRPr="009119D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543AF" w:rsidRPr="009119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9D7">
              <w:rPr>
                <w:rFonts w:ascii="Times New Roman" w:eastAsia="Times New Roman" w:hAnsi="Times New Roman" w:cs="Times New Roman"/>
                <w:sz w:val="24"/>
                <w:szCs w:val="24"/>
              </w:rPr>
              <w:t>законом  до</w:t>
            </w:r>
            <w:proofErr w:type="gramEnd"/>
            <w:r w:rsidRPr="009119D7">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i/>
                <w:color w:val="FF0000"/>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7"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8"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9"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0"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w:t>
            </w:r>
            <w:r w:rsidRPr="009119D7">
              <w:rPr>
                <w:rFonts w:ascii="Times New Roman" w:eastAsia="Times New Roman" w:hAnsi="Times New Roman" w:cs="Times New Roman"/>
                <w:i/>
                <w:sz w:val="24"/>
                <w:szCs w:val="24"/>
              </w:rPr>
              <w:lastRenderedPageBreak/>
              <w:t xml:space="preserve">відсутність підстав, визначених у </w:t>
            </w:r>
            <w:hyperlink r:id="rId11"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2"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3"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4"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5"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7543AF" w:rsidRPr="009119D7" w:rsidRDefault="000D3451">
            <w:pPr>
              <w:spacing w:after="0" w:line="256"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543AF" w:rsidRPr="009119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543AF" w:rsidRPr="009119D7" w:rsidRDefault="007543AF">
            <w:pPr>
              <w:spacing w:after="0" w:line="240" w:lineRule="auto"/>
              <w:jc w:val="both"/>
              <w:rPr>
                <w:rFonts w:ascii="Times New Roman" w:eastAsia="Times New Roman" w:hAnsi="Times New Roman" w:cs="Times New Roman"/>
                <w:b/>
                <w:sz w:val="24"/>
                <w:szCs w:val="24"/>
              </w:rPr>
            </w:pP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7543AF" w:rsidRPr="009119D7" w:rsidTr="00010077">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543AF" w:rsidRPr="009119D7" w:rsidTr="00010077">
        <w:trPr>
          <w:trHeight w:val="58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0D3451">
      <w:pPr>
        <w:spacing w:before="240" w:after="0" w:line="240" w:lineRule="auto"/>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підприємцем):</w:t>
      </w:r>
    </w:p>
    <w:tbl>
      <w:tblPr>
        <w:tblStyle w:val="af8"/>
        <w:tblW w:w="9839" w:type="dxa"/>
        <w:tblInd w:w="-100" w:type="dxa"/>
        <w:tblLayout w:type="fixed"/>
        <w:tblLook w:val="0400" w:firstRow="0" w:lastRow="0" w:firstColumn="0" w:lastColumn="0" w:noHBand="0" w:noVBand="1"/>
      </w:tblPr>
      <w:tblGrid>
        <w:gridCol w:w="587"/>
        <w:gridCol w:w="4427"/>
        <w:gridCol w:w="4825"/>
      </w:tblGrid>
      <w:tr w:rsidR="007543AF" w:rsidRPr="009119D7" w:rsidTr="000100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w:t>
            </w:r>
          </w:p>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з</w:t>
            </w:r>
            <w:r w:rsidRPr="009119D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Переможець торгів на виконання 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r w:rsidRPr="009119D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543AF" w:rsidRPr="009119D7" w:rsidTr="000100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9D7">
              <w:rPr>
                <w:rFonts w:ascii="Times New Roman" w:eastAsia="Times New Roman" w:hAnsi="Times New Roman" w:cs="Times New Roman"/>
                <w:sz w:val="24"/>
                <w:szCs w:val="24"/>
              </w:rPr>
              <w:t>законом  до</w:t>
            </w:r>
            <w:proofErr w:type="gramEnd"/>
            <w:r w:rsidRPr="009119D7">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119D7">
              <w:rPr>
                <w:rFonts w:ascii="Times New Roman" w:eastAsia="Times New Roman" w:hAnsi="Times New Roman" w:cs="Times New Roman"/>
                <w:b/>
                <w:sz w:val="24"/>
                <w:szCs w:val="24"/>
              </w:rPr>
              <w:t>є  учасником</w:t>
            </w:r>
            <w:proofErr w:type="gramEnd"/>
            <w:r w:rsidRPr="009119D7">
              <w:rPr>
                <w:rFonts w:ascii="Times New Roman" w:eastAsia="Times New Roman" w:hAnsi="Times New Roman" w:cs="Times New Roman"/>
                <w:b/>
                <w:sz w:val="24"/>
                <w:szCs w:val="24"/>
              </w:rPr>
              <w:t xml:space="preserve"> процедури закупівлі. </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7"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8"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9"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0"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w:t>
            </w:r>
            <w:r w:rsidRPr="009119D7">
              <w:rPr>
                <w:rFonts w:ascii="Times New Roman" w:eastAsia="Times New Roman" w:hAnsi="Times New Roman" w:cs="Times New Roman"/>
                <w:i/>
                <w:sz w:val="24"/>
                <w:szCs w:val="24"/>
              </w:rPr>
              <w:lastRenderedPageBreak/>
              <w:t xml:space="preserve">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22"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23"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4"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5"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43AF" w:rsidRPr="009119D7" w:rsidRDefault="000D3451">
            <w:pPr>
              <w:spacing w:after="0" w:line="240"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119D7">
              <w:rPr>
                <w:rFonts w:ascii="Times New Roman" w:eastAsia="Times New Roman" w:hAnsi="Times New Roman" w:cs="Times New Roman"/>
                <w:i/>
                <w:sz w:val="24"/>
                <w:szCs w:val="24"/>
              </w:rPr>
              <w:t>є  учасником</w:t>
            </w:r>
            <w:proofErr w:type="gramEnd"/>
            <w:r w:rsidRPr="009119D7">
              <w:rPr>
                <w:rFonts w:ascii="Times New Roman" w:eastAsia="Times New Roman" w:hAnsi="Times New Roman" w:cs="Times New Roman"/>
                <w:i/>
                <w:sz w:val="24"/>
                <w:szCs w:val="24"/>
              </w:rPr>
              <w:t xml:space="preserve"> процедури закупівлі, надається переможцем.</w:t>
            </w:r>
          </w:p>
        </w:tc>
      </w:tr>
      <w:tr w:rsidR="007543AF" w:rsidRPr="009119D7" w:rsidTr="000100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119D7">
              <w:rPr>
                <w:rFonts w:ascii="Times New Roman" w:eastAsia="Times New Roman" w:hAnsi="Times New Roman" w:cs="Times New Roman"/>
                <w:b/>
                <w:color w:val="000000"/>
                <w:sz w:val="24"/>
                <w:szCs w:val="24"/>
              </w:rPr>
              <w:lastRenderedPageBreak/>
              <w:t xml:space="preserve">щодо фізичної особи, яка є учасником процедури закупівлі. </w:t>
            </w:r>
          </w:p>
          <w:p w:rsidR="007543AF" w:rsidRPr="009119D7" w:rsidRDefault="007543AF">
            <w:pPr>
              <w:spacing w:after="0" w:line="240" w:lineRule="auto"/>
              <w:jc w:val="both"/>
              <w:rPr>
                <w:rFonts w:ascii="Times New Roman" w:eastAsia="Times New Roman" w:hAnsi="Times New Roman" w:cs="Times New Roman"/>
                <w:b/>
                <w:color w:val="000000"/>
                <w:sz w:val="24"/>
                <w:szCs w:val="24"/>
              </w:rPr>
            </w:pP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9119D7">
              <w:rPr>
                <w:rFonts w:ascii="Times New Roman" w:eastAsia="Times New Roman" w:hAnsi="Times New Roman" w:cs="Times New Roman"/>
                <w:color w:val="000000"/>
                <w:sz w:val="24"/>
                <w:szCs w:val="24"/>
              </w:rPr>
              <w:t> </w:t>
            </w:r>
          </w:p>
        </w:tc>
      </w:tr>
      <w:tr w:rsidR="007543AF" w:rsidRPr="009119D7" w:rsidTr="000100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543AF" w:rsidRPr="009119D7" w:rsidTr="00010077">
        <w:trPr>
          <w:trHeight w:val="57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7543AF">
      <w:pPr>
        <w:shd w:val="clear" w:color="auto" w:fill="FFFFFF"/>
        <w:spacing w:after="0" w:line="240" w:lineRule="auto"/>
        <w:rPr>
          <w:rFonts w:ascii="Times New Roman" w:eastAsia="Times New Roman" w:hAnsi="Times New Roman" w:cs="Times New Roman"/>
          <w:sz w:val="24"/>
          <w:szCs w:val="24"/>
        </w:rPr>
      </w:pPr>
    </w:p>
    <w:p w:rsidR="007543AF" w:rsidRPr="009119D7" w:rsidRDefault="000D3451">
      <w:pPr>
        <w:shd w:val="clear" w:color="auto" w:fill="FFFFFF"/>
        <w:spacing w:after="0" w:line="240" w:lineRule="auto"/>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119D7">
        <w:rPr>
          <w:rFonts w:ascii="Times New Roman" w:eastAsia="Times New Roman" w:hAnsi="Times New Roman" w:cs="Times New Roman"/>
          <w:b/>
          <w:sz w:val="24"/>
          <w:szCs w:val="24"/>
        </w:rPr>
        <w:t>—</w:t>
      </w:r>
      <w:r w:rsidRPr="009119D7">
        <w:rPr>
          <w:rFonts w:ascii="Times New Roman" w:eastAsia="Times New Roman" w:hAnsi="Times New Roman" w:cs="Times New Roman"/>
          <w:b/>
          <w:color w:val="000000"/>
          <w:sz w:val="24"/>
          <w:szCs w:val="24"/>
        </w:rPr>
        <w:t xml:space="preserve"> юридичних осіб, фізичних осіб та фізичних осіб</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підприємців)</w:t>
      </w:r>
      <w:r w:rsidRPr="009119D7">
        <w:rPr>
          <w:rFonts w:ascii="Times New Roman" w:eastAsia="Times New Roman" w:hAnsi="Times New Roman" w:cs="Times New Roman"/>
          <w:b/>
          <w:sz w:val="24"/>
          <w:szCs w:val="24"/>
        </w:rPr>
        <w:t>.</w:t>
      </w:r>
    </w:p>
    <w:tbl>
      <w:tblPr>
        <w:tblStyle w:val="af9"/>
        <w:tblW w:w="9839" w:type="dxa"/>
        <w:tblInd w:w="-100" w:type="dxa"/>
        <w:tblLayout w:type="fixed"/>
        <w:tblLook w:val="0400" w:firstRow="0" w:lastRow="0" w:firstColumn="0" w:lastColumn="0" w:noHBand="0" w:noVBand="1"/>
      </w:tblPr>
      <w:tblGrid>
        <w:gridCol w:w="400"/>
        <w:gridCol w:w="9439"/>
      </w:tblGrid>
      <w:tr w:rsidR="007543AF" w:rsidRPr="009119D7" w:rsidTr="00010077">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Інші документи від Учасника:</w:t>
            </w:r>
          </w:p>
        </w:tc>
      </w:tr>
      <w:tr w:rsidR="007543AF" w:rsidRPr="009119D7" w:rsidTr="000100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both"/>
              <w:rPr>
                <w:rFonts w:ascii="Times New Roman" w:eastAsia="Times New Roman" w:hAnsi="Times New Roman" w:cs="Times New Roman"/>
                <w:sz w:val="24"/>
                <w:szCs w:val="24"/>
              </w:rPr>
            </w:pPr>
            <w:r w:rsidRPr="009119D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9D7">
              <w:rPr>
                <w:rFonts w:ascii="Times New Roman" w:eastAsia="Times New Roman" w:hAnsi="Times New Roman" w:cs="Times New Roman"/>
                <w:sz w:val="24"/>
                <w:szCs w:val="24"/>
              </w:rPr>
              <w:t xml:space="preserve">— </w:t>
            </w:r>
            <w:r w:rsidRPr="009119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543AF" w:rsidRPr="009119D7" w:rsidTr="000100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ight="120" w:hanging="20"/>
              <w:jc w:val="both"/>
              <w:rPr>
                <w:rFonts w:ascii="Times New Roman" w:eastAsia="Times New Roman" w:hAnsi="Times New Roman" w:cs="Times New Roman"/>
                <w:i/>
                <w:color w:val="000000"/>
                <w:sz w:val="24"/>
                <w:szCs w:val="24"/>
              </w:rPr>
            </w:pPr>
            <w:r w:rsidRPr="009119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119D7">
              <w:rPr>
                <w:rFonts w:ascii="Times New Roman" w:eastAsia="Times New Roman" w:hAnsi="Times New Roman" w:cs="Times New Roman"/>
                <w:sz w:val="24"/>
                <w:szCs w:val="24"/>
              </w:rPr>
              <w:t>у</w:t>
            </w:r>
            <w:r w:rsidRPr="009119D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9D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7543AF" w:rsidRPr="009119D7" w:rsidRDefault="000D3451">
            <w:pPr>
              <w:spacing w:after="0" w:line="240" w:lineRule="auto"/>
              <w:ind w:left="100" w:right="120" w:hanging="20"/>
              <w:jc w:val="both"/>
              <w:rPr>
                <w:rFonts w:ascii="Times New Roman" w:eastAsia="Times New Roman" w:hAnsi="Times New Roman" w:cs="Times New Roman"/>
                <w:sz w:val="24"/>
                <w:szCs w:val="24"/>
              </w:rPr>
            </w:pPr>
            <w:r w:rsidRPr="009119D7">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9119D7">
              <w:rPr>
                <w:rFonts w:ascii="Times New Roman" w:eastAsia="Times New Roman" w:hAnsi="Times New Roman" w:cs="Times New Roman"/>
                <w:i/>
                <w:color w:val="000000"/>
                <w:sz w:val="24"/>
                <w:szCs w:val="24"/>
              </w:rPr>
              <w:t>господарської  діяльності</w:t>
            </w:r>
            <w:proofErr w:type="gramEnd"/>
            <w:r w:rsidRPr="009119D7">
              <w:rPr>
                <w:rFonts w:ascii="Times New Roman" w:eastAsia="Times New Roman" w:hAnsi="Times New Roman" w:cs="Times New Roman"/>
                <w:i/>
                <w:color w:val="000000"/>
                <w:sz w:val="24"/>
                <w:szCs w:val="24"/>
              </w:rPr>
              <w:t xml:space="preserve"> передбачено законом).</w:t>
            </w:r>
          </w:p>
        </w:tc>
      </w:tr>
      <w:tr w:rsidR="007543AF" w:rsidRPr="009119D7" w:rsidTr="00010077">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sz w:val="24"/>
                <w:szCs w:val="24"/>
              </w:rPr>
              <w:t>3</w:t>
            </w:r>
          </w:p>
        </w:tc>
        <w:tc>
          <w:tcPr>
            <w:tcW w:w="94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w:t>
            </w:r>
            <w:r w:rsidRPr="009119D7">
              <w:rPr>
                <w:rFonts w:ascii="Times New Roman" w:eastAsia="Times New Roman" w:hAnsi="Times New Roman" w:cs="Times New Roman"/>
                <w:sz w:val="24"/>
                <w:szCs w:val="24"/>
              </w:rPr>
              <w:lastRenderedPageBreak/>
              <w:t>стосовно таких осіб:</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119D7">
              <w:rPr>
                <w:rFonts w:ascii="Times New Roman" w:eastAsia="Times New Roman" w:hAnsi="Times New Roman" w:cs="Times New Roman"/>
                <w:sz w:val="24"/>
                <w:szCs w:val="24"/>
              </w:rPr>
              <w:br/>
              <w:t xml:space="preserve"> • Ухвалу слідчого судді, суду, щодо арешту активів,</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119D7">
              <w:rPr>
                <w:rFonts w:ascii="Times New Roman" w:eastAsia="Times New Roman" w:hAnsi="Times New Roman" w:cs="Times New Roman"/>
                <w:sz w:val="24"/>
                <w:szCs w:val="24"/>
              </w:rPr>
              <w:br/>
              <w:t xml:space="preserve"> а також:</w:t>
            </w:r>
            <w:r w:rsidRPr="009119D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475C7C" w:rsidRPr="009119D7" w:rsidTr="00010077">
        <w:tblPrEx>
          <w:tblLook w:val="04A0" w:firstRow="1" w:lastRow="0" w:firstColumn="1" w:lastColumn="0" w:noHBand="0" w:noVBand="1"/>
        </w:tblPrEx>
        <w:trPr>
          <w:trHeight w:val="487"/>
        </w:trPr>
        <w:tc>
          <w:tcPr>
            <w:tcW w:w="400" w:type="dxa"/>
            <w:tcBorders>
              <w:top w:val="single" w:sz="4" w:space="0" w:color="auto"/>
              <w:left w:val="single" w:sz="4" w:space="0" w:color="auto"/>
              <w:bottom w:val="single" w:sz="4" w:space="0" w:color="auto"/>
              <w:right w:val="single" w:sz="4" w:space="0" w:color="auto"/>
            </w:tcBorders>
          </w:tcPr>
          <w:p w:rsidR="00475C7C" w:rsidRPr="009119D7" w:rsidRDefault="00475C7C" w:rsidP="009119D7">
            <w:pPr>
              <w:spacing w:after="0" w:line="240" w:lineRule="auto"/>
              <w:ind w:left="100"/>
              <w:jc w:val="center"/>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lastRenderedPageBreak/>
              <w:t>4</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475C7C" w:rsidRPr="003A7CCD" w:rsidRDefault="00475C7C" w:rsidP="0061087E">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DA387E" w:rsidRPr="00024CE3"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DA387E" w:rsidRPr="009119D7" w:rsidRDefault="00DA387E" w:rsidP="00DA387E">
            <w:pPr>
              <w:spacing w:after="0" w:line="240" w:lineRule="auto"/>
              <w:ind w:left="100"/>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t>5</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DA387E" w:rsidRPr="00947B6D" w:rsidRDefault="00DA387E" w:rsidP="00DA387E">
            <w:pPr>
              <w:pStyle w:val="afb"/>
              <w:ind w:firstLine="0"/>
            </w:pPr>
            <w:r>
              <w:t xml:space="preserve">Копії </w:t>
            </w:r>
            <w:r w:rsidRPr="00AD0485">
              <w:t>документів, які свідчать про якість товарів, що пропонуються Учасником (сертифікат відповідності</w:t>
            </w:r>
            <w:r>
              <w:t>/ якості</w:t>
            </w:r>
            <w:r w:rsidRPr="00AD0485">
              <w:t xml:space="preserve"> (якщо предмет закупівлі підлягає сертифікації); декларація про відповідність медичних виробів </w:t>
            </w:r>
            <w:r w:rsidRPr="00F93E35">
              <w:rPr>
                <w:rFonts w:eastAsia="SimSun"/>
              </w:rPr>
              <w:t>ДСТУ EN ДСТУ EN 455-1:2014 (рукавички медичні)</w:t>
            </w:r>
            <w:r>
              <w:rPr>
                <w:rFonts w:eastAsia="SimSun"/>
              </w:rPr>
              <w:t xml:space="preserve">; </w:t>
            </w:r>
            <w:r w:rsidRPr="00AD0485">
              <w:t>висновки державної санітарно-епідеміологічної експертизи</w:t>
            </w:r>
            <w:r>
              <w:t>,</w:t>
            </w:r>
            <w:r w:rsidRPr="00AD0485">
              <w:t xml:space="preserve"> що підтверджує відповідність товару вимогам, встановленим до нього загальнообов’язковими на території України</w:t>
            </w:r>
            <w:r>
              <w:t>.</w:t>
            </w:r>
          </w:p>
        </w:tc>
      </w:tr>
      <w:tr w:rsidR="00DA387E" w:rsidRPr="009119D7"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DA387E" w:rsidRPr="00475C7C" w:rsidRDefault="00DA387E" w:rsidP="00DA387E">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439" w:type="dxa"/>
            <w:tcBorders>
              <w:top w:val="single" w:sz="4" w:space="0" w:color="auto"/>
              <w:left w:val="single" w:sz="4" w:space="0" w:color="auto"/>
              <w:bottom w:val="single" w:sz="4" w:space="0" w:color="auto"/>
              <w:right w:val="single" w:sz="4" w:space="0" w:color="auto"/>
            </w:tcBorders>
          </w:tcPr>
          <w:p w:rsidR="00DA387E" w:rsidRPr="00A4709E" w:rsidRDefault="00DA387E" w:rsidP="00DA387E">
            <w:pPr>
              <w:pStyle w:val="afb"/>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7543AF" w:rsidRPr="009119D7" w:rsidRDefault="007543AF" w:rsidP="009119D7">
      <w:pPr>
        <w:spacing w:after="0" w:line="240" w:lineRule="auto"/>
        <w:rPr>
          <w:rFonts w:ascii="Times New Roman" w:eastAsia="Times New Roman" w:hAnsi="Times New Roman" w:cs="Times New Roman"/>
          <w:sz w:val="24"/>
          <w:szCs w:val="24"/>
        </w:rPr>
      </w:pPr>
      <w:bookmarkStart w:id="0" w:name="_GoBack"/>
      <w:bookmarkEnd w:id="0"/>
    </w:p>
    <w:sectPr w:rsidR="007543AF" w:rsidRPr="009119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B5C"/>
    <w:multiLevelType w:val="multilevel"/>
    <w:tmpl w:val="9D5672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F4684D"/>
    <w:multiLevelType w:val="multilevel"/>
    <w:tmpl w:val="620E3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F61C1"/>
    <w:multiLevelType w:val="multilevel"/>
    <w:tmpl w:val="E4482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D7E2A1D"/>
    <w:multiLevelType w:val="multilevel"/>
    <w:tmpl w:val="AC52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5F198B"/>
    <w:multiLevelType w:val="multilevel"/>
    <w:tmpl w:val="333C1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8535EA6"/>
    <w:multiLevelType w:val="multilevel"/>
    <w:tmpl w:val="836A0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AF"/>
    <w:rsid w:val="00010077"/>
    <w:rsid w:val="00024CE3"/>
    <w:rsid w:val="0006416C"/>
    <w:rsid w:val="000D3451"/>
    <w:rsid w:val="0015452F"/>
    <w:rsid w:val="002E5627"/>
    <w:rsid w:val="00475C7C"/>
    <w:rsid w:val="007543AF"/>
    <w:rsid w:val="00821415"/>
    <w:rsid w:val="00867966"/>
    <w:rsid w:val="009119D7"/>
    <w:rsid w:val="009F514E"/>
    <w:rsid w:val="00C66B98"/>
    <w:rsid w:val="00C81673"/>
    <w:rsid w:val="00D73F9F"/>
    <w:rsid w:val="00DA387E"/>
    <w:rsid w:val="00E62DFC"/>
    <w:rsid w:val="00F4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74EF3-3A5D-4297-B639-C796066D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12428</Words>
  <Characters>7085</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2023-09-13T05:16:00Z</dcterms:created>
  <dcterms:modified xsi:type="dcterms:W3CDTF">2024-01-20T23:24:00Z</dcterms:modified>
</cp:coreProperties>
</file>