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C27B4" w:rsidRPr="00FF3F4F" w:rsidRDefault="00BC27B4" w:rsidP="00536B32">
      <w:pPr>
        <w:ind w:left="720"/>
        <w:jc w:val="both"/>
        <w:rPr>
          <w:bCs/>
          <w:sz w:val="28"/>
          <w:szCs w:val="28"/>
        </w:rPr>
      </w:pPr>
    </w:p>
    <w:p w:rsidR="00321679" w:rsidRPr="00321679" w:rsidRDefault="00321679" w:rsidP="00536B32">
      <w:pPr>
        <w:pStyle w:val="ac"/>
        <w:ind w:right="103" w:firstLine="567"/>
        <w:jc w:val="both"/>
        <w:rPr>
          <w:szCs w:val="20"/>
          <w:lang w:eastAsia="ru-RU"/>
        </w:rPr>
      </w:pPr>
      <w:r w:rsidRPr="00321679">
        <w:rPr>
          <w:bCs/>
          <w:szCs w:val="20"/>
        </w:rPr>
        <w:t xml:space="preserve">З переможцем планується укладення договору стосовно надання </w:t>
      </w:r>
      <w:r w:rsidRPr="00321679">
        <w:rPr>
          <w:i/>
        </w:rPr>
        <w:t xml:space="preserve">"Послуги з резервного копіювання" </w:t>
      </w:r>
      <w:r w:rsidRPr="00321679">
        <w:rPr>
          <w:bCs/>
          <w:i/>
        </w:rPr>
        <w:t xml:space="preserve">(послуги з сервісного супроводження системи автоматичного резервного копіювання та зберігання технологічної інформації </w:t>
      </w:r>
      <w:r w:rsidR="0031603F">
        <w:rPr>
          <w:bCs/>
          <w:i/>
        </w:rPr>
        <w:t>серверів ДП "Енергоринок"</w:t>
      </w:r>
      <w:r w:rsidRPr="00321679">
        <w:rPr>
          <w:bCs/>
          <w:i/>
        </w:rPr>
        <w:t xml:space="preserve">) </w:t>
      </w:r>
      <w:r w:rsidRPr="00321679">
        <w:t>згідно з цим проектом:</w:t>
      </w:r>
    </w:p>
    <w:p w:rsidR="00321679" w:rsidRPr="00321679" w:rsidRDefault="00321679" w:rsidP="00321679">
      <w:pPr>
        <w:ind w:right="-181" w:firstLine="284"/>
        <w:jc w:val="center"/>
        <w:rPr>
          <w:bCs/>
        </w:rPr>
      </w:pPr>
      <w:r w:rsidRPr="00321679">
        <w:rPr>
          <w:bCs/>
        </w:rPr>
        <w:t xml:space="preserve">ПРОЕКТ  ДОГОВОРУ </w:t>
      </w:r>
    </w:p>
    <w:p w:rsidR="00321679" w:rsidRPr="00321679" w:rsidRDefault="00321679" w:rsidP="00321679">
      <w:pPr>
        <w:ind w:left="426"/>
      </w:pPr>
      <w:r w:rsidRPr="00321679">
        <w:t>м. Київ                                                                                                         "___" ______ 20__ року</w:t>
      </w:r>
    </w:p>
    <w:p w:rsidR="00321679" w:rsidRPr="00321679" w:rsidRDefault="00321679" w:rsidP="00321679">
      <w:pPr>
        <w:tabs>
          <w:tab w:val="left" w:pos="-4860"/>
          <w:tab w:val="center" w:pos="4677"/>
          <w:tab w:val="right" w:pos="9355"/>
        </w:tabs>
        <w:ind w:left="426" w:firstLine="66"/>
      </w:pPr>
    </w:p>
    <w:p w:rsidR="00321679" w:rsidRPr="00F07AB9" w:rsidRDefault="00321679" w:rsidP="00321679">
      <w:pPr>
        <w:pStyle w:val="ae"/>
        <w:tabs>
          <w:tab w:val="left" w:pos="-4860"/>
        </w:tabs>
        <w:ind w:firstLine="540"/>
        <w:jc w:val="both"/>
        <w:rPr>
          <w:sz w:val="24"/>
          <w:szCs w:val="24"/>
        </w:rPr>
      </w:pPr>
      <w:r w:rsidRPr="00F07AB9">
        <w:rPr>
          <w:sz w:val="24"/>
          <w:szCs w:val="24"/>
        </w:rPr>
        <w:t>____________________________________________, що надалі іменується "Виконавець", в особі ____________________________________________________</w:t>
      </w:r>
      <w:r w:rsidR="00F07AB9">
        <w:rPr>
          <w:sz w:val="24"/>
          <w:szCs w:val="24"/>
        </w:rPr>
        <w:t>____</w:t>
      </w:r>
      <w:r w:rsidRPr="00F07AB9">
        <w:rPr>
          <w:sz w:val="24"/>
          <w:szCs w:val="24"/>
        </w:rPr>
        <w:t>___________, який діє на підставі _________________, з однієї сторони та Державне підприємство "Енергоринок", що надалі іменується "Замовник", в особі____</w:t>
      </w:r>
      <w:r w:rsidR="00F07AB9">
        <w:rPr>
          <w:sz w:val="24"/>
          <w:szCs w:val="24"/>
        </w:rPr>
        <w:t>________________</w:t>
      </w:r>
      <w:r w:rsidRPr="00F07AB9">
        <w:rPr>
          <w:sz w:val="24"/>
          <w:szCs w:val="24"/>
        </w:rPr>
        <w:t>______________________________________ _________________________________________________________________________, який діє на підставі ________________</w:t>
      </w:r>
      <w:r w:rsidR="00F07AB9">
        <w:rPr>
          <w:sz w:val="24"/>
          <w:szCs w:val="24"/>
        </w:rPr>
        <w:t>_____</w:t>
      </w:r>
      <w:r w:rsidRPr="00F07AB9">
        <w:rPr>
          <w:sz w:val="24"/>
          <w:szCs w:val="24"/>
        </w:rPr>
        <w:t>________________________________________________, з іншої сторони, (в подальшому разом іменуються "Сторони", а кожна окремо – "Сторона") уклали цей договір (далі – Договір) про наступне:</w:t>
      </w:r>
    </w:p>
    <w:p w:rsidR="00321679" w:rsidRPr="00321679" w:rsidRDefault="00321679" w:rsidP="00321679">
      <w:pPr>
        <w:pStyle w:val="ae"/>
        <w:tabs>
          <w:tab w:val="left" w:pos="-4860"/>
        </w:tabs>
        <w:ind w:left="426" w:firstLine="114"/>
        <w:rPr>
          <w:szCs w:val="24"/>
        </w:rPr>
      </w:pPr>
    </w:p>
    <w:p w:rsidR="00321679" w:rsidRPr="00321679" w:rsidRDefault="00321679" w:rsidP="00321679">
      <w:pPr>
        <w:pStyle w:val="ac"/>
        <w:numPr>
          <w:ilvl w:val="0"/>
          <w:numId w:val="11"/>
        </w:numPr>
        <w:tabs>
          <w:tab w:val="left" w:pos="851"/>
          <w:tab w:val="left" w:leader="underscore" w:pos="7349"/>
        </w:tabs>
        <w:suppressAutoHyphens w:val="0"/>
        <w:spacing w:after="0"/>
        <w:ind w:left="0" w:firstLine="567"/>
        <w:jc w:val="center"/>
      </w:pPr>
      <w:r w:rsidRPr="00321679">
        <w:t>ПРЕДМЕТ ДОГОВОРУ</w:t>
      </w:r>
    </w:p>
    <w:p w:rsidR="00321679" w:rsidRPr="00321679" w:rsidRDefault="00321679" w:rsidP="00321679">
      <w:pPr>
        <w:pStyle w:val="ac"/>
        <w:numPr>
          <w:ilvl w:val="1"/>
          <w:numId w:val="11"/>
        </w:numPr>
        <w:tabs>
          <w:tab w:val="left" w:pos="426"/>
          <w:tab w:val="left" w:pos="851"/>
          <w:tab w:val="left" w:pos="993"/>
          <w:tab w:val="left" w:leader="underscore" w:pos="7349"/>
        </w:tabs>
        <w:suppressAutoHyphens w:val="0"/>
        <w:spacing w:after="0"/>
        <w:ind w:left="0" w:firstLine="567"/>
        <w:jc w:val="both"/>
        <w:rPr>
          <w:snapToGrid w:val="0"/>
        </w:rPr>
      </w:pPr>
      <w:r w:rsidRPr="00321679">
        <w:rPr>
          <w:snapToGrid w:val="0"/>
        </w:rPr>
        <w:t xml:space="preserve">В порядку та на умовах, визначених цим Договором, Замовник доручає, а Виконавець приймає на себе зобов’язання надати </w:t>
      </w:r>
      <w:r w:rsidR="00851A4C">
        <w:rPr>
          <w:snapToGrid w:val="0"/>
        </w:rPr>
        <w:t xml:space="preserve">послуги </w:t>
      </w:r>
      <w:r w:rsidR="00D31109">
        <w:rPr>
          <w:snapToGrid w:val="0"/>
        </w:rPr>
        <w:t>код за ДК 021:2015 – 72910000-2</w:t>
      </w:r>
      <w:r w:rsidRPr="00321679">
        <w:rPr>
          <w:i/>
        </w:rPr>
        <w:t xml:space="preserve">"Послуги з резервного копіювання" </w:t>
      </w:r>
      <w:r w:rsidRPr="00321679">
        <w:rPr>
          <w:bCs/>
          <w:i/>
        </w:rPr>
        <w:t>(послуги з сервісного супроводження системи автоматичного резервного копіювання та зберігання технологічної інформації</w:t>
      </w:r>
      <w:r w:rsidR="006B3701">
        <w:rPr>
          <w:bCs/>
          <w:i/>
        </w:rPr>
        <w:t xml:space="preserve"> серверів ДП</w:t>
      </w:r>
      <w:r w:rsidR="00F07AB9">
        <w:rPr>
          <w:bCs/>
          <w:i/>
        </w:rPr>
        <w:t xml:space="preserve"> </w:t>
      </w:r>
      <w:bookmarkStart w:id="0" w:name="_GoBack"/>
      <w:bookmarkEnd w:id="0"/>
      <w:r w:rsidR="006B3701">
        <w:rPr>
          <w:bCs/>
          <w:i/>
        </w:rPr>
        <w:t>"Енергорино</w:t>
      </w:r>
      <w:r w:rsidR="004D026E">
        <w:rPr>
          <w:bCs/>
          <w:i/>
        </w:rPr>
        <w:t>к"</w:t>
      </w:r>
      <w:r w:rsidRPr="00321679">
        <w:rPr>
          <w:bCs/>
          <w:i/>
        </w:rPr>
        <w:t>)</w:t>
      </w:r>
      <w:r w:rsidRPr="00321679">
        <w:t>, далі - Послуги.</w:t>
      </w:r>
    </w:p>
    <w:p w:rsidR="00321679" w:rsidRPr="00321679" w:rsidRDefault="00321679" w:rsidP="00321679">
      <w:pPr>
        <w:widowControl w:val="0"/>
        <w:numPr>
          <w:ilvl w:val="1"/>
          <w:numId w:val="11"/>
        </w:numPr>
        <w:tabs>
          <w:tab w:val="left" w:pos="426"/>
          <w:tab w:val="left" w:pos="851"/>
          <w:tab w:val="left" w:pos="993"/>
        </w:tabs>
        <w:ind w:left="0" w:right="22" w:firstLine="567"/>
        <w:jc w:val="both"/>
        <w:rPr>
          <w:bCs/>
        </w:rPr>
      </w:pPr>
      <w:r w:rsidRPr="00321679">
        <w:t>Обсяги закупівлі Послуг можуть бути зменшені залежно від реального фінансування видатків</w:t>
      </w:r>
      <w:r w:rsidRPr="00321679">
        <w:rPr>
          <w:color w:val="FF0000"/>
        </w:rPr>
        <w:t xml:space="preserve"> </w:t>
      </w:r>
      <w:r w:rsidRPr="00321679">
        <w:t>або у зв'язку з істотною зміною обставин.</w:t>
      </w:r>
    </w:p>
    <w:p w:rsidR="00321679" w:rsidRPr="00321679" w:rsidRDefault="00321679" w:rsidP="00321679">
      <w:pPr>
        <w:widowControl w:val="0"/>
        <w:numPr>
          <w:ilvl w:val="1"/>
          <w:numId w:val="11"/>
        </w:numPr>
        <w:tabs>
          <w:tab w:val="left" w:pos="426"/>
          <w:tab w:val="left" w:pos="851"/>
          <w:tab w:val="left" w:pos="993"/>
        </w:tabs>
        <w:ind w:left="0" w:right="22" w:firstLine="567"/>
        <w:jc w:val="both"/>
        <w:rPr>
          <w:bCs/>
        </w:rPr>
      </w:pPr>
      <w:r w:rsidRPr="00321679">
        <w:rPr>
          <w:lang w:eastAsia="uk-UA"/>
        </w:rPr>
        <w:t>Склад Системи автоматичного резервного копіювання та зберігання технологічної інформації серверів ДП "Енергоринок" (далі – СРК) наведений у Додатку №1 до цього Договору.</w:t>
      </w:r>
    </w:p>
    <w:p w:rsidR="00321679" w:rsidRPr="00321679" w:rsidRDefault="00321679" w:rsidP="00321679">
      <w:pPr>
        <w:widowControl w:val="0"/>
        <w:tabs>
          <w:tab w:val="left" w:pos="360"/>
        </w:tabs>
        <w:ind w:left="3621"/>
        <w:rPr>
          <w:szCs w:val="28"/>
          <w:lang w:val="ru-RU"/>
        </w:rPr>
      </w:pPr>
    </w:p>
    <w:p w:rsidR="00321679" w:rsidRPr="00321679" w:rsidRDefault="00321679" w:rsidP="00321679">
      <w:pPr>
        <w:widowControl w:val="0"/>
        <w:numPr>
          <w:ilvl w:val="0"/>
          <w:numId w:val="11"/>
        </w:numPr>
        <w:tabs>
          <w:tab w:val="left" w:pos="360"/>
        </w:tabs>
        <w:rPr>
          <w:szCs w:val="28"/>
          <w:lang w:val="ru-RU"/>
        </w:rPr>
      </w:pPr>
      <w:r w:rsidRPr="00321679">
        <w:t>ЯКІСТЬ НАДАНИХ ПОСЛУГ</w:t>
      </w:r>
    </w:p>
    <w:p w:rsidR="00321679" w:rsidRDefault="00321679" w:rsidP="00321679">
      <w:pPr>
        <w:widowControl w:val="0"/>
        <w:numPr>
          <w:ilvl w:val="1"/>
          <w:numId w:val="11"/>
        </w:numPr>
        <w:tabs>
          <w:tab w:val="left" w:pos="360"/>
        </w:tabs>
        <w:ind w:left="1134" w:hanging="567"/>
      </w:pPr>
      <w:r w:rsidRPr="00321679">
        <w:t>Якість наданих послуг визначається розділом 6 цього Договору.</w:t>
      </w:r>
    </w:p>
    <w:p w:rsidR="00321679" w:rsidRPr="00321679" w:rsidRDefault="00321679" w:rsidP="00321679">
      <w:pPr>
        <w:widowControl w:val="0"/>
        <w:tabs>
          <w:tab w:val="left" w:pos="360"/>
        </w:tabs>
        <w:ind w:left="1429"/>
      </w:pPr>
    </w:p>
    <w:p w:rsidR="00321679" w:rsidRPr="00321679" w:rsidRDefault="00321679" w:rsidP="00321679">
      <w:pPr>
        <w:widowControl w:val="0"/>
        <w:numPr>
          <w:ilvl w:val="0"/>
          <w:numId w:val="12"/>
        </w:numPr>
        <w:tabs>
          <w:tab w:val="left" w:pos="360"/>
        </w:tabs>
        <w:jc w:val="center"/>
        <w:rPr>
          <w:lang w:val="ru-RU"/>
        </w:rPr>
      </w:pPr>
      <w:r w:rsidRPr="00321679">
        <w:t>ВАРТІСТЬ ДОГОВОРУ</w:t>
      </w:r>
    </w:p>
    <w:p w:rsidR="00321679" w:rsidRPr="00321679" w:rsidRDefault="00321679" w:rsidP="00321679">
      <w:pPr>
        <w:widowControl w:val="0"/>
        <w:numPr>
          <w:ilvl w:val="1"/>
          <w:numId w:val="12"/>
        </w:numPr>
        <w:tabs>
          <w:tab w:val="left" w:pos="1080"/>
        </w:tabs>
        <w:ind w:left="0" w:right="22" w:firstLine="567"/>
        <w:jc w:val="both"/>
      </w:pPr>
      <w:r w:rsidRPr="00321679">
        <w:t xml:space="preserve"> Вартість Договору становить _______ грн. (_______________ ___________________ грн. __ коп.), в тому числі ПДВ 20% - _______,__ (_______________________________ грн. __ коп.).</w:t>
      </w:r>
    </w:p>
    <w:p w:rsidR="00321679" w:rsidRPr="00321679" w:rsidRDefault="00321679" w:rsidP="00321679">
      <w:pPr>
        <w:widowControl w:val="0"/>
        <w:numPr>
          <w:ilvl w:val="1"/>
          <w:numId w:val="12"/>
        </w:numPr>
        <w:tabs>
          <w:tab w:val="left" w:pos="1080"/>
        </w:tabs>
        <w:ind w:left="0" w:right="22" w:firstLine="567"/>
        <w:jc w:val="both"/>
      </w:pPr>
      <w:r w:rsidRPr="00321679">
        <w:t>Вартість щомісячних Послуг становить ______________грн. (__________________ грн.. ____коп.), в тому числі ПДВ 20% - _________________,_____ (_________________________грн. _____коп.).</w:t>
      </w:r>
    </w:p>
    <w:p w:rsidR="00321679" w:rsidRPr="00321679" w:rsidRDefault="00321679" w:rsidP="00321679">
      <w:pPr>
        <w:widowControl w:val="0"/>
        <w:numPr>
          <w:ilvl w:val="1"/>
          <w:numId w:val="12"/>
        </w:numPr>
        <w:tabs>
          <w:tab w:val="left" w:pos="1080"/>
        </w:tabs>
        <w:ind w:left="0" w:right="22" w:firstLine="567"/>
        <w:jc w:val="both"/>
      </w:pPr>
      <w:r w:rsidRPr="00321679">
        <w:t xml:space="preserve"> Вартість Договору може бути зменшена за взаємною згодою Сторін.</w:t>
      </w:r>
    </w:p>
    <w:p w:rsidR="00321679" w:rsidRPr="00321679" w:rsidRDefault="00321679" w:rsidP="00321679">
      <w:pPr>
        <w:pStyle w:val="ac"/>
        <w:spacing w:after="0"/>
        <w:ind w:firstLine="567"/>
        <w:jc w:val="center"/>
        <w:rPr>
          <w:sz w:val="28"/>
          <w:szCs w:val="28"/>
        </w:rPr>
      </w:pPr>
    </w:p>
    <w:p w:rsidR="00321679" w:rsidRPr="00321679" w:rsidRDefault="00321679" w:rsidP="00321679">
      <w:pPr>
        <w:pStyle w:val="ac"/>
        <w:numPr>
          <w:ilvl w:val="0"/>
          <w:numId w:val="12"/>
        </w:numPr>
        <w:tabs>
          <w:tab w:val="left" w:pos="708"/>
          <w:tab w:val="left" w:leader="underscore" w:pos="7349"/>
        </w:tabs>
        <w:spacing w:after="0"/>
        <w:jc w:val="center"/>
      </w:pPr>
      <w:r w:rsidRPr="00321679">
        <w:t>ПОРЯДОК РОЗРАХУНКІВ</w:t>
      </w:r>
    </w:p>
    <w:p w:rsidR="00CE4E59" w:rsidRDefault="00CE4E59" w:rsidP="00CE4E59">
      <w:pPr>
        <w:numPr>
          <w:ilvl w:val="1"/>
          <w:numId w:val="12"/>
        </w:numPr>
        <w:tabs>
          <w:tab w:val="left" w:pos="1080"/>
          <w:tab w:val="left" w:pos="1418"/>
        </w:tabs>
        <w:ind w:left="0" w:firstLine="567"/>
        <w:jc w:val="both"/>
      </w:pPr>
      <w:r>
        <w:t xml:space="preserve">Замовник зобов’язується, шляхом безготівкового перерахування грошових коштів, здійснити попередню оплату 100 % загальної вартості Договору, зазначеної в рахунку-фактурі, протягом 5 (п’яти) банківських днів з дати отримання рахунку-фактури від Виконавця. Рахунок-фактура надається Виконавцем Замовнику протягом 3 (трьох) робочих днів з дати підписання Договору. </w:t>
      </w:r>
    </w:p>
    <w:p w:rsidR="00CE4E59" w:rsidRDefault="00CE4E59" w:rsidP="00CE4E59">
      <w:pPr>
        <w:numPr>
          <w:ilvl w:val="1"/>
          <w:numId w:val="12"/>
        </w:numPr>
        <w:tabs>
          <w:tab w:val="left" w:pos="1080"/>
          <w:tab w:val="left" w:pos="1418"/>
        </w:tabs>
        <w:ind w:left="0" w:firstLine="567"/>
        <w:jc w:val="both"/>
      </w:pPr>
      <w:r>
        <w:t xml:space="preserve">Датою здійснення оплати вважається дата зарахування грошових коштів на поточний рахунок Виконавця. </w:t>
      </w:r>
    </w:p>
    <w:p w:rsidR="00CE4E59" w:rsidRDefault="00CE4E59" w:rsidP="00A62B49">
      <w:pPr>
        <w:numPr>
          <w:ilvl w:val="1"/>
          <w:numId w:val="12"/>
        </w:numPr>
        <w:tabs>
          <w:tab w:val="left" w:pos="1080"/>
          <w:tab w:val="left" w:pos="1418"/>
        </w:tabs>
        <w:ind w:left="0" w:firstLine="567"/>
        <w:jc w:val="both"/>
      </w:pPr>
      <w:r>
        <w:t xml:space="preserve">Замовник має право повернути рахунок-фактуру Виконавцю без здійснення оплати в разі неналежного оформлення рахунку-фактури (відсутність печатки (у разі її використання), підписів, наявність помилок тощо). </w:t>
      </w:r>
    </w:p>
    <w:p w:rsidR="00CE4E59" w:rsidRDefault="00CE4E59" w:rsidP="00A62B49">
      <w:pPr>
        <w:numPr>
          <w:ilvl w:val="1"/>
          <w:numId w:val="12"/>
        </w:numPr>
        <w:tabs>
          <w:tab w:val="left" w:pos="1080"/>
          <w:tab w:val="left" w:pos="1418"/>
        </w:tabs>
        <w:ind w:left="0" w:firstLine="567"/>
        <w:jc w:val="both"/>
      </w:pPr>
      <w:r>
        <w:t xml:space="preserve">У випадку ненадання Виконавцем оформленого належним чином рахунку-фактури у строк, передбачений цим Договором, Замовник не несе відповідальності за прострочення з оплати вартості Послуг, відповідно на кількість прострочених Виконавцем днів з надання рахунку-фактури за цим Договором. </w:t>
      </w:r>
    </w:p>
    <w:p w:rsidR="00CE4E59" w:rsidRDefault="00CE4E59" w:rsidP="00A62B49">
      <w:pPr>
        <w:numPr>
          <w:ilvl w:val="1"/>
          <w:numId w:val="12"/>
        </w:numPr>
        <w:tabs>
          <w:tab w:val="left" w:pos="1080"/>
          <w:tab w:val="left" w:pos="1418"/>
        </w:tabs>
        <w:ind w:left="0" w:firstLine="567"/>
        <w:jc w:val="both"/>
      </w:pPr>
      <w:r>
        <w:lastRenderedPageBreak/>
        <w:t>Факт надання Послуг фіксується шляхом підписання актів приймання-передачі Послуг (далі- Акт). Зразок Акту наведено в Додатку №3 до цього Договору. Виконавець надає Замовнику два екземпляри підписаного та скріпленого печаткою (у разі наявності) зі своєї сторони Акту щомісячно не пізніше першого робочого дня місяця наступного за звітним. Замовник повертає Виконавцю підписаний та скріплений печаткою екземпляр Акту за минулий місяць протягом 7 (семи) робочих днів з дня отримання Акту від Виконавця.</w:t>
      </w:r>
    </w:p>
    <w:p w:rsidR="00CE4E59" w:rsidRDefault="00CE4E59" w:rsidP="00A62B49">
      <w:pPr>
        <w:numPr>
          <w:ilvl w:val="1"/>
          <w:numId w:val="12"/>
        </w:numPr>
        <w:tabs>
          <w:tab w:val="left" w:pos="1080"/>
          <w:tab w:val="left" w:pos="1418"/>
        </w:tabs>
        <w:ind w:left="0" w:firstLine="567"/>
        <w:jc w:val="both"/>
      </w:pPr>
      <w:r>
        <w:t>Замовник протягом 7 (семи) робочих днів з дати отримання Акту розглядає його та приймає рішення про його підписання або про мотивовану відмову від його підписання. У разі прийняття Замовником рішення про мотивовану відмову від підписання Акту, Замовник повертає Виконавцю такий Акт з письмовим поясненням причин відмови. Виконавець протягом 3 (трьох) робочих днів з дня отримання відмови від підписання Акту зобов'язаний усунути вказані недоліки та повторно направити Акт Замовнику. У разі, якщо Виконавцем не усунуто вказані Замовником недоліки протягом цього терміну та не надано належним чином оформлений Акт, Замовник має право застосува</w:t>
      </w:r>
      <w:r w:rsidR="00555BD5">
        <w:t xml:space="preserve">ти положення, визначені </w:t>
      </w:r>
      <w:r>
        <w:t>п. 8.3 Договору. Застосування п.8.3 Договору не звільняє Виконавця від обов'язків усунути вказані Замовником недоліки та надати Замовнику належно оформлений Акт.</w:t>
      </w:r>
    </w:p>
    <w:p w:rsidR="00321679" w:rsidRPr="00321679" w:rsidRDefault="00321679" w:rsidP="00321679">
      <w:pPr>
        <w:pStyle w:val="ac"/>
        <w:tabs>
          <w:tab w:val="left" w:pos="708"/>
        </w:tabs>
        <w:spacing w:after="0"/>
      </w:pPr>
    </w:p>
    <w:p w:rsidR="00321679" w:rsidRPr="00321679" w:rsidRDefault="00321679" w:rsidP="00321679">
      <w:pPr>
        <w:pStyle w:val="ac"/>
        <w:numPr>
          <w:ilvl w:val="0"/>
          <w:numId w:val="12"/>
        </w:numPr>
        <w:tabs>
          <w:tab w:val="left" w:pos="708"/>
          <w:tab w:val="left" w:leader="underscore" w:pos="7349"/>
        </w:tabs>
        <w:spacing w:after="0"/>
        <w:jc w:val="center"/>
      </w:pPr>
      <w:r w:rsidRPr="00321679">
        <w:t>СТРОК ДІЇ ДОГОВОРУ</w:t>
      </w:r>
    </w:p>
    <w:p w:rsidR="00321679" w:rsidRPr="00321679" w:rsidRDefault="00321679" w:rsidP="00321679">
      <w:pPr>
        <w:numPr>
          <w:ilvl w:val="1"/>
          <w:numId w:val="12"/>
        </w:numPr>
        <w:tabs>
          <w:tab w:val="left" w:pos="1134"/>
        </w:tabs>
        <w:ind w:left="0" w:firstLine="567"/>
        <w:jc w:val="both"/>
      </w:pPr>
      <w:r w:rsidRPr="00321679">
        <w:t>Договір набирає чинності з моменту його підписання уповноваженими представниками Сторін та скріплення їх підписів печатками (у разі їх</w:t>
      </w:r>
      <w:r w:rsidR="00D31109">
        <w:t xml:space="preserve"> наявності)  і діє до 31.12.2024</w:t>
      </w:r>
      <w:r w:rsidRPr="00321679">
        <w:t xml:space="preserve"> включно, але в будь-якому разі до повного виконання Сторонами своїх зобов’язань за цим Договором.</w:t>
      </w:r>
    </w:p>
    <w:p w:rsidR="00321679" w:rsidRPr="00321679" w:rsidRDefault="00321679" w:rsidP="00321679">
      <w:pPr>
        <w:numPr>
          <w:ilvl w:val="1"/>
          <w:numId w:val="12"/>
        </w:numPr>
        <w:tabs>
          <w:tab w:val="left" w:pos="1134"/>
        </w:tabs>
        <w:ind w:left="0" w:firstLine="567"/>
        <w:jc w:val="both"/>
      </w:pPr>
      <w:r w:rsidRPr="00321679">
        <w:t>Терм</w:t>
      </w:r>
      <w:r w:rsidR="0031603F">
        <w:t xml:space="preserve">ін надання Послуг – з </w:t>
      </w:r>
      <w:r w:rsidR="004D026E">
        <w:t>01.01.2024 до 31.12.2024</w:t>
      </w:r>
      <w:r w:rsidRPr="00321679">
        <w:t>.</w:t>
      </w:r>
    </w:p>
    <w:p w:rsidR="00321679" w:rsidRPr="00321679" w:rsidRDefault="00321679" w:rsidP="00321679">
      <w:pPr>
        <w:pStyle w:val="ac"/>
        <w:spacing w:after="0"/>
        <w:ind w:firstLine="567"/>
      </w:pPr>
    </w:p>
    <w:p w:rsidR="00321679" w:rsidRPr="00321679" w:rsidRDefault="00321679" w:rsidP="00321679">
      <w:pPr>
        <w:pStyle w:val="Normal1"/>
        <w:widowControl/>
        <w:numPr>
          <w:ilvl w:val="0"/>
          <w:numId w:val="12"/>
        </w:numPr>
        <w:snapToGrid w:val="0"/>
        <w:spacing w:line="240" w:lineRule="auto"/>
        <w:jc w:val="center"/>
        <w:rPr>
          <w:rFonts w:ascii="Times New Roman" w:hAnsi="Times New Roman"/>
          <w:sz w:val="24"/>
          <w:szCs w:val="24"/>
        </w:rPr>
      </w:pPr>
      <w:r w:rsidRPr="00321679">
        <w:rPr>
          <w:rFonts w:ascii="Times New Roman" w:hAnsi="Times New Roman"/>
          <w:sz w:val="24"/>
          <w:szCs w:val="24"/>
          <w:lang w:eastAsia="uk-UA"/>
        </w:rPr>
        <w:t>ПОРЯДОК НАДАННЯ ПОСЛУГ</w:t>
      </w:r>
    </w:p>
    <w:p w:rsidR="00321679" w:rsidRPr="00321679" w:rsidRDefault="00321679" w:rsidP="00321679">
      <w:pPr>
        <w:pStyle w:val="ac"/>
        <w:numPr>
          <w:ilvl w:val="1"/>
          <w:numId w:val="12"/>
        </w:numPr>
        <w:tabs>
          <w:tab w:val="left" w:pos="0"/>
          <w:tab w:val="left" w:pos="1134"/>
          <w:tab w:val="left" w:leader="underscore" w:pos="7349"/>
        </w:tabs>
        <w:spacing w:after="0"/>
        <w:ind w:left="0" w:right="306" w:firstLine="567"/>
        <w:jc w:val="both"/>
      </w:pPr>
      <w:r w:rsidRPr="00321679">
        <w:t>Виконавець гарантує повну відповідність Послуг умовам цього Договору.</w:t>
      </w:r>
    </w:p>
    <w:p w:rsidR="00321679" w:rsidRPr="00321679" w:rsidRDefault="00321679" w:rsidP="00321679">
      <w:pPr>
        <w:pStyle w:val="ac"/>
        <w:numPr>
          <w:ilvl w:val="1"/>
          <w:numId w:val="12"/>
        </w:numPr>
        <w:tabs>
          <w:tab w:val="left" w:pos="0"/>
          <w:tab w:val="left" w:pos="1134"/>
          <w:tab w:val="left" w:leader="underscore" w:pos="7349"/>
        </w:tabs>
        <w:spacing w:after="0"/>
        <w:ind w:left="0" w:right="306" w:firstLine="567"/>
        <w:jc w:val="both"/>
      </w:pPr>
      <w:r w:rsidRPr="00321679">
        <w:t>Послуги включають в себе:</w:t>
      </w:r>
    </w:p>
    <w:p w:rsidR="00321679" w:rsidRPr="00321679" w:rsidRDefault="00321679" w:rsidP="00321679">
      <w:pPr>
        <w:pStyle w:val="Normal1"/>
        <w:widowControl/>
        <w:numPr>
          <w:ilvl w:val="0"/>
          <w:numId w:val="13"/>
        </w:numPr>
        <w:tabs>
          <w:tab w:val="left" w:pos="284"/>
        </w:tabs>
        <w:snapToGrid w:val="0"/>
        <w:spacing w:line="240" w:lineRule="auto"/>
        <w:ind w:left="0" w:firstLine="567"/>
        <w:rPr>
          <w:rFonts w:ascii="Times New Roman" w:hAnsi="Times New Roman"/>
          <w:sz w:val="24"/>
          <w:szCs w:val="24"/>
        </w:rPr>
      </w:pPr>
      <w:r w:rsidRPr="00321679">
        <w:rPr>
          <w:rFonts w:ascii="Times New Roman" w:hAnsi="Times New Roman"/>
          <w:sz w:val="24"/>
          <w:szCs w:val="24"/>
          <w:lang w:eastAsia="uk-UA"/>
        </w:rPr>
        <w:t>виїзд фахівця Виконавця двічі на місяць (один раз у перший та третій тиждень місяця) для аналізу роботи СРК та надання пропозицій щодо його оптимізації, упередження можливих збоїв та встановлення оновлень СРК у разі їх виходу;</w:t>
      </w:r>
    </w:p>
    <w:p w:rsidR="00321679" w:rsidRPr="00321679" w:rsidRDefault="00321679" w:rsidP="00321679">
      <w:pPr>
        <w:pStyle w:val="Normal1"/>
        <w:widowControl/>
        <w:numPr>
          <w:ilvl w:val="0"/>
          <w:numId w:val="13"/>
        </w:numPr>
        <w:tabs>
          <w:tab w:val="left" w:pos="284"/>
        </w:tabs>
        <w:snapToGrid w:val="0"/>
        <w:spacing w:line="240" w:lineRule="auto"/>
        <w:ind w:left="0" w:firstLine="567"/>
        <w:rPr>
          <w:rFonts w:ascii="Times New Roman" w:hAnsi="Times New Roman"/>
          <w:sz w:val="24"/>
          <w:szCs w:val="24"/>
        </w:rPr>
      </w:pPr>
      <w:r w:rsidRPr="00321679">
        <w:rPr>
          <w:rFonts w:ascii="Times New Roman" w:hAnsi="Times New Roman"/>
          <w:sz w:val="24"/>
          <w:szCs w:val="24"/>
          <w:lang w:eastAsia="uk-UA"/>
        </w:rPr>
        <w:t>виїзд фахівця Виконавця на місце встановлення СРК у разі виникнення збоїв в роботі СРК для діагностування, усунення несправностей, конфігурування СРК;</w:t>
      </w:r>
    </w:p>
    <w:p w:rsidR="00321679" w:rsidRPr="00321679" w:rsidRDefault="00321679" w:rsidP="00321679">
      <w:pPr>
        <w:pStyle w:val="Normal1"/>
        <w:widowControl/>
        <w:numPr>
          <w:ilvl w:val="0"/>
          <w:numId w:val="13"/>
        </w:numPr>
        <w:tabs>
          <w:tab w:val="left" w:pos="284"/>
        </w:tabs>
        <w:snapToGrid w:val="0"/>
        <w:spacing w:line="240" w:lineRule="auto"/>
        <w:ind w:left="0" w:firstLine="567"/>
        <w:rPr>
          <w:rFonts w:ascii="Times New Roman" w:hAnsi="Times New Roman"/>
          <w:sz w:val="24"/>
          <w:szCs w:val="24"/>
        </w:rPr>
      </w:pPr>
      <w:r w:rsidRPr="00321679">
        <w:rPr>
          <w:rFonts w:ascii="Times New Roman" w:hAnsi="Times New Roman"/>
          <w:sz w:val="24"/>
          <w:szCs w:val="24"/>
          <w:lang w:eastAsia="uk-UA"/>
        </w:rPr>
        <w:t>консультування технічного персоналу Замовника з питань експлуатації та конфігурування СРК а також у разі виходу оновлень до СРК у робочі дні з 8:30 до 17:30.</w:t>
      </w:r>
    </w:p>
    <w:p w:rsidR="00321679" w:rsidRPr="00321679" w:rsidRDefault="00321679" w:rsidP="00321679">
      <w:pPr>
        <w:pStyle w:val="ac"/>
        <w:numPr>
          <w:ilvl w:val="1"/>
          <w:numId w:val="12"/>
        </w:numPr>
        <w:tabs>
          <w:tab w:val="left" w:pos="0"/>
          <w:tab w:val="left" w:pos="1134"/>
          <w:tab w:val="left" w:leader="underscore" w:pos="7349"/>
        </w:tabs>
        <w:spacing w:after="0"/>
        <w:ind w:left="0" w:right="306" w:firstLine="567"/>
        <w:jc w:val="both"/>
      </w:pPr>
      <w:r w:rsidRPr="00321679">
        <w:t>Послуги повинні надаватися наступним чином:</w:t>
      </w:r>
    </w:p>
    <w:p w:rsidR="00321679" w:rsidRPr="00321679" w:rsidRDefault="00321679" w:rsidP="00321679">
      <w:pPr>
        <w:pStyle w:val="Normal1"/>
        <w:widowControl/>
        <w:numPr>
          <w:ilvl w:val="0"/>
          <w:numId w:val="13"/>
        </w:numPr>
        <w:tabs>
          <w:tab w:val="left" w:pos="284"/>
        </w:tabs>
        <w:snapToGrid w:val="0"/>
        <w:spacing w:line="240" w:lineRule="auto"/>
        <w:ind w:left="0" w:firstLine="567"/>
        <w:rPr>
          <w:rFonts w:ascii="Times New Roman" w:hAnsi="Times New Roman"/>
          <w:sz w:val="24"/>
          <w:szCs w:val="24"/>
        </w:rPr>
      </w:pPr>
      <w:r w:rsidRPr="00321679">
        <w:rPr>
          <w:rFonts w:ascii="Times New Roman" w:hAnsi="Times New Roman"/>
          <w:sz w:val="24"/>
          <w:szCs w:val="24"/>
          <w:lang w:val="ru-RU" w:eastAsia="uk-UA"/>
        </w:rPr>
        <w:t>г</w:t>
      </w:r>
      <w:r w:rsidRPr="00321679">
        <w:rPr>
          <w:rFonts w:ascii="Times New Roman" w:hAnsi="Times New Roman"/>
          <w:sz w:val="24"/>
          <w:szCs w:val="24"/>
          <w:lang w:eastAsia="uk-UA"/>
        </w:rPr>
        <w:t>арантований час реакції Виконавця на звернення Замовника щодо відновлення працездатності СРК Замовника (далі - Звернення) не повинен перевищувати однієї робочої години, де гарантований час реакції – це період часу з моменту реєстрації Виконавцем Звернення, на протязі якого фахівець Виконавця зв’яжеться з представником Замовника та почне працювати над проблемою</w:t>
      </w:r>
      <w:r w:rsidRPr="00321679">
        <w:rPr>
          <w:rFonts w:ascii="Times New Roman" w:hAnsi="Times New Roman"/>
          <w:sz w:val="24"/>
          <w:szCs w:val="24"/>
          <w:lang w:val="ru-RU" w:eastAsia="uk-UA"/>
        </w:rPr>
        <w:t>;</w:t>
      </w:r>
    </w:p>
    <w:p w:rsidR="00321679" w:rsidRPr="00321679" w:rsidRDefault="00321679" w:rsidP="00321679">
      <w:pPr>
        <w:pStyle w:val="Normal1"/>
        <w:widowControl/>
        <w:numPr>
          <w:ilvl w:val="0"/>
          <w:numId w:val="13"/>
        </w:numPr>
        <w:tabs>
          <w:tab w:val="left" w:pos="284"/>
        </w:tabs>
        <w:snapToGrid w:val="0"/>
        <w:spacing w:line="240" w:lineRule="auto"/>
        <w:ind w:left="0" w:firstLine="567"/>
        <w:rPr>
          <w:rFonts w:ascii="Times New Roman" w:hAnsi="Times New Roman"/>
          <w:sz w:val="24"/>
          <w:szCs w:val="24"/>
        </w:rPr>
      </w:pPr>
      <w:r w:rsidRPr="00321679">
        <w:rPr>
          <w:rFonts w:ascii="Times New Roman" w:hAnsi="Times New Roman"/>
          <w:sz w:val="24"/>
          <w:szCs w:val="24"/>
          <w:lang w:val="ru-RU" w:eastAsia="uk-UA"/>
        </w:rPr>
        <w:t>ч</w:t>
      </w:r>
      <w:r w:rsidRPr="00321679">
        <w:rPr>
          <w:rFonts w:ascii="Times New Roman" w:hAnsi="Times New Roman"/>
          <w:sz w:val="24"/>
          <w:szCs w:val="24"/>
          <w:lang w:eastAsia="uk-UA"/>
        </w:rPr>
        <w:t>ас прибуття представника Виконавця на територію Замовника з метою відновлення працездатності СРК у разі виникнення збоїв в роботі – чотири робочі години з моменту отримання Звернення</w:t>
      </w:r>
      <w:r w:rsidRPr="00321679">
        <w:rPr>
          <w:rFonts w:ascii="Times New Roman" w:hAnsi="Times New Roman"/>
          <w:sz w:val="24"/>
          <w:szCs w:val="24"/>
          <w:lang w:val="ru-RU" w:eastAsia="uk-UA"/>
        </w:rPr>
        <w:t>;</w:t>
      </w:r>
    </w:p>
    <w:p w:rsidR="00321679" w:rsidRPr="00321679" w:rsidRDefault="00321679" w:rsidP="00321679">
      <w:pPr>
        <w:pStyle w:val="Normal1"/>
        <w:widowControl/>
        <w:numPr>
          <w:ilvl w:val="0"/>
          <w:numId w:val="13"/>
        </w:numPr>
        <w:tabs>
          <w:tab w:val="left" w:pos="284"/>
        </w:tabs>
        <w:snapToGrid w:val="0"/>
        <w:spacing w:line="240" w:lineRule="auto"/>
        <w:ind w:left="0" w:firstLine="567"/>
        <w:rPr>
          <w:rFonts w:ascii="Times New Roman" w:hAnsi="Times New Roman"/>
          <w:sz w:val="24"/>
          <w:szCs w:val="24"/>
        </w:rPr>
      </w:pPr>
      <w:r w:rsidRPr="00321679">
        <w:rPr>
          <w:rFonts w:ascii="Times New Roman" w:hAnsi="Times New Roman"/>
          <w:sz w:val="24"/>
          <w:szCs w:val="24"/>
          <w:lang w:eastAsia="uk-UA"/>
        </w:rPr>
        <w:t>термін надання інформації щодо результатів діагностування збоїв в роботі СРК та подальшого плану робіт з їх усунення складає не більше восьми робочих годин з моменту отримання Звернення;</w:t>
      </w:r>
    </w:p>
    <w:p w:rsidR="00321679" w:rsidRPr="00321679" w:rsidRDefault="00321679" w:rsidP="00321679">
      <w:pPr>
        <w:pStyle w:val="Normal1"/>
        <w:widowControl/>
        <w:numPr>
          <w:ilvl w:val="0"/>
          <w:numId w:val="13"/>
        </w:numPr>
        <w:tabs>
          <w:tab w:val="left" w:pos="284"/>
        </w:tabs>
        <w:snapToGrid w:val="0"/>
        <w:spacing w:line="240" w:lineRule="auto"/>
        <w:ind w:left="0" w:firstLine="567"/>
        <w:rPr>
          <w:rFonts w:ascii="Times New Roman" w:hAnsi="Times New Roman"/>
          <w:sz w:val="24"/>
          <w:szCs w:val="24"/>
        </w:rPr>
      </w:pPr>
      <w:r w:rsidRPr="00321679">
        <w:rPr>
          <w:rFonts w:ascii="Times New Roman" w:hAnsi="Times New Roman"/>
          <w:sz w:val="24"/>
          <w:szCs w:val="24"/>
          <w:lang w:val="ru-RU" w:eastAsia="uk-UA"/>
        </w:rPr>
        <w:t>т</w:t>
      </w:r>
      <w:r w:rsidRPr="00321679">
        <w:rPr>
          <w:rFonts w:ascii="Times New Roman" w:hAnsi="Times New Roman"/>
          <w:sz w:val="24"/>
          <w:szCs w:val="24"/>
          <w:lang w:eastAsia="uk-UA"/>
        </w:rPr>
        <w:t>ермін усунення несправностей, має складати не більше двадцяти чотирьох робочих годин з моменту отримання Звернення</w:t>
      </w:r>
      <w:r w:rsidRPr="00321679">
        <w:rPr>
          <w:rFonts w:ascii="Times New Roman" w:hAnsi="Times New Roman"/>
          <w:sz w:val="24"/>
          <w:szCs w:val="24"/>
          <w:lang w:val="ru-RU" w:eastAsia="uk-UA"/>
        </w:rPr>
        <w:t>;</w:t>
      </w:r>
    </w:p>
    <w:p w:rsidR="00321679" w:rsidRPr="00321679" w:rsidRDefault="00321679" w:rsidP="00321679">
      <w:pPr>
        <w:pStyle w:val="Normal1"/>
        <w:widowControl/>
        <w:numPr>
          <w:ilvl w:val="0"/>
          <w:numId w:val="13"/>
        </w:numPr>
        <w:tabs>
          <w:tab w:val="left" w:pos="284"/>
        </w:tabs>
        <w:snapToGrid w:val="0"/>
        <w:spacing w:line="240" w:lineRule="auto"/>
        <w:ind w:left="0" w:firstLine="567"/>
        <w:rPr>
          <w:rFonts w:ascii="Times New Roman" w:hAnsi="Times New Roman"/>
          <w:sz w:val="24"/>
          <w:szCs w:val="24"/>
        </w:rPr>
      </w:pPr>
      <w:r w:rsidRPr="00321679">
        <w:rPr>
          <w:rFonts w:ascii="Times New Roman" w:hAnsi="Times New Roman"/>
          <w:sz w:val="24"/>
          <w:szCs w:val="24"/>
          <w:lang w:val="ru-RU" w:eastAsia="uk-UA"/>
        </w:rPr>
        <w:t>т</w:t>
      </w:r>
      <w:r w:rsidRPr="00321679">
        <w:rPr>
          <w:rFonts w:ascii="Times New Roman" w:hAnsi="Times New Roman"/>
          <w:sz w:val="24"/>
          <w:szCs w:val="24"/>
          <w:lang w:eastAsia="uk-UA"/>
        </w:rPr>
        <w:t>ерміном усунення несправностей вважається проміжок часу між повідомленням Замовником про проблему Виконавця та відновленням робочого стану СРК до оперативної готовності. Оперативна готовність  -   це придатність СРК до використання в межах попередньо узгодженої з фахівцями Виконавця конфігурації СРК</w:t>
      </w:r>
      <w:r w:rsidRPr="00321679">
        <w:rPr>
          <w:rFonts w:ascii="Times New Roman" w:hAnsi="Times New Roman"/>
          <w:sz w:val="24"/>
          <w:szCs w:val="24"/>
          <w:lang w:val="ru-RU" w:eastAsia="uk-UA"/>
        </w:rPr>
        <w:t>;</w:t>
      </w:r>
    </w:p>
    <w:p w:rsidR="00321679" w:rsidRPr="00321679" w:rsidRDefault="00321679" w:rsidP="00321679">
      <w:pPr>
        <w:pStyle w:val="Normal1"/>
        <w:widowControl/>
        <w:numPr>
          <w:ilvl w:val="0"/>
          <w:numId w:val="13"/>
        </w:numPr>
        <w:tabs>
          <w:tab w:val="left" w:pos="284"/>
        </w:tabs>
        <w:snapToGrid w:val="0"/>
        <w:spacing w:line="240" w:lineRule="auto"/>
        <w:ind w:left="0" w:firstLine="567"/>
        <w:rPr>
          <w:rFonts w:ascii="Times New Roman" w:hAnsi="Times New Roman"/>
          <w:sz w:val="24"/>
          <w:szCs w:val="24"/>
        </w:rPr>
      </w:pPr>
      <w:r w:rsidRPr="00321679">
        <w:rPr>
          <w:rFonts w:ascii="Times New Roman" w:hAnsi="Times New Roman"/>
          <w:sz w:val="24"/>
          <w:szCs w:val="24"/>
          <w:lang w:val="ru-RU" w:eastAsia="uk-UA"/>
        </w:rPr>
        <w:t>з</w:t>
      </w:r>
      <w:r w:rsidRPr="00321679">
        <w:rPr>
          <w:rFonts w:ascii="Times New Roman" w:hAnsi="Times New Roman"/>
          <w:sz w:val="24"/>
          <w:szCs w:val="24"/>
          <w:lang w:eastAsia="uk-UA"/>
        </w:rPr>
        <w:t>вернення здійснюється Замовником за допомогою телефону, електронної пошти, інших засобів комунікацій (наприклад, факс)</w:t>
      </w:r>
      <w:r w:rsidRPr="00321679">
        <w:rPr>
          <w:rFonts w:ascii="Times New Roman" w:hAnsi="Times New Roman"/>
          <w:sz w:val="24"/>
          <w:szCs w:val="24"/>
          <w:lang w:val="ru-RU" w:eastAsia="uk-UA"/>
        </w:rPr>
        <w:t>;</w:t>
      </w:r>
    </w:p>
    <w:p w:rsidR="00321679" w:rsidRPr="00321679" w:rsidRDefault="00321679" w:rsidP="00321679">
      <w:pPr>
        <w:pStyle w:val="Normal1"/>
        <w:widowControl/>
        <w:numPr>
          <w:ilvl w:val="0"/>
          <w:numId w:val="13"/>
        </w:numPr>
        <w:tabs>
          <w:tab w:val="left" w:pos="284"/>
        </w:tabs>
        <w:snapToGrid w:val="0"/>
        <w:spacing w:line="240" w:lineRule="auto"/>
        <w:ind w:left="0" w:firstLine="567"/>
        <w:rPr>
          <w:rFonts w:ascii="Times New Roman" w:hAnsi="Times New Roman"/>
          <w:sz w:val="24"/>
          <w:szCs w:val="24"/>
        </w:rPr>
      </w:pPr>
      <w:r w:rsidRPr="00321679">
        <w:rPr>
          <w:rFonts w:ascii="Times New Roman" w:hAnsi="Times New Roman"/>
          <w:sz w:val="24"/>
          <w:szCs w:val="24"/>
          <w:lang w:eastAsia="uk-UA"/>
        </w:rPr>
        <w:lastRenderedPageBreak/>
        <w:t>після отримання Звернення Виконавець надає Замовнику підтвердження реєстрації Звернення із зазначенням номеру, часу та дати реєстрації. Замовник реєструє Звернення в журналі сервісних події із зазначенням номеру, часу та дати реєстрації, номеру протоколу сервісної події, якщо такий складається, та часу закриття Звернення;</w:t>
      </w:r>
    </w:p>
    <w:p w:rsidR="00321679" w:rsidRPr="00321679" w:rsidRDefault="00321679" w:rsidP="00321679">
      <w:pPr>
        <w:pStyle w:val="Normal1"/>
        <w:widowControl/>
        <w:numPr>
          <w:ilvl w:val="0"/>
          <w:numId w:val="13"/>
        </w:numPr>
        <w:tabs>
          <w:tab w:val="left" w:pos="284"/>
        </w:tabs>
        <w:snapToGrid w:val="0"/>
        <w:spacing w:line="240" w:lineRule="auto"/>
        <w:ind w:left="0" w:firstLine="567"/>
        <w:rPr>
          <w:rFonts w:ascii="Times New Roman" w:hAnsi="Times New Roman"/>
          <w:sz w:val="24"/>
          <w:szCs w:val="24"/>
        </w:rPr>
      </w:pPr>
      <w:r w:rsidRPr="00321679">
        <w:rPr>
          <w:rFonts w:ascii="Times New Roman" w:hAnsi="Times New Roman"/>
          <w:sz w:val="24"/>
          <w:szCs w:val="24"/>
          <w:lang w:val="ru-RU" w:eastAsia="uk-UA"/>
        </w:rPr>
        <w:t>к</w:t>
      </w:r>
      <w:r w:rsidRPr="00321679">
        <w:rPr>
          <w:rFonts w:ascii="Times New Roman" w:hAnsi="Times New Roman"/>
          <w:sz w:val="24"/>
          <w:szCs w:val="24"/>
          <w:lang w:eastAsia="uk-UA"/>
        </w:rPr>
        <w:t xml:space="preserve">ожен виїзд фахівця Виконавця до Замовника супроводжується протоколом сервісної події, які підписують представники Виконавця та Замовника. </w:t>
      </w:r>
    </w:p>
    <w:p w:rsidR="00321679" w:rsidRPr="00321679" w:rsidRDefault="00321679" w:rsidP="00321679">
      <w:pPr>
        <w:pStyle w:val="ac"/>
        <w:numPr>
          <w:ilvl w:val="1"/>
          <w:numId w:val="12"/>
        </w:numPr>
        <w:tabs>
          <w:tab w:val="left" w:pos="0"/>
          <w:tab w:val="left" w:pos="1134"/>
          <w:tab w:val="left" w:leader="underscore" w:pos="7349"/>
        </w:tabs>
        <w:spacing w:after="0"/>
        <w:ind w:left="0" w:right="306" w:firstLine="567"/>
        <w:jc w:val="both"/>
      </w:pPr>
      <w:r w:rsidRPr="00321679">
        <w:t xml:space="preserve">Шаблон протоколу сервісної події наведено у Додатку №2 до цього Договору. </w:t>
      </w:r>
    </w:p>
    <w:p w:rsidR="00321679" w:rsidRDefault="00321679" w:rsidP="00321679">
      <w:pPr>
        <w:pStyle w:val="Normal1"/>
        <w:widowControl/>
        <w:spacing w:line="240" w:lineRule="auto"/>
        <w:ind w:firstLine="567"/>
        <w:rPr>
          <w:rFonts w:ascii="Times New Roman" w:hAnsi="Times New Roman"/>
          <w:sz w:val="24"/>
          <w:szCs w:val="24"/>
          <w:lang w:eastAsia="uk-UA"/>
        </w:rPr>
      </w:pPr>
    </w:p>
    <w:p w:rsidR="00A62B49" w:rsidRPr="00A62B49" w:rsidRDefault="00A62B49" w:rsidP="00A62B49">
      <w:pPr>
        <w:numPr>
          <w:ilvl w:val="0"/>
          <w:numId w:val="9"/>
        </w:numPr>
        <w:suppressAutoHyphens w:val="0"/>
        <w:spacing w:after="200" w:line="276" w:lineRule="auto"/>
        <w:contextualSpacing/>
        <w:jc w:val="center"/>
        <w:rPr>
          <w:b/>
          <w:snapToGrid w:val="0"/>
          <w:lang w:eastAsia="ru-RU"/>
        </w:rPr>
      </w:pPr>
      <w:r w:rsidRPr="00A62B49">
        <w:rPr>
          <w:b/>
          <w:snapToGrid w:val="0"/>
          <w:lang w:eastAsia="uk-UA"/>
        </w:rPr>
        <w:t>ПРАВА ТА ОБОВ’ЯЗКИ СТОРІН</w:t>
      </w:r>
    </w:p>
    <w:p w:rsidR="00C0371B" w:rsidRPr="00C0371B" w:rsidRDefault="00C0371B" w:rsidP="00C0371B">
      <w:pPr>
        <w:pStyle w:val="Normal1"/>
        <w:spacing w:line="240" w:lineRule="auto"/>
        <w:ind w:firstLine="567"/>
        <w:contextualSpacing/>
        <w:rPr>
          <w:rFonts w:ascii="Times New Roman" w:hAnsi="Times New Roman" w:cs="Times New Roman"/>
          <w:snapToGrid w:val="0"/>
          <w:sz w:val="24"/>
          <w:szCs w:val="24"/>
          <w:lang w:eastAsia="uk-UA"/>
        </w:rPr>
      </w:pPr>
      <w:r w:rsidRPr="00C0371B">
        <w:rPr>
          <w:rFonts w:ascii="Times New Roman" w:hAnsi="Times New Roman" w:cs="Times New Roman"/>
          <w:snapToGrid w:val="0"/>
          <w:sz w:val="24"/>
          <w:szCs w:val="24"/>
          <w:lang w:eastAsia="uk-UA"/>
        </w:rPr>
        <w:t>7.1.</w:t>
      </w:r>
      <w:r w:rsidRPr="00C0371B">
        <w:rPr>
          <w:rFonts w:ascii="Times New Roman" w:hAnsi="Times New Roman" w:cs="Times New Roman"/>
          <w:snapToGrid w:val="0"/>
          <w:sz w:val="24"/>
          <w:szCs w:val="24"/>
          <w:lang w:eastAsia="uk-UA"/>
        </w:rPr>
        <w:tab/>
        <w:t>Виконавець зобов'язаний:</w:t>
      </w:r>
    </w:p>
    <w:p w:rsidR="00C0371B" w:rsidRPr="00C0371B" w:rsidRDefault="00C0371B" w:rsidP="00C0371B">
      <w:pPr>
        <w:pStyle w:val="Normal1"/>
        <w:spacing w:line="240" w:lineRule="auto"/>
        <w:ind w:firstLine="567"/>
        <w:contextualSpacing/>
        <w:rPr>
          <w:rFonts w:ascii="Times New Roman" w:hAnsi="Times New Roman" w:cs="Times New Roman"/>
          <w:snapToGrid w:val="0"/>
          <w:sz w:val="24"/>
          <w:szCs w:val="24"/>
          <w:lang w:eastAsia="uk-UA"/>
        </w:rPr>
      </w:pPr>
      <w:r w:rsidRPr="00C0371B">
        <w:rPr>
          <w:rFonts w:ascii="Times New Roman" w:hAnsi="Times New Roman" w:cs="Times New Roman"/>
          <w:snapToGrid w:val="0"/>
          <w:sz w:val="24"/>
          <w:szCs w:val="24"/>
          <w:lang w:eastAsia="uk-UA"/>
        </w:rPr>
        <w:t>- своєчасно надати Послуги Замовнику та забезпечити можливість користування вказаними Послугами;</w:t>
      </w:r>
    </w:p>
    <w:p w:rsidR="00C0371B" w:rsidRPr="00C0371B" w:rsidRDefault="00C0371B" w:rsidP="00C0371B">
      <w:pPr>
        <w:pStyle w:val="Normal1"/>
        <w:spacing w:line="240" w:lineRule="auto"/>
        <w:ind w:firstLine="567"/>
        <w:contextualSpacing/>
        <w:rPr>
          <w:rFonts w:ascii="Times New Roman" w:hAnsi="Times New Roman" w:cs="Times New Roman"/>
          <w:snapToGrid w:val="0"/>
          <w:sz w:val="24"/>
          <w:szCs w:val="24"/>
          <w:lang w:eastAsia="uk-UA"/>
        </w:rPr>
      </w:pPr>
      <w:r w:rsidRPr="00C0371B">
        <w:rPr>
          <w:rFonts w:ascii="Times New Roman" w:hAnsi="Times New Roman" w:cs="Times New Roman"/>
          <w:snapToGrid w:val="0"/>
          <w:sz w:val="24"/>
          <w:szCs w:val="24"/>
          <w:lang w:eastAsia="uk-UA"/>
        </w:rPr>
        <w:t>- повернути Замовнику сплачені кошти за Послуги, які не відповідають умовам Договору;</w:t>
      </w:r>
    </w:p>
    <w:p w:rsidR="00C0371B" w:rsidRPr="00C0371B" w:rsidRDefault="00C0371B" w:rsidP="00C0371B">
      <w:pPr>
        <w:pStyle w:val="Normal1"/>
        <w:spacing w:line="240" w:lineRule="auto"/>
        <w:ind w:firstLine="567"/>
        <w:contextualSpacing/>
        <w:rPr>
          <w:rFonts w:ascii="Times New Roman" w:hAnsi="Times New Roman" w:cs="Times New Roman"/>
          <w:snapToGrid w:val="0"/>
          <w:sz w:val="24"/>
          <w:szCs w:val="24"/>
          <w:lang w:eastAsia="uk-UA"/>
        </w:rPr>
      </w:pPr>
      <w:r w:rsidRPr="00C0371B">
        <w:rPr>
          <w:rFonts w:ascii="Times New Roman" w:hAnsi="Times New Roman" w:cs="Times New Roman"/>
          <w:snapToGrid w:val="0"/>
          <w:sz w:val="24"/>
          <w:szCs w:val="24"/>
          <w:lang w:eastAsia="uk-UA"/>
        </w:rPr>
        <w:t xml:space="preserve">  - забезпечити надання Замовнику Послуг, що відповідають умовам, встановленим розділом 6 цього Договору;</w:t>
      </w:r>
    </w:p>
    <w:p w:rsidR="00C0371B" w:rsidRPr="00C0371B" w:rsidRDefault="00C0371B" w:rsidP="00C0371B">
      <w:pPr>
        <w:pStyle w:val="Normal1"/>
        <w:spacing w:line="240" w:lineRule="auto"/>
        <w:ind w:firstLine="567"/>
        <w:contextualSpacing/>
        <w:rPr>
          <w:rFonts w:ascii="Times New Roman" w:hAnsi="Times New Roman" w:cs="Times New Roman"/>
          <w:snapToGrid w:val="0"/>
          <w:sz w:val="24"/>
          <w:szCs w:val="24"/>
          <w:lang w:eastAsia="uk-UA"/>
        </w:rPr>
      </w:pPr>
      <w:r w:rsidRPr="00C0371B">
        <w:rPr>
          <w:rFonts w:ascii="Times New Roman" w:hAnsi="Times New Roman" w:cs="Times New Roman"/>
          <w:snapToGrid w:val="0"/>
          <w:sz w:val="24"/>
          <w:szCs w:val="24"/>
          <w:lang w:eastAsia="uk-UA"/>
        </w:rPr>
        <w:t>- повернути Замовнику попередню оплату вартості Послуг за дні, в які Послуги не надавались, у випадку дострокового розірвання Договору, протягом 10 (десяти) банківських днів;</w:t>
      </w:r>
    </w:p>
    <w:p w:rsidR="00C0371B" w:rsidRPr="00C0371B" w:rsidRDefault="00C0371B" w:rsidP="00C0371B">
      <w:pPr>
        <w:pStyle w:val="Normal1"/>
        <w:spacing w:line="240" w:lineRule="auto"/>
        <w:ind w:firstLine="567"/>
        <w:contextualSpacing/>
        <w:rPr>
          <w:rFonts w:ascii="Times New Roman" w:hAnsi="Times New Roman" w:cs="Times New Roman"/>
          <w:snapToGrid w:val="0"/>
          <w:sz w:val="24"/>
          <w:szCs w:val="24"/>
          <w:lang w:eastAsia="uk-UA"/>
        </w:rPr>
      </w:pPr>
      <w:r w:rsidRPr="00C0371B">
        <w:rPr>
          <w:rFonts w:ascii="Times New Roman" w:hAnsi="Times New Roman" w:cs="Times New Roman"/>
          <w:snapToGrid w:val="0"/>
          <w:sz w:val="24"/>
          <w:szCs w:val="24"/>
          <w:lang w:eastAsia="uk-UA"/>
        </w:rPr>
        <w:t>- повернути Замовнику попередню оплату, сплачену відповідно до п. 4.1 цього Договору, протягом 10 (десяти) банківських днів, за дні, в які Послуги не надавались, у випадку неможливості або відмови Виконавця надати</w:t>
      </w:r>
      <w:r w:rsidR="00555BD5">
        <w:rPr>
          <w:rFonts w:ascii="Times New Roman" w:hAnsi="Times New Roman" w:cs="Times New Roman"/>
          <w:snapToGrid w:val="0"/>
          <w:sz w:val="24"/>
          <w:szCs w:val="24"/>
          <w:lang w:eastAsia="uk-UA"/>
        </w:rPr>
        <w:t xml:space="preserve"> Послуги, передбачені Договором</w:t>
      </w:r>
      <w:r w:rsidRPr="00C0371B">
        <w:rPr>
          <w:rFonts w:ascii="Times New Roman" w:hAnsi="Times New Roman" w:cs="Times New Roman"/>
          <w:snapToGrid w:val="0"/>
          <w:sz w:val="24"/>
          <w:szCs w:val="24"/>
          <w:lang w:eastAsia="uk-UA"/>
        </w:rPr>
        <w:t>;</w:t>
      </w:r>
    </w:p>
    <w:p w:rsidR="00C0371B" w:rsidRPr="00C0371B" w:rsidRDefault="00C0371B" w:rsidP="00C0371B">
      <w:pPr>
        <w:pStyle w:val="Normal1"/>
        <w:spacing w:line="240" w:lineRule="auto"/>
        <w:ind w:firstLine="567"/>
        <w:contextualSpacing/>
        <w:rPr>
          <w:rFonts w:ascii="Times New Roman" w:hAnsi="Times New Roman" w:cs="Times New Roman"/>
          <w:snapToGrid w:val="0"/>
          <w:sz w:val="24"/>
          <w:szCs w:val="24"/>
          <w:lang w:eastAsia="uk-UA"/>
        </w:rPr>
      </w:pPr>
      <w:r w:rsidRPr="00C0371B">
        <w:rPr>
          <w:rFonts w:ascii="Times New Roman" w:hAnsi="Times New Roman" w:cs="Times New Roman"/>
          <w:snapToGrid w:val="0"/>
          <w:sz w:val="24"/>
          <w:szCs w:val="24"/>
          <w:lang w:eastAsia="uk-UA"/>
        </w:rPr>
        <w:t>- повернути Замовнику попередню оплату, здійснену відповідно до п. 4.1 цього Договору, у випадку до дострокового розірвання Договору до моменту надання Послуг протягом 10 (десяти) банківських днів.</w:t>
      </w:r>
    </w:p>
    <w:p w:rsidR="00C0371B" w:rsidRPr="00C0371B" w:rsidRDefault="00C0371B" w:rsidP="00C0371B">
      <w:pPr>
        <w:pStyle w:val="Normal1"/>
        <w:spacing w:line="240" w:lineRule="auto"/>
        <w:ind w:firstLine="567"/>
        <w:contextualSpacing/>
        <w:rPr>
          <w:rFonts w:ascii="Times New Roman" w:hAnsi="Times New Roman" w:cs="Times New Roman"/>
          <w:snapToGrid w:val="0"/>
          <w:sz w:val="24"/>
          <w:szCs w:val="24"/>
          <w:lang w:eastAsia="uk-UA"/>
        </w:rPr>
      </w:pPr>
      <w:r w:rsidRPr="00C0371B">
        <w:rPr>
          <w:rFonts w:ascii="Times New Roman" w:hAnsi="Times New Roman" w:cs="Times New Roman"/>
          <w:snapToGrid w:val="0"/>
          <w:sz w:val="24"/>
          <w:szCs w:val="24"/>
          <w:lang w:eastAsia="uk-UA"/>
        </w:rPr>
        <w:t>7.2.</w:t>
      </w:r>
      <w:r w:rsidRPr="00C0371B">
        <w:rPr>
          <w:rFonts w:ascii="Times New Roman" w:hAnsi="Times New Roman" w:cs="Times New Roman"/>
          <w:snapToGrid w:val="0"/>
          <w:sz w:val="24"/>
          <w:szCs w:val="24"/>
          <w:lang w:eastAsia="uk-UA"/>
        </w:rPr>
        <w:tab/>
        <w:t>Виконавець має право:</w:t>
      </w:r>
    </w:p>
    <w:p w:rsidR="00C0371B" w:rsidRPr="00C0371B" w:rsidRDefault="00C0371B" w:rsidP="00C0371B">
      <w:pPr>
        <w:pStyle w:val="Normal1"/>
        <w:spacing w:line="240" w:lineRule="auto"/>
        <w:ind w:firstLine="567"/>
        <w:contextualSpacing/>
        <w:rPr>
          <w:rFonts w:ascii="Times New Roman" w:hAnsi="Times New Roman" w:cs="Times New Roman"/>
          <w:snapToGrid w:val="0"/>
          <w:sz w:val="24"/>
          <w:szCs w:val="24"/>
          <w:lang w:eastAsia="uk-UA"/>
        </w:rPr>
      </w:pPr>
      <w:r w:rsidRPr="00C0371B">
        <w:rPr>
          <w:rFonts w:ascii="Times New Roman" w:hAnsi="Times New Roman" w:cs="Times New Roman"/>
          <w:snapToGrid w:val="0"/>
          <w:sz w:val="24"/>
          <w:szCs w:val="24"/>
          <w:lang w:eastAsia="uk-UA"/>
        </w:rPr>
        <w:t>- на протязі тижня після початку надання Послуг провести аналіз стану Систем, без порушення роботи Систем за погодженням із Замовником;</w:t>
      </w:r>
    </w:p>
    <w:p w:rsidR="00C0371B" w:rsidRPr="00C0371B" w:rsidRDefault="00C0371B" w:rsidP="00C0371B">
      <w:pPr>
        <w:pStyle w:val="Normal1"/>
        <w:spacing w:line="240" w:lineRule="auto"/>
        <w:ind w:firstLine="567"/>
        <w:contextualSpacing/>
        <w:rPr>
          <w:rFonts w:ascii="Times New Roman" w:hAnsi="Times New Roman" w:cs="Times New Roman"/>
          <w:snapToGrid w:val="0"/>
          <w:sz w:val="24"/>
          <w:szCs w:val="24"/>
          <w:lang w:eastAsia="uk-UA"/>
        </w:rPr>
      </w:pPr>
      <w:r w:rsidRPr="00C0371B">
        <w:rPr>
          <w:rFonts w:ascii="Times New Roman" w:hAnsi="Times New Roman" w:cs="Times New Roman"/>
          <w:snapToGrid w:val="0"/>
          <w:sz w:val="24"/>
          <w:szCs w:val="24"/>
          <w:lang w:eastAsia="uk-UA"/>
        </w:rPr>
        <w:t>- своєчасно та в повному обсязі отримувати плату за надані Послуги;</w:t>
      </w:r>
    </w:p>
    <w:p w:rsidR="00C0371B" w:rsidRPr="00C0371B" w:rsidRDefault="00C0371B" w:rsidP="00C0371B">
      <w:pPr>
        <w:pStyle w:val="Normal1"/>
        <w:spacing w:line="240" w:lineRule="auto"/>
        <w:ind w:firstLine="567"/>
        <w:contextualSpacing/>
        <w:rPr>
          <w:rFonts w:ascii="Times New Roman" w:hAnsi="Times New Roman" w:cs="Times New Roman"/>
          <w:snapToGrid w:val="0"/>
          <w:sz w:val="24"/>
          <w:szCs w:val="24"/>
          <w:lang w:eastAsia="uk-UA"/>
        </w:rPr>
      </w:pPr>
      <w:r w:rsidRPr="00C0371B">
        <w:rPr>
          <w:rFonts w:ascii="Times New Roman" w:hAnsi="Times New Roman" w:cs="Times New Roman"/>
          <w:snapToGrid w:val="0"/>
          <w:sz w:val="24"/>
          <w:szCs w:val="24"/>
          <w:lang w:eastAsia="uk-UA"/>
        </w:rPr>
        <w:t>- у разі невиконання зобов'язань Замовником Виконавець має право достроково розірвати Договір, письмово повідомивши про це Замовника у строк не менше ніж за 2 тижні до дати розірвання Договору.</w:t>
      </w:r>
    </w:p>
    <w:p w:rsidR="00C0371B" w:rsidRPr="00C0371B" w:rsidRDefault="00C0371B" w:rsidP="00C0371B">
      <w:pPr>
        <w:pStyle w:val="Normal1"/>
        <w:spacing w:line="240" w:lineRule="auto"/>
        <w:ind w:firstLine="567"/>
        <w:contextualSpacing/>
        <w:rPr>
          <w:rFonts w:ascii="Times New Roman" w:hAnsi="Times New Roman" w:cs="Times New Roman"/>
          <w:snapToGrid w:val="0"/>
          <w:sz w:val="24"/>
          <w:szCs w:val="24"/>
          <w:lang w:eastAsia="uk-UA"/>
        </w:rPr>
      </w:pPr>
      <w:r w:rsidRPr="00C0371B">
        <w:rPr>
          <w:rFonts w:ascii="Times New Roman" w:hAnsi="Times New Roman" w:cs="Times New Roman"/>
          <w:snapToGrid w:val="0"/>
          <w:sz w:val="24"/>
          <w:szCs w:val="24"/>
          <w:lang w:eastAsia="uk-UA"/>
        </w:rPr>
        <w:t>7.3.</w:t>
      </w:r>
      <w:r w:rsidRPr="00C0371B">
        <w:rPr>
          <w:rFonts w:ascii="Times New Roman" w:hAnsi="Times New Roman" w:cs="Times New Roman"/>
          <w:snapToGrid w:val="0"/>
          <w:sz w:val="24"/>
          <w:szCs w:val="24"/>
          <w:lang w:eastAsia="uk-UA"/>
        </w:rPr>
        <w:tab/>
        <w:t>Замовник зобов'язаний:</w:t>
      </w:r>
    </w:p>
    <w:p w:rsidR="00C0371B" w:rsidRPr="00C0371B" w:rsidRDefault="00C0371B" w:rsidP="00C0371B">
      <w:pPr>
        <w:pStyle w:val="Normal1"/>
        <w:spacing w:line="240" w:lineRule="auto"/>
        <w:ind w:firstLine="567"/>
        <w:contextualSpacing/>
        <w:rPr>
          <w:rFonts w:ascii="Times New Roman" w:hAnsi="Times New Roman" w:cs="Times New Roman"/>
          <w:snapToGrid w:val="0"/>
          <w:sz w:val="24"/>
          <w:szCs w:val="24"/>
          <w:lang w:eastAsia="uk-UA"/>
        </w:rPr>
      </w:pPr>
      <w:r w:rsidRPr="00C0371B">
        <w:rPr>
          <w:rFonts w:ascii="Times New Roman" w:hAnsi="Times New Roman" w:cs="Times New Roman"/>
          <w:snapToGrid w:val="0"/>
          <w:sz w:val="24"/>
          <w:szCs w:val="24"/>
          <w:lang w:eastAsia="uk-UA"/>
        </w:rPr>
        <w:t>- прийняти від Виконавця Послуги згідно з Актом, якщо вони відповідають умовам цього Договору;</w:t>
      </w:r>
    </w:p>
    <w:p w:rsidR="00C0371B" w:rsidRPr="00C0371B" w:rsidRDefault="00C0371B" w:rsidP="00C0371B">
      <w:pPr>
        <w:pStyle w:val="Normal1"/>
        <w:spacing w:line="240" w:lineRule="auto"/>
        <w:ind w:firstLine="567"/>
        <w:contextualSpacing/>
        <w:rPr>
          <w:rFonts w:ascii="Times New Roman" w:hAnsi="Times New Roman" w:cs="Times New Roman"/>
          <w:snapToGrid w:val="0"/>
          <w:sz w:val="24"/>
          <w:szCs w:val="24"/>
          <w:lang w:eastAsia="uk-UA"/>
        </w:rPr>
      </w:pPr>
      <w:r w:rsidRPr="00C0371B">
        <w:rPr>
          <w:rFonts w:ascii="Times New Roman" w:hAnsi="Times New Roman" w:cs="Times New Roman"/>
          <w:snapToGrid w:val="0"/>
          <w:sz w:val="24"/>
          <w:szCs w:val="24"/>
          <w:lang w:eastAsia="uk-UA"/>
        </w:rPr>
        <w:t xml:space="preserve">- протягом 3 (трьох) робочих днів з моменту підписання Договору призначити головну контактну особу з технічних питань з боку Замовника та повідомити про це Виконавця (листом, електронної поштою, факсом тощо). Головною контактною особою з боку Замовника вважається представник Замовника, якому Виконавець може надати пряму технічну інформацію щодо Послуг, і який матиме повноваження діяти від імені Замовника з питань, що стосуватимуться надання Послуг; </w:t>
      </w:r>
    </w:p>
    <w:p w:rsidR="00C0371B" w:rsidRPr="00C0371B" w:rsidRDefault="00C0371B" w:rsidP="00C0371B">
      <w:pPr>
        <w:pStyle w:val="Normal1"/>
        <w:spacing w:line="240" w:lineRule="auto"/>
        <w:ind w:firstLine="567"/>
        <w:contextualSpacing/>
        <w:rPr>
          <w:rFonts w:ascii="Times New Roman" w:hAnsi="Times New Roman" w:cs="Times New Roman"/>
          <w:snapToGrid w:val="0"/>
          <w:sz w:val="24"/>
          <w:szCs w:val="24"/>
          <w:lang w:eastAsia="uk-UA"/>
        </w:rPr>
      </w:pPr>
      <w:r w:rsidRPr="00C0371B">
        <w:rPr>
          <w:rFonts w:ascii="Times New Roman" w:hAnsi="Times New Roman" w:cs="Times New Roman"/>
          <w:snapToGrid w:val="0"/>
          <w:sz w:val="24"/>
          <w:szCs w:val="24"/>
          <w:lang w:eastAsia="uk-UA"/>
        </w:rPr>
        <w:t>- оплатити послуги в розмірі і в строк, передбачений цим Договором.</w:t>
      </w:r>
    </w:p>
    <w:p w:rsidR="00C0371B" w:rsidRPr="00C0371B" w:rsidRDefault="00C0371B" w:rsidP="00C0371B">
      <w:pPr>
        <w:pStyle w:val="Normal1"/>
        <w:spacing w:line="240" w:lineRule="auto"/>
        <w:ind w:firstLine="567"/>
        <w:contextualSpacing/>
        <w:rPr>
          <w:rFonts w:ascii="Times New Roman" w:hAnsi="Times New Roman" w:cs="Times New Roman"/>
          <w:snapToGrid w:val="0"/>
          <w:sz w:val="24"/>
          <w:szCs w:val="24"/>
          <w:lang w:eastAsia="uk-UA"/>
        </w:rPr>
      </w:pPr>
      <w:r w:rsidRPr="00C0371B">
        <w:rPr>
          <w:rFonts w:ascii="Times New Roman" w:hAnsi="Times New Roman" w:cs="Times New Roman"/>
          <w:snapToGrid w:val="0"/>
          <w:sz w:val="24"/>
          <w:szCs w:val="24"/>
          <w:lang w:eastAsia="uk-UA"/>
        </w:rPr>
        <w:t>7.4.</w:t>
      </w:r>
      <w:r w:rsidRPr="00C0371B">
        <w:rPr>
          <w:rFonts w:ascii="Times New Roman" w:hAnsi="Times New Roman" w:cs="Times New Roman"/>
          <w:snapToGrid w:val="0"/>
          <w:sz w:val="24"/>
          <w:szCs w:val="24"/>
          <w:lang w:eastAsia="uk-UA"/>
        </w:rPr>
        <w:tab/>
        <w:t>Замовник має право:</w:t>
      </w:r>
    </w:p>
    <w:p w:rsidR="00C0371B" w:rsidRPr="00C0371B" w:rsidRDefault="00C0371B" w:rsidP="00C0371B">
      <w:pPr>
        <w:pStyle w:val="Normal1"/>
        <w:spacing w:line="240" w:lineRule="auto"/>
        <w:ind w:firstLine="567"/>
        <w:contextualSpacing/>
        <w:rPr>
          <w:rFonts w:ascii="Times New Roman" w:hAnsi="Times New Roman" w:cs="Times New Roman"/>
          <w:snapToGrid w:val="0"/>
          <w:sz w:val="24"/>
          <w:szCs w:val="24"/>
          <w:lang w:eastAsia="uk-UA"/>
        </w:rPr>
      </w:pPr>
      <w:r w:rsidRPr="00C0371B">
        <w:rPr>
          <w:rFonts w:ascii="Times New Roman" w:hAnsi="Times New Roman" w:cs="Times New Roman"/>
          <w:snapToGrid w:val="0"/>
          <w:sz w:val="24"/>
          <w:szCs w:val="24"/>
          <w:lang w:eastAsia="uk-UA"/>
        </w:rPr>
        <w:t>- повернути рахунок-фактуру Виконавцю без здійснення оплати в разі неналежного оформлення документів (відсутність підписів, наявність помилок тощо);</w:t>
      </w:r>
    </w:p>
    <w:p w:rsidR="00C0371B" w:rsidRPr="00C0371B" w:rsidRDefault="00C0371B" w:rsidP="00C0371B">
      <w:pPr>
        <w:pStyle w:val="Normal1"/>
        <w:spacing w:line="240" w:lineRule="auto"/>
        <w:ind w:firstLine="567"/>
        <w:contextualSpacing/>
        <w:rPr>
          <w:rFonts w:ascii="Times New Roman" w:hAnsi="Times New Roman" w:cs="Times New Roman"/>
          <w:snapToGrid w:val="0"/>
          <w:sz w:val="24"/>
          <w:szCs w:val="24"/>
          <w:lang w:eastAsia="uk-UA"/>
        </w:rPr>
      </w:pPr>
      <w:r w:rsidRPr="00C0371B">
        <w:rPr>
          <w:rFonts w:ascii="Times New Roman" w:hAnsi="Times New Roman" w:cs="Times New Roman"/>
          <w:snapToGrid w:val="0"/>
          <w:sz w:val="24"/>
          <w:szCs w:val="24"/>
          <w:lang w:eastAsia="uk-UA"/>
        </w:rPr>
        <w:t>- відмовитися від підписання Акта, якщо за звітній місяць у журналі сервісних подій Замовника наявні незакриті звернення щодо сервісного обслуговування;</w:t>
      </w:r>
    </w:p>
    <w:p w:rsidR="00C0371B" w:rsidRPr="00C0371B" w:rsidRDefault="00C0371B" w:rsidP="00C0371B">
      <w:pPr>
        <w:pStyle w:val="Normal1"/>
        <w:spacing w:line="240" w:lineRule="auto"/>
        <w:ind w:firstLine="567"/>
        <w:contextualSpacing/>
        <w:rPr>
          <w:rFonts w:ascii="Times New Roman" w:hAnsi="Times New Roman" w:cs="Times New Roman"/>
          <w:snapToGrid w:val="0"/>
          <w:sz w:val="24"/>
          <w:szCs w:val="24"/>
          <w:lang w:eastAsia="uk-UA"/>
        </w:rPr>
      </w:pPr>
      <w:r w:rsidRPr="00C0371B">
        <w:rPr>
          <w:rFonts w:ascii="Times New Roman" w:hAnsi="Times New Roman" w:cs="Times New Roman"/>
          <w:snapToGrid w:val="0"/>
          <w:sz w:val="24"/>
          <w:szCs w:val="24"/>
          <w:lang w:eastAsia="uk-UA"/>
        </w:rPr>
        <w:t>- відмовитися від підписання Акта в разі неналежного оформлення документів (відсутність підписів, наявність помилок тощо);</w:t>
      </w:r>
    </w:p>
    <w:p w:rsidR="00C0371B" w:rsidRPr="00C0371B" w:rsidRDefault="00C0371B" w:rsidP="00C0371B">
      <w:pPr>
        <w:pStyle w:val="Normal1"/>
        <w:spacing w:line="240" w:lineRule="auto"/>
        <w:ind w:firstLine="567"/>
        <w:contextualSpacing/>
        <w:rPr>
          <w:rFonts w:ascii="Times New Roman" w:hAnsi="Times New Roman" w:cs="Times New Roman"/>
          <w:snapToGrid w:val="0"/>
          <w:sz w:val="24"/>
          <w:szCs w:val="24"/>
          <w:lang w:eastAsia="uk-UA"/>
        </w:rPr>
      </w:pPr>
      <w:r w:rsidRPr="00C0371B">
        <w:rPr>
          <w:rFonts w:ascii="Times New Roman" w:hAnsi="Times New Roman" w:cs="Times New Roman"/>
          <w:snapToGrid w:val="0"/>
          <w:sz w:val="24"/>
          <w:szCs w:val="24"/>
          <w:lang w:eastAsia="uk-UA"/>
        </w:rPr>
        <w:t>- відмовитися від прийняття Послуг та підписання Акта, якщо Послуги не відповідають умовам цього Договору;</w:t>
      </w:r>
    </w:p>
    <w:p w:rsidR="00C0371B" w:rsidRPr="00C0371B" w:rsidRDefault="00C0371B" w:rsidP="00C0371B">
      <w:pPr>
        <w:pStyle w:val="Normal1"/>
        <w:spacing w:line="240" w:lineRule="auto"/>
        <w:ind w:firstLine="567"/>
        <w:contextualSpacing/>
        <w:rPr>
          <w:rFonts w:ascii="Times New Roman" w:hAnsi="Times New Roman" w:cs="Times New Roman"/>
          <w:snapToGrid w:val="0"/>
          <w:sz w:val="24"/>
          <w:szCs w:val="24"/>
          <w:lang w:eastAsia="uk-UA"/>
        </w:rPr>
      </w:pPr>
      <w:r w:rsidRPr="00C0371B">
        <w:rPr>
          <w:rFonts w:ascii="Times New Roman" w:hAnsi="Times New Roman" w:cs="Times New Roman"/>
          <w:snapToGrid w:val="0"/>
          <w:sz w:val="24"/>
          <w:szCs w:val="24"/>
          <w:lang w:eastAsia="uk-UA"/>
        </w:rPr>
        <w:t xml:space="preserve"> - вимагати від Виконавця відшкодування збитків Замовника, якщо вони виникли внаслідок неналежного виконання Виконавцем взятих на себе обов'язків за цим Договором;</w:t>
      </w:r>
    </w:p>
    <w:p w:rsidR="00C0371B" w:rsidRPr="00C0371B" w:rsidRDefault="00C0371B" w:rsidP="00C0371B">
      <w:pPr>
        <w:pStyle w:val="Normal1"/>
        <w:spacing w:line="240" w:lineRule="auto"/>
        <w:ind w:firstLine="567"/>
        <w:contextualSpacing/>
        <w:rPr>
          <w:rFonts w:ascii="Times New Roman" w:hAnsi="Times New Roman" w:cs="Times New Roman"/>
          <w:snapToGrid w:val="0"/>
          <w:sz w:val="24"/>
          <w:szCs w:val="24"/>
          <w:lang w:eastAsia="uk-UA"/>
        </w:rPr>
      </w:pPr>
      <w:r w:rsidRPr="00C0371B">
        <w:rPr>
          <w:rFonts w:ascii="Times New Roman" w:hAnsi="Times New Roman" w:cs="Times New Roman"/>
          <w:snapToGrid w:val="0"/>
          <w:sz w:val="24"/>
          <w:szCs w:val="24"/>
          <w:lang w:eastAsia="uk-UA"/>
        </w:rPr>
        <w:t>- протягом дії цього Договору своєчасно та в повному обсязі отримувати Послуги від Виконавця;</w:t>
      </w:r>
    </w:p>
    <w:p w:rsidR="00C0371B" w:rsidRPr="00C0371B" w:rsidRDefault="00C0371B" w:rsidP="00C0371B">
      <w:pPr>
        <w:pStyle w:val="Normal1"/>
        <w:spacing w:line="240" w:lineRule="auto"/>
        <w:ind w:firstLine="567"/>
        <w:contextualSpacing/>
        <w:rPr>
          <w:rFonts w:ascii="Times New Roman" w:hAnsi="Times New Roman" w:cs="Times New Roman"/>
          <w:snapToGrid w:val="0"/>
          <w:sz w:val="24"/>
          <w:szCs w:val="24"/>
          <w:lang w:eastAsia="uk-UA"/>
        </w:rPr>
      </w:pPr>
      <w:r w:rsidRPr="00C0371B">
        <w:rPr>
          <w:rFonts w:ascii="Times New Roman" w:hAnsi="Times New Roman" w:cs="Times New Roman"/>
          <w:snapToGrid w:val="0"/>
          <w:sz w:val="24"/>
          <w:szCs w:val="24"/>
          <w:lang w:eastAsia="uk-UA"/>
        </w:rPr>
        <w:lastRenderedPageBreak/>
        <w:t>-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321679" w:rsidRDefault="00C0371B" w:rsidP="00C0371B">
      <w:pPr>
        <w:pStyle w:val="Normal1"/>
        <w:widowControl/>
        <w:spacing w:line="240" w:lineRule="auto"/>
        <w:ind w:firstLine="567"/>
        <w:contextualSpacing/>
        <w:rPr>
          <w:rFonts w:ascii="Times New Roman" w:hAnsi="Times New Roman" w:cs="Times New Roman"/>
          <w:snapToGrid w:val="0"/>
          <w:sz w:val="24"/>
          <w:szCs w:val="24"/>
          <w:lang w:eastAsia="uk-UA"/>
        </w:rPr>
      </w:pPr>
      <w:r w:rsidRPr="00C0371B">
        <w:rPr>
          <w:rFonts w:ascii="Times New Roman" w:hAnsi="Times New Roman" w:cs="Times New Roman"/>
          <w:snapToGrid w:val="0"/>
          <w:sz w:val="24"/>
          <w:szCs w:val="24"/>
          <w:lang w:eastAsia="uk-UA"/>
        </w:rPr>
        <w:t>- достроково розірвати цей Договір у разі невиконання зобов'язань Виконавцем, письмово повідомивши його у строк не менш ніж за два тижні до дати розірвання Договору.</w:t>
      </w:r>
    </w:p>
    <w:p w:rsidR="00C0371B" w:rsidRPr="00321679" w:rsidRDefault="00C0371B" w:rsidP="00C0371B">
      <w:pPr>
        <w:pStyle w:val="Normal1"/>
        <w:widowControl/>
        <w:spacing w:line="240" w:lineRule="auto"/>
        <w:ind w:firstLine="567"/>
        <w:contextualSpacing/>
        <w:rPr>
          <w:rFonts w:ascii="Times New Roman" w:hAnsi="Times New Roman"/>
          <w:sz w:val="24"/>
          <w:szCs w:val="24"/>
          <w:lang w:eastAsia="uk-UA"/>
        </w:rPr>
      </w:pPr>
    </w:p>
    <w:p w:rsidR="00321679" w:rsidRPr="00321679" w:rsidRDefault="00321679" w:rsidP="00321679">
      <w:pPr>
        <w:pStyle w:val="Normal1"/>
        <w:widowControl/>
        <w:numPr>
          <w:ilvl w:val="0"/>
          <w:numId w:val="12"/>
        </w:numPr>
        <w:snapToGrid w:val="0"/>
        <w:spacing w:line="240" w:lineRule="auto"/>
        <w:jc w:val="center"/>
        <w:rPr>
          <w:rFonts w:ascii="Times New Roman" w:hAnsi="Times New Roman"/>
          <w:sz w:val="24"/>
          <w:szCs w:val="24"/>
          <w:lang w:eastAsia="ru-RU"/>
        </w:rPr>
      </w:pPr>
      <w:r w:rsidRPr="00321679">
        <w:rPr>
          <w:rFonts w:ascii="Times New Roman" w:hAnsi="Times New Roman"/>
          <w:sz w:val="24"/>
          <w:szCs w:val="24"/>
          <w:lang w:eastAsia="uk-UA"/>
        </w:rPr>
        <w:t>ВІДПОВІДАЛЬНІСТЬ СТОРІН</w:t>
      </w:r>
    </w:p>
    <w:p w:rsidR="00321679" w:rsidRPr="00321679" w:rsidRDefault="00321679" w:rsidP="00321679">
      <w:pPr>
        <w:pStyle w:val="Normal1"/>
        <w:widowControl/>
        <w:numPr>
          <w:ilvl w:val="1"/>
          <w:numId w:val="12"/>
        </w:numPr>
        <w:tabs>
          <w:tab w:val="left" w:pos="0"/>
          <w:tab w:val="left" w:pos="1134"/>
        </w:tabs>
        <w:snapToGrid w:val="0"/>
        <w:spacing w:line="240" w:lineRule="auto"/>
        <w:ind w:left="0" w:right="-1" w:firstLine="567"/>
        <w:rPr>
          <w:rFonts w:ascii="Times New Roman" w:hAnsi="Times New Roman"/>
          <w:sz w:val="24"/>
          <w:szCs w:val="24"/>
        </w:rPr>
      </w:pPr>
      <w:r w:rsidRPr="00321679">
        <w:rPr>
          <w:rFonts w:ascii="Times New Roman" w:hAnsi="Times New Roman"/>
          <w:sz w:val="24"/>
          <w:szCs w:val="24"/>
          <w:lang w:eastAsia="uk-UA"/>
        </w:rPr>
        <w:t>У випадку порушення зобов’язань, що виникають з Договору, Сторони несуть відповідальність, визначену Договором та чинним законодавством України.</w:t>
      </w:r>
    </w:p>
    <w:p w:rsidR="00321679" w:rsidRPr="00321679" w:rsidRDefault="00321679" w:rsidP="00321679">
      <w:pPr>
        <w:pStyle w:val="Normal1"/>
        <w:widowControl/>
        <w:numPr>
          <w:ilvl w:val="1"/>
          <w:numId w:val="12"/>
        </w:numPr>
        <w:tabs>
          <w:tab w:val="left" w:pos="0"/>
          <w:tab w:val="left" w:pos="1134"/>
        </w:tabs>
        <w:snapToGrid w:val="0"/>
        <w:spacing w:line="240" w:lineRule="auto"/>
        <w:ind w:left="0" w:right="-1" w:firstLine="567"/>
        <w:rPr>
          <w:rFonts w:ascii="Times New Roman" w:hAnsi="Times New Roman"/>
          <w:sz w:val="24"/>
          <w:szCs w:val="24"/>
          <w:lang w:eastAsia="uk-UA"/>
        </w:rPr>
      </w:pPr>
      <w:r w:rsidRPr="00321679">
        <w:rPr>
          <w:rFonts w:ascii="Times New Roman" w:hAnsi="Times New Roman"/>
          <w:sz w:val="24"/>
          <w:szCs w:val="24"/>
          <w:lang w:eastAsia="uk-UA"/>
        </w:rPr>
        <w:t xml:space="preserve">Порушення Договору є його невиконання або неналежне виконання, тобто виконання з порушенням умов, визначених змістом Договору. </w:t>
      </w:r>
    </w:p>
    <w:p w:rsidR="00321679" w:rsidRPr="00321679" w:rsidRDefault="00321679" w:rsidP="00321679">
      <w:pPr>
        <w:pStyle w:val="Normal1"/>
        <w:widowControl/>
        <w:numPr>
          <w:ilvl w:val="1"/>
          <w:numId w:val="12"/>
        </w:numPr>
        <w:tabs>
          <w:tab w:val="left" w:pos="0"/>
          <w:tab w:val="left" w:pos="1134"/>
        </w:tabs>
        <w:snapToGrid w:val="0"/>
        <w:spacing w:line="240" w:lineRule="auto"/>
        <w:ind w:left="0" w:right="-1" w:firstLine="567"/>
        <w:rPr>
          <w:rFonts w:ascii="Times New Roman" w:hAnsi="Times New Roman"/>
          <w:sz w:val="24"/>
          <w:szCs w:val="24"/>
          <w:lang w:eastAsia="uk-UA"/>
        </w:rPr>
      </w:pPr>
      <w:r w:rsidRPr="00321679">
        <w:rPr>
          <w:rFonts w:ascii="Times New Roman" w:hAnsi="Times New Roman"/>
          <w:sz w:val="24"/>
          <w:szCs w:val="24"/>
          <w:lang w:eastAsia="uk-UA"/>
        </w:rPr>
        <w:t>За кожен факт невиконання або неналежного виконання Сторонами зобов’язань за цим договором Сторона, яка порушила умови цього Договору сплачує на користь</w:t>
      </w:r>
      <w:r w:rsidR="004D026E">
        <w:rPr>
          <w:rFonts w:ascii="Times New Roman" w:hAnsi="Times New Roman"/>
          <w:sz w:val="24"/>
          <w:szCs w:val="24"/>
          <w:lang w:eastAsia="uk-UA"/>
        </w:rPr>
        <w:t xml:space="preserve"> іншої Сторони штраф у розмірі 2</w:t>
      </w:r>
      <w:r w:rsidRPr="00321679">
        <w:rPr>
          <w:rFonts w:ascii="Times New Roman" w:hAnsi="Times New Roman"/>
          <w:sz w:val="24"/>
          <w:szCs w:val="24"/>
          <w:lang w:eastAsia="uk-UA"/>
        </w:rPr>
        <w:t>0% від вартості цього Договору.</w:t>
      </w:r>
    </w:p>
    <w:p w:rsidR="00321679" w:rsidRPr="00321679" w:rsidRDefault="00321679" w:rsidP="00321679">
      <w:pPr>
        <w:pStyle w:val="Normal1"/>
        <w:widowControl/>
        <w:numPr>
          <w:ilvl w:val="1"/>
          <w:numId w:val="12"/>
        </w:numPr>
        <w:tabs>
          <w:tab w:val="left" w:pos="0"/>
          <w:tab w:val="left" w:pos="1134"/>
        </w:tabs>
        <w:snapToGrid w:val="0"/>
        <w:spacing w:line="240" w:lineRule="auto"/>
        <w:ind w:left="0" w:right="-1" w:firstLine="567"/>
        <w:rPr>
          <w:rFonts w:ascii="Times New Roman" w:hAnsi="Times New Roman"/>
          <w:sz w:val="24"/>
          <w:szCs w:val="24"/>
          <w:lang w:eastAsia="uk-UA"/>
        </w:rPr>
      </w:pPr>
      <w:r w:rsidRPr="00321679">
        <w:rPr>
          <w:rFonts w:ascii="Times New Roman" w:hAnsi="Times New Roman"/>
          <w:sz w:val="24"/>
          <w:szCs w:val="24"/>
          <w:lang w:eastAsia="uk-UA"/>
        </w:rPr>
        <w:t>Виконавець несе повну відповідальність за якість та своєчасність надання Послуг і зобов’язується відшкодувати Замовнику понесені ним збитки, якщо вони виникли внаслідок невиконання або неналежного виконання Виконавцем взятих на себе обов’язків за цим Договором.</w:t>
      </w:r>
    </w:p>
    <w:p w:rsidR="00321679" w:rsidRPr="00321679" w:rsidRDefault="00321679" w:rsidP="00321679">
      <w:pPr>
        <w:pStyle w:val="Normal1"/>
        <w:widowControl/>
        <w:numPr>
          <w:ilvl w:val="1"/>
          <w:numId w:val="12"/>
        </w:numPr>
        <w:tabs>
          <w:tab w:val="left" w:pos="0"/>
          <w:tab w:val="left" w:pos="1134"/>
        </w:tabs>
        <w:snapToGrid w:val="0"/>
        <w:spacing w:line="240" w:lineRule="auto"/>
        <w:ind w:left="0" w:right="-1" w:firstLine="567"/>
        <w:rPr>
          <w:rFonts w:ascii="Times New Roman" w:hAnsi="Times New Roman"/>
          <w:sz w:val="24"/>
          <w:szCs w:val="24"/>
          <w:lang w:eastAsia="uk-UA"/>
        </w:rPr>
      </w:pPr>
      <w:r w:rsidRPr="00321679">
        <w:rPr>
          <w:rFonts w:ascii="Times New Roman" w:hAnsi="Times New Roman"/>
          <w:sz w:val="24"/>
          <w:szCs w:val="24"/>
          <w:lang w:eastAsia="uk-UA"/>
        </w:rPr>
        <w:t>За порушення строків оплати, що передбаче</w:t>
      </w:r>
      <w:r w:rsidR="00555BD5">
        <w:rPr>
          <w:rFonts w:ascii="Times New Roman" w:hAnsi="Times New Roman"/>
          <w:sz w:val="24"/>
          <w:szCs w:val="24"/>
          <w:lang w:eastAsia="uk-UA"/>
        </w:rPr>
        <w:t>ні Договором, Замовник</w:t>
      </w:r>
      <w:r w:rsidRPr="00321679">
        <w:rPr>
          <w:rFonts w:ascii="Times New Roman" w:hAnsi="Times New Roman"/>
          <w:sz w:val="24"/>
          <w:szCs w:val="24"/>
          <w:lang w:eastAsia="uk-UA"/>
        </w:rPr>
        <w:t xml:space="preserve">  сплачує Виконавцю неустойку (пеню) у розмірі 0,1% </w:t>
      </w:r>
      <w:r w:rsidR="00555BD5">
        <w:rPr>
          <w:rFonts w:ascii="Times New Roman" w:hAnsi="Times New Roman"/>
          <w:sz w:val="24"/>
          <w:szCs w:val="24"/>
          <w:lang w:eastAsia="uk-UA"/>
        </w:rPr>
        <w:t xml:space="preserve">від суми, </w:t>
      </w:r>
      <w:r w:rsidRPr="00321679">
        <w:rPr>
          <w:rFonts w:ascii="Times New Roman" w:hAnsi="Times New Roman"/>
          <w:sz w:val="24"/>
          <w:szCs w:val="24"/>
          <w:lang w:eastAsia="uk-UA"/>
        </w:rPr>
        <w:t>строк по оплаті якої порушено</w:t>
      </w:r>
      <w:r w:rsidR="00555BD5">
        <w:rPr>
          <w:rFonts w:ascii="Times New Roman" w:hAnsi="Times New Roman"/>
          <w:sz w:val="24"/>
          <w:szCs w:val="24"/>
          <w:lang w:eastAsia="uk-UA"/>
        </w:rPr>
        <w:t>,</w:t>
      </w:r>
      <w:r w:rsidRPr="00321679">
        <w:rPr>
          <w:rFonts w:ascii="Times New Roman" w:hAnsi="Times New Roman"/>
          <w:sz w:val="24"/>
          <w:szCs w:val="24"/>
          <w:lang w:eastAsia="uk-UA"/>
        </w:rPr>
        <w:t xml:space="preserve"> за кожен день прострочення оплати, але не більше подвійної облікової ставки НБУ, що діяла на момент прострочення.</w:t>
      </w:r>
    </w:p>
    <w:p w:rsidR="00321679" w:rsidRPr="00321679" w:rsidRDefault="00321679" w:rsidP="00321679">
      <w:pPr>
        <w:pStyle w:val="Normal1"/>
        <w:widowControl/>
        <w:numPr>
          <w:ilvl w:val="1"/>
          <w:numId w:val="12"/>
        </w:numPr>
        <w:tabs>
          <w:tab w:val="left" w:pos="0"/>
          <w:tab w:val="left" w:pos="1134"/>
        </w:tabs>
        <w:snapToGrid w:val="0"/>
        <w:spacing w:line="240" w:lineRule="auto"/>
        <w:ind w:left="0" w:right="-1" w:firstLine="567"/>
        <w:rPr>
          <w:rFonts w:ascii="Times New Roman" w:hAnsi="Times New Roman"/>
          <w:sz w:val="24"/>
          <w:szCs w:val="24"/>
          <w:lang w:eastAsia="uk-UA"/>
        </w:rPr>
      </w:pPr>
      <w:r w:rsidRPr="00321679">
        <w:rPr>
          <w:rFonts w:ascii="Times New Roman" w:hAnsi="Times New Roman"/>
          <w:sz w:val="24"/>
          <w:szCs w:val="24"/>
          <w:lang w:eastAsia="uk-UA"/>
        </w:rPr>
        <w:t>Сторона вважається невинуватою і не несе відповідальності за порушення зобов’язань за цим Договором, якщо вона доведе, що вжила всіх залежних від неї заходів щодо належного виконання цього Договору.</w:t>
      </w:r>
    </w:p>
    <w:p w:rsidR="00321679" w:rsidRPr="00321679" w:rsidRDefault="00321679" w:rsidP="00321679">
      <w:pPr>
        <w:pStyle w:val="Normal1"/>
        <w:widowControl/>
        <w:numPr>
          <w:ilvl w:val="1"/>
          <w:numId w:val="12"/>
        </w:numPr>
        <w:tabs>
          <w:tab w:val="left" w:pos="0"/>
          <w:tab w:val="left" w:pos="1134"/>
        </w:tabs>
        <w:snapToGrid w:val="0"/>
        <w:spacing w:line="240" w:lineRule="auto"/>
        <w:ind w:left="0" w:right="-1" w:firstLine="567"/>
        <w:rPr>
          <w:rFonts w:ascii="Times New Roman" w:hAnsi="Times New Roman"/>
          <w:sz w:val="24"/>
          <w:szCs w:val="24"/>
          <w:lang w:eastAsia="uk-UA"/>
        </w:rPr>
      </w:pPr>
      <w:r w:rsidRPr="00321679">
        <w:rPr>
          <w:rFonts w:ascii="Times New Roman" w:hAnsi="Times New Roman"/>
          <w:sz w:val="24"/>
          <w:szCs w:val="24"/>
          <w:lang w:eastAsia="uk-UA"/>
        </w:rPr>
        <w:t>Сплата Стороною штрафу та пені не звільняє її від обов’язку виконати Договір в натурі.</w:t>
      </w:r>
    </w:p>
    <w:p w:rsidR="00321679" w:rsidRPr="00321679" w:rsidRDefault="00321679" w:rsidP="00321679">
      <w:pPr>
        <w:pStyle w:val="Normal1"/>
        <w:widowControl/>
        <w:numPr>
          <w:ilvl w:val="1"/>
          <w:numId w:val="12"/>
        </w:numPr>
        <w:tabs>
          <w:tab w:val="left" w:pos="0"/>
          <w:tab w:val="left" w:pos="1134"/>
        </w:tabs>
        <w:snapToGrid w:val="0"/>
        <w:spacing w:line="240" w:lineRule="auto"/>
        <w:ind w:left="0" w:right="-1" w:firstLine="567"/>
        <w:rPr>
          <w:rFonts w:ascii="Times New Roman" w:hAnsi="Times New Roman"/>
          <w:sz w:val="24"/>
          <w:szCs w:val="24"/>
          <w:lang w:eastAsia="uk-UA"/>
        </w:rPr>
      </w:pPr>
      <w:r w:rsidRPr="00321679">
        <w:rPr>
          <w:rFonts w:ascii="Times New Roman" w:hAnsi="Times New Roman"/>
          <w:sz w:val="24"/>
          <w:szCs w:val="24"/>
          <w:lang w:eastAsia="uk-UA"/>
        </w:rPr>
        <w:t>Відомості, які містять комерційну таємницю або конфіденційну інформацію, та стали відомі Виконавцю під час виконання Договору, не можуть будь-яким чином розголошуватися Виконавцем без отримання попередньої письмової згоди Замовника, крім випадків, передбачених чинним законодавством України.</w:t>
      </w:r>
    </w:p>
    <w:p w:rsidR="00321679" w:rsidRPr="00321679" w:rsidRDefault="00321679" w:rsidP="00321679">
      <w:pPr>
        <w:pStyle w:val="Normal1"/>
        <w:widowControl/>
        <w:spacing w:line="240" w:lineRule="auto"/>
        <w:ind w:firstLine="567"/>
        <w:rPr>
          <w:rFonts w:ascii="Times New Roman" w:hAnsi="Times New Roman"/>
          <w:sz w:val="24"/>
          <w:szCs w:val="24"/>
          <w:lang w:eastAsia="uk-UA"/>
        </w:rPr>
      </w:pPr>
    </w:p>
    <w:p w:rsidR="00321679" w:rsidRPr="00321679" w:rsidRDefault="00321679" w:rsidP="00321679">
      <w:pPr>
        <w:pStyle w:val="Normal1"/>
        <w:widowControl/>
        <w:numPr>
          <w:ilvl w:val="0"/>
          <w:numId w:val="14"/>
        </w:numPr>
        <w:tabs>
          <w:tab w:val="clear" w:pos="0"/>
          <w:tab w:val="left" w:pos="426"/>
        </w:tabs>
        <w:snapToGrid w:val="0"/>
        <w:spacing w:line="240" w:lineRule="auto"/>
        <w:ind w:right="-1"/>
        <w:jc w:val="center"/>
        <w:rPr>
          <w:rFonts w:ascii="Times New Roman" w:hAnsi="Times New Roman"/>
          <w:sz w:val="24"/>
          <w:szCs w:val="24"/>
          <w:lang w:eastAsia="uk-UA"/>
        </w:rPr>
      </w:pPr>
      <w:r w:rsidRPr="00321679">
        <w:rPr>
          <w:rFonts w:ascii="Times New Roman" w:hAnsi="Times New Roman"/>
          <w:sz w:val="24"/>
          <w:szCs w:val="24"/>
          <w:lang w:eastAsia="uk-UA"/>
        </w:rPr>
        <w:t>ОБСТАВИНИ НЕПЕРЕБОРНОЇ СИЛИ</w:t>
      </w:r>
    </w:p>
    <w:p w:rsidR="00321679" w:rsidRPr="00321679" w:rsidRDefault="00321679" w:rsidP="00321679">
      <w:pPr>
        <w:pStyle w:val="ac"/>
        <w:numPr>
          <w:ilvl w:val="1"/>
          <w:numId w:val="14"/>
        </w:numPr>
        <w:tabs>
          <w:tab w:val="left" w:pos="993"/>
          <w:tab w:val="left" w:leader="underscore" w:pos="7349"/>
        </w:tabs>
        <w:suppressAutoHyphens w:val="0"/>
        <w:spacing w:after="0"/>
        <w:ind w:left="0" w:right="22" w:firstLine="567"/>
        <w:jc w:val="both"/>
        <w:rPr>
          <w:lang w:eastAsia="en-US"/>
        </w:rPr>
      </w:pPr>
      <w:r w:rsidRPr="00321679">
        <w:rPr>
          <w:lang w:eastAsia="en-US"/>
        </w:rPr>
        <w:t>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грунту, інші стихійні лиха, що спричиняють неможливість виконання однією із Сторін зобов'язань за Договором.</w:t>
      </w:r>
    </w:p>
    <w:p w:rsidR="00321679" w:rsidRPr="00321679" w:rsidRDefault="00321679" w:rsidP="00321679">
      <w:pPr>
        <w:pStyle w:val="ac"/>
        <w:numPr>
          <w:ilvl w:val="1"/>
          <w:numId w:val="14"/>
        </w:numPr>
        <w:tabs>
          <w:tab w:val="left" w:pos="993"/>
          <w:tab w:val="left" w:leader="underscore" w:pos="7349"/>
        </w:tabs>
        <w:suppressAutoHyphens w:val="0"/>
        <w:spacing w:after="0"/>
        <w:ind w:left="0" w:right="22" w:firstLine="567"/>
        <w:jc w:val="both"/>
        <w:rPr>
          <w:lang w:eastAsia="en-US"/>
        </w:rPr>
      </w:pPr>
      <w:r w:rsidRPr="00321679">
        <w:rPr>
          <w:lang w:eastAsia="en-US"/>
        </w:rPr>
        <w:t>При настанні обставин непереборної сили Сторони звільняються від відповідальності за повне чи часткове невиконання зобов'язань за Договором на термін дії таких обставин і усунення їх наслідків.</w:t>
      </w:r>
    </w:p>
    <w:p w:rsidR="00321679" w:rsidRPr="00321679" w:rsidRDefault="00321679" w:rsidP="00321679">
      <w:pPr>
        <w:pStyle w:val="ac"/>
        <w:numPr>
          <w:ilvl w:val="1"/>
          <w:numId w:val="14"/>
        </w:numPr>
        <w:tabs>
          <w:tab w:val="left" w:pos="0"/>
          <w:tab w:val="left" w:pos="993"/>
          <w:tab w:val="left" w:leader="underscore" w:pos="7349"/>
        </w:tabs>
        <w:suppressAutoHyphens w:val="0"/>
        <w:spacing w:after="0"/>
        <w:ind w:left="0" w:right="22" w:firstLine="567"/>
        <w:jc w:val="both"/>
        <w:rPr>
          <w:lang w:eastAsia="en-US"/>
        </w:rPr>
      </w:pPr>
      <w:r w:rsidRPr="00321679">
        <w:rPr>
          <w:lang w:eastAsia="en-US"/>
        </w:rPr>
        <w:t>Наявність обставин непереборної сили підтверджується відповідною довідкою (сертифікатом) Торгово-промислової палати України.</w:t>
      </w:r>
    </w:p>
    <w:p w:rsidR="00321679" w:rsidRPr="00321679" w:rsidRDefault="00321679" w:rsidP="00321679">
      <w:pPr>
        <w:pStyle w:val="ac"/>
        <w:numPr>
          <w:ilvl w:val="1"/>
          <w:numId w:val="14"/>
        </w:numPr>
        <w:tabs>
          <w:tab w:val="left" w:pos="0"/>
          <w:tab w:val="left" w:pos="993"/>
          <w:tab w:val="left" w:leader="underscore" w:pos="7349"/>
        </w:tabs>
        <w:suppressAutoHyphens w:val="0"/>
        <w:spacing w:after="0"/>
        <w:ind w:left="0" w:right="22" w:firstLine="567"/>
        <w:jc w:val="both"/>
        <w:rPr>
          <w:lang w:eastAsia="en-US"/>
        </w:rPr>
      </w:pPr>
      <w:r w:rsidRPr="00321679">
        <w:rPr>
          <w:lang w:eastAsia="en-US"/>
        </w:rPr>
        <w:t>Потерпіла Сторона, протягом 3 (трьох) календарних днів з дня настання обставин непереборної сили, надає письмове повідомлення іншій Стороні про настання для неї таких обставин та інформацію про вжиті заходи щодо усунення їх наслідків.</w:t>
      </w:r>
    </w:p>
    <w:p w:rsidR="00321679" w:rsidRPr="00321679" w:rsidRDefault="00321679" w:rsidP="00321679">
      <w:pPr>
        <w:pStyle w:val="ac"/>
        <w:tabs>
          <w:tab w:val="left" w:pos="1418"/>
        </w:tabs>
        <w:ind w:firstLine="567"/>
        <w:rPr>
          <w:lang w:eastAsia="en-US"/>
        </w:rPr>
      </w:pPr>
    </w:p>
    <w:p w:rsidR="00321679" w:rsidRPr="00321679" w:rsidRDefault="00321679" w:rsidP="00321679">
      <w:pPr>
        <w:pStyle w:val="ac"/>
        <w:numPr>
          <w:ilvl w:val="0"/>
          <w:numId w:val="14"/>
        </w:numPr>
        <w:tabs>
          <w:tab w:val="left" w:pos="-4820"/>
        </w:tabs>
        <w:spacing w:after="0"/>
        <w:ind w:right="22"/>
        <w:jc w:val="center"/>
        <w:rPr>
          <w:lang w:eastAsia="ru-RU"/>
        </w:rPr>
      </w:pPr>
      <w:r w:rsidRPr="00321679">
        <w:t>ВИРІШЕННЯ СПОРІВ</w:t>
      </w:r>
    </w:p>
    <w:p w:rsidR="00321679" w:rsidRPr="00321679" w:rsidRDefault="00321679" w:rsidP="00F07AB9">
      <w:pPr>
        <w:pStyle w:val="ac"/>
        <w:tabs>
          <w:tab w:val="left" w:pos="993"/>
        </w:tabs>
        <w:spacing w:after="0"/>
        <w:ind w:left="0" w:right="22" w:firstLine="568"/>
        <w:jc w:val="both"/>
        <w:rPr>
          <w:lang w:eastAsia="en-US"/>
        </w:rPr>
      </w:pPr>
      <w:r w:rsidRPr="00321679">
        <w:rPr>
          <w:lang w:eastAsia="en-US"/>
        </w:rPr>
        <w:t>10.1. У разі виникнення спорів при виконанні Сторонами цього Договору Сторони вживатимуть усіх заходів для їх вирішення шляхом переговорів.</w:t>
      </w:r>
    </w:p>
    <w:p w:rsidR="00321679" w:rsidRPr="00321679" w:rsidRDefault="00321679" w:rsidP="00F07AB9">
      <w:pPr>
        <w:pStyle w:val="ac"/>
        <w:tabs>
          <w:tab w:val="left" w:pos="993"/>
        </w:tabs>
        <w:spacing w:after="0"/>
        <w:ind w:left="0" w:right="22" w:firstLine="568"/>
        <w:jc w:val="both"/>
        <w:rPr>
          <w:lang w:eastAsia="en-US"/>
        </w:rPr>
      </w:pPr>
      <w:r w:rsidRPr="00321679">
        <w:rPr>
          <w:lang w:eastAsia="en-US"/>
        </w:rPr>
        <w:t>10.2.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321679" w:rsidRPr="00321679" w:rsidRDefault="00321679" w:rsidP="00321679">
      <w:pPr>
        <w:pStyle w:val="ac"/>
        <w:tabs>
          <w:tab w:val="left" w:pos="-2880"/>
          <w:tab w:val="left" w:pos="-1980"/>
          <w:tab w:val="left" w:pos="900"/>
          <w:tab w:val="left" w:pos="1418"/>
        </w:tabs>
        <w:ind w:firstLine="567"/>
        <w:rPr>
          <w:lang w:eastAsia="ru-RU"/>
        </w:rPr>
      </w:pPr>
    </w:p>
    <w:p w:rsidR="00321679" w:rsidRPr="00321679" w:rsidRDefault="00321679" w:rsidP="00321679">
      <w:pPr>
        <w:pStyle w:val="ac"/>
        <w:spacing w:after="0"/>
        <w:ind w:right="57" w:firstLine="567"/>
        <w:jc w:val="center"/>
      </w:pPr>
      <w:r w:rsidRPr="00321679">
        <w:t>11. ПРИКІНЦЕВІ ПОЛОЖЕННЯ</w:t>
      </w:r>
    </w:p>
    <w:p w:rsidR="00321679" w:rsidRPr="00321679" w:rsidRDefault="00321679" w:rsidP="00F07AB9">
      <w:pPr>
        <w:pStyle w:val="ac"/>
        <w:tabs>
          <w:tab w:val="left" w:pos="-2520"/>
          <w:tab w:val="left" w:pos="0"/>
          <w:tab w:val="left" w:pos="1260"/>
        </w:tabs>
        <w:spacing w:after="0"/>
        <w:ind w:left="0" w:right="57" w:firstLine="567"/>
        <w:jc w:val="both"/>
      </w:pPr>
      <w:r w:rsidRPr="00321679">
        <w:t xml:space="preserve">11.1. Цей Договір складений при повному розумінні Сторонами його умов та термінології, українською мовою у двох ідентичних примірниках, які мають однакову юридичну силу, по одному для кожної із Сторін. </w:t>
      </w:r>
    </w:p>
    <w:p w:rsidR="00321679" w:rsidRPr="00321679" w:rsidRDefault="00321679" w:rsidP="00F07AB9">
      <w:pPr>
        <w:pStyle w:val="22"/>
        <w:tabs>
          <w:tab w:val="left" w:pos="1134"/>
        </w:tabs>
        <w:ind w:left="0" w:right="57" w:firstLine="567"/>
        <w:jc w:val="both"/>
        <w:rPr>
          <w:lang w:val="uk-UA"/>
        </w:rPr>
      </w:pPr>
      <w:r w:rsidRPr="00321679">
        <w:rPr>
          <w:rFonts w:eastAsia="Times New Roman"/>
          <w:lang w:val="uk-UA" w:eastAsia="uk-UA"/>
        </w:rPr>
        <w:t>11.2. На момент укладення Договору Замовник є платником податку на прибуток підприємств на загальних умовах згідно з чинним законодавством України. Виконавець  ______________________________.</w:t>
      </w:r>
    </w:p>
    <w:p w:rsidR="00321679" w:rsidRPr="00321679" w:rsidRDefault="00321679" w:rsidP="00F07AB9">
      <w:pPr>
        <w:pStyle w:val="ac"/>
        <w:tabs>
          <w:tab w:val="left" w:pos="0"/>
          <w:tab w:val="left" w:pos="540"/>
          <w:tab w:val="left" w:pos="1080"/>
        </w:tabs>
        <w:spacing w:after="0"/>
        <w:ind w:left="0" w:right="57" w:firstLine="567"/>
        <w:jc w:val="both"/>
      </w:pPr>
      <w:r w:rsidRPr="00321679">
        <w:t>11.3. Жодна із Сторін не має права передавати свої права та зобов’язання за цим Договором іншим фізичним або юридичним особам без письмової згоди на те іншої Сторони.</w:t>
      </w:r>
    </w:p>
    <w:p w:rsidR="00321679" w:rsidRPr="00321679" w:rsidRDefault="00321679" w:rsidP="00F07AB9">
      <w:pPr>
        <w:pStyle w:val="ac"/>
        <w:tabs>
          <w:tab w:val="left" w:pos="-2520"/>
          <w:tab w:val="left" w:pos="0"/>
          <w:tab w:val="left" w:pos="1260"/>
        </w:tabs>
        <w:spacing w:after="0"/>
        <w:ind w:left="0" w:right="57" w:firstLine="567"/>
        <w:jc w:val="both"/>
      </w:pPr>
      <w:r w:rsidRPr="00321679">
        <w:t xml:space="preserve">11.4. Всі додатки, зміни та доповнення до цього Договору становлять його невід’ємну частину у випадку, якщо вони складені в письмовій формі, підписані Сторонами та скріплені їх печатками (у разі їх наявності). </w:t>
      </w:r>
    </w:p>
    <w:p w:rsidR="00321679" w:rsidRPr="00321679" w:rsidRDefault="00321679" w:rsidP="00F07AB9">
      <w:pPr>
        <w:pStyle w:val="ac"/>
        <w:tabs>
          <w:tab w:val="left" w:pos="-2520"/>
          <w:tab w:val="left" w:pos="0"/>
          <w:tab w:val="left" w:pos="1260"/>
        </w:tabs>
        <w:spacing w:after="0"/>
        <w:ind w:left="0" w:right="57" w:firstLine="567"/>
        <w:jc w:val="both"/>
      </w:pPr>
      <w:r w:rsidRPr="00321679">
        <w:t>11.5. Сторони не несуть відповідальності за зобов’язаннями другої Сторони цього Договору перед третіми особами, та за збитки, які можуть бути заподіяні другою Стороною третій особі.</w:t>
      </w:r>
    </w:p>
    <w:p w:rsidR="00321679" w:rsidRPr="00321679" w:rsidRDefault="00321679" w:rsidP="00F07AB9">
      <w:pPr>
        <w:pStyle w:val="ac"/>
        <w:tabs>
          <w:tab w:val="left" w:pos="-2520"/>
          <w:tab w:val="left" w:pos="0"/>
          <w:tab w:val="left" w:pos="1260"/>
        </w:tabs>
        <w:spacing w:after="0"/>
        <w:ind w:left="0" w:right="57" w:firstLine="567"/>
        <w:jc w:val="both"/>
      </w:pPr>
      <w:r w:rsidRPr="00321679">
        <w:t>11.6. Всі інші умови, не врегульовані цим Договором, регулюються чинним законодавством України.</w:t>
      </w:r>
    </w:p>
    <w:p w:rsidR="00321679" w:rsidRPr="00321679" w:rsidRDefault="00321679" w:rsidP="00F07AB9">
      <w:pPr>
        <w:pStyle w:val="ac"/>
        <w:tabs>
          <w:tab w:val="left" w:pos="-2520"/>
          <w:tab w:val="left" w:pos="0"/>
          <w:tab w:val="left" w:pos="1260"/>
        </w:tabs>
        <w:spacing w:after="0"/>
        <w:ind w:left="0" w:right="57" w:firstLine="567"/>
        <w:jc w:val="both"/>
      </w:pPr>
      <w:r w:rsidRPr="00321679">
        <w:t>11.7. Договір не втрачає чинності в разі зміни реквізитів Сторін, установчих документів, а також зміни власника, організаційно-правової форми</w:t>
      </w:r>
      <w:r w:rsidR="00630AFA">
        <w:t>,</w:t>
      </w:r>
      <w:r w:rsidR="00630AFA" w:rsidRPr="00630AFA">
        <w:rPr>
          <w:bCs/>
          <w:lang w:eastAsia="ru-RU"/>
        </w:rPr>
        <w:t xml:space="preserve"> зміни системи оподаткування</w:t>
      </w:r>
      <w:r w:rsidR="00630AFA" w:rsidRPr="00630AFA">
        <w:rPr>
          <w:lang w:eastAsia="uk-UA"/>
        </w:rPr>
        <w:t xml:space="preserve"> тощо</w:t>
      </w:r>
      <w:r w:rsidRPr="00321679">
        <w:t>. Про зазначені зміни Сторони зобов’язані протягом 3 (трьох) робочих днів письмово повідомити одна одну.</w:t>
      </w:r>
    </w:p>
    <w:p w:rsidR="00321679" w:rsidRPr="00321679" w:rsidRDefault="00321679" w:rsidP="00F07AB9">
      <w:pPr>
        <w:tabs>
          <w:tab w:val="left" w:pos="426"/>
        </w:tabs>
        <w:ind w:right="57" w:firstLine="567"/>
        <w:jc w:val="both"/>
      </w:pPr>
      <w:r w:rsidRPr="00321679">
        <w:t>11.8. Виконавець повідомляє, що на момент укладання цього Договору він ________________________________</w:t>
      </w:r>
      <w:r w:rsidR="00536B32">
        <w:t>______</w:t>
      </w:r>
      <w:r w:rsidRPr="00321679">
        <w:t xml:space="preserve">______ печатку у власній господарській діяльності; </w:t>
      </w:r>
    </w:p>
    <w:p w:rsidR="00321679" w:rsidRPr="00321679" w:rsidRDefault="00321679" w:rsidP="00F07AB9">
      <w:pPr>
        <w:tabs>
          <w:tab w:val="left" w:pos="426"/>
        </w:tabs>
        <w:ind w:right="57" w:firstLine="567"/>
        <w:jc w:val="both"/>
        <w:rPr>
          <w:sz w:val="20"/>
          <w:szCs w:val="20"/>
        </w:rPr>
      </w:pPr>
      <w:r w:rsidRPr="00321679">
        <w:rPr>
          <w:sz w:val="20"/>
          <w:szCs w:val="20"/>
        </w:rPr>
        <w:t xml:space="preserve"> (використовує / не використовує) </w:t>
      </w:r>
    </w:p>
    <w:p w:rsidR="00321679" w:rsidRPr="00321679" w:rsidRDefault="00321679" w:rsidP="00F07AB9">
      <w:pPr>
        <w:tabs>
          <w:tab w:val="left" w:pos="426"/>
        </w:tabs>
        <w:ind w:right="57" w:firstLine="567"/>
        <w:jc w:val="both"/>
      </w:pPr>
      <w:r w:rsidRPr="00321679">
        <w:t>усі та будь-які документи, пов'язані з виконанням цього Договору, підписуються від імені Виконавц</w:t>
      </w:r>
      <w:r w:rsidR="00536B32">
        <w:t>я</w:t>
      </w:r>
      <w:r w:rsidRPr="00321679">
        <w:t xml:space="preserve"> його представниками ________</w:t>
      </w:r>
      <w:r w:rsidR="00536B32">
        <w:t>___</w:t>
      </w:r>
      <w:r w:rsidRPr="00321679">
        <w:t xml:space="preserve">___________________________________________ </w:t>
      </w:r>
    </w:p>
    <w:p w:rsidR="00321679" w:rsidRPr="00321679" w:rsidRDefault="00536B32" w:rsidP="00F07AB9">
      <w:pPr>
        <w:tabs>
          <w:tab w:val="left" w:pos="426"/>
        </w:tabs>
        <w:ind w:right="57" w:firstLine="567"/>
        <w:jc w:val="both"/>
        <w:rPr>
          <w:sz w:val="20"/>
          <w:szCs w:val="20"/>
        </w:rPr>
      </w:pPr>
      <w:r>
        <w:rPr>
          <w:sz w:val="20"/>
          <w:szCs w:val="20"/>
        </w:rPr>
        <w:t xml:space="preserve">                                                             </w:t>
      </w:r>
      <w:r w:rsidR="00321679" w:rsidRPr="00321679">
        <w:rPr>
          <w:sz w:val="20"/>
          <w:szCs w:val="20"/>
        </w:rPr>
        <w:t>(з обов’язковим проставлянням / без обов’язкового проставляння)</w:t>
      </w:r>
    </w:p>
    <w:p w:rsidR="00321679" w:rsidRPr="00321679" w:rsidRDefault="00321679" w:rsidP="00F07AB9">
      <w:pPr>
        <w:tabs>
          <w:tab w:val="left" w:pos="426"/>
        </w:tabs>
        <w:ind w:right="57" w:firstLine="567"/>
        <w:jc w:val="both"/>
      </w:pPr>
      <w:r w:rsidRPr="00321679">
        <w:t>відбитка печатки.</w:t>
      </w:r>
    </w:p>
    <w:p w:rsidR="00321679" w:rsidRPr="00321679" w:rsidRDefault="00321679" w:rsidP="00F07AB9">
      <w:pPr>
        <w:tabs>
          <w:tab w:val="left" w:pos="426"/>
        </w:tabs>
        <w:ind w:right="57" w:firstLine="567"/>
        <w:jc w:val="both"/>
      </w:pPr>
      <w:r w:rsidRPr="00321679">
        <w:t>11.9. Замовник повідомляє, що на момент укладання цього Договору він використовує печатку у власній господарській діяльності; усі та будь-які документи, пов'язані з виконанням  цього Договору, підписуються від імені Замовника його представниками з обов'язковим проставлянням відбитка печатки.</w:t>
      </w:r>
    </w:p>
    <w:p w:rsidR="00321679" w:rsidRPr="00321679" w:rsidRDefault="00321679" w:rsidP="00F07AB9">
      <w:pPr>
        <w:tabs>
          <w:tab w:val="left" w:pos="426"/>
        </w:tabs>
        <w:ind w:right="57" w:firstLine="567"/>
        <w:jc w:val="both"/>
      </w:pPr>
      <w:r w:rsidRPr="00321679">
        <w:t>11.10. Договір може бути розірвано на вимогу Замовника у разі істотної зміни обставин, зокрема, але не виключно, прийняття нормативно-правових актів, що регулюють діяльність Замовника, та унеможливлюють виконання Договору із письмовим повідомленням про це Виконавця у строк не менш ніж за місяць.</w:t>
      </w:r>
    </w:p>
    <w:p w:rsidR="00630AFA" w:rsidRPr="00630AFA" w:rsidRDefault="00630AFA" w:rsidP="00F07AB9">
      <w:pPr>
        <w:tabs>
          <w:tab w:val="left" w:pos="426"/>
        </w:tabs>
        <w:ind w:firstLine="567"/>
        <w:jc w:val="both"/>
      </w:pPr>
      <w:r w:rsidRPr="00630AFA">
        <w:t xml:space="preserve">11.11. Умови цього Договору на закупівлю не відрізняються від змісту тендерної пропозиції </w:t>
      </w:r>
      <w:r w:rsidR="00177474">
        <w:t>переможця процедури закупівлі, у тому числі</w:t>
      </w:r>
      <w:r w:rsidR="00177474" w:rsidRPr="00630AFA">
        <w:t xml:space="preserve"> </w:t>
      </w:r>
      <w:r w:rsidRPr="00630AFA">
        <w:t>за результатами електронного аукціону</w:t>
      </w:r>
      <w:r w:rsidR="00177474">
        <w:t>,</w:t>
      </w:r>
      <w:r w:rsidRPr="00630AFA">
        <w:t xml:space="preserve"> крім випадків перерахунку ціни в бік зменшення ціни тендерної пропозиції </w:t>
      </w:r>
      <w:r w:rsidR="00177474">
        <w:t>переможця</w:t>
      </w:r>
      <w:r w:rsidRPr="00630AFA">
        <w:t xml:space="preserve"> без зменшення обсягів закупівлі. Істотні умови Договору про закупівлю є незмінними після його підписання до виконання зобов'язань сторонами в повному обсязі, крім випадків: </w:t>
      </w:r>
    </w:p>
    <w:p w:rsidR="00630AFA" w:rsidRPr="00630AFA" w:rsidRDefault="00630AFA" w:rsidP="00F07AB9">
      <w:pPr>
        <w:tabs>
          <w:tab w:val="left" w:pos="426"/>
        </w:tabs>
        <w:ind w:firstLine="567"/>
        <w:jc w:val="both"/>
      </w:pPr>
      <w:r w:rsidRPr="00630AFA">
        <w:t>11.11.1. зменшення обсягів закупівлі, зокрема з урахуванням фактичного обсягу видатків Замовника.</w:t>
      </w:r>
    </w:p>
    <w:p w:rsidR="00177474" w:rsidRPr="00177474" w:rsidRDefault="00177474" w:rsidP="00F07AB9">
      <w:pPr>
        <w:ind w:firstLine="567"/>
        <w:jc w:val="both"/>
      </w:pPr>
      <w:r w:rsidRPr="00177474">
        <w:rPr>
          <w:shd w:val="clear" w:color="auto" w:fill="FFFFFF"/>
        </w:rPr>
        <w:t>11.11.2. погодження зміни ціни в договорі про закупівлю в бік зменшення (без зміни обсягу та якості послуг)</w:t>
      </w:r>
      <w:r w:rsidRPr="00177474">
        <w:t>.</w:t>
      </w:r>
    </w:p>
    <w:p w:rsidR="00321679" w:rsidRPr="00321679" w:rsidRDefault="00321679" w:rsidP="00321679">
      <w:pPr>
        <w:pStyle w:val="ac"/>
        <w:tabs>
          <w:tab w:val="left" w:pos="900"/>
        </w:tabs>
        <w:spacing w:after="0"/>
        <w:ind w:left="1418" w:hanging="567"/>
        <w:rPr>
          <w:lang w:eastAsia="uk-UA"/>
        </w:rPr>
      </w:pPr>
    </w:p>
    <w:p w:rsidR="00321679" w:rsidRDefault="00321679" w:rsidP="00321679">
      <w:pPr>
        <w:pStyle w:val="ac"/>
        <w:numPr>
          <w:ilvl w:val="0"/>
          <w:numId w:val="15"/>
        </w:numPr>
        <w:tabs>
          <w:tab w:val="left" w:pos="708"/>
          <w:tab w:val="left" w:leader="underscore" w:pos="7349"/>
        </w:tabs>
        <w:spacing w:after="0"/>
        <w:ind w:right="22"/>
        <w:jc w:val="center"/>
        <w:rPr>
          <w:lang w:eastAsia="ru-RU"/>
        </w:rPr>
      </w:pPr>
      <w:r w:rsidRPr="00321679">
        <w:t xml:space="preserve"> ДОДАТКИ ДО ДОГОВОРУ </w:t>
      </w:r>
    </w:p>
    <w:p w:rsidR="007C24A4" w:rsidRPr="00321679" w:rsidRDefault="007C24A4" w:rsidP="002C465F">
      <w:pPr>
        <w:pStyle w:val="ac"/>
        <w:tabs>
          <w:tab w:val="left" w:pos="708"/>
          <w:tab w:val="left" w:leader="underscore" w:pos="7349"/>
        </w:tabs>
        <w:spacing w:after="0"/>
        <w:ind w:left="735" w:right="22"/>
        <w:rPr>
          <w:lang w:eastAsia="ru-RU"/>
        </w:rPr>
      </w:pPr>
    </w:p>
    <w:p w:rsidR="004F4C8B" w:rsidRDefault="00321679" w:rsidP="004F4C8B">
      <w:pPr>
        <w:pStyle w:val="ac"/>
        <w:numPr>
          <w:ilvl w:val="1"/>
          <w:numId w:val="15"/>
        </w:numPr>
        <w:tabs>
          <w:tab w:val="left" w:pos="3980"/>
        </w:tabs>
        <w:spacing w:after="0"/>
        <w:ind w:right="22"/>
      </w:pPr>
      <w:r w:rsidRPr="00321679">
        <w:t xml:space="preserve">Додатками до </w:t>
      </w:r>
      <w:r w:rsidRPr="00321679">
        <w:rPr>
          <w:lang w:val="ru-RU"/>
        </w:rPr>
        <w:t>Д</w:t>
      </w:r>
      <w:r w:rsidRPr="00321679">
        <w:t>оговору є</w:t>
      </w:r>
      <w:r w:rsidR="004F4C8B">
        <w:t>:</w:t>
      </w:r>
    </w:p>
    <w:p w:rsidR="004F4C8B" w:rsidRDefault="004F4C8B" w:rsidP="00177474">
      <w:pPr>
        <w:pStyle w:val="ac"/>
        <w:tabs>
          <w:tab w:val="left" w:pos="3980"/>
        </w:tabs>
        <w:spacing w:after="0"/>
        <w:ind w:left="284" w:right="22" w:firstLine="567"/>
        <w:jc w:val="both"/>
      </w:pPr>
      <w:r>
        <w:t xml:space="preserve">Додаток №1 – Склад системи автоматичного резервного копіювання та зберігання      технологічної інформації серверів ДП </w:t>
      </w:r>
      <w:r w:rsidRPr="004F4C8B">
        <w:rPr>
          <w:lang w:val="ru-RU"/>
        </w:rPr>
        <w:t>“</w:t>
      </w:r>
      <w:r>
        <w:t>Енергоринок</w:t>
      </w:r>
      <w:r w:rsidRPr="004F4C8B">
        <w:rPr>
          <w:lang w:val="ru-RU"/>
        </w:rPr>
        <w:t>”</w:t>
      </w:r>
      <w:r>
        <w:rPr>
          <w:lang w:val="ru-RU"/>
        </w:rPr>
        <w:t>;</w:t>
      </w:r>
      <w:r w:rsidR="00321679" w:rsidRPr="00321679">
        <w:t xml:space="preserve"> </w:t>
      </w:r>
    </w:p>
    <w:p w:rsidR="004F4C8B" w:rsidRDefault="004F4C8B" w:rsidP="00177474">
      <w:pPr>
        <w:pStyle w:val="ac"/>
        <w:tabs>
          <w:tab w:val="left" w:pos="3980"/>
        </w:tabs>
        <w:spacing w:after="0"/>
        <w:ind w:left="284" w:right="22" w:firstLine="567"/>
      </w:pPr>
      <w:r>
        <w:t>Додаток №2 – Протокол сервісної події;</w:t>
      </w:r>
    </w:p>
    <w:p w:rsidR="00321679" w:rsidRPr="00321679" w:rsidRDefault="00321679" w:rsidP="00177474">
      <w:pPr>
        <w:pStyle w:val="ac"/>
        <w:tabs>
          <w:tab w:val="left" w:pos="3980"/>
        </w:tabs>
        <w:spacing w:after="0"/>
        <w:ind w:left="1330" w:right="22" w:hanging="479"/>
      </w:pPr>
      <w:r w:rsidRPr="00321679">
        <w:t>Додаток №3.</w:t>
      </w:r>
      <w:r w:rsidR="004F4C8B">
        <w:t xml:space="preserve"> – Акт прийманні-передачі наданих послуг.</w:t>
      </w:r>
    </w:p>
    <w:p w:rsidR="00321679" w:rsidRPr="00321679" w:rsidRDefault="00321679" w:rsidP="00321679">
      <w:pPr>
        <w:pStyle w:val="Normal1"/>
        <w:widowControl/>
        <w:tabs>
          <w:tab w:val="left" w:pos="426"/>
        </w:tabs>
        <w:spacing w:line="240" w:lineRule="auto"/>
        <w:ind w:right="-1" w:firstLine="851"/>
        <w:rPr>
          <w:rFonts w:ascii="Times New Roman" w:hAnsi="Times New Roman"/>
          <w:szCs w:val="28"/>
          <w:lang w:eastAsia="uk-UA"/>
        </w:rPr>
      </w:pPr>
    </w:p>
    <w:p w:rsidR="00321679" w:rsidRPr="00321679" w:rsidRDefault="00321679" w:rsidP="00321679">
      <w:pPr>
        <w:jc w:val="center"/>
        <w:rPr>
          <w:szCs w:val="28"/>
          <w:lang w:eastAsia="ru-RU"/>
        </w:rPr>
      </w:pPr>
      <w:r w:rsidRPr="00321679">
        <w:t>13. РЕКВІЗІТИ ТА ПІДПИСИ СТОРІН</w:t>
      </w:r>
    </w:p>
    <w:p w:rsidR="00321679" w:rsidRPr="00321679" w:rsidRDefault="00321679" w:rsidP="00321679">
      <w:pPr>
        <w:widowControl w:val="0"/>
        <w:ind w:left="4820"/>
        <w:jc w:val="right"/>
        <w:rPr>
          <w:color w:val="000000"/>
        </w:rPr>
      </w:pPr>
    </w:p>
    <w:tbl>
      <w:tblPr>
        <w:tblW w:w="9889" w:type="dxa"/>
        <w:tblLook w:val="01E0" w:firstRow="1" w:lastRow="1" w:firstColumn="1" w:lastColumn="1" w:noHBand="0" w:noVBand="0"/>
      </w:tblPr>
      <w:tblGrid>
        <w:gridCol w:w="4786"/>
        <w:gridCol w:w="542"/>
        <w:gridCol w:w="4561"/>
      </w:tblGrid>
      <w:tr w:rsidR="00321679" w:rsidRPr="00321679" w:rsidTr="00321679">
        <w:trPr>
          <w:trHeight w:val="2165"/>
        </w:trPr>
        <w:tc>
          <w:tcPr>
            <w:tcW w:w="4786" w:type="dxa"/>
          </w:tcPr>
          <w:p w:rsidR="00321679" w:rsidRPr="00321679" w:rsidRDefault="00321679">
            <w:pPr>
              <w:pStyle w:val="af5"/>
              <w:jc w:val="center"/>
              <w:rPr>
                <w:rFonts w:ascii="Times New Roman" w:hAnsi="Times New Roman"/>
                <w:sz w:val="24"/>
                <w:szCs w:val="24"/>
                <w:lang w:val="uk-UA"/>
              </w:rPr>
            </w:pPr>
            <w:r w:rsidRPr="00321679">
              <w:rPr>
                <w:rFonts w:ascii="Times New Roman" w:hAnsi="Times New Roman"/>
                <w:sz w:val="24"/>
                <w:szCs w:val="24"/>
                <w:lang w:val="uk-UA"/>
              </w:rPr>
              <w:t>ВИКОНАВЕЦЬ:</w:t>
            </w:r>
          </w:p>
          <w:p w:rsidR="00321679" w:rsidRPr="00321679" w:rsidRDefault="00321679"/>
          <w:p w:rsidR="00321679" w:rsidRPr="00321679" w:rsidRDefault="00321679">
            <w:pPr>
              <w:pStyle w:val="af5"/>
              <w:jc w:val="both"/>
              <w:rPr>
                <w:rFonts w:ascii="Times New Roman" w:hAnsi="Times New Roman"/>
                <w:sz w:val="24"/>
                <w:szCs w:val="24"/>
                <w:lang w:val="uk-UA"/>
              </w:rPr>
            </w:pPr>
          </w:p>
        </w:tc>
        <w:tc>
          <w:tcPr>
            <w:tcW w:w="542" w:type="dxa"/>
          </w:tcPr>
          <w:p w:rsidR="00321679" w:rsidRPr="00321679" w:rsidRDefault="00321679">
            <w:pPr>
              <w:pStyle w:val="af5"/>
              <w:jc w:val="both"/>
              <w:rPr>
                <w:rFonts w:ascii="Times New Roman" w:hAnsi="Times New Roman"/>
                <w:sz w:val="24"/>
                <w:szCs w:val="24"/>
                <w:lang w:val="uk-UA"/>
              </w:rPr>
            </w:pPr>
          </w:p>
        </w:tc>
        <w:tc>
          <w:tcPr>
            <w:tcW w:w="4561" w:type="dxa"/>
            <w:hideMark/>
          </w:tcPr>
          <w:p w:rsidR="00321679" w:rsidRPr="00321679" w:rsidRDefault="00321679">
            <w:pPr>
              <w:pStyle w:val="af5"/>
              <w:jc w:val="center"/>
              <w:rPr>
                <w:rFonts w:ascii="Times New Roman" w:hAnsi="Times New Roman"/>
                <w:sz w:val="24"/>
                <w:szCs w:val="24"/>
                <w:lang w:val="uk-UA"/>
              </w:rPr>
            </w:pPr>
            <w:r w:rsidRPr="00321679">
              <w:rPr>
                <w:rFonts w:ascii="Times New Roman" w:hAnsi="Times New Roman"/>
                <w:sz w:val="24"/>
                <w:szCs w:val="24"/>
                <w:lang w:val="uk-UA"/>
              </w:rPr>
              <w:t>ЗАМОВНИК:</w:t>
            </w:r>
          </w:p>
          <w:p w:rsidR="00ED6CF9" w:rsidRDefault="00ED6CF9" w:rsidP="00ED6CF9">
            <w:pPr>
              <w:rPr>
                <w:lang w:eastAsia="ru-RU"/>
              </w:rPr>
            </w:pPr>
            <w:r>
              <w:rPr>
                <w:lang w:eastAsia="ru-RU"/>
              </w:rPr>
              <w:t>Державне підприємство "Енергоринок"</w:t>
            </w:r>
          </w:p>
          <w:p w:rsidR="00ED6CF9" w:rsidRDefault="00ED6CF9" w:rsidP="00ED6CF9">
            <w:pPr>
              <w:rPr>
                <w:lang w:eastAsia="ru-RU"/>
              </w:rPr>
            </w:pPr>
            <w:r>
              <w:rPr>
                <w:lang w:eastAsia="ru-RU"/>
              </w:rPr>
              <w:t xml:space="preserve">Адреса: 01032, м. Київ, </w:t>
            </w:r>
          </w:p>
          <w:p w:rsidR="00ED6CF9" w:rsidRDefault="00ED6CF9" w:rsidP="00ED6CF9">
            <w:pPr>
              <w:rPr>
                <w:lang w:eastAsia="ru-RU"/>
              </w:rPr>
            </w:pPr>
            <w:r>
              <w:rPr>
                <w:lang w:eastAsia="ru-RU"/>
              </w:rPr>
              <w:t>вул. Симона Петлюри, 27</w:t>
            </w:r>
          </w:p>
          <w:p w:rsidR="00ED6CF9" w:rsidRDefault="00ED6CF9" w:rsidP="00ED6CF9">
            <w:pPr>
              <w:rPr>
                <w:lang w:eastAsia="ru-RU"/>
              </w:rPr>
            </w:pPr>
            <w:r>
              <w:rPr>
                <w:lang w:eastAsia="ru-RU"/>
              </w:rPr>
              <w:t>IBAN:UA223004650000000026008302861</w:t>
            </w:r>
          </w:p>
          <w:p w:rsidR="00ED6CF9" w:rsidRDefault="00ED6CF9" w:rsidP="00ED6CF9">
            <w:pPr>
              <w:rPr>
                <w:lang w:eastAsia="ru-RU"/>
              </w:rPr>
            </w:pPr>
            <w:r>
              <w:rPr>
                <w:lang w:eastAsia="ru-RU"/>
              </w:rPr>
              <w:t>в АТ "Ощадбанк"</w:t>
            </w:r>
          </w:p>
          <w:p w:rsidR="00321679" w:rsidRPr="00321679" w:rsidRDefault="00ED6CF9" w:rsidP="00ED6CF9">
            <w:pPr>
              <w:ind w:right="306"/>
              <w:jc w:val="both"/>
            </w:pPr>
            <w:r w:rsidRPr="00A6452A">
              <w:rPr>
                <w:lang w:eastAsia="ru-RU"/>
              </w:rPr>
              <w:t>Код ЄДРПОУ 21515381</w:t>
            </w:r>
          </w:p>
        </w:tc>
      </w:tr>
      <w:tr w:rsidR="00321679" w:rsidRPr="00321679" w:rsidTr="00321679">
        <w:trPr>
          <w:trHeight w:val="422"/>
        </w:trPr>
        <w:tc>
          <w:tcPr>
            <w:tcW w:w="4786" w:type="dxa"/>
            <w:hideMark/>
          </w:tcPr>
          <w:p w:rsidR="00321679" w:rsidRPr="00321679" w:rsidRDefault="00321679">
            <w:pPr>
              <w:ind w:right="306"/>
              <w:jc w:val="both"/>
              <w:rPr>
                <w:szCs w:val="28"/>
              </w:rPr>
            </w:pPr>
            <w:r w:rsidRPr="00321679">
              <w:t>_______       _______________    ______</w:t>
            </w:r>
          </w:p>
          <w:p w:rsidR="00321679" w:rsidRPr="00321679" w:rsidRDefault="00321679">
            <w:pPr>
              <w:ind w:right="306"/>
              <w:jc w:val="both"/>
            </w:pPr>
            <w:r w:rsidRPr="00321679">
              <w:rPr>
                <w:i/>
                <w:sz w:val="20"/>
                <w:szCs w:val="20"/>
              </w:rPr>
              <w:t>(посада)                                                        (ПІБ)</w:t>
            </w:r>
          </w:p>
        </w:tc>
        <w:tc>
          <w:tcPr>
            <w:tcW w:w="542" w:type="dxa"/>
          </w:tcPr>
          <w:p w:rsidR="00321679" w:rsidRPr="00321679" w:rsidRDefault="00321679">
            <w:pPr>
              <w:pStyle w:val="af5"/>
              <w:jc w:val="both"/>
              <w:rPr>
                <w:rFonts w:ascii="Times New Roman" w:hAnsi="Times New Roman"/>
                <w:sz w:val="24"/>
                <w:szCs w:val="24"/>
                <w:lang w:val="uk-UA"/>
              </w:rPr>
            </w:pPr>
          </w:p>
        </w:tc>
        <w:tc>
          <w:tcPr>
            <w:tcW w:w="4561" w:type="dxa"/>
            <w:hideMark/>
          </w:tcPr>
          <w:p w:rsidR="00321679" w:rsidRPr="00321679" w:rsidRDefault="00321679">
            <w:pPr>
              <w:ind w:right="306"/>
              <w:jc w:val="both"/>
              <w:rPr>
                <w:szCs w:val="28"/>
              </w:rPr>
            </w:pPr>
            <w:r w:rsidRPr="00321679">
              <w:t>_______       _______________    ______</w:t>
            </w:r>
          </w:p>
          <w:p w:rsidR="00321679" w:rsidRPr="00321679" w:rsidRDefault="00321679">
            <w:pPr>
              <w:ind w:right="306"/>
              <w:jc w:val="both"/>
            </w:pPr>
            <w:r w:rsidRPr="00321679">
              <w:rPr>
                <w:i/>
                <w:sz w:val="20"/>
                <w:szCs w:val="20"/>
              </w:rPr>
              <w:t>(посада)                                                        (ПІБ)</w:t>
            </w:r>
          </w:p>
        </w:tc>
      </w:tr>
      <w:tr w:rsidR="00321679" w:rsidRPr="00321679" w:rsidTr="00321679">
        <w:trPr>
          <w:trHeight w:val="261"/>
        </w:trPr>
        <w:tc>
          <w:tcPr>
            <w:tcW w:w="4786" w:type="dxa"/>
            <w:vAlign w:val="bottom"/>
            <w:hideMark/>
          </w:tcPr>
          <w:p w:rsidR="00321679" w:rsidRPr="00321679" w:rsidRDefault="00321679">
            <w:pPr>
              <w:pStyle w:val="af5"/>
              <w:jc w:val="both"/>
              <w:rPr>
                <w:rFonts w:ascii="Times New Roman" w:hAnsi="Times New Roman"/>
                <w:sz w:val="18"/>
                <w:szCs w:val="18"/>
                <w:highlight w:val="yellow"/>
                <w:lang w:val="uk-UA"/>
              </w:rPr>
            </w:pPr>
            <w:r w:rsidRPr="00321679">
              <w:rPr>
                <w:rFonts w:ascii="Times New Roman" w:hAnsi="Times New Roman"/>
                <w:sz w:val="18"/>
                <w:szCs w:val="18"/>
                <w:lang w:val="uk-UA"/>
              </w:rPr>
              <w:t xml:space="preserve"> м.п.*</w:t>
            </w:r>
          </w:p>
        </w:tc>
        <w:tc>
          <w:tcPr>
            <w:tcW w:w="542" w:type="dxa"/>
            <w:vAlign w:val="bottom"/>
          </w:tcPr>
          <w:p w:rsidR="00321679" w:rsidRPr="00321679" w:rsidRDefault="00321679">
            <w:pPr>
              <w:pStyle w:val="af5"/>
              <w:rPr>
                <w:rFonts w:ascii="Times New Roman" w:hAnsi="Times New Roman"/>
                <w:sz w:val="18"/>
                <w:szCs w:val="18"/>
                <w:highlight w:val="yellow"/>
                <w:lang w:val="uk-UA"/>
              </w:rPr>
            </w:pPr>
          </w:p>
        </w:tc>
        <w:tc>
          <w:tcPr>
            <w:tcW w:w="4561" w:type="dxa"/>
            <w:vAlign w:val="bottom"/>
            <w:hideMark/>
          </w:tcPr>
          <w:p w:rsidR="00321679" w:rsidRPr="00321679" w:rsidRDefault="00321679">
            <w:pPr>
              <w:pStyle w:val="af5"/>
              <w:rPr>
                <w:rFonts w:ascii="Times New Roman" w:hAnsi="Times New Roman"/>
                <w:sz w:val="18"/>
                <w:szCs w:val="18"/>
                <w:highlight w:val="yellow"/>
                <w:lang w:val="uk-UA"/>
              </w:rPr>
            </w:pPr>
            <w:r w:rsidRPr="00321679">
              <w:rPr>
                <w:rFonts w:ascii="Times New Roman" w:hAnsi="Times New Roman"/>
                <w:sz w:val="18"/>
                <w:szCs w:val="18"/>
                <w:lang w:val="uk-UA"/>
              </w:rPr>
              <w:t xml:space="preserve"> м.п.</w:t>
            </w:r>
          </w:p>
        </w:tc>
      </w:tr>
    </w:tbl>
    <w:p w:rsidR="00321679" w:rsidRPr="00321679" w:rsidRDefault="00321679" w:rsidP="00321679">
      <w:pPr>
        <w:ind w:left="4962"/>
        <w:jc w:val="right"/>
        <w:rPr>
          <w:lang w:eastAsia="ru-RU"/>
        </w:rPr>
      </w:pPr>
    </w:p>
    <w:p w:rsidR="00321679" w:rsidRPr="00321679" w:rsidRDefault="00321679" w:rsidP="00321679">
      <w:pPr>
        <w:rPr>
          <w:sz w:val="20"/>
          <w:szCs w:val="20"/>
          <w:lang w:val="ru-RU"/>
        </w:rPr>
      </w:pPr>
      <w:r w:rsidRPr="00321679">
        <w:rPr>
          <w:sz w:val="20"/>
          <w:szCs w:val="20"/>
        </w:rPr>
        <w:t>*- у разі її використання</w:t>
      </w:r>
    </w:p>
    <w:p w:rsidR="0031603F" w:rsidRPr="00321679" w:rsidRDefault="0031603F" w:rsidP="004B46A3">
      <w:pPr>
        <w:widowControl w:val="0"/>
      </w:pPr>
    </w:p>
    <w:p w:rsidR="00321679" w:rsidRDefault="00321679" w:rsidP="00321679">
      <w:pPr>
        <w:widowControl w:val="0"/>
        <w:ind w:left="4820"/>
        <w:jc w:val="right"/>
      </w:pPr>
    </w:p>
    <w:p w:rsidR="006B3701" w:rsidRDefault="006B3701" w:rsidP="00321679">
      <w:pPr>
        <w:widowControl w:val="0"/>
        <w:ind w:left="4820"/>
        <w:jc w:val="right"/>
      </w:pPr>
    </w:p>
    <w:p w:rsidR="006B3701" w:rsidRDefault="006B3701" w:rsidP="00321679">
      <w:pPr>
        <w:widowControl w:val="0"/>
        <w:ind w:left="4820"/>
        <w:jc w:val="right"/>
      </w:pPr>
    </w:p>
    <w:p w:rsidR="006B3701" w:rsidRDefault="006B3701" w:rsidP="00321679">
      <w:pPr>
        <w:widowControl w:val="0"/>
        <w:ind w:left="4820"/>
        <w:jc w:val="right"/>
      </w:pPr>
    </w:p>
    <w:p w:rsidR="007C24A4" w:rsidRDefault="007C24A4" w:rsidP="00321679">
      <w:pPr>
        <w:widowControl w:val="0"/>
        <w:ind w:left="4820"/>
        <w:jc w:val="right"/>
      </w:pPr>
    </w:p>
    <w:p w:rsidR="007C24A4" w:rsidRDefault="007C24A4" w:rsidP="00321679">
      <w:pPr>
        <w:widowControl w:val="0"/>
        <w:ind w:left="4820"/>
        <w:jc w:val="right"/>
      </w:pPr>
    </w:p>
    <w:p w:rsidR="007C24A4" w:rsidRDefault="007C24A4" w:rsidP="00321679">
      <w:pPr>
        <w:widowControl w:val="0"/>
        <w:ind w:left="4820"/>
        <w:jc w:val="right"/>
      </w:pPr>
    </w:p>
    <w:p w:rsidR="007C24A4" w:rsidRDefault="007C24A4" w:rsidP="00321679">
      <w:pPr>
        <w:widowControl w:val="0"/>
        <w:ind w:left="4820"/>
        <w:jc w:val="right"/>
      </w:pPr>
    </w:p>
    <w:p w:rsidR="007C24A4" w:rsidRDefault="007C24A4" w:rsidP="00321679">
      <w:pPr>
        <w:widowControl w:val="0"/>
        <w:ind w:left="4820"/>
        <w:jc w:val="right"/>
      </w:pPr>
    </w:p>
    <w:p w:rsidR="007C24A4" w:rsidRDefault="007C24A4" w:rsidP="00321679">
      <w:pPr>
        <w:widowControl w:val="0"/>
        <w:ind w:left="4820"/>
        <w:jc w:val="right"/>
      </w:pPr>
    </w:p>
    <w:p w:rsidR="007C24A4" w:rsidRDefault="007C24A4" w:rsidP="00321679">
      <w:pPr>
        <w:widowControl w:val="0"/>
        <w:ind w:left="4820"/>
        <w:jc w:val="right"/>
      </w:pPr>
    </w:p>
    <w:p w:rsidR="007C24A4" w:rsidRDefault="007C24A4" w:rsidP="00321679">
      <w:pPr>
        <w:widowControl w:val="0"/>
        <w:ind w:left="4820"/>
        <w:jc w:val="right"/>
      </w:pPr>
    </w:p>
    <w:p w:rsidR="007C24A4" w:rsidRDefault="007C24A4" w:rsidP="00321679">
      <w:pPr>
        <w:widowControl w:val="0"/>
        <w:ind w:left="4820"/>
        <w:jc w:val="right"/>
      </w:pPr>
    </w:p>
    <w:p w:rsidR="007C24A4" w:rsidRDefault="007C24A4" w:rsidP="00321679">
      <w:pPr>
        <w:widowControl w:val="0"/>
        <w:ind w:left="4820"/>
        <w:jc w:val="right"/>
      </w:pPr>
    </w:p>
    <w:p w:rsidR="007C24A4" w:rsidRDefault="007C24A4" w:rsidP="00321679">
      <w:pPr>
        <w:widowControl w:val="0"/>
        <w:ind w:left="4820"/>
        <w:jc w:val="right"/>
      </w:pPr>
    </w:p>
    <w:p w:rsidR="007C24A4" w:rsidRDefault="007C24A4" w:rsidP="00321679">
      <w:pPr>
        <w:widowControl w:val="0"/>
        <w:ind w:left="4820"/>
        <w:jc w:val="right"/>
      </w:pPr>
    </w:p>
    <w:p w:rsidR="007C24A4" w:rsidRDefault="007C24A4" w:rsidP="00321679">
      <w:pPr>
        <w:widowControl w:val="0"/>
        <w:ind w:left="4820"/>
        <w:jc w:val="right"/>
      </w:pPr>
    </w:p>
    <w:p w:rsidR="007C24A4" w:rsidRDefault="007C24A4" w:rsidP="00321679">
      <w:pPr>
        <w:widowControl w:val="0"/>
        <w:ind w:left="4820"/>
        <w:jc w:val="right"/>
      </w:pPr>
    </w:p>
    <w:p w:rsidR="007C24A4" w:rsidRDefault="007C24A4" w:rsidP="00321679">
      <w:pPr>
        <w:widowControl w:val="0"/>
        <w:ind w:left="4820"/>
        <w:jc w:val="right"/>
      </w:pPr>
    </w:p>
    <w:p w:rsidR="007C24A4" w:rsidRDefault="007C24A4" w:rsidP="00321679">
      <w:pPr>
        <w:widowControl w:val="0"/>
        <w:ind w:left="4820"/>
        <w:jc w:val="right"/>
      </w:pPr>
    </w:p>
    <w:p w:rsidR="007C24A4" w:rsidRDefault="007C24A4" w:rsidP="00321679">
      <w:pPr>
        <w:widowControl w:val="0"/>
        <w:ind w:left="4820"/>
        <w:jc w:val="right"/>
      </w:pPr>
    </w:p>
    <w:p w:rsidR="007C24A4" w:rsidRDefault="007C24A4" w:rsidP="00321679">
      <w:pPr>
        <w:widowControl w:val="0"/>
        <w:ind w:left="4820"/>
        <w:jc w:val="right"/>
      </w:pPr>
    </w:p>
    <w:p w:rsidR="007C24A4" w:rsidRDefault="007C24A4" w:rsidP="00321679">
      <w:pPr>
        <w:widowControl w:val="0"/>
        <w:ind w:left="4820"/>
        <w:jc w:val="right"/>
      </w:pPr>
    </w:p>
    <w:p w:rsidR="007C24A4" w:rsidRDefault="007C24A4" w:rsidP="00321679">
      <w:pPr>
        <w:widowControl w:val="0"/>
        <w:ind w:left="4820"/>
        <w:jc w:val="right"/>
      </w:pPr>
    </w:p>
    <w:p w:rsidR="007C24A4" w:rsidRDefault="007C24A4" w:rsidP="00321679">
      <w:pPr>
        <w:widowControl w:val="0"/>
        <w:ind w:left="4820"/>
        <w:jc w:val="right"/>
      </w:pPr>
    </w:p>
    <w:p w:rsidR="007C24A4" w:rsidRDefault="007C24A4" w:rsidP="00321679">
      <w:pPr>
        <w:widowControl w:val="0"/>
        <w:ind w:left="4820"/>
        <w:jc w:val="right"/>
      </w:pPr>
    </w:p>
    <w:p w:rsidR="007C24A4" w:rsidRDefault="007C24A4" w:rsidP="00321679">
      <w:pPr>
        <w:widowControl w:val="0"/>
        <w:ind w:left="4820"/>
        <w:jc w:val="right"/>
      </w:pPr>
    </w:p>
    <w:p w:rsidR="007C24A4" w:rsidRDefault="007C24A4" w:rsidP="00321679">
      <w:pPr>
        <w:widowControl w:val="0"/>
        <w:ind w:left="4820"/>
        <w:jc w:val="right"/>
      </w:pPr>
    </w:p>
    <w:p w:rsidR="007C24A4" w:rsidRDefault="007C24A4" w:rsidP="00321679">
      <w:pPr>
        <w:widowControl w:val="0"/>
        <w:ind w:left="4820"/>
        <w:jc w:val="right"/>
      </w:pPr>
    </w:p>
    <w:p w:rsidR="007C24A4" w:rsidRDefault="007C24A4" w:rsidP="00321679">
      <w:pPr>
        <w:widowControl w:val="0"/>
        <w:ind w:left="4820"/>
        <w:jc w:val="right"/>
      </w:pPr>
    </w:p>
    <w:p w:rsidR="007C24A4" w:rsidRDefault="007C24A4" w:rsidP="00321679">
      <w:pPr>
        <w:widowControl w:val="0"/>
        <w:ind w:left="4820"/>
        <w:jc w:val="right"/>
      </w:pPr>
    </w:p>
    <w:p w:rsidR="007C24A4" w:rsidRDefault="007C24A4" w:rsidP="00321679">
      <w:pPr>
        <w:widowControl w:val="0"/>
        <w:ind w:left="4820"/>
        <w:jc w:val="right"/>
      </w:pPr>
    </w:p>
    <w:p w:rsidR="006B3701" w:rsidRDefault="006B3701" w:rsidP="00321679">
      <w:pPr>
        <w:widowControl w:val="0"/>
        <w:ind w:left="4820"/>
        <w:jc w:val="right"/>
      </w:pPr>
    </w:p>
    <w:p w:rsidR="006B3701" w:rsidRDefault="006B3701" w:rsidP="00321679">
      <w:pPr>
        <w:widowControl w:val="0"/>
        <w:ind w:left="4820"/>
        <w:jc w:val="right"/>
      </w:pPr>
    </w:p>
    <w:p w:rsidR="006B3701" w:rsidRDefault="006B3701" w:rsidP="00321679">
      <w:pPr>
        <w:widowControl w:val="0"/>
        <w:ind w:left="4820"/>
        <w:jc w:val="right"/>
      </w:pPr>
    </w:p>
    <w:p w:rsidR="006B3701" w:rsidRPr="00321679" w:rsidRDefault="006B3701" w:rsidP="00321679">
      <w:pPr>
        <w:widowControl w:val="0"/>
        <w:ind w:left="4820"/>
        <w:jc w:val="right"/>
      </w:pPr>
    </w:p>
    <w:p w:rsidR="00321679" w:rsidRPr="00321679" w:rsidRDefault="00321679" w:rsidP="00321679">
      <w:pPr>
        <w:widowControl w:val="0"/>
        <w:ind w:left="4820"/>
        <w:jc w:val="right"/>
      </w:pPr>
      <w:r w:rsidRPr="00321679">
        <w:t xml:space="preserve">Додаток №1 </w:t>
      </w:r>
    </w:p>
    <w:p w:rsidR="00321679" w:rsidRPr="00321679" w:rsidRDefault="00321679" w:rsidP="00321679">
      <w:pPr>
        <w:ind w:left="4962"/>
        <w:jc w:val="right"/>
      </w:pPr>
      <w:r w:rsidRPr="00321679">
        <w:t xml:space="preserve">до Договору № _________ </w:t>
      </w:r>
    </w:p>
    <w:p w:rsidR="00321679" w:rsidRPr="00321679" w:rsidRDefault="00321679" w:rsidP="00321679">
      <w:pPr>
        <w:ind w:left="4962"/>
        <w:jc w:val="center"/>
      </w:pPr>
      <w:r w:rsidRPr="00321679">
        <w:t xml:space="preserve">                                    від " ___" __________ року </w:t>
      </w:r>
    </w:p>
    <w:p w:rsidR="00321679" w:rsidRPr="00321679" w:rsidRDefault="00321679" w:rsidP="00321679">
      <w:pPr>
        <w:pStyle w:val="Normal1"/>
        <w:widowControl/>
        <w:spacing w:line="240" w:lineRule="auto"/>
        <w:jc w:val="right"/>
        <w:rPr>
          <w:lang w:eastAsia="uk-UA"/>
        </w:rPr>
      </w:pPr>
    </w:p>
    <w:p w:rsidR="00321679" w:rsidRPr="00321679" w:rsidRDefault="00321679" w:rsidP="00321679">
      <w:pPr>
        <w:pStyle w:val="Normal1"/>
        <w:widowControl/>
        <w:spacing w:line="240" w:lineRule="auto"/>
        <w:ind w:firstLine="567"/>
        <w:rPr>
          <w:sz w:val="24"/>
          <w:szCs w:val="24"/>
          <w:lang w:eastAsia="ru-RU"/>
        </w:rPr>
      </w:pPr>
      <w:r w:rsidRPr="00321679">
        <w:rPr>
          <w:rFonts w:ascii="Times New Roman" w:hAnsi="Times New Roman"/>
          <w:sz w:val="24"/>
          <w:szCs w:val="24"/>
          <w:lang w:eastAsia="uk-UA"/>
        </w:rPr>
        <w:t xml:space="preserve">Склад </w:t>
      </w:r>
      <w:r w:rsidRPr="00321679">
        <w:rPr>
          <w:rFonts w:ascii="Times New Roman" w:hAnsi="Times New Roman"/>
          <w:sz w:val="24"/>
          <w:szCs w:val="24"/>
        </w:rPr>
        <w:t>Системи автоматичного резервного копіювання та зберігання технологічної інформації серверів ДП "Енергоринок"</w:t>
      </w:r>
    </w:p>
    <w:p w:rsidR="00321679" w:rsidRPr="00321679" w:rsidRDefault="00321679" w:rsidP="00321679">
      <w:pPr>
        <w:pStyle w:val="Normal1"/>
        <w:widowControl/>
        <w:spacing w:line="240" w:lineRule="auto"/>
        <w:ind w:left="700" w:firstLine="0"/>
        <w:rPr>
          <w:rFonts w:ascii="Times New Roman" w:hAnsi="Times New Roman"/>
          <w:sz w:val="24"/>
          <w:szCs w:val="24"/>
        </w:rPr>
      </w:pPr>
    </w:p>
    <w:tbl>
      <w:tblPr>
        <w:tblW w:w="10065" w:type="dxa"/>
        <w:tblLayout w:type="fixed"/>
        <w:tblLook w:val="04A0" w:firstRow="1" w:lastRow="0" w:firstColumn="1" w:lastColumn="0" w:noHBand="0" w:noVBand="1"/>
      </w:tblPr>
      <w:tblGrid>
        <w:gridCol w:w="567"/>
        <w:gridCol w:w="6947"/>
        <w:gridCol w:w="1275"/>
        <w:gridCol w:w="1276"/>
      </w:tblGrid>
      <w:tr w:rsidR="00321679" w:rsidRPr="00321679" w:rsidTr="00321679">
        <w:tc>
          <w:tcPr>
            <w:tcW w:w="567" w:type="dxa"/>
            <w:tcBorders>
              <w:top w:val="single" w:sz="4" w:space="0" w:color="000000"/>
              <w:left w:val="single" w:sz="4" w:space="0" w:color="000000"/>
              <w:bottom w:val="single" w:sz="4" w:space="0" w:color="000000"/>
              <w:right w:val="nil"/>
            </w:tcBorders>
            <w:hideMark/>
          </w:tcPr>
          <w:p w:rsidR="00321679" w:rsidRPr="00321679" w:rsidRDefault="00321679">
            <w:pPr>
              <w:jc w:val="center"/>
              <w:rPr>
                <w:szCs w:val="28"/>
              </w:rPr>
            </w:pPr>
            <w:r w:rsidRPr="00321679">
              <w:t>№ п/п</w:t>
            </w:r>
          </w:p>
        </w:tc>
        <w:tc>
          <w:tcPr>
            <w:tcW w:w="6946" w:type="dxa"/>
            <w:tcBorders>
              <w:top w:val="single" w:sz="4" w:space="0" w:color="000000"/>
              <w:left w:val="single" w:sz="4" w:space="0" w:color="000000"/>
              <w:bottom w:val="single" w:sz="4" w:space="0" w:color="000000"/>
              <w:right w:val="nil"/>
            </w:tcBorders>
            <w:hideMark/>
          </w:tcPr>
          <w:p w:rsidR="00321679" w:rsidRPr="00321679" w:rsidRDefault="00321679">
            <w:pPr>
              <w:jc w:val="center"/>
            </w:pPr>
            <w:r w:rsidRPr="00321679">
              <w:t>Назва програмного забезпечення</w:t>
            </w:r>
          </w:p>
        </w:tc>
        <w:tc>
          <w:tcPr>
            <w:tcW w:w="1275" w:type="dxa"/>
            <w:tcBorders>
              <w:top w:val="single" w:sz="4" w:space="0" w:color="000000"/>
              <w:left w:val="single" w:sz="4" w:space="0" w:color="000000"/>
              <w:bottom w:val="single" w:sz="4" w:space="0" w:color="000000"/>
              <w:right w:val="nil"/>
            </w:tcBorders>
            <w:hideMark/>
          </w:tcPr>
          <w:p w:rsidR="00321679" w:rsidRPr="00321679" w:rsidRDefault="00321679">
            <w:pPr>
              <w:jc w:val="center"/>
            </w:pPr>
            <w:r w:rsidRPr="00321679">
              <w:t>Кількість</w:t>
            </w:r>
          </w:p>
        </w:tc>
        <w:tc>
          <w:tcPr>
            <w:tcW w:w="1276" w:type="dxa"/>
            <w:tcBorders>
              <w:top w:val="single" w:sz="4" w:space="0" w:color="000000"/>
              <w:left w:val="single" w:sz="4" w:space="0" w:color="000000"/>
              <w:bottom w:val="single" w:sz="4" w:space="0" w:color="000000"/>
              <w:right w:val="single" w:sz="4" w:space="0" w:color="000000"/>
            </w:tcBorders>
            <w:hideMark/>
          </w:tcPr>
          <w:p w:rsidR="00321679" w:rsidRPr="00321679" w:rsidRDefault="00321679">
            <w:pPr>
              <w:jc w:val="center"/>
            </w:pPr>
            <w:r w:rsidRPr="00321679">
              <w:t>Одиниця виміру</w:t>
            </w:r>
          </w:p>
        </w:tc>
      </w:tr>
      <w:tr w:rsidR="00321679" w:rsidRPr="00321679" w:rsidTr="00321679">
        <w:trPr>
          <w:trHeight w:val="585"/>
        </w:trPr>
        <w:tc>
          <w:tcPr>
            <w:tcW w:w="567" w:type="dxa"/>
            <w:tcBorders>
              <w:top w:val="single" w:sz="4" w:space="0" w:color="000000"/>
              <w:left w:val="single" w:sz="4" w:space="0" w:color="000000"/>
              <w:bottom w:val="single" w:sz="4" w:space="0" w:color="000000"/>
              <w:right w:val="nil"/>
            </w:tcBorders>
            <w:hideMark/>
          </w:tcPr>
          <w:p w:rsidR="00321679" w:rsidRPr="00321679" w:rsidRDefault="00321679">
            <w:pPr>
              <w:jc w:val="center"/>
              <w:rPr>
                <w:lang w:val="ru-RU"/>
              </w:rPr>
            </w:pPr>
            <w:r w:rsidRPr="00321679">
              <w:t>1</w:t>
            </w:r>
          </w:p>
        </w:tc>
        <w:tc>
          <w:tcPr>
            <w:tcW w:w="6946" w:type="dxa"/>
            <w:tcBorders>
              <w:top w:val="single" w:sz="4" w:space="0" w:color="000000"/>
              <w:left w:val="single" w:sz="4" w:space="0" w:color="000000"/>
              <w:bottom w:val="single" w:sz="4" w:space="0" w:color="000000"/>
              <w:right w:val="nil"/>
            </w:tcBorders>
            <w:hideMark/>
          </w:tcPr>
          <w:p w:rsidR="00321679" w:rsidRPr="00321679" w:rsidRDefault="00321679">
            <w:pPr>
              <w:jc w:val="both"/>
              <w:rPr>
                <w:color w:val="000000"/>
                <w:lang w:val="en-US"/>
              </w:rPr>
            </w:pPr>
            <w:r w:rsidRPr="00321679">
              <w:rPr>
                <w:color w:val="000000"/>
                <w:lang w:val="en-US"/>
              </w:rPr>
              <w:t xml:space="preserve"> IBM TIVOLI STORAGE MANAGER 10 PROCESSOR VALUE UNITS (PLUS) LICENSE</w:t>
            </w:r>
          </w:p>
        </w:tc>
        <w:tc>
          <w:tcPr>
            <w:tcW w:w="1275" w:type="dxa"/>
            <w:tcBorders>
              <w:top w:val="single" w:sz="4" w:space="0" w:color="000000"/>
              <w:left w:val="single" w:sz="4" w:space="0" w:color="000000"/>
              <w:bottom w:val="single" w:sz="4" w:space="0" w:color="000000"/>
              <w:right w:val="nil"/>
            </w:tcBorders>
            <w:hideMark/>
          </w:tcPr>
          <w:p w:rsidR="00321679" w:rsidRPr="00321679" w:rsidRDefault="00321679">
            <w:pPr>
              <w:jc w:val="center"/>
              <w:rPr>
                <w:lang w:val="ru-RU"/>
              </w:rPr>
            </w:pPr>
            <w:r w:rsidRPr="00321679">
              <w:rPr>
                <w:lang w:val="en-US"/>
              </w:rPr>
              <w:t>82</w:t>
            </w:r>
          </w:p>
        </w:tc>
        <w:tc>
          <w:tcPr>
            <w:tcW w:w="1276" w:type="dxa"/>
            <w:tcBorders>
              <w:top w:val="single" w:sz="4" w:space="0" w:color="000000"/>
              <w:left w:val="single" w:sz="4" w:space="0" w:color="000000"/>
              <w:bottom w:val="single" w:sz="4" w:space="0" w:color="000000"/>
              <w:right w:val="single" w:sz="4" w:space="0" w:color="000000"/>
            </w:tcBorders>
            <w:hideMark/>
          </w:tcPr>
          <w:p w:rsidR="00321679" w:rsidRPr="00321679" w:rsidRDefault="00321679">
            <w:pPr>
              <w:jc w:val="center"/>
            </w:pPr>
            <w:r w:rsidRPr="00321679">
              <w:t>шт</w:t>
            </w:r>
          </w:p>
        </w:tc>
      </w:tr>
      <w:tr w:rsidR="00321679" w:rsidRPr="00321679" w:rsidTr="0031603F">
        <w:tc>
          <w:tcPr>
            <w:tcW w:w="567" w:type="dxa"/>
            <w:tcBorders>
              <w:top w:val="single" w:sz="4" w:space="0" w:color="000000"/>
              <w:left w:val="single" w:sz="4" w:space="0" w:color="000000"/>
              <w:bottom w:val="single" w:sz="4" w:space="0" w:color="auto"/>
              <w:right w:val="nil"/>
            </w:tcBorders>
            <w:hideMark/>
          </w:tcPr>
          <w:p w:rsidR="00321679" w:rsidRPr="00321679" w:rsidRDefault="00321679">
            <w:pPr>
              <w:jc w:val="center"/>
              <w:rPr>
                <w:lang w:val="ru-RU"/>
              </w:rPr>
            </w:pPr>
            <w:r w:rsidRPr="00321679">
              <w:t>2</w:t>
            </w:r>
          </w:p>
        </w:tc>
        <w:tc>
          <w:tcPr>
            <w:tcW w:w="6946" w:type="dxa"/>
            <w:tcBorders>
              <w:top w:val="single" w:sz="4" w:space="0" w:color="000000"/>
              <w:left w:val="single" w:sz="4" w:space="0" w:color="000000"/>
              <w:bottom w:val="single" w:sz="4" w:space="0" w:color="auto"/>
              <w:right w:val="nil"/>
            </w:tcBorders>
            <w:hideMark/>
          </w:tcPr>
          <w:p w:rsidR="00321679" w:rsidRPr="00321679" w:rsidRDefault="00321679">
            <w:pPr>
              <w:jc w:val="both"/>
              <w:rPr>
                <w:lang w:val="en-US"/>
              </w:rPr>
            </w:pPr>
            <w:r w:rsidRPr="00321679">
              <w:rPr>
                <w:color w:val="000000"/>
                <w:lang w:val="en-US"/>
              </w:rPr>
              <w:t xml:space="preserve"> IBM TIVOLI STORAGE MANAGER STORAGE AREA NETWORKS 10 PROCESSOR VALUE UNITS (PLUS) LICENSE</w:t>
            </w:r>
          </w:p>
        </w:tc>
        <w:tc>
          <w:tcPr>
            <w:tcW w:w="1275" w:type="dxa"/>
            <w:tcBorders>
              <w:top w:val="single" w:sz="4" w:space="0" w:color="000000"/>
              <w:left w:val="single" w:sz="4" w:space="0" w:color="000000"/>
              <w:bottom w:val="single" w:sz="4" w:space="0" w:color="auto"/>
              <w:right w:val="nil"/>
            </w:tcBorders>
            <w:hideMark/>
          </w:tcPr>
          <w:p w:rsidR="00321679" w:rsidRPr="00321679" w:rsidRDefault="00321679">
            <w:pPr>
              <w:jc w:val="center"/>
              <w:rPr>
                <w:lang w:val="ru-RU"/>
              </w:rPr>
            </w:pPr>
            <w:r w:rsidRPr="00321679">
              <w:rPr>
                <w:lang w:val="en-US"/>
              </w:rPr>
              <w:t>62</w:t>
            </w:r>
          </w:p>
        </w:tc>
        <w:tc>
          <w:tcPr>
            <w:tcW w:w="1276" w:type="dxa"/>
            <w:tcBorders>
              <w:top w:val="single" w:sz="4" w:space="0" w:color="000000"/>
              <w:left w:val="single" w:sz="4" w:space="0" w:color="000000"/>
              <w:bottom w:val="single" w:sz="4" w:space="0" w:color="auto"/>
              <w:right w:val="single" w:sz="4" w:space="0" w:color="000000"/>
            </w:tcBorders>
            <w:hideMark/>
          </w:tcPr>
          <w:p w:rsidR="00321679" w:rsidRPr="00321679" w:rsidRDefault="00321679">
            <w:pPr>
              <w:jc w:val="center"/>
            </w:pPr>
            <w:r w:rsidRPr="00321679">
              <w:t>шт</w:t>
            </w:r>
          </w:p>
        </w:tc>
      </w:tr>
      <w:tr w:rsidR="00321679" w:rsidRPr="00321679" w:rsidTr="0031603F">
        <w:tc>
          <w:tcPr>
            <w:tcW w:w="567" w:type="dxa"/>
            <w:tcBorders>
              <w:top w:val="single" w:sz="4" w:space="0" w:color="auto"/>
              <w:left w:val="single" w:sz="4" w:space="0" w:color="auto"/>
              <w:bottom w:val="single" w:sz="4" w:space="0" w:color="auto"/>
              <w:right w:val="single" w:sz="4" w:space="0" w:color="auto"/>
            </w:tcBorders>
            <w:hideMark/>
          </w:tcPr>
          <w:p w:rsidR="00321679" w:rsidRPr="00321679" w:rsidRDefault="00321679">
            <w:pPr>
              <w:jc w:val="center"/>
              <w:rPr>
                <w:lang w:val="ru-RU"/>
              </w:rPr>
            </w:pPr>
            <w:r w:rsidRPr="00321679">
              <w:t>3</w:t>
            </w:r>
          </w:p>
        </w:tc>
        <w:tc>
          <w:tcPr>
            <w:tcW w:w="6946" w:type="dxa"/>
            <w:tcBorders>
              <w:top w:val="single" w:sz="4" w:space="0" w:color="auto"/>
              <w:left w:val="single" w:sz="4" w:space="0" w:color="auto"/>
              <w:bottom w:val="single" w:sz="4" w:space="0" w:color="auto"/>
              <w:right w:val="single" w:sz="4" w:space="0" w:color="auto"/>
            </w:tcBorders>
            <w:hideMark/>
          </w:tcPr>
          <w:p w:rsidR="00321679" w:rsidRPr="00321679" w:rsidRDefault="00321679">
            <w:pPr>
              <w:pStyle w:val="310"/>
              <w:spacing w:after="0"/>
              <w:ind w:left="0"/>
              <w:jc w:val="both"/>
              <w:rPr>
                <w:sz w:val="24"/>
                <w:szCs w:val="24"/>
                <w:lang w:val="en-US"/>
              </w:rPr>
            </w:pPr>
            <w:r w:rsidRPr="00321679">
              <w:rPr>
                <w:color w:val="000000"/>
                <w:sz w:val="24"/>
                <w:szCs w:val="24"/>
                <w:lang w:val="uk-UA" w:eastAsia="uk-UA"/>
              </w:rPr>
              <w:t xml:space="preserve"> IBM TIVOLI STORAGE MANAGER FOR DATABASES 10 PROCESSOR VALUE UNITS (PLUS) LICENSE</w:t>
            </w:r>
          </w:p>
        </w:tc>
        <w:tc>
          <w:tcPr>
            <w:tcW w:w="1275" w:type="dxa"/>
            <w:tcBorders>
              <w:top w:val="single" w:sz="4" w:space="0" w:color="auto"/>
              <w:left w:val="single" w:sz="4" w:space="0" w:color="auto"/>
              <w:bottom w:val="single" w:sz="4" w:space="0" w:color="auto"/>
              <w:right w:val="single" w:sz="4" w:space="0" w:color="auto"/>
            </w:tcBorders>
            <w:hideMark/>
          </w:tcPr>
          <w:p w:rsidR="00321679" w:rsidRPr="00321679" w:rsidRDefault="00321679">
            <w:pPr>
              <w:jc w:val="center"/>
              <w:rPr>
                <w:szCs w:val="28"/>
                <w:lang w:val="ru-RU"/>
              </w:rPr>
            </w:pPr>
            <w:r w:rsidRPr="00321679">
              <w:t>20</w:t>
            </w:r>
          </w:p>
        </w:tc>
        <w:tc>
          <w:tcPr>
            <w:tcW w:w="1276" w:type="dxa"/>
            <w:tcBorders>
              <w:top w:val="single" w:sz="4" w:space="0" w:color="auto"/>
              <w:left w:val="single" w:sz="4" w:space="0" w:color="auto"/>
              <w:bottom w:val="single" w:sz="4" w:space="0" w:color="auto"/>
              <w:right w:val="single" w:sz="4" w:space="0" w:color="auto"/>
            </w:tcBorders>
            <w:hideMark/>
          </w:tcPr>
          <w:p w:rsidR="00321679" w:rsidRPr="00321679" w:rsidRDefault="00321679">
            <w:pPr>
              <w:jc w:val="center"/>
            </w:pPr>
            <w:r w:rsidRPr="00321679">
              <w:t>шт</w:t>
            </w:r>
          </w:p>
        </w:tc>
      </w:tr>
    </w:tbl>
    <w:p w:rsidR="00321679" w:rsidRPr="00321679" w:rsidRDefault="00321679" w:rsidP="00321679">
      <w:pPr>
        <w:pStyle w:val="Normal1"/>
        <w:widowControl/>
        <w:spacing w:line="240" w:lineRule="auto"/>
        <w:ind w:left="700" w:firstLine="0"/>
        <w:rPr>
          <w:rFonts w:ascii="Times New Roman" w:hAnsi="Times New Roman"/>
          <w:szCs w:val="28"/>
          <w:lang w:eastAsia="ru-RU"/>
        </w:rPr>
      </w:pPr>
    </w:p>
    <w:p w:rsidR="00321679" w:rsidRPr="00321679" w:rsidRDefault="00321679" w:rsidP="00321679">
      <w:pPr>
        <w:pStyle w:val="Normal1"/>
        <w:widowControl/>
        <w:spacing w:line="240" w:lineRule="auto"/>
        <w:ind w:left="700" w:firstLine="0"/>
        <w:rPr>
          <w:rFonts w:ascii="Times New Roman" w:hAnsi="Times New Roman"/>
          <w:szCs w:val="28"/>
        </w:rPr>
      </w:pPr>
    </w:p>
    <w:tbl>
      <w:tblPr>
        <w:tblW w:w="9889" w:type="dxa"/>
        <w:tblLook w:val="01E0" w:firstRow="1" w:lastRow="1" w:firstColumn="1" w:lastColumn="1" w:noHBand="0" w:noVBand="0"/>
      </w:tblPr>
      <w:tblGrid>
        <w:gridCol w:w="4786"/>
        <w:gridCol w:w="542"/>
        <w:gridCol w:w="4561"/>
      </w:tblGrid>
      <w:tr w:rsidR="00321679" w:rsidRPr="00321679" w:rsidTr="00321679">
        <w:trPr>
          <w:trHeight w:val="2165"/>
        </w:trPr>
        <w:tc>
          <w:tcPr>
            <w:tcW w:w="4786" w:type="dxa"/>
          </w:tcPr>
          <w:p w:rsidR="00321679" w:rsidRPr="00321679" w:rsidRDefault="00321679">
            <w:pPr>
              <w:pStyle w:val="af5"/>
              <w:jc w:val="center"/>
              <w:rPr>
                <w:rFonts w:ascii="Times New Roman" w:hAnsi="Times New Roman"/>
                <w:sz w:val="24"/>
                <w:szCs w:val="24"/>
                <w:lang w:val="uk-UA"/>
              </w:rPr>
            </w:pPr>
            <w:r w:rsidRPr="00321679">
              <w:rPr>
                <w:rFonts w:ascii="Times New Roman" w:hAnsi="Times New Roman"/>
                <w:sz w:val="24"/>
                <w:szCs w:val="24"/>
                <w:lang w:val="uk-UA"/>
              </w:rPr>
              <w:t>ВИКОНАВЕЦЬ:</w:t>
            </w:r>
          </w:p>
          <w:p w:rsidR="00321679" w:rsidRPr="00321679" w:rsidRDefault="00321679"/>
          <w:p w:rsidR="00321679" w:rsidRPr="00321679" w:rsidRDefault="00321679">
            <w:pPr>
              <w:pStyle w:val="af5"/>
              <w:jc w:val="both"/>
              <w:rPr>
                <w:rFonts w:ascii="Times New Roman" w:hAnsi="Times New Roman"/>
                <w:sz w:val="24"/>
                <w:szCs w:val="24"/>
                <w:lang w:val="uk-UA"/>
              </w:rPr>
            </w:pPr>
          </w:p>
        </w:tc>
        <w:tc>
          <w:tcPr>
            <w:tcW w:w="542" w:type="dxa"/>
          </w:tcPr>
          <w:p w:rsidR="00321679" w:rsidRPr="00321679" w:rsidRDefault="00321679">
            <w:pPr>
              <w:pStyle w:val="af5"/>
              <w:jc w:val="both"/>
              <w:rPr>
                <w:rFonts w:ascii="Times New Roman" w:hAnsi="Times New Roman"/>
                <w:sz w:val="24"/>
                <w:szCs w:val="24"/>
                <w:lang w:val="uk-UA"/>
              </w:rPr>
            </w:pPr>
          </w:p>
        </w:tc>
        <w:tc>
          <w:tcPr>
            <w:tcW w:w="4561" w:type="dxa"/>
            <w:hideMark/>
          </w:tcPr>
          <w:p w:rsidR="00321679" w:rsidRPr="00321679" w:rsidRDefault="00321679">
            <w:pPr>
              <w:pStyle w:val="af5"/>
              <w:jc w:val="center"/>
              <w:rPr>
                <w:rFonts w:ascii="Times New Roman" w:hAnsi="Times New Roman"/>
                <w:sz w:val="24"/>
                <w:szCs w:val="24"/>
                <w:lang w:val="uk-UA"/>
              </w:rPr>
            </w:pPr>
            <w:r w:rsidRPr="00321679">
              <w:rPr>
                <w:rFonts w:ascii="Times New Roman" w:hAnsi="Times New Roman"/>
                <w:sz w:val="24"/>
                <w:szCs w:val="24"/>
                <w:lang w:val="uk-UA"/>
              </w:rPr>
              <w:t>ЗАМОВНИК:</w:t>
            </w:r>
          </w:p>
          <w:p w:rsidR="00ED6CF9" w:rsidRDefault="00ED6CF9" w:rsidP="00ED6CF9">
            <w:pPr>
              <w:rPr>
                <w:lang w:eastAsia="ru-RU"/>
              </w:rPr>
            </w:pPr>
            <w:r>
              <w:rPr>
                <w:lang w:eastAsia="ru-RU"/>
              </w:rPr>
              <w:t>Державне підприємство "Енергоринок"</w:t>
            </w:r>
          </w:p>
          <w:p w:rsidR="00ED6CF9" w:rsidRDefault="00ED6CF9" w:rsidP="00ED6CF9">
            <w:pPr>
              <w:rPr>
                <w:lang w:eastAsia="ru-RU"/>
              </w:rPr>
            </w:pPr>
            <w:r>
              <w:rPr>
                <w:lang w:eastAsia="ru-RU"/>
              </w:rPr>
              <w:t xml:space="preserve">Адреса: 01032, м. Київ, </w:t>
            </w:r>
          </w:p>
          <w:p w:rsidR="00ED6CF9" w:rsidRDefault="00ED6CF9" w:rsidP="00ED6CF9">
            <w:pPr>
              <w:rPr>
                <w:lang w:eastAsia="ru-RU"/>
              </w:rPr>
            </w:pPr>
            <w:r>
              <w:rPr>
                <w:lang w:eastAsia="ru-RU"/>
              </w:rPr>
              <w:t>вул. Симона Петлюри, 27</w:t>
            </w:r>
          </w:p>
          <w:p w:rsidR="00ED6CF9" w:rsidRDefault="00ED6CF9" w:rsidP="00ED6CF9">
            <w:pPr>
              <w:rPr>
                <w:lang w:eastAsia="ru-RU"/>
              </w:rPr>
            </w:pPr>
            <w:r>
              <w:rPr>
                <w:lang w:eastAsia="ru-RU"/>
              </w:rPr>
              <w:t>IBAN:UA223004650000000026008302861</w:t>
            </w:r>
          </w:p>
          <w:p w:rsidR="00ED6CF9" w:rsidRDefault="00ED6CF9" w:rsidP="00ED6CF9">
            <w:pPr>
              <w:rPr>
                <w:lang w:eastAsia="ru-RU"/>
              </w:rPr>
            </w:pPr>
            <w:r>
              <w:rPr>
                <w:lang w:eastAsia="ru-RU"/>
              </w:rPr>
              <w:t>в АТ "Ощадбанк"</w:t>
            </w:r>
          </w:p>
          <w:p w:rsidR="00321679" w:rsidRPr="00321679" w:rsidRDefault="00ED6CF9" w:rsidP="00ED6CF9">
            <w:pPr>
              <w:ind w:right="306"/>
              <w:jc w:val="both"/>
            </w:pPr>
            <w:r w:rsidRPr="00A6452A">
              <w:rPr>
                <w:lang w:eastAsia="ru-RU"/>
              </w:rPr>
              <w:t>Код ЄДРПОУ 21515381</w:t>
            </w:r>
          </w:p>
        </w:tc>
      </w:tr>
      <w:tr w:rsidR="00321679" w:rsidRPr="00321679" w:rsidTr="00321679">
        <w:trPr>
          <w:trHeight w:val="422"/>
        </w:trPr>
        <w:tc>
          <w:tcPr>
            <w:tcW w:w="4786" w:type="dxa"/>
            <w:hideMark/>
          </w:tcPr>
          <w:p w:rsidR="00321679" w:rsidRPr="00321679" w:rsidRDefault="00321679">
            <w:pPr>
              <w:ind w:right="306"/>
              <w:jc w:val="both"/>
              <w:rPr>
                <w:szCs w:val="28"/>
              </w:rPr>
            </w:pPr>
            <w:r w:rsidRPr="00321679">
              <w:t>_______       _______________    ______</w:t>
            </w:r>
          </w:p>
          <w:p w:rsidR="00321679" w:rsidRPr="00321679" w:rsidRDefault="00321679">
            <w:pPr>
              <w:ind w:right="306"/>
              <w:jc w:val="both"/>
            </w:pPr>
            <w:r w:rsidRPr="00321679">
              <w:rPr>
                <w:i/>
                <w:sz w:val="20"/>
                <w:szCs w:val="20"/>
              </w:rPr>
              <w:t>(посада)                                                        (ПІБ)</w:t>
            </w:r>
          </w:p>
        </w:tc>
        <w:tc>
          <w:tcPr>
            <w:tcW w:w="542" w:type="dxa"/>
          </w:tcPr>
          <w:p w:rsidR="00321679" w:rsidRPr="00321679" w:rsidRDefault="00321679">
            <w:pPr>
              <w:pStyle w:val="af5"/>
              <w:jc w:val="both"/>
              <w:rPr>
                <w:rFonts w:ascii="Times New Roman" w:hAnsi="Times New Roman"/>
                <w:sz w:val="24"/>
                <w:szCs w:val="24"/>
                <w:lang w:val="uk-UA"/>
              </w:rPr>
            </w:pPr>
          </w:p>
        </w:tc>
        <w:tc>
          <w:tcPr>
            <w:tcW w:w="4561" w:type="dxa"/>
            <w:hideMark/>
          </w:tcPr>
          <w:p w:rsidR="00321679" w:rsidRPr="00321679" w:rsidRDefault="00321679">
            <w:pPr>
              <w:ind w:right="306"/>
              <w:jc w:val="both"/>
              <w:rPr>
                <w:szCs w:val="28"/>
              </w:rPr>
            </w:pPr>
            <w:r w:rsidRPr="00321679">
              <w:t>_______       _______________    ______</w:t>
            </w:r>
          </w:p>
          <w:p w:rsidR="00321679" w:rsidRPr="00321679" w:rsidRDefault="00321679">
            <w:pPr>
              <w:ind w:right="306"/>
              <w:jc w:val="both"/>
            </w:pPr>
            <w:r w:rsidRPr="00321679">
              <w:rPr>
                <w:i/>
                <w:sz w:val="20"/>
                <w:szCs w:val="20"/>
              </w:rPr>
              <w:t>(посада)                                                        (ПІБ)</w:t>
            </w:r>
          </w:p>
        </w:tc>
      </w:tr>
      <w:tr w:rsidR="00321679" w:rsidRPr="00321679" w:rsidTr="00321679">
        <w:trPr>
          <w:trHeight w:val="261"/>
        </w:trPr>
        <w:tc>
          <w:tcPr>
            <w:tcW w:w="4786" w:type="dxa"/>
            <w:vAlign w:val="bottom"/>
            <w:hideMark/>
          </w:tcPr>
          <w:p w:rsidR="00321679" w:rsidRPr="00321679" w:rsidRDefault="00321679">
            <w:pPr>
              <w:pStyle w:val="af5"/>
              <w:jc w:val="both"/>
              <w:rPr>
                <w:rFonts w:ascii="Times New Roman" w:hAnsi="Times New Roman"/>
                <w:sz w:val="18"/>
                <w:szCs w:val="18"/>
                <w:highlight w:val="yellow"/>
                <w:lang w:val="uk-UA"/>
              </w:rPr>
            </w:pPr>
            <w:r w:rsidRPr="00321679">
              <w:rPr>
                <w:rFonts w:ascii="Times New Roman" w:hAnsi="Times New Roman"/>
                <w:sz w:val="18"/>
                <w:szCs w:val="18"/>
                <w:lang w:val="uk-UA"/>
              </w:rPr>
              <w:t xml:space="preserve"> м.п.*</w:t>
            </w:r>
          </w:p>
        </w:tc>
        <w:tc>
          <w:tcPr>
            <w:tcW w:w="542" w:type="dxa"/>
            <w:vAlign w:val="bottom"/>
          </w:tcPr>
          <w:p w:rsidR="00321679" w:rsidRPr="00321679" w:rsidRDefault="00321679">
            <w:pPr>
              <w:pStyle w:val="af5"/>
              <w:rPr>
                <w:rFonts w:ascii="Times New Roman" w:hAnsi="Times New Roman"/>
                <w:sz w:val="18"/>
                <w:szCs w:val="18"/>
                <w:highlight w:val="yellow"/>
                <w:lang w:val="uk-UA"/>
              </w:rPr>
            </w:pPr>
          </w:p>
        </w:tc>
        <w:tc>
          <w:tcPr>
            <w:tcW w:w="4561" w:type="dxa"/>
            <w:vAlign w:val="bottom"/>
            <w:hideMark/>
          </w:tcPr>
          <w:p w:rsidR="00321679" w:rsidRPr="00321679" w:rsidRDefault="00321679">
            <w:pPr>
              <w:pStyle w:val="af5"/>
              <w:rPr>
                <w:rFonts w:ascii="Times New Roman" w:hAnsi="Times New Roman"/>
                <w:sz w:val="18"/>
                <w:szCs w:val="18"/>
                <w:highlight w:val="yellow"/>
                <w:lang w:val="uk-UA"/>
              </w:rPr>
            </w:pPr>
            <w:r w:rsidRPr="00321679">
              <w:rPr>
                <w:rFonts w:ascii="Times New Roman" w:hAnsi="Times New Roman"/>
                <w:sz w:val="18"/>
                <w:szCs w:val="18"/>
                <w:lang w:val="uk-UA"/>
              </w:rPr>
              <w:t xml:space="preserve"> м.п.</w:t>
            </w:r>
          </w:p>
        </w:tc>
      </w:tr>
    </w:tbl>
    <w:p w:rsidR="00321679" w:rsidRPr="00321679" w:rsidRDefault="00321679" w:rsidP="00321679">
      <w:pPr>
        <w:pStyle w:val="Normal1"/>
        <w:widowControl/>
        <w:spacing w:line="240" w:lineRule="auto"/>
        <w:ind w:left="360" w:firstLine="0"/>
        <w:jc w:val="right"/>
        <w:rPr>
          <w:rFonts w:ascii="Times New Roman" w:hAnsi="Times New Roman"/>
          <w:sz w:val="24"/>
          <w:szCs w:val="24"/>
          <w:lang w:eastAsia="ru-RU"/>
        </w:rPr>
      </w:pPr>
      <w:r w:rsidRPr="00321679">
        <w:rPr>
          <w:snapToGrid w:val="0"/>
          <w:lang w:eastAsia="uk-UA"/>
        </w:rPr>
        <w:br w:type="page"/>
      </w:r>
      <w:r w:rsidRPr="00321679">
        <w:rPr>
          <w:rFonts w:ascii="Times New Roman" w:hAnsi="Times New Roman"/>
          <w:sz w:val="24"/>
          <w:szCs w:val="24"/>
        </w:rPr>
        <w:lastRenderedPageBreak/>
        <w:t xml:space="preserve">Додаток №2 </w:t>
      </w:r>
    </w:p>
    <w:p w:rsidR="00321679" w:rsidRPr="00321679" w:rsidRDefault="00321679" w:rsidP="00321679">
      <w:pPr>
        <w:ind w:left="4962"/>
        <w:jc w:val="right"/>
      </w:pPr>
      <w:r w:rsidRPr="00321679">
        <w:t xml:space="preserve">до Договору № _________ </w:t>
      </w:r>
    </w:p>
    <w:p w:rsidR="00321679" w:rsidRPr="00321679" w:rsidRDefault="00321679" w:rsidP="00321679">
      <w:pPr>
        <w:ind w:left="4962"/>
        <w:jc w:val="center"/>
      </w:pPr>
      <w:r w:rsidRPr="00321679">
        <w:t xml:space="preserve">                                    від " ___" __________ року </w:t>
      </w:r>
    </w:p>
    <w:p w:rsidR="00321679" w:rsidRPr="00321679" w:rsidRDefault="00321679" w:rsidP="00321679">
      <w:pPr>
        <w:rPr>
          <w:lang w:val="ru-RU"/>
        </w:rPr>
      </w:pPr>
    </w:p>
    <w:p w:rsidR="00321679" w:rsidRPr="00321679" w:rsidRDefault="00321679" w:rsidP="00321679">
      <w:pPr>
        <w:jc w:val="center"/>
      </w:pPr>
      <w:r w:rsidRPr="00321679">
        <w:t>ПРОТОКОЛ</w:t>
      </w:r>
    </w:p>
    <w:p w:rsidR="00321679" w:rsidRPr="00321679" w:rsidRDefault="00321679" w:rsidP="00321679">
      <w:pPr>
        <w:jc w:val="center"/>
      </w:pPr>
      <w:r w:rsidRPr="00321679">
        <w:t>СЕРВІСНОЇ ПОДІЇ</w:t>
      </w:r>
    </w:p>
    <w:p w:rsidR="00321679" w:rsidRPr="00321679" w:rsidRDefault="00321679" w:rsidP="00321679"/>
    <w:p w:rsidR="00321679" w:rsidRPr="00321679" w:rsidRDefault="00321679" w:rsidP="00321679">
      <w:r w:rsidRPr="00321679">
        <w:t>№ (____) від (__________)</w:t>
      </w:r>
      <w:r w:rsidRPr="00321679">
        <w:tab/>
      </w:r>
      <w:r w:rsidRPr="00321679">
        <w:tab/>
      </w:r>
      <w:r w:rsidRPr="00321679">
        <w:tab/>
        <w:t xml:space="preserve">                              До Договору __________________</w:t>
      </w:r>
    </w:p>
    <w:p w:rsidR="00321679" w:rsidRPr="00321679" w:rsidRDefault="00321679" w:rsidP="00321679">
      <w:r w:rsidRPr="00321679">
        <w:t>м. Київ</w:t>
      </w:r>
      <w:r w:rsidRPr="00321679">
        <w:tab/>
      </w:r>
      <w:r w:rsidRPr="00321679">
        <w:tab/>
      </w:r>
      <w:r w:rsidRPr="00321679">
        <w:tab/>
      </w:r>
      <w:r w:rsidRPr="00321679">
        <w:tab/>
      </w:r>
      <w:r w:rsidRPr="00321679">
        <w:tab/>
      </w:r>
      <w:r w:rsidRPr="00321679">
        <w:tab/>
        <w:t xml:space="preserve">                  складається у двох примірниках</w:t>
      </w:r>
    </w:p>
    <w:p w:rsidR="00321679" w:rsidRPr="00321679" w:rsidRDefault="00321679" w:rsidP="00321679"/>
    <w:p w:rsidR="00321679" w:rsidRPr="00321679" w:rsidRDefault="00321679" w:rsidP="00321679">
      <w:r w:rsidRPr="00321679">
        <w:t>Назва СРК:</w:t>
      </w:r>
    </w:p>
    <w:p w:rsidR="00321679" w:rsidRPr="00321679" w:rsidRDefault="00321679" w:rsidP="00321679">
      <w:r w:rsidRPr="0032167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1679" w:rsidRPr="00321679" w:rsidRDefault="00321679" w:rsidP="00321679"/>
    <w:p w:rsidR="00321679" w:rsidRPr="00321679" w:rsidRDefault="00321679" w:rsidP="00321679">
      <w:r w:rsidRPr="00321679">
        <w:t>Дата та час подання Звернення:________________________</w:t>
      </w:r>
    </w:p>
    <w:p w:rsidR="00321679" w:rsidRPr="00321679" w:rsidRDefault="00321679" w:rsidP="00321679">
      <w:r w:rsidRPr="00321679">
        <w:t xml:space="preserve">Номер звернення:____________________________________                                                                                                               </w:t>
      </w:r>
    </w:p>
    <w:p w:rsidR="00321679" w:rsidRPr="00321679" w:rsidRDefault="00321679" w:rsidP="00321679">
      <w:r w:rsidRPr="00321679">
        <w:t xml:space="preserve">Дата та час прибуття фахівця Виконавця для проведення робіт:_____________________________________________________________  </w:t>
      </w:r>
    </w:p>
    <w:p w:rsidR="00321679" w:rsidRPr="00321679" w:rsidRDefault="00321679" w:rsidP="00321679">
      <w:r w:rsidRPr="00321679">
        <w:t xml:space="preserve">Дата та час завершення робіт / відновлення працездатності СРК: __________________________________________________________________                                                                         </w:t>
      </w:r>
    </w:p>
    <w:p w:rsidR="00321679" w:rsidRPr="00321679" w:rsidRDefault="00321679" w:rsidP="00321679">
      <w:r w:rsidRPr="00321679">
        <w:t xml:space="preserve">                                                                        </w:t>
      </w:r>
    </w:p>
    <w:p w:rsidR="00321679" w:rsidRPr="00321679" w:rsidRDefault="00321679" w:rsidP="00321679">
      <w:r w:rsidRPr="00321679">
        <w:t>Опис збоїв в роботі СРК:</w:t>
      </w:r>
    </w:p>
    <w:p w:rsidR="00321679" w:rsidRPr="00321679" w:rsidRDefault="00321679" w:rsidP="00321679">
      <w:r w:rsidRPr="0032167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1679" w:rsidRPr="00321679" w:rsidRDefault="00321679" w:rsidP="00321679"/>
    <w:p w:rsidR="00321679" w:rsidRPr="00321679" w:rsidRDefault="00321679" w:rsidP="00321679">
      <w:r w:rsidRPr="00321679">
        <w:t>Вжиті заходи:</w:t>
      </w:r>
    </w:p>
    <w:p w:rsidR="00321679" w:rsidRPr="00321679" w:rsidRDefault="00321679" w:rsidP="00321679">
      <w:r w:rsidRPr="0032167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1679" w:rsidRPr="00321679" w:rsidRDefault="00321679" w:rsidP="00321679">
      <w:r w:rsidRPr="00321679">
        <w:t>Висновки та рекомендації:</w:t>
      </w:r>
    </w:p>
    <w:p w:rsidR="00321679" w:rsidRPr="00321679" w:rsidRDefault="00321679" w:rsidP="00321679">
      <w:r w:rsidRPr="00321679">
        <w:t>____________________________________________________________________________________________________________________________________________________________________</w:t>
      </w:r>
    </w:p>
    <w:p w:rsidR="00321679" w:rsidRPr="00321679" w:rsidRDefault="00321679" w:rsidP="00321679">
      <w:r w:rsidRPr="00321679">
        <w:t>Представник Виконавця (ПІБ, підпис):</w:t>
      </w:r>
    </w:p>
    <w:p w:rsidR="00321679" w:rsidRPr="00321679" w:rsidRDefault="00321679" w:rsidP="00321679">
      <w:r w:rsidRPr="00321679">
        <w:t xml:space="preserve">__________________________________________________________________________________                                                                                                                                                                 </w:t>
      </w:r>
    </w:p>
    <w:p w:rsidR="00321679" w:rsidRPr="00321679" w:rsidRDefault="00321679" w:rsidP="00321679">
      <w:r w:rsidRPr="00321679">
        <w:t xml:space="preserve">Представник Замовника (ПІБ, підпис):                                                                                                                                                             </w:t>
      </w:r>
    </w:p>
    <w:p w:rsidR="00321679" w:rsidRPr="00321679" w:rsidRDefault="00321679" w:rsidP="00321679">
      <w:r w:rsidRPr="00321679">
        <w:t>__________________________________________________________________________________</w:t>
      </w:r>
    </w:p>
    <w:p w:rsidR="00321679" w:rsidRPr="00321679" w:rsidRDefault="00321679" w:rsidP="00321679"/>
    <w:tbl>
      <w:tblPr>
        <w:tblW w:w="9889" w:type="dxa"/>
        <w:tblLook w:val="01E0" w:firstRow="1" w:lastRow="1" w:firstColumn="1" w:lastColumn="1" w:noHBand="0" w:noVBand="0"/>
      </w:tblPr>
      <w:tblGrid>
        <w:gridCol w:w="4786"/>
        <w:gridCol w:w="542"/>
        <w:gridCol w:w="4561"/>
      </w:tblGrid>
      <w:tr w:rsidR="00321679" w:rsidRPr="00321679" w:rsidTr="00321679">
        <w:trPr>
          <w:trHeight w:val="2165"/>
        </w:trPr>
        <w:tc>
          <w:tcPr>
            <w:tcW w:w="4786" w:type="dxa"/>
          </w:tcPr>
          <w:p w:rsidR="00321679" w:rsidRPr="00321679" w:rsidRDefault="00321679">
            <w:pPr>
              <w:pStyle w:val="af5"/>
              <w:jc w:val="center"/>
              <w:rPr>
                <w:rFonts w:ascii="Times New Roman" w:hAnsi="Times New Roman"/>
                <w:sz w:val="24"/>
                <w:szCs w:val="24"/>
                <w:lang w:val="uk-UA"/>
              </w:rPr>
            </w:pPr>
            <w:r w:rsidRPr="00321679">
              <w:rPr>
                <w:rFonts w:ascii="Times New Roman" w:hAnsi="Times New Roman"/>
                <w:sz w:val="24"/>
                <w:szCs w:val="24"/>
                <w:lang w:val="uk-UA"/>
              </w:rPr>
              <w:t>ВИКОНАВЕЦЬ:</w:t>
            </w:r>
          </w:p>
          <w:p w:rsidR="00321679" w:rsidRPr="00321679" w:rsidRDefault="00321679"/>
          <w:p w:rsidR="00321679" w:rsidRPr="00321679" w:rsidRDefault="00321679">
            <w:pPr>
              <w:pStyle w:val="af5"/>
              <w:jc w:val="both"/>
              <w:rPr>
                <w:rFonts w:ascii="Times New Roman" w:hAnsi="Times New Roman"/>
                <w:sz w:val="24"/>
                <w:szCs w:val="24"/>
                <w:lang w:val="uk-UA"/>
              </w:rPr>
            </w:pPr>
          </w:p>
        </w:tc>
        <w:tc>
          <w:tcPr>
            <w:tcW w:w="542" w:type="dxa"/>
          </w:tcPr>
          <w:p w:rsidR="00321679" w:rsidRPr="00321679" w:rsidRDefault="00321679">
            <w:pPr>
              <w:pStyle w:val="af5"/>
              <w:jc w:val="both"/>
              <w:rPr>
                <w:rFonts w:ascii="Times New Roman" w:hAnsi="Times New Roman"/>
                <w:sz w:val="24"/>
                <w:szCs w:val="24"/>
                <w:lang w:val="uk-UA"/>
              </w:rPr>
            </w:pPr>
          </w:p>
        </w:tc>
        <w:tc>
          <w:tcPr>
            <w:tcW w:w="4561" w:type="dxa"/>
            <w:hideMark/>
          </w:tcPr>
          <w:p w:rsidR="00321679" w:rsidRPr="00321679" w:rsidRDefault="00321679">
            <w:pPr>
              <w:pStyle w:val="af5"/>
              <w:jc w:val="center"/>
              <w:rPr>
                <w:rFonts w:ascii="Times New Roman" w:hAnsi="Times New Roman"/>
                <w:sz w:val="24"/>
                <w:szCs w:val="24"/>
                <w:lang w:val="uk-UA"/>
              </w:rPr>
            </w:pPr>
            <w:r w:rsidRPr="00321679">
              <w:rPr>
                <w:rFonts w:ascii="Times New Roman" w:hAnsi="Times New Roman"/>
                <w:sz w:val="24"/>
                <w:szCs w:val="24"/>
                <w:lang w:val="uk-UA"/>
              </w:rPr>
              <w:t>ЗАМОВНИК:</w:t>
            </w:r>
          </w:p>
          <w:p w:rsidR="00ED6CF9" w:rsidRDefault="00ED6CF9" w:rsidP="00ED6CF9">
            <w:pPr>
              <w:rPr>
                <w:lang w:eastAsia="ru-RU"/>
              </w:rPr>
            </w:pPr>
            <w:r>
              <w:rPr>
                <w:lang w:eastAsia="ru-RU"/>
              </w:rPr>
              <w:t>Державне підприємство "Енергоринок"</w:t>
            </w:r>
          </w:p>
          <w:p w:rsidR="00ED6CF9" w:rsidRDefault="00ED6CF9" w:rsidP="00ED6CF9">
            <w:pPr>
              <w:rPr>
                <w:lang w:eastAsia="ru-RU"/>
              </w:rPr>
            </w:pPr>
            <w:r>
              <w:rPr>
                <w:lang w:eastAsia="ru-RU"/>
              </w:rPr>
              <w:t xml:space="preserve">Адреса: 01032, м. Київ, </w:t>
            </w:r>
          </w:p>
          <w:p w:rsidR="00ED6CF9" w:rsidRDefault="00ED6CF9" w:rsidP="00ED6CF9">
            <w:pPr>
              <w:rPr>
                <w:lang w:eastAsia="ru-RU"/>
              </w:rPr>
            </w:pPr>
            <w:r>
              <w:rPr>
                <w:lang w:eastAsia="ru-RU"/>
              </w:rPr>
              <w:t>вул. Симона Петлюри, 27</w:t>
            </w:r>
          </w:p>
          <w:p w:rsidR="00ED6CF9" w:rsidRDefault="00ED6CF9" w:rsidP="00ED6CF9">
            <w:pPr>
              <w:rPr>
                <w:lang w:eastAsia="ru-RU"/>
              </w:rPr>
            </w:pPr>
            <w:r>
              <w:rPr>
                <w:lang w:eastAsia="ru-RU"/>
              </w:rPr>
              <w:t>IBAN:UA223004650000000026008302861</w:t>
            </w:r>
          </w:p>
          <w:p w:rsidR="00ED6CF9" w:rsidRDefault="00ED6CF9" w:rsidP="00ED6CF9">
            <w:pPr>
              <w:rPr>
                <w:lang w:eastAsia="ru-RU"/>
              </w:rPr>
            </w:pPr>
            <w:r>
              <w:rPr>
                <w:lang w:eastAsia="ru-RU"/>
              </w:rPr>
              <w:t>в АТ "Ощадбанк"</w:t>
            </w:r>
          </w:p>
          <w:p w:rsidR="00321679" w:rsidRPr="00321679" w:rsidRDefault="00ED6CF9" w:rsidP="00ED6CF9">
            <w:pPr>
              <w:ind w:right="306"/>
              <w:jc w:val="both"/>
            </w:pPr>
            <w:r w:rsidRPr="00A6452A">
              <w:rPr>
                <w:lang w:eastAsia="ru-RU"/>
              </w:rPr>
              <w:t>Код ЄДРПОУ 21515381</w:t>
            </w:r>
          </w:p>
        </w:tc>
      </w:tr>
      <w:tr w:rsidR="00321679" w:rsidRPr="00321679" w:rsidTr="00321679">
        <w:trPr>
          <w:trHeight w:val="422"/>
        </w:trPr>
        <w:tc>
          <w:tcPr>
            <w:tcW w:w="4786" w:type="dxa"/>
            <w:hideMark/>
          </w:tcPr>
          <w:p w:rsidR="00321679" w:rsidRPr="00321679" w:rsidRDefault="00321679">
            <w:pPr>
              <w:ind w:right="306"/>
              <w:jc w:val="both"/>
              <w:rPr>
                <w:szCs w:val="28"/>
              </w:rPr>
            </w:pPr>
            <w:r w:rsidRPr="00321679">
              <w:t>_______       _______________    ______</w:t>
            </w:r>
          </w:p>
          <w:p w:rsidR="00321679" w:rsidRPr="00321679" w:rsidRDefault="00321679">
            <w:pPr>
              <w:ind w:right="306"/>
              <w:jc w:val="both"/>
            </w:pPr>
            <w:r w:rsidRPr="00321679">
              <w:rPr>
                <w:i/>
                <w:sz w:val="20"/>
                <w:szCs w:val="20"/>
              </w:rPr>
              <w:t>(посада)                                                        (ПІБ)</w:t>
            </w:r>
          </w:p>
        </w:tc>
        <w:tc>
          <w:tcPr>
            <w:tcW w:w="542" w:type="dxa"/>
          </w:tcPr>
          <w:p w:rsidR="00321679" w:rsidRPr="00321679" w:rsidRDefault="00321679">
            <w:pPr>
              <w:pStyle w:val="af5"/>
              <w:jc w:val="both"/>
              <w:rPr>
                <w:rFonts w:ascii="Times New Roman" w:hAnsi="Times New Roman"/>
                <w:sz w:val="24"/>
                <w:szCs w:val="24"/>
                <w:lang w:val="uk-UA"/>
              </w:rPr>
            </w:pPr>
          </w:p>
        </w:tc>
        <w:tc>
          <w:tcPr>
            <w:tcW w:w="4561" w:type="dxa"/>
            <w:hideMark/>
          </w:tcPr>
          <w:p w:rsidR="00321679" w:rsidRPr="00321679" w:rsidRDefault="00321679">
            <w:pPr>
              <w:ind w:right="306"/>
              <w:jc w:val="both"/>
              <w:rPr>
                <w:szCs w:val="28"/>
              </w:rPr>
            </w:pPr>
            <w:r w:rsidRPr="00321679">
              <w:t>_______       _______________    ______</w:t>
            </w:r>
          </w:p>
          <w:p w:rsidR="00321679" w:rsidRPr="00321679" w:rsidRDefault="00321679">
            <w:pPr>
              <w:ind w:right="306"/>
              <w:jc w:val="both"/>
            </w:pPr>
            <w:r w:rsidRPr="00321679">
              <w:rPr>
                <w:i/>
                <w:sz w:val="20"/>
                <w:szCs w:val="20"/>
              </w:rPr>
              <w:t>(посада)                                                        (ПІБ)</w:t>
            </w:r>
          </w:p>
        </w:tc>
      </w:tr>
      <w:tr w:rsidR="00321679" w:rsidRPr="00321679" w:rsidTr="00321679">
        <w:trPr>
          <w:trHeight w:val="261"/>
        </w:trPr>
        <w:tc>
          <w:tcPr>
            <w:tcW w:w="4786" w:type="dxa"/>
            <w:vAlign w:val="bottom"/>
            <w:hideMark/>
          </w:tcPr>
          <w:p w:rsidR="00321679" w:rsidRPr="00321679" w:rsidRDefault="00321679">
            <w:pPr>
              <w:pStyle w:val="af5"/>
              <w:jc w:val="both"/>
              <w:rPr>
                <w:rFonts w:ascii="Times New Roman" w:hAnsi="Times New Roman"/>
                <w:sz w:val="18"/>
                <w:szCs w:val="18"/>
                <w:highlight w:val="yellow"/>
                <w:lang w:val="uk-UA"/>
              </w:rPr>
            </w:pPr>
            <w:r w:rsidRPr="00321679">
              <w:rPr>
                <w:rFonts w:ascii="Times New Roman" w:hAnsi="Times New Roman"/>
                <w:sz w:val="18"/>
                <w:szCs w:val="18"/>
                <w:lang w:val="uk-UA"/>
              </w:rPr>
              <w:t xml:space="preserve"> м.п.*</w:t>
            </w:r>
          </w:p>
        </w:tc>
        <w:tc>
          <w:tcPr>
            <w:tcW w:w="542" w:type="dxa"/>
            <w:vAlign w:val="bottom"/>
          </w:tcPr>
          <w:p w:rsidR="00321679" w:rsidRPr="00321679" w:rsidRDefault="00321679">
            <w:pPr>
              <w:pStyle w:val="af5"/>
              <w:rPr>
                <w:rFonts w:ascii="Times New Roman" w:hAnsi="Times New Roman"/>
                <w:sz w:val="18"/>
                <w:szCs w:val="18"/>
                <w:highlight w:val="yellow"/>
                <w:lang w:val="uk-UA"/>
              </w:rPr>
            </w:pPr>
          </w:p>
        </w:tc>
        <w:tc>
          <w:tcPr>
            <w:tcW w:w="4561" w:type="dxa"/>
            <w:vAlign w:val="bottom"/>
            <w:hideMark/>
          </w:tcPr>
          <w:p w:rsidR="00321679" w:rsidRPr="00321679" w:rsidRDefault="00321679">
            <w:pPr>
              <w:pStyle w:val="af5"/>
              <w:rPr>
                <w:rFonts w:ascii="Times New Roman" w:hAnsi="Times New Roman"/>
                <w:sz w:val="18"/>
                <w:szCs w:val="18"/>
                <w:highlight w:val="yellow"/>
                <w:lang w:val="uk-UA"/>
              </w:rPr>
            </w:pPr>
            <w:r w:rsidRPr="00321679">
              <w:rPr>
                <w:rFonts w:ascii="Times New Roman" w:hAnsi="Times New Roman"/>
                <w:sz w:val="18"/>
                <w:szCs w:val="18"/>
                <w:lang w:val="uk-UA"/>
              </w:rPr>
              <w:t xml:space="preserve"> м.п.</w:t>
            </w:r>
          </w:p>
        </w:tc>
      </w:tr>
    </w:tbl>
    <w:p w:rsidR="00321679" w:rsidRDefault="00321679" w:rsidP="00321679">
      <w:pPr>
        <w:ind w:left="720"/>
        <w:jc w:val="center"/>
        <w:rPr>
          <w:bCs/>
          <w:sz w:val="28"/>
          <w:szCs w:val="28"/>
          <w:lang w:val="ru-RU" w:eastAsia="ru-RU"/>
        </w:rPr>
      </w:pPr>
    </w:p>
    <w:p w:rsidR="00177474" w:rsidRDefault="00177474" w:rsidP="00321679">
      <w:pPr>
        <w:jc w:val="right"/>
        <w:rPr>
          <w:lang w:eastAsia="en-US"/>
        </w:rPr>
      </w:pPr>
    </w:p>
    <w:p w:rsidR="00321679" w:rsidRPr="00321679" w:rsidRDefault="00321679" w:rsidP="00321679">
      <w:pPr>
        <w:jc w:val="right"/>
        <w:rPr>
          <w:lang w:eastAsia="en-US"/>
        </w:rPr>
      </w:pPr>
      <w:r w:rsidRPr="00321679">
        <w:rPr>
          <w:lang w:eastAsia="en-US"/>
        </w:rPr>
        <w:lastRenderedPageBreak/>
        <w:t xml:space="preserve">Додаток №3 </w:t>
      </w:r>
    </w:p>
    <w:p w:rsidR="00321679" w:rsidRPr="00321679" w:rsidRDefault="00321679" w:rsidP="00321679">
      <w:pPr>
        <w:shd w:val="clear" w:color="auto" w:fill="FFFFFF"/>
        <w:tabs>
          <w:tab w:val="left" w:leader="underscore" w:pos="7349"/>
        </w:tabs>
        <w:ind w:left="480"/>
        <w:jc w:val="right"/>
        <w:rPr>
          <w:bCs/>
          <w:lang w:eastAsia="ru-RU"/>
        </w:rPr>
      </w:pPr>
      <w:r w:rsidRPr="00321679">
        <w:rPr>
          <w:bCs/>
        </w:rPr>
        <w:t xml:space="preserve">до Договору №_________ </w:t>
      </w:r>
    </w:p>
    <w:p w:rsidR="00321679" w:rsidRPr="00321679" w:rsidRDefault="00321679" w:rsidP="00321679">
      <w:pPr>
        <w:tabs>
          <w:tab w:val="left" w:pos="4536"/>
        </w:tabs>
        <w:jc w:val="center"/>
        <w:rPr>
          <w:snapToGrid w:val="0"/>
          <w:lang w:eastAsia="uk-UA"/>
        </w:rPr>
      </w:pPr>
      <w:r w:rsidRPr="00321679">
        <w:rPr>
          <w:snapToGrid w:val="0"/>
          <w:color w:val="000000"/>
        </w:rPr>
        <w:t xml:space="preserve">                                                                                                                         від "</w:t>
      </w:r>
      <w:r w:rsidRPr="00321679">
        <w:rPr>
          <w:snapToGrid w:val="0"/>
          <w:color w:val="000000"/>
          <w:u w:val="single"/>
        </w:rPr>
        <w:t xml:space="preserve">     "</w:t>
      </w:r>
      <w:r w:rsidRPr="00321679">
        <w:rPr>
          <w:snapToGrid w:val="0"/>
          <w:color w:val="000000"/>
        </w:rPr>
        <w:t xml:space="preserve"> __________року</w:t>
      </w:r>
    </w:p>
    <w:p w:rsidR="00321679" w:rsidRPr="00321679" w:rsidRDefault="00321679" w:rsidP="00321679">
      <w:pPr>
        <w:ind w:right="306"/>
        <w:jc w:val="center"/>
        <w:rPr>
          <w:rFonts w:eastAsia="Calibri"/>
          <w:lang w:eastAsia="en-US"/>
        </w:rPr>
      </w:pPr>
    </w:p>
    <w:p w:rsidR="00321679" w:rsidRPr="00321679" w:rsidRDefault="00321679" w:rsidP="00321679">
      <w:pPr>
        <w:ind w:right="306"/>
        <w:jc w:val="center"/>
        <w:rPr>
          <w:lang w:val="ru-RU" w:eastAsia="en-US"/>
        </w:rPr>
      </w:pPr>
      <w:r w:rsidRPr="00321679">
        <w:rPr>
          <w:lang w:eastAsia="en-US"/>
        </w:rPr>
        <w:t>АКТ</w:t>
      </w:r>
    </w:p>
    <w:p w:rsidR="00321679" w:rsidRPr="00321679" w:rsidRDefault="00321679" w:rsidP="00321679">
      <w:pPr>
        <w:ind w:right="306"/>
        <w:jc w:val="center"/>
        <w:rPr>
          <w:lang w:eastAsia="en-US"/>
        </w:rPr>
      </w:pPr>
      <w:r w:rsidRPr="00321679">
        <w:rPr>
          <w:lang w:eastAsia="en-US"/>
        </w:rPr>
        <w:t>приймання-передачі наданих послуг</w:t>
      </w:r>
    </w:p>
    <w:p w:rsidR="00321679" w:rsidRPr="00321679" w:rsidRDefault="00321679" w:rsidP="00321679">
      <w:pPr>
        <w:ind w:right="-1"/>
        <w:jc w:val="both"/>
        <w:rPr>
          <w:lang w:eastAsia="en-US"/>
        </w:rPr>
      </w:pPr>
      <w:r w:rsidRPr="00321679">
        <w:rPr>
          <w:lang w:eastAsia="en-US"/>
        </w:rPr>
        <w:t>м. Київ</w:t>
      </w:r>
      <w:r w:rsidRPr="00321679">
        <w:rPr>
          <w:lang w:eastAsia="en-US"/>
        </w:rPr>
        <w:tab/>
      </w:r>
      <w:r w:rsidRPr="00321679">
        <w:rPr>
          <w:lang w:eastAsia="en-US"/>
        </w:rPr>
        <w:tab/>
        <w:t xml:space="preserve">      </w:t>
      </w:r>
      <w:r w:rsidRPr="00321679">
        <w:rPr>
          <w:lang w:eastAsia="en-US"/>
        </w:rPr>
        <w:tab/>
      </w:r>
      <w:r w:rsidRPr="00321679">
        <w:rPr>
          <w:lang w:eastAsia="en-US"/>
        </w:rPr>
        <w:tab/>
      </w:r>
      <w:r w:rsidRPr="00321679">
        <w:rPr>
          <w:lang w:eastAsia="en-US"/>
        </w:rPr>
        <w:tab/>
      </w:r>
      <w:r w:rsidRPr="00321679">
        <w:rPr>
          <w:lang w:eastAsia="en-US"/>
        </w:rPr>
        <w:tab/>
      </w:r>
      <w:r w:rsidRPr="00321679">
        <w:rPr>
          <w:lang w:eastAsia="en-US"/>
        </w:rPr>
        <w:tab/>
      </w:r>
      <w:r w:rsidRPr="00321679">
        <w:rPr>
          <w:lang w:eastAsia="en-US"/>
        </w:rPr>
        <w:tab/>
        <w:t xml:space="preserve">                                     __.__.20</w:t>
      </w:r>
      <w:r w:rsidR="00ED6CF9">
        <w:rPr>
          <w:lang w:eastAsia="en-US"/>
        </w:rPr>
        <w:t>2</w:t>
      </w:r>
      <w:r w:rsidRPr="00321679">
        <w:rPr>
          <w:lang w:eastAsia="en-US"/>
        </w:rPr>
        <w:t>_ р.</w:t>
      </w:r>
    </w:p>
    <w:p w:rsidR="00321679" w:rsidRPr="00321679" w:rsidRDefault="00321679" w:rsidP="00321679">
      <w:pPr>
        <w:ind w:firstLine="567"/>
        <w:jc w:val="both"/>
        <w:rPr>
          <w:lang w:eastAsia="en-US"/>
        </w:rPr>
      </w:pPr>
      <w:r w:rsidRPr="00321679">
        <w:rPr>
          <w:lang w:eastAsia="en-US"/>
        </w:rPr>
        <w:t>Ми, що нижче підписалися, представник Виконавця, в особі _________________________</w:t>
      </w:r>
    </w:p>
    <w:p w:rsidR="00321679" w:rsidRDefault="00D97048" w:rsidP="00321679">
      <w:pPr>
        <w:jc w:val="both"/>
        <w:rPr>
          <w:lang w:eastAsia="en-US"/>
        </w:rPr>
      </w:pPr>
      <w:r>
        <w:rPr>
          <w:lang w:eastAsia="en-US"/>
        </w:rPr>
        <w:t xml:space="preserve">______________________________, що діє на підставі ___________________________, </w:t>
      </w:r>
      <w:r w:rsidR="00321679" w:rsidRPr="00321679">
        <w:rPr>
          <w:lang w:eastAsia="en-US"/>
        </w:rPr>
        <w:t xml:space="preserve">з однієї сторони і представник Замовника, в особі ________________________________, </w:t>
      </w:r>
      <w:r>
        <w:rPr>
          <w:lang w:eastAsia="en-US"/>
        </w:rPr>
        <w:t xml:space="preserve">що діє на підставі __________________________, </w:t>
      </w:r>
      <w:r w:rsidR="00321679" w:rsidRPr="00321679">
        <w:rPr>
          <w:lang w:eastAsia="en-US"/>
        </w:rPr>
        <w:t>з другої сторони, склали цей Акт про те, що відповідно до договору</w:t>
      </w:r>
      <w:r w:rsidR="00321679" w:rsidRPr="00321679">
        <w:rPr>
          <w:bCs/>
          <w:lang w:eastAsia="en-US"/>
        </w:rPr>
        <w:t xml:space="preserve"> </w:t>
      </w:r>
      <w:r w:rsidR="00321679" w:rsidRPr="00321679">
        <w:rPr>
          <w:lang w:eastAsia="en-US"/>
        </w:rPr>
        <w:t>№____ від __.__.____ року Виконавець надав Замовнику в</w:t>
      </w:r>
      <w:r w:rsidR="00321679" w:rsidRPr="00321679">
        <w:rPr>
          <w:bCs/>
          <w:lang w:eastAsia="en-US"/>
        </w:rPr>
        <w:t xml:space="preserve"> </w:t>
      </w:r>
      <w:r w:rsidR="00321679" w:rsidRPr="00321679">
        <w:rPr>
          <w:lang w:eastAsia="en-US"/>
        </w:rPr>
        <w:t>_________ _____ року:</w:t>
      </w:r>
    </w:p>
    <w:p w:rsidR="00D97048" w:rsidRPr="00321679" w:rsidRDefault="00536B32" w:rsidP="00321679">
      <w:pPr>
        <w:jc w:val="both"/>
        <w:rPr>
          <w:lang w:eastAsia="en-US"/>
        </w:rPr>
      </w:pPr>
      <w:r w:rsidRPr="00321679">
        <w:rPr>
          <w:noProof/>
          <w:szCs w:val="28"/>
          <w:lang w:eastAsia="uk-UA"/>
        </w:rPr>
        <mc:AlternateContent>
          <mc:Choice Requires="wps">
            <w:drawing>
              <wp:anchor distT="0" distB="0" distL="114300" distR="114300" simplePos="0" relativeHeight="251657728" behindDoc="0" locked="0" layoutInCell="1" allowOverlap="1" wp14:anchorId="02153D67" wp14:editId="03E15CFC">
                <wp:simplePos x="0" y="0"/>
                <wp:positionH relativeFrom="column">
                  <wp:posOffset>-393200</wp:posOffset>
                </wp:positionH>
                <wp:positionV relativeFrom="paragraph">
                  <wp:posOffset>1851770</wp:posOffset>
                </wp:positionV>
                <wp:extent cx="6099894" cy="635635"/>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690165">
                          <a:off x="0" y="0"/>
                          <a:ext cx="6099894" cy="635635"/>
                        </a:xfrm>
                        <a:prstGeom prst="rect">
                          <a:avLst/>
                        </a:prstGeom>
                        <a:extLst>
                          <a:ext uri="{909E8E84-426E-40DD-AFC4-6F175D3DCCD1}">
                            <a14:hiddenFill xmlns:a14="http://schemas.microsoft.com/office/drawing/2010/main">
                              <a:solidFill>
                                <a:srgbClr val="FFFFFF">
                                  <a:alpha val="9000"/>
                                </a:srgbClr>
                              </a:solidFill>
                            </a14:hiddenFill>
                          </a:ext>
                          <a:ext uri="{AF507438-7753-43E0-B8FC-AC1667EBCBE1}">
                            <a14:hiddenEffects xmlns:a14="http://schemas.microsoft.com/office/drawing/2010/main">
                              <a:effectLst/>
                            </a14:hiddenEffects>
                          </a:ext>
                        </a:extLst>
                      </wps:spPr>
                      <wps:txbx>
                        <w:txbxContent>
                          <w:p w:rsidR="00ED6CF9" w:rsidRDefault="00ED6CF9" w:rsidP="00ED6CF9">
                            <w:pPr>
                              <w:pStyle w:val="af7"/>
                              <w:spacing w:before="0" w:beforeAutospacing="0" w:after="0" w:afterAutospacing="0"/>
                              <w:jc w:val="center"/>
                            </w:pPr>
                            <w:r>
                              <w:rPr>
                                <w:rFonts w:ascii="Arial" w:hAnsi="Arial" w:cs="Arial"/>
                                <w:outline/>
                                <w:color w:val="000000"/>
                                <w:sz w:val="72"/>
                                <w:szCs w:val="72"/>
                                <w14:textOutline w14:w="9525" w14:cap="flat" w14:cmpd="sng" w14:algn="ctr">
                                  <w14:solidFill>
                                    <w14:srgbClr w14:val="000000"/>
                                  </w14:solidFill>
                                  <w14:prstDash w14:val="solid"/>
                                  <w14:round/>
                                </w14:textOutline>
                                <w14:textFill>
                                  <w14:noFill/>
                                </w14:textFill>
                              </w:rPr>
                              <w:t>ЗРАЗОК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2153D67" id="_x0000_t202" coordsize="21600,21600" o:spt="202" path="m,l,21600r21600,l21600,xe">
                <v:stroke joinstyle="miter"/>
                <v:path gradientshapeok="t" o:connecttype="rect"/>
              </v:shapetype>
              <v:shape id="WordArt 3" o:spid="_x0000_s1026" type="#_x0000_t202" style="position:absolute;left:0;text-align:left;margin-left:-30.95pt;margin-top:145.8pt;width:480.3pt;height:50.05pt;rotation:-3178316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" filled="f" stroked="f">
                <v:fill opacity="5911f"/>
                <o:lock v:ext="edit" shapetype="t"/>
                <v:textbox style="mso-fit-shape-to-text:t">
                  <w:txbxContent>
                    <w:p w:rsidR="00ED6CF9" w:rsidRDefault="00ED6CF9" w:rsidP="00ED6CF9">
                      <w:pPr>
                        <w:pStyle w:val="af7"/>
                        <w:spacing w:before="0" w:beforeAutospacing="0" w:after="0" w:afterAutospacing="0"/>
                        <w:jc w:val="center"/>
                      </w:pPr>
                      <w:r>
                        <w:rPr>
                          <w:rFonts w:ascii="Arial" w:hAnsi="Arial" w:cs="Arial"/>
                          <w:outline/>
                          <w:color w:val="000000"/>
                          <w:sz w:val="72"/>
                          <w:szCs w:val="72"/>
                          <w14:textOutline w14:w="9525" w14:cap="flat" w14:cmpd="sng" w14:algn="ctr">
                            <w14:solidFill>
                              <w14:srgbClr w14:val="000000"/>
                            </w14:solidFill>
                            <w14:prstDash w14:val="solid"/>
                            <w14:round/>
                          </w14:textOutline>
                          <w14:textFill>
                            <w14:noFill/>
                          </w14:textFill>
                        </w:rPr>
                        <w:t>ЗРАЗОК</w:t>
                      </w:r>
                    </w:p>
                  </w:txbxContent>
                </v:textbox>
              </v:shape>
            </w:pict>
          </mc:Fallback>
        </mc:AlternateContent>
      </w:r>
    </w:p>
    <w:p w:rsidR="00321679" w:rsidRPr="00321679" w:rsidRDefault="00321679" w:rsidP="00321679">
      <w:pPr>
        <w:rPr>
          <w:vanish/>
          <w:lang w:val="ru-RU" w:eastAsia="ru-RU"/>
        </w:rPr>
      </w:pPr>
    </w:p>
    <w:tbl>
      <w:tblPr>
        <w:tblW w:w="9975" w:type="dxa"/>
        <w:jc w:val="center"/>
        <w:tblLayout w:type="fixed"/>
        <w:tblCellMar>
          <w:left w:w="0" w:type="dxa"/>
          <w:right w:w="0" w:type="dxa"/>
        </w:tblCellMar>
        <w:tblLook w:val="04A0" w:firstRow="1" w:lastRow="0" w:firstColumn="1" w:lastColumn="0" w:noHBand="0" w:noVBand="1"/>
      </w:tblPr>
      <w:tblGrid>
        <w:gridCol w:w="613"/>
        <w:gridCol w:w="4392"/>
        <w:gridCol w:w="1276"/>
        <w:gridCol w:w="1205"/>
        <w:gridCol w:w="1134"/>
        <w:gridCol w:w="1355"/>
      </w:tblGrid>
      <w:tr w:rsidR="00321679" w:rsidRPr="00321679" w:rsidTr="00321679">
        <w:trPr>
          <w:trHeight w:val="730"/>
          <w:jc w:val="center"/>
        </w:trPr>
        <w:tc>
          <w:tcPr>
            <w:tcW w:w="614" w:type="dxa"/>
            <w:tcBorders>
              <w:top w:val="single" w:sz="4" w:space="0" w:color="auto"/>
              <w:left w:val="single" w:sz="4" w:space="0" w:color="auto"/>
              <w:bottom w:val="single" w:sz="4" w:space="0" w:color="auto"/>
              <w:right w:val="single" w:sz="4" w:space="0" w:color="auto"/>
            </w:tcBorders>
            <w:shd w:val="clear" w:color="auto" w:fill="FFFFFF"/>
            <w:hideMark/>
          </w:tcPr>
          <w:p w:rsidR="00321679" w:rsidRPr="00321679" w:rsidRDefault="00321679">
            <w:pPr>
              <w:jc w:val="center"/>
              <w:rPr>
                <w:rFonts w:eastAsia="Calibri"/>
                <w:lang w:eastAsia="en-US"/>
              </w:rPr>
            </w:pPr>
            <w:r w:rsidRPr="00321679">
              <w:rPr>
                <w:lang w:eastAsia="en-US"/>
              </w:rPr>
              <w:t>№ п/п</w:t>
            </w: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321679" w:rsidRPr="00321679" w:rsidRDefault="00321679">
            <w:pPr>
              <w:framePr w:wrap="notBeside" w:vAnchor="text" w:hAnchor="text" w:xAlign="center" w:y="1"/>
              <w:ind w:right="306"/>
              <w:jc w:val="center"/>
              <w:rPr>
                <w:lang w:eastAsia="en-US"/>
              </w:rPr>
            </w:pPr>
            <w:r w:rsidRPr="00321679">
              <w:rPr>
                <w:lang w:eastAsia="en-US"/>
              </w:rPr>
              <w:t>Найменування послуг</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321679" w:rsidRPr="00321679" w:rsidRDefault="00321679">
            <w:pPr>
              <w:jc w:val="center"/>
              <w:rPr>
                <w:lang w:eastAsia="en-US"/>
              </w:rPr>
            </w:pPr>
            <w:r w:rsidRPr="00321679">
              <w:rPr>
                <w:lang w:eastAsia="en-US"/>
              </w:rPr>
              <w:t>Кількість</w:t>
            </w:r>
          </w:p>
        </w:tc>
        <w:tc>
          <w:tcPr>
            <w:tcW w:w="1205" w:type="dxa"/>
            <w:tcBorders>
              <w:top w:val="single" w:sz="4" w:space="0" w:color="auto"/>
              <w:left w:val="single" w:sz="4" w:space="0" w:color="auto"/>
              <w:bottom w:val="single" w:sz="4" w:space="0" w:color="auto"/>
              <w:right w:val="single" w:sz="4" w:space="0" w:color="auto"/>
            </w:tcBorders>
            <w:shd w:val="clear" w:color="auto" w:fill="FFFFFF"/>
            <w:hideMark/>
          </w:tcPr>
          <w:p w:rsidR="00321679" w:rsidRPr="00321679" w:rsidRDefault="00321679">
            <w:pPr>
              <w:framePr w:wrap="notBeside" w:vAnchor="text" w:hAnchor="text" w:xAlign="center" w:y="1"/>
              <w:jc w:val="center"/>
              <w:rPr>
                <w:lang w:eastAsia="en-US"/>
              </w:rPr>
            </w:pPr>
            <w:r w:rsidRPr="00321679">
              <w:rPr>
                <w:lang w:eastAsia="en-US"/>
              </w:rPr>
              <w:t>Одиниця виміру</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21679" w:rsidRPr="00321679" w:rsidRDefault="00321679">
            <w:pPr>
              <w:framePr w:wrap="notBeside" w:vAnchor="text" w:hAnchor="text" w:xAlign="center" w:y="1"/>
              <w:tabs>
                <w:tab w:val="left" w:pos="5387"/>
              </w:tabs>
              <w:ind w:right="71"/>
              <w:jc w:val="center"/>
              <w:rPr>
                <w:lang w:eastAsia="en-US"/>
              </w:rPr>
            </w:pPr>
            <w:r w:rsidRPr="00321679">
              <w:rPr>
                <w:lang w:eastAsia="en-US"/>
              </w:rPr>
              <w:t>Ціна без ПДВ</w:t>
            </w:r>
          </w:p>
        </w:tc>
        <w:tc>
          <w:tcPr>
            <w:tcW w:w="1355" w:type="dxa"/>
            <w:tcBorders>
              <w:top w:val="single" w:sz="4" w:space="0" w:color="auto"/>
              <w:left w:val="single" w:sz="4" w:space="0" w:color="auto"/>
              <w:bottom w:val="single" w:sz="4" w:space="0" w:color="auto"/>
              <w:right w:val="single" w:sz="4" w:space="0" w:color="auto"/>
            </w:tcBorders>
            <w:shd w:val="clear" w:color="auto" w:fill="FFFFFF"/>
            <w:hideMark/>
          </w:tcPr>
          <w:p w:rsidR="00321679" w:rsidRPr="00321679" w:rsidRDefault="00321679">
            <w:pPr>
              <w:framePr w:wrap="notBeside" w:vAnchor="text" w:hAnchor="text" w:xAlign="center" w:y="1"/>
              <w:ind w:right="221"/>
              <w:jc w:val="center"/>
              <w:rPr>
                <w:lang w:eastAsia="en-US"/>
              </w:rPr>
            </w:pPr>
            <w:r w:rsidRPr="00321679">
              <w:rPr>
                <w:lang w:eastAsia="en-US"/>
              </w:rPr>
              <w:t>Сума без ПДВ</w:t>
            </w:r>
          </w:p>
        </w:tc>
      </w:tr>
      <w:tr w:rsidR="00321679" w:rsidRPr="00321679" w:rsidTr="00321679">
        <w:trPr>
          <w:trHeight w:val="730"/>
          <w:jc w:val="center"/>
        </w:trPr>
        <w:tc>
          <w:tcPr>
            <w:tcW w:w="614" w:type="dxa"/>
            <w:tcBorders>
              <w:top w:val="single" w:sz="4" w:space="0" w:color="auto"/>
              <w:left w:val="single" w:sz="4" w:space="0" w:color="auto"/>
              <w:bottom w:val="single" w:sz="4" w:space="0" w:color="auto"/>
              <w:right w:val="single" w:sz="4" w:space="0" w:color="auto"/>
            </w:tcBorders>
            <w:shd w:val="clear" w:color="auto" w:fill="FFFFFF"/>
            <w:hideMark/>
          </w:tcPr>
          <w:p w:rsidR="00321679" w:rsidRPr="00321679" w:rsidRDefault="00321679">
            <w:pPr>
              <w:jc w:val="center"/>
              <w:rPr>
                <w:lang w:val="ru-RU" w:eastAsia="en-US"/>
              </w:rPr>
            </w:pPr>
            <w:r w:rsidRPr="00321679">
              <w:rPr>
                <w:lang w:eastAsia="en-US"/>
              </w:rPr>
              <w:t>1</w:t>
            </w: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321679" w:rsidRDefault="00321679">
            <w:pPr>
              <w:framePr w:wrap="notBeside" w:vAnchor="text" w:hAnchor="text" w:xAlign="center" w:y="1"/>
              <w:ind w:left="74" w:right="306"/>
            </w:pPr>
            <w:r w:rsidRPr="00321679">
              <w:t xml:space="preserve">Послуги з резервного копіювання  </w:t>
            </w:r>
            <w:r w:rsidRPr="00321679">
              <w:rPr>
                <w:bCs/>
              </w:rPr>
              <w:t xml:space="preserve">(послуги з сервісного супроводження системи автоматичного резервного копіювання та зберігання технологічної інформації серверів            </w:t>
            </w:r>
            <w:r w:rsidR="004D026E">
              <w:rPr>
                <w:bCs/>
              </w:rPr>
              <w:t>ДП "Енергоринок" у 2024</w:t>
            </w:r>
            <w:r w:rsidRPr="00321679">
              <w:rPr>
                <w:bCs/>
              </w:rPr>
              <w:t xml:space="preserve"> р.) </w:t>
            </w:r>
            <w:r w:rsidRPr="00321679">
              <w:t>за _______________________</w:t>
            </w:r>
          </w:p>
          <w:p w:rsidR="00536B32" w:rsidRPr="00321679" w:rsidRDefault="00536B32">
            <w:pPr>
              <w:framePr w:wrap="notBeside" w:vAnchor="text" w:hAnchor="text" w:xAlign="center" w:y="1"/>
              <w:ind w:left="74" w:right="306"/>
              <w:rPr>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321679" w:rsidRPr="00321679" w:rsidRDefault="00321679">
            <w:pPr>
              <w:jc w:val="center"/>
              <w:rPr>
                <w:lang w:val="ru-RU" w:eastAsia="en-US"/>
              </w:rPr>
            </w:pPr>
            <w:r w:rsidRPr="00321679">
              <w:rPr>
                <w:lang w:eastAsia="en-US"/>
              </w:rPr>
              <w:t>1</w:t>
            </w:r>
          </w:p>
        </w:tc>
        <w:tc>
          <w:tcPr>
            <w:tcW w:w="1205" w:type="dxa"/>
            <w:tcBorders>
              <w:top w:val="single" w:sz="4" w:space="0" w:color="auto"/>
              <w:left w:val="single" w:sz="4" w:space="0" w:color="auto"/>
              <w:bottom w:val="single" w:sz="4" w:space="0" w:color="auto"/>
              <w:right w:val="single" w:sz="4" w:space="0" w:color="auto"/>
            </w:tcBorders>
            <w:shd w:val="clear" w:color="auto" w:fill="FFFFFF"/>
            <w:hideMark/>
          </w:tcPr>
          <w:p w:rsidR="00321679" w:rsidRPr="00321679" w:rsidRDefault="00321679">
            <w:pPr>
              <w:framePr w:wrap="notBeside" w:vAnchor="text" w:hAnchor="text" w:xAlign="center" w:y="1"/>
              <w:jc w:val="center"/>
              <w:rPr>
                <w:lang w:eastAsia="en-US"/>
              </w:rPr>
            </w:pPr>
            <w:r w:rsidRPr="00321679">
              <w:rPr>
                <w:lang w:eastAsia="en-US"/>
              </w:rPr>
              <w:t>послуга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21679" w:rsidRPr="00321679" w:rsidRDefault="00321679">
            <w:pPr>
              <w:framePr w:wrap="notBeside" w:vAnchor="text" w:hAnchor="text" w:xAlign="center" w:y="1"/>
              <w:ind w:right="306"/>
              <w:jc w:val="center"/>
              <w:rPr>
                <w:lang w:eastAsia="en-US"/>
              </w:rPr>
            </w:pPr>
          </w:p>
        </w:tc>
        <w:tc>
          <w:tcPr>
            <w:tcW w:w="1355" w:type="dxa"/>
            <w:tcBorders>
              <w:top w:val="single" w:sz="4" w:space="0" w:color="auto"/>
              <w:left w:val="single" w:sz="4" w:space="0" w:color="auto"/>
              <w:bottom w:val="single" w:sz="4" w:space="0" w:color="auto"/>
              <w:right w:val="single" w:sz="4" w:space="0" w:color="auto"/>
            </w:tcBorders>
            <w:shd w:val="clear" w:color="auto" w:fill="FFFFFF"/>
          </w:tcPr>
          <w:p w:rsidR="00321679" w:rsidRPr="00321679" w:rsidRDefault="00321679">
            <w:pPr>
              <w:framePr w:wrap="notBeside" w:vAnchor="text" w:hAnchor="text" w:xAlign="center" w:y="1"/>
              <w:ind w:right="306"/>
              <w:jc w:val="center"/>
              <w:rPr>
                <w:lang w:eastAsia="en-US"/>
              </w:rPr>
            </w:pPr>
          </w:p>
        </w:tc>
      </w:tr>
    </w:tbl>
    <w:p w:rsidR="00321679" w:rsidRPr="00321679" w:rsidRDefault="00321679" w:rsidP="00321679">
      <w:pPr>
        <w:ind w:right="306"/>
        <w:jc w:val="right"/>
        <w:rPr>
          <w:lang w:eastAsia="en-US"/>
        </w:rPr>
      </w:pPr>
      <w:r w:rsidRPr="00321679">
        <w:rPr>
          <w:lang w:eastAsia="en-US"/>
        </w:rPr>
        <w:t>Вартість послуг складає:</w:t>
      </w:r>
      <w:r w:rsidRPr="00321679">
        <w:rPr>
          <w:bCs/>
          <w:lang w:eastAsia="en-US"/>
        </w:rPr>
        <w:tab/>
      </w:r>
      <w:r w:rsidRPr="00321679">
        <w:rPr>
          <w:lang w:eastAsia="en-US"/>
        </w:rPr>
        <w:t>________,__ грн</w:t>
      </w:r>
    </w:p>
    <w:p w:rsidR="00321679" w:rsidRPr="00321679" w:rsidRDefault="00321679" w:rsidP="00321679">
      <w:pPr>
        <w:ind w:right="306"/>
        <w:jc w:val="right"/>
        <w:rPr>
          <w:lang w:eastAsia="en-US"/>
        </w:rPr>
      </w:pPr>
      <w:r w:rsidRPr="00321679">
        <w:rPr>
          <w:lang w:eastAsia="en-US"/>
        </w:rPr>
        <w:t>ПДВ (20%):</w:t>
      </w:r>
      <w:r w:rsidRPr="00321679">
        <w:rPr>
          <w:lang w:eastAsia="en-US"/>
        </w:rPr>
        <w:tab/>
        <w:t>________,__ грн</w:t>
      </w:r>
    </w:p>
    <w:p w:rsidR="00321679" w:rsidRPr="00321679" w:rsidRDefault="00321679" w:rsidP="00321679">
      <w:pPr>
        <w:ind w:right="306"/>
        <w:jc w:val="right"/>
        <w:rPr>
          <w:lang w:eastAsia="en-US"/>
        </w:rPr>
      </w:pPr>
      <w:r w:rsidRPr="00321679">
        <w:rPr>
          <w:lang w:eastAsia="en-US"/>
        </w:rPr>
        <w:t>Всього з ПДВ:</w:t>
      </w:r>
      <w:r w:rsidRPr="00321679">
        <w:rPr>
          <w:bCs/>
          <w:lang w:eastAsia="en-US"/>
        </w:rPr>
        <w:tab/>
        <w:t>________,__ грн</w:t>
      </w:r>
    </w:p>
    <w:p w:rsidR="00321679" w:rsidRPr="00321679" w:rsidRDefault="00321679" w:rsidP="00321679">
      <w:pPr>
        <w:ind w:right="306"/>
        <w:jc w:val="both"/>
        <w:rPr>
          <w:lang w:eastAsia="en-US"/>
        </w:rPr>
      </w:pPr>
    </w:p>
    <w:p w:rsidR="00321679" w:rsidRPr="00321679" w:rsidRDefault="00321679" w:rsidP="00321679">
      <w:pPr>
        <w:ind w:right="306"/>
        <w:jc w:val="both"/>
        <w:rPr>
          <w:lang w:eastAsia="en-US"/>
        </w:rPr>
      </w:pPr>
      <w:r w:rsidRPr="00321679">
        <w:rPr>
          <w:lang w:eastAsia="en-US"/>
        </w:rPr>
        <w:t>Послуги виконано якісно та у відповідний строк.</w:t>
      </w:r>
    </w:p>
    <w:p w:rsidR="00ED6CF9" w:rsidRDefault="00321679" w:rsidP="00321679">
      <w:pPr>
        <w:ind w:right="306"/>
        <w:jc w:val="both"/>
        <w:rPr>
          <w:lang w:eastAsia="en-US"/>
        </w:rPr>
      </w:pPr>
      <w:r w:rsidRPr="00321679">
        <w:rPr>
          <w:lang w:eastAsia="en-US"/>
        </w:rPr>
        <w:t>Цей Акт є основою для проведе</w:t>
      </w:r>
      <w:r w:rsidR="00555BD5">
        <w:rPr>
          <w:lang w:eastAsia="en-US"/>
        </w:rPr>
        <w:t xml:space="preserve">ння взаєморозрахунків </w:t>
      </w:r>
      <w:r w:rsidRPr="00321679">
        <w:rPr>
          <w:lang w:eastAsia="en-US"/>
        </w:rPr>
        <w:t xml:space="preserve"> між сторонами.</w:t>
      </w:r>
    </w:p>
    <w:p w:rsidR="00ED6CF9" w:rsidRDefault="00ED6CF9" w:rsidP="00321679">
      <w:pPr>
        <w:ind w:right="306"/>
        <w:jc w:val="both"/>
        <w:rPr>
          <w:lang w:eastAsia="en-US"/>
        </w:rPr>
      </w:pPr>
    </w:p>
    <w:p w:rsidR="00321679" w:rsidRPr="00321679" w:rsidRDefault="00321679" w:rsidP="00321679">
      <w:pPr>
        <w:ind w:right="306"/>
        <w:jc w:val="both"/>
        <w:rPr>
          <w:lang w:eastAsia="en-US"/>
        </w:rPr>
      </w:pPr>
      <w:r w:rsidRPr="00321679">
        <w:rPr>
          <w:lang w:eastAsia="en-US"/>
        </w:rPr>
        <w:t xml:space="preserve"> </w:t>
      </w:r>
    </w:p>
    <w:tbl>
      <w:tblPr>
        <w:tblW w:w="9889" w:type="dxa"/>
        <w:tblLook w:val="01E0" w:firstRow="1" w:lastRow="1" w:firstColumn="1" w:lastColumn="1" w:noHBand="0" w:noVBand="0"/>
      </w:tblPr>
      <w:tblGrid>
        <w:gridCol w:w="4786"/>
        <w:gridCol w:w="542"/>
        <w:gridCol w:w="4561"/>
      </w:tblGrid>
      <w:tr w:rsidR="00321679" w:rsidRPr="00321679" w:rsidTr="00321679">
        <w:trPr>
          <w:trHeight w:val="2165"/>
        </w:trPr>
        <w:tc>
          <w:tcPr>
            <w:tcW w:w="4786" w:type="dxa"/>
          </w:tcPr>
          <w:p w:rsidR="00321679" w:rsidRPr="00321679" w:rsidRDefault="00321679">
            <w:pPr>
              <w:pStyle w:val="af5"/>
              <w:jc w:val="center"/>
              <w:rPr>
                <w:rFonts w:ascii="Times New Roman" w:hAnsi="Times New Roman"/>
                <w:sz w:val="24"/>
                <w:szCs w:val="24"/>
                <w:lang w:val="uk-UA"/>
              </w:rPr>
            </w:pPr>
            <w:r w:rsidRPr="00321679">
              <w:rPr>
                <w:rFonts w:ascii="Times New Roman" w:hAnsi="Times New Roman"/>
                <w:sz w:val="24"/>
                <w:szCs w:val="24"/>
                <w:lang w:val="uk-UA"/>
              </w:rPr>
              <w:t>ВИКОНАВЕЦЬ:</w:t>
            </w:r>
          </w:p>
          <w:p w:rsidR="00321679" w:rsidRPr="00321679" w:rsidRDefault="00321679"/>
          <w:p w:rsidR="00321679" w:rsidRPr="00321679" w:rsidRDefault="00321679">
            <w:pPr>
              <w:pStyle w:val="af5"/>
              <w:jc w:val="both"/>
              <w:rPr>
                <w:rFonts w:ascii="Times New Roman" w:hAnsi="Times New Roman"/>
                <w:sz w:val="24"/>
                <w:szCs w:val="24"/>
                <w:lang w:val="uk-UA"/>
              </w:rPr>
            </w:pPr>
          </w:p>
        </w:tc>
        <w:tc>
          <w:tcPr>
            <w:tcW w:w="542" w:type="dxa"/>
          </w:tcPr>
          <w:p w:rsidR="00321679" w:rsidRPr="00321679" w:rsidRDefault="00321679">
            <w:pPr>
              <w:pStyle w:val="af5"/>
              <w:jc w:val="both"/>
              <w:rPr>
                <w:rFonts w:ascii="Times New Roman" w:hAnsi="Times New Roman"/>
                <w:sz w:val="24"/>
                <w:szCs w:val="24"/>
                <w:lang w:val="uk-UA"/>
              </w:rPr>
            </w:pPr>
          </w:p>
        </w:tc>
        <w:tc>
          <w:tcPr>
            <w:tcW w:w="4561" w:type="dxa"/>
            <w:hideMark/>
          </w:tcPr>
          <w:p w:rsidR="00ED6CF9" w:rsidRDefault="00ED6CF9" w:rsidP="00ED6CF9">
            <w:pPr>
              <w:rPr>
                <w:lang w:eastAsia="ru-RU"/>
              </w:rPr>
            </w:pPr>
            <w:r>
              <w:rPr>
                <w:lang w:eastAsia="ru-RU"/>
              </w:rPr>
              <w:t>Державне підприємство "Енергоринок"</w:t>
            </w:r>
          </w:p>
          <w:p w:rsidR="00ED6CF9" w:rsidRDefault="00ED6CF9" w:rsidP="00ED6CF9">
            <w:pPr>
              <w:rPr>
                <w:lang w:eastAsia="ru-RU"/>
              </w:rPr>
            </w:pPr>
            <w:r>
              <w:rPr>
                <w:lang w:eastAsia="ru-RU"/>
              </w:rPr>
              <w:t xml:space="preserve">Адреса: 01032, м. Київ, </w:t>
            </w:r>
          </w:p>
          <w:p w:rsidR="00ED6CF9" w:rsidRDefault="00ED6CF9" w:rsidP="00ED6CF9">
            <w:pPr>
              <w:rPr>
                <w:lang w:eastAsia="ru-RU"/>
              </w:rPr>
            </w:pPr>
            <w:r>
              <w:rPr>
                <w:lang w:eastAsia="ru-RU"/>
              </w:rPr>
              <w:t>вул. Симона Петлюри, 27</w:t>
            </w:r>
          </w:p>
          <w:p w:rsidR="00ED6CF9" w:rsidRDefault="00ED6CF9" w:rsidP="00ED6CF9">
            <w:pPr>
              <w:rPr>
                <w:lang w:eastAsia="ru-RU"/>
              </w:rPr>
            </w:pPr>
            <w:r>
              <w:rPr>
                <w:lang w:eastAsia="ru-RU"/>
              </w:rPr>
              <w:t>IBAN:UA223004650000000026008302861</w:t>
            </w:r>
          </w:p>
          <w:p w:rsidR="00ED6CF9" w:rsidRDefault="00ED6CF9" w:rsidP="00ED6CF9">
            <w:pPr>
              <w:rPr>
                <w:lang w:eastAsia="ru-RU"/>
              </w:rPr>
            </w:pPr>
            <w:r>
              <w:rPr>
                <w:lang w:eastAsia="ru-RU"/>
              </w:rPr>
              <w:t>в АТ "Ощадбанк"</w:t>
            </w:r>
          </w:p>
          <w:p w:rsidR="00321679" w:rsidRPr="00321679" w:rsidRDefault="00ED6CF9" w:rsidP="00ED6CF9">
            <w:pPr>
              <w:ind w:right="306"/>
              <w:jc w:val="both"/>
            </w:pPr>
            <w:r w:rsidRPr="00A6452A">
              <w:rPr>
                <w:lang w:eastAsia="ru-RU"/>
              </w:rPr>
              <w:t>Код ЄДРПОУ 21515381</w:t>
            </w:r>
          </w:p>
        </w:tc>
      </w:tr>
      <w:tr w:rsidR="00321679" w:rsidRPr="00321679" w:rsidTr="00321679">
        <w:trPr>
          <w:trHeight w:val="422"/>
        </w:trPr>
        <w:tc>
          <w:tcPr>
            <w:tcW w:w="4786" w:type="dxa"/>
            <w:hideMark/>
          </w:tcPr>
          <w:p w:rsidR="00321679" w:rsidRPr="00321679" w:rsidRDefault="00321679">
            <w:pPr>
              <w:ind w:right="306"/>
              <w:jc w:val="both"/>
              <w:rPr>
                <w:szCs w:val="28"/>
              </w:rPr>
            </w:pPr>
            <w:r w:rsidRPr="00321679">
              <w:t>_______       _______________    ______</w:t>
            </w:r>
          </w:p>
          <w:p w:rsidR="00321679" w:rsidRPr="00321679" w:rsidRDefault="00321679">
            <w:pPr>
              <w:ind w:right="306"/>
              <w:jc w:val="both"/>
            </w:pPr>
            <w:r w:rsidRPr="00321679">
              <w:rPr>
                <w:i/>
                <w:sz w:val="20"/>
                <w:szCs w:val="20"/>
              </w:rPr>
              <w:t>(посада)                                                        (ПІБ)</w:t>
            </w:r>
          </w:p>
        </w:tc>
        <w:tc>
          <w:tcPr>
            <w:tcW w:w="542" w:type="dxa"/>
          </w:tcPr>
          <w:p w:rsidR="00321679" w:rsidRPr="00321679" w:rsidRDefault="00321679">
            <w:pPr>
              <w:pStyle w:val="af5"/>
              <w:jc w:val="both"/>
              <w:rPr>
                <w:rFonts w:ascii="Times New Roman" w:hAnsi="Times New Roman"/>
                <w:sz w:val="24"/>
                <w:szCs w:val="24"/>
                <w:lang w:val="uk-UA"/>
              </w:rPr>
            </w:pPr>
          </w:p>
        </w:tc>
        <w:tc>
          <w:tcPr>
            <w:tcW w:w="4561" w:type="dxa"/>
            <w:hideMark/>
          </w:tcPr>
          <w:p w:rsidR="00321679" w:rsidRPr="00321679" w:rsidRDefault="00321679">
            <w:pPr>
              <w:ind w:right="306"/>
              <w:jc w:val="both"/>
              <w:rPr>
                <w:szCs w:val="28"/>
              </w:rPr>
            </w:pPr>
            <w:r w:rsidRPr="00321679">
              <w:t>_______       _______________    ______</w:t>
            </w:r>
          </w:p>
          <w:p w:rsidR="00321679" w:rsidRPr="00321679" w:rsidRDefault="00321679">
            <w:pPr>
              <w:ind w:right="306"/>
              <w:jc w:val="both"/>
            </w:pPr>
            <w:r w:rsidRPr="00321679">
              <w:rPr>
                <w:i/>
                <w:sz w:val="20"/>
                <w:szCs w:val="20"/>
              </w:rPr>
              <w:t>(посада)                                                        (ПІБ)</w:t>
            </w:r>
          </w:p>
        </w:tc>
      </w:tr>
      <w:tr w:rsidR="00321679" w:rsidRPr="00321679" w:rsidTr="00321679">
        <w:trPr>
          <w:trHeight w:val="261"/>
        </w:trPr>
        <w:tc>
          <w:tcPr>
            <w:tcW w:w="4786" w:type="dxa"/>
            <w:vAlign w:val="bottom"/>
            <w:hideMark/>
          </w:tcPr>
          <w:p w:rsidR="00321679" w:rsidRPr="00321679" w:rsidRDefault="00321679">
            <w:pPr>
              <w:pStyle w:val="af5"/>
              <w:jc w:val="both"/>
              <w:rPr>
                <w:rFonts w:ascii="Times New Roman" w:hAnsi="Times New Roman"/>
                <w:sz w:val="18"/>
                <w:szCs w:val="18"/>
                <w:highlight w:val="yellow"/>
                <w:lang w:val="uk-UA"/>
              </w:rPr>
            </w:pPr>
            <w:r w:rsidRPr="00321679">
              <w:rPr>
                <w:rFonts w:ascii="Times New Roman" w:hAnsi="Times New Roman"/>
                <w:sz w:val="18"/>
                <w:szCs w:val="18"/>
                <w:lang w:val="uk-UA"/>
              </w:rPr>
              <w:t xml:space="preserve"> м.п.*</w:t>
            </w:r>
          </w:p>
        </w:tc>
        <w:tc>
          <w:tcPr>
            <w:tcW w:w="542" w:type="dxa"/>
            <w:vAlign w:val="bottom"/>
          </w:tcPr>
          <w:p w:rsidR="00321679" w:rsidRPr="00321679" w:rsidRDefault="00321679">
            <w:pPr>
              <w:pStyle w:val="af5"/>
              <w:rPr>
                <w:rFonts w:ascii="Times New Roman" w:hAnsi="Times New Roman"/>
                <w:sz w:val="18"/>
                <w:szCs w:val="18"/>
                <w:highlight w:val="yellow"/>
                <w:lang w:val="uk-UA"/>
              </w:rPr>
            </w:pPr>
          </w:p>
        </w:tc>
        <w:tc>
          <w:tcPr>
            <w:tcW w:w="4561" w:type="dxa"/>
            <w:vAlign w:val="bottom"/>
            <w:hideMark/>
          </w:tcPr>
          <w:p w:rsidR="00321679" w:rsidRPr="00321679" w:rsidRDefault="00321679">
            <w:pPr>
              <w:pStyle w:val="af5"/>
              <w:rPr>
                <w:rFonts w:ascii="Times New Roman" w:hAnsi="Times New Roman"/>
                <w:sz w:val="18"/>
                <w:szCs w:val="18"/>
                <w:highlight w:val="yellow"/>
                <w:lang w:val="uk-UA"/>
              </w:rPr>
            </w:pPr>
            <w:r w:rsidRPr="00321679">
              <w:rPr>
                <w:rFonts w:ascii="Times New Roman" w:hAnsi="Times New Roman"/>
                <w:sz w:val="18"/>
                <w:szCs w:val="18"/>
                <w:lang w:val="uk-UA"/>
              </w:rPr>
              <w:t xml:space="preserve"> м.п.</w:t>
            </w:r>
          </w:p>
        </w:tc>
      </w:tr>
    </w:tbl>
    <w:p w:rsidR="00321679" w:rsidRPr="00321679" w:rsidRDefault="00321679" w:rsidP="00321679">
      <w:pPr>
        <w:rPr>
          <w:sz w:val="20"/>
          <w:szCs w:val="20"/>
          <w:lang w:val="ru-RU" w:eastAsia="ru-RU"/>
        </w:rPr>
      </w:pPr>
    </w:p>
    <w:p w:rsidR="00321679" w:rsidRPr="00321679" w:rsidRDefault="00321679" w:rsidP="00321679">
      <w:pPr>
        <w:ind w:left="357"/>
        <w:jc w:val="both"/>
        <w:rPr>
          <w:lang w:eastAsia="ru-RU"/>
        </w:rPr>
      </w:pPr>
    </w:p>
    <w:p w:rsidR="00BC27B4" w:rsidRPr="00321679" w:rsidRDefault="00BC27B4">
      <w:pPr>
        <w:pStyle w:val="310"/>
        <w:spacing w:after="0"/>
        <w:ind w:left="0"/>
        <w:jc w:val="right"/>
      </w:pPr>
    </w:p>
    <w:sectPr w:rsidR="00BC27B4" w:rsidRPr="00321679" w:rsidSect="007C24A4">
      <w:pgSz w:w="11906" w:h="16838"/>
      <w:pgMar w:top="993" w:right="707" w:bottom="709" w:left="993" w:header="708"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F1E" w:rsidRDefault="00DB5F1E">
      <w:r>
        <w:separator/>
      </w:r>
    </w:p>
  </w:endnote>
  <w:endnote w:type="continuationSeparator" w:id="0">
    <w:p w:rsidR="00DB5F1E" w:rsidRDefault="00DB5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F1E" w:rsidRDefault="00DB5F1E">
      <w:r>
        <w:separator/>
      </w:r>
    </w:p>
  </w:footnote>
  <w:footnote w:type="continuationSeparator" w:id="0">
    <w:p w:rsidR="00DB5F1E" w:rsidRDefault="00DB5F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87F2D74E"/>
    <w:name w:val="WW8Num2"/>
    <w:lvl w:ilvl="0">
      <w:start w:val="3"/>
      <w:numFmt w:val="decimal"/>
      <w:lvlText w:val="%1."/>
      <w:lvlJc w:val="left"/>
      <w:pPr>
        <w:tabs>
          <w:tab w:val="num" w:pos="360"/>
        </w:tabs>
        <w:ind w:left="360" w:hanging="360"/>
      </w:pPr>
      <w:rPr>
        <w:rFonts w:ascii="Times New Roman" w:hAnsi="Times New Roman" w:cs="Times New Roman" w:hint="default"/>
        <w:b w:val="0"/>
        <w:sz w:val="28"/>
        <w:szCs w:val="28"/>
        <w:lang w:eastAsia="ru-RU"/>
      </w:rPr>
    </w:lvl>
    <w:lvl w:ilvl="1">
      <w:start w:val="1"/>
      <w:numFmt w:val="decimal"/>
      <w:lvlText w:val="%1.%2."/>
      <w:lvlJc w:val="left"/>
      <w:pPr>
        <w:tabs>
          <w:tab w:val="num" w:pos="708"/>
        </w:tabs>
        <w:ind w:left="1440" w:hanging="360"/>
      </w:pPr>
      <w:rPr>
        <w:rFonts w:ascii="Times New Roman" w:hAnsi="Times New Roman" w:cs="Times New Roman" w:hint="default"/>
        <w:sz w:val="28"/>
        <w:szCs w:val="28"/>
        <w:lang w:eastAsia="ru-RU"/>
      </w:rPr>
    </w:lvl>
    <w:lvl w:ilvl="2">
      <w:start w:val="1"/>
      <w:numFmt w:val="decimal"/>
      <w:lvlText w:val="%1.%2.%3."/>
      <w:lvlJc w:val="left"/>
      <w:pPr>
        <w:tabs>
          <w:tab w:val="num" w:pos="2880"/>
        </w:tabs>
        <w:ind w:left="2880" w:hanging="720"/>
      </w:pPr>
      <w:rPr>
        <w:rFonts w:ascii="Times New Roman" w:hAnsi="Times New Roman" w:cs="Times New Roman" w:hint="default"/>
        <w:sz w:val="28"/>
        <w:szCs w:val="28"/>
        <w:lang w:eastAsia="ru-RU"/>
      </w:rPr>
    </w:lvl>
    <w:lvl w:ilvl="3">
      <w:start w:val="1"/>
      <w:numFmt w:val="decimal"/>
      <w:lvlText w:val="%1.%2.%3.%4."/>
      <w:lvlJc w:val="left"/>
      <w:pPr>
        <w:tabs>
          <w:tab w:val="num" w:pos="3960"/>
        </w:tabs>
        <w:ind w:left="3960" w:hanging="720"/>
      </w:pPr>
      <w:rPr>
        <w:rFonts w:ascii="Times New Roman" w:hAnsi="Times New Roman" w:cs="Times New Roman" w:hint="default"/>
        <w:sz w:val="28"/>
        <w:szCs w:val="28"/>
        <w:lang w:eastAsia="ru-RU"/>
      </w:rPr>
    </w:lvl>
    <w:lvl w:ilvl="4">
      <w:start w:val="1"/>
      <w:numFmt w:val="decimal"/>
      <w:lvlText w:val="%1.%2.%3.%4.%5."/>
      <w:lvlJc w:val="left"/>
      <w:pPr>
        <w:tabs>
          <w:tab w:val="num" w:pos="5400"/>
        </w:tabs>
        <w:ind w:left="5400" w:hanging="1080"/>
      </w:pPr>
      <w:rPr>
        <w:rFonts w:ascii="Times New Roman" w:hAnsi="Times New Roman" w:cs="Times New Roman" w:hint="default"/>
        <w:sz w:val="28"/>
        <w:szCs w:val="28"/>
        <w:lang w:eastAsia="ru-RU"/>
      </w:rPr>
    </w:lvl>
    <w:lvl w:ilvl="5">
      <w:start w:val="1"/>
      <w:numFmt w:val="decimal"/>
      <w:lvlText w:val="%1.%2.%3.%4.%5.%6."/>
      <w:lvlJc w:val="left"/>
      <w:pPr>
        <w:tabs>
          <w:tab w:val="num" w:pos="6480"/>
        </w:tabs>
        <w:ind w:left="6480" w:hanging="1080"/>
      </w:pPr>
      <w:rPr>
        <w:rFonts w:ascii="Times New Roman" w:hAnsi="Times New Roman" w:cs="Times New Roman" w:hint="default"/>
        <w:sz w:val="28"/>
        <w:szCs w:val="28"/>
        <w:lang w:eastAsia="ru-RU"/>
      </w:rPr>
    </w:lvl>
    <w:lvl w:ilvl="6">
      <w:start w:val="1"/>
      <w:numFmt w:val="decimal"/>
      <w:lvlText w:val="%1.%2.%3.%4.%5.%6.%7."/>
      <w:lvlJc w:val="left"/>
      <w:pPr>
        <w:tabs>
          <w:tab w:val="num" w:pos="7920"/>
        </w:tabs>
        <w:ind w:left="7920" w:hanging="1440"/>
      </w:pPr>
      <w:rPr>
        <w:rFonts w:ascii="Times New Roman" w:hAnsi="Times New Roman" w:cs="Times New Roman" w:hint="default"/>
        <w:sz w:val="28"/>
        <w:szCs w:val="28"/>
        <w:lang w:eastAsia="ru-RU"/>
      </w:rPr>
    </w:lvl>
    <w:lvl w:ilvl="7">
      <w:start w:val="1"/>
      <w:numFmt w:val="decimal"/>
      <w:lvlText w:val="%1.%2.%3.%4.%5.%6.%7.%8."/>
      <w:lvlJc w:val="left"/>
      <w:pPr>
        <w:tabs>
          <w:tab w:val="num" w:pos="9000"/>
        </w:tabs>
        <w:ind w:left="9000" w:hanging="1440"/>
      </w:pPr>
      <w:rPr>
        <w:rFonts w:ascii="Times New Roman" w:hAnsi="Times New Roman" w:cs="Times New Roman" w:hint="default"/>
        <w:sz w:val="28"/>
        <w:szCs w:val="28"/>
        <w:lang w:eastAsia="ru-RU"/>
      </w:rPr>
    </w:lvl>
    <w:lvl w:ilvl="8">
      <w:start w:val="1"/>
      <w:numFmt w:val="decimal"/>
      <w:lvlText w:val="%1.%2.%3.%4.%5.%6.%7.%8.%9."/>
      <w:lvlJc w:val="left"/>
      <w:pPr>
        <w:tabs>
          <w:tab w:val="num" w:pos="10440"/>
        </w:tabs>
        <w:ind w:left="10440" w:hanging="1800"/>
      </w:pPr>
      <w:rPr>
        <w:rFonts w:ascii="Times New Roman" w:hAnsi="Times New Roman" w:cs="Times New Roman" w:hint="default"/>
        <w:sz w:val="28"/>
        <w:szCs w:val="28"/>
        <w:lang w:eastAsia="ru-RU"/>
      </w:rPr>
    </w:lvl>
  </w:abstractNum>
  <w:abstractNum w:abstractNumId="2">
    <w:nsid w:val="00000003"/>
    <w:multiLevelType w:val="singleLevel"/>
    <w:tmpl w:val="00000003"/>
    <w:name w:val="WW8Num3"/>
    <w:lvl w:ilvl="0">
      <w:numFmt w:val="bullet"/>
      <w:lvlText w:val="-"/>
      <w:lvlJc w:val="left"/>
      <w:pPr>
        <w:tabs>
          <w:tab w:val="num" w:pos="0"/>
        </w:tabs>
        <w:ind w:left="927" w:hanging="360"/>
      </w:pPr>
      <w:rPr>
        <w:rFonts w:ascii="Times New Roman" w:hAnsi="Times New Roman" w:cs="Times New Roman" w:hint="default"/>
        <w:szCs w:val="28"/>
        <w:lang w:eastAsia="uk-UA"/>
      </w:rPr>
    </w:lvl>
  </w:abstractNum>
  <w:abstractNum w:abstractNumId="3">
    <w:nsid w:val="00000004"/>
    <w:multiLevelType w:val="multilevel"/>
    <w:tmpl w:val="ED209AE6"/>
    <w:name w:val="WW8Num4"/>
    <w:lvl w:ilvl="0">
      <w:start w:val="1"/>
      <w:numFmt w:val="decimal"/>
      <w:lvlText w:val="%1."/>
      <w:lvlJc w:val="left"/>
      <w:pPr>
        <w:tabs>
          <w:tab w:val="num" w:pos="0"/>
        </w:tabs>
        <w:ind w:left="720" w:hanging="360"/>
      </w:pPr>
      <w:rPr>
        <w:rFonts w:hint="default"/>
        <w:sz w:val="24"/>
        <w:szCs w:val="24"/>
      </w:rPr>
    </w:lvl>
    <w:lvl w:ilvl="1">
      <w:start w:val="1"/>
      <w:numFmt w:val="decimal"/>
      <w:lvlText w:val="%1.%2."/>
      <w:lvlJc w:val="left"/>
      <w:pPr>
        <w:tabs>
          <w:tab w:val="num" w:pos="0"/>
        </w:tabs>
        <w:ind w:left="1571" w:hanging="720"/>
      </w:pPr>
      <w:rPr>
        <w:rFonts w:ascii="Times New Roman" w:hAnsi="Times New Roman" w:cs="Times New Roman" w:hint="default"/>
        <w:b w:val="0"/>
        <w:sz w:val="28"/>
        <w:szCs w:val="28"/>
        <w:lang w:eastAsia="uk-UA"/>
      </w:rPr>
    </w:lvl>
    <w:lvl w:ilvl="2">
      <w:start w:val="1"/>
      <w:numFmt w:val="decimal"/>
      <w:lvlText w:val="%1.%2.%3."/>
      <w:lvlJc w:val="left"/>
      <w:pPr>
        <w:tabs>
          <w:tab w:val="num" w:pos="0"/>
        </w:tabs>
        <w:ind w:left="2062" w:hanging="720"/>
      </w:pPr>
      <w:rPr>
        <w:rFonts w:hint="default"/>
      </w:rPr>
    </w:lvl>
    <w:lvl w:ilvl="3">
      <w:start w:val="1"/>
      <w:numFmt w:val="decimal"/>
      <w:lvlText w:val="%1.%2.%3.%4."/>
      <w:lvlJc w:val="left"/>
      <w:pPr>
        <w:tabs>
          <w:tab w:val="num" w:pos="0"/>
        </w:tabs>
        <w:ind w:left="2913" w:hanging="1080"/>
      </w:pPr>
      <w:rPr>
        <w:rFonts w:hint="default"/>
      </w:rPr>
    </w:lvl>
    <w:lvl w:ilvl="4">
      <w:start w:val="1"/>
      <w:numFmt w:val="decimal"/>
      <w:lvlText w:val="%1.%2.%3.%4.%5."/>
      <w:lvlJc w:val="left"/>
      <w:pPr>
        <w:tabs>
          <w:tab w:val="num" w:pos="0"/>
        </w:tabs>
        <w:ind w:left="3404" w:hanging="1080"/>
      </w:pPr>
      <w:rPr>
        <w:rFonts w:hint="default"/>
      </w:rPr>
    </w:lvl>
    <w:lvl w:ilvl="5">
      <w:start w:val="1"/>
      <w:numFmt w:val="decimal"/>
      <w:lvlText w:val="%1.%2.%3.%4.%5.%6."/>
      <w:lvlJc w:val="left"/>
      <w:pPr>
        <w:tabs>
          <w:tab w:val="num" w:pos="0"/>
        </w:tabs>
        <w:ind w:left="4255" w:hanging="1440"/>
      </w:pPr>
      <w:rPr>
        <w:rFonts w:hint="default"/>
      </w:rPr>
    </w:lvl>
    <w:lvl w:ilvl="6">
      <w:start w:val="1"/>
      <w:numFmt w:val="decimal"/>
      <w:lvlText w:val="%1.%2.%3.%4.%5.%6.%7."/>
      <w:lvlJc w:val="left"/>
      <w:pPr>
        <w:tabs>
          <w:tab w:val="num" w:pos="0"/>
        </w:tabs>
        <w:ind w:left="5106" w:hanging="1800"/>
      </w:pPr>
      <w:rPr>
        <w:rFonts w:hint="default"/>
      </w:rPr>
    </w:lvl>
    <w:lvl w:ilvl="7">
      <w:start w:val="1"/>
      <w:numFmt w:val="decimal"/>
      <w:lvlText w:val="%1.%2.%3.%4.%5.%6.%7.%8."/>
      <w:lvlJc w:val="left"/>
      <w:pPr>
        <w:tabs>
          <w:tab w:val="num" w:pos="0"/>
        </w:tabs>
        <w:ind w:left="5597" w:hanging="1800"/>
      </w:pPr>
      <w:rPr>
        <w:rFonts w:hint="default"/>
      </w:rPr>
    </w:lvl>
    <w:lvl w:ilvl="8">
      <w:start w:val="1"/>
      <w:numFmt w:val="decimal"/>
      <w:lvlText w:val="%1.%2.%3.%4.%5.%6.%7.%8.%9."/>
      <w:lvlJc w:val="left"/>
      <w:pPr>
        <w:tabs>
          <w:tab w:val="num" w:pos="0"/>
        </w:tabs>
        <w:ind w:left="6448" w:hanging="2160"/>
      </w:pPr>
      <w:rPr>
        <w:rFonts w:hint="default"/>
      </w:rPr>
    </w:lvl>
  </w:abstractNum>
  <w:abstractNum w:abstractNumId="4">
    <w:nsid w:val="00000005"/>
    <w:multiLevelType w:val="multilevel"/>
    <w:tmpl w:val="7F685C3C"/>
    <w:name w:val="WW8Num5"/>
    <w:lvl w:ilvl="0">
      <w:start w:val="9"/>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7" w:hanging="360"/>
      </w:pPr>
      <w:rPr>
        <w:rFonts w:hint="default"/>
      </w:rPr>
    </w:lvl>
    <w:lvl w:ilvl="2">
      <w:start w:val="1"/>
      <w:numFmt w:val="decimal"/>
      <w:lvlText w:val="%1.%2.%3."/>
      <w:lvlJc w:val="left"/>
      <w:pPr>
        <w:tabs>
          <w:tab w:val="num" w:pos="0"/>
        </w:tabs>
        <w:ind w:left="1854" w:hanging="720"/>
      </w:pPr>
      <w:rPr>
        <w:rFonts w:hint="default"/>
      </w:rPr>
    </w:lvl>
    <w:lvl w:ilvl="3">
      <w:start w:val="1"/>
      <w:numFmt w:val="decimal"/>
      <w:lvlText w:val="%1.%2.%3.%4."/>
      <w:lvlJc w:val="left"/>
      <w:pPr>
        <w:tabs>
          <w:tab w:val="num" w:pos="0"/>
        </w:tabs>
        <w:ind w:left="2421" w:hanging="720"/>
      </w:pPr>
      <w:rPr>
        <w:rFonts w:hint="default"/>
      </w:rPr>
    </w:lvl>
    <w:lvl w:ilvl="4">
      <w:start w:val="1"/>
      <w:numFmt w:val="decimal"/>
      <w:lvlText w:val="%1.%2.%3.%4.%5."/>
      <w:lvlJc w:val="left"/>
      <w:pPr>
        <w:tabs>
          <w:tab w:val="num" w:pos="0"/>
        </w:tabs>
        <w:ind w:left="3348" w:hanging="1080"/>
      </w:pPr>
      <w:rPr>
        <w:rFonts w:hint="default"/>
      </w:rPr>
    </w:lvl>
    <w:lvl w:ilvl="5">
      <w:start w:val="1"/>
      <w:numFmt w:val="decimal"/>
      <w:lvlText w:val="%1.%2.%3.%4.%5.%6."/>
      <w:lvlJc w:val="left"/>
      <w:pPr>
        <w:tabs>
          <w:tab w:val="num" w:pos="0"/>
        </w:tabs>
        <w:ind w:left="3915" w:hanging="1080"/>
      </w:pPr>
      <w:rPr>
        <w:rFonts w:hint="default"/>
      </w:rPr>
    </w:lvl>
    <w:lvl w:ilvl="6">
      <w:start w:val="1"/>
      <w:numFmt w:val="decimal"/>
      <w:lvlText w:val="%1.%2.%3.%4.%5.%6.%7."/>
      <w:lvlJc w:val="left"/>
      <w:pPr>
        <w:tabs>
          <w:tab w:val="num" w:pos="0"/>
        </w:tabs>
        <w:ind w:left="4842" w:hanging="1440"/>
      </w:pPr>
      <w:rPr>
        <w:rFonts w:hint="default"/>
      </w:rPr>
    </w:lvl>
    <w:lvl w:ilvl="7">
      <w:start w:val="1"/>
      <w:numFmt w:val="decimal"/>
      <w:lvlText w:val="%1.%2.%3.%4.%5.%6.%7.%8."/>
      <w:lvlJc w:val="left"/>
      <w:pPr>
        <w:tabs>
          <w:tab w:val="num" w:pos="0"/>
        </w:tabs>
        <w:ind w:left="5409" w:hanging="1440"/>
      </w:pPr>
      <w:rPr>
        <w:rFonts w:hint="default"/>
      </w:rPr>
    </w:lvl>
    <w:lvl w:ilvl="8">
      <w:start w:val="1"/>
      <w:numFmt w:val="decimal"/>
      <w:lvlText w:val="%1.%2.%3.%4.%5.%6.%7.%8.%9."/>
      <w:lvlJc w:val="left"/>
      <w:pPr>
        <w:tabs>
          <w:tab w:val="num" w:pos="0"/>
        </w:tabs>
        <w:ind w:left="6336" w:hanging="1800"/>
      </w:pPr>
      <w:rPr>
        <w:rFonts w:hint="default"/>
      </w:rPr>
    </w:lvl>
  </w:abstractNum>
  <w:abstractNum w:abstractNumId="5">
    <w:nsid w:val="00000006"/>
    <w:multiLevelType w:val="multilevel"/>
    <w:tmpl w:val="00000006"/>
    <w:name w:val="WW8Num6"/>
    <w:lvl w:ilvl="0">
      <w:start w:val="1"/>
      <w:numFmt w:val="decimal"/>
      <w:lvlText w:val="%1."/>
      <w:lvlJc w:val="left"/>
      <w:pPr>
        <w:tabs>
          <w:tab w:val="num" w:pos="142"/>
        </w:tabs>
        <w:ind w:left="142" w:firstLine="0"/>
      </w:pPr>
      <w:rPr>
        <w:rFonts w:cs="Times New Roman" w:hint="default"/>
        <w:bCs/>
        <w:sz w:val="28"/>
        <w:szCs w:val="28"/>
        <w:lang w:val="ru-RU"/>
      </w:rPr>
    </w:lvl>
    <w:lvl w:ilvl="1">
      <w:start w:val="1"/>
      <w:numFmt w:val="decimal"/>
      <w:lvlText w:val="%1.%2."/>
      <w:lvlJc w:val="left"/>
      <w:pPr>
        <w:tabs>
          <w:tab w:val="num" w:pos="0"/>
        </w:tabs>
        <w:ind w:left="862" w:hanging="720"/>
      </w:pPr>
      <w:rPr>
        <w:rFonts w:hint="default"/>
      </w:rPr>
    </w:lvl>
    <w:lvl w:ilvl="2">
      <w:start w:val="1"/>
      <w:numFmt w:val="decimal"/>
      <w:lvlText w:val="%1.%2.%3."/>
      <w:lvlJc w:val="left"/>
      <w:pPr>
        <w:tabs>
          <w:tab w:val="num" w:pos="0"/>
        </w:tabs>
        <w:ind w:left="862" w:hanging="720"/>
      </w:pPr>
      <w:rPr>
        <w:rFonts w:hint="default"/>
      </w:rPr>
    </w:lvl>
    <w:lvl w:ilvl="3">
      <w:start w:val="1"/>
      <w:numFmt w:val="decimal"/>
      <w:lvlText w:val="%1.%2.%3.%4."/>
      <w:lvlJc w:val="left"/>
      <w:pPr>
        <w:tabs>
          <w:tab w:val="num" w:pos="0"/>
        </w:tabs>
        <w:ind w:left="1222" w:hanging="1080"/>
      </w:pPr>
      <w:rPr>
        <w:rFonts w:hint="default"/>
      </w:rPr>
    </w:lvl>
    <w:lvl w:ilvl="4">
      <w:start w:val="1"/>
      <w:numFmt w:val="decimal"/>
      <w:lvlText w:val="%1.%2.%3.%4.%5."/>
      <w:lvlJc w:val="left"/>
      <w:pPr>
        <w:tabs>
          <w:tab w:val="num" w:pos="0"/>
        </w:tabs>
        <w:ind w:left="1222" w:hanging="1080"/>
      </w:pPr>
      <w:rPr>
        <w:rFonts w:hint="default"/>
      </w:rPr>
    </w:lvl>
    <w:lvl w:ilvl="5">
      <w:start w:val="1"/>
      <w:numFmt w:val="decimal"/>
      <w:lvlText w:val="%1.%2.%3.%4.%5.%6."/>
      <w:lvlJc w:val="left"/>
      <w:pPr>
        <w:tabs>
          <w:tab w:val="num" w:pos="0"/>
        </w:tabs>
        <w:ind w:left="1582" w:hanging="1440"/>
      </w:pPr>
      <w:rPr>
        <w:rFonts w:hint="default"/>
      </w:rPr>
    </w:lvl>
    <w:lvl w:ilvl="6">
      <w:start w:val="1"/>
      <w:numFmt w:val="decimal"/>
      <w:lvlText w:val="%1.%2.%3.%4.%5.%6.%7."/>
      <w:lvlJc w:val="left"/>
      <w:pPr>
        <w:tabs>
          <w:tab w:val="num" w:pos="0"/>
        </w:tabs>
        <w:ind w:left="1942" w:hanging="1800"/>
      </w:pPr>
      <w:rPr>
        <w:rFonts w:hint="default"/>
      </w:rPr>
    </w:lvl>
    <w:lvl w:ilvl="7">
      <w:start w:val="1"/>
      <w:numFmt w:val="decimal"/>
      <w:lvlText w:val="%1.%2.%3.%4.%5.%6.%7.%8."/>
      <w:lvlJc w:val="left"/>
      <w:pPr>
        <w:tabs>
          <w:tab w:val="num" w:pos="0"/>
        </w:tabs>
        <w:ind w:left="1942" w:hanging="1800"/>
      </w:pPr>
      <w:rPr>
        <w:rFonts w:hint="default"/>
      </w:rPr>
    </w:lvl>
    <w:lvl w:ilvl="8">
      <w:start w:val="1"/>
      <w:numFmt w:val="decimal"/>
      <w:lvlText w:val="%1.%2.%3.%4.%5.%6.%7.%8.%9."/>
      <w:lvlJc w:val="left"/>
      <w:pPr>
        <w:tabs>
          <w:tab w:val="num" w:pos="0"/>
        </w:tabs>
        <w:ind w:left="2302" w:hanging="2160"/>
      </w:pPr>
      <w:rPr>
        <w:rFonts w:hint="default"/>
      </w:rPr>
    </w:lvl>
  </w:abstractNum>
  <w:abstractNum w:abstractNumId="6">
    <w:nsid w:val="13170952"/>
    <w:multiLevelType w:val="multilevel"/>
    <w:tmpl w:val="D60ADC62"/>
    <w:lvl w:ilvl="0">
      <w:start w:val="12"/>
      <w:numFmt w:val="decimal"/>
      <w:lvlText w:val="%1."/>
      <w:lvlJc w:val="left"/>
      <w:pPr>
        <w:ind w:left="735" w:hanging="375"/>
      </w:pPr>
      <w:rPr>
        <w:rFonts w:hint="default"/>
      </w:rPr>
    </w:lvl>
    <w:lvl w:ilvl="1">
      <w:start w:val="1"/>
      <w:numFmt w:val="decimal"/>
      <w:isLgl/>
      <w:lvlText w:val="%1.%2"/>
      <w:lvlJc w:val="left"/>
      <w:pPr>
        <w:ind w:left="1330" w:hanging="480"/>
      </w:pPr>
      <w:rPr>
        <w:rFonts w:hint="default"/>
      </w:rPr>
    </w:lvl>
    <w:lvl w:ilvl="2">
      <w:start w:val="1"/>
      <w:numFmt w:val="decimal"/>
      <w:isLgl/>
      <w:lvlText w:val="%1.%2.%3"/>
      <w:lvlJc w:val="left"/>
      <w:pPr>
        <w:ind w:left="2060" w:hanging="720"/>
      </w:pPr>
      <w:rPr>
        <w:rFonts w:hint="default"/>
      </w:rPr>
    </w:lvl>
    <w:lvl w:ilvl="3">
      <w:start w:val="1"/>
      <w:numFmt w:val="decimal"/>
      <w:isLgl/>
      <w:lvlText w:val="%1.%2.%3.%4"/>
      <w:lvlJc w:val="left"/>
      <w:pPr>
        <w:ind w:left="2550" w:hanging="720"/>
      </w:pPr>
      <w:rPr>
        <w:rFonts w:hint="default"/>
      </w:rPr>
    </w:lvl>
    <w:lvl w:ilvl="4">
      <w:start w:val="1"/>
      <w:numFmt w:val="decimal"/>
      <w:isLgl/>
      <w:lvlText w:val="%1.%2.%3.%4.%5"/>
      <w:lvlJc w:val="left"/>
      <w:pPr>
        <w:ind w:left="3400" w:hanging="1080"/>
      </w:pPr>
      <w:rPr>
        <w:rFonts w:hint="default"/>
      </w:rPr>
    </w:lvl>
    <w:lvl w:ilvl="5">
      <w:start w:val="1"/>
      <w:numFmt w:val="decimal"/>
      <w:isLgl/>
      <w:lvlText w:val="%1.%2.%3.%4.%5.%6"/>
      <w:lvlJc w:val="left"/>
      <w:pPr>
        <w:ind w:left="3890" w:hanging="1080"/>
      </w:pPr>
      <w:rPr>
        <w:rFonts w:hint="default"/>
      </w:rPr>
    </w:lvl>
    <w:lvl w:ilvl="6">
      <w:start w:val="1"/>
      <w:numFmt w:val="decimal"/>
      <w:isLgl/>
      <w:lvlText w:val="%1.%2.%3.%4.%5.%6.%7"/>
      <w:lvlJc w:val="left"/>
      <w:pPr>
        <w:ind w:left="4740" w:hanging="1440"/>
      </w:pPr>
      <w:rPr>
        <w:rFonts w:hint="default"/>
      </w:rPr>
    </w:lvl>
    <w:lvl w:ilvl="7">
      <w:start w:val="1"/>
      <w:numFmt w:val="decimal"/>
      <w:isLgl/>
      <w:lvlText w:val="%1.%2.%3.%4.%5.%6.%7.%8"/>
      <w:lvlJc w:val="left"/>
      <w:pPr>
        <w:ind w:left="5230" w:hanging="1440"/>
      </w:pPr>
      <w:rPr>
        <w:rFonts w:hint="default"/>
      </w:rPr>
    </w:lvl>
    <w:lvl w:ilvl="8">
      <w:start w:val="1"/>
      <w:numFmt w:val="decimal"/>
      <w:isLgl/>
      <w:lvlText w:val="%1.%2.%3.%4.%5.%6.%7.%8.%9"/>
      <w:lvlJc w:val="left"/>
      <w:pPr>
        <w:ind w:left="6080" w:hanging="1800"/>
      </w:pPr>
      <w:rPr>
        <w:rFonts w:hint="default"/>
      </w:rPr>
    </w:lvl>
  </w:abstractNum>
  <w:abstractNum w:abstractNumId="7">
    <w:nsid w:val="32302B3D"/>
    <w:multiLevelType w:val="multilevel"/>
    <w:tmpl w:val="CA7C96CC"/>
    <w:lvl w:ilvl="0">
      <w:start w:val="1"/>
      <w:numFmt w:val="decimal"/>
      <w:lvlText w:val="%1."/>
      <w:lvlJc w:val="left"/>
      <w:pPr>
        <w:ind w:left="3621" w:hanging="360"/>
      </w:p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8">
    <w:nsid w:val="63533509"/>
    <w:multiLevelType w:val="multilevel"/>
    <w:tmpl w:val="C7A80E8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9">
    <w:nsid w:val="74506409"/>
    <w:multiLevelType w:val="multilevel"/>
    <w:tmpl w:val="02444ED6"/>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E294D76"/>
    <w:multiLevelType w:val="multilevel"/>
    <w:tmpl w:val="DB0AA86C"/>
    <w:lvl w:ilvl="0">
      <w:start w:val="1"/>
      <w:numFmt w:val="decimal"/>
      <w:lvlText w:val="%1."/>
      <w:lvlJc w:val="left"/>
      <w:pPr>
        <w:ind w:left="360" w:hanging="360"/>
      </w:pPr>
      <w:rPr>
        <w:rFonts w:ascii="Times New Roman" w:hAnsi="Times New Roman" w:cs="Times New Roman" w:hint="default"/>
      </w:rPr>
    </w:lvl>
    <w:lvl w:ilvl="1">
      <w:start w:val="3"/>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520" w:hanging="1080"/>
      </w:pPr>
      <w:rPr>
        <w:rFonts w:ascii="Times New Roman" w:hAnsi="Times New Roman" w:cs="Times New Roman" w:hint="default"/>
      </w:rPr>
    </w:lvl>
    <w:lvl w:ilvl="3">
      <w:start w:val="1"/>
      <w:numFmt w:val="decimal"/>
      <w:lvlText w:val="%1.%2.%3.%4."/>
      <w:lvlJc w:val="left"/>
      <w:pPr>
        <w:ind w:left="3600" w:hanging="1440"/>
      </w:pPr>
      <w:rPr>
        <w:rFonts w:ascii="Times New Roman" w:hAnsi="Times New Roman" w:cs="Times New Roman" w:hint="default"/>
      </w:rPr>
    </w:lvl>
    <w:lvl w:ilvl="4">
      <w:start w:val="1"/>
      <w:numFmt w:val="decimal"/>
      <w:lvlText w:val="%1.%2.%3.%4.%5."/>
      <w:lvlJc w:val="left"/>
      <w:pPr>
        <w:ind w:left="4320" w:hanging="1440"/>
      </w:pPr>
      <w:rPr>
        <w:rFonts w:ascii="Times New Roman" w:hAnsi="Times New Roman" w:cs="Times New Roman" w:hint="default"/>
      </w:rPr>
    </w:lvl>
    <w:lvl w:ilvl="5">
      <w:start w:val="1"/>
      <w:numFmt w:val="decimal"/>
      <w:lvlText w:val="%1.%2.%3.%4.%5.%6."/>
      <w:lvlJc w:val="left"/>
      <w:pPr>
        <w:ind w:left="5400" w:hanging="1800"/>
      </w:pPr>
      <w:rPr>
        <w:rFonts w:ascii="Times New Roman" w:hAnsi="Times New Roman" w:cs="Times New Roman" w:hint="default"/>
      </w:rPr>
    </w:lvl>
    <w:lvl w:ilvl="6">
      <w:start w:val="1"/>
      <w:numFmt w:val="decimal"/>
      <w:lvlText w:val="%1.%2.%3.%4.%5.%6.%7."/>
      <w:lvlJc w:val="left"/>
      <w:pPr>
        <w:ind w:left="6480" w:hanging="2160"/>
      </w:pPr>
      <w:rPr>
        <w:rFonts w:ascii="Times New Roman" w:hAnsi="Times New Roman" w:cs="Times New Roman" w:hint="default"/>
      </w:rPr>
    </w:lvl>
    <w:lvl w:ilvl="7">
      <w:start w:val="1"/>
      <w:numFmt w:val="decimal"/>
      <w:lvlText w:val="%1.%2.%3.%4.%5.%6.%7.%8."/>
      <w:lvlJc w:val="left"/>
      <w:pPr>
        <w:ind w:left="7560" w:hanging="2520"/>
      </w:pPr>
      <w:rPr>
        <w:rFonts w:ascii="Times New Roman" w:hAnsi="Times New Roman" w:cs="Times New Roman" w:hint="default"/>
      </w:rPr>
    </w:lvl>
    <w:lvl w:ilvl="8">
      <w:start w:val="1"/>
      <w:numFmt w:val="decimal"/>
      <w:lvlText w:val="%1.%2.%3.%4.%5.%6.%7.%8.%9."/>
      <w:lvlJc w:val="left"/>
      <w:pPr>
        <w:ind w:left="8640" w:hanging="2880"/>
      </w:pPr>
      <w:rPr>
        <w:rFonts w:ascii="Times New Roman" w:hAnsi="Times New Roman"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9"/>
  </w:num>
  <w:num w:numId="10">
    <w:abstractNumId w:va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3C4"/>
    <w:rsid w:val="00001F30"/>
    <w:rsid w:val="000308D0"/>
    <w:rsid w:val="00041D76"/>
    <w:rsid w:val="00044F8E"/>
    <w:rsid w:val="0006496B"/>
    <w:rsid w:val="00074F65"/>
    <w:rsid w:val="00096B3E"/>
    <w:rsid w:val="000C0B8A"/>
    <w:rsid w:val="000D5233"/>
    <w:rsid w:val="00127033"/>
    <w:rsid w:val="00165D6B"/>
    <w:rsid w:val="00176ACC"/>
    <w:rsid w:val="00177474"/>
    <w:rsid w:val="001A0311"/>
    <w:rsid w:val="001D3EC5"/>
    <w:rsid w:val="001E1CB1"/>
    <w:rsid w:val="00223E25"/>
    <w:rsid w:val="002408C4"/>
    <w:rsid w:val="00260D2C"/>
    <w:rsid w:val="002C465F"/>
    <w:rsid w:val="002E07E5"/>
    <w:rsid w:val="002E33CA"/>
    <w:rsid w:val="003057C7"/>
    <w:rsid w:val="0031603F"/>
    <w:rsid w:val="003167D7"/>
    <w:rsid w:val="00321679"/>
    <w:rsid w:val="00327E5B"/>
    <w:rsid w:val="00387D74"/>
    <w:rsid w:val="003A39B4"/>
    <w:rsid w:val="003C0B41"/>
    <w:rsid w:val="003E03C4"/>
    <w:rsid w:val="003E08F4"/>
    <w:rsid w:val="003E1A88"/>
    <w:rsid w:val="003E589A"/>
    <w:rsid w:val="003E78E7"/>
    <w:rsid w:val="003F1CD0"/>
    <w:rsid w:val="00416FB0"/>
    <w:rsid w:val="00456CEE"/>
    <w:rsid w:val="00475C6C"/>
    <w:rsid w:val="004A53B4"/>
    <w:rsid w:val="004B1B3C"/>
    <w:rsid w:val="004B46A3"/>
    <w:rsid w:val="004D026E"/>
    <w:rsid w:val="004E439B"/>
    <w:rsid w:val="004F4C8B"/>
    <w:rsid w:val="00520EA6"/>
    <w:rsid w:val="00535EC3"/>
    <w:rsid w:val="00536B32"/>
    <w:rsid w:val="0053747E"/>
    <w:rsid w:val="00555BD5"/>
    <w:rsid w:val="00560307"/>
    <w:rsid w:val="00561B2A"/>
    <w:rsid w:val="00574453"/>
    <w:rsid w:val="006209C3"/>
    <w:rsid w:val="00630AFA"/>
    <w:rsid w:val="00650463"/>
    <w:rsid w:val="00660222"/>
    <w:rsid w:val="006779AD"/>
    <w:rsid w:val="006B3701"/>
    <w:rsid w:val="006C406C"/>
    <w:rsid w:val="006D3A93"/>
    <w:rsid w:val="0070297F"/>
    <w:rsid w:val="00716066"/>
    <w:rsid w:val="00720A6F"/>
    <w:rsid w:val="00721C28"/>
    <w:rsid w:val="00763D08"/>
    <w:rsid w:val="00787994"/>
    <w:rsid w:val="007C24A4"/>
    <w:rsid w:val="007C43E2"/>
    <w:rsid w:val="00840B0A"/>
    <w:rsid w:val="00851A4C"/>
    <w:rsid w:val="00871053"/>
    <w:rsid w:val="00887192"/>
    <w:rsid w:val="00922C2B"/>
    <w:rsid w:val="00980383"/>
    <w:rsid w:val="00981CC4"/>
    <w:rsid w:val="009A0168"/>
    <w:rsid w:val="009C59C7"/>
    <w:rsid w:val="009D7423"/>
    <w:rsid w:val="009E4D71"/>
    <w:rsid w:val="009F437F"/>
    <w:rsid w:val="00A23222"/>
    <w:rsid w:val="00A62B49"/>
    <w:rsid w:val="00B573B1"/>
    <w:rsid w:val="00BB1A96"/>
    <w:rsid w:val="00BB1E80"/>
    <w:rsid w:val="00BC27B4"/>
    <w:rsid w:val="00C0371B"/>
    <w:rsid w:val="00C27CD8"/>
    <w:rsid w:val="00C523A3"/>
    <w:rsid w:val="00C546B4"/>
    <w:rsid w:val="00CA14EF"/>
    <w:rsid w:val="00CD1AAF"/>
    <w:rsid w:val="00CE4E59"/>
    <w:rsid w:val="00CF4322"/>
    <w:rsid w:val="00D077CC"/>
    <w:rsid w:val="00D215EC"/>
    <w:rsid w:val="00D31109"/>
    <w:rsid w:val="00D56F04"/>
    <w:rsid w:val="00D97048"/>
    <w:rsid w:val="00DB5F1E"/>
    <w:rsid w:val="00DD0220"/>
    <w:rsid w:val="00DD1B7D"/>
    <w:rsid w:val="00E10703"/>
    <w:rsid w:val="00E16EBE"/>
    <w:rsid w:val="00E2338F"/>
    <w:rsid w:val="00E805FC"/>
    <w:rsid w:val="00EC48B9"/>
    <w:rsid w:val="00EC7104"/>
    <w:rsid w:val="00EC7D95"/>
    <w:rsid w:val="00ED6CF9"/>
    <w:rsid w:val="00F07AB9"/>
    <w:rsid w:val="00F16868"/>
    <w:rsid w:val="00F17939"/>
    <w:rsid w:val="00F3329B"/>
    <w:rsid w:val="00F51D0D"/>
    <w:rsid w:val="00F816D8"/>
    <w:rsid w:val="00FA6756"/>
    <w:rsid w:val="00FF3F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E9AAE04A-3637-476A-B74E-698FDAD0A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outlineLvl w:val="0"/>
    </w:pPr>
    <w:rPr>
      <w:sz w:val="28"/>
    </w:rPr>
  </w:style>
  <w:style w:type="paragraph" w:styleId="3">
    <w:name w:val="heading 3"/>
    <w:basedOn w:val="a"/>
    <w:next w:val="a"/>
    <w:qFormat/>
    <w:pPr>
      <w:keepNext/>
      <w:numPr>
        <w:ilvl w:val="2"/>
        <w:numId w:val="1"/>
      </w:numPr>
      <w:spacing w:before="240" w:after="60"/>
      <w:outlineLvl w:val="2"/>
    </w:pPr>
    <w:rPr>
      <w:rFonts w:ascii="Cambria" w:hAnsi="Cambria"/>
      <w:b/>
      <w:bCs/>
      <w:sz w:val="26"/>
      <w:szCs w:val="26"/>
    </w:rPr>
  </w:style>
  <w:style w:type="paragraph" w:styleId="5">
    <w:name w:val="heading 5"/>
    <w:basedOn w:val="a"/>
    <w:next w:val="a"/>
    <w:qFormat/>
    <w:pPr>
      <w:numPr>
        <w:ilvl w:val="4"/>
        <w:numId w:val="1"/>
      </w:numPr>
      <w:spacing w:before="240" w:after="60"/>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sz w:val="28"/>
      <w:szCs w:val="28"/>
      <w:lang w:eastAsia="ru-RU"/>
    </w:rPr>
  </w:style>
  <w:style w:type="character" w:customStyle="1" w:styleId="WW8Num3z0">
    <w:name w:val="WW8Num3z0"/>
    <w:rPr>
      <w:rFonts w:ascii="Times New Roman" w:hAnsi="Times New Roman" w:cs="Times New Roman" w:hint="default"/>
      <w:szCs w:val="28"/>
      <w:lang w:eastAsia="uk-UA"/>
    </w:rPr>
  </w:style>
  <w:style w:type="character" w:customStyle="1" w:styleId="WW8Num4z0">
    <w:name w:val="WW8Num4z0"/>
    <w:rPr>
      <w:rFonts w:hint="default"/>
      <w:sz w:val="28"/>
      <w:szCs w:val="28"/>
    </w:rPr>
  </w:style>
  <w:style w:type="character" w:customStyle="1" w:styleId="WW8Num4z1">
    <w:name w:val="WW8Num4z1"/>
    <w:rPr>
      <w:rFonts w:ascii="Times New Roman" w:hAnsi="Times New Roman" w:cs="Times New Roman" w:hint="default"/>
      <w:b w:val="0"/>
      <w:sz w:val="28"/>
      <w:szCs w:val="28"/>
      <w:lang w:eastAsia="uk-UA"/>
    </w:rPr>
  </w:style>
  <w:style w:type="character" w:customStyle="1" w:styleId="WW8Num4z2">
    <w:name w:val="WW8Num4z2"/>
    <w:rPr>
      <w:rFonts w:hint="default"/>
    </w:rPr>
  </w:style>
  <w:style w:type="character" w:customStyle="1" w:styleId="WW8Num5z0">
    <w:name w:val="WW8Num5z0"/>
    <w:rPr>
      <w:rFonts w:hint="default"/>
    </w:rPr>
  </w:style>
  <w:style w:type="character" w:customStyle="1" w:styleId="WW8Num6z0">
    <w:name w:val="WW8Num6z0"/>
    <w:rPr>
      <w:rFonts w:cs="Times New Roman" w:hint="default"/>
      <w:bCs/>
      <w:sz w:val="28"/>
      <w:szCs w:val="28"/>
      <w:lang w:val="ru-RU"/>
    </w:rPr>
  </w:style>
  <w:style w:type="character" w:customStyle="1" w:styleId="WW8Num6z1">
    <w:name w:val="WW8Num6z1"/>
    <w:rPr>
      <w:rFonts w:hint="default"/>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2">
    <w:name w:val="Основной шрифт абзаца2"/>
  </w:style>
  <w:style w:type="character" w:customStyle="1" w:styleId="WW8Num2z1">
    <w:name w:val="WW8Num2z1"/>
    <w:rPr>
      <w:rFonts w:ascii="Symbol" w:hAnsi="Symbol" w:cs="Symbol" w:hint="default"/>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Times New Roman" w:eastAsia="Times New Roman" w:hAnsi="Times New Roman" w:cs="Times New Roman"/>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1">
    <w:name w:val="WW8Num7z1"/>
    <w:rPr>
      <w:rFont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Times New Roman" w:eastAsia="Times New Roman" w:hAnsi="Times New Roman" w:cs="Times New Roman" w:hint="default"/>
      <w:szCs w:val="28"/>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rPr>
  </w:style>
  <w:style w:type="character" w:customStyle="1" w:styleId="WW8Num12z2">
    <w:name w:val="WW8Num12z2"/>
    <w:rPr>
      <w:rFonts w:ascii="Wingdings" w:hAnsi="Wingdings" w:cs="Wingdings" w:hint="default"/>
    </w:rPr>
  </w:style>
  <w:style w:type="character" w:customStyle="1" w:styleId="WW8Num12z4">
    <w:name w:val="WW8Num12z4"/>
    <w:rPr>
      <w:rFonts w:ascii="Courier New" w:hAnsi="Courier New" w:cs="Courier New" w:hint="default"/>
    </w:rPr>
  </w:style>
  <w:style w:type="character" w:customStyle="1" w:styleId="WW8Num13z0">
    <w:name w:val="WW8Num13z0"/>
    <w:rPr>
      <w:rFonts w:ascii="Times New Roman" w:eastAsia="Times New Roman" w:hAnsi="Times New Roman" w:cs="Times New Roman" w:hint="default"/>
      <w:sz w:val="23"/>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cs="Times New Roman" w:hint="default"/>
    </w:rPr>
  </w:style>
  <w:style w:type="character" w:customStyle="1" w:styleId="WW8Num14z1">
    <w:name w:val="WW8Num14z1"/>
    <w:rPr>
      <w:rFonts w:cs="Times New Roman"/>
    </w:rPr>
  </w:style>
  <w:style w:type="character" w:customStyle="1" w:styleId="WW8Num15z0">
    <w:name w:val="WW8Num15z0"/>
    <w:rPr>
      <w:rFonts w:ascii="Times New Roman" w:eastAsia="Times New Roman" w:hAnsi="Times New Roman" w:cs="Times New Roman"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hint="default"/>
      <w:sz w:val="28"/>
      <w:szCs w:val="28"/>
    </w:rPr>
  </w:style>
  <w:style w:type="character" w:customStyle="1" w:styleId="WW8Num17z0">
    <w:name w:val="WW8Num17z0"/>
    <w:rPr>
      <w:rFonts w:ascii="Symbol" w:hAnsi="Symbol" w:cs="Symbol" w:hint="default"/>
      <w:spacing w:val="6"/>
      <w:sz w:val="28"/>
      <w:szCs w:val="28"/>
      <w:lang w:val="en-US"/>
    </w:rPr>
  </w:style>
  <w:style w:type="character" w:customStyle="1" w:styleId="WW8Num17z2">
    <w:name w:val="WW8Num17z2"/>
    <w:rPr>
      <w:rFonts w:ascii="Wingdings" w:hAnsi="Wingdings" w:cs="Wingdings" w:hint="default"/>
    </w:rPr>
  </w:style>
  <w:style w:type="character" w:customStyle="1" w:styleId="WW8Num17z4">
    <w:name w:val="WW8Num17z4"/>
    <w:rPr>
      <w:rFonts w:ascii="Courier New" w:hAnsi="Courier New" w:cs="Courier New" w:hint="default"/>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Times New Roman" w:hAnsi="Times New Roman" w:cs="Times New Roman"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hint="default"/>
      <w:lang w:val="ru-RU"/>
    </w:rPr>
  </w:style>
  <w:style w:type="character" w:customStyle="1" w:styleId="WW8Num22z1">
    <w:name w:val="WW8Num22z1"/>
    <w:rPr>
      <w:rFonts w:hint="default"/>
    </w:rPr>
  </w:style>
  <w:style w:type="character" w:customStyle="1" w:styleId="WW8Num23z0">
    <w:name w:val="WW8Num23z0"/>
    <w:rPr>
      <w:rFonts w:hint="default"/>
    </w:rPr>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hint="default"/>
      <w:b/>
      <w:color w:val="000000"/>
    </w:rPr>
  </w:style>
  <w:style w:type="character" w:customStyle="1" w:styleId="WW8Num26z1">
    <w:name w:val="WW8Num26z1"/>
    <w:rPr>
      <w:rFonts w:hint="default"/>
      <w:b w:val="0"/>
      <w:color w:val="000000"/>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cs="Times New Roman" w:hint="default"/>
    </w:rPr>
  </w:style>
  <w:style w:type="character" w:customStyle="1" w:styleId="WW8Num29z1">
    <w:name w:val="WW8Num29z1"/>
    <w:rPr>
      <w:rFonts w:hint="default"/>
    </w:rPr>
  </w:style>
  <w:style w:type="character" w:customStyle="1" w:styleId="WW8Num30z0">
    <w:name w:val="WW8Num30z0"/>
    <w:rPr>
      <w:rFonts w:ascii="Symbol" w:hAnsi="Symbol" w:cs="Symbol"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hint="default"/>
    </w:rPr>
  </w:style>
  <w:style w:type="character" w:customStyle="1" w:styleId="WW8Num33z2">
    <w:name w:val="WW8Num33z2"/>
    <w:rPr>
      <w:rFonts w:ascii="Wingdings" w:hAnsi="Wingdings" w:cs="Wingdings" w:hint="default"/>
    </w:rPr>
  </w:style>
  <w:style w:type="character" w:customStyle="1" w:styleId="WW8Num33z4">
    <w:name w:val="WW8Num33z4"/>
    <w:rPr>
      <w:rFonts w:ascii="Courier New" w:hAnsi="Courier New" w:cs="Courier New" w:hint="default"/>
    </w:rPr>
  </w:style>
  <w:style w:type="character" w:customStyle="1" w:styleId="WW8Num34z0">
    <w:name w:val="WW8Num34z0"/>
  </w:style>
  <w:style w:type="character" w:customStyle="1" w:styleId="WW8Num34z1">
    <w:name w:val="WW8Num34z1"/>
    <w:rPr>
      <w:rFonts w:hint="default"/>
    </w:rPr>
  </w:style>
  <w:style w:type="character" w:customStyle="1" w:styleId="WW8Num35z0">
    <w:name w:val="WW8Num35z0"/>
    <w:rPr>
      <w:rFonts w:cs="Times New Roman" w:hint="default"/>
    </w:rPr>
  </w:style>
  <w:style w:type="character" w:customStyle="1" w:styleId="WW8Num35z1">
    <w:name w:val="WW8Num35z1"/>
    <w:rPr>
      <w:rFonts w:hint="default"/>
      <w:bCs/>
      <w:sz w:val="28"/>
      <w:szCs w:val="28"/>
    </w:rPr>
  </w:style>
  <w:style w:type="character" w:customStyle="1" w:styleId="WW8Num36z0">
    <w:name w:val="WW8Num36z0"/>
    <w:rPr>
      <w:rFonts w:ascii="Symbol" w:hAnsi="Symbol" w:cs="Symbol"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0">
    <w:name w:val="WW8Num37z0"/>
    <w:rPr>
      <w:rFonts w:ascii="Symbol" w:hAnsi="Symbol" w:cs="Symbo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8z0">
    <w:name w:val="WW8Num38z0"/>
    <w:rPr>
      <w:rFonts w:cs="Times New Roman" w:hint="default"/>
      <w:sz w:val="28"/>
      <w:szCs w:val="28"/>
    </w:rPr>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Times New Roman" w:eastAsia="Times New Roman" w:hAnsi="Times New Roman" w:cs="Times New Roman" w:hint="default"/>
      <w:sz w:val="28"/>
      <w:szCs w:val="28"/>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2z3">
    <w:name w:val="WW8Num42z3"/>
    <w:rPr>
      <w:rFonts w:ascii="Symbol" w:hAnsi="Symbol" w:cs="Symbol" w:hint="default"/>
    </w:rPr>
  </w:style>
  <w:style w:type="character" w:customStyle="1" w:styleId="WW8Num43z0">
    <w:name w:val="WW8Num43z0"/>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0">
    <w:name w:val="WW8Num44z0"/>
    <w:rPr>
      <w:rFonts w:ascii="Symbol" w:hAnsi="Symbol" w:cs="Symbol" w:hint="default"/>
      <w:color w:val="auto"/>
    </w:rPr>
  </w:style>
  <w:style w:type="character" w:customStyle="1" w:styleId="WW8Num44z1">
    <w:name w:val="WW8Num44z1"/>
    <w:rPr>
      <w:rFonts w:ascii="Symbol" w:hAnsi="Symbol" w:cs="Symbol" w:hint="default"/>
    </w:rPr>
  </w:style>
  <w:style w:type="character" w:customStyle="1" w:styleId="WW8Num44z2">
    <w:name w:val="WW8Num44z2"/>
    <w:rPr>
      <w:rFonts w:ascii="Wingdings" w:hAnsi="Wingdings" w:cs="Wingdings" w:hint="default"/>
    </w:rPr>
  </w:style>
  <w:style w:type="character" w:customStyle="1" w:styleId="WW8Num44z4">
    <w:name w:val="WW8Num44z4"/>
    <w:rPr>
      <w:rFonts w:ascii="Courier New" w:hAnsi="Courier New" w:cs="Times New Roman" w:hint="default"/>
    </w:rPr>
  </w:style>
  <w:style w:type="character" w:customStyle="1" w:styleId="WW8Num45z0">
    <w:name w:val="WW8Num45z0"/>
    <w:rPr>
      <w:rFonts w:ascii="Times New Roman" w:hAnsi="Times New Roman" w:cs="Times New Roman" w:hint="default"/>
      <w:color w:val="000000"/>
    </w:rPr>
  </w:style>
  <w:style w:type="character" w:customStyle="1" w:styleId="WW8Num46z0">
    <w:name w:val="WW8Num46z0"/>
    <w:rPr>
      <w:rFonts w:cs="Times New Roman" w:hint="default"/>
    </w:rPr>
  </w:style>
  <w:style w:type="character" w:customStyle="1" w:styleId="WW8Num46z1">
    <w:name w:val="WW8Num46z1"/>
    <w:rPr>
      <w:rFonts w:hint="default"/>
      <w:bCs/>
      <w:sz w:val="28"/>
      <w:szCs w:val="28"/>
    </w:rPr>
  </w:style>
  <w:style w:type="character" w:customStyle="1" w:styleId="WW8Num47z0">
    <w:name w:val="WW8Num47z0"/>
    <w:rPr>
      <w:rFonts w:ascii="Times New Roman" w:hAnsi="Times New Roman" w:cs="Times New Roman" w:hint="default"/>
      <w:sz w:val="28"/>
      <w:szCs w:val="28"/>
    </w:rPr>
  </w:style>
  <w:style w:type="character" w:customStyle="1" w:styleId="WW8Num48z0">
    <w:name w:val="WW8Num48z0"/>
    <w:rPr>
      <w:rFonts w:ascii="Symbol" w:hAnsi="Symbol" w:cs="Symbol" w:hint="default"/>
    </w:rPr>
  </w:style>
  <w:style w:type="character" w:customStyle="1" w:styleId="WW8Num48z2">
    <w:name w:val="WW8Num48z2"/>
    <w:rPr>
      <w:rFonts w:ascii="Wingdings" w:hAnsi="Wingdings" w:cs="Wingdings" w:hint="default"/>
    </w:rPr>
  </w:style>
  <w:style w:type="character" w:customStyle="1" w:styleId="WW8Num48z4">
    <w:name w:val="WW8Num48z4"/>
    <w:rPr>
      <w:rFonts w:ascii="Courier New" w:hAnsi="Courier New" w:cs="Courier New" w:hint="default"/>
    </w:rPr>
  </w:style>
  <w:style w:type="character" w:customStyle="1" w:styleId="10">
    <w:name w:val="Основной шрифт абзаца1"/>
  </w:style>
  <w:style w:type="character" w:customStyle="1" w:styleId="11">
    <w:name w:val="Заголовок 1 Знак"/>
    <w:rPr>
      <w:rFonts w:ascii="Times New Roman" w:eastAsia="Times New Roman" w:hAnsi="Times New Roman" w:cs="Times New Roman"/>
      <w:sz w:val="28"/>
      <w:szCs w:val="24"/>
      <w:lang w:val="uk-UA"/>
    </w:rPr>
  </w:style>
  <w:style w:type="character" w:customStyle="1" w:styleId="30">
    <w:name w:val="Основной текст с отступом 3 Знак"/>
    <w:rPr>
      <w:rFonts w:ascii="Times New Roman" w:eastAsia="Times New Roman" w:hAnsi="Times New Roman" w:cs="Times New Roman"/>
      <w:sz w:val="16"/>
      <w:szCs w:val="16"/>
    </w:rPr>
  </w:style>
  <w:style w:type="character" w:customStyle="1" w:styleId="a3">
    <w:name w:val="Основной текст Знак"/>
    <w:rPr>
      <w:rFonts w:ascii="Times New Roman" w:eastAsia="Times New Roman" w:hAnsi="Times New Roman" w:cs="Times New Roman"/>
      <w:sz w:val="24"/>
      <w:szCs w:val="24"/>
      <w:lang w:val="uk-UA"/>
    </w:rPr>
  </w:style>
  <w:style w:type="character" w:customStyle="1" w:styleId="a4">
    <w:name w:val="Основной текст с отступом Знак"/>
    <w:rPr>
      <w:rFonts w:ascii="Times New Roman" w:eastAsia="Times New Roman" w:hAnsi="Times New Roman" w:cs="Times New Roman"/>
      <w:sz w:val="24"/>
      <w:szCs w:val="24"/>
      <w:lang w:val="uk-UA"/>
    </w:rPr>
  </w:style>
  <w:style w:type="character" w:customStyle="1" w:styleId="a5">
    <w:name w:val="Нижний колонтитул Знак"/>
    <w:rPr>
      <w:rFonts w:ascii="Times New Roman" w:eastAsia="Times New Roman" w:hAnsi="Times New Roman" w:cs="Times New Roman"/>
      <w:sz w:val="20"/>
      <w:szCs w:val="20"/>
      <w:lang w:val="uk-UA"/>
    </w:rPr>
  </w:style>
  <w:style w:type="character" w:customStyle="1" w:styleId="50">
    <w:name w:val="Заголовок 5 Знак"/>
    <w:rPr>
      <w:rFonts w:ascii="Calibri" w:eastAsia="Times New Roman" w:hAnsi="Calibri" w:cs="Times New Roman"/>
      <w:b/>
      <w:bCs/>
      <w:i/>
      <w:iCs/>
      <w:sz w:val="26"/>
      <w:szCs w:val="26"/>
      <w:lang w:val="uk-UA"/>
    </w:rPr>
  </w:style>
  <w:style w:type="character" w:customStyle="1" w:styleId="20">
    <w:name w:val="Основной текст с отступом 2 Знак"/>
    <w:rPr>
      <w:rFonts w:ascii="Times New Roman" w:eastAsia="Times New Roman" w:hAnsi="Times New Roman" w:cs="Times New Roman"/>
      <w:sz w:val="24"/>
      <w:szCs w:val="24"/>
      <w:lang w:val="uk-UA"/>
    </w:rPr>
  </w:style>
  <w:style w:type="character" w:customStyle="1" w:styleId="a6">
    <w:name w:val="Текст выноски Знак"/>
    <w:rPr>
      <w:rFonts w:ascii="Tahoma" w:eastAsia="Times New Roman" w:hAnsi="Tahoma" w:cs="Tahoma"/>
      <w:sz w:val="16"/>
      <w:szCs w:val="16"/>
      <w:lang w:val="uk-UA"/>
    </w:rPr>
  </w:style>
  <w:style w:type="character" w:customStyle="1" w:styleId="31">
    <w:name w:val="Заголовок 3 Знак"/>
    <w:rPr>
      <w:rFonts w:ascii="Cambria" w:eastAsia="Times New Roman" w:hAnsi="Cambria" w:cs="Times New Roman"/>
      <w:b/>
      <w:bCs/>
      <w:sz w:val="26"/>
      <w:szCs w:val="26"/>
      <w:lang w:val="uk-UA"/>
    </w:rPr>
  </w:style>
  <w:style w:type="character" w:customStyle="1" w:styleId="apple-converted-space">
    <w:name w:val="apple-converted-space"/>
    <w:basedOn w:val="10"/>
  </w:style>
  <w:style w:type="character" w:customStyle="1" w:styleId="a7">
    <w:name w:val="Верхний колонтитул Знак"/>
    <w:rPr>
      <w:rFonts w:ascii="Times New Roman" w:eastAsia="Times New Roman" w:hAnsi="Times New Roman" w:cs="Times New Roman"/>
      <w:sz w:val="24"/>
      <w:szCs w:val="24"/>
      <w:lang w:val="uk-UA"/>
    </w:rPr>
  </w:style>
  <w:style w:type="paragraph" w:customStyle="1" w:styleId="a8">
    <w:name w:val="Заголовок"/>
    <w:basedOn w:val="a"/>
    <w:next w:val="a9"/>
    <w:pPr>
      <w:keepNext/>
      <w:spacing w:before="240" w:after="120"/>
    </w:pPr>
    <w:rPr>
      <w:rFonts w:ascii="Liberation Sans" w:eastAsia="Microsoft YaHei" w:hAnsi="Liberation Sans" w:cs="Arial"/>
      <w:sz w:val="28"/>
      <w:szCs w:val="28"/>
    </w:rPr>
  </w:style>
  <w:style w:type="paragraph" w:styleId="a9">
    <w:name w:val="Body Text"/>
    <w:basedOn w:val="a"/>
    <w:pPr>
      <w:spacing w:after="120"/>
    </w:pPr>
  </w:style>
  <w:style w:type="paragraph" w:styleId="aa">
    <w:name w:val="List"/>
    <w:basedOn w:val="a9"/>
    <w:rPr>
      <w:rFonts w:cs="Arial"/>
    </w:rPr>
  </w:style>
  <w:style w:type="paragraph" w:styleId="ab">
    <w:name w:val="caption"/>
    <w:basedOn w:val="a"/>
    <w:qFormat/>
    <w:pPr>
      <w:suppressLineNumbers/>
      <w:spacing w:before="120" w:after="120"/>
    </w:pPr>
    <w:rPr>
      <w:rFonts w:cs="Arial"/>
      <w:i/>
      <w:iCs/>
    </w:rPr>
  </w:style>
  <w:style w:type="paragraph" w:customStyle="1" w:styleId="21">
    <w:name w:val="Указатель2"/>
    <w:basedOn w:val="a"/>
    <w:pPr>
      <w:suppressLineNumbers/>
    </w:pPr>
    <w:rPr>
      <w:rFonts w:cs="Arial"/>
    </w:rPr>
  </w:style>
  <w:style w:type="paragraph" w:customStyle="1" w:styleId="12">
    <w:name w:val="Название объекта1"/>
    <w:basedOn w:val="a"/>
    <w:pPr>
      <w:suppressLineNumbers/>
      <w:spacing w:before="120" w:after="120"/>
    </w:pPr>
    <w:rPr>
      <w:rFonts w:cs="Arial"/>
      <w:i/>
      <w:iCs/>
    </w:rPr>
  </w:style>
  <w:style w:type="paragraph" w:customStyle="1" w:styleId="13">
    <w:name w:val="Указатель1"/>
    <w:basedOn w:val="a"/>
    <w:pPr>
      <w:suppressLineNumbers/>
    </w:pPr>
    <w:rPr>
      <w:rFonts w:cs="Arial"/>
    </w:rPr>
  </w:style>
  <w:style w:type="paragraph" w:customStyle="1" w:styleId="310">
    <w:name w:val="Основной текст с отступом 31"/>
    <w:basedOn w:val="a"/>
    <w:pPr>
      <w:spacing w:after="120"/>
      <w:ind w:left="283"/>
    </w:pPr>
    <w:rPr>
      <w:sz w:val="16"/>
      <w:szCs w:val="16"/>
      <w:lang w:val="ru-RU"/>
    </w:rPr>
  </w:style>
  <w:style w:type="paragraph" w:styleId="ac">
    <w:name w:val="Body Text Indent"/>
    <w:basedOn w:val="a"/>
    <w:pPr>
      <w:spacing w:after="120"/>
      <w:ind w:left="283"/>
    </w:pPr>
  </w:style>
  <w:style w:type="paragraph" w:customStyle="1" w:styleId="ad">
    <w:name w:val="Таблица текст"/>
    <w:basedOn w:val="a"/>
    <w:rPr>
      <w:rFonts w:ascii="Arial" w:hAnsi="Arial" w:cs="Arial"/>
      <w:sz w:val="20"/>
      <w:szCs w:val="20"/>
    </w:rPr>
  </w:style>
  <w:style w:type="paragraph" w:styleId="ae">
    <w:name w:val="footer"/>
    <w:basedOn w:val="a"/>
    <w:link w:val="af"/>
    <w:uiPriority w:val="99"/>
    <w:pPr>
      <w:tabs>
        <w:tab w:val="center" w:pos="4677"/>
        <w:tab w:val="right" w:pos="9355"/>
      </w:tabs>
    </w:pPr>
    <w:rPr>
      <w:sz w:val="20"/>
      <w:szCs w:val="20"/>
    </w:rPr>
  </w:style>
  <w:style w:type="paragraph" w:customStyle="1" w:styleId="Normal1">
    <w:name w:val="Normal1"/>
    <w:pPr>
      <w:widowControl w:val="0"/>
      <w:suppressAutoHyphens/>
      <w:spacing w:line="300" w:lineRule="auto"/>
      <w:ind w:firstLine="720"/>
      <w:jc w:val="both"/>
    </w:pPr>
    <w:rPr>
      <w:rFonts w:ascii="Courier New" w:hAnsi="Courier New" w:cs="Courier New"/>
      <w:sz w:val="28"/>
      <w:lang w:eastAsia="zh-CN"/>
    </w:rPr>
  </w:style>
  <w:style w:type="paragraph" w:customStyle="1" w:styleId="210">
    <w:name w:val="Основной текст с отступом 21"/>
    <w:basedOn w:val="a"/>
    <w:pPr>
      <w:spacing w:after="120" w:line="480" w:lineRule="auto"/>
      <w:ind w:left="283"/>
    </w:pPr>
  </w:style>
  <w:style w:type="paragraph" w:styleId="af0">
    <w:name w:val="Balloon Text"/>
    <w:basedOn w:val="a"/>
    <w:rPr>
      <w:rFonts w:ascii="Tahoma" w:hAnsi="Tahoma" w:cs="Tahoma"/>
      <w:sz w:val="16"/>
      <w:szCs w:val="16"/>
    </w:rPr>
  </w:style>
  <w:style w:type="paragraph" w:styleId="af1">
    <w:name w:val="List Paragraph"/>
    <w:basedOn w:val="a"/>
    <w:qFormat/>
    <w:pPr>
      <w:ind w:left="720"/>
      <w:contextualSpacing/>
    </w:pPr>
  </w:style>
  <w:style w:type="paragraph" w:styleId="af2">
    <w:name w:val="header"/>
    <w:basedOn w:val="a"/>
    <w:pPr>
      <w:tabs>
        <w:tab w:val="center" w:pos="4677"/>
        <w:tab w:val="right" w:pos="9355"/>
      </w:tabs>
    </w:p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22">
    <w:name w:val="Абзац списка2"/>
    <w:basedOn w:val="a"/>
    <w:pPr>
      <w:suppressAutoHyphens w:val="0"/>
      <w:ind w:left="720"/>
      <w:contextualSpacing/>
    </w:pPr>
    <w:rPr>
      <w:rFonts w:eastAsia="Calibri"/>
      <w:lang w:val="ru-RU"/>
    </w:rPr>
  </w:style>
  <w:style w:type="paragraph" w:customStyle="1" w:styleId="32">
    <w:name w:val="Основной текст с отступом 32"/>
    <w:basedOn w:val="a"/>
    <w:pPr>
      <w:spacing w:after="120"/>
      <w:ind w:left="283"/>
    </w:pPr>
    <w:rPr>
      <w:sz w:val="16"/>
      <w:szCs w:val="16"/>
      <w:lang w:val="ru-RU"/>
    </w:rPr>
  </w:style>
  <w:style w:type="character" w:customStyle="1" w:styleId="af">
    <w:name w:val="Нижній колонтитул Знак"/>
    <w:link w:val="ae"/>
    <w:uiPriority w:val="99"/>
    <w:rsid w:val="009A0168"/>
    <w:rPr>
      <w:lang w:eastAsia="zh-CN"/>
    </w:rPr>
  </w:style>
  <w:style w:type="paragraph" w:styleId="af5">
    <w:name w:val="Plain Text"/>
    <w:basedOn w:val="a"/>
    <w:link w:val="af6"/>
    <w:uiPriority w:val="99"/>
    <w:semiHidden/>
    <w:unhideWhenUsed/>
    <w:rsid w:val="00321679"/>
    <w:pPr>
      <w:suppressAutoHyphens w:val="0"/>
    </w:pPr>
    <w:rPr>
      <w:rFonts w:ascii="Courier New" w:hAnsi="Courier New"/>
      <w:spacing w:val="8"/>
      <w:sz w:val="20"/>
      <w:szCs w:val="20"/>
      <w:lang w:val="en-GB" w:eastAsia="ru-RU"/>
    </w:rPr>
  </w:style>
  <w:style w:type="character" w:customStyle="1" w:styleId="af6">
    <w:name w:val="Текст Знак"/>
    <w:link w:val="af5"/>
    <w:uiPriority w:val="99"/>
    <w:semiHidden/>
    <w:rsid w:val="00321679"/>
    <w:rPr>
      <w:rFonts w:ascii="Courier New" w:hAnsi="Courier New"/>
      <w:spacing w:val="8"/>
      <w:lang w:val="en-GB" w:eastAsia="ru-RU"/>
    </w:rPr>
  </w:style>
  <w:style w:type="paragraph" w:styleId="af7">
    <w:name w:val="Normal (Web)"/>
    <w:basedOn w:val="a"/>
    <w:uiPriority w:val="99"/>
    <w:semiHidden/>
    <w:unhideWhenUsed/>
    <w:rsid w:val="00ED6CF9"/>
    <w:pPr>
      <w:suppressAutoHyphens w:val="0"/>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420071">
      <w:bodyDiv w:val="1"/>
      <w:marLeft w:val="0"/>
      <w:marRight w:val="0"/>
      <w:marTop w:val="0"/>
      <w:marBottom w:val="0"/>
      <w:divBdr>
        <w:top w:val="none" w:sz="0" w:space="0" w:color="auto"/>
        <w:left w:val="none" w:sz="0" w:space="0" w:color="auto"/>
        <w:bottom w:val="none" w:sz="0" w:space="0" w:color="auto"/>
        <w:right w:val="none" w:sz="0" w:space="0" w:color="auto"/>
      </w:divBdr>
    </w:div>
    <w:div w:id="158487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15457</Words>
  <Characters>8811</Characters>
  <Application>Microsoft Office Word</Application>
  <DocSecurity>0</DocSecurity>
  <Lines>73</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Голові комітету з конкурсних торгів ДП “Енергоринок”</vt:lpstr>
      <vt:lpstr>Голові комітету з конкурсних торгів ДП “Енергоринок”</vt:lpstr>
    </vt:vector>
  </TitlesOfParts>
  <Company/>
  <LinksUpToDate>false</LinksUpToDate>
  <CharactersWithSpaces>24220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Голові комітету з конкурсних торгів ДП “Енергоринок”</dc:title>
  <dc:subject/>
  <dc:creator>Раков Антон В'ячеславович</dc:creator>
  <cp:keywords/>
  <cp:lastModifiedBy>Сушко Людмила Володимирівна</cp:lastModifiedBy>
  <cp:revision>3</cp:revision>
  <cp:lastPrinted>2023-10-09T11:49:00Z</cp:lastPrinted>
  <dcterms:created xsi:type="dcterms:W3CDTF">2023-11-27T09:16:00Z</dcterms:created>
  <dcterms:modified xsi:type="dcterms:W3CDTF">2023-11-27T09:38:00Z</dcterms:modified>
</cp:coreProperties>
</file>