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451E" w14:textId="77777777" w:rsidR="00555F13" w:rsidRDefault="00555F13" w:rsidP="00555F13">
      <w:pPr>
        <w:rPr>
          <w:rFonts w:ascii="Times New Roman" w:hAnsi="Times New Roman" w:cs="Times New Roman"/>
          <w:b/>
          <w:bCs/>
          <w:lang w:val="uk-UA" w:eastAsia="ru-RU"/>
        </w:rPr>
      </w:pPr>
      <w:r>
        <w:rPr>
          <w:rFonts w:ascii="Times New Roman" w:hAnsi="Times New Roman" w:cs="Times New Roman"/>
          <w:b/>
          <w:bCs/>
          <w:i/>
          <w:lang w:val="uk-UA" w:eastAsia="ru-RU"/>
        </w:rPr>
        <w:t xml:space="preserve">ПРОЄКТ ДОГОВОРУ                                                                                    </w:t>
      </w:r>
      <w:r>
        <w:rPr>
          <w:rFonts w:ascii="Times New Roman" w:hAnsi="Times New Roman" w:cs="Times New Roman"/>
          <w:b/>
          <w:lang w:val="uk-UA"/>
        </w:rPr>
        <w:t>Додаток 3</w:t>
      </w:r>
    </w:p>
    <w:p w14:paraId="6E3958CD" w14:textId="77777777" w:rsidR="00555F13" w:rsidRDefault="00555F13" w:rsidP="00555F13">
      <w:pPr>
        <w:tabs>
          <w:tab w:val="left" w:pos="0"/>
        </w:tabs>
        <w:jc w:val="center"/>
        <w:rPr>
          <w:rFonts w:ascii="Times New Roman" w:hAnsi="Times New Roman" w:cs="Times New Roman"/>
          <w:b/>
          <w:bCs/>
          <w:lang w:val="uk-UA" w:eastAsia="ru-RU"/>
        </w:rPr>
      </w:pPr>
    </w:p>
    <w:p w14:paraId="2910A690" w14:textId="77777777" w:rsidR="00555F13" w:rsidRDefault="00555F13" w:rsidP="00555F13">
      <w:pPr>
        <w:tabs>
          <w:tab w:val="left" w:pos="0"/>
        </w:tabs>
        <w:jc w:val="center"/>
        <w:rPr>
          <w:rFonts w:ascii="Times New Roman" w:hAnsi="Times New Roman" w:cs="Times New Roman"/>
          <w:b/>
          <w:bCs/>
          <w:lang w:val="uk-UA" w:eastAsia="ru-RU"/>
        </w:rPr>
      </w:pPr>
      <w:r>
        <w:rPr>
          <w:rFonts w:ascii="Times New Roman" w:hAnsi="Times New Roman" w:cs="Times New Roman"/>
          <w:b/>
          <w:bCs/>
          <w:lang w:val="uk-UA" w:eastAsia="ru-RU"/>
        </w:rPr>
        <w:t>ДОГОВІР № ______</w:t>
      </w:r>
    </w:p>
    <w:p w14:paraId="7ED29FFA" w14:textId="77777777" w:rsidR="00555F13" w:rsidRDefault="00555F13" w:rsidP="00555F13">
      <w:pPr>
        <w:tabs>
          <w:tab w:val="left" w:pos="0"/>
        </w:tabs>
        <w:rPr>
          <w:rFonts w:ascii="Times New Roman" w:hAnsi="Times New Roman" w:cs="Times New Roman"/>
          <w:b/>
          <w:bCs/>
          <w:lang w:val="uk-UA" w:eastAsia="ru-RU"/>
        </w:rPr>
      </w:pPr>
    </w:p>
    <w:p w14:paraId="71502677" w14:textId="77777777" w:rsidR="00555F13" w:rsidRPr="00F16002" w:rsidRDefault="00555F13" w:rsidP="00555F13">
      <w:pPr>
        <w:tabs>
          <w:tab w:val="left" w:pos="6379"/>
        </w:tabs>
        <w:jc w:val="both"/>
        <w:rPr>
          <w:rFonts w:ascii="Times New Roman" w:hAnsi="Times New Roman" w:cs="Times New Roman"/>
          <w:b/>
          <w:lang w:val="uk-UA"/>
        </w:rPr>
      </w:pPr>
      <w:r w:rsidRPr="00F16002">
        <w:rPr>
          <w:rFonts w:ascii="Times New Roman" w:hAnsi="Times New Roman" w:cs="Times New Roman"/>
          <w:b/>
          <w:lang w:val="uk-UA"/>
        </w:rPr>
        <w:t xml:space="preserve">м. </w:t>
      </w:r>
      <w:r>
        <w:rPr>
          <w:b/>
          <w:lang w:val="uk-UA"/>
        </w:rPr>
        <w:t>Хмельницький</w:t>
      </w:r>
      <w:r w:rsidRPr="00F16002">
        <w:rPr>
          <w:rFonts w:ascii="Times New Roman" w:hAnsi="Times New Roman" w:cs="Times New Roman"/>
          <w:b/>
          <w:lang w:val="uk-UA"/>
        </w:rPr>
        <w:tab/>
        <w:t>«______» ______________ 20</w:t>
      </w:r>
      <w:r>
        <w:rPr>
          <w:rFonts w:ascii="Times New Roman" w:hAnsi="Times New Roman" w:cs="Times New Roman"/>
          <w:b/>
          <w:lang w:val="uk-UA"/>
        </w:rPr>
        <w:t>2_</w:t>
      </w:r>
      <w:r w:rsidRPr="00F16002">
        <w:rPr>
          <w:rFonts w:ascii="Times New Roman" w:hAnsi="Times New Roman" w:cs="Times New Roman"/>
          <w:b/>
          <w:lang w:val="uk-UA"/>
        </w:rPr>
        <w:t xml:space="preserve"> року</w:t>
      </w:r>
    </w:p>
    <w:p w14:paraId="2AE08BC2" w14:textId="77777777" w:rsidR="00555F13" w:rsidRPr="00F16002" w:rsidRDefault="00555F13" w:rsidP="00555F13">
      <w:pPr>
        <w:ind w:firstLine="540"/>
        <w:jc w:val="both"/>
        <w:rPr>
          <w:rFonts w:ascii="Times New Roman" w:hAnsi="Times New Roman" w:cs="Times New Roman"/>
          <w:b/>
          <w:lang w:val="uk-UA"/>
        </w:rPr>
      </w:pPr>
    </w:p>
    <w:p w14:paraId="035E53F1" w14:textId="77777777" w:rsidR="00555F13" w:rsidRPr="00F16002" w:rsidRDefault="00555F13" w:rsidP="00555F13">
      <w:pPr>
        <w:ind w:firstLine="540"/>
        <w:jc w:val="both"/>
        <w:rPr>
          <w:rFonts w:ascii="Times New Roman" w:hAnsi="Times New Roman" w:cs="Times New Roman"/>
          <w:b/>
          <w:lang w:val="uk-UA"/>
        </w:rPr>
      </w:pPr>
    </w:p>
    <w:p w14:paraId="54C6FC72" w14:textId="77777777" w:rsidR="00555F13" w:rsidRPr="00596773" w:rsidRDefault="00555F13" w:rsidP="00555F13">
      <w:pPr>
        <w:ind w:firstLine="567"/>
        <w:jc w:val="both"/>
        <w:rPr>
          <w:rFonts w:ascii="Times New Roman" w:hAnsi="Times New Roman" w:cs="Times New Roman"/>
          <w:b/>
          <w:lang w:val="uk-UA"/>
        </w:rPr>
      </w:pPr>
      <w:r w:rsidRPr="001D122B">
        <w:rPr>
          <w:rFonts w:ascii="Times New Roman" w:hAnsi="Times New Roman" w:cs="Times New Roman"/>
          <w:b/>
          <w:lang w:val="uk-UA"/>
        </w:rPr>
        <w:t>Хмельницьке комуналь</w:t>
      </w:r>
      <w:r>
        <w:rPr>
          <w:rFonts w:ascii="Times New Roman" w:hAnsi="Times New Roman" w:cs="Times New Roman"/>
          <w:b/>
          <w:lang w:val="uk-UA"/>
        </w:rPr>
        <w:t>не підприємство «</w:t>
      </w:r>
      <w:proofErr w:type="spellStart"/>
      <w:r>
        <w:rPr>
          <w:rFonts w:ascii="Times New Roman" w:hAnsi="Times New Roman" w:cs="Times New Roman"/>
          <w:b/>
          <w:lang w:val="uk-UA"/>
        </w:rPr>
        <w:t>Спецкомунтранс</w:t>
      </w:r>
      <w:proofErr w:type="spellEnd"/>
      <w:r>
        <w:rPr>
          <w:rFonts w:ascii="Times New Roman" w:hAnsi="Times New Roman" w:cs="Times New Roman"/>
          <w:b/>
          <w:lang w:val="uk-UA"/>
        </w:rPr>
        <w:t>»</w:t>
      </w:r>
      <w:r w:rsidRPr="00596773">
        <w:rPr>
          <w:rFonts w:ascii="Times New Roman" w:hAnsi="Times New Roman" w:cs="Times New Roman"/>
          <w:b/>
          <w:lang w:val="uk-UA"/>
        </w:rPr>
        <w:t>,</w:t>
      </w:r>
      <w:r w:rsidRPr="00596773">
        <w:rPr>
          <w:rFonts w:ascii="Times New Roman" w:hAnsi="Times New Roman" w:cs="Times New Roman"/>
          <w:lang w:val="uk-UA"/>
        </w:rPr>
        <w:t xml:space="preserve"> в особі </w:t>
      </w:r>
      <w:r>
        <w:rPr>
          <w:rFonts w:ascii="Times New Roman" w:hAnsi="Times New Roman" w:cs="Times New Roman"/>
          <w:lang w:val="uk-UA"/>
        </w:rPr>
        <w:t>__________________</w:t>
      </w:r>
      <w:r w:rsidRPr="00596773">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________________________________</w:t>
      </w:r>
      <w:r w:rsidRPr="00596773">
        <w:rPr>
          <w:rFonts w:ascii="Times New Roman" w:hAnsi="Times New Roman" w:cs="Times New Roman"/>
          <w:lang w:val="uk-UA"/>
        </w:rPr>
        <w:t xml:space="preserve"> (далі - Замовник), з однієї сторони, і </w:t>
      </w:r>
    </w:p>
    <w:p w14:paraId="70CF8E95" w14:textId="77777777" w:rsidR="00555F13" w:rsidRPr="00596773" w:rsidRDefault="00555F13" w:rsidP="00555F13">
      <w:pPr>
        <w:ind w:firstLine="567"/>
        <w:jc w:val="both"/>
        <w:rPr>
          <w:rFonts w:ascii="Times New Roman" w:hAnsi="Times New Roman" w:cs="Times New Roman"/>
          <w:b/>
          <w:lang w:val="uk-UA"/>
        </w:rPr>
      </w:pPr>
      <w:r w:rsidRPr="00596773">
        <w:rPr>
          <w:rFonts w:ascii="Times New Roman" w:hAnsi="Times New Roman" w:cs="Times New Roman"/>
          <w:lang w:val="uk-UA"/>
        </w:rPr>
        <w:t xml:space="preserve">__________________________________________, в особі ___________________________, що діє на підставі __________________ (далі - Виконавець), з іншої сторони, разом - Сторони, уклали цей договір про таке (далі - Договір): </w:t>
      </w:r>
    </w:p>
    <w:p w14:paraId="659DDCEB" w14:textId="77777777" w:rsidR="00555F13" w:rsidRPr="00596773" w:rsidRDefault="00555F13" w:rsidP="00555F13">
      <w:pPr>
        <w:rPr>
          <w:rFonts w:ascii="Times New Roman" w:hAnsi="Times New Roman" w:cs="Times New Roman"/>
          <w:lang w:val="uk-UA"/>
        </w:rPr>
      </w:pPr>
    </w:p>
    <w:p w14:paraId="743107B2"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 ПРЕДМЕТ ДОГОВОРУ</w:t>
      </w:r>
    </w:p>
    <w:p w14:paraId="18014030" w14:textId="38D24BEE"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 Виконавец</w:t>
      </w:r>
      <w:r>
        <w:rPr>
          <w:rFonts w:ascii="Times New Roman" w:hAnsi="Times New Roman" w:cs="Times New Roman"/>
          <w:lang w:val="uk-UA"/>
        </w:rPr>
        <w:t xml:space="preserve">ь зобов'язується у 2023 </w:t>
      </w:r>
      <w:r w:rsidRPr="00596773">
        <w:rPr>
          <w:rFonts w:ascii="Times New Roman" w:hAnsi="Times New Roman" w:cs="Times New Roman"/>
          <w:lang w:val="uk-UA"/>
        </w:rPr>
        <w:t xml:space="preserve">році надавати Замовникові </w:t>
      </w:r>
      <w:r>
        <w:rPr>
          <w:b/>
          <w:lang w:val="uk-UA"/>
        </w:rPr>
        <w:t>послуги,</w:t>
      </w:r>
      <w:r w:rsidRPr="00596773">
        <w:rPr>
          <w:rFonts w:ascii="Times New Roman" w:hAnsi="Times New Roman" w:cs="Times New Roman"/>
          <w:bCs/>
          <w:lang w:val="uk-UA"/>
        </w:rPr>
        <w:t xml:space="preserve"> </w:t>
      </w:r>
      <w:r w:rsidRPr="00596773">
        <w:rPr>
          <w:rFonts w:ascii="Times New Roman" w:hAnsi="Times New Roman" w:cs="Times New Roman"/>
          <w:lang w:val="uk-UA"/>
        </w:rPr>
        <w:t>а Замовник - прийняти і оплатити такі послуги.</w:t>
      </w:r>
    </w:p>
    <w:p w14:paraId="0308231E" w14:textId="69F99DAC"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1.2. Найменування послуг: </w:t>
      </w:r>
      <w:r w:rsidRPr="00721C8E">
        <w:rPr>
          <w:rFonts w:ascii="Times New Roman" w:hAnsi="Times New Roman" w:cs="Times New Roman"/>
          <w:b/>
          <w:lang w:val="uk-UA"/>
        </w:rPr>
        <w:t>«</w:t>
      </w:r>
      <w:bookmarkStart w:id="0" w:name="_Hlk122081145"/>
      <w:bookmarkStart w:id="1" w:name="_Hlk122081156"/>
      <w:r w:rsidRPr="009B747F">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9B747F">
        <w:rPr>
          <w:rFonts w:ascii="Times New Roman" w:hAnsi="Times New Roman" w:cs="Times New Roman"/>
          <w:lang w:val="uk-UA"/>
        </w:rPr>
        <w:t xml:space="preserve"> (</w:t>
      </w:r>
      <w:r w:rsidRPr="009B747F">
        <w:rPr>
          <w:rFonts w:ascii="Times New Roman" w:hAnsi="Times New Roman" w:cs="Times New Roman"/>
          <w:b/>
          <w:lang w:val="uk-UA"/>
        </w:rPr>
        <w:t>код ДК 021:2015: 90610000-6 — Послуги з прибирання та підмітання вулиць)</w:t>
      </w:r>
      <w:bookmarkEnd w:id="1"/>
      <w:r w:rsidR="002909C5">
        <w:rPr>
          <w:rFonts w:ascii="Times New Roman" w:hAnsi="Times New Roman" w:cs="Times New Roman"/>
          <w:b/>
          <w:lang w:val="uk-UA"/>
        </w:rPr>
        <w:t xml:space="preserve">, </w:t>
      </w:r>
      <w:r>
        <w:rPr>
          <w:rFonts w:ascii="Times New Roman" w:hAnsi="Times New Roman" w:cs="Times New Roman"/>
          <w:b/>
          <w:lang w:val="uk-UA"/>
        </w:rPr>
        <w:t>оголошення - ________________________________.</w:t>
      </w:r>
    </w:p>
    <w:p w14:paraId="6A37F9C8" w14:textId="77777777" w:rsidR="00555F13" w:rsidRPr="00596773" w:rsidRDefault="00555F13" w:rsidP="00555F13">
      <w:pPr>
        <w:jc w:val="both"/>
        <w:rPr>
          <w:rFonts w:ascii="Times New Roman" w:hAnsi="Times New Roman" w:cs="Times New Roman"/>
          <w:bCs/>
          <w:lang w:val="uk-UA"/>
        </w:rPr>
      </w:pPr>
      <w:r w:rsidRPr="00596773">
        <w:rPr>
          <w:rFonts w:ascii="Times New Roman" w:hAnsi="Times New Roman" w:cs="Times New Roman"/>
          <w:bCs/>
          <w:lang w:val="uk-UA"/>
        </w:rPr>
        <w:t xml:space="preserve">1.3. </w:t>
      </w:r>
      <w:r>
        <w:rPr>
          <w:rFonts w:ascii="Times New Roman" w:hAnsi="Times New Roman" w:cs="Times New Roman"/>
          <w:lang w:val="uk-UA"/>
        </w:rPr>
        <w:t>Обсяг</w:t>
      </w:r>
      <w:r w:rsidRPr="00596773">
        <w:rPr>
          <w:rFonts w:ascii="Times New Roman" w:hAnsi="Times New Roman" w:cs="Times New Roman"/>
          <w:lang w:val="uk-UA"/>
        </w:rPr>
        <w:t xml:space="preserve"> послуг, відповідно до вимог замовника (додаток №</w:t>
      </w:r>
      <w:r>
        <w:rPr>
          <w:rFonts w:ascii="Times New Roman" w:hAnsi="Times New Roman" w:cs="Times New Roman"/>
          <w:lang w:val="uk-UA"/>
        </w:rPr>
        <w:t>2</w:t>
      </w:r>
      <w:r w:rsidRPr="00596773">
        <w:rPr>
          <w:rFonts w:ascii="Times New Roman" w:hAnsi="Times New Roman" w:cs="Times New Roman"/>
          <w:lang w:val="uk-UA"/>
        </w:rPr>
        <w:t>).</w:t>
      </w:r>
    </w:p>
    <w:p w14:paraId="00765D3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1.4. Обсяги закупівлі послуг можуть бути зменшені залежно від реального фінансування видатків та/або потреби Замовника та/або кількості фактично наданих послуг. </w:t>
      </w:r>
    </w:p>
    <w:p w14:paraId="57E3564E" w14:textId="77777777" w:rsidR="00555F13" w:rsidRDefault="00555F13" w:rsidP="00555F13">
      <w:pPr>
        <w:jc w:val="both"/>
        <w:rPr>
          <w:lang w:val="uk-UA" w:eastAsia="uk-UA"/>
        </w:rPr>
      </w:pPr>
      <w:r w:rsidRPr="00596773">
        <w:rPr>
          <w:rFonts w:ascii="Times New Roman" w:hAnsi="Times New Roman" w:cs="Times New Roman"/>
          <w:lang w:val="uk-UA"/>
        </w:rPr>
        <w:t xml:space="preserve">1.5. </w:t>
      </w:r>
      <w:r w:rsidRPr="00596773">
        <w:rPr>
          <w:lang w:val="uk-UA" w:eastAsia="uk-UA"/>
        </w:rPr>
        <w:t>Надання послуг за цим Договором може здійснюватися Виконавцем поетапно на підставі актів наданих послуг.</w:t>
      </w:r>
    </w:p>
    <w:p w14:paraId="4772DF2E" w14:textId="77777777" w:rsidR="00555F13" w:rsidRPr="00596773" w:rsidRDefault="00555F13" w:rsidP="00555F13">
      <w:pPr>
        <w:jc w:val="both"/>
        <w:rPr>
          <w:rFonts w:ascii="Times New Roman" w:hAnsi="Times New Roman" w:cs="Times New Roman"/>
          <w:lang w:val="uk-UA"/>
        </w:rPr>
      </w:pPr>
    </w:p>
    <w:p w14:paraId="1CE8BBC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 ЯКІСТЬ ПОСЛУГ</w:t>
      </w:r>
    </w:p>
    <w:p w14:paraId="2778B9D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2.1. Виконавець повинен надати Замовнику послуги, якість яких відповідає затвердженим стандартам України та технічним вимогам замовника.</w:t>
      </w:r>
    </w:p>
    <w:p w14:paraId="5D7EC40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2.2. Виконавець не несе відповідальності за погіршення якісних показників наданих послуг, що сталося внаслідок не належного їх приймання (споживання).</w:t>
      </w:r>
    </w:p>
    <w:p w14:paraId="63320BBD"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2.3. </w:t>
      </w:r>
      <w:r w:rsidRPr="00596773">
        <w:rPr>
          <w:lang w:val="uk-UA" w:eastAsia="uk-UA"/>
        </w:rPr>
        <w:t xml:space="preserve">Вимоги до </w:t>
      </w:r>
      <w:r w:rsidRPr="00596773">
        <w:rPr>
          <w:lang w:val="uk-UA"/>
        </w:rPr>
        <w:t>Послуг визначені у Вимогах, що у Додатку № 1 до цього Договору.</w:t>
      </w:r>
    </w:p>
    <w:p w14:paraId="11F94667" w14:textId="77777777" w:rsidR="00555F13" w:rsidRPr="00596773" w:rsidRDefault="00555F13" w:rsidP="00555F13">
      <w:pPr>
        <w:rPr>
          <w:rFonts w:ascii="Times New Roman" w:hAnsi="Times New Roman" w:cs="Times New Roman"/>
          <w:lang w:val="uk-UA"/>
        </w:rPr>
      </w:pPr>
    </w:p>
    <w:p w14:paraId="230E90BF"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III. СУМА ДОГОВОРУ</w:t>
      </w:r>
    </w:p>
    <w:p w14:paraId="00D3B320" w14:textId="77777777"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3.1 Сума цього Договору становить </w:t>
      </w:r>
      <w:r w:rsidRPr="00596773">
        <w:rPr>
          <w:rFonts w:ascii="Times New Roman" w:hAnsi="Times New Roman" w:cs="Times New Roman"/>
          <w:b/>
          <w:lang w:val="uk-UA"/>
        </w:rPr>
        <w:t>_____________ грн. (_________________________) з або без ПДВ</w:t>
      </w:r>
      <w:r w:rsidRPr="00596773">
        <w:rPr>
          <w:rFonts w:ascii="Times New Roman" w:hAnsi="Times New Roman" w:cs="Times New Roman"/>
          <w:b/>
          <w:bCs/>
          <w:lang w:val="uk-UA"/>
        </w:rPr>
        <w:t>.</w:t>
      </w:r>
    </w:p>
    <w:p w14:paraId="08CF57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3.2. Сума цього договору не повинна відрізнятись від ціни пропозиції.</w:t>
      </w:r>
    </w:p>
    <w:p w14:paraId="1563196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3.3. Ціна цього Договору може бути зменшена за взаємною згодою Сторін. У Замовника виникають бюджетні зобов’язання за цим Договором у разі наявності та в межах відповідних бюджетних асигнувань.</w:t>
      </w:r>
    </w:p>
    <w:p w14:paraId="718D70EF" w14:textId="77777777" w:rsidR="00555F13" w:rsidRPr="00D432F9" w:rsidRDefault="00555F13" w:rsidP="00555F13">
      <w:pPr>
        <w:jc w:val="both"/>
        <w:rPr>
          <w:sz w:val="22"/>
          <w:szCs w:val="22"/>
          <w:lang w:val="uk-UA"/>
        </w:rPr>
      </w:pPr>
      <w:r w:rsidRPr="00282393">
        <w:rPr>
          <w:rFonts w:ascii="Times New Roman" w:hAnsi="Times New Roman" w:cs="Times New Roman"/>
          <w:sz w:val="22"/>
          <w:szCs w:val="22"/>
          <w:lang w:val="uk-UA"/>
        </w:rPr>
        <w:t>3.</w:t>
      </w:r>
      <w:r>
        <w:rPr>
          <w:rFonts w:ascii="Times New Roman" w:hAnsi="Times New Roman" w:cs="Times New Roman"/>
          <w:sz w:val="22"/>
          <w:szCs w:val="22"/>
          <w:lang w:val="uk-UA"/>
        </w:rPr>
        <w:t>4</w:t>
      </w:r>
      <w:r w:rsidRPr="00282393">
        <w:rPr>
          <w:rFonts w:ascii="Times New Roman" w:hAnsi="Times New Roman" w:cs="Times New Roman"/>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82393">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2393">
        <w:rPr>
          <w:rFonts w:ascii="Times New Roman" w:hAnsi="Times New Roman" w:cs="Times New Roman"/>
          <w:sz w:val="22"/>
          <w:szCs w:val="22"/>
          <w:lang w:val="uk-UA"/>
        </w:rPr>
        <w:t>.</w:t>
      </w:r>
    </w:p>
    <w:p w14:paraId="5A326527" w14:textId="77777777" w:rsidR="00555F13" w:rsidRPr="00282393" w:rsidRDefault="00555F13" w:rsidP="00555F13">
      <w:pPr>
        <w:jc w:val="both"/>
        <w:rPr>
          <w:sz w:val="22"/>
          <w:szCs w:val="22"/>
        </w:rPr>
      </w:pPr>
      <w:r w:rsidRPr="00282393">
        <w:rPr>
          <w:rFonts w:ascii="Times New Roman" w:hAnsi="Times New Roman" w:cs="Times New Roman"/>
          <w:b/>
          <w:bCs/>
          <w:sz w:val="22"/>
          <w:szCs w:val="22"/>
          <w:lang w:val="uk-UA"/>
        </w:rPr>
        <w:t>3.</w:t>
      </w:r>
      <w:r>
        <w:rPr>
          <w:rFonts w:ascii="Times New Roman" w:hAnsi="Times New Roman" w:cs="Times New Roman"/>
          <w:b/>
          <w:bCs/>
          <w:sz w:val="22"/>
          <w:szCs w:val="22"/>
          <w:lang w:val="uk-UA"/>
        </w:rPr>
        <w:t>5</w:t>
      </w:r>
      <w:r w:rsidRPr="00282393">
        <w:rPr>
          <w:rFonts w:ascii="Times New Roman" w:hAnsi="Times New Roman" w:cs="Times New Roman"/>
          <w:b/>
          <w:bCs/>
          <w:sz w:val="22"/>
          <w:szCs w:val="22"/>
          <w:lang w:val="uk-UA"/>
        </w:rPr>
        <w:t xml:space="preserve">. </w:t>
      </w:r>
      <w:r w:rsidRPr="00282393">
        <w:rPr>
          <w:rFonts w:ascii="Times New Roman" w:hAnsi="Times New Roman" w:cs="Times New Roman"/>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A5F6B66"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xml:space="preserve"> - визначення грошового еквівалента зобов’язання в іноземній валюті; </w:t>
      </w:r>
    </w:p>
    <w:p w14:paraId="19A806EB"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1E1732"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36CD159" w14:textId="77777777" w:rsidR="00555F13" w:rsidRPr="00282393" w:rsidRDefault="00555F13" w:rsidP="00555F13">
      <w:pPr>
        <w:jc w:val="both"/>
        <w:rPr>
          <w:sz w:val="22"/>
          <w:szCs w:val="22"/>
        </w:rPr>
      </w:pPr>
      <w:r w:rsidRPr="00282393">
        <w:rPr>
          <w:rFonts w:ascii="Times New Roman" w:hAnsi="Times New Roman" w:cs="Times New Roman"/>
          <w:b/>
          <w:bCs/>
          <w:sz w:val="22"/>
          <w:szCs w:val="22"/>
          <w:lang w:val="uk-UA"/>
        </w:rPr>
        <w:t>3.</w:t>
      </w:r>
      <w:r>
        <w:rPr>
          <w:rFonts w:ascii="Times New Roman" w:hAnsi="Times New Roman" w:cs="Times New Roman"/>
          <w:b/>
          <w:bCs/>
          <w:sz w:val="22"/>
          <w:szCs w:val="22"/>
          <w:lang w:val="uk-UA"/>
        </w:rPr>
        <w:t>6</w:t>
      </w:r>
      <w:r w:rsidRPr="00282393">
        <w:rPr>
          <w:rFonts w:ascii="Times New Roman" w:hAnsi="Times New Roman" w:cs="Times New Roman"/>
          <w:b/>
          <w:bCs/>
          <w:sz w:val="22"/>
          <w:szCs w:val="22"/>
          <w:lang w:val="uk-UA"/>
        </w:rPr>
        <w:t xml:space="preserve">. </w:t>
      </w:r>
      <w:r w:rsidRPr="00282393">
        <w:rPr>
          <w:rFonts w:ascii="Times New Roman" w:hAnsi="Times New Roman" w:cs="Times New Roman"/>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A82AA9"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282393">
        <w:rPr>
          <w:rFonts w:ascii="Times New Roman" w:hAnsi="Times New Roman" w:cs="Times New Roman"/>
          <w:i/>
          <w:sz w:val="22"/>
          <w:szCs w:val="22"/>
          <w:lang w:val="uk-UA"/>
        </w:rPr>
        <w:t xml:space="preserve">Сторони можуть </w:t>
      </w:r>
      <w:proofErr w:type="spellStart"/>
      <w:r w:rsidRPr="00282393">
        <w:rPr>
          <w:rFonts w:ascii="Times New Roman" w:hAnsi="Times New Roman" w:cs="Times New Roman"/>
          <w:i/>
          <w:sz w:val="22"/>
          <w:szCs w:val="22"/>
          <w:lang w:val="uk-UA"/>
        </w:rPr>
        <w:t>внести</w:t>
      </w:r>
      <w:proofErr w:type="spellEnd"/>
      <w:r w:rsidRPr="00282393">
        <w:rPr>
          <w:rFonts w:ascii="Times New Roman" w:hAnsi="Times New Roman" w:cs="Times New Roman"/>
          <w:i/>
          <w:sz w:val="22"/>
          <w:szCs w:val="22"/>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w:t>
      </w:r>
      <w:r w:rsidRPr="00282393">
        <w:rPr>
          <w:rFonts w:ascii="Times New Roman" w:hAnsi="Times New Roman" w:cs="Times New Roman"/>
          <w:i/>
          <w:sz w:val="22"/>
          <w:szCs w:val="22"/>
          <w:lang w:val="uk-UA"/>
        </w:rPr>
        <w:lastRenderedPageBreak/>
        <w:t>такому випадку ціна договору зменшується в залежності від зміни таких обсягів;</w:t>
      </w:r>
    </w:p>
    <w:p w14:paraId="0E795B62"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xml:space="preserve">2) </w:t>
      </w:r>
      <w:proofErr w:type="spellStart"/>
      <w:r w:rsidRPr="00282393">
        <w:rPr>
          <w:sz w:val="22"/>
          <w:szCs w:val="22"/>
        </w:rPr>
        <w:t>покращення</w:t>
      </w:r>
      <w:proofErr w:type="spellEnd"/>
      <w:r w:rsidRPr="00282393">
        <w:rPr>
          <w:sz w:val="22"/>
          <w:szCs w:val="22"/>
        </w:rPr>
        <w:t xml:space="preserve"> </w:t>
      </w:r>
      <w:proofErr w:type="spellStart"/>
      <w:r w:rsidRPr="00282393">
        <w:rPr>
          <w:sz w:val="22"/>
          <w:szCs w:val="22"/>
        </w:rPr>
        <w:t>якості</w:t>
      </w:r>
      <w:proofErr w:type="spellEnd"/>
      <w:r w:rsidRPr="00282393">
        <w:rPr>
          <w:sz w:val="22"/>
          <w:szCs w:val="22"/>
        </w:rPr>
        <w:t xml:space="preserve"> предмета </w:t>
      </w:r>
      <w:proofErr w:type="spellStart"/>
      <w:r w:rsidRPr="00282393">
        <w:rPr>
          <w:sz w:val="22"/>
          <w:szCs w:val="22"/>
        </w:rPr>
        <w:t>закупівлі</w:t>
      </w:r>
      <w:proofErr w:type="spellEnd"/>
      <w:r w:rsidRPr="00282393">
        <w:rPr>
          <w:sz w:val="22"/>
          <w:szCs w:val="22"/>
        </w:rPr>
        <w:t xml:space="preserve"> за </w:t>
      </w:r>
      <w:proofErr w:type="spellStart"/>
      <w:r w:rsidRPr="00282393">
        <w:rPr>
          <w:sz w:val="22"/>
          <w:szCs w:val="22"/>
        </w:rPr>
        <w:t>умови</w:t>
      </w:r>
      <w:proofErr w:type="spellEnd"/>
      <w:r w:rsidRPr="00282393">
        <w:rPr>
          <w:sz w:val="22"/>
          <w:szCs w:val="22"/>
        </w:rPr>
        <w:t xml:space="preserve">, </w:t>
      </w:r>
      <w:proofErr w:type="spellStart"/>
      <w:r w:rsidRPr="00282393">
        <w:rPr>
          <w:sz w:val="22"/>
          <w:szCs w:val="22"/>
        </w:rPr>
        <w:t>що</w:t>
      </w:r>
      <w:proofErr w:type="spellEnd"/>
      <w:r w:rsidRPr="00282393">
        <w:rPr>
          <w:sz w:val="22"/>
          <w:szCs w:val="22"/>
        </w:rPr>
        <w:t xml:space="preserve"> </w:t>
      </w:r>
      <w:proofErr w:type="spellStart"/>
      <w:r w:rsidRPr="00282393">
        <w:rPr>
          <w:sz w:val="22"/>
          <w:szCs w:val="22"/>
        </w:rPr>
        <w:t>таке</w:t>
      </w:r>
      <w:proofErr w:type="spellEnd"/>
      <w:r w:rsidRPr="00282393">
        <w:rPr>
          <w:sz w:val="22"/>
          <w:szCs w:val="22"/>
        </w:rPr>
        <w:t xml:space="preserve"> </w:t>
      </w:r>
      <w:proofErr w:type="spellStart"/>
      <w:r w:rsidRPr="00282393">
        <w:rPr>
          <w:sz w:val="22"/>
          <w:szCs w:val="22"/>
        </w:rPr>
        <w:t>покращення</w:t>
      </w:r>
      <w:proofErr w:type="spellEnd"/>
      <w:r w:rsidRPr="00282393">
        <w:rPr>
          <w:sz w:val="22"/>
          <w:szCs w:val="22"/>
        </w:rPr>
        <w:t xml:space="preserve"> не </w:t>
      </w:r>
      <w:proofErr w:type="spellStart"/>
      <w:r w:rsidRPr="00282393">
        <w:rPr>
          <w:sz w:val="22"/>
          <w:szCs w:val="22"/>
        </w:rPr>
        <w:t>призведе</w:t>
      </w:r>
      <w:proofErr w:type="spellEnd"/>
      <w:r w:rsidRPr="00282393">
        <w:rPr>
          <w:sz w:val="22"/>
          <w:szCs w:val="22"/>
        </w:rPr>
        <w:t xml:space="preserve"> до </w:t>
      </w:r>
      <w:proofErr w:type="spellStart"/>
      <w:r w:rsidRPr="00282393">
        <w:rPr>
          <w:sz w:val="22"/>
          <w:szCs w:val="22"/>
        </w:rPr>
        <w:t>збільшення</w:t>
      </w:r>
      <w:proofErr w:type="spellEnd"/>
      <w:r w:rsidRPr="00282393">
        <w:rPr>
          <w:sz w:val="22"/>
          <w:szCs w:val="22"/>
        </w:rPr>
        <w:t xml:space="preserve"> </w:t>
      </w:r>
      <w:proofErr w:type="spellStart"/>
      <w:r w:rsidRPr="00282393">
        <w:rPr>
          <w:sz w:val="22"/>
          <w:szCs w:val="22"/>
        </w:rPr>
        <w:t>суми</w:t>
      </w:r>
      <w:proofErr w:type="spellEnd"/>
      <w:r w:rsidRPr="00282393">
        <w:rPr>
          <w:sz w:val="22"/>
          <w:szCs w:val="22"/>
        </w:rPr>
        <w:t xml:space="preserve">, </w:t>
      </w:r>
      <w:proofErr w:type="spellStart"/>
      <w:r w:rsidRPr="00282393">
        <w:rPr>
          <w:sz w:val="22"/>
          <w:szCs w:val="22"/>
        </w:rPr>
        <w:t>визначеної</w:t>
      </w:r>
      <w:proofErr w:type="spellEnd"/>
      <w:r w:rsidRPr="00282393">
        <w:rPr>
          <w:sz w:val="22"/>
          <w:szCs w:val="22"/>
        </w:rPr>
        <w:t xml:space="preserve"> в </w:t>
      </w:r>
      <w:proofErr w:type="spellStart"/>
      <w:r w:rsidRPr="00282393">
        <w:rPr>
          <w:sz w:val="22"/>
          <w:szCs w:val="22"/>
        </w:rPr>
        <w:t>договорі</w:t>
      </w:r>
      <w:proofErr w:type="spellEnd"/>
      <w:r w:rsidRPr="00282393">
        <w:rPr>
          <w:sz w:val="22"/>
          <w:szCs w:val="22"/>
        </w:rPr>
        <w:t xml:space="preserve"> про </w:t>
      </w:r>
      <w:proofErr w:type="spellStart"/>
      <w:r w:rsidRPr="00282393">
        <w:rPr>
          <w:sz w:val="22"/>
          <w:szCs w:val="22"/>
        </w:rPr>
        <w:t>закупівлю</w:t>
      </w:r>
      <w:proofErr w:type="spellEnd"/>
      <w:r w:rsidRPr="00282393">
        <w:rPr>
          <w:rFonts w:ascii="Times New Roman" w:hAnsi="Times New Roman" w:cs="Times New Roman"/>
          <w:sz w:val="22"/>
          <w:szCs w:val="22"/>
          <w:lang w:val="uk-UA"/>
        </w:rPr>
        <w:t xml:space="preserve">. </w:t>
      </w:r>
      <w:r w:rsidRPr="00282393">
        <w:rPr>
          <w:rFonts w:ascii="Times New Roman" w:hAnsi="Times New Roman" w:cs="Times New Roman"/>
          <w:i/>
          <w:sz w:val="22"/>
          <w:szCs w:val="22"/>
          <w:lang w:val="uk-UA"/>
        </w:rPr>
        <w:t xml:space="preserve">Сторони можуть </w:t>
      </w:r>
      <w:proofErr w:type="spellStart"/>
      <w:r w:rsidRPr="00282393">
        <w:rPr>
          <w:rFonts w:ascii="Times New Roman" w:hAnsi="Times New Roman" w:cs="Times New Roman"/>
          <w:i/>
          <w:sz w:val="22"/>
          <w:szCs w:val="22"/>
          <w:lang w:val="uk-UA"/>
        </w:rPr>
        <w:t>внести</w:t>
      </w:r>
      <w:proofErr w:type="spellEnd"/>
      <w:r w:rsidRPr="00282393">
        <w:rPr>
          <w:rFonts w:ascii="Times New Roman" w:hAnsi="Times New Roman" w:cs="Times New Roman"/>
          <w:i/>
          <w:sz w:val="22"/>
          <w:szCs w:val="22"/>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0B364BD"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xml:space="preserve">3) </w:t>
      </w:r>
      <w:proofErr w:type="spellStart"/>
      <w:r w:rsidRPr="00282393">
        <w:rPr>
          <w:sz w:val="22"/>
          <w:szCs w:val="22"/>
        </w:rPr>
        <w:t>продовження</w:t>
      </w:r>
      <w:proofErr w:type="spellEnd"/>
      <w:r w:rsidRPr="00282393">
        <w:rPr>
          <w:sz w:val="22"/>
          <w:szCs w:val="22"/>
        </w:rPr>
        <w:t xml:space="preserve"> строку </w:t>
      </w:r>
      <w:proofErr w:type="spellStart"/>
      <w:r w:rsidRPr="00282393">
        <w:rPr>
          <w:sz w:val="22"/>
          <w:szCs w:val="22"/>
        </w:rPr>
        <w:t>дії</w:t>
      </w:r>
      <w:proofErr w:type="spellEnd"/>
      <w:r w:rsidRPr="00282393">
        <w:rPr>
          <w:sz w:val="22"/>
          <w:szCs w:val="22"/>
        </w:rPr>
        <w:t xml:space="preserve"> договору про </w:t>
      </w:r>
      <w:proofErr w:type="spellStart"/>
      <w:r w:rsidRPr="00282393">
        <w:rPr>
          <w:sz w:val="22"/>
          <w:szCs w:val="22"/>
        </w:rPr>
        <w:t>закупівлю</w:t>
      </w:r>
      <w:proofErr w:type="spellEnd"/>
      <w:r w:rsidRPr="00282393">
        <w:rPr>
          <w:sz w:val="22"/>
          <w:szCs w:val="22"/>
        </w:rPr>
        <w:t xml:space="preserve"> та строку </w:t>
      </w:r>
      <w:proofErr w:type="spellStart"/>
      <w:r w:rsidRPr="00282393">
        <w:rPr>
          <w:sz w:val="22"/>
          <w:szCs w:val="22"/>
        </w:rPr>
        <w:t>виконання</w:t>
      </w:r>
      <w:proofErr w:type="spellEnd"/>
      <w:r w:rsidRPr="00282393">
        <w:rPr>
          <w:sz w:val="22"/>
          <w:szCs w:val="22"/>
        </w:rPr>
        <w:t xml:space="preserve"> </w:t>
      </w:r>
      <w:proofErr w:type="spellStart"/>
      <w:r w:rsidRPr="00282393">
        <w:rPr>
          <w:sz w:val="22"/>
          <w:szCs w:val="22"/>
        </w:rPr>
        <w:t>зобов’язань</w:t>
      </w:r>
      <w:proofErr w:type="spellEnd"/>
      <w:r w:rsidRPr="00282393">
        <w:rPr>
          <w:sz w:val="22"/>
          <w:szCs w:val="22"/>
        </w:rPr>
        <w:t xml:space="preserve"> </w:t>
      </w:r>
      <w:proofErr w:type="spellStart"/>
      <w:r w:rsidRPr="00282393">
        <w:rPr>
          <w:sz w:val="22"/>
          <w:szCs w:val="22"/>
        </w:rPr>
        <w:t>щодо</w:t>
      </w:r>
      <w:proofErr w:type="spellEnd"/>
      <w:r w:rsidRPr="00282393">
        <w:rPr>
          <w:sz w:val="22"/>
          <w:szCs w:val="22"/>
        </w:rPr>
        <w:t xml:space="preserve"> </w:t>
      </w:r>
      <w:proofErr w:type="spellStart"/>
      <w:r w:rsidRPr="00282393">
        <w:rPr>
          <w:sz w:val="22"/>
          <w:szCs w:val="22"/>
        </w:rPr>
        <w:t>передачі</w:t>
      </w:r>
      <w:proofErr w:type="spellEnd"/>
      <w:r w:rsidRPr="00282393">
        <w:rPr>
          <w:sz w:val="22"/>
          <w:szCs w:val="22"/>
        </w:rPr>
        <w:t xml:space="preserve"> товару, </w:t>
      </w:r>
      <w:proofErr w:type="spellStart"/>
      <w:r w:rsidRPr="00282393">
        <w:rPr>
          <w:sz w:val="22"/>
          <w:szCs w:val="22"/>
        </w:rPr>
        <w:t>виконання</w:t>
      </w:r>
      <w:proofErr w:type="spellEnd"/>
      <w:r w:rsidRPr="00282393">
        <w:rPr>
          <w:sz w:val="22"/>
          <w:szCs w:val="22"/>
        </w:rPr>
        <w:t xml:space="preserve"> </w:t>
      </w:r>
      <w:proofErr w:type="spellStart"/>
      <w:r w:rsidRPr="00282393">
        <w:rPr>
          <w:sz w:val="22"/>
          <w:szCs w:val="22"/>
        </w:rPr>
        <w:t>робіт</w:t>
      </w:r>
      <w:proofErr w:type="spellEnd"/>
      <w:r w:rsidRPr="00282393">
        <w:rPr>
          <w:sz w:val="22"/>
          <w:szCs w:val="22"/>
        </w:rPr>
        <w:t xml:space="preserve">, </w:t>
      </w:r>
      <w:proofErr w:type="spellStart"/>
      <w:r w:rsidRPr="00282393">
        <w:rPr>
          <w:sz w:val="22"/>
          <w:szCs w:val="22"/>
        </w:rPr>
        <w:t>надання</w:t>
      </w:r>
      <w:proofErr w:type="spellEnd"/>
      <w:r w:rsidRPr="00282393">
        <w:rPr>
          <w:sz w:val="22"/>
          <w:szCs w:val="22"/>
        </w:rPr>
        <w:t xml:space="preserve"> </w:t>
      </w:r>
      <w:proofErr w:type="spellStart"/>
      <w:r w:rsidRPr="00282393">
        <w:rPr>
          <w:sz w:val="22"/>
          <w:szCs w:val="22"/>
        </w:rPr>
        <w:t>послуг</w:t>
      </w:r>
      <w:proofErr w:type="spellEnd"/>
      <w:r w:rsidRPr="00282393">
        <w:rPr>
          <w:sz w:val="22"/>
          <w:szCs w:val="22"/>
        </w:rPr>
        <w:t xml:space="preserve"> у </w:t>
      </w:r>
      <w:proofErr w:type="spellStart"/>
      <w:r w:rsidRPr="00282393">
        <w:rPr>
          <w:sz w:val="22"/>
          <w:szCs w:val="22"/>
        </w:rPr>
        <w:t>разі</w:t>
      </w:r>
      <w:proofErr w:type="spellEnd"/>
      <w:r w:rsidRPr="00282393">
        <w:rPr>
          <w:sz w:val="22"/>
          <w:szCs w:val="22"/>
        </w:rPr>
        <w:t xml:space="preserve"> </w:t>
      </w:r>
      <w:proofErr w:type="spellStart"/>
      <w:r w:rsidRPr="00282393">
        <w:rPr>
          <w:sz w:val="22"/>
          <w:szCs w:val="22"/>
        </w:rPr>
        <w:t>виникнення</w:t>
      </w:r>
      <w:proofErr w:type="spellEnd"/>
      <w:r w:rsidRPr="00282393">
        <w:rPr>
          <w:sz w:val="22"/>
          <w:szCs w:val="22"/>
        </w:rPr>
        <w:t xml:space="preserve"> документально </w:t>
      </w:r>
      <w:proofErr w:type="spellStart"/>
      <w:r w:rsidRPr="00282393">
        <w:rPr>
          <w:sz w:val="22"/>
          <w:szCs w:val="22"/>
        </w:rPr>
        <w:t>підтверджених</w:t>
      </w:r>
      <w:proofErr w:type="spellEnd"/>
      <w:r w:rsidRPr="00282393">
        <w:rPr>
          <w:sz w:val="22"/>
          <w:szCs w:val="22"/>
        </w:rPr>
        <w:t xml:space="preserve"> </w:t>
      </w:r>
      <w:proofErr w:type="spellStart"/>
      <w:r w:rsidRPr="00282393">
        <w:rPr>
          <w:sz w:val="22"/>
          <w:szCs w:val="22"/>
        </w:rPr>
        <w:t>об’єктивних</w:t>
      </w:r>
      <w:proofErr w:type="spellEnd"/>
      <w:r w:rsidRPr="00282393">
        <w:rPr>
          <w:sz w:val="22"/>
          <w:szCs w:val="22"/>
        </w:rPr>
        <w:t xml:space="preserve"> </w:t>
      </w:r>
      <w:proofErr w:type="spellStart"/>
      <w:r w:rsidRPr="00282393">
        <w:rPr>
          <w:sz w:val="22"/>
          <w:szCs w:val="22"/>
        </w:rPr>
        <w:t>обставин</w:t>
      </w:r>
      <w:proofErr w:type="spellEnd"/>
      <w:r w:rsidRPr="00282393">
        <w:rPr>
          <w:sz w:val="22"/>
          <w:szCs w:val="22"/>
        </w:rPr>
        <w:t xml:space="preserve">, </w:t>
      </w:r>
      <w:proofErr w:type="spellStart"/>
      <w:r w:rsidRPr="00282393">
        <w:rPr>
          <w:sz w:val="22"/>
          <w:szCs w:val="22"/>
        </w:rPr>
        <w:t>що</w:t>
      </w:r>
      <w:proofErr w:type="spellEnd"/>
      <w:r w:rsidRPr="00282393">
        <w:rPr>
          <w:sz w:val="22"/>
          <w:szCs w:val="22"/>
        </w:rPr>
        <w:t xml:space="preserve"> </w:t>
      </w:r>
      <w:proofErr w:type="spellStart"/>
      <w:r w:rsidRPr="00282393">
        <w:rPr>
          <w:sz w:val="22"/>
          <w:szCs w:val="22"/>
        </w:rPr>
        <w:t>спричинили</w:t>
      </w:r>
      <w:proofErr w:type="spellEnd"/>
      <w:r w:rsidRPr="00282393">
        <w:rPr>
          <w:sz w:val="22"/>
          <w:szCs w:val="22"/>
        </w:rPr>
        <w:t xml:space="preserve"> </w:t>
      </w:r>
      <w:proofErr w:type="spellStart"/>
      <w:r w:rsidRPr="00282393">
        <w:rPr>
          <w:sz w:val="22"/>
          <w:szCs w:val="22"/>
        </w:rPr>
        <w:t>таке</w:t>
      </w:r>
      <w:proofErr w:type="spellEnd"/>
      <w:r w:rsidRPr="00282393">
        <w:rPr>
          <w:sz w:val="22"/>
          <w:szCs w:val="22"/>
        </w:rPr>
        <w:t xml:space="preserve"> </w:t>
      </w:r>
      <w:proofErr w:type="spellStart"/>
      <w:r w:rsidRPr="00282393">
        <w:rPr>
          <w:sz w:val="22"/>
          <w:szCs w:val="22"/>
        </w:rPr>
        <w:t>продовження</w:t>
      </w:r>
      <w:proofErr w:type="spellEnd"/>
      <w:r w:rsidRPr="00282393">
        <w:rPr>
          <w:sz w:val="22"/>
          <w:szCs w:val="22"/>
        </w:rPr>
        <w:t xml:space="preserve">, у тому </w:t>
      </w:r>
      <w:proofErr w:type="spellStart"/>
      <w:r w:rsidRPr="00282393">
        <w:rPr>
          <w:sz w:val="22"/>
          <w:szCs w:val="22"/>
        </w:rPr>
        <w:t>числі</w:t>
      </w:r>
      <w:proofErr w:type="spellEnd"/>
      <w:r w:rsidRPr="00282393">
        <w:rPr>
          <w:sz w:val="22"/>
          <w:szCs w:val="22"/>
        </w:rPr>
        <w:t xml:space="preserve"> </w:t>
      </w:r>
      <w:proofErr w:type="spellStart"/>
      <w:r w:rsidRPr="00282393">
        <w:rPr>
          <w:sz w:val="22"/>
          <w:szCs w:val="22"/>
        </w:rPr>
        <w:t>обставин</w:t>
      </w:r>
      <w:proofErr w:type="spellEnd"/>
      <w:r w:rsidRPr="00282393">
        <w:rPr>
          <w:sz w:val="22"/>
          <w:szCs w:val="22"/>
        </w:rPr>
        <w:t xml:space="preserve"> </w:t>
      </w:r>
      <w:proofErr w:type="spellStart"/>
      <w:r w:rsidRPr="00282393">
        <w:rPr>
          <w:sz w:val="22"/>
          <w:szCs w:val="22"/>
        </w:rPr>
        <w:t>непереборної</w:t>
      </w:r>
      <w:proofErr w:type="spellEnd"/>
      <w:r w:rsidRPr="00282393">
        <w:rPr>
          <w:sz w:val="22"/>
          <w:szCs w:val="22"/>
        </w:rPr>
        <w:t xml:space="preserve"> </w:t>
      </w:r>
      <w:proofErr w:type="spellStart"/>
      <w:r w:rsidRPr="00282393">
        <w:rPr>
          <w:sz w:val="22"/>
          <w:szCs w:val="22"/>
        </w:rPr>
        <w:t>сили</w:t>
      </w:r>
      <w:proofErr w:type="spellEnd"/>
      <w:r w:rsidRPr="00282393">
        <w:rPr>
          <w:sz w:val="22"/>
          <w:szCs w:val="22"/>
        </w:rPr>
        <w:t xml:space="preserve">, </w:t>
      </w:r>
      <w:proofErr w:type="spellStart"/>
      <w:r w:rsidRPr="00282393">
        <w:rPr>
          <w:sz w:val="22"/>
          <w:szCs w:val="22"/>
        </w:rPr>
        <w:t>затримки</w:t>
      </w:r>
      <w:proofErr w:type="spellEnd"/>
      <w:r w:rsidRPr="00282393">
        <w:rPr>
          <w:sz w:val="22"/>
          <w:szCs w:val="22"/>
        </w:rPr>
        <w:t xml:space="preserve"> фінансування </w:t>
      </w:r>
      <w:proofErr w:type="spellStart"/>
      <w:r w:rsidRPr="00282393">
        <w:rPr>
          <w:sz w:val="22"/>
          <w:szCs w:val="22"/>
        </w:rPr>
        <w:t>витрат</w:t>
      </w:r>
      <w:proofErr w:type="spellEnd"/>
      <w:r w:rsidRPr="00282393">
        <w:rPr>
          <w:sz w:val="22"/>
          <w:szCs w:val="22"/>
        </w:rPr>
        <w:t xml:space="preserve"> </w:t>
      </w:r>
      <w:proofErr w:type="spellStart"/>
      <w:r w:rsidRPr="00282393">
        <w:rPr>
          <w:sz w:val="22"/>
          <w:szCs w:val="22"/>
        </w:rPr>
        <w:t>замовника</w:t>
      </w:r>
      <w:proofErr w:type="spellEnd"/>
      <w:r w:rsidRPr="00282393">
        <w:rPr>
          <w:sz w:val="22"/>
          <w:szCs w:val="22"/>
        </w:rPr>
        <w:t xml:space="preserve">, за </w:t>
      </w:r>
      <w:proofErr w:type="spellStart"/>
      <w:r w:rsidRPr="00282393">
        <w:rPr>
          <w:sz w:val="22"/>
          <w:szCs w:val="22"/>
        </w:rPr>
        <w:t>умови</w:t>
      </w:r>
      <w:proofErr w:type="spellEnd"/>
      <w:r w:rsidRPr="00282393">
        <w:rPr>
          <w:sz w:val="22"/>
          <w:szCs w:val="22"/>
        </w:rPr>
        <w:t xml:space="preserve">, </w:t>
      </w:r>
      <w:proofErr w:type="spellStart"/>
      <w:r w:rsidRPr="00282393">
        <w:rPr>
          <w:sz w:val="22"/>
          <w:szCs w:val="22"/>
        </w:rPr>
        <w:t>що</w:t>
      </w:r>
      <w:proofErr w:type="spellEnd"/>
      <w:r w:rsidRPr="00282393">
        <w:rPr>
          <w:sz w:val="22"/>
          <w:szCs w:val="22"/>
        </w:rPr>
        <w:t xml:space="preserve"> </w:t>
      </w:r>
      <w:proofErr w:type="spellStart"/>
      <w:r w:rsidRPr="00282393">
        <w:rPr>
          <w:sz w:val="22"/>
          <w:szCs w:val="22"/>
        </w:rPr>
        <w:t>такі</w:t>
      </w:r>
      <w:proofErr w:type="spellEnd"/>
      <w:r w:rsidRPr="00282393">
        <w:rPr>
          <w:sz w:val="22"/>
          <w:szCs w:val="22"/>
        </w:rPr>
        <w:t xml:space="preserve"> </w:t>
      </w:r>
      <w:proofErr w:type="spellStart"/>
      <w:r w:rsidRPr="00282393">
        <w:rPr>
          <w:sz w:val="22"/>
          <w:szCs w:val="22"/>
        </w:rPr>
        <w:t>зміни</w:t>
      </w:r>
      <w:proofErr w:type="spellEnd"/>
      <w:r w:rsidRPr="00282393">
        <w:rPr>
          <w:sz w:val="22"/>
          <w:szCs w:val="22"/>
        </w:rPr>
        <w:t xml:space="preserve"> не </w:t>
      </w:r>
      <w:proofErr w:type="spellStart"/>
      <w:r w:rsidRPr="00282393">
        <w:rPr>
          <w:sz w:val="22"/>
          <w:szCs w:val="22"/>
        </w:rPr>
        <w:t>призведуть</w:t>
      </w:r>
      <w:proofErr w:type="spellEnd"/>
      <w:r w:rsidRPr="00282393">
        <w:rPr>
          <w:sz w:val="22"/>
          <w:szCs w:val="22"/>
        </w:rPr>
        <w:t xml:space="preserve"> до </w:t>
      </w:r>
      <w:proofErr w:type="spellStart"/>
      <w:r w:rsidRPr="00282393">
        <w:rPr>
          <w:sz w:val="22"/>
          <w:szCs w:val="22"/>
        </w:rPr>
        <w:t>збільшення</w:t>
      </w:r>
      <w:proofErr w:type="spellEnd"/>
      <w:r w:rsidRPr="00282393">
        <w:rPr>
          <w:sz w:val="22"/>
          <w:szCs w:val="22"/>
        </w:rPr>
        <w:t xml:space="preserve"> </w:t>
      </w:r>
      <w:proofErr w:type="spellStart"/>
      <w:r w:rsidRPr="00282393">
        <w:rPr>
          <w:sz w:val="22"/>
          <w:szCs w:val="22"/>
        </w:rPr>
        <w:t>суми</w:t>
      </w:r>
      <w:proofErr w:type="spellEnd"/>
      <w:r w:rsidRPr="00282393">
        <w:rPr>
          <w:sz w:val="22"/>
          <w:szCs w:val="22"/>
        </w:rPr>
        <w:t xml:space="preserve">, </w:t>
      </w:r>
      <w:proofErr w:type="spellStart"/>
      <w:r w:rsidRPr="00282393">
        <w:rPr>
          <w:sz w:val="22"/>
          <w:szCs w:val="22"/>
        </w:rPr>
        <w:t>визначеної</w:t>
      </w:r>
      <w:proofErr w:type="spellEnd"/>
      <w:r w:rsidRPr="00282393">
        <w:rPr>
          <w:sz w:val="22"/>
          <w:szCs w:val="22"/>
        </w:rPr>
        <w:t xml:space="preserve"> в </w:t>
      </w:r>
      <w:proofErr w:type="spellStart"/>
      <w:r w:rsidRPr="00282393">
        <w:rPr>
          <w:sz w:val="22"/>
          <w:szCs w:val="22"/>
        </w:rPr>
        <w:t>договорі</w:t>
      </w:r>
      <w:proofErr w:type="spellEnd"/>
      <w:r w:rsidRPr="00282393">
        <w:rPr>
          <w:sz w:val="22"/>
          <w:szCs w:val="22"/>
        </w:rPr>
        <w:t xml:space="preserve"> про </w:t>
      </w:r>
      <w:proofErr w:type="spellStart"/>
      <w:r w:rsidRPr="00282393">
        <w:rPr>
          <w:sz w:val="22"/>
          <w:szCs w:val="22"/>
        </w:rPr>
        <w:t>закупівлю</w:t>
      </w:r>
      <w:proofErr w:type="spellEnd"/>
      <w:r w:rsidRPr="00282393">
        <w:rPr>
          <w:rFonts w:ascii="Times New Roman" w:hAnsi="Times New Roman" w:cs="Times New Roman"/>
          <w:sz w:val="22"/>
          <w:szCs w:val="22"/>
          <w:lang w:val="uk-UA"/>
        </w:rPr>
        <w:t xml:space="preserve">. </w:t>
      </w:r>
      <w:r w:rsidRPr="00282393">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D2C91F5" w14:textId="77777777" w:rsidR="00555F13" w:rsidRPr="00D432F9" w:rsidRDefault="00555F13" w:rsidP="00555F13">
      <w:pPr>
        <w:ind w:firstLine="851"/>
        <w:jc w:val="both"/>
        <w:rPr>
          <w:sz w:val="22"/>
          <w:szCs w:val="22"/>
          <w:lang w:val="uk-UA"/>
        </w:rPr>
      </w:pPr>
      <w:r w:rsidRPr="00282393">
        <w:rPr>
          <w:rFonts w:ascii="Times New Roman" w:hAnsi="Times New Roman" w:cs="Times New Roman"/>
          <w:sz w:val="22"/>
          <w:szCs w:val="22"/>
          <w:lang w:val="uk-UA"/>
        </w:rPr>
        <w:t xml:space="preserve">4) </w:t>
      </w:r>
      <w:r w:rsidRPr="00282393">
        <w:rPr>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Pr="00282393">
        <w:rPr>
          <w:rFonts w:ascii="Times New Roman" w:hAnsi="Times New Roman" w:cs="Times New Roman"/>
          <w:sz w:val="22"/>
          <w:szCs w:val="22"/>
          <w:lang w:val="uk-UA"/>
        </w:rPr>
        <w:t xml:space="preserve">. </w:t>
      </w:r>
      <w:r w:rsidRPr="00282393">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1E8420B" w14:textId="77777777" w:rsidR="00555F13" w:rsidRPr="00282393" w:rsidRDefault="00555F13" w:rsidP="00555F13">
      <w:pPr>
        <w:ind w:firstLine="851"/>
        <w:jc w:val="both"/>
        <w:rPr>
          <w:sz w:val="22"/>
          <w:szCs w:val="22"/>
        </w:rPr>
      </w:pPr>
      <w:r w:rsidRPr="00282393">
        <w:rPr>
          <w:rFonts w:ascii="Times New Roman" w:hAnsi="Times New Roman" w:cs="Times New Roman"/>
          <w:sz w:val="22"/>
          <w:szCs w:val="22"/>
          <w:lang w:val="uk-UA"/>
        </w:rPr>
        <w:t xml:space="preserve">5) </w:t>
      </w:r>
      <w:r w:rsidRPr="00282393">
        <w:rPr>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82393">
        <w:rPr>
          <w:rFonts w:ascii="Times New Roman" w:hAnsi="Times New Roman" w:cs="Times New Roman"/>
          <w:sz w:val="22"/>
          <w:szCs w:val="22"/>
          <w:lang w:val="uk-UA"/>
        </w:rPr>
        <w:t xml:space="preserve">. </w:t>
      </w:r>
      <w:r w:rsidRPr="00282393">
        <w:rPr>
          <w:rFonts w:ascii="Times New Roman" w:hAnsi="Times New Roman" w:cs="Times New Roman"/>
          <w:i/>
          <w:sz w:val="22"/>
          <w:szCs w:val="22"/>
          <w:lang w:val="uk-UA"/>
        </w:rPr>
        <w:t xml:space="preserve">Сторони можуть </w:t>
      </w:r>
      <w:proofErr w:type="spellStart"/>
      <w:r w:rsidRPr="00282393">
        <w:rPr>
          <w:rFonts w:ascii="Times New Roman" w:hAnsi="Times New Roman" w:cs="Times New Roman"/>
          <w:i/>
          <w:sz w:val="22"/>
          <w:szCs w:val="22"/>
          <w:lang w:val="uk-UA"/>
        </w:rPr>
        <w:t>внести</w:t>
      </w:r>
      <w:proofErr w:type="spellEnd"/>
      <w:r w:rsidRPr="00282393">
        <w:rPr>
          <w:rFonts w:ascii="Times New Roman" w:hAnsi="Times New Roman" w:cs="Times New Roman"/>
          <w:i/>
          <w:sz w:val="22"/>
          <w:szCs w:val="22"/>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63A51E7" w14:textId="77777777" w:rsidR="00555F13" w:rsidRPr="00282393" w:rsidRDefault="00555F13" w:rsidP="00555F13">
      <w:pPr>
        <w:ind w:firstLine="851"/>
        <w:jc w:val="both"/>
        <w:rPr>
          <w:rFonts w:ascii="Times New Roman" w:hAnsi="Times New Roman" w:cs="Times New Roman"/>
          <w:i/>
          <w:sz w:val="22"/>
          <w:szCs w:val="22"/>
          <w:lang w:val="uk-UA"/>
        </w:rPr>
      </w:pPr>
      <w:r w:rsidRPr="00282393">
        <w:rPr>
          <w:rFonts w:ascii="Times New Roman" w:hAnsi="Times New Roman" w:cs="Times New Roman"/>
          <w:sz w:val="22"/>
          <w:szCs w:val="22"/>
          <w:lang w:val="uk-UA"/>
        </w:rPr>
        <w:t xml:space="preserve">6) </w:t>
      </w:r>
      <w:r w:rsidRPr="00282393">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2393">
        <w:rPr>
          <w:sz w:val="22"/>
          <w:szCs w:val="22"/>
        </w:rPr>
        <w:t>Platts</w:t>
      </w:r>
      <w:proofErr w:type="spellEnd"/>
      <w:r w:rsidRPr="00282393">
        <w:rPr>
          <w:sz w:val="22"/>
          <w:szCs w:val="22"/>
          <w:lang w:val="uk-UA"/>
        </w:rPr>
        <w:t xml:space="preserve">, </w:t>
      </w:r>
      <w:r w:rsidRPr="00282393">
        <w:rPr>
          <w:sz w:val="22"/>
          <w:szCs w:val="22"/>
        </w:rPr>
        <w:t>ARGUS</w:t>
      </w:r>
      <w:r w:rsidRPr="00282393">
        <w:rPr>
          <w:sz w:val="22"/>
          <w:szCs w:val="22"/>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82393">
        <w:rPr>
          <w:rFonts w:ascii="Times New Roman" w:hAnsi="Times New Roman" w:cs="Times New Roman"/>
          <w:sz w:val="22"/>
          <w:szCs w:val="22"/>
          <w:lang w:val="uk-UA"/>
        </w:rPr>
        <w:t xml:space="preserve">. </w:t>
      </w:r>
      <w:r w:rsidRPr="00282393">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0411E91A" w14:textId="77777777" w:rsidR="00555F13" w:rsidRPr="00596773" w:rsidRDefault="00555F13" w:rsidP="00555F13">
      <w:pPr>
        <w:jc w:val="both"/>
        <w:rPr>
          <w:rFonts w:ascii="Times New Roman" w:hAnsi="Times New Roman" w:cs="Times New Roman"/>
          <w:lang w:val="uk-UA"/>
        </w:rPr>
      </w:pPr>
    </w:p>
    <w:p w14:paraId="3E283AA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 xml:space="preserve">IV. ПОРЯДОК ЗДІЙСНЕННЯ ОПЛАТИ ТА </w:t>
      </w:r>
      <w:r w:rsidRPr="00596773">
        <w:rPr>
          <w:rFonts w:ascii="Times New Roman" w:hAnsi="Times New Roman" w:cs="Times New Roman"/>
          <w:b/>
          <w:bCs/>
          <w:lang w:val="uk-UA"/>
        </w:rPr>
        <w:t>ПРИЙОМУ І ПЕРЕДАЧІ НАДАНИХ ПОСЛУГ</w:t>
      </w:r>
    </w:p>
    <w:p w14:paraId="285DDE19" w14:textId="77777777" w:rsidR="00555F13" w:rsidRPr="00596773" w:rsidRDefault="00555F13" w:rsidP="00555F13">
      <w:pPr>
        <w:suppressAutoHyphens w:val="0"/>
        <w:autoSpaceDN w:val="0"/>
        <w:adjustRightInd w:val="0"/>
        <w:jc w:val="both"/>
        <w:rPr>
          <w:rFonts w:ascii="Times New Roman" w:hAnsi="Times New Roman" w:cs="Times New Roman"/>
          <w:lang w:val="uk-UA"/>
        </w:rPr>
      </w:pPr>
      <w:r w:rsidRPr="00596773">
        <w:rPr>
          <w:rFonts w:ascii="Times New Roman" w:hAnsi="Times New Roman" w:cs="Times New Roman"/>
          <w:lang w:val="uk-UA"/>
        </w:rPr>
        <w:t>4.1. Оплата Послуг за цим Договором здійснюється в національній валюті України в безготівковій формі на підставі підписаних Сторонами актів приймання наданих послуг (далі – Акт), а також наданому рахунку (за необхідності), шляхом перерахування коштів Замовником на розрахунковий рахунок Виконавця. Датою виконання зобов'язань з оплати за надані послуги є дата перерахування коштів з рахунку Замовника на рахунок Виконавця.</w:t>
      </w:r>
    </w:p>
    <w:p w14:paraId="341E33F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4.2. Після закінчення надання Послуг </w:t>
      </w:r>
      <w:r w:rsidRPr="00596773">
        <w:rPr>
          <w:rFonts w:ascii="Times New Roman" w:hAnsi="Times New Roman"/>
          <w:lang w:val="uk-UA"/>
        </w:rPr>
        <w:t>(поетапного надання Послуг)</w:t>
      </w:r>
      <w:r w:rsidRPr="00596773">
        <w:rPr>
          <w:rFonts w:ascii="Times New Roman" w:hAnsi="Times New Roman" w:cs="Times New Roman"/>
          <w:lang w:val="uk-UA"/>
        </w:rPr>
        <w:t>, визначених у цьому Договорі, Виконавець не пізніше 5 (п’яти) робочих днів з моменту закінчення надання таких Послуг складає та направляє Замовнику два примірники Акту, скріплені підписом та печаткою Виконавця.;</w:t>
      </w:r>
    </w:p>
    <w:p w14:paraId="05BD084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4.3. Замовник зобов’язаний протягом 5 (п’яти) робочих днів з моменту отримання Акту розглянути, підписати, скріпити печаткою примірники Акту та направити один примірник Виконавцю, або направити письмову мотивовану відмову від його підписання. </w:t>
      </w:r>
    </w:p>
    <w:p w14:paraId="3FF3CC22"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4.4. У випадку, якщо Замовник надсилає Виконавцю мотивовану відмову від підписання Акту, Виконавець зобов'язується розглянути протягом 3 (трьох) робочих днів надані Замовником зауваження або заперечення та повідомити Замовника про результати розгляду.</w:t>
      </w:r>
    </w:p>
    <w:p w14:paraId="06EB189C"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 xml:space="preserve">4.5. У випадку, якщо доводи Замовника щодо відмови від підписання Акту будуть визнані Виконавцем такими, що підтверджують факт неякісного або неповного надання послуг, Сторони додатково </w:t>
      </w:r>
      <w:r w:rsidRPr="00596773">
        <w:rPr>
          <w:rFonts w:ascii="Times New Roman" w:hAnsi="Times New Roman" w:cs="Times New Roman"/>
          <w:lang w:val="uk-UA"/>
        </w:rPr>
        <w:lastRenderedPageBreak/>
        <w:t>узгоджують порядок та строки усунення таких недоліків.</w:t>
      </w:r>
    </w:p>
    <w:p w14:paraId="041BCD8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4.6. У випадку необґрунтованої затримки Замовником підписання Акту більше ніж на 5 (п'ять) робочих днів, послуги вважаються наданими та прийнятими Замовником, а Акт підписаним.</w:t>
      </w:r>
    </w:p>
    <w:p w14:paraId="39A75D26"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ab/>
      </w:r>
    </w:p>
    <w:p w14:paraId="64AD56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 СТРОК ТА МІСЦЕ НАДАННЯ ПОСЛУГ</w:t>
      </w:r>
    </w:p>
    <w:p w14:paraId="68E58BFD" w14:textId="600B73AC"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5.1. Строк (термін) надання послуг: </w:t>
      </w:r>
      <w:r>
        <w:rPr>
          <w:rFonts w:ascii="Times New Roman" w:hAnsi="Times New Roman" w:cs="Times New Roman"/>
          <w:b/>
          <w:lang w:val="uk-UA"/>
        </w:rPr>
        <w:t>до 31 грудня 2023</w:t>
      </w:r>
      <w:r w:rsidRPr="00596773">
        <w:rPr>
          <w:rFonts w:ascii="Times New Roman" w:hAnsi="Times New Roman" w:cs="Times New Roman"/>
          <w:b/>
          <w:lang w:val="uk-UA"/>
        </w:rPr>
        <w:t xml:space="preserve"> року. </w:t>
      </w:r>
      <w:r w:rsidRPr="00596773">
        <w:rPr>
          <w:rFonts w:ascii="Times New Roman" w:hAnsi="Times New Roman" w:cs="Times New Roman"/>
          <w:lang w:val="uk-UA"/>
        </w:rPr>
        <w:t>Строки надання послуг за цим Договором можуть бути змінені за взаємною згодою Сторін, про що Сторонами укладається Додаткова угода.</w:t>
      </w:r>
    </w:p>
    <w:p w14:paraId="4938685D" w14:textId="1B2259B5" w:rsidR="00555F13" w:rsidRPr="00596773" w:rsidRDefault="00555F13" w:rsidP="00555F13">
      <w:pPr>
        <w:jc w:val="both"/>
        <w:rPr>
          <w:rFonts w:ascii="Times New Roman" w:hAnsi="Times New Roman" w:cs="Times New Roman"/>
          <w:b/>
          <w:lang w:val="uk-UA"/>
        </w:rPr>
      </w:pPr>
      <w:r w:rsidRPr="00596773">
        <w:rPr>
          <w:rFonts w:ascii="Times New Roman" w:hAnsi="Times New Roman" w:cs="Times New Roman"/>
          <w:lang w:val="uk-UA"/>
        </w:rPr>
        <w:t xml:space="preserve">5.2. Місце надання послуг: </w:t>
      </w:r>
      <w:r w:rsidR="002909C5">
        <w:rPr>
          <w:b/>
          <w:lang w:val="uk-UA"/>
        </w:rPr>
        <w:t>29000</w:t>
      </w:r>
      <w:r w:rsidR="002909C5" w:rsidRPr="00F16002">
        <w:rPr>
          <w:b/>
          <w:lang w:val="uk-UA"/>
        </w:rPr>
        <w:t xml:space="preserve">, </w:t>
      </w:r>
      <w:r w:rsidR="002909C5">
        <w:rPr>
          <w:b/>
          <w:lang w:val="uk-UA"/>
        </w:rPr>
        <w:t xml:space="preserve">місто Хмельницький, вул. </w:t>
      </w:r>
      <w:r w:rsidR="002909C5" w:rsidRPr="00347CA2">
        <w:rPr>
          <w:b/>
          <w:lang w:val="uk-UA"/>
        </w:rPr>
        <w:t>Кармелюка, 5</w:t>
      </w:r>
      <w:r w:rsidR="002909C5">
        <w:rPr>
          <w:b/>
          <w:lang w:val="uk-UA"/>
        </w:rPr>
        <w:t xml:space="preserve">, </w:t>
      </w:r>
      <w:r>
        <w:rPr>
          <w:b/>
          <w:lang w:val="uk-UA"/>
        </w:rPr>
        <w:t>згідно додатку 2 до Договору</w:t>
      </w:r>
      <w:r w:rsidRPr="00596773">
        <w:rPr>
          <w:rFonts w:ascii="Times New Roman" w:hAnsi="Times New Roman" w:cs="Times New Roman"/>
          <w:b/>
          <w:lang w:val="uk-UA"/>
        </w:rPr>
        <w:t xml:space="preserve">. </w:t>
      </w:r>
      <w:r w:rsidRPr="00596773">
        <w:rPr>
          <w:rFonts w:ascii="Times New Roman" w:hAnsi="Times New Roman" w:cs="Times New Roman"/>
          <w:lang w:val="uk-UA"/>
        </w:rPr>
        <w:t xml:space="preserve">Конкретна адреса надання послуг узгоджується із Замовником торгів та вказується в Актах. </w:t>
      </w:r>
    </w:p>
    <w:p w14:paraId="14089081" w14:textId="77777777" w:rsidR="00555F13" w:rsidRPr="00596773" w:rsidRDefault="00555F13" w:rsidP="00555F13">
      <w:pPr>
        <w:jc w:val="both"/>
        <w:rPr>
          <w:rFonts w:ascii="Times New Roman" w:hAnsi="Times New Roman" w:cs="Times New Roman"/>
          <w:lang w:val="uk-UA"/>
        </w:rPr>
      </w:pPr>
    </w:p>
    <w:p w14:paraId="279C5A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 ПРАВА ТА ОБОВ'ЯЗКИ СТОРІН</w:t>
      </w:r>
    </w:p>
    <w:p w14:paraId="3451CF24"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6.1. Замовник зобов'язаний: </w:t>
      </w:r>
    </w:p>
    <w:p w14:paraId="418460A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6.1.1. Своєчасно та в повному обсязі сплачувати за надані послуги; </w:t>
      </w:r>
    </w:p>
    <w:p w14:paraId="0E7DF3C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6.1.2. Приймати надані послуги згідно з актом; </w:t>
      </w:r>
    </w:p>
    <w:p w14:paraId="10FE5A8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6.1.3. Інші обов’язки.</w:t>
      </w:r>
    </w:p>
    <w:p w14:paraId="08E3FE8F"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6.2. Замовник має право: </w:t>
      </w:r>
    </w:p>
    <w:p w14:paraId="2DA95DB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6.2.1. Достроково розірвати цей Договір у разі невиконання зобов'язань Виконавцем, повідомивши про це його у строк 15 календарних днів після відправлення Виконавцю письмового повідомлення про розірвання Договору, у  випадках:</w:t>
      </w:r>
    </w:p>
    <w:p w14:paraId="557BE3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затримка з наданням послуг на 10 днів, яка засвідчена актом, за підписом представників Замовника і Виконавця;</w:t>
      </w:r>
    </w:p>
    <w:p w14:paraId="0CC374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невідповідності якості наданих послуг. Невідповідність якості підтверджується у формі, обраній Замовником за згодою із Виконавцем. </w:t>
      </w:r>
    </w:p>
    <w:p w14:paraId="415FAE5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6.2.2. Контролювати надання послуг у строки, встановлені цим Договором; </w:t>
      </w:r>
    </w:p>
    <w:p w14:paraId="0EB13BB8"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04CC71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6.2.4. Повернути рахунок Виконавцю без здійснення оплати в разі неналежного оформлення документів, зазначених у розділі IV цього Договору (відсутність печатки, підписів тощо); </w:t>
      </w:r>
    </w:p>
    <w:p w14:paraId="5C7E1DC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6.2.5. Інші права.</w:t>
      </w:r>
    </w:p>
    <w:p w14:paraId="6D4A7C57"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6.3. Виконавець зобов'язаний: </w:t>
      </w:r>
    </w:p>
    <w:p w14:paraId="5D91164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6.3.1. Забезпечити надання послуг у строки, встановлені цим Договором; </w:t>
      </w:r>
    </w:p>
    <w:p w14:paraId="220FB72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6.3.2. Забезпечити надання послуг, якість яких відповідає умовам, установленим розділом II цього Договору та Додатку №1 Договору; </w:t>
      </w:r>
    </w:p>
    <w:p w14:paraId="4FF2DA9D"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6.3.3. У разі залучення до виконання умов цього Договору співвиконавців та окремих фахівців, нести відповідальність за послуги, що вони надали, або товар що поставили. Питання оплати послуг співвиконавців та окремих фахівців вирішується Виконавцем самостійно, без залучення Замовника</w:t>
      </w:r>
    </w:p>
    <w:p w14:paraId="32B9ABC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6.3.4. Інші обов’язки.</w:t>
      </w:r>
    </w:p>
    <w:p w14:paraId="17FEC21D"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6.4. Виконавець має право: </w:t>
      </w:r>
    </w:p>
    <w:p w14:paraId="2369927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6.4.1. Своєчасно та в повному обсязі отримувати плату за надані послуги; </w:t>
      </w:r>
    </w:p>
    <w:p w14:paraId="24241D4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6.4.2. На дострокове надання послуг за письмовим погодженням Замовника; </w:t>
      </w:r>
    </w:p>
    <w:p w14:paraId="1884A6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6.4.3. У разі невиконання зобов'язань Замовником Виконавець має право достроково розірвати цей Договір, повідомивши про це Замовника у строк 15 календарних днів; </w:t>
      </w:r>
    </w:p>
    <w:p w14:paraId="33E433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6.4.4. Інші права.</w:t>
      </w:r>
    </w:p>
    <w:p w14:paraId="54919366" w14:textId="77777777" w:rsidR="00555F13" w:rsidRPr="00596773" w:rsidRDefault="00555F13" w:rsidP="00555F13">
      <w:pPr>
        <w:jc w:val="center"/>
        <w:rPr>
          <w:rFonts w:ascii="Times New Roman" w:hAnsi="Times New Roman" w:cs="Times New Roman"/>
          <w:b/>
          <w:lang w:val="uk-UA"/>
        </w:rPr>
      </w:pPr>
    </w:p>
    <w:p w14:paraId="6FD09C4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 ВІДПОВІДАЛЬНІСТЬ СТОРІН</w:t>
      </w:r>
    </w:p>
    <w:p w14:paraId="310728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9D39F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однієї облікової ставки НБУ від суми ненаданих послуг за кожний день затримки, а у разі здійснення попередньої оплати Виконавець, крім сплати зазначених штрафних санкцій, повертає Замовнику кошти з урахуванням індексу інфляції. Сплата штрафних санкцій не звільняє Виконавця від виконання прийнятих на себе зобов'язань по Договору поставки.</w:t>
      </w:r>
    </w:p>
    <w:p w14:paraId="7CC5769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lastRenderedPageBreak/>
        <w:t>7.3. Види порушень та санкції за них, установлені Договором: у разі порушення Замовником строку оплати, визначеного п. 4.1. Договору, Замовник сплачує Виконавцю пеню у розмірі однієї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E648D1A" w14:textId="77777777" w:rsidR="00555F13" w:rsidRPr="00596773" w:rsidRDefault="00555F13" w:rsidP="00555F13">
      <w:pPr>
        <w:rPr>
          <w:rFonts w:ascii="Times New Roman" w:hAnsi="Times New Roman" w:cs="Times New Roman"/>
          <w:lang w:val="uk-UA"/>
        </w:rPr>
      </w:pPr>
    </w:p>
    <w:p w14:paraId="3285E21B"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VIII. ОБСТАВИНИ НЕПЕРЕБОРНОЇ СИЛИ</w:t>
      </w:r>
    </w:p>
    <w:p w14:paraId="5540007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35EF38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3CB2610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22405C1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A191048" w14:textId="77777777" w:rsidR="00555F13" w:rsidRPr="00596773" w:rsidRDefault="00555F13" w:rsidP="00555F13">
      <w:pPr>
        <w:jc w:val="center"/>
        <w:rPr>
          <w:rFonts w:ascii="Times New Roman" w:hAnsi="Times New Roman" w:cs="Times New Roman"/>
          <w:b/>
          <w:lang w:val="uk-UA"/>
        </w:rPr>
      </w:pPr>
    </w:p>
    <w:p w14:paraId="4E9269A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IX. ВИРІШЕННЯ СПОРІВ</w:t>
      </w:r>
    </w:p>
    <w:p w14:paraId="61EC2127"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C0CE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11B27B9A" w14:textId="77777777" w:rsidR="00555F13" w:rsidRPr="00596773" w:rsidRDefault="00555F13" w:rsidP="00555F13">
      <w:pPr>
        <w:jc w:val="center"/>
        <w:rPr>
          <w:rFonts w:ascii="Times New Roman" w:hAnsi="Times New Roman" w:cs="Times New Roman"/>
          <w:b/>
          <w:lang w:val="uk-UA"/>
        </w:rPr>
      </w:pPr>
    </w:p>
    <w:p w14:paraId="073C81F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 СТРОК ДІЇ ДОГОВОРУ</w:t>
      </w:r>
    </w:p>
    <w:p w14:paraId="37528AFE" w14:textId="5E53F1F0"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10.1. Цей Договір набирає чинності з моменту йог</w:t>
      </w:r>
      <w:r>
        <w:rPr>
          <w:rFonts w:ascii="Times New Roman" w:hAnsi="Times New Roman" w:cs="Times New Roman"/>
          <w:lang w:val="uk-UA"/>
        </w:rPr>
        <w:t>о підписання і діє до 31.12.2023</w:t>
      </w:r>
      <w:r w:rsidRPr="00596773">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4AAF6D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5DCC2AEF" w14:textId="77777777" w:rsidR="00555F13" w:rsidRPr="00596773" w:rsidRDefault="00555F13" w:rsidP="00555F13">
      <w:pPr>
        <w:jc w:val="both"/>
        <w:rPr>
          <w:rFonts w:ascii="Times New Roman" w:hAnsi="Times New Roman" w:cs="Times New Roman"/>
          <w:lang w:val="uk-UA"/>
        </w:rPr>
      </w:pPr>
    </w:p>
    <w:p w14:paraId="7C97FFD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 ІНШІ УМОВИ</w:t>
      </w:r>
    </w:p>
    <w:p w14:paraId="6E3EE6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11.1. В ціну даного Договору, тобто у вартість послуг, включаються витрати на сплату всіх податків та зборів, інших обов’язкових платежів.</w:t>
      </w:r>
    </w:p>
    <w:p w14:paraId="7E16C48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A7D9EA5" w14:textId="2E3973B8" w:rsidR="00555F13" w:rsidRPr="00596773" w:rsidRDefault="00555F13" w:rsidP="00555F13">
      <w:pPr>
        <w:widowControl/>
        <w:tabs>
          <w:tab w:val="left" w:pos="8490"/>
        </w:tabs>
        <w:autoSpaceDE/>
        <w:autoSpaceDN w:val="0"/>
        <w:ind w:right="-86"/>
        <w:jc w:val="both"/>
        <w:rPr>
          <w:rFonts w:ascii="Times New Roman" w:hAnsi="Times New Roman" w:cs="Times New Roman"/>
          <w:kern w:val="3"/>
          <w:lang w:val="uk-UA" w:eastAsia="ar-SA"/>
        </w:rPr>
      </w:pPr>
      <w:r w:rsidRPr="00596773">
        <w:rPr>
          <w:rFonts w:ascii="Times New Roman" w:hAnsi="Times New Roman" w:cs="Times New Roman"/>
          <w:kern w:val="3"/>
          <w:lang w:val="uk-UA" w:eastAsia="ar-SA"/>
        </w:rPr>
        <w:t>11.3.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w:t>
      </w:r>
      <w:r>
        <w:rPr>
          <w:rFonts w:ascii="Times New Roman" w:hAnsi="Times New Roman" w:cs="Times New Roman"/>
          <w:kern w:val="3"/>
          <w:lang w:val="uk-UA" w:eastAsia="ar-SA"/>
        </w:rPr>
        <w:t xml:space="preserve">м </w:t>
      </w:r>
      <w:r w:rsidRPr="00596773">
        <w:rPr>
          <w:rFonts w:ascii="Times New Roman" w:hAnsi="Times New Roman" w:cs="Times New Roman"/>
          <w:kern w:val="3"/>
          <w:lang w:val="uk-UA" w:eastAsia="ar-SA"/>
        </w:rPr>
        <w:t>та п. 3.5. цього Договору.</w:t>
      </w:r>
    </w:p>
    <w:p w14:paraId="503BFDAD" w14:textId="77777777" w:rsidR="00555F13" w:rsidRDefault="00555F13" w:rsidP="00555F13">
      <w:pPr>
        <w:jc w:val="both"/>
        <w:rPr>
          <w:lang w:val="uk-UA"/>
        </w:rPr>
      </w:pPr>
      <w:r w:rsidRPr="00596773">
        <w:rPr>
          <w:rFonts w:ascii="Times New Roman" w:hAnsi="Times New Roman" w:cs="Times New Roman"/>
          <w:lang w:val="uk-UA"/>
        </w:rPr>
        <w:t>11</w:t>
      </w:r>
      <w:r w:rsidRPr="00596773">
        <w:rPr>
          <w:rFonts w:ascii="Times New Roman" w:hAnsi="Times New Roman" w:cs="Times New Roman"/>
          <w:lang w:val="uk-UA" w:eastAsia="ru-RU"/>
        </w:rPr>
        <w:t>.4. Згідно</w:t>
      </w:r>
      <w:r>
        <w:rPr>
          <w:rFonts w:ascii="Times New Roman" w:hAnsi="Times New Roman" w:cs="Times New Roman"/>
          <w:lang w:val="uk-UA" w:eastAsia="ru-RU"/>
        </w:rPr>
        <w:t xml:space="preserve"> </w:t>
      </w:r>
      <w:r w:rsidRPr="00596773">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287FB89B"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bookmarkStart w:id="2" w:name="_Hlk2338899"/>
      <w:r w:rsidRPr="00906CA7">
        <w:rPr>
          <w:rFonts w:ascii="Times New Roman" w:hAnsi="Times New Roman" w:cs="Times New Roman"/>
          <w:lang w:val="uk-UA"/>
        </w:rPr>
        <w:t>предмет договору;</w:t>
      </w:r>
    </w:p>
    <w:p w14:paraId="46D9D538"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якість послуг;</w:t>
      </w:r>
    </w:p>
    <w:p w14:paraId="2DD5A70D"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сума, що визначена у договорі;</w:t>
      </w:r>
    </w:p>
    <w:p w14:paraId="7876722A"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місце та строк надання послуг;</w:t>
      </w:r>
    </w:p>
    <w:p w14:paraId="7306AA4B" w14:textId="77777777" w:rsidR="00555F13" w:rsidRPr="00FC28C2"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строк дії договору.</w:t>
      </w:r>
      <w:bookmarkEnd w:id="2"/>
    </w:p>
    <w:p w14:paraId="61BFF4F5" w14:textId="52BA53CC" w:rsidR="00555F13" w:rsidRPr="00596773" w:rsidRDefault="00555F13" w:rsidP="00555F13">
      <w:pPr>
        <w:suppressAutoHyphens w:val="0"/>
        <w:autoSpaceDE/>
        <w:jc w:val="both"/>
        <w:rPr>
          <w:rFonts w:ascii="Times New Roman" w:hAnsi="Times New Roman" w:cs="Times New Roman"/>
          <w:lang w:val="uk-UA"/>
        </w:rPr>
      </w:pPr>
      <w:r w:rsidRPr="00596773">
        <w:rPr>
          <w:rFonts w:ascii="Times New Roman" w:hAnsi="Times New Roman" w:cs="Times New Roman"/>
          <w:lang w:val="uk-UA" w:eastAsia="ru-RU"/>
        </w:rPr>
        <w:t>1</w:t>
      </w:r>
      <w:r w:rsidRPr="00596773">
        <w:rPr>
          <w:rFonts w:ascii="Times New Roman" w:hAnsi="Times New Roman" w:cs="Times New Roman"/>
          <w:lang w:val="uk-UA"/>
        </w:rPr>
        <w:t>1</w:t>
      </w:r>
      <w:r w:rsidRPr="00596773">
        <w:rPr>
          <w:rFonts w:ascii="Times New Roman" w:hAnsi="Times New Roman" w:cs="Times New Roman"/>
          <w:lang w:val="uk-UA" w:eastAsia="ru-RU"/>
        </w:rPr>
        <w:t>.</w:t>
      </w:r>
      <w:r w:rsidRPr="00596773">
        <w:rPr>
          <w:rFonts w:ascii="Times New Roman" w:hAnsi="Times New Roman" w:cs="Times New Roman"/>
          <w:lang w:val="uk-UA"/>
        </w:rPr>
        <w:t>5</w:t>
      </w:r>
      <w:r w:rsidRPr="00596773">
        <w:rPr>
          <w:rFonts w:ascii="Times New Roman" w:hAnsi="Times New Roman" w:cs="Times New Roman"/>
          <w:b/>
          <w:lang w:val="uk-UA" w:eastAsia="ru-RU"/>
        </w:rPr>
        <w:t xml:space="preserve">. </w:t>
      </w:r>
      <w:r w:rsidRPr="00596773">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Pr>
          <w:rFonts w:ascii="Times New Roman" w:hAnsi="Times New Roman" w:cs="Times New Roman"/>
          <w:lang w:val="uk-UA"/>
        </w:rPr>
        <w:t>Особливостями</w:t>
      </w:r>
      <w:r w:rsidRPr="00596773">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1C2542A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C79FC58" w14:textId="512DA5C1" w:rsidR="00555F13" w:rsidRDefault="00555F13" w:rsidP="00555F13">
      <w:pPr>
        <w:jc w:val="center"/>
        <w:rPr>
          <w:rFonts w:ascii="Times New Roman" w:hAnsi="Times New Roman" w:cs="Times New Roman"/>
          <w:b/>
          <w:lang w:val="uk-UA"/>
        </w:rPr>
      </w:pPr>
    </w:p>
    <w:p w14:paraId="5F3CC57D" w14:textId="39712739" w:rsidR="00555F13" w:rsidRDefault="00555F13" w:rsidP="00555F13">
      <w:pPr>
        <w:jc w:val="center"/>
        <w:rPr>
          <w:rFonts w:ascii="Times New Roman" w:hAnsi="Times New Roman" w:cs="Times New Roman"/>
          <w:b/>
          <w:lang w:val="uk-UA"/>
        </w:rPr>
      </w:pPr>
    </w:p>
    <w:p w14:paraId="0CE50D7D" w14:textId="77777777" w:rsidR="00555F13" w:rsidRPr="00596773" w:rsidRDefault="00555F13" w:rsidP="00555F13">
      <w:pPr>
        <w:jc w:val="center"/>
        <w:rPr>
          <w:rFonts w:ascii="Times New Roman" w:hAnsi="Times New Roman" w:cs="Times New Roman"/>
          <w:b/>
          <w:lang w:val="uk-UA"/>
        </w:rPr>
      </w:pPr>
    </w:p>
    <w:p w14:paraId="4ED29E59"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 ДОДАТКИ ДО ДОГОВОРУ</w:t>
      </w:r>
    </w:p>
    <w:p w14:paraId="0111A92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Невід'ємною частиною цього Договору є:</w:t>
      </w:r>
    </w:p>
    <w:p w14:paraId="1D9226F0" w14:textId="77777777" w:rsidR="00555F13" w:rsidRDefault="00555F13" w:rsidP="00555F13">
      <w:pPr>
        <w:widowControl/>
        <w:numPr>
          <w:ilvl w:val="0"/>
          <w:numId w:val="1"/>
        </w:numPr>
        <w:suppressAutoHyphens w:val="0"/>
        <w:autoSpaceDE/>
        <w:jc w:val="both"/>
        <w:rPr>
          <w:rFonts w:ascii="Times New Roman" w:hAnsi="Times New Roman" w:cs="Times New Roman"/>
          <w:lang w:val="uk-UA"/>
        </w:rPr>
      </w:pPr>
      <w:r>
        <w:rPr>
          <w:rFonts w:ascii="Times New Roman" w:hAnsi="Times New Roman" w:cs="Times New Roman"/>
          <w:lang w:val="uk-UA"/>
        </w:rPr>
        <w:t>Вимоги замовника до послуг.</w:t>
      </w:r>
    </w:p>
    <w:p w14:paraId="0AEC97C3" w14:textId="77777777" w:rsidR="00555F13" w:rsidRPr="00596773" w:rsidRDefault="00555F13" w:rsidP="00555F13">
      <w:pPr>
        <w:widowControl/>
        <w:numPr>
          <w:ilvl w:val="0"/>
          <w:numId w:val="1"/>
        </w:numPr>
        <w:suppressAutoHyphens w:val="0"/>
        <w:autoSpaceDE/>
        <w:jc w:val="both"/>
        <w:rPr>
          <w:rFonts w:ascii="Times New Roman" w:hAnsi="Times New Roman" w:cs="Times New Roman"/>
          <w:lang w:val="uk-UA"/>
        </w:rPr>
      </w:pPr>
      <w:r w:rsidRPr="00596773">
        <w:rPr>
          <w:rFonts w:ascii="Times New Roman" w:hAnsi="Times New Roman" w:cs="Times New Roman"/>
          <w:lang w:val="uk-UA"/>
        </w:rPr>
        <w:t>Місце</w:t>
      </w:r>
      <w:r>
        <w:rPr>
          <w:rFonts w:ascii="Times New Roman" w:hAnsi="Times New Roman" w:cs="Times New Roman"/>
          <w:lang w:val="uk-UA"/>
        </w:rPr>
        <w:t xml:space="preserve"> та обсяг</w:t>
      </w:r>
      <w:r w:rsidRPr="00596773">
        <w:rPr>
          <w:rFonts w:ascii="Times New Roman" w:hAnsi="Times New Roman" w:cs="Times New Roman"/>
          <w:lang w:val="uk-UA"/>
        </w:rPr>
        <w:t xml:space="preserve"> надання послуг</w:t>
      </w:r>
      <w:r>
        <w:rPr>
          <w:rFonts w:ascii="Times New Roman" w:hAnsi="Times New Roman" w:cs="Times New Roman"/>
          <w:lang w:val="uk-UA"/>
        </w:rPr>
        <w:t>.</w:t>
      </w:r>
    </w:p>
    <w:p w14:paraId="7149EE48" w14:textId="77777777" w:rsidR="00555F13" w:rsidRDefault="00555F13" w:rsidP="00555F13">
      <w:pPr>
        <w:jc w:val="both"/>
        <w:rPr>
          <w:rFonts w:ascii="Times New Roman" w:hAnsi="Times New Roman" w:cs="Times New Roman"/>
          <w:lang w:val="uk-UA"/>
        </w:rPr>
      </w:pPr>
    </w:p>
    <w:p w14:paraId="3C47217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XIII. МІСЦЕЗНАХОДЖЕННЯ ТА БАНКІВСЬКІ РЕКВІЗИТИ СТОРІН</w:t>
      </w:r>
    </w:p>
    <w:tbl>
      <w:tblPr>
        <w:tblW w:w="10774" w:type="dxa"/>
        <w:tblInd w:w="108" w:type="dxa"/>
        <w:tblLayout w:type="fixed"/>
        <w:tblLook w:val="0000" w:firstRow="0" w:lastRow="0" w:firstColumn="0" w:lastColumn="0" w:noHBand="0" w:noVBand="0"/>
      </w:tblPr>
      <w:tblGrid>
        <w:gridCol w:w="5387"/>
        <w:gridCol w:w="5387"/>
      </w:tblGrid>
      <w:tr w:rsidR="00555F13" w:rsidRPr="00397613" w14:paraId="3CCD947C" w14:textId="77777777" w:rsidTr="000A2CA4">
        <w:trPr>
          <w:trHeight w:val="2265"/>
        </w:trPr>
        <w:tc>
          <w:tcPr>
            <w:tcW w:w="5387" w:type="dxa"/>
            <w:shd w:val="clear" w:color="auto" w:fill="auto"/>
          </w:tcPr>
          <w:p w14:paraId="1B9E7607" w14:textId="4A4338BF" w:rsidR="00555F13" w:rsidRPr="00397613" w:rsidRDefault="00555F13" w:rsidP="000A2CA4">
            <w:pPr>
              <w:snapToGrid w:val="0"/>
              <w:jc w:val="center"/>
              <w:rPr>
                <w:rFonts w:ascii="Times New Roman" w:hAnsi="Times New Roman" w:cs="Times New Roman"/>
                <w:b/>
                <w:spacing w:val="-1"/>
                <w:u w:val="single"/>
                <w:lang w:val="uk-UA"/>
              </w:rPr>
            </w:pPr>
            <w:r w:rsidRPr="00596773">
              <w:rPr>
                <w:rFonts w:ascii="Times New Roman" w:hAnsi="Times New Roman" w:cs="Times New Roman"/>
                <w:b/>
                <w:lang w:val="uk-UA"/>
              </w:rPr>
              <w:tab/>
            </w:r>
            <w:r w:rsidRPr="00397613">
              <w:rPr>
                <w:rFonts w:ascii="Times New Roman" w:hAnsi="Times New Roman" w:cs="Times New Roman"/>
                <w:b/>
                <w:spacing w:val="-1"/>
                <w:u w:val="single"/>
                <w:lang w:val="uk-UA"/>
              </w:rPr>
              <w:t>ЗАМОВНИК:</w:t>
            </w:r>
          </w:p>
          <w:p w14:paraId="2922B3C0" w14:textId="77777777" w:rsidR="00555F13" w:rsidRPr="00397613" w:rsidRDefault="00555F13" w:rsidP="000A2CA4">
            <w:pPr>
              <w:jc w:val="center"/>
              <w:rPr>
                <w:rFonts w:ascii="Times New Roman" w:hAnsi="Times New Roman" w:cs="Times New Roman"/>
                <w:b/>
                <w:lang w:val="uk-UA"/>
              </w:rPr>
            </w:pPr>
          </w:p>
          <w:p w14:paraId="335691FC"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1B2B4418"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29008,</w:t>
            </w:r>
          </w:p>
          <w:p w14:paraId="0005BA3A" w14:textId="77777777" w:rsidR="00D432F9"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вул. </w:t>
            </w:r>
            <w:r w:rsidR="00D432F9">
              <w:rPr>
                <w:rFonts w:ascii="Times New Roman" w:hAnsi="Times New Roman" w:cs="Times New Roman"/>
                <w:szCs w:val="20"/>
                <w:lang w:val="uk-UA"/>
              </w:rPr>
              <w:t>Князя Святослава Хороброго</w:t>
            </w:r>
            <w:r w:rsidRPr="00397613">
              <w:rPr>
                <w:rFonts w:ascii="Times New Roman" w:hAnsi="Times New Roman" w:cs="Times New Roman"/>
                <w:szCs w:val="20"/>
                <w:lang w:val="uk-UA"/>
              </w:rPr>
              <w:t xml:space="preserve">, 1, </w:t>
            </w:r>
          </w:p>
          <w:p w14:paraId="65E01480" w14:textId="57916613"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м. Хмельницький, </w:t>
            </w:r>
          </w:p>
          <w:p w14:paraId="607F4CC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0EB1B68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52B33387"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37098303,</w:t>
            </w:r>
          </w:p>
          <w:p w14:paraId="3FCC9284"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261DAE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BCD16FC" w14:textId="77777777" w:rsidR="00555F13" w:rsidRPr="00397613" w:rsidRDefault="00555F13" w:rsidP="000A2CA4">
            <w:pPr>
              <w:autoSpaceDN w:val="0"/>
              <w:adjustRightInd w:val="0"/>
              <w:rPr>
                <w:rFonts w:ascii="Times New Roman" w:hAnsi="Times New Roman" w:cs="Times New Roman"/>
                <w:szCs w:val="20"/>
                <w:lang w:val="uk-UA"/>
              </w:rPr>
            </w:pPr>
            <w:proofErr w:type="spellStart"/>
            <w:r w:rsidRPr="00397613">
              <w:rPr>
                <w:rFonts w:ascii="Times New Roman" w:hAnsi="Times New Roman" w:cs="Times New Roman"/>
                <w:b/>
                <w:szCs w:val="20"/>
                <w:lang w:val="uk-UA"/>
              </w:rPr>
              <w:t>Тел</w:t>
            </w:r>
            <w:proofErr w:type="spellEnd"/>
            <w:r w:rsidRPr="00397613">
              <w:rPr>
                <w:rFonts w:ascii="Times New Roman" w:hAnsi="Times New Roman" w:cs="Times New Roman"/>
                <w:b/>
                <w:szCs w:val="20"/>
                <w:lang w:val="uk-UA"/>
              </w:rPr>
              <w:t>./факс.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(0382) 651499</w:t>
            </w:r>
            <w:r w:rsidRPr="00397613">
              <w:rPr>
                <w:rFonts w:ascii="Times New Roman" w:hAnsi="Times New Roman" w:cs="Times New Roman"/>
                <w:szCs w:val="20"/>
                <w:lang w:val="uk-UA"/>
              </w:rPr>
              <w:t>,</w:t>
            </w:r>
          </w:p>
          <w:p w14:paraId="65F7ADAB"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w:t>
            </w:r>
            <w:proofErr w:type="spellStart"/>
            <w:r w:rsidRPr="00397613">
              <w:rPr>
                <w:rFonts w:ascii="Times New Roman" w:hAnsi="Times New Roman" w:cs="Times New Roman"/>
                <w:b/>
                <w:szCs w:val="20"/>
                <w:lang w:val="uk-UA"/>
              </w:rPr>
              <w:t>mail</w:t>
            </w:r>
            <w:proofErr w:type="spellEnd"/>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7" w:history="1">
              <w:r w:rsidRPr="00397613">
                <w:rPr>
                  <w:rFonts w:ascii="Times New Roman" w:hAnsi="Times New Roman" w:cs="Times New Roman"/>
                  <w:szCs w:val="20"/>
                  <w:lang w:val="uk-UA" w:eastAsia="uk-UA"/>
                </w:rPr>
                <w:t>__________________</w:t>
              </w:r>
            </w:hyperlink>
          </w:p>
          <w:p w14:paraId="69CE5714" w14:textId="77777777" w:rsidR="00555F13" w:rsidRPr="00397613" w:rsidRDefault="00555F13" w:rsidP="000A2CA4">
            <w:pPr>
              <w:autoSpaceDN w:val="0"/>
              <w:adjustRightInd w:val="0"/>
              <w:rPr>
                <w:rFonts w:ascii="Times New Roman" w:hAnsi="Times New Roman" w:cs="Times New Roman"/>
                <w:bCs/>
                <w:lang w:val="uk-UA"/>
              </w:rPr>
            </w:pPr>
          </w:p>
          <w:p w14:paraId="2BEF91ED"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Директор                               </w:t>
            </w:r>
          </w:p>
          <w:p w14:paraId="20BE0E03" w14:textId="77777777" w:rsidR="00555F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М.П.                  _____________   (_____________)</w:t>
            </w:r>
          </w:p>
          <w:p w14:paraId="362C458F" w14:textId="77777777" w:rsidR="00555F13" w:rsidRPr="00397613" w:rsidRDefault="00555F13" w:rsidP="000A2CA4">
            <w:pPr>
              <w:autoSpaceDN w:val="0"/>
              <w:adjustRightInd w:val="0"/>
              <w:rPr>
                <w:rFonts w:ascii="Times New Roman" w:hAnsi="Times New Roman" w:cs="Times New Roman"/>
                <w:b/>
                <w:bCs/>
                <w:lang w:val="uk-UA"/>
              </w:rPr>
            </w:pPr>
          </w:p>
        </w:tc>
        <w:tc>
          <w:tcPr>
            <w:tcW w:w="5387" w:type="dxa"/>
            <w:shd w:val="clear" w:color="auto" w:fill="auto"/>
          </w:tcPr>
          <w:p w14:paraId="5B7548D4" w14:textId="77777777" w:rsidR="00555F13" w:rsidRPr="00397613" w:rsidRDefault="00555F13" w:rsidP="000A2CA4">
            <w:pPr>
              <w:pStyle w:val="1"/>
              <w:spacing w:line="240" w:lineRule="auto"/>
              <w:ind w:firstLine="0"/>
              <w:jc w:val="center"/>
              <w:rPr>
                <w:b/>
                <w:sz w:val="24"/>
                <w:szCs w:val="24"/>
              </w:rPr>
            </w:pPr>
            <w:r>
              <w:rPr>
                <w:b/>
                <w:sz w:val="24"/>
                <w:szCs w:val="24"/>
                <w:u w:val="single"/>
              </w:rPr>
              <w:t>ВИКОНАВЕЦЬ</w:t>
            </w:r>
            <w:r w:rsidRPr="00397613">
              <w:rPr>
                <w:b/>
                <w:sz w:val="24"/>
                <w:szCs w:val="24"/>
              </w:rPr>
              <w:t>:</w:t>
            </w:r>
          </w:p>
          <w:p w14:paraId="3D77CA9A" w14:textId="77777777" w:rsidR="00555F13" w:rsidRPr="00397613" w:rsidRDefault="00555F13" w:rsidP="000A2CA4">
            <w:pPr>
              <w:jc w:val="center"/>
              <w:rPr>
                <w:rFonts w:ascii="Times New Roman" w:hAnsi="Times New Roman" w:cs="Times New Roman"/>
                <w:lang w:val="uk-UA"/>
              </w:rPr>
            </w:pPr>
          </w:p>
          <w:p w14:paraId="37A44AC4" w14:textId="77777777" w:rsidR="00555F13" w:rsidRPr="00397613" w:rsidRDefault="00555F13" w:rsidP="000A2CA4">
            <w:pPr>
              <w:jc w:val="center"/>
              <w:rPr>
                <w:rFonts w:ascii="Times New Roman" w:hAnsi="Times New Roman" w:cs="Times New Roman"/>
                <w:bCs/>
                <w:spacing w:val="-1"/>
                <w:lang w:val="uk-UA"/>
              </w:rPr>
            </w:pPr>
            <w:r w:rsidRPr="00397613">
              <w:rPr>
                <w:rFonts w:ascii="Times New Roman" w:hAnsi="Times New Roman" w:cs="Times New Roman"/>
                <w:lang w:val="uk-UA"/>
              </w:rPr>
              <w:t>_____________________________</w:t>
            </w:r>
          </w:p>
          <w:p w14:paraId="34D50C5B" w14:textId="77777777" w:rsidR="00555F13" w:rsidRPr="00397613" w:rsidRDefault="00555F13" w:rsidP="000A2CA4">
            <w:pPr>
              <w:pStyle w:val="21"/>
              <w:spacing w:after="0" w:line="240" w:lineRule="auto"/>
              <w:jc w:val="center"/>
              <w:rPr>
                <w:rFonts w:ascii="Times New Roman" w:hAnsi="Times New Roman"/>
                <w:sz w:val="24"/>
                <w:szCs w:val="24"/>
                <w:lang w:val="uk-UA"/>
              </w:rPr>
            </w:pPr>
          </w:p>
          <w:p w14:paraId="6C47E003"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______________,</w:t>
            </w:r>
          </w:p>
          <w:p w14:paraId="1C69D4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________________________, </w:t>
            </w:r>
          </w:p>
          <w:p w14:paraId="231AF32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5BEECB3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72F7426A"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_____________</w:t>
            </w:r>
          </w:p>
          <w:p w14:paraId="12BBCE4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49E43CE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401209D" w14:textId="77777777" w:rsidR="00555F13" w:rsidRPr="00397613" w:rsidRDefault="00555F13" w:rsidP="000A2CA4">
            <w:pPr>
              <w:autoSpaceDN w:val="0"/>
              <w:adjustRightInd w:val="0"/>
              <w:rPr>
                <w:rFonts w:ascii="Times New Roman" w:hAnsi="Times New Roman" w:cs="Times New Roman"/>
                <w:szCs w:val="20"/>
                <w:lang w:val="uk-UA"/>
              </w:rPr>
            </w:pPr>
            <w:proofErr w:type="spellStart"/>
            <w:r w:rsidRPr="00397613">
              <w:rPr>
                <w:rFonts w:ascii="Times New Roman" w:hAnsi="Times New Roman" w:cs="Times New Roman"/>
                <w:b/>
                <w:szCs w:val="20"/>
                <w:lang w:val="uk-UA"/>
              </w:rPr>
              <w:t>Тел</w:t>
            </w:r>
            <w:proofErr w:type="spellEnd"/>
            <w:r w:rsidRPr="00397613">
              <w:rPr>
                <w:rFonts w:ascii="Times New Roman" w:hAnsi="Times New Roman" w:cs="Times New Roman"/>
                <w:b/>
                <w:szCs w:val="20"/>
                <w:lang w:val="uk-UA"/>
              </w:rPr>
              <w:t>./факс.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_______________________</w:t>
            </w:r>
            <w:r w:rsidRPr="00397613">
              <w:rPr>
                <w:rFonts w:ascii="Times New Roman" w:hAnsi="Times New Roman" w:cs="Times New Roman"/>
                <w:szCs w:val="20"/>
                <w:lang w:val="uk-UA"/>
              </w:rPr>
              <w:t>,</w:t>
            </w:r>
          </w:p>
          <w:p w14:paraId="4A4D17CD"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w:t>
            </w:r>
            <w:proofErr w:type="spellStart"/>
            <w:r w:rsidRPr="00397613">
              <w:rPr>
                <w:rFonts w:ascii="Times New Roman" w:hAnsi="Times New Roman" w:cs="Times New Roman"/>
                <w:b/>
                <w:szCs w:val="20"/>
                <w:lang w:val="uk-UA"/>
              </w:rPr>
              <w:t>mail</w:t>
            </w:r>
            <w:proofErr w:type="spellEnd"/>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8" w:history="1">
              <w:r w:rsidRPr="00397613">
                <w:rPr>
                  <w:rFonts w:ascii="Times New Roman" w:hAnsi="Times New Roman" w:cs="Times New Roman"/>
                  <w:szCs w:val="20"/>
                  <w:lang w:val="uk-UA" w:eastAsia="uk-UA"/>
                </w:rPr>
                <w:t>__________________</w:t>
              </w:r>
            </w:hyperlink>
          </w:p>
          <w:p w14:paraId="0A96FB7A" w14:textId="77777777" w:rsidR="00555F13" w:rsidRPr="00397613" w:rsidRDefault="00555F13" w:rsidP="000A2CA4">
            <w:pPr>
              <w:autoSpaceDN w:val="0"/>
              <w:adjustRightInd w:val="0"/>
              <w:rPr>
                <w:rFonts w:ascii="Times New Roman" w:hAnsi="Times New Roman" w:cs="Times New Roman"/>
                <w:bCs/>
                <w:lang w:val="uk-UA"/>
              </w:rPr>
            </w:pPr>
          </w:p>
          <w:p w14:paraId="5D3A2F4A"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_____________                               </w:t>
            </w:r>
          </w:p>
          <w:p w14:paraId="1C351E06" w14:textId="77777777" w:rsidR="00555F13" w:rsidRPr="00397613" w:rsidRDefault="00555F13" w:rsidP="000A2CA4">
            <w:pPr>
              <w:pStyle w:val="1"/>
              <w:spacing w:line="240" w:lineRule="auto"/>
              <w:ind w:firstLine="0"/>
              <w:rPr>
                <w:sz w:val="24"/>
                <w:szCs w:val="24"/>
              </w:rPr>
            </w:pPr>
            <w:r w:rsidRPr="00397613">
              <w:rPr>
                <w:b/>
                <w:bCs/>
              </w:rPr>
              <w:t>М.П.                  _____________   (_____________)</w:t>
            </w:r>
          </w:p>
        </w:tc>
      </w:tr>
    </w:tbl>
    <w:p w14:paraId="35C63DC0" w14:textId="77777777" w:rsidR="00555F13" w:rsidRPr="00596773" w:rsidRDefault="00555F13" w:rsidP="00555F13">
      <w:pPr>
        <w:ind w:left="708" w:firstLine="708"/>
        <w:rPr>
          <w:rFonts w:ascii="Times New Roman" w:eastAsia="Calibri" w:hAnsi="Times New Roman" w:cs="Courier New"/>
          <w:lang w:val="uk-UA" w:eastAsia="en-US"/>
        </w:rPr>
      </w:pPr>
    </w:p>
    <w:p w14:paraId="113BCD63" w14:textId="77777777" w:rsidR="00555F13" w:rsidRPr="00596773" w:rsidRDefault="00555F13" w:rsidP="00555F13">
      <w:pPr>
        <w:widowControl/>
        <w:pBdr>
          <w:bar w:val="single" w:sz="4" w:color="auto"/>
        </w:pBdr>
        <w:suppressAutoHyphens w:val="0"/>
        <w:autoSpaceDE/>
        <w:ind w:hanging="142"/>
        <w:jc w:val="center"/>
        <w:rPr>
          <w:rFonts w:ascii="Times New Roman" w:eastAsia="Calibri" w:hAnsi="Times New Roman" w:cs="Courier New"/>
          <w:lang w:val="uk-UA" w:eastAsia="en-US"/>
        </w:rPr>
      </w:pPr>
      <w:r w:rsidRPr="00596773">
        <w:rPr>
          <w:rFonts w:ascii="Times New Roman" w:eastAsia="Calibri" w:hAnsi="Times New Roman" w:cs="Courier New"/>
          <w:lang w:val="uk-UA" w:eastAsia="en-US"/>
        </w:rPr>
        <w:t>СТОРОНИ зобов’язані негайно інформувати одна одну про зміну реквізитів</w:t>
      </w:r>
    </w:p>
    <w:p w14:paraId="3E43124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br w:type="page"/>
      </w:r>
    </w:p>
    <w:p w14:paraId="2E1FFF7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lastRenderedPageBreak/>
        <w:t>Додаток №1</w:t>
      </w:r>
    </w:p>
    <w:p w14:paraId="1C972B8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ru-RU"/>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p>
    <w:p w14:paraId="6E6DAA9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ru-RU"/>
        </w:rPr>
        <w:t>від ______________________ року</w:t>
      </w:r>
    </w:p>
    <w:p w14:paraId="003646D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3D475907"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752F359C"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2F28A89E" w14:textId="77777777" w:rsidR="00555F1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r w:rsidRPr="00596773">
        <w:rPr>
          <w:rFonts w:ascii="Times New Roman" w:eastAsia="Calibri" w:hAnsi="Times New Roman" w:cs="Courier New"/>
          <w:b/>
          <w:lang w:val="uk-UA" w:eastAsia="en-US"/>
        </w:rPr>
        <w:t>ВИМОГИ</w:t>
      </w:r>
    </w:p>
    <w:p w14:paraId="45D9947B" w14:textId="77777777" w:rsidR="00555F13" w:rsidRDefault="00555F13" w:rsidP="00555F13">
      <w:pPr>
        <w:keepLines/>
        <w:ind w:left="-142" w:firstLine="142"/>
        <w:jc w:val="center"/>
        <w:rPr>
          <w:rFonts w:ascii="Times New Roman" w:hAnsi="Times New Roman" w:cs="Times New Roman"/>
          <w:b/>
          <w:lang w:val="uk-UA"/>
        </w:rPr>
      </w:pPr>
      <w:r w:rsidRPr="00D27C40">
        <w:rPr>
          <w:rFonts w:ascii="Times New Roman" w:hAnsi="Times New Roman" w:cs="Times New Roman"/>
          <w:b/>
          <w:szCs w:val="28"/>
          <w:lang w:val="uk-UA"/>
        </w:rPr>
        <w:t xml:space="preserve">на </w:t>
      </w:r>
      <w:r w:rsidRPr="00D27C40">
        <w:rPr>
          <w:rFonts w:ascii="Times New Roman" w:hAnsi="Times New Roman" w:cs="Times New Roman"/>
          <w:b/>
          <w:lang w:val="uk-UA"/>
        </w:rPr>
        <w:t xml:space="preserve">закупівлю </w:t>
      </w:r>
      <w:r>
        <w:rPr>
          <w:rFonts w:ascii="Times New Roman" w:hAnsi="Times New Roman" w:cs="Times New Roman"/>
          <w:b/>
          <w:lang w:val="uk-UA"/>
        </w:rPr>
        <w:t xml:space="preserve">послуг </w:t>
      </w:r>
    </w:p>
    <w:p w14:paraId="47221FC7"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p w14:paraId="032A011E" w14:textId="77777777" w:rsidR="00555F13" w:rsidRDefault="00555F13" w:rsidP="00555F13">
      <w:pPr>
        <w:keepLines/>
        <w:ind w:left="-142" w:firstLine="142"/>
        <w:jc w:val="center"/>
        <w:rPr>
          <w:rFonts w:ascii="Times New Roman" w:hAnsi="Times New Roman" w:cs="Times New Roman"/>
          <w:b/>
          <w:lang w:val="uk-UA"/>
        </w:rPr>
      </w:pPr>
      <w:r>
        <w:rPr>
          <w:rFonts w:ascii="Times New Roman" w:hAnsi="Times New Roman" w:cs="Times New Roman"/>
          <w:b/>
          <w:lang w:val="uk-UA"/>
        </w:rPr>
        <w:t>Лот № _____</w:t>
      </w:r>
    </w:p>
    <w:p w14:paraId="7D799DFB" w14:textId="77777777" w:rsidR="00555F13" w:rsidRPr="00AB28C8" w:rsidRDefault="00555F13" w:rsidP="00555F13">
      <w:pPr>
        <w:keepLines/>
        <w:ind w:left="-142" w:firstLine="142"/>
        <w:jc w:val="center"/>
        <w:rPr>
          <w:lang w:val="uk-UA"/>
        </w:rPr>
      </w:pPr>
    </w:p>
    <w:p w14:paraId="3DAEAE55" w14:textId="77777777" w:rsidR="00555F13" w:rsidRPr="00AB28C8" w:rsidRDefault="00555F13" w:rsidP="00555F13">
      <w:pPr>
        <w:keepLines/>
        <w:ind w:left="-142" w:firstLine="142"/>
        <w:jc w:val="center"/>
        <w:rPr>
          <w:lang w:val="uk-UA"/>
        </w:rPr>
      </w:pPr>
    </w:p>
    <w:p w14:paraId="44FD772E" w14:textId="77777777" w:rsidR="00555F13" w:rsidRPr="00211566" w:rsidRDefault="00555F13" w:rsidP="00555F13">
      <w:pPr>
        <w:keepLines/>
        <w:ind w:left="-142" w:firstLine="142"/>
        <w:jc w:val="center"/>
        <w:rPr>
          <w:rFonts w:ascii="Times New Roman" w:hAnsi="Times New Roman" w:cs="Times New Roman"/>
          <w:lang w:val="uk-UA"/>
        </w:rPr>
      </w:pPr>
    </w:p>
    <w:p w14:paraId="4AD1EDB6" w14:textId="77777777"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Надання послуг повинне здійснюватися із 08.00 год. згідно затверджених графіків по підприємству. Прибирання здійснюється двічі протягом робочого дня по кожному майданчику для ТПВ   по визначеному маршруту.</w:t>
      </w:r>
    </w:p>
    <w:p w14:paraId="72993C53" w14:textId="77777777" w:rsidR="00555F13" w:rsidRPr="00211566" w:rsidRDefault="00555F13" w:rsidP="00555F13">
      <w:pPr>
        <w:keepLines/>
        <w:ind w:left="-142"/>
        <w:jc w:val="both"/>
        <w:rPr>
          <w:rFonts w:ascii="Times New Roman" w:hAnsi="Times New Roman" w:cs="Times New Roman"/>
          <w:lang w:val="uk-UA"/>
        </w:rPr>
      </w:pPr>
    </w:p>
    <w:p w14:paraId="7BAC3ADA" w14:textId="77777777"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До обов’язків Виконавця входить:</w:t>
      </w:r>
    </w:p>
    <w:p w14:paraId="195AC365" w14:textId="77777777" w:rsidR="00555F13" w:rsidRPr="00211566" w:rsidRDefault="00555F13" w:rsidP="00555F13">
      <w:pPr>
        <w:keepLines/>
        <w:ind w:left="-142" w:firstLine="142"/>
        <w:jc w:val="both"/>
        <w:rPr>
          <w:rFonts w:ascii="Times New Roman" w:hAnsi="Times New Roman" w:cs="Times New Roman"/>
          <w:lang w:val="uk-UA"/>
        </w:rPr>
      </w:pPr>
    </w:p>
    <w:p w14:paraId="4A06B975"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 xml:space="preserve">Прибирання контейнерних майданчиків, які закріплені за кожним двірником Виконавця згідно визначених площ по кожному майданчику для збору ТПВ </w:t>
      </w:r>
    </w:p>
    <w:p w14:paraId="7F058714" w14:textId="77777777" w:rsidR="00555F13" w:rsidRPr="00211566" w:rsidRDefault="00555F13" w:rsidP="00555F13">
      <w:pPr>
        <w:keepLines/>
        <w:ind w:left="-142" w:firstLine="142"/>
        <w:jc w:val="both"/>
        <w:rPr>
          <w:rFonts w:ascii="Times New Roman" w:hAnsi="Times New Roman" w:cs="Times New Roman"/>
          <w:lang w:val="uk-UA"/>
        </w:rPr>
      </w:pPr>
    </w:p>
    <w:p w14:paraId="121C18B5"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Своєчасне очищення майданчиків для збору ТПВ шляхом підмітання та скошування трави в літку та восени.</w:t>
      </w:r>
    </w:p>
    <w:p w14:paraId="5AEC96C4" w14:textId="77777777" w:rsidR="00555F13" w:rsidRPr="00211566" w:rsidRDefault="00555F13" w:rsidP="00555F13">
      <w:pPr>
        <w:keepLines/>
        <w:ind w:left="-142" w:firstLine="142"/>
        <w:jc w:val="both"/>
        <w:rPr>
          <w:rFonts w:ascii="Times New Roman" w:hAnsi="Times New Roman" w:cs="Times New Roman"/>
          <w:lang w:val="uk-UA"/>
        </w:rPr>
      </w:pPr>
    </w:p>
    <w:p w14:paraId="4160D431"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Проведення завантаження у контейнери сміття, яке розсипане на майданчику та біля майданчика.</w:t>
      </w:r>
    </w:p>
    <w:p w14:paraId="3AB9205C" w14:textId="77777777" w:rsidR="00555F13" w:rsidRPr="00211566" w:rsidRDefault="00555F13" w:rsidP="00555F13">
      <w:pPr>
        <w:keepLines/>
        <w:ind w:left="-142" w:firstLine="142"/>
        <w:jc w:val="both"/>
        <w:rPr>
          <w:rFonts w:ascii="Times New Roman" w:hAnsi="Times New Roman" w:cs="Times New Roman"/>
          <w:lang w:val="uk-UA"/>
        </w:rPr>
      </w:pPr>
    </w:p>
    <w:p w14:paraId="6B1B4AF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Прибирання території, яка прилегла до майданчика  згідно з затвердженими площами по кожному майданчику індивідуально.</w:t>
      </w:r>
    </w:p>
    <w:p w14:paraId="111845B2" w14:textId="77777777" w:rsidR="00555F13" w:rsidRPr="00211566" w:rsidRDefault="00555F13" w:rsidP="00555F13">
      <w:pPr>
        <w:keepLines/>
        <w:ind w:left="-142" w:firstLine="142"/>
        <w:jc w:val="both"/>
        <w:rPr>
          <w:rFonts w:ascii="Times New Roman" w:hAnsi="Times New Roman" w:cs="Times New Roman"/>
          <w:lang w:val="uk-UA"/>
        </w:rPr>
      </w:pPr>
    </w:p>
    <w:p w14:paraId="6B366E4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Здійснення обстеження  справності контейнерів та огорожі майданчика.</w:t>
      </w:r>
    </w:p>
    <w:p w14:paraId="223208A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r>
    </w:p>
    <w:p w14:paraId="74833E4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t>Повідомлення Начальника дільниці по прибиранню контейнерних майданчиків про виявлені пошкодження контейнерів чи огорожі, який в свою чергу вживає заходів по їх ремонту чи заміни.</w:t>
      </w:r>
    </w:p>
    <w:p w14:paraId="69F9A999" w14:textId="77777777" w:rsidR="00555F13" w:rsidRPr="00211566" w:rsidRDefault="00555F13" w:rsidP="00555F13">
      <w:pPr>
        <w:keepLines/>
        <w:ind w:left="-142" w:firstLine="142"/>
        <w:jc w:val="both"/>
        <w:rPr>
          <w:rFonts w:ascii="Times New Roman" w:hAnsi="Times New Roman" w:cs="Times New Roman"/>
          <w:lang w:val="uk-UA"/>
        </w:rPr>
      </w:pPr>
    </w:p>
    <w:p w14:paraId="29EC3138"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В зимовий період  проведення очищення майданчиків для збору  ТПВ від побутових відходів та снігу. Окрім того, в разі необхідності здійснення посипання території майданчика та прилеглої території піщано-сольовою сумішшю.</w:t>
      </w:r>
    </w:p>
    <w:p w14:paraId="6528F4A1" w14:textId="77777777" w:rsidR="00555F13" w:rsidRPr="00D432F9" w:rsidRDefault="00555F13" w:rsidP="00555F13">
      <w:pPr>
        <w:ind w:firstLine="851"/>
        <w:contextualSpacing/>
        <w:jc w:val="both"/>
        <w:rPr>
          <w:rFonts w:ascii="Times New Roman" w:hAnsi="Times New Roman" w:cs="Times New Roman"/>
          <w:lang w:val="uk-UA"/>
        </w:rPr>
      </w:pPr>
    </w:p>
    <w:p w14:paraId="710993A9" w14:textId="77777777" w:rsidR="00555F13" w:rsidRPr="00AB28C8" w:rsidRDefault="00555F13" w:rsidP="00555F13">
      <w:pPr>
        <w:keepLines/>
        <w:ind w:left="-142" w:firstLine="142"/>
        <w:jc w:val="center"/>
        <w:rPr>
          <w:lang w:val="uk-UA"/>
        </w:rPr>
      </w:pPr>
    </w:p>
    <w:p w14:paraId="1772A3D2"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DF62586" w14:textId="77777777" w:rsidTr="000A2CA4">
        <w:trPr>
          <w:trHeight w:val="2418"/>
        </w:trPr>
        <w:tc>
          <w:tcPr>
            <w:tcW w:w="4860" w:type="dxa"/>
          </w:tcPr>
          <w:p w14:paraId="240378A5"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38251D"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68F494D6"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09FEC4A4" w14:textId="77777777" w:rsidR="00555F13" w:rsidRPr="00596773" w:rsidRDefault="00555F13" w:rsidP="000A2CA4">
            <w:pPr>
              <w:rPr>
                <w:rFonts w:ascii="Times New Roman" w:hAnsi="Times New Roman" w:cs="Times New Roman"/>
                <w:bCs/>
                <w:lang w:val="uk-UA"/>
              </w:rPr>
            </w:pPr>
          </w:p>
          <w:p w14:paraId="0DCA7477" w14:textId="77777777" w:rsidR="00555F13" w:rsidRPr="00596773" w:rsidRDefault="00555F13" w:rsidP="000A2CA4">
            <w:pPr>
              <w:rPr>
                <w:rFonts w:ascii="Times New Roman" w:hAnsi="Times New Roman" w:cs="Times New Roman"/>
                <w:bCs/>
                <w:lang w:val="uk-UA"/>
              </w:rPr>
            </w:pPr>
          </w:p>
          <w:p w14:paraId="2AE2A524"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53E61A7D" w14:textId="77777777" w:rsidR="00555F13" w:rsidRPr="00596773" w:rsidRDefault="00555F13" w:rsidP="000A2CA4">
            <w:pPr>
              <w:rPr>
                <w:rFonts w:ascii="Times New Roman" w:hAnsi="Times New Roman" w:cs="Times New Roman"/>
                <w:bCs/>
                <w:lang w:val="uk-UA"/>
              </w:rPr>
            </w:pPr>
          </w:p>
          <w:p w14:paraId="3D930108"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4B9B5EA8" w14:textId="77777777" w:rsidR="00555F13" w:rsidRPr="00596773" w:rsidRDefault="00555F13" w:rsidP="000A2CA4">
            <w:pPr>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c>
          <w:tcPr>
            <w:tcW w:w="5040" w:type="dxa"/>
          </w:tcPr>
          <w:p w14:paraId="228B293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4FB85F05" w14:textId="77777777" w:rsidR="00555F13" w:rsidRPr="00596773" w:rsidRDefault="00555F13" w:rsidP="000A2CA4">
            <w:pPr>
              <w:shd w:val="clear" w:color="auto" w:fill="FFFFFF"/>
              <w:jc w:val="center"/>
              <w:rPr>
                <w:rFonts w:ascii="Times New Roman" w:hAnsi="Times New Roman" w:cs="Times New Roman"/>
                <w:lang w:val="uk-UA"/>
              </w:rPr>
            </w:pPr>
          </w:p>
          <w:p w14:paraId="6F222652"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0C24FA06" w14:textId="77777777" w:rsidR="00555F13" w:rsidRPr="00596773" w:rsidRDefault="00555F13" w:rsidP="000A2CA4">
            <w:pPr>
              <w:rPr>
                <w:rFonts w:ascii="Times New Roman" w:hAnsi="Times New Roman" w:cs="Times New Roman"/>
                <w:lang w:val="uk-UA"/>
              </w:rPr>
            </w:pPr>
          </w:p>
          <w:p w14:paraId="019870C1" w14:textId="77777777" w:rsidR="00555F13" w:rsidRPr="00596773" w:rsidRDefault="00555F13" w:rsidP="000A2CA4">
            <w:pPr>
              <w:shd w:val="clear" w:color="auto" w:fill="FFFFFF"/>
              <w:rPr>
                <w:rFonts w:ascii="Times New Roman" w:hAnsi="Times New Roman" w:cs="Times New Roman"/>
                <w:lang w:val="uk-UA"/>
              </w:rPr>
            </w:pPr>
          </w:p>
          <w:p w14:paraId="502A54E9"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03083C5A" w14:textId="77777777" w:rsidR="00555F13" w:rsidRPr="00596773" w:rsidRDefault="00555F13" w:rsidP="000A2CA4">
            <w:pPr>
              <w:shd w:val="clear" w:color="auto" w:fill="FFFFFF"/>
              <w:jc w:val="center"/>
              <w:rPr>
                <w:rFonts w:ascii="Times New Roman" w:hAnsi="Times New Roman" w:cs="Times New Roman"/>
                <w:b/>
                <w:lang w:val="uk-UA"/>
              </w:rPr>
            </w:pPr>
          </w:p>
          <w:p w14:paraId="6DFFEF22"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0E85CC2A" w14:textId="77777777" w:rsidR="00555F13" w:rsidRPr="00596773" w:rsidRDefault="00555F13" w:rsidP="000A2CA4">
            <w:pPr>
              <w:shd w:val="clear" w:color="auto" w:fill="FFFFFF"/>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r>
    </w:tbl>
    <w:p w14:paraId="270A5D59" w14:textId="77777777" w:rsidR="00555F13" w:rsidRPr="00596773" w:rsidRDefault="00555F13" w:rsidP="00555F13">
      <w:pPr>
        <w:rPr>
          <w:rFonts w:ascii="Times New Roman" w:hAnsi="Times New Roman" w:cs="Times New Roman"/>
          <w:lang w:val="uk-UA"/>
        </w:rPr>
      </w:pPr>
    </w:p>
    <w:p w14:paraId="53ABE6BD" w14:textId="77777777" w:rsidR="00555F13" w:rsidRPr="00596773" w:rsidRDefault="00555F13" w:rsidP="00555F13"/>
    <w:p w14:paraId="04BFBE79"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AFAEB51"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t>Додаток №</w:t>
      </w:r>
      <w:r>
        <w:rPr>
          <w:rFonts w:ascii="Times New Roman" w:eastAsia="Calibri" w:hAnsi="Times New Roman" w:cs="Courier New"/>
          <w:lang w:val="uk-UA" w:eastAsia="en-US"/>
        </w:rPr>
        <w:t>2</w:t>
      </w:r>
    </w:p>
    <w:p w14:paraId="17226795"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ru-RU"/>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p>
    <w:p w14:paraId="1DEC7AD9"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ru-RU"/>
        </w:rPr>
        <w:t>від ______________________ року</w:t>
      </w:r>
    </w:p>
    <w:p w14:paraId="1431A7C2"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FFD778C"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49E006EE"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3276C6D5" w14:textId="77777777" w:rsidR="00555F13" w:rsidRDefault="00555F13" w:rsidP="00555F13">
      <w:pPr>
        <w:keepLines/>
        <w:ind w:left="-142" w:firstLine="142"/>
        <w:jc w:val="center"/>
        <w:rPr>
          <w:rFonts w:ascii="Times New Roman" w:hAnsi="Times New Roman" w:cs="Times New Roman"/>
          <w:b/>
          <w:lang w:val="uk-UA"/>
        </w:rPr>
      </w:pPr>
      <w:r w:rsidRPr="00596773">
        <w:rPr>
          <w:rFonts w:ascii="Times New Roman" w:eastAsia="Calibri" w:hAnsi="Times New Roman" w:cs="Courier New"/>
          <w:b/>
          <w:lang w:val="uk-UA" w:eastAsia="en-US"/>
        </w:rPr>
        <w:t>Місце</w:t>
      </w:r>
      <w:r>
        <w:rPr>
          <w:rFonts w:ascii="Times New Roman" w:eastAsia="Calibri" w:hAnsi="Times New Roman" w:cs="Courier New"/>
          <w:b/>
          <w:lang w:val="uk-UA" w:eastAsia="en-US"/>
        </w:rPr>
        <w:t xml:space="preserve"> та обсяг</w:t>
      </w:r>
      <w:r w:rsidRPr="00596773">
        <w:rPr>
          <w:rFonts w:ascii="Times New Roman" w:eastAsia="Calibri" w:hAnsi="Times New Roman" w:cs="Courier New"/>
          <w:b/>
          <w:lang w:val="uk-UA" w:eastAsia="en-US"/>
        </w:rPr>
        <w:t xml:space="preserve"> надання послуг </w:t>
      </w:r>
    </w:p>
    <w:p w14:paraId="11B6A236"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tbl>
      <w:tblPr>
        <w:tblW w:w="10348" w:type="dxa"/>
        <w:tblLook w:val="04A0" w:firstRow="1" w:lastRow="0" w:firstColumn="1" w:lastColumn="0" w:noHBand="0" w:noVBand="1"/>
      </w:tblPr>
      <w:tblGrid>
        <w:gridCol w:w="840"/>
        <w:gridCol w:w="3980"/>
        <w:gridCol w:w="709"/>
        <w:gridCol w:w="850"/>
        <w:gridCol w:w="992"/>
        <w:gridCol w:w="1276"/>
        <w:gridCol w:w="1701"/>
      </w:tblGrid>
      <w:tr w:rsidR="002909C5" w:rsidRPr="002909C5" w14:paraId="6A545008" w14:textId="77777777" w:rsidTr="002909C5">
        <w:trPr>
          <w:trHeight w:val="300"/>
        </w:trPr>
        <w:tc>
          <w:tcPr>
            <w:tcW w:w="10348" w:type="dxa"/>
            <w:gridSpan w:val="7"/>
            <w:tcBorders>
              <w:top w:val="nil"/>
              <w:left w:val="nil"/>
              <w:bottom w:val="nil"/>
              <w:right w:val="nil"/>
            </w:tcBorders>
            <w:shd w:val="clear" w:color="auto" w:fill="auto"/>
            <w:noWrap/>
            <w:vAlign w:val="bottom"/>
            <w:hideMark/>
          </w:tcPr>
          <w:p w14:paraId="6633BFDC" w14:textId="77777777" w:rsidR="002909C5" w:rsidRPr="002909C5" w:rsidRDefault="002909C5" w:rsidP="002909C5">
            <w:pPr>
              <w:widowControl/>
              <w:suppressAutoHyphens w:val="0"/>
              <w:autoSpaceDE/>
              <w:spacing w:after="160" w:line="259" w:lineRule="auto"/>
              <w:rPr>
                <w:rFonts w:ascii="Times New Roman" w:hAnsi="Times New Roman" w:cs="Times New Roman"/>
                <w:b/>
                <w:bCs/>
                <w:sz w:val="20"/>
                <w:szCs w:val="20"/>
                <w:lang w:val="uk-UA" w:eastAsia="uk-UA"/>
              </w:rPr>
            </w:pPr>
          </w:p>
        </w:tc>
      </w:tr>
      <w:tr w:rsidR="002909C5" w:rsidRPr="002909C5" w14:paraId="7581812E" w14:textId="77777777" w:rsidTr="002909C5">
        <w:trPr>
          <w:trHeight w:val="300"/>
        </w:trPr>
        <w:tc>
          <w:tcPr>
            <w:tcW w:w="10348" w:type="dxa"/>
            <w:gridSpan w:val="7"/>
            <w:tcBorders>
              <w:top w:val="nil"/>
              <w:left w:val="nil"/>
              <w:bottom w:val="single" w:sz="4" w:space="0" w:color="auto"/>
              <w:right w:val="nil"/>
            </w:tcBorders>
            <w:shd w:val="clear" w:color="auto" w:fill="auto"/>
            <w:vAlign w:val="bottom"/>
            <w:hideMark/>
          </w:tcPr>
          <w:p w14:paraId="3F8F3F70" w14:textId="77777777" w:rsidR="002909C5" w:rsidRPr="002909C5" w:rsidRDefault="002909C5" w:rsidP="002909C5">
            <w:pPr>
              <w:widowControl/>
              <w:suppressAutoHyphens w:val="0"/>
              <w:autoSpaceDE/>
              <w:jc w:val="center"/>
              <w:rPr>
                <w:rFonts w:ascii="Times New Roman" w:hAnsi="Times New Roman" w:cs="Times New Roman"/>
                <w:color w:val="993300"/>
                <w:sz w:val="20"/>
                <w:szCs w:val="20"/>
                <w:lang w:val="uk-UA" w:eastAsia="uk-UA"/>
              </w:rPr>
            </w:pPr>
            <w:r w:rsidRPr="002909C5">
              <w:rPr>
                <w:rFonts w:ascii="Times New Roman" w:hAnsi="Times New Roman" w:cs="Times New Roman"/>
                <w:color w:val="993300"/>
                <w:sz w:val="20"/>
                <w:szCs w:val="20"/>
                <w:lang w:val="uk-UA" w:eastAsia="uk-UA"/>
              </w:rPr>
              <w:t> </w:t>
            </w:r>
          </w:p>
        </w:tc>
      </w:tr>
      <w:tr w:rsidR="002909C5" w:rsidRPr="002909C5" w14:paraId="65F04E3A" w14:textId="77777777" w:rsidTr="002909C5">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45A538"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 з/п</w:t>
            </w:r>
          </w:p>
        </w:tc>
        <w:tc>
          <w:tcPr>
            <w:tcW w:w="3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E01135"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Адреса</w:t>
            </w:r>
          </w:p>
        </w:tc>
        <w:tc>
          <w:tcPr>
            <w:tcW w:w="3827" w:type="dxa"/>
            <w:gridSpan w:val="4"/>
            <w:tcBorders>
              <w:top w:val="single" w:sz="4" w:space="0" w:color="auto"/>
              <w:left w:val="nil"/>
              <w:bottom w:val="single" w:sz="4" w:space="0" w:color="auto"/>
              <w:right w:val="nil"/>
            </w:tcBorders>
            <w:shd w:val="clear" w:color="auto" w:fill="auto"/>
            <w:vAlign w:val="bottom"/>
            <w:hideMark/>
          </w:tcPr>
          <w:p w14:paraId="75012379"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Кількість контейнерів для відходів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7BAD7A9"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Площа, м2</w:t>
            </w:r>
          </w:p>
        </w:tc>
      </w:tr>
      <w:tr w:rsidR="002909C5" w:rsidRPr="002909C5" w14:paraId="484AF230" w14:textId="77777777" w:rsidTr="002909C5">
        <w:trPr>
          <w:trHeight w:val="300"/>
        </w:trPr>
        <w:tc>
          <w:tcPr>
            <w:tcW w:w="840" w:type="dxa"/>
            <w:vMerge/>
            <w:tcBorders>
              <w:top w:val="nil"/>
              <w:left w:val="single" w:sz="4" w:space="0" w:color="auto"/>
              <w:bottom w:val="single" w:sz="4" w:space="0" w:color="000000"/>
              <w:right w:val="single" w:sz="4" w:space="0" w:color="auto"/>
            </w:tcBorders>
            <w:vAlign w:val="center"/>
            <w:hideMark/>
          </w:tcPr>
          <w:p w14:paraId="4EF5ED1F"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3980" w:type="dxa"/>
            <w:vMerge/>
            <w:tcBorders>
              <w:top w:val="nil"/>
              <w:left w:val="single" w:sz="4" w:space="0" w:color="auto"/>
              <w:bottom w:val="single" w:sz="4" w:space="0" w:color="auto"/>
              <w:right w:val="single" w:sz="4" w:space="0" w:color="auto"/>
            </w:tcBorders>
            <w:vAlign w:val="center"/>
            <w:hideMark/>
          </w:tcPr>
          <w:p w14:paraId="4B96A73C"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709" w:type="dxa"/>
            <w:tcBorders>
              <w:top w:val="nil"/>
              <w:left w:val="nil"/>
              <w:bottom w:val="single" w:sz="4" w:space="0" w:color="auto"/>
              <w:right w:val="single" w:sz="4" w:space="0" w:color="auto"/>
            </w:tcBorders>
            <w:shd w:val="clear" w:color="auto" w:fill="auto"/>
            <w:noWrap/>
            <w:vAlign w:val="center"/>
            <w:hideMark/>
          </w:tcPr>
          <w:p w14:paraId="6D9A94FE"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0,75 м3</w:t>
            </w:r>
          </w:p>
        </w:tc>
        <w:tc>
          <w:tcPr>
            <w:tcW w:w="850" w:type="dxa"/>
            <w:tcBorders>
              <w:top w:val="nil"/>
              <w:left w:val="nil"/>
              <w:bottom w:val="single" w:sz="4" w:space="0" w:color="auto"/>
              <w:right w:val="single" w:sz="4" w:space="0" w:color="auto"/>
            </w:tcBorders>
            <w:shd w:val="clear" w:color="auto" w:fill="auto"/>
            <w:noWrap/>
            <w:vAlign w:val="center"/>
            <w:hideMark/>
          </w:tcPr>
          <w:p w14:paraId="5E52B933"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1,1 м3</w:t>
            </w:r>
          </w:p>
        </w:tc>
        <w:tc>
          <w:tcPr>
            <w:tcW w:w="992" w:type="dxa"/>
            <w:tcBorders>
              <w:top w:val="nil"/>
              <w:left w:val="nil"/>
              <w:bottom w:val="single" w:sz="4" w:space="0" w:color="auto"/>
              <w:right w:val="nil"/>
            </w:tcBorders>
            <w:shd w:val="clear" w:color="auto" w:fill="auto"/>
            <w:vAlign w:val="center"/>
            <w:hideMark/>
          </w:tcPr>
          <w:p w14:paraId="2697CD25"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3,0 м3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5C255"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8,5 м3</w:t>
            </w:r>
          </w:p>
        </w:tc>
        <w:tc>
          <w:tcPr>
            <w:tcW w:w="1701" w:type="dxa"/>
            <w:vMerge/>
            <w:tcBorders>
              <w:top w:val="nil"/>
              <w:left w:val="single" w:sz="4" w:space="0" w:color="auto"/>
              <w:bottom w:val="single" w:sz="4" w:space="0" w:color="000000"/>
              <w:right w:val="single" w:sz="4" w:space="0" w:color="auto"/>
            </w:tcBorders>
            <w:vAlign w:val="center"/>
            <w:hideMark/>
          </w:tcPr>
          <w:p w14:paraId="7A1D1210"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r>
      <w:tr w:rsidR="002909C5" w:rsidRPr="002909C5" w14:paraId="4EAC0EC8" w14:textId="77777777" w:rsidTr="002909C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E39F75F"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1</w:t>
            </w:r>
          </w:p>
        </w:tc>
        <w:tc>
          <w:tcPr>
            <w:tcW w:w="3980" w:type="dxa"/>
            <w:tcBorders>
              <w:top w:val="nil"/>
              <w:left w:val="nil"/>
              <w:bottom w:val="single" w:sz="4" w:space="0" w:color="auto"/>
              <w:right w:val="single" w:sz="4" w:space="0" w:color="auto"/>
            </w:tcBorders>
            <w:shd w:val="clear" w:color="auto" w:fill="auto"/>
            <w:noWrap/>
            <w:vAlign w:val="bottom"/>
            <w:hideMark/>
          </w:tcPr>
          <w:p w14:paraId="10D3F2D9" w14:textId="02CEFA1B" w:rsidR="002909C5" w:rsidRPr="002909C5" w:rsidRDefault="002909C5" w:rsidP="002909C5">
            <w:pPr>
              <w:widowControl/>
              <w:suppressAutoHyphens w:val="0"/>
              <w:autoSpaceDE/>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29000, м. Хмельницький вул. </w:t>
            </w:r>
            <w:r w:rsidRPr="002909C5">
              <w:rPr>
                <w:rFonts w:ascii="Times New Roman" w:hAnsi="Times New Roman" w:cs="Times New Roman"/>
                <w:sz w:val="20"/>
                <w:szCs w:val="20"/>
                <w:lang w:val="uk-UA" w:eastAsia="uk-UA"/>
              </w:rPr>
              <w:t>Кармелюка, 5</w:t>
            </w:r>
          </w:p>
        </w:tc>
        <w:tc>
          <w:tcPr>
            <w:tcW w:w="709" w:type="dxa"/>
            <w:tcBorders>
              <w:top w:val="nil"/>
              <w:left w:val="nil"/>
              <w:bottom w:val="single" w:sz="4" w:space="0" w:color="auto"/>
              <w:right w:val="single" w:sz="4" w:space="0" w:color="auto"/>
            </w:tcBorders>
            <w:shd w:val="clear" w:color="auto" w:fill="auto"/>
            <w:noWrap/>
            <w:vAlign w:val="bottom"/>
            <w:hideMark/>
          </w:tcPr>
          <w:p w14:paraId="2E1821B6"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6ED20367"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10</w:t>
            </w:r>
          </w:p>
        </w:tc>
        <w:tc>
          <w:tcPr>
            <w:tcW w:w="992" w:type="dxa"/>
            <w:tcBorders>
              <w:top w:val="nil"/>
              <w:left w:val="nil"/>
              <w:bottom w:val="single" w:sz="4" w:space="0" w:color="auto"/>
              <w:right w:val="single" w:sz="4" w:space="0" w:color="auto"/>
            </w:tcBorders>
            <w:shd w:val="clear" w:color="auto" w:fill="auto"/>
            <w:noWrap/>
            <w:vAlign w:val="bottom"/>
            <w:hideMark/>
          </w:tcPr>
          <w:p w14:paraId="09D980C8"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2E1D98"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323F1D" w14:textId="77777777" w:rsidR="002909C5" w:rsidRPr="002909C5" w:rsidRDefault="002909C5" w:rsidP="002909C5">
            <w:pPr>
              <w:widowControl/>
              <w:suppressAutoHyphens w:val="0"/>
              <w:autoSpaceDE/>
              <w:jc w:val="center"/>
              <w:rPr>
                <w:rFonts w:ascii="Times New Roman" w:hAnsi="Times New Roman" w:cs="Times New Roman"/>
                <w:sz w:val="20"/>
                <w:szCs w:val="20"/>
                <w:lang w:val="uk-UA" w:eastAsia="uk-UA"/>
              </w:rPr>
            </w:pPr>
            <w:r w:rsidRPr="002909C5">
              <w:rPr>
                <w:rFonts w:ascii="Times New Roman" w:hAnsi="Times New Roman" w:cs="Times New Roman"/>
                <w:sz w:val="20"/>
                <w:szCs w:val="20"/>
                <w:lang w:val="uk-UA" w:eastAsia="uk-UA"/>
              </w:rPr>
              <w:t>30,00</w:t>
            </w:r>
          </w:p>
        </w:tc>
      </w:tr>
      <w:tr w:rsidR="002909C5" w:rsidRPr="002909C5" w14:paraId="48BE3797" w14:textId="77777777" w:rsidTr="002909C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9BFE0EE"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 </w:t>
            </w:r>
          </w:p>
        </w:tc>
        <w:tc>
          <w:tcPr>
            <w:tcW w:w="3980" w:type="dxa"/>
            <w:tcBorders>
              <w:top w:val="nil"/>
              <w:left w:val="nil"/>
              <w:bottom w:val="single" w:sz="4" w:space="0" w:color="auto"/>
              <w:right w:val="single" w:sz="4" w:space="0" w:color="auto"/>
            </w:tcBorders>
            <w:shd w:val="clear" w:color="auto" w:fill="auto"/>
            <w:hideMark/>
          </w:tcPr>
          <w:p w14:paraId="1124CEE0" w14:textId="77777777" w:rsidR="002909C5" w:rsidRPr="002909C5" w:rsidRDefault="002909C5" w:rsidP="002909C5">
            <w:pPr>
              <w:widowControl/>
              <w:suppressAutoHyphens w:val="0"/>
              <w:autoSpaceDE/>
              <w:jc w:val="both"/>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Всього:</w:t>
            </w:r>
          </w:p>
        </w:tc>
        <w:tc>
          <w:tcPr>
            <w:tcW w:w="709" w:type="dxa"/>
            <w:tcBorders>
              <w:top w:val="nil"/>
              <w:left w:val="nil"/>
              <w:bottom w:val="single" w:sz="4" w:space="0" w:color="auto"/>
              <w:right w:val="single" w:sz="4" w:space="0" w:color="auto"/>
            </w:tcBorders>
            <w:shd w:val="clear" w:color="auto" w:fill="auto"/>
            <w:noWrap/>
            <w:vAlign w:val="bottom"/>
            <w:hideMark/>
          </w:tcPr>
          <w:p w14:paraId="4C2114A2"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0</w:t>
            </w:r>
          </w:p>
        </w:tc>
        <w:tc>
          <w:tcPr>
            <w:tcW w:w="850" w:type="dxa"/>
            <w:tcBorders>
              <w:top w:val="nil"/>
              <w:left w:val="nil"/>
              <w:bottom w:val="single" w:sz="4" w:space="0" w:color="auto"/>
              <w:right w:val="single" w:sz="4" w:space="0" w:color="auto"/>
            </w:tcBorders>
            <w:shd w:val="clear" w:color="auto" w:fill="auto"/>
            <w:hideMark/>
          </w:tcPr>
          <w:p w14:paraId="2C21599A"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10</w:t>
            </w:r>
          </w:p>
        </w:tc>
        <w:tc>
          <w:tcPr>
            <w:tcW w:w="992" w:type="dxa"/>
            <w:tcBorders>
              <w:top w:val="nil"/>
              <w:left w:val="nil"/>
              <w:bottom w:val="single" w:sz="4" w:space="0" w:color="auto"/>
              <w:right w:val="single" w:sz="4" w:space="0" w:color="auto"/>
            </w:tcBorders>
            <w:shd w:val="clear" w:color="auto" w:fill="auto"/>
            <w:noWrap/>
            <w:vAlign w:val="bottom"/>
            <w:hideMark/>
          </w:tcPr>
          <w:p w14:paraId="16773F1E"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0</w:t>
            </w:r>
          </w:p>
        </w:tc>
        <w:tc>
          <w:tcPr>
            <w:tcW w:w="1276" w:type="dxa"/>
            <w:tcBorders>
              <w:top w:val="nil"/>
              <w:left w:val="nil"/>
              <w:bottom w:val="single" w:sz="4" w:space="0" w:color="auto"/>
              <w:right w:val="single" w:sz="4" w:space="0" w:color="auto"/>
            </w:tcBorders>
            <w:shd w:val="clear" w:color="auto" w:fill="auto"/>
            <w:noWrap/>
            <w:vAlign w:val="bottom"/>
            <w:hideMark/>
          </w:tcPr>
          <w:p w14:paraId="77BD1106"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B431D0D"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r w:rsidRPr="002909C5">
              <w:rPr>
                <w:rFonts w:ascii="Times New Roman" w:hAnsi="Times New Roman" w:cs="Times New Roman"/>
                <w:b/>
                <w:bCs/>
                <w:sz w:val="20"/>
                <w:szCs w:val="20"/>
                <w:lang w:val="uk-UA" w:eastAsia="uk-UA"/>
              </w:rPr>
              <w:t>30,00</w:t>
            </w:r>
          </w:p>
        </w:tc>
      </w:tr>
      <w:tr w:rsidR="002909C5" w:rsidRPr="002909C5" w14:paraId="63D904DA" w14:textId="77777777" w:rsidTr="002909C5">
        <w:trPr>
          <w:trHeight w:val="300"/>
        </w:trPr>
        <w:tc>
          <w:tcPr>
            <w:tcW w:w="840" w:type="dxa"/>
            <w:tcBorders>
              <w:top w:val="nil"/>
              <w:left w:val="nil"/>
              <w:bottom w:val="nil"/>
              <w:right w:val="nil"/>
            </w:tcBorders>
            <w:shd w:val="clear" w:color="auto" w:fill="auto"/>
            <w:noWrap/>
            <w:vAlign w:val="bottom"/>
            <w:hideMark/>
          </w:tcPr>
          <w:p w14:paraId="44677AB7" w14:textId="77777777" w:rsidR="002909C5" w:rsidRPr="002909C5" w:rsidRDefault="002909C5" w:rsidP="002909C5">
            <w:pPr>
              <w:widowControl/>
              <w:suppressAutoHyphens w:val="0"/>
              <w:autoSpaceDE/>
              <w:jc w:val="center"/>
              <w:rPr>
                <w:rFonts w:ascii="Times New Roman" w:hAnsi="Times New Roman" w:cs="Times New Roman"/>
                <w:b/>
                <w:bCs/>
                <w:sz w:val="20"/>
                <w:szCs w:val="20"/>
                <w:lang w:val="uk-UA" w:eastAsia="uk-UA"/>
              </w:rPr>
            </w:pPr>
          </w:p>
        </w:tc>
        <w:tc>
          <w:tcPr>
            <w:tcW w:w="3980" w:type="dxa"/>
            <w:tcBorders>
              <w:top w:val="nil"/>
              <w:left w:val="nil"/>
              <w:bottom w:val="nil"/>
              <w:right w:val="nil"/>
            </w:tcBorders>
            <w:shd w:val="clear" w:color="auto" w:fill="auto"/>
            <w:noWrap/>
            <w:vAlign w:val="bottom"/>
            <w:hideMark/>
          </w:tcPr>
          <w:p w14:paraId="50DB96AC"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709" w:type="dxa"/>
            <w:tcBorders>
              <w:top w:val="nil"/>
              <w:left w:val="nil"/>
              <w:bottom w:val="nil"/>
              <w:right w:val="nil"/>
            </w:tcBorders>
            <w:shd w:val="clear" w:color="auto" w:fill="auto"/>
            <w:noWrap/>
            <w:vAlign w:val="bottom"/>
            <w:hideMark/>
          </w:tcPr>
          <w:p w14:paraId="1330164F"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850" w:type="dxa"/>
            <w:tcBorders>
              <w:top w:val="nil"/>
              <w:left w:val="nil"/>
              <w:bottom w:val="nil"/>
              <w:right w:val="nil"/>
            </w:tcBorders>
            <w:shd w:val="clear" w:color="auto" w:fill="auto"/>
            <w:noWrap/>
            <w:vAlign w:val="bottom"/>
            <w:hideMark/>
          </w:tcPr>
          <w:p w14:paraId="36D495AA"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992" w:type="dxa"/>
            <w:tcBorders>
              <w:top w:val="nil"/>
              <w:left w:val="nil"/>
              <w:bottom w:val="nil"/>
              <w:right w:val="nil"/>
            </w:tcBorders>
            <w:shd w:val="clear" w:color="auto" w:fill="auto"/>
            <w:noWrap/>
            <w:vAlign w:val="bottom"/>
            <w:hideMark/>
          </w:tcPr>
          <w:p w14:paraId="147E60BE"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1276" w:type="dxa"/>
            <w:tcBorders>
              <w:top w:val="nil"/>
              <w:left w:val="nil"/>
              <w:bottom w:val="nil"/>
              <w:right w:val="nil"/>
            </w:tcBorders>
            <w:shd w:val="clear" w:color="auto" w:fill="auto"/>
            <w:noWrap/>
            <w:vAlign w:val="bottom"/>
            <w:hideMark/>
          </w:tcPr>
          <w:p w14:paraId="4F522586"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c>
          <w:tcPr>
            <w:tcW w:w="1701" w:type="dxa"/>
            <w:tcBorders>
              <w:top w:val="nil"/>
              <w:left w:val="nil"/>
              <w:bottom w:val="nil"/>
              <w:right w:val="nil"/>
            </w:tcBorders>
            <w:shd w:val="clear" w:color="auto" w:fill="auto"/>
            <w:noWrap/>
            <w:vAlign w:val="bottom"/>
            <w:hideMark/>
          </w:tcPr>
          <w:p w14:paraId="1D7670FB" w14:textId="77777777" w:rsidR="002909C5" w:rsidRPr="002909C5" w:rsidRDefault="002909C5" w:rsidP="002909C5">
            <w:pPr>
              <w:widowControl/>
              <w:suppressAutoHyphens w:val="0"/>
              <w:autoSpaceDE/>
              <w:rPr>
                <w:rFonts w:ascii="Times New Roman" w:hAnsi="Times New Roman" w:cs="Times New Roman"/>
                <w:sz w:val="20"/>
                <w:szCs w:val="20"/>
                <w:lang w:val="uk-UA" w:eastAsia="uk-UA"/>
              </w:rPr>
            </w:pPr>
          </w:p>
        </w:tc>
      </w:tr>
    </w:tbl>
    <w:p w14:paraId="6FF5718A" w14:textId="3611BB09" w:rsidR="002909C5" w:rsidRDefault="002909C5" w:rsidP="00555F13">
      <w:pPr>
        <w:keepLines/>
        <w:ind w:left="-142" w:firstLine="142"/>
        <w:jc w:val="center"/>
        <w:rPr>
          <w:lang w:val="uk-UA"/>
        </w:rPr>
      </w:pPr>
    </w:p>
    <w:p w14:paraId="61412481" w14:textId="77777777" w:rsidR="002909C5" w:rsidRPr="00AB28C8" w:rsidRDefault="002909C5" w:rsidP="00555F13">
      <w:pPr>
        <w:keepLines/>
        <w:ind w:left="-142" w:firstLine="142"/>
        <w:jc w:val="center"/>
        <w:rPr>
          <w:lang w:val="uk-UA"/>
        </w:rPr>
      </w:pPr>
    </w:p>
    <w:p w14:paraId="553F5DAA" w14:textId="77777777" w:rsidR="00555F13" w:rsidRPr="0059677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p>
    <w:p w14:paraId="7AF92EA7" w14:textId="77777777" w:rsidR="00555F13" w:rsidRPr="00596773" w:rsidRDefault="00555F13" w:rsidP="00555F13">
      <w:pPr>
        <w:tabs>
          <w:tab w:val="left" w:pos="0"/>
        </w:tabs>
        <w:snapToGrid w:val="0"/>
        <w:spacing w:line="264" w:lineRule="auto"/>
        <w:ind w:firstLine="426"/>
        <w:contextualSpacing/>
        <w:jc w:val="both"/>
        <w:rPr>
          <w:szCs w:val="28"/>
          <w:lang w:val="uk-UA"/>
        </w:rPr>
      </w:pPr>
    </w:p>
    <w:p w14:paraId="447FAC16"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BB6D539" w14:textId="77777777" w:rsidTr="000A2CA4">
        <w:trPr>
          <w:trHeight w:val="2418"/>
        </w:trPr>
        <w:tc>
          <w:tcPr>
            <w:tcW w:w="4860" w:type="dxa"/>
          </w:tcPr>
          <w:p w14:paraId="70F9A5BA"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57B354"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23876094"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1B90D70C" w14:textId="77777777" w:rsidR="00555F13" w:rsidRPr="00596773" w:rsidRDefault="00555F13" w:rsidP="000A2CA4">
            <w:pPr>
              <w:rPr>
                <w:rFonts w:ascii="Times New Roman" w:hAnsi="Times New Roman" w:cs="Times New Roman"/>
                <w:bCs/>
                <w:lang w:val="uk-UA"/>
              </w:rPr>
            </w:pPr>
          </w:p>
          <w:p w14:paraId="1E96B390" w14:textId="77777777" w:rsidR="00555F13" w:rsidRPr="00596773" w:rsidRDefault="00555F13" w:rsidP="000A2CA4">
            <w:pPr>
              <w:rPr>
                <w:rFonts w:ascii="Times New Roman" w:hAnsi="Times New Roman" w:cs="Times New Roman"/>
                <w:bCs/>
                <w:lang w:val="uk-UA"/>
              </w:rPr>
            </w:pPr>
          </w:p>
          <w:p w14:paraId="16736ABD"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64D29CD0" w14:textId="77777777" w:rsidR="00555F13" w:rsidRPr="00596773" w:rsidRDefault="00555F13" w:rsidP="000A2CA4">
            <w:pPr>
              <w:rPr>
                <w:rFonts w:ascii="Times New Roman" w:hAnsi="Times New Roman" w:cs="Times New Roman"/>
                <w:bCs/>
                <w:lang w:val="uk-UA"/>
              </w:rPr>
            </w:pPr>
          </w:p>
          <w:p w14:paraId="7ED6D4B0"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12AA712E" w14:textId="77777777" w:rsidR="00555F13" w:rsidRPr="00596773" w:rsidRDefault="00555F13" w:rsidP="000A2CA4">
            <w:pPr>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c>
          <w:tcPr>
            <w:tcW w:w="5040" w:type="dxa"/>
          </w:tcPr>
          <w:p w14:paraId="2FC4B45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284699FD" w14:textId="77777777" w:rsidR="00555F13" w:rsidRPr="00596773" w:rsidRDefault="00555F13" w:rsidP="000A2CA4">
            <w:pPr>
              <w:shd w:val="clear" w:color="auto" w:fill="FFFFFF"/>
              <w:jc w:val="center"/>
              <w:rPr>
                <w:rFonts w:ascii="Times New Roman" w:hAnsi="Times New Roman" w:cs="Times New Roman"/>
                <w:lang w:val="uk-UA"/>
              </w:rPr>
            </w:pPr>
          </w:p>
          <w:p w14:paraId="378E3D7A"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66D93E7F" w14:textId="77777777" w:rsidR="00555F13" w:rsidRPr="00596773" w:rsidRDefault="00555F13" w:rsidP="000A2CA4">
            <w:pPr>
              <w:rPr>
                <w:rFonts w:ascii="Times New Roman" w:hAnsi="Times New Roman" w:cs="Times New Roman"/>
                <w:lang w:val="uk-UA"/>
              </w:rPr>
            </w:pPr>
          </w:p>
          <w:p w14:paraId="373F6B6C" w14:textId="77777777" w:rsidR="00555F13" w:rsidRPr="00596773" w:rsidRDefault="00555F13" w:rsidP="000A2CA4">
            <w:pPr>
              <w:shd w:val="clear" w:color="auto" w:fill="FFFFFF"/>
              <w:rPr>
                <w:rFonts w:ascii="Times New Roman" w:hAnsi="Times New Roman" w:cs="Times New Roman"/>
                <w:lang w:val="uk-UA"/>
              </w:rPr>
            </w:pPr>
          </w:p>
          <w:p w14:paraId="1708ED8C"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4C8DC922" w14:textId="77777777" w:rsidR="00555F13" w:rsidRPr="00596773" w:rsidRDefault="00555F13" w:rsidP="000A2CA4">
            <w:pPr>
              <w:shd w:val="clear" w:color="auto" w:fill="FFFFFF"/>
              <w:jc w:val="center"/>
              <w:rPr>
                <w:rFonts w:ascii="Times New Roman" w:hAnsi="Times New Roman" w:cs="Times New Roman"/>
                <w:b/>
                <w:lang w:val="uk-UA"/>
              </w:rPr>
            </w:pPr>
          </w:p>
          <w:p w14:paraId="7669FCCF"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5B147AC6" w14:textId="77777777" w:rsidR="00555F13" w:rsidRPr="00596773" w:rsidRDefault="00555F13" w:rsidP="000A2CA4">
            <w:pPr>
              <w:shd w:val="clear" w:color="auto" w:fill="FFFFFF"/>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r>
    </w:tbl>
    <w:p w14:paraId="701EB6A2" w14:textId="77777777" w:rsidR="00555F13" w:rsidRPr="00573678" w:rsidRDefault="00555F13" w:rsidP="00555F13">
      <w:pPr>
        <w:ind w:firstLine="708"/>
        <w:jc w:val="both"/>
      </w:pPr>
    </w:p>
    <w:p w14:paraId="20234223" w14:textId="77777777" w:rsidR="003F232A" w:rsidRDefault="003F232A"/>
    <w:sectPr w:rsidR="003F232A">
      <w:headerReference w:type="even" r:id="rId9"/>
      <w:headerReference w:type="default" r:id="rId10"/>
      <w:footerReference w:type="even" r:id="rId11"/>
      <w:footerReference w:type="default" r:id="rId12"/>
      <w:headerReference w:type="first" r:id="rId13"/>
      <w:footerReference w:type="first" r:id="rId14"/>
      <w:pgSz w:w="11906" w:h="16838"/>
      <w:pgMar w:top="776" w:right="720" w:bottom="7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5EB9" w14:textId="77777777" w:rsidR="0040362A" w:rsidRDefault="0040362A">
      <w:r>
        <w:separator/>
      </w:r>
    </w:p>
  </w:endnote>
  <w:endnote w:type="continuationSeparator" w:id="0">
    <w:p w14:paraId="6CB9FF84" w14:textId="77777777" w:rsidR="0040362A" w:rsidRDefault="0040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B52D" w14:textId="77777777" w:rsidR="00B656B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D81" w14:textId="77777777" w:rsidR="00B656B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34C6" w14:textId="77777777" w:rsidR="00B656B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6F70" w14:textId="77777777" w:rsidR="0040362A" w:rsidRDefault="0040362A">
      <w:r>
        <w:separator/>
      </w:r>
    </w:p>
  </w:footnote>
  <w:footnote w:type="continuationSeparator" w:id="0">
    <w:p w14:paraId="62ADCB46" w14:textId="77777777" w:rsidR="0040362A" w:rsidRDefault="0040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744" w14:textId="77777777" w:rsidR="00B656B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EDA" w14:textId="77777777" w:rsidR="00B656BE" w:rsidRDefault="00000000">
    <w:pPr>
      <w:pStyle w:val="a3"/>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A2B" w14:textId="77777777" w:rsidR="00B656B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6"/>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0508539">
    <w:abstractNumId w:val="1"/>
  </w:num>
  <w:num w:numId="2" w16cid:durableId="141782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D6"/>
    <w:rsid w:val="002909C5"/>
    <w:rsid w:val="003F232A"/>
    <w:rsid w:val="0040362A"/>
    <w:rsid w:val="00555F13"/>
    <w:rsid w:val="00835A91"/>
    <w:rsid w:val="00AC1BD6"/>
    <w:rsid w:val="00C6751D"/>
    <w:rsid w:val="00D4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ADC"/>
  <w15:chartTrackingRefBased/>
  <w15:docId w15:val="{892DDC61-54F5-434B-AA44-F642040A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13"/>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55F13"/>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55F13"/>
    <w:pPr>
      <w:widowControl/>
      <w:autoSpaceDE/>
      <w:spacing w:before="280" w:after="280"/>
    </w:pPr>
    <w:rPr>
      <w:rFonts w:ascii="Times New Roman" w:hAnsi="Times New Roman" w:cs="Times New Roman"/>
    </w:rPr>
  </w:style>
  <w:style w:type="paragraph" w:styleId="a3">
    <w:name w:val="header"/>
    <w:basedOn w:val="a"/>
    <w:link w:val="a4"/>
    <w:rsid w:val="00555F13"/>
    <w:pPr>
      <w:widowControl/>
      <w:autoSpaceDE/>
    </w:pPr>
    <w:rPr>
      <w:rFonts w:ascii="Times New Roman" w:hAnsi="Times New Roman" w:cs="Times New Roman"/>
    </w:rPr>
  </w:style>
  <w:style w:type="character" w:customStyle="1" w:styleId="a4">
    <w:name w:val="Верхній колонтитул Знак"/>
    <w:basedOn w:val="a0"/>
    <w:link w:val="a3"/>
    <w:rsid w:val="00555F13"/>
    <w:rPr>
      <w:rFonts w:ascii="Times New Roman" w:eastAsia="Times New Roman" w:hAnsi="Times New Roman" w:cs="Times New Roman"/>
      <w:sz w:val="24"/>
      <w:szCs w:val="24"/>
      <w:lang w:val="ru-RU" w:eastAsia="zh-CN"/>
    </w:rPr>
  </w:style>
  <w:style w:type="paragraph" w:customStyle="1" w:styleId="-12">
    <w:name w:val="Цветной список - Акцент 12"/>
    <w:basedOn w:val="a"/>
    <w:rsid w:val="00555F13"/>
    <w:pPr>
      <w:widowControl/>
      <w:suppressAutoHyphens w:val="0"/>
      <w:autoSpaceDE/>
      <w:ind w:left="720"/>
      <w:contextualSpacing/>
    </w:pPr>
    <w:rPr>
      <w:rFonts w:ascii="Times New Roman" w:hAnsi="Times New Roman" w:cs="Times New Roman"/>
      <w:lang w:val="uk-UA"/>
    </w:rPr>
  </w:style>
  <w:style w:type="paragraph" w:customStyle="1" w:styleId="1">
    <w:name w:val="Звичайний1"/>
    <w:link w:val="Normal"/>
    <w:rsid w:val="00555F1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555F1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cluzhbazamov-km@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bl.cluzhbazamov-km@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11917</Words>
  <Characters>6794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3</cp:revision>
  <dcterms:created xsi:type="dcterms:W3CDTF">2022-12-16T09:36:00Z</dcterms:created>
  <dcterms:modified xsi:type="dcterms:W3CDTF">2023-01-17T14:50:00Z</dcterms:modified>
</cp:coreProperties>
</file>