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72ECCE60" w:rsidR="00B94261" w:rsidRPr="00D5372D" w:rsidRDefault="006776DF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816966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.2023                                           смт. Козин                                                   № </w:t>
      </w:r>
      <w:r w:rsidR="008169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1784CFF6" w14:textId="0F92D9AA" w:rsidR="00BF3D5F" w:rsidRPr="005A2B0E" w:rsidRDefault="00BF3D5F" w:rsidP="005A2B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eading=h.1fob9te" w:colFirst="0" w:colLast="0"/>
      <w:bookmarkEnd w:id="3"/>
      <w:r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6776DF" w:rsidRPr="006776D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ДК 021:2015: 39160000-1 Шкільні меблі (Осередок вчителя, Шафа книжкова </w:t>
      </w:r>
      <w:proofErr w:type="spellStart"/>
      <w:r w:rsidR="006776DF" w:rsidRPr="006776D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чотирьохдверна</w:t>
      </w:r>
      <w:proofErr w:type="spellEnd"/>
      <w:r w:rsidR="006776DF" w:rsidRPr="006776D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 Стіл для вчителя з тумбою, Шафа книжкова комбінована, Шафа книжкова з відкритим верхом, Шафа для одягу з висувною штангою, Стелаж односторонній, Крісло)</w:t>
      </w:r>
      <w:r w:rsidR="00816966" w:rsidRPr="0081696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39295928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3885E625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06C5E366" w:rsidR="00B91DD8" w:rsidRPr="00D5372D" w:rsidRDefault="00B91DD8" w:rsidP="00156718">
      <w:pPr>
        <w:pStyle w:val="a5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6776DF" w:rsidRPr="006776D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ДК 021:2015: 39160000-1 Шкільні меблі (Осередок вчителя, Шафа книжкова </w:t>
      </w:r>
      <w:proofErr w:type="spellStart"/>
      <w:r w:rsidR="006776DF" w:rsidRPr="006776D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чотирьохдверна</w:t>
      </w:r>
      <w:proofErr w:type="spellEnd"/>
      <w:r w:rsidR="006776DF" w:rsidRPr="006776D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 Стіл для вчителя з тумбою, Шафа книжкова комбінована, Шафа книжкова з відкритим верхом, Шафа для одягу з висувною штангою, Стелаж односторонній, Крісло)</w:t>
      </w:r>
      <w:r w:rsidR="00816966" w:rsidRPr="0081696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D5372D">
        <w:rPr>
          <w:rFonts w:ascii="Times New Roman" w:hAnsi="Times New Roman" w:cs="Times New Roman"/>
          <w:sz w:val="24"/>
          <w:szCs w:val="24"/>
        </w:rPr>
        <w:t>)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B91DD8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326CBE1C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0CD42DD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2C03C690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61298291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E375DB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674B3474" w14:textId="77777777" w:rsidR="0022435D" w:rsidRPr="00D5372D" w:rsidRDefault="0022435D" w:rsidP="0022435D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0793D" w14:textId="77777777" w:rsidR="00BF3D5F" w:rsidRDefault="00BF3D5F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B07DE" w14:textId="77777777" w:rsidR="006263E1" w:rsidRPr="00D5372D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0B79BF38" w:rsidR="00BF3D5F" w:rsidRPr="00D5372D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7D7E60F2" w14:textId="5509B0BE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 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23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28D654BF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42470" w:rsidRPr="005424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ДК 021:2015: 39160000-1 Шкільні меблі (Осередок вчителя, Шафа книжкова </w:t>
      </w:r>
      <w:proofErr w:type="spellStart"/>
      <w:r w:rsidR="00542470" w:rsidRPr="005424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чотирьохдверна</w:t>
      </w:r>
      <w:proofErr w:type="spellEnd"/>
      <w:r w:rsidR="00542470" w:rsidRPr="005424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Стіл для вчителя з тумбою, Шафа книжкова комбінована, Шафа книжкова з відкритим верхом, Шафа для одягу з висувною штангою, Стелаж односторонній, Крісло)</w:t>
      </w:r>
      <w:r w:rsidR="00E375DB" w:rsidRPr="00D5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19F8F8EB" w:rsidR="00BF3D5F" w:rsidRPr="00D5372D" w:rsidRDefault="00E375DB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</w:t>
      </w:r>
      <w:r w:rsidR="00626660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3ED8F4DB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76F2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1FCF960A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81696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A468BD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09844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6BEA41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E53887" w14:textId="77777777" w:rsidR="00383994" w:rsidRDefault="00383994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D83EA9" w14:textId="77777777" w:rsidR="00383994" w:rsidRDefault="00383994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8E2E68" w14:textId="77777777" w:rsidR="00383994" w:rsidRDefault="00383994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76133554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30C58038" w:rsidR="005C5A5C" w:rsidRPr="00D5372D" w:rsidRDefault="00BF3D5F" w:rsidP="00A92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470" w:rsidRPr="005424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ДК 021:2015: 39160000-1 Шкільні меблі (Осередок вчителя, Шафа книжкова </w:t>
      </w:r>
      <w:proofErr w:type="spellStart"/>
      <w:r w:rsidR="00542470" w:rsidRPr="005424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чотирьохдверна</w:t>
      </w:r>
      <w:proofErr w:type="spellEnd"/>
      <w:r w:rsidR="00542470" w:rsidRPr="005424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Стіл для вчителя з тумбою, Шафа книжкова комбінована, Шафа книжкова з відкритим верхом, Шафа для одягу з висувною штангою, Стелаж односторонній, Крісло)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A92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737BE63" w:rsidR="00BF3D5F" w:rsidRPr="00D5372D" w:rsidRDefault="00BF3D5F" w:rsidP="00A92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4E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документації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066C19FE" w:rsidR="00727D8B" w:rsidRPr="00542470" w:rsidRDefault="00BF3D5F" w:rsidP="00797A3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C5A5C" w:rsidRPr="005C5A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2470" w:rsidRPr="005424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Козинська дитяча школа мистецтв Козинської селищної ради</w:t>
      </w:r>
      <w:r w:rsidR="00542470" w:rsidRPr="005424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</w:t>
      </w:r>
      <w:r w:rsidR="00542470" w:rsidRPr="005424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смт. Козин, вул. Солов’яненка, 26 </w:t>
      </w:r>
      <w:r w:rsidR="00542470" w:rsidRPr="005424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  <w:r w:rsidR="00727D8B" w:rsidRPr="005424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14:paraId="0CDF6815" w14:textId="339EC3FC" w:rsidR="007D7F14" w:rsidRDefault="00BF3D5F" w:rsidP="00797A3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5E0E5A60" w:rsidR="00BF3D5F" w:rsidRPr="00D5372D" w:rsidRDefault="00BF3D5F" w:rsidP="00A92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BF7E03">
        <w:rPr>
          <w:rFonts w:ascii="Times New Roman" w:hAnsi="Times New Roman" w:cs="Times New Roman"/>
          <w:color w:val="000000"/>
          <w:sz w:val="24"/>
          <w:szCs w:val="24"/>
        </w:rPr>
        <w:t>31.</w:t>
      </w:r>
      <w:r w:rsidR="0081696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.2023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5DE5246A" w:rsidR="007D7F14" w:rsidRPr="007D7F14" w:rsidRDefault="0022435D" w:rsidP="00A922BB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hAnsi="Times New Roman" w:cs="Times New Roman"/>
          <w:b/>
          <w:sz w:val="24"/>
          <w:szCs w:val="24"/>
        </w:rPr>
        <w:t>07.12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.2023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7D7F14">
      <w:pPr>
        <w:widowControl w:val="0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992"/>
        <w:gridCol w:w="2552"/>
        <w:gridCol w:w="1134"/>
        <w:gridCol w:w="1554"/>
        <w:gridCol w:w="1064"/>
      </w:tblGrid>
      <w:tr w:rsidR="00BF3D5F" w:rsidRPr="00D5372D" w14:paraId="726B6921" w14:textId="77777777" w:rsidTr="00F7516F">
        <w:tc>
          <w:tcPr>
            <w:tcW w:w="3114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992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552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F7516F">
        <w:tc>
          <w:tcPr>
            <w:tcW w:w="3114" w:type="dxa"/>
          </w:tcPr>
          <w:p w14:paraId="7C29D0D2" w14:textId="665AB051" w:rsidR="00BF3D5F" w:rsidRPr="00D5372D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7D1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поставка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буде здійснена після </w:t>
            </w:r>
            <w:r w:rsidR="0072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Підтвердженням </w:t>
            </w:r>
            <w:r w:rsidR="007D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поставки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7D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видаткова накладна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C92967" w14:textId="27000FAD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11FDF1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Післяплата</w:t>
            </w: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— спосіб грошових розрахунків між </w:t>
            </w:r>
            <w:hyperlink r:id="rId15">
              <w:r w:rsidRPr="00D5372D">
                <w:rPr>
                  <w:rFonts w:ascii="Times New Roman" w:hAnsi="Times New Roman" w:cs="Times New Roman"/>
                  <w:color w:val="00000A"/>
                  <w:sz w:val="24"/>
                  <w:szCs w:val="24"/>
                  <w:u w:val="single"/>
                </w:rPr>
                <w:t>організаціями</w:t>
              </w:r>
            </w:hyperlink>
            <w:r w:rsidRPr="00D5372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,</w:t>
            </w: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  <w:hyperlink r:id="rId16">
              <w:r w:rsidRPr="00D5372D">
                <w:rPr>
                  <w:rFonts w:ascii="Times New Roman" w:hAnsi="Times New Roman" w:cs="Times New Roman"/>
                  <w:color w:val="00000A"/>
                  <w:sz w:val="24"/>
                  <w:szCs w:val="24"/>
                  <w:u w:val="single"/>
                </w:rPr>
                <w:t>підприємствами</w:t>
              </w:r>
            </w:hyperlink>
            <w:r w:rsidRPr="00D5372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 </w:t>
            </w: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і </w:t>
            </w:r>
            <w:hyperlink r:id="rId17">
              <w:r w:rsidRPr="00D5372D">
                <w:rPr>
                  <w:rFonts w:ascii="Times New Roman" w:hAnsi="Times New Roman" w:cs="Times New Roman"/>
                  <w:color w:val="00000A"/>
                  <w:sz w:val="24"/>
                  <w:szCs w:val="24"/>
                  <w:u w:val="single"/>
                </w:rPr>
                <w:t>громадянами</w:t>
              </w:r>
            </w:hyperlink>
            <w:r w:rsidRPr="00D5372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яких оплата вартості </w:t>
            </w:r>
            <w:hyperlink r:id="rId18">
              <w:r w:rsidRPr="00D5372D">
                <w:rPr>
                  <w:rFonts w:ascii="Times New Roman" w:hAnsi="Times New Roman" w:cs="Times New Roman"/>
                  <w:color w:val="00000A"/>
                  <w:sz w:val="24"/>
                  <w:szCs w:val="24"/>
                  <w:u w:val="single"/>
                </w:rPr>
                <w:t>товару</w:t>
              </w:r>
            </w:hyperlink>
            <w:r w:rsidRPr="00D5372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 </w:t>
            </w: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здійснюється безпосередньо під час отримання його адресатом.</w:t>
            </w:r>
          </w:p>
          <w:p w14:paraId="7947BB4C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E94E04" w14:textId="3AA1198B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37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462866F3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73C84AAA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93EB9">
        <w:rPr>
          <w:rFonts w:ascii="Times New Roman" w:hAnsi="Times New Roman" w:cs="Times New Roman"/>
          <w:color w:val="000000"/>
          <w:sz w:val="24"/>
          <w:szCs w:val="24"/>
        </w:rPr>
        <w:t>07.12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.2023</w:t>
      </w:r>
    </w:p>
    <w:p w14:paraId="58910B9C" w14:textId="64E5D17A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C93EB9">
        <w:rPr>
          <w:rFonts w:ascii="Times New Roman" w:hAnsi="Times New Roman" w:cs="Times New Roman"/>
          <w:color w:val="000000"/>
          <w:sz w:val="24"/>
          <w:szCs w:val="24"/>
        </w:rPr>
        <w:t>07.12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.2023,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7BB86AC" w14:textId="77777777" w:rsidR="008F229F" w:rsidRDefault="008F229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B043611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02D337B" w14:textId="77777777" w:rsidR="008F229F" w:rsidRPr="00D5372D" w:rsidRDefault="008F229F" w:rsidP="008F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17C2C2DD" w14:textId="5B5B8921" w:rsidR="00041E9B" w:rsidRPr="00D5372D" w:rsidRDefault="00CF154A" w:rsidP="00BF3D5F">
      <w:pPr>
        <w:pStyle w:val="12"/>
        <w:tabs>
          <w:tab w:val="left" w:pos="426"/>
          <w:tab w:val="left" w:pos="72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5372D">
        <w:rPr>
          <w:rFonts w:ascii="Times New Roman" w:hAnsi="Times New Roman"/>
          <w:sz w:val="24"/>
          <w:szCs w:val="24"/>
          <w:lang w:val="uk-UA"/>
        </w:rPr>
        <w:br w:type="textWrapping" w:clear="all"/>
      </w:r>
    </w:p>
    <w:p w14:paraId="38CD474F" w14:textId="77777777" w:rsidR="004B4AE5" w:rsidRPr="00D5372D" w:rsidRDefault="004B4AE5" w:rsidP="00BF3D5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Hlk38617842"/>
    </w:p>
    <w:bookmarkEnd w:id="26"/>
    <w:p w14:paraId="55EB366E" w14:textId="02AEAFCE" w:rsidR="00CA2141" w:rsidRPr="00D5372D" w:rsidRDefault="00CA2141" w:rsidP="00BF3D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B2AB6" w14:textId="77777777" w:rsidR="00C94843" w:rsidRPr="00D5372D" w:rsidRDefault="00C94843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94843" w:rsidRPr="00D537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20450"/>
    <w:rsid w:val="00025BEF"/>
    <w:rsid w:val="00041E9B"/>
    <w:rsid w:val="00042D14"/>
    <w:rsid w:val="00055395"/>
    <w:rsid w:val="00067EB0"/>
    <w:rsid w:val="00074384"/>
    <w:rsid w:val="00074C92"/>
    <w:rsid w:val="000A0BDD"/>
    <w:rsid w:val="000A44A3"/>
    <w:rsid w:val="000C17C9"/>
    <w:rsid w:val="000D07FE"/>
    <w:rsid w:val="000D2D30"/>
    <w:rsid w:val="000D6FF6"/>
    <w:rsid w:val="000F561A"/>
    <w:rsid w:val="0012141D"/>
    <w:rsid w:val="00122E45"/>
    <w:rsid w:val="00126C6A"/>
    <w:rsid w:val="00133A1A"/>
    <w:rsid w:val="00140CBF"/>
    <w:rsid w:val="00146F93"/>
    <w:rsid w:val="00156718"/>
    <w:rsid w:val="00166040"/>
    <w:rsid w:val="00170689"/>
    <w:rsid w:val="0019352C"/>
    <w:rsid w:val="001A67DB"/>
    <w:rsid w:val="001B3DCE"/>
    <w:rsid w:val="001B64E8"/>
    <w:rsid w:val="001C3A34"/>
    <w:rsid w:val="001C79C4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652BE"/>
    <w:rsid w:val="0027523D"/>
    <w:rsid w:val="002813E9"/>
    <w:rsid w:val="002827D4"/>
    <w:rsid w:val="0028552E"/>
    <w:rsid w:val="002A1270"/>
    <w:rsid w:val="002D1CA3"/>
    <w:rsid w:val="002F6CD7"/>
    <w:rsid w:val="00301A3E"/>
    <w:rsid w:val="003053C4"/>
    <w:rsid w:val="00310E69"/>
    <w:rsid w:val="00310FF1"/>
    <w:rsid w:val="00352598"/>
    <w:rsid w:val="00355C77"/>
    <w:rsid w:val="00365750"/>
    <w:rsid w:val="0037687B"/>
    <w:rsid w:val="00376C33"/>
    <w:rsid w:val="0038391E"/>
    <w:rsid w:val="00383994"/>
    <w:rsid w:val="003A14E5"/>
    <w:rsid w:val="003B7B31"/>
    <w:rsid w:val="003C1B81"/>
    <w:rsid w:val="003D1286"/>
    <w:rsid w:val="003E14F4"/>
    <w:rsid w:val="003E54C0"/>
    <w:rsid w:val="003E6E6E"/>
    <w:rsid w:val="00403037"/>
    <w:rsid w:val="00424CF4"/>
    <w:rsid w:val="00430FA3"/>
    <w:rsid w:val="004337A9"/>
    <w:rsid w:val="004343A9"/>
    <w:rsid w:val="00451851"/>
    <w:rsid w:val="00461353"/>
    <w:rsid w:val="00466FAF"/>
    <w:rsid w:val="00467044"/>
    <w:rsid w:val="00467E35"/>
    <w:rsid w:val="0047696E"/>
    <w:rsid w:val="004872E6"/>
    <w:rsid w:val="00492803"/>
    <w:rsid w:val="004A0756"/>
    <w:rsid w:val="004B4AE5"/>
    <w:rsid w:val="004B50AD"/>
    <w:rsid w:val="004C69F5"/>
    <w:rsid w:val="004E7FCC"/>
    <w:rsid w:val="004F4D6B"/>
    <w:rsid w:val="00504E8B"/>
    <w:rsid w:val="005170DF"/>
    <w:rsid w:val="00527203"/>
    <w:rsid w:val="00532ED9"/>
    <w:rsid w:val="00542470"/>
    <w:rsid w:val="00556284"/>
    <w:rsid w:val="00561826"/>
    <w:rsid w:val="00561EFA"/>
    <w:rsid w:val="0057109E"/>
    <w:rsid w:val="00593D21"/>
    <w:rsid w:val="005951FB"/>
    <w:rsid w:val="00595B99"/>
    <w:rsid w:val="00597FC6"/>
    <w:rsid w:val="005A146C"/>
    <w:rsid w:val="005A2A31"/>
    <w:rsid w:val="005A2B0E"/>
    <w:rsid w:val="005B5348"/>
    <w:rsid w:val="005B6144"/>
    <w:rsid w:val="005C5A5C"/>
    <w:rsid w:val="005D185B"/>
    <w:rsid w:val="005D5D85"/>
    <w:rsid w:val="0060387C"/>
    <w:rsid w:val="00613F29"/>
    <w:rsid w:val="00616102"/>
    <w:rsid w:val="006174CC"/>
    <w:rsid w:val="006263E1"/>
    <w:rsid w:val="00626660"/>
    <w:rsid w:val="00640F02"/>
    <w:rsid w:val="006515CB"/>
    <w:rsid w:val="00661669"/>
    <w:rsid w:val="00673D01"/>
    <w:rsid w:val="006776DF"/>
    <w:rsid w:val="006863FA"/>
    <w:rsid w:val="00691E3A"/>
    <w:rsid w:val="006A6D6F"/>
    <w:rsid w:val="006B25A4"/>
    <w:rsid w:val="006B717A"/>
    <w:rsid w:val="006C3C6A"/>
    <w:rsid w:val="006C5686"/>
    <w:rsid w:val="006D3FE1"/>
    <w:rsid w:val="006D7C22"/>
    <w:rsid w:val="006E6E7D"/>
    <w:rsid w:val="0071173E"/>
    <w:rsid w:val="00711EB6"/>
    <w:rsid w:val="00725C9F"/>
    <w:rsid w:val="00727D8B"/>
    <w:rsid w:val="007641F8"/>
    <w:rsid w:val="00767DAD"/>
    <w:rsid w:val="00771F51"/>
    <w:rsid w:val="0077525B"/>
    <w:rsid w:val="0078429A"/>
    <w:rsid w:val="00797A3F"/>
    <w:rsid w:val="007B1636"/>
    <w:rsid w:val="007D19BB"/>
    <w:rsid w:val="007D7F14"/>
    <w:rsid w:val="007E4785"/>
    <w:rsid w:val="007F718D"/>
    <w:rsid w:val="00802D91"/>
    <w:rsid w:val="00811B9A"/>
    <w:rsid w:val="008128AA"/>
    <w:rsid w:val="00816966"/>
    <w:rsid w:val="00822DBA"/>
    <w:rsid w:val="00832B39"/>
    <w:rsid w:val="00835828"/>
    <w:rsid w:val="00853145"/>
    <w:rsid w:val="00853FE0"/>
    <w:rsid w:val="00854C63"/>
    <w:rsid w:val="00856B0B"/>
    <w:rsid w:val="008722C3"/>
    <w:rsid w:val="00874E2D"/>
    <w:rsid w:val="00880537"/>
    <w:rsid w:val="0088427C"/>
    <w:rsid w:val="0088500B"/>
    <w:rsid w:val="008867DF"/>
    <w:rsid w:val="0089498C"/>
    <w:rsid w:val="00896952"/>
    <w:rsid w:val="00896FD2"/>
    <w:rsid w:val="008C56F0"/>
    <w:rsid w:val="008D48CE"/>
    <w:rsid w:val="008E160B"/>
    <w:rsid w:val="008F229F"/>
    <w:rsid w:val="008F231F"/>
    <w:rsid w:val="008F4C42"/>
    <w:rsid w:val="00923833"/>
    <w:rsid w:val="00935223"/>
    <w:rsid w:val="009434BE"/>
    <w:rsid w:val="00946186"/>
    <w:rsid w:val="009522DE"/>
    <w:rsid w:val="009547A1"/>
    <w:rsid w:val="009602F7"/>
    <w:rsid w:val="00974D93"/>
    <w:rsid w:val="009A2425"/>
    <w:rsid w:val="009B0069"/>
    <w:rsid w:val="009B2527"/>
    <w:rsid w:val="009B7AAA"/>
    <w:rsid w:val="009D38C6"/>
    <w:rsid w:val="009E5180"/>
    <w:rsid w:val="009F6C43"/>
    <w:rsid w:val="00A013D2"/>
    <w:rsid w:val="00A0217B"/>
    <w:rsid w:val="00A03B58"/>
    <w:rsid w:val="00A06ED8"/>
    <w:rsid w:val="00A1188A"/>
    <w:rsid w:val="00A177F2"/>
    <w:rsid w:val="00A17FCC"/>
    <w:rsid w:val="00A377A3"/>
    <w:rsid w:val="00A37A99"/>
    <w:rsid w:val="00A5158A"/>
    <w:rsid w:val="00A55577"/>
    <w:rsid w:val="00A56F7B"/>
    <w:rsid w:val="00A6434C"/>
    <w:rsid w:val="00A77043"/>
    <w:rsid w:val="00A81D49"/>
    <w:rsid w:val="00A870A6"/>
    <w:rsid w:val="00A922BB"/>
    <w:rsid w:val="00A94166"/>
    <w:rsid w:val="00AA7A87"/>
    <w:rsid w:val="00AC2787"/>
    <w:rsid w:val="00AE6389"/>
    <w:rsid w:val="00AF4CCC"/>
    <w:rsid w:val="00B0104F"/>
    <w:rsid w:val="00B05770"/>
    <w:rsid w:val="00B1785C"/>
    <w:rsid w:val="00B20391"/>
    <w:rsid w:val="00B30D21"/>
    <w:rsid w:val="00B34423"/>
    <w:rsid w:val="00B36B0D"/>
    <w:rsid w:val="00B401CD"/>
    <w:rsid w:val="00B44042"/>
    <w:rsid w:val="00B63F32"/>
    <w:rsid w:val="00B66E6C"/>
    <w:rsid w:val="00B70F2C"/>
    <w:rsid w:val="00B7641E"/>
    <w:rsid w:val="00B91DD8"/>
    <w:rsid w:val="00B94261"/>
    <w:rsid w:val="00B94709"/>
    <w:rsid w:val="00BA6C01"/>
    <w:rsid w:val="00BA7D10"/>
    <w:rsid w:val="00BB42A1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49AD"/>
    <w:rsid w:val="00BE627D"/>
    <w:rsid w:val="00BF3D5F"/>
    <w:rsid w:val="00BF7E03"/>
    <w:rsid w:val="00C21C7B"/>
    <w:rsid w:val="00C22582"/>
    <w:rsid w:val="00C34458"/>
    <w:rsid w:val="00C512DF"/>
    <w:rsid w:val="00C559CD"/>
    <w:rsid w:val="00C65135"/>
    <w:rsid w:val="00C73CA5"/>
    <w:rsid w:val="00C748DA"/>
    <w:rsid w:val="00C93EB9"/>
    <w:rsid w:val="00C94843"/>
    <w:rsid w:val="00CA03B7"/>
    <w:rsid w:val="00CA2141"/>
    <w:rsid w:val="00CB5180"/>
    <w:rsid w:val="00CC2F48"/>
    <w:rsid w:val="00CC356A"/>
    <w:rsid w:val="00CC3E34"/>
    <w:rsid w:val="00CE3725"/>
    <w:rsid w:val="00CE51A2"/>
    <w:rsid w:val="00CF154A"/>
    <w:rsid w:val="00CF24A2"/>
    <w:rsid w:val="00D14842"/>
    <w:rsid w:val="00D20A2B"/>
    <w:rsid w:val="00D21894"/>
    <w:rsid w:val="00D34813"/>
    <w:rsid w:val="00D3523F"/>
    <w:rsid w:val="00D5372D"/>
    <w:rsid w:val="00D60EA7"/>
    <w:rsid w:val="00D6278C"/>
    <w:rsid w:val="00D63A22"/>
    <w:rsid w:val="00D67102"/>
    <w:rsid w:val="00D6768F"/>
    <w:rsid w:val="00D76F2D"/>
    <w:rsid w:val="00D90C95"/>
    <w:rsid w:val="00D9434A"/>
    <w:rsid w:val="00DB33E2"/>
    <w:rsid w:val="00DC0C0D"/>
    <w:rsid w:val="00DC5A6C"/>
    <w:rsid w:val="00DD19B6"/>
    <w:rsid w:val="00DD4FD7"/>
    <w:rsid w:val="00DD70F4"/>
    <w:rsid w:val="00DF65D3"/>
    <w:rsid w:val="00E04A58"/>
    <w:rsid w:val="00E07EE0"/>
    <w:rsid w:val="00E11D20"/>
    <w:rsid w:val="00E20D81"/>
    <w:rsid w:val="00E25513"/>
    <w:rsid w:val="00E305A8"/>
    <w:rsid w:val="00E35DC3"/>
    <w:rsid w:val="00E375DB"/>
    <w:rsid w:val="00E43042"/>
    <w:rsid w:val="00E45740"/>
    <w:rsid w:val="00E46DD9"/>
    <w:rsid w:val="00E571F8"/>
    <w:rsid w:val="00E70F80"/>
    <w:rsid w:val="00EA1D6F"/>
    <w:rsid w:val="00EB1303"/>
    <w:rsid w:val="00EB183A"/>
    <w:rsid w:val="00EC2198"/>
    <w:rsid w:val="00EE73AF"/>
    <w:rsid w:val="00EF355E"/>
    <w:rsid w:val="00F05513"/>
    <w:rsid w:val="00F10019"/>
    <w:rsid w:val="00F131E6"/>
    <w:rsid w:val="00F15F8C"/>
    <w:rsid w:val="00F26012"/>
    <w:rsid w:val="00F36F9D"/>
    <w:rsid w:val="00F51991"/>
    <w:rsid w:val="00F57847"/>
    <w:rsid w:val="00F7516F"/>
    <w:rsid w:val="00F8116D"/>
    <w:rsid w:val="00F815D4"/>
    <w:rsid w:val="00F84FBD"/>
    <w:rsid w:val="00FB13D8"/>
    <w:rsid w:val="00FC1241"/>
    <w:rsid w:val="00FD000F"/>
    <w:rsid w:val="00FD2404"/>
    <w:rsid w:val="00FD243A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18" Type="http://schemas.openxmlformats.org/officeDocument/2006/relationships/hyperlink" Target="https://uk.wikipedia.org/wiki/%D0%A2%D0%BE%D0%B2%D0%B0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hyperlink" Target="https://uk.wikipedia.org/wiki/%D0%93%D1%80%D0%BE%D0%BC%D0%B0%D0%B4%D1%8F%D0%BD%D0%B8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F%D1%96%D0%B4%D0%BF%D1%80%D0%B8%D1%94%D0%BC%D1%81%D1%82%D0%B2%D0%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E%D1%80%D0%B3%D0%B0%D0%BD%D1%96%D0%B7%D0%B0%D1%86%D1%96%D1%8F" TargetMode="External"/><Relationship Id="rId10" Type="http://schemas.openxmlformats.org/officeDocument/2006/relationships/hyperlink" Target="https://zakon.rada.gov.ua/laws/show/z0500-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8123</Words>
  <Characters>4631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10</cp:revision>
  <cp:lastPrinted>2023-11-29T08:29:00Z</cp:lastPrinted>
  <dcterms:created xsi:type="dcterms:W3CDTF">2023-11-29T07:41:00Z</dcterms:created>
  <dcterms:modified xsi:type="dcterms:W3CDTF">2023-11-29T08:47:00Z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