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B45A7C" w:rsidRDefault="001B393A" w:rsidP="0028127F">
      <w:pPr>
        <w:ind w:firstLine="426"/>
        <w:jc w:val="both"/>
        <w:rPr>
          <w:sz w:val="24"/>
          <w:szCs w:val="24"/>
          <w:u w:val="single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7925A9" w:rsidRPr="00D2225C">
        <w:rPr>
          <w:sz w:val="24"/>
          <w:szCs w:val="24"/>
          <w:lang w:val="uk-UA"/>
        </w:rPr>
        <w:t xml:space="preserve">код CPV </w:t>
      </w:r>
      <w:r w:rsidR="007925A9" w:rsidRPr="00F927B5">
        <w:rPr>
          <w:sz w:val="24"/>
          <w:szCs w:val="24"/>
          <w:lang w:val="uk-UA"/>
        </w:rPr>
        <w:t>15990000-4 по ДК 021:2015 -Тютюн, тютюнові вироби та супутні товари (Фільтрува</w:t>
      </w:r>
      <w:r w:rsidR="00F927B5">
        <w:rPr>
          <w:sz w:val="24"/>
          <w:szCs w:val="24"/>
          <w:lang w:val="uk-UA"/>
        </w:rPr>
        <w:t>ль</w:t>
      </w:r>
      <w:r w:rsidR="007925A9" w:rsidRPr="00F927B5">
        <w:rPr>
          <w:sz w:val="24"/>
          <w:szCs w:val="24"/>
          <w:lang w:val="uk-UA"/>
        </w:rPr>
        <w:t>ний папір)</w:t>
      </w:r>
      <w:r w:rsidR="00B43375" w:rsidRPr="005B7B83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B45A7C" w:rsidRPr="00BB25CF">
        <w:rPr>
          <w:sz w:val="24"/>
          <w:szCs w:val="24"/>
          <w:lang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A0518" w:rsidRPr="005B7B83">
        <w:rPr>
          <w:sz w:val="24"/>
          <w:szCs w:val="24"/>
          <w:lang w:val="uk-UA" w:eastAsia="uk-UA"/>
        </w:rPr>
        <w:t xml:space="preserve"> </w:t>
      </w:r>
      <w:r w:rsidR="00B45A7C">
        <w:rPr>
          <w:sz w:val="24"/>
          <w:szCs w:val="24"/>
          <w:lang w:val="uk-UA"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</w:t>
      </w:r>
      <w:bookmarkStart w:id="0" w:name="_GoBack"/>
      <w:bookmarkEnd w:id="0"/>
      <w:r w:rsidRPr="00935ACE">
        <w:rPr>
          <w:sz w:val="24"/>
          <w:szCs w:val="24"/>
          <w:lang w:val="uk-UA"/>
        </w:rPr>
        <w:t>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B45A7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B45A7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B45A7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B45A7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B45A7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B45A7C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B45A7C">
        <w:rPr>
          <w:b/>
          <w:sz w:val="24"/>
          <w:szCs w:val="24"/>
          <w:lang w:val="uk-UA"/>
        </w:rPr>
        <w:t>23.12.2022 року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D432FF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(</w:t>
      </w:r>
      <w:r w:rsidR="00B45A7C">
        <w:rPr>
          <w:sz w:val="24"/>
          <w:szCs w:val="24"/>
          <w:lang w:val="uk-UA"/>
        </w:rPr>
        <w:t>паспорт або сертифікат, тощо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B45A7C">
        <w:rPr>
          <w:sz w:val="24"/>
          <w:szCs w:val="24"/>
          <w:lang w:val="uk-UA"/>
        </w:rPr>
        <w:t xml:space="preserve">20 робочих  </w:t>
      </w:r>
      <w:r>
        <w:rPr>
          <w:sz w:val="24"/>
          <w:szCs w:val="24"/>
          <w:lang w:val="uk-UA"/>
        </w:rPr>
        <w:t xml:space="preserve">днів 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BB72BD" w:rsidRPr="005B7B83" w:rsidRDefault="00D17556" w:rsidP="00BB72BD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BB72BD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5B7B83">
        <w:rPr>
          <w:sz w:val="24"/>
          <w:szCs w:val="24"/>
        </w:rPr>
        <w:t xml:space="preserve">При </w:t>
      </w:r>
      <w:r w:rsidR="00BB72BD" w:rsidRPr="005B7B83">
        <w:rPr>
          <w:sz w:val="24"/>
          <w:szCs w:val="24"/>
          <w:lang w:val="uk-UA"/>
        </w:rPr>
        <w:t>цьому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 xml:space="preserve">максимальний розмір </w:t>
      </w:r>
      <w:r w:rsidR="00BB72BD" w:rsidRPr="005B7B83">
        <w:rPr>
          <w:sz w:val="24"/>
          <w:szCs w:val="24"/>
        </w:rPr>
        <w:t xml:space="preserve">допустимого </w:t>
      </w:r>
      <w:r w:rsidR="00BB72BD" w:rsidRPr="005B7B83">
        <w:rPr>
          <w:sz w:val="24"/>
          <w:szCs w:val="24"/>
          <w:lang w:val="uk-UA"/>
        </w:rPr>
        <w:t>відхилення</w:t>
      </w:r>
      <w:r w:rsidR="00BB72BD" w:rsidRPr="005B7B83">
        <w:rPr>
          <w:sz w:val="24"/>
          <w:szCs w:val="24"/>
        </w:rPr>
        <w:t xml:space="preserve"> не </w:t>
      </w:r>
      <w:r w:rsidR="00BB72BD" w:rsidRPr="005B7B83">
        <w:rPr>
          <w:sz w:val="24"/>
          <w:szCs w:val="24"/>
          <w:lang w:val="uk-UA"/>
        </w:rPr>
        <w:t>може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перевищувати</w:t>
      </w:r>
      <w:r w:rsidR="00BB72BD" w:rsidRPr="005B7B83">
        <w:rPr>
          <w:sz w:val="24"/>
          <w:szCs w:val="24"/>
        </w:rPr>
        <w:t xml:space="preserve"> </w:t>
      </w:r>
      <w:r w:rsidR="00FC1151" w:rsidRPr="005B7B83">
        <w:rPr>
          <w:sz w:val="24"/>
          <w:szCs w:val="24"/>
        </w:rPr>
        <w:t xml:space="preserve">5 </w:t>
      </w:r>
      <w:proofErr w:type="gramStart"/>
      <w:r w:rsidR="00BB72BD" w:rsidRPr="005B7B83">
        <w:rPr>
          <w:sz w:val="24"/>
          <w:szCs w:val="24"/>
        </w:rPr>
        <w:t xml:space="preserve">% </w:t>
      </w:r>
      <w:r w:rsidR="007A1AED">
        <w:rPr>
          <w:b/>
          <w:sz w:val="28"/>
          <w:szCs w:val="28"/>
          <w:u w:val="single"/>
          <w:lang w:val="uk-UA"/>
        </w:rPr>
        <w:t xml:space="preserve"> </w:t>
      </w:r>
      <w:r w:rsidR="00BB72BD" w:rsidRPr="005B7B83">
        <w:rPr>
          <w:sz w:val="24"/>
          <w:szCs w:val="24"/>
          <w:lang w:val="uk-UA"/>
        </w:rPr>
        <w:t>від</w:t>
      </w:r>
      <w:proofErr w:type="gramEnd"/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встановленого специфікацією показника</w:t>
      </w:r>
      <w:r w:rsidR="00BB72BD" w:rsidRPr="005B7B83">
        <w:rPr>
          <w:sz w:val="24"/>
          <w:szCs w:val="24"/>
        </w:rPr>
        <w:t xml:space="preserve">, за </w:t>
      </w:r>
      <w:r w:rsidR="00BB72BD" w:rsidRPr="005B7B83">
        <w:rPr>
          <w:sz w:val="24"/>
          <w:szCs w:val="24"/>
          <w:lang w:val="uk-UA"/>
        </w:rPr>
        <w:t>умови</w:t>
      </w:r>
      <w:r w:rsidR="00BB72BD" w:rsidRPr="005B7B83">
        <w:rPr>
          <w:sz w:val="24"/>
          <w:szCs w:val="24"/>
        </w:rPr>
        <w:t xml:space="preserve">, </w:t>
      </w:r>
      <w:r w:rsidR="00BB72BD" w:rsidRPr="005B7B83">
        <w:rPr>
          <w:sz w:val="24"/>
          <w:szCs w:val="24"/>
          <w:lang w:val="uk-UA"/>
        </w:rPr>
        <w:t>що</w:t>
      </w:r>
      <w:r w:rsidR="00BB72BD" w:rsidRPr="005B7B83">
        <w:rPr>
          <w:sz w:val="24"/>
          <w:szCs w:val="24"/>
        </w:rPr>
        <w:t xml:space="preserve"> суму </w:t>
      </w:r>
      <w:r w:rsidR="00BB72BD" w:rsidRPr="005B7B83">
        <w:rPr>
          <w:sz w:val="24"/>
          <w:szCs w:val="24"/>
          <w:lang w:val="uk-UA"/>
        </w:rPr>
        <w:t>Д</w:t>
      </w:r>
      <w:r w:rsidR="00BB72BD" w:rsidRPr="005B7B83">
        <w:rPr>
          <w:sz w:val="24"/>
          <w:szCs w:val="24"/>
        </w:rPr>
        <w:t xml:space="preserve">оговору не буде </w:t>
      </w:r>
      <w:r w:rsidR="00BB72BD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5B7B83">
        <w:rPr>
          <w:sz w:val="24"/>
          <w:szCs w:val="24"/>
        </w:rPr>
        <w:t xml:space="preserve"> </w:t>
      </w:r>
      <w:r w:rsidR="00BB72BD" w:rsidRPr="005B7B83">
        <w:rPr>
          <w:sz w:val="24"/>
          <w:szCs w:val="24"/>
          <w:lang w:val="uk-UA"/>
        </w:rPr>
        <w:t>обов’язково має</w:t>
      </w:r>
      <w:r w:rsidR="00BB72BD" w:rsidRPr="005B7B83">
        <w:rPr>
          <w:sz w:val="24"/>
          <w:szCs w:val="24"/>
        </w:rPr>
        <w:t xml:space="preserve"> бути </w:t>
      </w:r>
      <w:r w:rsidR="00BB72BD" w:rsidRPr="005B7B83">
        <w:rPr>
          <w:sz w:val="24"/>
          <w:szCs w:val="24"/>
          <w:lang w:val="uk-UA"/>
        </w:rPr>
        <w:t xml:space="preserve">узгоджений безпосередньо </w:t>
      </w:r>
      <w:r w:rsidR="00BB72BD" w:rsidRPr="005B7B83">
        <w:rPr>
          <w:sz w:val="24"/>
          <w:szCs w:val="24"/>
        </w:rPr>
        <w:t xml:space="preserve">з </w:t>
      </w:r>
      <w:r w:rsidR="00BB72BD" w:rsidRPr="005B7B83">
        <w:rPr>
          <w:sz w:val="24"/>
          <w:szCs w:val="24"/>
          <w:lang w:val="uk-UA"/>
        </w:rPr>
        <w:t>Покупцем</w:t>
      </w:r>
      <w:r w:rsidR="00BB72BD" w:rsidRPr="005B7B83">
        <w:rPr>
          <w:sz w:val="24"/>
          <w:szCs w:val="24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5B7B83">
        <w:rPr>
          <w:b/>
          <w:sz w:val="28"/>
          <w:szCs w:val="28"/>
          <w:u w:val="single"/>
          <w:lang w:val="uk-UA"/>
        </w:rPr>
        <w:t xml:space="preserve">        </w:t>
      </w:r>
    </w:p>
    <w:p w:rsidR="007925A9" w:rsidRPr="005B7B83" w:rsidRDefault="007925A9" w:rsidP="007925A9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7925A9" w:rsidRPr="005B7B83" w:rsidRDefault="007925A9" w:rsidP="007925A9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7925A9" w:rsidRPr="005B7B83" w:rsidRDefault="007925A9" w:rsidP="007925A9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fldChar w:fldCharType="begin"/>
      </w:r>
      <w:r w:rsidR="0096273B" w:rsidRPr="00F927B5">
        <w:rPr>
          <w:rStyle w:val="ae"/>
          <w:color w:val="auto"/>
          <w:sz w:val="24"/>
          <w:szCs w:val="24"/>
          <w:u w:val="none"/>
        </w:rPr>
        <w:instrText xml:space="preserve"> 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HYPERLINK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 xml:space="preserve"> "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http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://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www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.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energoatom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.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com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.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/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/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about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-6/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company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>_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instrText>standards</w:instrText>
      </w:r>
      <w:r w:rsidR="0096273B" w:rsidRPr="00F927B5">
        <w:rPr>
          <w:rStyle w:val="ae"/>
          <w:color w:val="auto"/>
          <w:sz w:val="24"/>
          <w:szCs w:val="24"/>
          <w:u w:val="none"/>
        </w:rPr>
        <w:instrText xml:space="preserve">-82" </w:instrText>
      </w:r>
      <w:r w:rsidR="0096273B">
        <w:rPr>
          <w:rStyle w:val="ae"/>
          <w:color w:val="auto"/>
          <w:sz w:val="24"/>
          <w:szCs w:val="24"/>
          <w:u w:val="none"/>
          <w:lang w:val="en-US"/>
        </w:rPr>
        <w:fldChar w:fldCharType="separate"/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http</w:t>
      </w:r>
      <w:r w:rsidRPr="00820355">
        <w:rPr>
          <w:rStyle w:val="ae"/>
          <w:color w:val="auto"/>
          <w:sz w:val="24"/>
          <w:szCs w:val="24"/>
          <w:u w:val="none"/>
        </w:rPr>
        <w:t>://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www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energoatom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.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about</w:t>
      </w:r>
      <w:r w:rsidRPr="00820355">
        <w:rPr>
          <w:rStyle w:val="ae"/>
          <w:color w:val="auto"/>
          <w:sz w:val="24"/>
          <w:szCs w:val="24"/>
          <w:u w:val="none"/>
        </w:rPr>
        <w:t>-6/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company</w:t>
      </w:r>
      <w:r w:rsidRPr="00820355">
        <w:rPr>
          <w:rStyle w:val="ae"/>
          <w:color w:val="auto"/>
          <w:sz w:val="24"/>
          <w:szCs w:val="24"/>
          <w:u w:val="none"/>
        </w:rPr>
        <w:t>_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standards</w:t>
      </w:r>
      <w:r w:rsidRPr="00820355">
        <w:rPr>
          <w:rStyle w:val="ae"/>
          <w:color w:val="auto"/>
          <w:sz w:val="24"/>
          <w:szCs w:val="24"/>
          <w:u w:val="none"/>
        </w:rPr>
        <w:t>-82</w:t>
      </w:r>
      <w:r w:rsidR="0096273B">
        <w:rPr>
          <w:rStyle w:val="ae"/>
          <w:color w:val="auto"/>
          <w:sz w:val="24"/>
          <w:szCs w:val="24"/>
          <w:u w:val="none"/>
        </w:rPr>
        <w:fldChar w:fldCharType="end"/>
      </w:r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B45A7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B45A7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B45A7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B45A7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B45A7C" w:rsidRDefault="00946590" w:rsidP="00946590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45A7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B45A7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B45A7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B45A7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B45A7C">
        <w:rPr>
          <w:sz w:val="24"/>
          <w:szCs w:val="24"/>
          <w:lang w:val="uk-UA"/>
        </w:rPr>
        <w:t>- зміни умов у зв</w:t>
      </w:r>
      <w:r w:rsidRPr="00B45A7C">
        <w:rPr>
          <w:sz w:val="24"/>
          <w:szCs w:val="24"/>
        </w:rPr>
        <w:t>’</w:t>
      </w:r>
      <w:proofErr w:type="spellStart"/>
      <w:r w:rsidRPr="00B45A7C">
        <w:rPr>
          <w:sz w:val="24"/>
          <w:szCs w:val="24"/>
          <w:lang w:val="uk-UA"/>
        </w:rPr>
        <w:t>язку</w:t>
      </w:r>
      <w:proofErr w:type="spellEnd"/>
      <w:r w:rsidRPr="00B45A7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FF7766" w:rsidRDefault="00FF7766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BB25CF" w:rsidRPr="005B7B83" w:rsidRDefault="00BB25CF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B25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B25C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BB25CF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BB25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BB25C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B25C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3B" w:rsidRDefault="0096273B">
      <w:r>
        <w:separator/>
      </w:r>
    </w:p>
  </w:endnote>
  <w:endnote w:type="continuationSeparator" w:id="0">
    <w:p w:rsidR="0096273B" w:rsidRDefault="0096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927B5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3B" w:rsidRDefault="0096273B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6273B" w:rsidRDefault="0096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1CB2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2E62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1F0A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25A9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273B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39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45A7C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25CF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23E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DF7582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7B5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76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F1BA-6E7D-44E5-A10E-AC7F9DB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22135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4</cp:revision>
  <cp:lastPrinted>2021-11-12T11:13:00Z</cp:lastPrinted>
  <dcterms:created xsi:type="dcterms:W3CDTF">2022-11-11T08:45:00Z</dcterms:created>
  <dcterms:modified xsi:type="dcterms:W3CDTF">2022-11-15T07:38:00Z</dcterms:modified>
</cp:coreProperties>
</file>