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1F" w:rsidRPr="007A3400" w:rsidRDefault="00B93D1F" w:rsidP="00B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4" w:lineRule="atLeast"/>
        <w:jc w:val="right"/>
        <w:rPr>
          <w:rFonts w:eastAsia="Times New Roman"/>
          <w:color w:val="222222"/>
          <w:szCs w:val="24"/>
          <w:lang w:eastAsia="uk-UA"/>
        </w:rPr>
      </w:pPr>
      <w:r w:rsidRPr="007A3400">
        <w:rPr>
          <w:rFonts w:eastAsia="Times New Roman"/>
          <w:color w:val="222222"/>
          <w:szCs w:val="24"/>
          <w:lang w:eastAsia="uk-UA"/>
        </w:rPr>
        <w:t xml:space="preserve">                                                                                                              Додаток №5</w:t>
      </w:r>
    </w:p>
    <w:p w:rsidR="00B93D1F" w:rsidRPr="007A3400" w:rsidRDefault="00B93D1F" w:rsidP="00B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4" w:lineRule="atLeast"/>
        <w:jc w:val="right"/>
        <w:rPr>
          <w:rFonts w:eastAsia="Times New Roman"/>
          <w:color w:val="222222"/>
          <w:szCs w:val="24"/>
          <w:lang w:eastAsia="uk-UA"/>
        </w:rPr>
      </w:pPr>
      <w:r w:rsidRPr="007A3400">
        <w:rPr>
          <w:rFonts w:eastAsia="Times New Roman"/>
          <w:color w:val="222222"/>
          <w:szCs w:val="24"/>
          <w:lang w:eastAsia="uk-UA"/>
        </w:rPr>
        <w:t>до тендерної документації</w:t>
      </w:r>
    </w:p>
    <w:p w:rsidR="00B93D1F" w:rsidRPr="007A3400" w:rsidRDefault="00B93D1F" w:rsidP="00B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4" w:lineRule="atLeast"/>
        <w:rPr>
          <w:rFonts w:eastAsia="Times New Roman"/>
          <w:b/>
          <w:color w:val="222222"/>
          <w:sz w:val="28"/>
          <w:szCs w:val="28"/>
          <w:lang w:eastAsia="uk-UA"/>
        </w:rPr>
      </w:pPr>
    </w:p>
    <w:p w:rsidR="00C367C7" w:rsidRPr="00FF6F19" w:rsidRDefault="00C367C7" w:rsidP="00C367C7">
      <w:pPr>
        <w:spacing w:after="0"/>
        <w:jc w:val="both"/>
        <w:rPr>
          <w:lang w:val="ru-RU" w:eastAsia="ru-RU"/>
        </w:rPr>
      </w:pPr>
    </w:p>
    <w:p w:rsidR="00F92000" w:rsidRPr="00B93D1F" w:rsidRDefault="00F92000" w:rsidP="00F92000">
      <w:pPr>
        <w:pStyle w:val="a4"/>
        <w:rPr>
          <w:color w:val="000000"/>
        </w:rPr>
      </w:pPr>
      <w:r w:rsidRPr="00B93D1F">
        <w:rPr>
          <w:color w:val="000000"/>
        </w:rPr>
        <w:t xml:space="preserve">                             </w:t>
      </w:r>
      <w:proofErr w:type="spellStart"/>
      <w:r w:rsidRPr="00B93D1F">
        <w:rPr>
          <w:color w:val="000000"/>
        </w:rPr>
        <w:t>Технічна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специфікація</w:t>
      </w:r>
      <w:proofErr w:type="spellEnd"/>
      <w:r w:rsidRPr="00B93D1F">
        <w:rPr>
          <w:color w:val="000000"/>
        </w:rPr>
        <w:t xml:space="preserve"> предмету </w:t>
      </w:r>
      <w:proofErr w:type="spellStart"/>
      <w:r w:rsidRPr="00B93D1F">
        <w:rPr>
          <w:color w:val="000000"/>
        </w:rPr>
        <w:t>закупівлі</w:t>
      </w:r>
      <w:proofErr w:type="spellEnd"/>
      <w:r w:rsidRPr="00B93D1F">
        <w:rPr>
          <w:color w:val="000000"/>
        </w:rPr>
        <w:t>:</w:t>
      </w:r>
    </w:p>
    <w:p w:rsidR="00F92000" w:rsidRPr="00B93D1F" w:rsidRDefault="00F92000" w:rsidP="00F92000">
      <w:pPr>
        <w:pStyle w:val="a4"/>
        <w:rPr>
          <w:color w:val="000000"/>
        </w:rPr>
      </w:pPr>
      <w:r w:rsidRPr="00B93D1F">
        <w:rPr>
          <w:color w:val="000000"/>
        </w:rPr>
        <w:t>ДК 021:2015 код 15220000-6 «</w:t>
      </w: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рибне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філе</w:t>
      </w:r>
      <w:proofErr w:type="spellEnd"/>
      <w:r w:rsidRPr="00B93D1F">
        <w:rPr>
          <w:color w:val="000000"/>
        </w:rPr>
        <w:t xml:space="preserve"> та </w:t>
      </w:r>
      <w:proofErr w:type="spellStart"/>
      <w:r w:rsidRPr="00B93D1F">
        <w:rPr>
          <w:color w:val="000000"/>
        </w:rPr>
        <w:t>інше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м’ясо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риби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морожені</w:t>
      </w:r>
      <w:proofErr w:type="spellEnd"/>
      <w:r w:rsidRPr="00B93D1F">
        <w:rPr>
          <w:color w:val="000000"/>
        </w:rPr>
        <w:t>» (</w:t>
      </w: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 хек </w:t>
      </w:r>
      <w:proofErr w:type="spellStart"/>
      <w:r w:rsidRPr="00B93D1F">
        <w:rPr>
          <w:color w:val="000000"/>
        </w:rPr>
        <w:t>свіжоморож</w:t>
      </w:r>
      <w:r w:rsidR="00A92214">
        <w:rPr>
          <w:color w:val="000000"/>
        </w:rPr>
        <w:t>ена</w:t>
      </w:r>
      <w:bookmarkStart w:id="0" w:name="_GoBack"/>
      <w:bookmarkEnd w:id="0"/>
      <w:proofErr w:type="spellEnd"/>
      <w:r w:rsidRPr="00B93D1F">
        <w:rPr>
          <w:color w:val="000000"/>
        </w:rPr>
        <w:t>)</w:t>
      </w:r>
    </w:p>
    <w:p w:rsidR="00F92000" w:rsidRPr="00B93D1F" w:rsidRDefault="00F92000" w:rsidP="00F92000">
      <w:pPr>
        <w:pStyle w:val="a4"/>
        <w:rPr>
          <w:color w:val="000000"/>
        </w:rPr>
      </w:pPr>
      <w:r w:rsidRPr="00B93D1F">
        <w:rPr>
          <w:color w:val="000000"/>
        </w:rPr>
        <w:t xml:space="preserve">1. </w:t>
      </w: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 хек </w:t>
      </w:r>
      <w:proofErr w:type="spellStart"/>
      <w:r w:rsidRPr="00B93D1F">
        <w:rPr>
          <w:color w:val="000000"/>
        </w:rPr>
        <w:t>свіжоморожена</w:t>
      </w:r>
      <w:proofErr w:type="spellEnd"/>
      <w:r w:rsidR="00A92214">
        <w:rPr>
          <w:color w:val="000000"/>
        </w:rPr>
        <w:t xml:space="preserve"> - 270</w:t>
      </w:r>
      <w:r w:rsidR="00B93D1F" w:rsidRPr="00B93D1F">
        <w:rPr>
          <w:color w:val="000000"/>
        </w:rPr>
        <w:t xml:space="preserve"> кг</w:t>
      </w:r>
    </w:p>
    <w:p w:rsidR="00F92000" w:rsidRPr="00B93D1F" w:rsidRDefault="00F92000" w:rsidP="00F92000">
      <w:pPr>
        <w:pStyle w:val="a4"/>
        <w:rPr>
          <w:color w:val="000000"/>
        </w:rPr>
      </w:pP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 хек </w:t>
      </w:r>
      <w:proofErr w:type="spellStart"/>
      <w:r w:rsidRPr="00B93D1F">
        <w:rPr>
          <w:color w:val="000000"/>
        </w:rPr>
        <w:t>свіжоморожена</w:t>
      </w:r>
      <w:proofErr w:type="spellEnd"/>
      <w:r w:rsidRPr="00B93D1F">
        <w:rPr>
          <w:color w:val="000000"/>
        </w:rPr>
        <w:t xml:space="preserve"> (тушка).</w:t>
      </w:r>
      <w:r w:rsidR="002018D8">
        <w:rPr>
          <w:color w:val="000000"/>
          <w:lang w:val="uk-UA"/>
        </w:rPr>
        <w:t xml:space="preserve"> Не </w:t>
      </w:r>
      <w:proofErr w:type="spellStart"/>
      <w:r w:rsidR="002018D8">
        <w:rPr>
          <w:color w:val="000000"/>
          <w:lang w:val="uk-UA"/>
        </w:rPr>
        <w:t>допкускаєт</w:t>
      </w:r>
      <w:r w:rsidR="00A92214">
        <w:rPr>
          <w:color w:val="000000"/>
          <w:lang w:val="uk-UA"/>
        </w:rPr>
        <w:t>ься</w:t>
      </w:r>
      <w:proofErr w:type="spellEnd"/>
      <w:r w:rsidR="00A92214">
        <w:rPr>
          <w:color w:val="000000"/>
          <w:lang w:val="uk-UA"/>
        </w:rPr>
        <w:t xml:space="preserve"> наявність льоду більше ніж 5</w:t>
      </w:r>
      <w:r w:rsidR="002018D8">
        <w:rPr>
          <w:color w:val="000000"/>
          <w:lang w:val="uk-UA"/>
        </w:rPr>
        <w:t>%</w:t>
      </w:r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свіжоморожена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має</w:t>
      </w:r>
      <w:proofErr w:type="spellEnd"/>
      <w:r w:rsidRPr="00B93D1F">
        <w:rPr>
          <w:color w:val="000000"/>
        </w:rPr>
        <w:t xml:space="preserve"> бути очищена, без </w:t>
      </w:r>
      <w:proofErr w:type="spellStart"/>
      <w:r w:rsidRPr="00B93D1F">
        <w:rPr>
          <w:color w:val="000000"/>
        </w:rPr>
        <w:t>голови</w:t>
      </w:r>
      <w:proofErr w:type="spellEnd"/>
      <w:r w:rsidRPr="00B93D1F">
        <w:rPr>
          <w:color w:val="000000"/>
        </w:rPr>
        <w:t xml:space="preserve">. </w:t>
      </w:r>
      <w:proofErr w:type="spellStart"/>
      <w:r w:rsidRPr="00B93D1F">
        <w:rPr>
          <w:color w:val="000000"/>
        </w:rPr>
        <w:t>Поверхня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риби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ціла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рівна</w:t>
      </w:r>
      <w:proofErr w:type="spellEnd"/>
      <w:r w:rsidRPr="00B93D1F">
        <w:rPr>
          <w:color w:val="000000"/>
        </w:rPr>
        <w:t xml:space="preserve">, чиста, </w:t>
      </w:r>
      <w:proofErr w:type="spellStart"/>
      <w:r w:rsidRPr="00B93D1F">
        <w:rPr>
          <w:color w:val="000000"/>
        </w:rPr>
        <w:t>недеформована</w:t>
      </w:r>
      <w:proofErr w:type="spellEnd"/>
      <w:r w:rsidRPr="00B93D1F">
        <w:rPr>
          <w:color w:val="000000"/>
        </w:rPr>
        <w:t xml:space="preserve">, природного </w:t>
      </w:r>
      <w:proofErr w:type="spellStart"/>
      <w:r w:rsidRPr="00B93D1F">
        <w:rPr>
          <w:color w:val="000000"/>
        </w:rPr>
        <w:t>кольору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консистенція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м’язів</w:t>
      </w:r>
      <w:proofErr w:type="spellEnd"/>
      <w:r w:rsidRPr="00B93D1F">
        <w:rPr>
          <w:color w:val="000000"/>
        </w:rPr>
        <w:t xml:space="preserve"> – </w:t>
      </w:r>
      <w:proofErr w:type="spellStart"/>
      <w:r w:rsidRPr="00B93D1F">
        <w:rPr>
          <w:color w:val="000000"/>
        </w:rPr>
        <w:t>щільна</w:t>
      </w:r>
      <w:proofErr w:type="spellEnd"/>
      <w:r w:rsidRPr="00B93D1F">
        <w:rPr>
          <w:color w:val="000000"/>
        </w:rPr>
        <w:t xml:space="preserve">, запах </w:t>
      </w:r>
      <w:proofErr w:type="spellStart"/>
      <w:r w:rsidRPr="00B93D1F">
        <w:rPr>
          <w:color w:val="000000"/>
        </w:rPr>
        <w:t>після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розморожування</w:t>
      </w:r>
      <w:proofErr w:type="spellEnd"/>
      <w:r w:rsidRPr="00B93D1F">
        <w:rPr>
          <w:color w:val="000000"/>
        </w:rPr>
        <w:t xml:space="preserve"> – </w:t>
      </w:r>
      <w:proofErr w:type="spellStart"/>
      <w:r w:rsidRPr="00B93D1F">
        <w:rPr>
          <w:color w:val="000000"/>
        </w:rPr>
        <w:t>притаманний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свіжій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риби</w:t>
      </w:r>
      <w:proofErr w:type="spellEnd"/>
      <w:r w:rsidRPr="00B93D1F">
        <w:rPr>
          <w:color w:val="000000"/>
        </w:rPr>
        <w:t xml:space="preserve"> без </w:t>
      </w:r>
      <w:proofErr w:type="spellStart"/>
      <w:r w:rsidRPr="00B93D1F">
        <w:rPr>
          <w:color w:val="000000"/>
        </w:rPr>
        <w:t>сторонніх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запахів</w:t>
      </w:r>
      <w:proofErr w:type="spellEnd"/>
      <w:r w:rsidRPr="00B93D1F">
        <w:rPr>
          <w:color w:val="000000"/>
        </w:rPr>
        <w:t xml:space="preserve"> і </w:t>
      </w:r>
      <w:proofErr w:type="spellStart"/>
      <w:r w:rsidRPr="00B93D1F">
        <w:rPr>
          <w:color w:val="000000"/>
        </w:rPr>
        <w:t>присмаків</w:t>
      </w:r>
      <w:proofErr w:type="spellEnd"/>
      <w:r w:rsidRPr="00B93D1F">
        <w:rPr>
          <w:color w:val="000000"/>
        </w:rPr>
        <w:t xml:space="preserve">. </w:t>
      </w: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має</w:t>
      </w:r>
      <w:proofErr w:type="spellEnd"/>
      <w:r w:rsidRPr="00B93D1F">
        <w:rPr>
          <w:color w:val="000000"/>
        </w:rPr>
        <w:t xml:space="preserve"> бути упакована в </w:t>
      </w:r>
      <w:proofErr w:type="spellStart"/>
      <w:r w:rsidRPr="00B93D1F">
        <w:rPr>
          <w:color w:val="000000"/>
        </w:rPr>
        <w:t>напівжорстку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картонну</w:t>
      </w:r>
      <w:proofErr w:type="spellEnd"/>
      <w:r w:rsidRPr="00B93D1F">
        <w:rPr>
          <w:color w:val="000000"/>
        </w:rPr>
        <w:t xml:space="preserve"> тару, яка </w:t>
      </w:r>
      <w:proofErr w:type="spellStart"/>
      <w:r w:rsidRPr="00B93D1F">
        <w:rPr>
          <w:color w:val="000000"/>
        </w:rPr>
        <w:t>виготовляється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із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гофрованого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двошарового</w:t>
      </w:r>
      <w:proofErr w:type="spellEnd"/>
      <w:r w:rsidRPr="00B93D1F">
        <w:rPr>
          <w:color w:val="000000"/>
        </w:rPr>
        <w:t xml:space="preserve"> картону, </w:t>
      </w:r>
      <w:proofErr w:type="spellStart"/>
      <w:r w:rsidRPr="00B93D1F">
        <w:rPr>
          <w:color w:val="000000"/>
        </w:rPr>
        <w:t>який</w:t>
      </w:r>
      <w:proofErr w:type="spellEnd"/>
      <w:r w:rsidRPr="00B93D1F">
        <w:rPr>
          <w:color w:val="000000"/>
        </w:rPr>
        <w:t xml:space="preserve"> не </w:t>
      </w:r>
      <w:proofErr w:type="spellStart"/>
      <w:r w:rsidRPr="00B93D1F">
        <w:rPr>
          <w:color w:val="000000"/>
        </w:rPr>
        <w:t>пропускає</w:t>
      </w:r>
      <w:proofErr w:type="spellEnd"/>
      <w:r w:rsidRPr="00B93D1F">
        <w:rPr>
          <w:color w:val="000000"/>
        </w:rPr>
        <w:t xml:space="preserve"> воду та </w:t>
      </w:r>
      <w:proofErr w:type="spellStart"/>
      <w:r w:rsidRPr="00B93D1F">
        <w:rPr>
          <w:color w:val="000000"/>
        </w:rPr>
        <w:t>іншу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рідину</w:t>
      </w:r>
      <w:proofErr w:type="spellEnd"/>
      <w:r w:rsidRPr="00B93D1F">
        <w:rPr>
          <w:color w:val="000000"/>
        </w:rPr>
        <w:t xml:space="preserve">. </w:t>
      </w:r>
      <w:proofErr w:type="spellStart"/>
      <w:r w:rsidRPr="00B93D1F">
        <w:rPr>
          <w:color w:val="000000"/>
        </w:rPr>
        <w:t>Упаковується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риба</w:t>
      </w:r>
      <w:proofErr w:type="spellEnd"/>
      <w:r w:rsidRPr="00B93D1F">
        <w:rPr>
          <w:color w:val="000000"/>
        </w:rPr>
        <w:t xml:space="preserve"> в </w:t>
      </w:r>
      <w:proofErr w:type="spellStart"/>
      <w:r w:rsidRPr="00B93D1F">
        <w:rPr>
          <w:color w:val="000000"/>
        </w:rPr>
        <w:t>термозварені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пакети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або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мішки-вкладиші</w:t>
      </w:r>
      <w:proofErr w:type="spellEnd"/>
      <w:r w:rsidRPr="00B93D1F">
        <w:rPr>
          <w:color w:val="000000"/>
        </w:rPr>
        <w:t xml:space="preserve"> з </w:t>
      </w:r>
      <w:proofErr w:type="spellStart"/>
      <w:r w:rsidRPr="00B93D1F">
        <w:rPr>
          <w:color w:val="000000"/>
        </w:rPr>
        <w:t>полімерних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матеріалів</w:t>
      </w:r>
      <w:proofErr w:type="spellEnd"/>
      <w:r w:rsidRPr="00B93D1F">
        <w:rPr>
          <w:color w:val="000000"/>
        </w:rPr>
        <w:t xml:space="preserve">, а </w:t>
      </w:r>
      <w:proofErr w:type="spellStart"/>
      <w:r w:rsidRPr="00B93D1F">
        <w:rPr>
          <w:color w:val="000000"/>
        </w:rPr>
        <w:t>далі</w:t>
      </w:r>
      <w:proofErr w:type="spellEnd"/>
      <w:r w:rsidRPr="00B93D1F">
        <w:rPr>
          <w:color w:val="000000"/>
        </w:rPr>
        <w:t xml:space="preserve"> – в коробки з </w:t>
      </w:r>
      <w:proofErr w:type="spellStart"/>
      <w:r w:rsidRPr="00B93D1F">
        <w:rPr>
          <w:color w:val="000000"/>
        </w:rPr>
        <w:t>гофрованого</w:t>
      </w:r>
      <w:proofErr w:type="spellEnd"/>
      <w:r w:rsidRPr="00B93D1F">
        <w:rPr>
          <w:color w:val="000000"/>
        </w:rPr>
        <w:t xml:space="preserve"> картону. </w:t>
      </w:r>
      <w:proofErr w:type="spellStart"/>
      <w:r w:rsidRPr="00B93D1F">
        <w:rPr>
          <w:color w:val="000000"/>
        </w:rPr>
        <w:t>Обов’язкова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наявність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ярликів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із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зазначенням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найменування</w:t>
      </w:r>
      <w:proofErr w:type="spellEnd"/>
      <w:r w:rsidRPr="00B93D1F">
        <w:rPr>
          <w:color w:val="000000"/>
        </w:rPr>
        <w:t xml:space="preserve"> продукту, </w:t>
      </w:r>
      <w:proofErr w:type="spellStart"/>
      <w:r w:rsidRPr="00B93D1F">
        <w:rPr>
          <w:color w:val="000000"/>
        </w:rPr>
        <w:t>виробника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дати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виготовлення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терміну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придатності</w:t>
      </w:r>
      <w:proofErr w:type="spellEnd"/>
      <w:r w:rsidRPr="00B93D1F">
        <w:rPr>
          <w:color w:val="000000"/>
        </w:rPr>
        <w:t xml:space="preserve">, умов </w:t>
      </w:r>
      <w:proofErr w:type="spellStart"/>
      <w:r w:rsidRPr="00B93D1F">
        <w:rPr>
          <w:color w:val="000000"/>
        </w:rPr>
        <w:t>зберігання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поживної</w:t>
      </w:r>
      <w:proofErr w:type="spellEnd"/>
      <w:r w:rsidRPr="00B93D1F">
        <w:rPr>
          <w:color w:val="000000"/>
        </w:rPr>
        <w:t xml:space="preserve"> та </w:t>
      </w:r>
      <w:proofErr w:type="spellStart"/>
      <w:r w:rsidRPr="00B93D1F">
        <w:rPr>
          <w:color w:val="000000"/>
        </w:rPr>
        <w:t>енергетичної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цінності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посилання</w:t>
      </w:r>
      <w:proofErr w:type="spellEnd"/>
      <w:r w:rsidRPr="00B93D1F">
        <w:rPr>
          <w:color w:val="000000"/>
        </w:rPr>
        <w:t xml:space="preserve"> на нормативно-</w:t>
      </w:r>
      <w:proofErr w:type="spellStart"/>
      <w:r w:rsidRPr="00B93D1F">
        <w:rPr>
          <w:color w:val="000000"/>
        </w:rPr>
        <w:t>технічну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документацію</w:t>
      </w:r>
      <w:proofErr w:type="spellEnd"/>
      <w:r w:rsidRPr="00B93D1F">
        <w:rPr>
          <w:color w:val="000000"/>
        </w:rPr>
        <w:t xml:space="preserve"> у </w:t>
      </w:r>
      <w:proofErr w:type="spellStart"/>
      <w:r w:rsidRPr="00B93D1F">
        <w:rPr>
          <w:color w:val="000000"/>
        </w:rPr>
        <w:t>відповідності</w:t>
      </w:r>
      <w:proofErr w:type="spellEnd"/>
      <w:r w:rsidRPr="00B93D1F">
        <w:rPr>
          <w:color w:val="000000"/>
        </w:rPr>
        <w:t xml:space="preserve"> до </w:t>
      </w:r>
      <w:proofErr w:type="spellStart"/>
      <w:r w:rsidRPr="00B93D1F">
        <w:rPr>
          <w:color w:val="000000"/>
        </w:rPr>
        <w:t>супровідних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документів</w:t>
      </w:r>
      <w:proofErr w:type="spellEnd"/>
      <w:r w:rsidRPr="00B93D1F">
        <w:rPr>
          <w:color w:val="000000"/>
        </w:rPr>
        <w:t xml:space="preserve"> на поставку. Без ГМО, </w:t>
      </w:r>
      <w:proofErr w:type="spellStart"/>
      <w:r w:rsidRPr="00B93D1F">
        <w:rPr>
          <w:color w:val="000000"/>
        </w:rPr>
        <w:t>що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має</w:t>
      </w:r>
      <w:proofErr w:type="spellEnd"/>
      <w:r w:rsidRPr="00B93D1F">
        <w:rPr>
          <w:color w:val="000000"/>
        </w:rPr>
        <w:t xml:space="preserve"> бути </w:t>
      </w:r>
      <w:proofErr w:type="spellStart"/>
      <w:r w:rsidRPr="00B93D1F">
        <w:rPr>
          <w:color w:val="000000"/>
        </w:rPr>
        <w:t>зазначено</w:t>
      </w:r>
      <w:proofErr w:type="spellEnd"/>
      <w:r w:rsidRPr="00B93D1F">
        <w:rPr>
          <w:color w:val="000000"/>
        </w:rPr>
        <w:t xml:space="preserve"> на </w:t>
      </w:r>
      <w:proofErr w:type="spellStart"/>
      <w:r w:rsidRPr="00B93D1F">
        <w:rPr>
          <w:color w:val="000000"/>
        </w:rPr>
        <w:t>упаковці</w:t>
      </w:r>
      <w:proofErr w:type="spellEnd"/>
      <w:r w:rsidRPr="00B93D1F">
        <w:rPr>
          <w:color w:val="000000"/>
        </w:rPr>
        <w:t xml:space="preserve">. </w:t>
      </w:r>
      <w:proofErr w:type="spellStart"/>
      <w:r w:rsidRPr="00B93D1F">
        <w:rPr>
          <w:color w:val="000000"/>
        </w:rPr>
        <w:t>Термін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придатності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від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загального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терміну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зберігання</w:t>
      </w:r>
      <w:proofErr w:type="spellEnd"/>
      <w:r w:rsidRPr="00B93D1F">
        <w:rPr>
          <w:color w:val="000000"/>
        </w:rPr>
        <w:t>,</w:t>
      </w:r>
      <w:r w:rsidR="00B93D1F"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передбачений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виробником</w:t>
      </w:r>
      <w:proofErr w:type="spellEnd"/>
      <w:r w:rsidRPr="00B93D1F">
        <w:rPr>
          <w:color w:val="000000"/>
        </w:rPr>
        <w:t xml:space="preserve"> на час поставки (не </w:t>
      </w:r>
      <w:proofErr w:type="spellStart"/>
      <w:r w:rsidRPr="00B93D1F">
        <w:rPr>
          <w:color w:val="000000"/>
        </w:rPr>
        <w:t>менше</w:t>
      </w:r>
      <w:proofErr w:type="spellEnd"/>
      <w:r w:rsidRPr="00B93D1F">
        <w:rPr>
          <w:color w:val="000000"/>
        </w:rPr>
        <w:t xml:space="preserve">, </w:t>
      </w:r>
      <w:proofErr w:type="spellStart"/>
      <w:r w:rsidRPr="00B93D1F">
        <w:rPr>
          <w:color w:val="000000"/>
        </w:rPr>
        <w:t>ніж</w:t>
      </w:r>
      <w:proofErr w:type="spellEnd"/>
      <w:r w:rsidRPr="00B93D1F">
        <w:rPr>
          <w:color w:val="000000"/>
        </w:rPr>
        <w:t xml:space="preserve"> 80%.). Товар </w:t>
      </w:r>
      <w:proofErr w:type="spellStart"/>
      <w:r w:rsidRPr="00B93D1F">
        <w:rPr>
          <w:color w:val="000000"/>
        </w:rPr>
        <w:t>має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відповідати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вимогам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діючого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санітарного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законодавства</w:t>
      </w:r>
      <w:proofErr w:type="spellEnd"/>
      <w:r w:rsidRPr="00B93D1F">
        <w:rPr>
          <w:color w:val="000000"/>
        </w:rPr>
        <w:t xml:space="preserve"> </w:t>
      </w:r>
      <w:proofErr w:type="spellStart"/>
      <w:r w:rsidRPr="00B93D1F">
        <w:rPr>
          <w:color w:val="000000"/>
        </w:rPr>
        <w:t>України</w:t>
      </w:r>
      <w:proofErr w:type="spellEnd"/>
      <w:r w:rsidRPr="00B93D1F">
        <w:rPr>
          <w:color w:val="000000"/>
        </w:rPr>
        <w:t xml:space="preserve">, нормам </w:t>
      </w:r>
      <w:proofErr w:type="spellStart"/>
      <w:r w:rsidRPr="00B93D1F">
        <w:rPr>
          <w:color w:val="000000"/>
        </w:rPr>
        <w:t>харчування</w:t>
      </w:r>
      <w:proofErr w:type="spellEnd"/>
      <w:r w:rsidRPr="00B93D1F">
        <w:rPr>
          <w:color w:val="000000"/>
        </w:rPr>
        <w:t>,</w:t>
      </w:r>
      <w:r w:rsidR="00EB3C8F">
        <w:rPr>
          <w:color w:val="000000"/>
        </w:rPr>
        <w:t xml:space="preserve"> ДСТУ 4378:2005. Вага </w:t>
      </w:r>
      <w:proofErr w:type="spellStart"/>
      <w:r w:rsidR="00EB3C8F">
        <w:rPr>
          <w:color w:val="000000"/>
        </w:rPr>
        <w:t>рибини</w:t>
      </w:r>
      <w:proofErr w:type="spellEnd"/>
      <w:r w:rsidR="00EB3C8F">
        <w:rPr>
          <w:color w:val="000000"/>
        </w:rPr>
        <w:t xml:space="preserve">  – 30</w:t>
      </w:r>
      <w:r w:rsidR="00B93D1F" w:rsidRPr="00B93D1F">
        <w:rPr>
          <w:color w:val="000000"/>
        </w:rPr>
        <w:t>0</w:t>
      </w:r>
      <w:r w:rsidR="00EB3C8F">
        <w:rPr>
          <w:color w:val="000000"/>
          <w:lang w:val="uk-UA"/>
        </w:rPr>
        <w:t>-500</w:t>
      </w:r>
      <w:r w:rsidR="00B93D1F" w:rsidRPr="00B93D1F">
        <w:rPr>
          <w:color w:val="000000"/>
        </w:rPr>
        <w:t xml:space="preserve"> гр. </w:t>
      </w:r>
      <w:proofErr w:type="spellStart"/>
      <w:r w:rsidR="00B93D1F" w:rsidRPr="00B93D1F">
        <w:rPr>
          <w:color w:val="000000"/>
        </w:rPr>
        <w:t>Пакув</w:t>
      </w:r>
      <w:r w:rsidR="002018D8">
        <w:rPr>
          <w:color w:val="000000"/>
        </w:rPr>
        <w:t>ання</w:t>
      </w:r>
      <w:proofErr w:type="spellEnd"/>
      <w:r w:rsidR="002018D8">
        <w:rPr>
          <w:color w:val="000000"/>
        </w:rPr>
        <w:t xml:space="preserve"> 5 - 20</w:t>
      </w:r>
      <w:r w:rsidRPr="00B93D1F">
        <w:rPr>
          <w:color w:val="000000"/>
        </w:rPr>
        <w:t xml:space="preserve"> кг</w:t>
      </w:r>
    </w:p>
    <w:p w:rsidR="00B93D1F" w:rsidRDefault="00B93D1F" w:rsidP="00B93D1F">
      <w:pPr>
        <w:rPr>
          <w:lang w:val="ru-RU" w:eastAsia="ru-RU"/>
        </w:rPr>
      </w:pPr>
    </w:p>
    <w:p w:rsidR="00B93D1F" w:rsidRDefault="00B93D1F" w:rsidP="00B93D1F">
      <w:pPr>
        <w:spacing w:after="240"/>
        <w:rPr>
          <w:rFonts w:eastAsiaTheme="minorEastAsia"/>
          <w:szCs w:val="24"/>
          <w:lang w:val="ru-RU"/>
        </w:rPr>
      </w:pPr>
      <w:r>
        <w:rPr>
          <w:b/>
          <w:szCs w:val="24"/>
        </w:rPr>
        <w:t>Умови постачання:</w:t>
      </w:r>
    </w:p>
    <w:p w:rsidR="00B93D1F" w:rsidRPr="00341BDF" w:rsidRDefault="00B93D1F" w:rsidP="00B93D1F">
      <w:pPr>
        <w:spacing w:after="240"/>
        <w:jc w:val="both"/>
        <w:rPr>
          <w:szCs w:val="24"/>
          <w:lang w:val="ru-RU"/>
        </w:rPr>
      </w:pPr>
      <w:r>
        <w:rPr>
          <w:szCs w:val="24"/>
          <w:lang w:eastAsia="uk-UA" w:bidi="uk-UA"/>
        </w:rPr>
        <w:t>Товар має постачатися за заявками Замовника на адресу Замовника протягом 202</w:t>
      </w:r>
      <w:r>
        <w:rPr>
          <w:szCs w:val="24"/>
          <w:lang w:val="ru-RU" w:eastAsia="uk-UA" w:bidi="uk-UA"/>
        </w:rPr>
        <w:t>2</w:t>
      </w:r>
      <w:r>
        <w:rPr>
          <w:szCs w:val="24"/>
          <w:lang w:eastAsia="uk-UA" w:bidi="uk-UA"/>
        </w:rPr>
        <w:t xml:space="preserve"> року</w:t>
      </w:r>
      <w:r>
        <w:rPr>
          <w:szCs w:val="24"/>
          <w:lang w:val="ru-RU" w:eastAsia="uk-UA" w:bidi="uk-UA"/>
        </w:rPr>
        <w:t xml:space="preserve"> 1 раз на </w:t>
      </w:r>
      <w:proofErr w:type="spellStart"/>
      <w:r>
        <w:rPr>
          <w:szCs w:val="24"/>
          <w:lang w:val="ru-RU" w:eastAsia="uk-UA" w:bidi="uk-UA"/>
        </w:rPr>
        <w:t>тиждень</w:t>
      </w:r>
      <w:proofErr w:type="spellEnd"/>
      <w:r>
        <w:rPr>
          <w:szCs w:val="24"/>
          <w:lang w:val="ru-RU" w:eastAsia="uk-UA" w:bidi="uk-UA"/>
        </w:rPr>
        <w:t xml:space="preserve">, </w:t>
      </w:r>
      <w:proofErr w:type="spellStart"/>
      <w:r>
        <w:rPr>
          <w:szCs w:val="24"/>
          <w:lang w:val="ru-RU" w:eastAsia="uk-UA" w:bidi="uk-UA"/>
        </w:rPr>
        <w:t>дрібними</w:t>
      </w:r>
      <w:proofErr w:type="spellEnd"/>
      <w:r>
        <w:rPr>
          <w:szCs w:val="24"/>
          <w:lang w:val="ru-RU" w:eastAsia="uk-UA" w:bidi="uk-UA"/>
        </w:rPr>
        <w:t xml:space="preserve"> </w:t>
      </w:r>
      <w:proofErr w:type="spellStart"/>
      <w:r>
        <w:rPr>
          <w:szCs w:val="24"/>
          <w:lang w:val="ru-RU" w:eastAsia="uk-UA" w:bidi="uk-UA"/>
        </w:rPr>
        <w:t>партіями</w:t>
      </w:r>
      <w:proofErr w:type="spellEnd"/>
      <w:r>
        <w:rPr>
          <w:szCs w:val="24"/>
          <w:lang w:val="ru-RU" w:eastAsia="uk-UA" w:bidi="uk-UA"/>
        </w:rPr>
        <w:t>,</w:t>
      </w:r>
      <w:r>
        <w:rPr>
          <w:szCs w:val="24"/>
          <w:lang w:eastAsia="uk-UA" w:bidi="uk-UA"/>
        </w:rPr>
        <w:t xml:space="preserve"> з понеділка по п’ятницю з 9:00 до 16:00 год.</w:t>
      </w:r>
    </w:p>
    <w:p w:rsidR="00B93D1F" w:rsidRDefault="00B93D1F" w:rsidP="00B93D1F">
      <w:pPr>
        <w:tabs>
          <w:tab w:val="left" w:pos="3972"/>
        </w:tabs>
        <w:jc w:val="both"/>
        <w:rPr>
          <w:bCs/>
          <w:szCs w:val="24"/>
        </w:rPr>
      </w:pPr>
      <w:r>
        <w:rPr>
          <w:szCs w:val="24"/>
        </w:rPr>
        <w:t xml:space="preserve">            Кожну партію  супроводжує  документ, що підтверджує її безпечність та якість.</w:t>
      </w:r>
      <w:r>
        <w:rPr>
          <w:szCs w:val="24"/>
        </w:rPr>
        <w:br/>
        <w:t xml:space="preserve">Постачання  продуктів харчування і продовольчої сировини повинно здійснюватися спеціальним  автотранспортом .   Кузови   машин   із середини   повинні  бути  покриті оцинкованим  залізом,  листовим  алюмінієм  або  іншим матеріалом, дозволеним  Міністерством  охорони  здоров'я України до контакту з продуктами харчування, і обладнані стелажами, що можуть зніматися, із додержанням температурного режиму відповідно до вимог Правил перевезень вантажів автомобільним транспортом в Україні. Транспортні засоби, якими </w:t>
      </w:r>
      <w:proofErr w:type="spellStart"/>
      <w:r>
        <w:rPr>
          <w:szCs w:val="24"/>
        </w:rPr>
        <w:t>перевозять</w:t>
      </w:r>
      <w:proofErr w:type="spellEnd"/>
      <w:r>
        <w:rPr>
          <w:szCs w:val="24"/>
        </w:rPr>
        <w:t xml:space="preserve"> товар, повинні бути чисті, без сторонніх запахів. </w:t>
      </w:r>
    </w:p>
    <w:p w:rsidR="00B93D1F" w:rsidRDefault="00B93D1F" w:rsidP="00B93D1F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На недоброякісний товар складається акт і такий товар повертають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календарного дня.</w:t>
      </w:r>
    </w:p>
    <w:p w:rsidR="00B93D1F" w:rsidRDefault="00B93D1F" w:rsidP="00B93D1F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 xml:space="preserve">         Водій та особи, які супроводжують продукти в дорозі і виконують </w:t>
      </w:r>
      <w:proofErr w:type="spellStart"/>
      <w:r>
        <w:rPr>
          <w:szCs w:val="24"/>
        </w:rPr>
        <w:t>навантажувально</w:t>
      </w:r>
      <w:proofErr w:type="spellEnd"/>
      <w:r>
        <w:rPr>
          <w:szCs w:val="24"/>
        </w:rPr>
        <w:t xml:space="preserve">-розвантажувальні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</w:p>
    <w:p w:rsidR="00B93D1F" w:rsidRDefault="00B93D1F" w:rsidP="00B93D1F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При розвезенні товару Постачальник повинен дотримуватися санітарних норм щодо перевезення швидкопсувних продуктів харчування.</w:t>
      </w:r>
    </w:p>
    <w:p w:rsidR="00B93D1F" w:rsidRDefault="00B93D1F" w:rsidP="00B93D1F">
      <w:pPr>
        <w:jc w:val="both"/>
        <w:rPr>
          <w:szCs w:val="24"/>
        </w:rPr>
      </w:pPr>
      <w:r>
        <w:rPr>
          <w:szCs w:val="24"/>
        </w:rPr>
        <w:t xml:space="preserve">       Учасник відповідає за одержання будь-яких та всіх необхідних дозволів, сертифікатів на товар,  та самостійно несе всі витрати на отримання таких дозволів, сертифікатів.</w:t>
      </w:r>
    </w:p>
    <w:p w:rsidR="00B93D1F" w:rsidRDefault="00B93D1F" w:rsidP="00B93D1F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Завантаження, розвантаження товару здійснюють працівники Постачальника.</w:t>
      </w:r>
    </w:p>
    <w:p w:rsidR="00B93D1F" w:rsidRDefault="00B93D1F" w:rsidP="00B93D1F"/>
    <w:p w:rsidR="00F92000" w:rsidRPr="00B93D1F" w:rsidRDefault="00F92000" w:rsidP="00B93D1F">
      <w:pPr>
        <w:rPr>
          <w:lang w:eastAsia="ru-RU"/>
        </w:rPr>
      </w:pPr>
    </w:p>
    <w:sectPr w:rsidR="00F92000" w:rsidRPr="00B9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7"/>
    <w:rsid w:val="00016529"/>
    <w:rsid w:val="002018D8"/>
    <w:rsid w:val="00A92214"/>
    <w:rsid w:val="00B93D1F"/>
    <w:rsid w:val="00C367C7"/>
    <w:rsid w:val="00DA5DA4"/>
    <w:rsid w:val="00EB3C8F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3007"/>
  <w15:chartTrackingRefBased/>
  <w15:docId w15:val="{30A63EB4-C4E8-4CC2-A878-EF80061F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7C7"/>
    <w:pPr>
      <w:spacing w:after="200" w:line="276" w:lineRule="auto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C7"/>
    <w:pPr>
      <w:spacing w:after="0" w:line="240" w:lineRule="auto"/>
      <w:ind w:left="113" w:right="113"/>
      <w:jc w:val="center"/>
    </w:pPr>
    <w:rPr>
      <w:rFonts w:eastAsia="Calibri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C367C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7C7"/>
    <w:pPr>
      <w:widowControl w:val="0"/>
      <w:shd w:val="clear" w:color="auto" w:fill="FFFFFF"/>
      <w:spacing w:after="0" w:line="262" w:lineRule="exact"/>
      <w:jc w:val="right"/>
    </w:pPr>
    <w:rPr>
      <w:rFonts w:eastAsia="Times New Roman" w:cstheme="minorBidi"/>
      <w:b/>
      <w:bCs/>
      <w:sz w:val="22"/>
      <w:lang w:val="ru-RU"/>
    </w:rPr>
  </w:style>
  <w:style w:type="character" w:customStyle="1" w:styleId="boldFontStyle">
    <w:name w:val="boldFontStyle"/>
    <w:rsid w:val="00C367C7"/>
    <w:rPr>
      <w:rFonts w:ascii="Arial" w:eastAsia="Arial" w:hAnsi="Arial" w:cs="Arial"/>
      <w:b/>
      <w:bCs/>
      <w:sz w:val="24"/>
      <w:szCs w:val="24"/>
    </w:rPr>
  </w:style>
  <w:style w:type="character" w:customStyle="1" w:styleId="defaultFontStyle">
    <w:name w:val="defaultFontStyle"/>
    <w:rsid w:val="00C367C7"/>
    <w:rPr>
      <w:rFonts w:ascii="Arial" w:eastAsia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6</cp:revision>
  <dcterms:created xsi:type="dcterms:W3CDTF">2022-01-23T16:34:00Z</dcterms:created>
  <dcterms:modified xsi:type="dcterms:W3CDTF">2022-08-16T09:53:00Z</dcterms:modified>
</cp:coreProperties>
</file>