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AB417A" w:rsidRPr="007D5A13" w:rsidRDefault="00AB417A" w:rsidP="00AB417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5A13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AB417A" w:rsidRPr="007D5A13" w:rsidRDefault="00AB417A" w:rsidP="00AB417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5A13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AB417A" w:rsidRPr="007D5A13" w:rsidRDefault="00AB417A" w:rsidP="00AB417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5A13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7C4AEB" w:rsidRPr="00AB417A" w:rsidRDefault="00AB417A" w:rsidP="00AB417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5A13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9C388D" w:rsidRPr="00AB417A" w:rsidRDefault="009C388D" w:rsidP="009C388D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AB417A">
        <w:rPr>
          <w:rFonts w:ascii="Times New Roman" w:hAnsi="Times New Roman"/>
          <w:bCs/>
          <w:sz w:val="28"/>
          <w:szCs w:val="28"/>
        </w:rPr>
        <w:t>Цінова пропозиція в довільній формі згідно договірної ціни.</w:t>
      </w:r>
    </w:p>
    <w:p w:rsidR="009C388D" w:rsidRPr="00502FEA" w:rsidRDefault="009C388D" w:rsidP="009C388D">
      <w:pPr>
        <w:shd w:val="clear" w:color="auto" w:fill="FFFFFF"/>
        <w:jc w:val="both"/>
        <w:rPr>
          <w:bCs/>
          <w:lang w:val="uk-UA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60387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E96015" w:rsidRPr="00E60387" w:rsidRDefault="00E96015" w:rsidP="00E96015">
      <w:pPr>
        <w:spacing w:after="200" w:line="276" w:lineRule="auto"/>
        <w:ind w:firstLine="851"/>
        <w:contextualSpacing/>
        <w:jc w:val="both"/>
        <w:rPr>
          <w:sz w:val="22"/>
          <w:szCs w:val="22"/>
          <w:lang w:val="uk-UA" w:eastAsia="en-US"/>
        </w:rPr>
      </w:pPr>
      <w:r w:rsidRPr="00E60387">
        <w:rPr>
          <w:bCs/>
          <w:sz w:val="22"/>
          <w:szCs w:val="22"/>
          <w:lang w:val="uk-UA" w:eastAsia="en-US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E96015" w:rsidRPr="00E60387" w:rsidRDefault="00E96015" w:rsidP="00E96015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E60387">
        <w:rPr>
          <w:bCs/>
          <w:sz w:val="22"/>
          <w:szCs w:val="22"/>
        </w:rPr>
        <w:t xml:space="preserve">На </w:t>
      </w:r>
      <w:proofErr w:type="spellStart"/>
      <w:proofErr w:type="gramStart"/>
      <w:r w:rsidRPr="00E60387">
        <w:rPr>
          <w:bCs/>
          <w:sz w:val="22"/>
          <w:szCs w:val="22"/>
        </w:rPr>
        <w:t>п</w:t>
      </w:r>
      <w:proofErr w:type="gramEnd"/>
      <w:r w:rsidRPr="00E60387">
        <w:rPr>
          <w:bCs/>
          <w:sz w:val="22"/>
          <w:szCs w:val="22"/>
        </w:rPr>
        <w:t>ідтвердження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виконання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аналогічного</w:t>
      </w:r>
      <w:proofErr w:type="spellEnd"/>
      <w:r w:rsidRPr="00E60387">
        <w:rPr>
          <w:bCs/>
          <w:sz w:val="22"/>
          <w:szCs w:val="22"/>
        </w:rPr>
        <w:t xml:space="preserve"> договору </w:t>
      </w:r>
      <w:proofErr w:type="spellStart"/>
      <w:r w:rsidRPr="00E60387">
        <w:rPr>
          <w:bCs/>
          <w:sz w:val="22"/>
          <w:szCs w:val="22"/>
        </w:rPr>
        <w:t>надається</w:t>
      </w:r>
      <w:proofErr w:type="spellEnd"/>
      <w:r w:rsidRPr="00E60387">
        <w:rPr>
          <w:bCs/>
          <w:sz w:val="22"/>
          <w:szCs w:val="22"/>
        </w:rPr>
        <w:t>:</w:t>
      </w:r>
    </w:p>
    <w:p w:rsidR="00E96015" w:rsidRPr="00E60387" w:rsidRDefault="00E96015" w:rsidP="00E96015">
      <w:pPr>
        <w:shd w:val="clear" w:color="auto" w:fill="FFFFFF"/>
        <w:jc w:val="both"/>
        <w:rPr>
          <w:bCs/>
          <w:sz w:val="22"/>
          <w:szCs w:val="22"/>
        </w:rPr>
      </w:pPr>
      <w:r w:rsidRPr="00E60387">
        <w:rPr>
          <w:bCs/>
          <w:sz w:val="22"/>
          <w:szCs w:val="22"/>
        </w:rPr>
        <w:t xml:space="preserve">- </w:t>
      </w:r>
      <w:r w:rsidRPr="00E60387">
        <w:rPr>
          <w:bCs/>
          <w:sz w:val="22"/>
          <w:szCs w:val="22"/>
          <w:lang w:val="uk-UA"/>
        </w:rPr>
        <w:t xml:space="preserve">не менше двох </w:t>
      </w:r>
      <w:proofErr w:type="spellStart"/>
      <w:r w:rsidRPr="00E60387">
        <w:rPr>
          <w:bCs/>
          <w:sz w:val="22"/>
          <w:szCs w:val="22"/>
        </w:rPr>
        <w:t>копій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повністю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виконаних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аналогічних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договорі</w:t>
      </w:r>
      <w:proofErr w:type="gramStart"/>
      <w:r w:rsidRPr="00E60387">
        <w:rPr>
          <w:bCs/>
          <w:sz w:val="22"/>
          <w:szCs w:val="22"/>
        </w:rPr>
        <w:t>в</w:t>
      </w:r>
      <w:proofErr w:type="spellEnd"/>
      <w:proofErr w:type="gramEnd"/>
      <w:r w:rsidRPr="00E60387">
        <w:rPr>
          <w:bCs/>
          <w:sz w:val="22"/>
          <w:szCs w:val="22"/>
        </w:rPr>
        <w:t xml:space="preserve"> за </w:t>
      </w:r>
      <w:proofErr w:type="spellStart"/>
      <w:r w:rsidRPr="00E60387">
        <w:rPr>
          <w:bCs/>
          <w:sz w:val="22"/>
          <w:szCs w:val="22"/>
        </w:rPr>
        <w:t>кошти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відповідного</w:t>
      </w:r>
      <w:proofErr w:type="spellEnd"/>
      <w:r w:rsidRPr="00E60387">
        <w:rPr>
          <w:bCs/>
          <w:sz w:val="22"/>
          <w:szCs w:val="22"/>
        </w:rPr>
        <w:t xml:space="preserve"> бюджету. </w:t>
      </w:r>
    </w:p>
    <w:p w:rsidR="00E96015" w:rsidRPr="00E60387" w:rsidRDefault="00E96015" w:rsidP="00E96015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E60387">
        <w:rPr>
          <w:bCs/>
          <w:sz w:val="22"/>
          <w:szCs w:val="22"/>
        </w:rPr>
        <w:t>Аналогічн</w:t>
      </w:r>
      <w:proofErr w:type="spellEnd"/>
      <w:r w:rsidRPr="00E60387">
        <w:rPr>
          <w:bCs/>
          <w:sz w:val="22"/>
          <w:szCs w:val="22"/>
          <w:lang w:val="uk-UA"/>
        </w:rPr>
        <w:t>і</w:t>
      </w:r>
      <w:r w:rsidRPr="00E60387">
        <w:rPr>
          <w:bCs/>
          <w:sz w:val="22"/>
          <w:szCs w:val="22"/>
        </w:rPr>
        <w:t xml:space="preserve"> догов</w:t>
      </w:r>
      <w:r w:rsidRPr="00E60387">
        <w:rPr>
          <w:bCs/>
          <w:sz w:val="22"/>
          <w:szCs w:val="22"/>
          <w:lang w:val="uk-UA"/>
        </w:rPr>
        <w:t>о</w:t>
      </w:r>
      <w:proofErr w:type="spellStart"/>
      <w:r w:rsidRPr="00E60387">
        <w:rPr>
          <w:bCs/>
          <w:sz w:val="22"/>
          <w:szCs w:val="22"/>
        </w:rPr>
        <w:t>р</w:t>
      </w:r>
      <w:proofErr w:type="spellEnd"/>
      <w:r w:rsidRPr="00E60387">
        <w:rPr>
          <w:bCs/>
          <w:sz w:val="22"/>
          <w:szCs w:val="22"/>
          <w:lang w:val="uk-UA"/>
        </w:rPr>
        <w:t>и</w:t>
      </w:r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ма</w:t>
      </w:r>
      <w:r w:rsidRPr="00E60387">
        <w:rPr>
          <w:bCs/>
          <w:sz w:val="22"/>
          <w:szCs w:val="22"/>
          <w:lang w:val="uk-UA"/>
        </w:rPr>
        <w:t>ють</w:t>
      </w:r>
      <w:proofErr w:type="spellEnd"/>
      <w:r w:rsidRPr="00E60387">
        <w:rPr>
          <w:bCs/>
          <w:sz w:val="22"/>
          <w:szCs w:val="22"/>
        </w:rPr>
        <w:t xml:space="preserve"> бути </w:t>
      </w:r>
      <w:proofErr w:type="spellStart"/>
      <w:r w:rsidRPr="00E60387">
        <w:rPr>
          <w:bCs/>
          <w:sz w:val="22"/>
          <w:szCs w:val="22"/>
        </w:rPr>
        <w:t>надан</w:t>
      </w:r>
      <w:proofErr w:type="spellEnd"/>
      <w:r w:rsidRPr="00E60387">
        <w:rPr>
          <w:bCs/>
          <w:sz w:val="22"/>
          <w:szCs w:val="22"/>
          <w:lang w:val="uk-UA"/>
        </w:rPr>
        <w:t>і</w:t>
      </w:r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від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proofErr w:type="gramStart"/>
      <w:r w:rsidRPr="00E60387">
        <w:rPr>
          <w:bCs/>
          <w:sz w:val="22"/>
          <w:szCs w:val="22"/>
        </w:rPr>
        <w:t>п</w:t>
      </w:r>
      <w:proofErr w:type="gramEnd"/>
      <w:r w:rsidRPr="00E60387">
        <w:rPr>
          <w:bCs/>
          <w:sz w:val="22"/>
          <w:szCs w:val="22"/>
        </w:rPr>
        <w:t>ідприємства</w:t>
      </w:r>
      <w:proofErr w:type="spellEnd"/>
      <w:r w:rsidRPr="00E60387">
        <w:rPr>
          <w:bCs/>
          <w:sz w:val="22"/>
          <w:szCs w:val="22"/>
        </w:rPr>
        <w:t xml:space="preserve">, установи, </w:t>
      </w:r>
      <w:proofErr w:type="spellStart"/>
      <w:r w:rsidRPr="00E60387">
        <w:rPr>
          <w:bCs/>
          <w:sz w:val="22"/>
          <w:szCs w:val="22"/>
        </w:rPr>
        <w:t>організації</w:t>
      </w:r>
      <w:proofErr w:type="spellEnd"/>
      <w:r w:rsidRPr="00E60387">
        <w:rPr>
          <w:bCs/>
          <w:sz w:val="22"/>
          <w:szCs w:val="22"/>
        </w:rPr>
        <w:t xml:space="preserve">, </w:t>
      </w:r>
      <w:proofErr w:type="spellStart"/>
      <w:r w:rsidRPr="00E60387">
        <w:rPr>
          <w:bCs/>
          <w:sz w:val="22"/>
          <w:szCs w:val="22"/>
        </w:rPr>
        <w:t>щодо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яких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надавалась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інформація</w:t>
      </w:r>
      <w:proofErr w:type="spellEnd"/>
      <w:r w:rsidRPr="00E60387">
        <w:rPr>
          <w:bCs/>
          <w:sz w:val="22"/>
          <w:szCs w:val="22"/>
        </w:rPr>
        <w:t xml:space="preserve"> у </w:t>
      </w:r>
      <w:proofErr w:type="spellStart"/>
      <w:r w:rsidRPr="00E60387">
        <w:rPr>
          <w:bCs/>
          <w:sz w:val="22"/>
          <w:szCs w:val="22"/>
        </w:rPr>
        <w:t>довідці</w:t>
      </w:r>
      <w:proofErr w:type="spellEnd"/>
      <w:r w:rsidRPr="00E60387">
        <w:rPr>
          <w:bCs/>
          <w:sz w:val="22"/>
          <w:szCs w:val="22"/>
        </w:rPr>
        <w:t xml:space="preserve"> про </w:t>
      </w:r>
      <w:proofErr w:type="spellStart"/>
      <w:r w:rsidRPr="00E60387">
        <w:rPr>
          <w:bCs/>
          <w:sz w:val="22"/>
          <w:szCs w:val="22"/>
        </w:rPr>
        <w:t>досвід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виконання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аналогічних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договорів</w:t>
      </w:r>
      <w:proofErr w:type="spellEnd"/>
      <w:r w:rsidRPr="00E60387">
        <w:rPr>
          <w:bCs/>
          <w:sz w:val="22"/>
          <w:szCs w:val="22"/>
        </w:rPr>
        <w:t xml:space="preserve">. </w:t>
      </w:r>
    </w:p>
    <w:p w:rsidR="00E96015" w:rsidRPr="00E60387" w:rsidRDefault="00E96015" w:rsidP="00E96015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E60387">
        <w:rPr>
          <w:bCs/>
          <w:sz w:val="22"/>
          <w:szCs w:val="22"/>
        </w:rPr>
        <w:t xml:space="preserve">Разом </w:t>
      </w:r>
      <w:proofErr w:type="spellStart"/>
      <w:r w:rsidRPr="00E60387">
        <w:rPr>
          <w:bCs/>
          <w:sz w:val="22"/>
          <w:szCs w:val="22"/>
        </w:rPr>
        <w:t>із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аналогічним</w:t>
      </w:r>
      <w:proofErr w:type="spellEnd"/>
      <w:r w:rsidRPr="00E60387">
        <w:rPr>
          <w:bCs/>
          <w:sz w:val="22"/>
          <w:szCs w:val="22"/>
          <w:lang w:val="uk-UA"/>
        </w:rPr>
        <w:t>и</w:t>
      </w:r>
      <w:r w:rsidRPr="00E60387">
        <w:rPr>
          <w:bCs/>
          <w:sz w:val="22"/>
          <w:szCs w:val="22"/>
        </w:rPr>
        <w:t xml:space="preserve"> договор</w:t>
      </w:r>
      <w:r w:rsidRPr="00E60387">
        <w:rPr>
          <w:bCs/>
          <w:sz w:val="22"/>
          <w:szCs w:val="22"/>
          <w:lang w:val="uk-UA"/>
        </w:rPr>
        <w:t>а</w:t>
      </w:r>
      <w:r w:rsidRPr="00E60387">
        <w:rPr>
          <w:bCs/>
          <w:sz w:val="22"/>
          <w:szCs w:val="22"/>
        </w:rPr>
        <w:t>м</w:t>
      </w:r>
      <w:r w:rsidRPr="00E60387">
        <w:rPr>
          <w:bCs/>
          <w:sz w:val="22"/>
          <w:szCs w:val="22"/>
          <w:lang w:val="uk-UA"/>
        </w:rPr>
        <w:t>и</w:t>
      </w:r>
      <w:r w:rsidRPr="00E60387">
        <w:rPr>
          <w:bCs/>
          <w:sz w:val="22"/>
          <w:szCs w:val="22"/>
        </w:rPr>
        <w:t xml:space="preserve"> на </w:t>
      </w:r>
      <w:proofErr w:type="spellStart"/>
      <w:proofErr w:type="gramStart"/>
      <w:r w:rsidRPr="00E60387">
        <w:rPr>
          <w:bCs/>
          <w:sz w:val="22"/>
          <w:szCs w:val="22"/>
        </w:rPr>
        <w:t>п</w:t>
      </w:r>
      <w:proofErr w:type="gramEnd"/>
      <w:r w:rsidRPr="00E60387">
        <w:rPr>
          <w:bCs/>
          <w:sz w:val="22"/>
          <w:szCs w:val="22"/>
        </w:rPr>
        <w:t>ідтвердження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його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виконання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учасники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зобов’язані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надати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акти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виконаних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робіт</w:t>
      </w:r>
      <w:proofErr w:type="spellEnd"/>
      <w:r w:rsidRPr="00E60387">
        <w:rPr>
          <w:bCs/>
          <w:sz w:val="22"/>
          <w:szCs w:val="22"/>
        </w:rPr>
        <w:t xml:space="preserve"> та/</w:t>
      </w:r>
      <w:proofErr w:type="spellStart"/>
      <w:r w:rsidRPr="00E60387">
        <w:rPr>
          <w:bCs/>
          <w:sz w:val="22"/>
          <w:szCs w:val="22"/>
        </w:rPr>
        <w:t>або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акти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приймання-передачі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виконаних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робіт</w:t>
      </w:r>
      <w:proofErr w:type="spellEnd"/>
      <w:r w:rsidRPr="00E60387">
        <w:rPr>
          <w:bCs/>
          <w:sz w:val="22"/>
          <w:szCs w:val="22"/>
        </w:rPr>
        <w:t xml:space="preserve"> (на суму </w:t>
      </w:r>
      <w:proofErr w:type="spellStart"/>
      <w:r w:rsidRPr="00E60387">
        <w:rPr>
          <w:bCs/>
          <w:sz w:val="22"/>
          <w:szCs w:val="22"/>
        </w:rPr>
        <w:t>виконаних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зобов’язань</w:t>
      </w:r>
      <w:proofErr w:type="spellEnd"/>
      <w:r w:rsidRPr="00E60387">
        <w:rPr>
          <w:bCs/>
          <w:sz w:val="22"/>
          <w:szCs w:val="22"/>
        </w:rPr>
        <w:t xml:space="preserve">) </w:t>
      </w:r>
      <w:proofErr w:type="spellStart"/>
      <w:r w:rsidRPr="00E60387">
        <w:rPr>
          <w:bCs/>
          <w:sz w:val="22"/>
          <w:szCs w:val="22"/>
        </w:rPr>
        <w:t>з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підписами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обох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сторін</w:t>
      </w:r>
      <w:proofErr w:type="spellEnd"/>
      <w:r w:rsidRPr="00E60387">
        <w:rPr>
          <w:bCs/>
          <w:sz w:val="22"/>
          <w:szCs w:val="22"/>
        </w:rPr>
        <w:t xml:space="preserve">, </w:t>
      </w:r>
      <w:proofErr w:type="spellStart"/>
      <w:r w:rsidRPr="00E60387">
        <w:rPr>
          <w:bCs/>
          <w:sz w:val="22"/>
          <w:szCs w:val="22"/>
        </w:rPr>
        <w:t>що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підтверджують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достовірність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виконання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аналогічного</w:t>
      </w:r>
      <w:proofErr w:type="spellEnd"/>
      <w:r w:rsidRPr="00E60387">
        <w:rPr>
          <w:bCs/>
          <w:sz w:val="22"/>
          <w:szCs w:val="22"/>
        </w:rPr>
        <w:t xml:space="preserve"> договору, </w:t>
      </w:r>
      <w:proofErr w:type="spellStart"/>
      <w:r w:rsidRPr="00E60387">
        <w:rPr>
          <w:bCs/>
          <w:sz w:val="22"/>
          <w:szCs w:val="22"/>
        </w:rPr>
        <w:t>зазначеного</w:t>
      </w:r>
      <w:proofErr w:type="spellEnd"/>
      <w:r w:rsidRPr="00E60387">
        <w:rPr>
          <w:bCs/>
          <w:sz w:val="22"/>
          <w:szCs w:val="22"/>
        </w:rPr>
        <w:t xml:space="preserve"> у </w:t>
      </w:r>
      <w:proofErr w:type="spellStart"/>
      <w:r w:rsidRPr="00E60387">
        <w:rPr>
          <w:bCs/>
          <w:sz w:val="22"/>
          <w:szCs w:val="22"/>
        </w:rPr>
        <w:t>довідці</w:t>
      </w:r>
      <w:proofErr w:type="spellEnd"/>
      <w:r w:rsidRPr="00E60387">
        <w:rPr>
          <w:bCs/>
          <w:sz w:val="22"/>
          <w:szCs w:val="22"/>
        </w:rPr>
        <w:t xml:space="preserve">. В тому </w:t>
      </w:r>
      <w:proofErr w:type="spellStart"/>
      <w:r w:rsidRPr="00E60387">
        <w:rPr>
          <w:bCs/>
          <w:sz w:val="22"/>
          <w:szCs w:val="22"/>
        </w:rPr>
        <w:t>числі</w:t>
      </w:r>
      <w:proofErr w:type="spellEnd"/>
      <w:r w:rsidRPr="00E60387">
        <w:rPr>
          <w:bCs/>
          <w:sz w:val="22"/>
          <w:szCs w:val="22"/>
        </w:rPr>
        <w:t xml:space="preserve">, </w:t>
      </w:r>
      <w:proofErr w:type="spellStart"/>
      <w:r w:rsidRPr="00E60387">
        <w:rPr>
          <w:bCs/>
          <w:sz w:val="22"/>
          <w:szCs w:val="22"/>
        </w:rPr>
        <w:t>надаються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додаткові</w:t>
      </w:r>
      <w:proofErr w:type="spellEnd"/>
      <w:r w:rsidRPr="00E60387">
        <w:rPr>
          <w:bCs/>
          <w:sz w:val="22"/>
          <w:szCs w:val="22"/>
        </w:rPr>
        <w:t xml:space="preserve"> угоди до </w:t>
      </w:r>
      <w:proofErr w:type="spellStart"/>
      <w:r w:rsidRPr="00E60387">
        <w:rPr>
          <w:bCs/>
          <w:sz w:val="22"/>
          <w:szCs w:val="22"/>
        </w:rPr>
        <w:t>зазначених</w:t>
      </w:r>
      <w:proofErr w:type="spellEnd"/>
      <w:r w:rsidRPr="00E60387">
        <w:rPr>
          <w:bCs/>
          <w:sz w:val="22"/>
          <w:szCs w:val="22"/>
        </w:rPr>
        <w:t xml:space="preserve"> договор</w:t>
      </w:r>
      <w:proofErr w:type="spellStart"/>
      <w:r w:rsidRPr="00E60387">
        <w:rPr>
          <w:bCs/>
          <w:sz w:val="22"/>
          <w:szCs w:val="22"/>
          <w:lang w:val="uk-UA"/>
        </w:rPr>
        <w:t>ів</w:t>
      </w:r>
      <w:proofErr w:type="spellEnd"/>
      <w:r w:rsidRPr="00E60387">
        <w:rPr>
          <w:bCs/>
          <w:sz w:val="22"/>
          <w:szCs w:val="22"/>
        </w:rPr>
        <w:t xml:space="preserve">, </w:t>
      </w:r>
      <w:proofErr w:type="spellStart"/>
      <w:r w:rsidRPr="00E60387">
        <w:rPr>
          <w:bCs/>
          <w:sz w:val="22"/>
          <w:szCs w:val="22"/>
        </w:rPr>
        <w:t>що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засвідчують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зміну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істотних</w:t>
      </w:r>
      <w:proofErr w:type="spellEnd"/>
      <w:r w:rsidRPr="00E60387">
        <w:rPr>
          <w:bCs/>
          <w:sz w:val="22"/>
          <w:szCs w:val="22"/>
        </w:rPr>
        <w:t xml:space="preserve"> умов </w:t>
      </w:r>
      <w:proofErr w:type="spellStart"/>
      <w:r w:rsidRPr="00E60387">
        <w:rPr>
          <w:bCs/>
          <w:sz w:val="22"/>
          <w:szCs w:val="22"/>
        </w:rPr>
        <w:t>зобов’язань</w:t>
      </w:r>
      <w:proofErr w:type="spellEnd"/>
      <w:r w:rsidRPr="00E60387">
        <w:rPr>
          <w:bCs/>
          <w:sz w:val="22"/>
          <w:szCs w:val="22"/>
        </w:rPr>
        <w:t xml:space="preserve">. </w:t>
      </w:r>
    </w:p>
    <w:p w:rsidR="00E96015" w:rsidRPr="00E60387" w:rsidRDefault="00E96015" w:rsidP="00E96015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E60387">
        <w:rPr>
          <w:bCs/>
          <w:sz w:val="22"/>
          <w:szCs w:val="22"/>
        </w:rPr>
        <w:t>Примітка</w:t>
      </w:r>
      <w:proofErr w:type="spellEnd"/>
      <w:r w:rsidRPr="00E60387">
        <w:rPr>
          <w:bCs/>
          <w:sz w:val="22"/>
          <w:szCs w:val="22"/>
        </w:rPr>
        <w:t xml:space="preserve">: </w:t>
      </w:r>
      <w:proofErr w:type="spellStart"/>
      <w:proofErr w:type="gramStart"/>
      <w:r w:rsidRPr="00E60387">
        <w:rPr>
          <w:bCs/>
          <w:sz w:val="22"/>
          <w:szCs w:val="22"/>
        </w:rPr>
        <w:t>п</w:t>
      </w:r>
      <w:proofErr w:type="gramEnd"/>
      <w:r w:rsidRPr="00E60387">
        <w:rPr>
          <w:bCs/>
          <w:sz w:val="22"/>
          <w:szCs w:val="22"/>
        </w:rPr>
        <w:t>ід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аналогічним</w:t>
      </w:r>
      <w:proofErr w:type="spellEnd"/>
      <w:r w:rsidRPr="00E60387">
        <w:rPr>
          <w:bCs/>
          <w:sz w:val="22"/>
          <w:szCs w:val="22"/>
          <w:lang w:val="uk-UA"/>
        </w:rPr>
        <w:t>и</w:t>
      </w:r>
      <w:r w:rsidRPr="00E60387">
        <w:rPr>
          <w:bCs/>
          <w:sz w:val="22"/>
          <w:szCs w:val="22"/>
        </w:rPr>
        <w:t xml:space="preserve"> договор</w:t>
      </w:r>
      <w:r w:rsidRPr="00E60387">
        <w:rPr>
          <w:bCs/>
          <w:sz w:val="22"/>
          <w:szCs w:val="22"/>
          <w:lang w:val="uk-UA"/>
        </w:rPr>
        <w:t>а</w:t>
      </w:r>
      <w:r w:rsidRPr="00E60387">
        <w:rPr>
          <w:bCs/>
          <w:sz w:val="22"/>
          <w:szCs w:val="22"/>
        </w:rPr>
        <w:t>м</w:t>
      </w:r>
      <w:r w:rsidRPr="00E60387">
        <w:rPr>
          <w:bCs/>
          <w:sz w:val="22"/>
          <w:szCs w:val="22"/>
          <w:lang w:val="uk-UA"/>
        </w:rPr>
        <w:t>и</w:t>
      </w:r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розуміється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повністю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виконаний</w:t>
      </w:r>
      <w:proofErr w:type="spellEnd"/>
      <w:r w:rsidRPr="00E60387">
        <w:rPr>
          <w:bCs/>
          <w:sz w:val="22"/>
          <w:szCs w:val="22"/>
        </w:rPr>
        <w:t xml:space="preserve"> (завершений) </w:t>
      </w:r>
      <w:proofErr w:type="spellStart"/>
      <w:r w:rsidRPr="00E60387">
        <w:rPr>
          <w:bCs/>
          <w:sz w:val="22"/>
          <w:szCs w:val="22"/>
        </w:rPr>
        <w:t>договір</w:t>
      </w:r>
      <w:proofErr w:type="spellEnd"/>
      <w:r w:rsidRPr="00E60387">
        <w:rPr>
          <w:bCs/>
          <w:sz w:val="22"/>
          <w:szCs w:val="22"/>
        </w:rPr>
        <w:t xml:space="preserve">, </w:t>
      </w:r>
      <w:r w:rsidRPr="00E60387">
        <w:rPr>
          <w:bCs/>
          <w:sz w:val="22"/>
          <w:szCs w:val="22"/>
          <w:lang w:val="uk-UA"/>
        </w:rPr>
        <w:t xml:space="preserve">на </w:t>
      </w:r>
      <w:proofErr w:type="spellStart"/>
      <w:r w:rsidRPr="00E60387">
        <w:rPr>
          <w:bCs/>
          <w:sz w:val="22"/>
          <w:szCs w:val="22"/>
        </w:rPr>
        <w:t>проведення</w:t>
      </w:r>
      <w:proofErr w:type="spellEnd"/>
      <w:r w:rsidRPr="00E60387">
        <w:rPr>
          <w:bCs/>
          <w:sz w:val="22"/>
          <w:szCs w:val="22"/>
        </w:rPr>
        <w:t xml:space="preserve"> </w:t>
      </w:r>
      <w:r w:rsidRPr="00E60387">
        <w:rPr>
          <w:bCs/>
          <w:sz w:val="22"/>
          <w:szCs w:val="22"/>
          <w:lang w:val="uk-UA"/>
        </w:rPr>
        <w:t>робіт поточного або капітального ремонту приміщень</w:t>
      </w:r>
      <w:r>
        <w:rPr>
          <w:bCs/>
          <w:sz w:val="22"/>
          <w:szCs w:val="22"/>
          <w:lang w:val="uk-UA"/>
        </w:rPr>
        <w:t xml:space="preserve"> (будівель, споруд</w:t>
      </w:r>
      <w:bookmarkStart w:id="0" w:name="_GoBack"/>
      <w:bookmarkEnd w:id="0"/>
      <w:r>
        <w:rPr>
          <w:bCs/>
          <w:sz w:val="22"/>
          <w:szCs w:val="22"/>
          <w:lang w:val="uk-UA"/>
        </w:rPr>
        <w:t>)</w:t>
      </w:r>
      <w:r w:rsidRPr="00E60387">
        <w:rPr>
          <w:bCs/>
          <w:sz w:val="22"/>
          <w:szCs w:val="22"/>
        </w:rPr>
        <w:t xml:space="preserve">, </w:t>
      </w:r>
      <w:proofErr w:type="spellStart"/>
      <w:r w:rsidRPr="00E60387">
        <w:rPr>
          <w:bCs/>
          <w:sz w:val="22"/>
          <w:szCs w:val="22"/>
        </w:rPr>
        <w:t>який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укладений</w:t>
      </w:r>
      <w:proofErr w:type="spellEnd"/>
      <w:r w:rsidRPr="00E60387">
        <w:rPr>
          <w:bCs/>
          <w:sz w:val="22"/>
          <w:szCs w:val="22"/>
        </w:rPr>
        <w:t xml:space="preserve"> не </w:t>
      </w:r>
      <w:proofErr w:type="spellStart"/>
      <w:r w:rsidRPr="00E60387">
        <w:rPr>
          <w:bCs/>
          <w:sz w:val="22"/>
          <w:szCs w:val="22"/>
        </w:rPr>
        <w:t>раніше</w:t>
      </w:r>
      <w:proofErr w:type="spellEnd"/>
      <w:r w:rsidRPr="00E60387">
        <w:rPr>
          <w:bCs/>
          <w:sz w:val="22"/>
          <w:szCs w:val="22"/>
        </w:rPr>
        <w:t xml:space="preserve"> 20</w:t>
      </w:r>
      <w:r w:rsidRPr="00E60387">
        <w:rPr>
          <w:bCs/>
          <w:sz w:val="22"/>
          <w:szCs w:val="22"/>
          <w:lang w:val="uk-UA"/>
        </w:rPr>
        <w:t>21</w:t>
      </w:r>
      <w:r w:rsidRPr="00E60387">
        <w:rPr>
          <w:bCs/>
          <w:sz w:val="22"/>
          <w:szCs w:val="22"/>
        </w:rPr>
        <w:t xml:space="preserve"> року. </w:t>
      </w:r>
    </w:p>
    <w:p w:rsidR="00E96015" w:rsidRPr="00E60387" w:rsidRDefault="00E96015" w:rsidP="00E96015">
      <w:pPr>
        <w:shd w:val="clear" w:color="auto" w:fill="FFFFFF"/>
        <w:ind w:firstLine="708"/>
        <w:jc w:val="both"/>
        <w:rPr>
          <w:bCs/>
          <w:sz w:val="22"/>
          <w:szCs w:val="22"/>
        </w:rPr>
      </w:pPr>
      <w:proofErr w:type="spellStart"/>
      <w:r w:rsidRPr="00E60387">
        <w:rPr>
          <w:bCs/>
          <w:sz w:val="22"/>
          <w:szCs w:val="22"/>
        </w:rPr>
        <w:t>Аналогічн</w:t>
      </w:r>
      <w:proofErr w:type="spellEnd"/>
      <w:r w:rsidRPr="00E60387">
        <w:rPr>
          <w:bCs/>
          <w:sz w:val="22"/>
          <w:szCs w:val="22"/>
          <w:lang w:val="uk-UA"/>
        </w:rPr>
        <w:t>і</w:t>
      </w:r>
      <w:r w:rsidRPr="00E60387">
        <w:rPr>
          <w:bCs/>
          <w:sz w:val="22"/>
          <w:szCs w:val="22"/>
        </w:rPr>
        <w:t xml:space="preserve"> догов</w:t>
      </w:r>
      <w:r w:rsidRPr="00E60387">
        <w:rPr>
          <w:bCs/>
          <w:sz w:val="22"/>
          <w:szCs w:val="22"/>
          <w:lang w:val="uk-UA"/>
        </w:rPr>
        <w:t>о</w:t>
      </w:r>
      <w:proofErr w:type="spellStart"/>
      <w:r w:rsidRPr="00E60387">
        <w:rPr>
          <w:bCs/>
          <w:sz w:val="22"/>
          <w:szCs w:val="22"/>
        </w:rPr>
        <w:t>р</w:t>
      </w:r>
      <w:proofErr w:type="spellEnd"/>
      <w:r w:rsidRPr="00E60387">
        <w:rPr>
          <w:bCs/>
          <w:sz w:val="22"/>
          <w:szCs w:val="22"/>
          <w:lang w:val="uk-UA"/>
        </w:rPr>
        <w:t>и</w:t>
      </w:r>
      <w:r w:rsidRPr="00E60387">
        <w:rPr>
          <w:bCs/>
          <w:sz w:val="22"/>
          <w:szCs w:val="22"/>
        </w:rPr>
        <w:t xml:space="preserve"> – догов</w:t>
      </w:r>
      <w:r w:rsidRPr="00E60387">
        <w:rPr>
          <w:bCs/>
          <w:sz w:val="22"/>
          <w:szCs w:val="22"/>
          <w:lang w:val="uk-UA"/>
        </w:rPr>
        <w:t>о</w:t>
      </w:r>
      <w:proofErr w:type="spellStart"/>
      <w:r w:rsidRPr="00E60387">
        <w:rPr>
          <w:bCs/>
          <w:sz w:val="22"/>
          <w:szCs w:val="22"/>
        </w:rPr>
        <w:t>р</w:t>
      </w:r>
      <w:proofErr w:type="spellEnd"/>
      <w:r w:rsidRPr="00E60387">
        <w:rPr>
          <w:bCs/>
          <w:sz w:val="22"/>
          <w:szCs w:val="22"/>
          <w:lang w:val="uk-UA"/>
        </w:rPr>
        <w:t>и</w:t>
      </w:r>
      <w:r w:rsidRPr="00E60387">
        <w:rPr>
          <w:bCs/>
          <w:sz w:val="22"/>
          <w:szCs w:val="22"/>
        </w:rPr>
        <w:t>, як</w:t>
      </w:r>
      <w:r w:rsidRPr="00E60387">
        <w:rPr>
          <w:bCs/>
          <w:sz w:val="22"/>
          <w:szCs w:val="22"/>
          <w:lang w:val="uk-UA"/>
        </w:rPr>
        <w:t>і</w:t>
      </w:r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повністю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відповіда</w:t>
      </w:r>
      <w:r w:rsidRPr="00E60387">
        <w:rPr>
          <w:bCs/>
          <w:sz w:val="22"/>
          <w:szCs w:val="22"/>
          <w:lang w:val="uk-UA"/>
        </w:rPr>
        <w:t>ють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наступним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вимогам</w:t>
      </w:r>
      <w:proofErr w:type="spellEnd"/>
      <w:r w:rsidRPr="00E60387">
        <w:rPr>
          <w:bCs/>
          <w:sz w:val="22"/>
          <w:szCs w:val="22"/>
        </w:rPr>
        <w:t>:</w:t>
      </w:r>
    </w:p>
    <w:p w:rsidR="00E96015" w:rsidRPr="00E60387" w:rsidRDefault="00E96015" w:rsidP="00E96015">
      <w:pPr>
        <w:shd w:val="clear" w:color="auto" w:fill="FFFFFF"/>
        <w:jc w:val="both"/>
        <w:rPr>
          <w:bCs/>
          <w:sz w:val="22"/>
          <w:szCs w:val="22"/>
        </w:rPr>
      </w:pPr>
      <w:r w:rsidRPr="00E60387">
        <w:rPr>
          <w:bCs/>
          <w:sz w:val="22"/>
          <w:szCs w:val="22"/>
        </w:rPr>
        <w:t xml:space="preserve">- </w:t>
      </w:r>
      <w:proofErr w:type="spellStart"/>
      <w:r w:rsidRPr="00E60387">
        <w:rPr>
          <w:bCs/>
          <w:sz w:val="22"/>
          <w:szCs w:val="22"/>
        </w:rPr>
        <w:t>укладений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між</w:t>
      </w:r>
      <w:proofErr w:type="spellEnd"/>
      <w:r w:rsidRPr="00E60387">
        <w:rPr>
          <w:bCs/>
          <w:sz w:val="22"/>
          <w:szCs w:val="22"/>
        </w:rPr>
        <w:t xml:space="preserve"> сторонами, предметом </w:t>
      </w:r>
      <w:proofErr w:type="spellStart"/>
      <w:r w:rsidRPr="00E60387">
        <w:rPr>
          <w:bCs/>
          <w:sz w:val="22"/>
          <w:szCs w:val="22"/>
        </w:rPr>
        <w:t>закупі</w:t>
      </w:r>
      <w:proofErr w:type="gramStart"/>
      <w:r w:rsidRPr="00E60387">
        <w:rPr>
          <w:bCs/>
          <w:sz w:val="22"/>
          <w:szCs w:val="22"/>
        </w:rPr>
        <w:t>вл</w:t>
      </w:r>
      <w:proofErr w:type="gramEnd"/>
      <w:r w:rsidRPr="00E60387">
        <w:rPr>
          <w:bCs/>
          <w:sz w:val="22"/>
          <w:szCs w:val="22"/>
        </w:rPr>
        <w:t>і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якого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є</w:t>
      </w:r>
      <w:proofErr w:type="spellEnd"/>
      <w:r w:rsidRPr="00E60387">
        <w:rPr>
          <w:bCs/>
          <w:sz w:val="22"/>
          <w:szCs w:val="22"/>
        </w:rPr>
        <w:t xml:space="preserve"> предмет </w:t>
      </w:r>
      <w:proofErr w:type="spellStart"/>
      <w:r w:rsidRPr="00E60387">
        <w:rPr>
          <w:bCs/>
          <w:sz w:val="22"/>
          <w:szCs w:val="22"/>
        </w:rPr>
        <w:t>закупівлі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даних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торгів</w:t>
      </w:r>
      <w:proofErr w:type="spellEnd"/>
      <w:r w:rsidRPr="00E60387">
        <w:rPr>
          <w:bCs/>
          <w:sz w:val="22"/>
          <w:szCs w:val="22"/>
        </w:rPr>
        <w:t>;</w:t>
      </w:r>
    </w:p>
    <w:p w:rsidR="00E96015" w:rsidRPr="00E60387" w:rsidRDefault="00E96015" w:rsidP="00E96015">
      <w:pPr>
        <w:shd w:val="clear" w:color="auto" w:fill="FFFFFF"/>
        <w:jc w:val="both"/>
        <w:rPr>
          <w:bCs/>
          <w:sz w:val="22"/>
          <w:szCs w:val="22"/>
        </w:rPr>
      </w:pPr>
      <w:r w:rsidRPr="00E60387">
        <w:rPr>
          <w:bCs/>
          <w:sz w:val="22"/>
          <w:szCs w:val="22"/>
        </w:rPr>
        <w:t xml:space="preserve">- сторонами </w:t>
      </w:r>
      <w:proofErr w:type="spellStart"/>
      <w:r w:rsidRPr="00E60387">
        <w:rPr>
          <w:bCs/>
          <w:sz w:val="22"/>
          <w:szCs w:val="22"/>
        </w:rPr>
        <w:t>визначена</w:t>
      </w:r>
      <w:proofErr w:type="spellEnd"/>
      <w:r w:rsidRPr="00E60387">
        <w:rPr>
          <w:bCs/>
          <w:sz w:val="22"/>
          <w:szCs w:val="22"/>
        </w:rPr>
        <w:t xml:space="preserve"> </w:t>
      </w:r>
      <w:proofErr w:type="spellStart"/>
      <w:r w:rsidRPr="00E60387">
        <w:rPr>
          <w:bCs/>
          <w:sz w:val="22"/>
          <w:szCs w:val="22"/>
        </w:rPr>
        <w:t>ці</w:t>
      </w:r>
      <w:proofErr w:type="gramStart"/>
      <w:r w:rsidRPr="00E60387">
        <w:rPr>
          <w:bCs/>
          <w:sz w:val="22"/>
          <w:szCs w:val="22"/>
        </w:rPr>
        <w:t>на</w:t>
      </w:r>
      <w:proofErr w:type="spellEnd"/>
      <w:proofErr w:type="gramEnd"/>
      <w:r w:rsidRPr="00E60387">
        <w:rPr>
          <w:bCs/>
          <w:sz w:val="22"/>
          <w:szCs w:val="22"/>
        </w:rPr>
        <w:t xml:space="preserve"> договору;</w:t>
      </w:r>
    </w:p>
    <w:p w:rsidR="00E96015" w:rsidRPr="00E60387" w:rsidRDefault="00E96015" w:rsidP="00E96015">
      <w:pPr>
        <w:shd w:val="clear" w:color="auto" w:fill="FFFFFF"/>
        <w:jc w:val="both"/>
        <w:rPr>
          <w:bCs/>
          <w:sz w:val="22"/>
          <w:szCs w:val="22"/>
        </w:rPr>
      </w:pPr>
      <w:r w:rsidRPr="00E60387">
        <w:rPr>
          <w:bCs/>
          <w:sz w:val="22"/>
          <w:szCs w:val="22"/>
        </w:rPr>
        <w:t xml:space="preserve">- сторонами </w:t>
      </w:r>
      <w:proofErr w:type="spellStart"/>
      <w:r w:rsidRPr="00E60387">
        <w:rPr>
          <w:bCs/>
          <w:sz w:val="22"/>
          <w:szCs w:val="22"/>
        </w:rPr>
        <w:t>встановлений</w:t>
      </w:r>
      <w:proofErr w:type="spellEnd"/>
      <w:r w:rsidRPr="00E60387">
        <w:rPr>
          <w:bCs/>
          <w:sz w:val="22"/>
          <w:szCs w:val="22"/>
        </w:rPr>
        <w:t xml:space="preserve"> строк </w:t>
      </w:r>
      <w:proofErr w:type="spellStart"/>
      <w:r w:rsidRPr="00E60387">
        <w:rPr>
          <w:bCs/>
          <w:sz w:val="22"/>
          <w:szCs w:val="22"/>
        </w:rPr>
        <w:t>дії</w:t>
      </w:r>
      <w:proofErr w:type="spellEnd"/>
      <w:r w:rsidRPr="00E60387">
        <w:rPr>
          <w:bCs/>
          <w:sz w:val="22"/>
          <w:szCs w:val="22"/>
        </w:rPr>
        <w:t xml:space="preserve">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44389" w:rsidRPr="00144389" w:rsidRDefault="00144389" w:rsidP="00144389">
      <w:pPr>
        <w:jc w:val="both"/>
        <w:rPr>
          <w:b/>
          <w:bCs/>
          <w:i/>
          <w:iCs/>
          <w:lang w:val="uk-UA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lastRenderedPageBreak/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17A" w:rsidRPr="00AB417A" w:rsidRDefault="00356708" w:rsidP="00AB417A">
            <w:pPr>
              <w:shd w:val="clear" w:color="auto" w:fill="FFFFFF"/>
              <w:jc w:val="both"/>
              <w:rPr>
                <w:bCs/>
              </w:rPr>
            </w:pPr>
            <w:r w:rsidRPr="004B2DF0">
              <w:rPr>
                <w:bCs/>
                <w:lang w:val="uk-UA"/>
              </w:rPr>
              <w:t>1</w:t>
            </w:r>
            <w:r w:rsidRPr="00AB417A">
              <w:rPr>
                <w:bCs/>
                <w:lang w:val="uk-UA"/>
              </w:rPr>
              <w:t>.</w:t>
            </w:r>
            <w:r w:rsidR="000545E0" w:rsidRPr="00AB417A">
              <w:rPr>
                <w:bCs/>
                <w:lang w:val="uk-UA"/>
              </w:rPr>
              <w:t>1</w:t>
            </w:r>
            <w:r w:rsidR="000545E0" w:rsidRPr="00AB417A">
              <w:rPr>
                <w:bCs/>
              </w:rPr>
              <w:t>.</w:t>
            </w:r>
            <w:r w:rsidR="00AE4A3A" w:rsidRPr="00AB417A">
              <w:rPr>
                <w:bCs/>
                <w:lang w:val="uk-UA"/>
              </w:rPr>
              <w:t>1</w:t>
            </w:r>
            <w:r w:rsidR="00AB417A" w:rsidRPr="00AB417A">
              <w:rPr>
                <w:bCs/>
              </w:rPr>
              <w:t xml:space="preserve">. </w:t>
            </w:r>
            <w:proofErr w:type="spellStart"/>
            <w:r w:rsidR="00AB417A" w:rsidRPr="00AB417A">
              <w:rPr>
                <w:bCs/>
              </w:rPr>
              <w:t>Довідка</w:t>
            </w:r>
            <w:proofErr w:type="spellEnd"/>
            <w:r w:rsidR="00AB417A" w:rsidRPr="00AB417A">
              <w:rPr>
                <w:bCs/>
              </w:rPr>
              <w:t xml:space="preserve"> у </w:t>
            </w:r>
            <w:proofErr w:type="spellStart"/>
            <w:r w:rsidR="00AB417A" w:rsidRPr="00AB417A">
              <w:rPr>
                <w:bCs/>
              </w:rPr>
              <w:t>довільній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формі</w:t>
            </w:r>
            <w:proofErr w:type="spellEnd"/>
            <w:r w:rsidR="00AB417A" w:rsidRPr="00AB417A">
              <w:rPr>
                <w:bCs/>
              </w:rPr>
              <w:t xml:space="preserve">, про </w:t>
            </w:r>
            <w:proofErr w:type="spellStart"/>
            <w:r w:rsidR="00AB417A" w:rsidRPr="00AB417A">
              <w:rPr>
                <w:bCs/>
              </w:rPr>
              <w:t>наявність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обладнання</w:t>
            </w:r>
            <w:proofErr w:type="spellEnd"/>
            <w:r w:rsidR="00AB417A" w:rsidRPr="00AB417A">
              <w:rPr>
                <w:bCs/>
              </w:rPr>
              <w:t xml:space="preserve"> та </w:t>
            </w:r>
            <w:proofErr w:type="spellStart"/>
            <w:r w:rsidR="00AB417A" w:rsidRPr="00AB417A">
              <w:rPr>
                <w:bCs/>
              </w:rPr>
              <w:t>матеріально-технічної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бази</w:t>
            </w:r>
            <w:proofErr w:type="spellEnd"/>
            <w:r w:rsidR="00AB417A" w:rsidRPr="00AB417A">
              <w:rPr>
                <w:bCs/>
              </w:rPr>
              <w:t xml:space="preserve"> та </w:t>
            </w:r>
            <w:proofErr w:type="spellStart"/>
            <w:r w:rsidR="00AB417A" w:rsidRPr="00AB417A">
              <w:rPr>
                <w:bCs/>
              </w:rPr>
              <w:t>технологій</w:t>
            </w:r>
            <w:proofErr w:type="spellEnd"/>
            <w:r w:rsidR="00AB417A" w:rsidRPr="00AB417A">
              <w:rPr>
                <w:bCs/>
              </w:rPr>
              <w:t xml:space="preserve">, яка </w:t>
            </w:r>
            <w:proofErr w:type="spellStart"/>
            <w:r w:rsidR="00AB417A" w:rsidRPr="00AB417A">
              <w:rPr>
                <w:bCs/>
              </w:rPr>
              <w:t>має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proofErr w:type="gramStart"/>
            <w:r w:rsidR="00AB417A" w:rsidRPr="00AB417A">
              <w:rPr>
                <w:bCs/>
              </w:rPr>
              <w:t>п</w:t>
            </w:r>
            <w:proofErr w:type="gramEnd"/>
            <w:r w:rsidR="00AB417A" w:rsidRPr="00AB417A">
              <w:rPr>
                <w:bCs/>
              </w:rPr>
              <w:t>ідтвердити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спроможність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учасника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здійснити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виконання</w:t>
            </w:r>
            <w:proofErr w:type="spellEnd"/>
            <w:r w:rsidR="00AB417A" w:rsidRPr="00AB417A">
              <w:rPr>
                <w:bCs/>
              </w:rPr>
              <w:t xml:space="preserve"> умов Договору </w:t>
            </w:r>
            <w:proofErr w:type="spellStart"/>
            <w:r w:rsidR="00AB417A" w:rsidRPr="00AB417A">
              <w:rPr>
                <w:bCs/>
              </w:rPr>
              <w:t>з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вказівкою</w:t>
            </w:r>
            <w:proofErr w:type="spellEnd"/>
            <w:r w:rsidR="00AB417A" w:rsidRPr="00AB417A">
              <w:rPr>
                <w:bCs/>
              </w:rPr>
              <w:t xml:space="preserve"> на </w:t>
            </w:r>
            <w:proofErr w:type="spellStart"/>
            <w:r w:rsidR="00AB417A" w:rsidRPr="00AB417A">
              <w:rPr>
                <w:bCs/>
              </w:rPr>
              <w:t>певний</w:t>
            </w:r>
            <w:proofErr w:type="spellEnd"/>
            <w:r w:rsidR="00AB417A" w:rsidRPr="00AB417A">
              <w:rPr>
                <w:bCs/>
              </w:rPr>
              <w:t xml:space="preserve"> документ (скан </w:t>
            </w:r>
            <w:proofErr w:type="spellStart"/>
            <w:r w:rsidR="00AB417A" w:rsidRPr="00AB417A">
              <w:rPr>
                <w:bCs/>
              </w:rPr>
              <w:t>копію</w:t>
            </w:r>
            <w:proofErr w:type="spellEnd"/>
            <w:r w:rsidR="00AB417A" w:rsidRPr="00AB417A">
              <w:rPr>
                <w:bCs/>
              </w:rPr>
              <w:t xml:space="preserve">), </w:t>
            </w:r>
            <w:proofErr w:type="spellStart"/>
            <w:r w:rsidR="00AB417A" w:rsidRPr="00AB417A">
              <w:rPr>
                <w:bCs/>
              </w:rPr>
              <w:t>наданий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Учасником</w:t>
            </w:r>
            <w:proofErr w:type="spellEnd"/>
            <w:r w:rsidR="00AB417A" w:rsidRPr="00AB417A">
              <w:rPr>
                <w:bCs/>
              </w:rPr>
              <w:t xml:space="preserve"> в </w:t>
            </w:r>
            <w:proofErr w:type="spellStart"/>
            <w:r w:rsidR="00AB417A" w:rsidRPr="00AB417A">
              <w:rPr>
                <w:bCs/>
              </w:rPr>
              <w:t>складі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пропозиції</w:t>
            </w:r>
            <w:proofErr w:type="spellEnd"/>
            <w:r w:rsidR="00AB417A" w:rsidRPr="00AB417A">
              <w:rPr>
                <w:bCs/>
              </w:rPr>
              <w:t xml:space="preserve"> про право </w:t>
            </w:r>
            <w:proofErr w:type="spellStart"/>
            <w:r w:rsidR="00AB417A" w:rsidRPr="00AB417A">
              <w:rPr>
                <w:bCs/>
              </w:rPr>
              <w:t>власності</w:t>
            </w:r>
            <w:proofErr w:type="spellEnd"/>
            <w:r w:rsidR="00AB417A" w:rsidRPr="00AB417A">
              <w:rPr>
                <w:bCs/>
              </w:rPr>
              <w:t xml:space="preserve"> та/</w:t>
            </w:r>
            <w:proofErr w:type="spellStart"/>
            <w:r w:rsidR="00AB417A" w:rsidRPr="00AB417A">
              <w:rPr>
                <w:bCs/>
              </w:rPr>
              <w:t>або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оренди</w:t>
            </w:r>
            <w:proofErr w:type="spellEnd"/>
            <w:r w:rsidR="00AB417A" w:rsidRPr="00AB417A">
              <w:rPr>
                <w:bCs/>
              </w:rPr>
              <w:t xml:space="preserve"> та/</w:t>
            </w:r>
            <w:proofErr w:type="spellStart"/>
            <w:r w:rsidR="00AB417A" w:rsidRPr="00AB417A">
              <w:rPr>
                <w:bCs/>
              </w:rPr>
              <w:t>або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користування</w:t>
            </w:r>
            <w:proofErr w:type="spellEnd"/>
            <w:r w:rsidR="00AB417A" w:rsidRPr="00AB417A">
              <w:rPr>
                <w:bCs/>
              </w:rPr>
              <w:t xml:space="preserve">. </w:t>
            </w:r>
          </w:p>
          <w:p w:rsidR="00AB417A" w:rsidRPr="00AB417A" w:rsidRDefault="00AB417A" w:rsidP="00AB417A">
            <w:pPr>
              <w:shd w:val="clear" w:color="auto" w:fill="FFFFFF"/>
              <w:jc w:val="both"/>
              <w:rPr>
                <w:bCs/>
              </w:rPr>
            </w:pPr>
            <w:r w:rsidRPr="00AB417A">
              <w:rPr>
                <w:bCs/>
                <w:lang w:val="uk-UA"/>
              </w:rPr>
              <w:t>1</w:t>
            </w:r>
            <w:r w:rsidRPr="00AB417A">
              <w:rPr>
                <w:bCs/>
              </w:rPr>
              <w:t>.</w:t>
            </w:r>
            <w:r w:rsidRPr="00AB417A">
              <w:rPr>
                <w:bCs/>
                <w:lang w:val="uk-UA"/>
              </w:rPr>
              <w:t>1.2.</w:t>
            </w:r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чинних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дозволу</w:t>
            </w:r>
            <w:proofErr w:type="spellEnd"/>
            <w:r w:rsidRPr="00AB417A">
              <w:rPr>
                <w:bCs/>
              </w:rPr>
              <w:t xml:space="preserve"> на </w:t>
            </w:r>
            <w:proofErr w:type="spellStart"/>
            <w:r w:rsidRPr="00AB417A">
              <w:rPr>
                <w:bCs/>
              </w:rPr>
              <w:t>виконання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робіт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proofErr w:type="gramStart"/>
            <w:r w:rsidRPr="00AB417A">
              <w:rPr>
                <w:bCs/>
              </w:rPr>
              <w:t>п</w:t>
            </w:r>
            <w:proofErr w:type="gramEnd"/>
            <w:r w:rsidRPr="00AB417A">
              <w:rPr>
                <w:bCs/>
              </w:rPr>
              <w:t>ідвищеної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небезпеки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або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декларації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відповідності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матеріально-технічної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бази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вимогам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законодавства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питань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зареєстрованої</w:t>
            </w:r>
            <w:proofErr w:type="spellEnd"/>
            <w:r w:rsidRPr="00AB417A">
              <w:rPr>
                <w:bCs/>
              </w:rPr>
              <w:t>(</w:t>
            </w:r>
            <w:proofErr w:type="spellStart"/>
            <w:r w:rsidRPr="00AB417A">
              <w:rPr>
                <w:bCs/>
              </w:rPr>
              <w:t>їх</w:t>
            </w:r>
            <w:proofErr w:type="spellEnd"/>
            <w:r w:rsidRPr="00AB417A">
              <w:rPr>
                <w:bCs/>
              </w:rPr>
              <w:t xml:space="preserve">) в </w:t>
            </w:r>
            <w:proofErr w:type="spellStart"/>
            <w:r w:rsidRPr="00AB417A">
              <w:rPr>
                <w:bCs/>
              </w:rPr>
              <w:t>органі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Держпраці</w:t>
            </w:r>
            <w:proofErr w:type="spellEnd"/>
            <w:r w:rsidRPr="00AB417A">
              <w:rPr>
                <w:bCs/>
              </w:rPr>
              <w:t xml:space="preserve"> на </w:t>
            </w:r>
            <w:proofErr w:type="spellStart"/>
            <w:r w:rsidRPr="00AB417A">
              <w:rPr>
                <w:bCs/>
              </w:rPr>
              <w:t>роботи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підвищеної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небезпеки</w:t>
            </w:r>
            <w:proofErr w:type="spellEnd"/>
            <w:r w:rsidRPr="00AB417A">
              <w:rPr>
                <w:bCs/>
              </w:rPr>
              <w:t xml:space="preserve"> (</w:t>
            </w:r>
            <w:proofErr w:type="spellStart"/>
            <w:r w:rsidRPr="00AB417A">
              <w:rPr>
                <w:bCs/>
              </w:rPr>
              <w:t>устаткування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підвищеної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небезпеки</w:t>
            </w:r>
            <w:proofErr w:type="spellEnd"/>
            <w:r w:rsidRPr="00AB417A">
              <w:rPr>
                <w:bCs/>
              </w:rPr>
              <w:t xml:space="preserve">): </w:t>
            </w:r>
            <w:proofErr w:type="spellStart"/>
            <w:r w:rsidRPr="00AB417A">
              <w:rPr>
                <w:bCs/>
              </w:rPr>
              <w:t>Роботи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що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виконуються</w:t>
            </w:r>
            <w:proofErr w:type="spellEnd"/>
            <w:r w:rsidRPr="00AB417A">
              <w:rPr>
                <w:bCs/>
              </w:rPr>
              <w:t xml:space="preserve"> на </w:t>
            </w:r>
            <w:proofErr w:type="spellStart"/>
            <w:r w:rsidRPr="00AB417A">
              <w:rPr>
                <w:bCs/>
              </w:rPr>
              <w:t>висотi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понад</w:t>
            </w:r>
            <w:proofErr w:type="spellEnd"/>
            <w:r w:rsidRPr="00AB417A">
              <w:rPr>
                <w:bCs/>
              </w:rPr>
              <w:t>. 1.3 метра (</w:t>
            </w:r>
            <w:proofErr w:type="spellStart"/>
            <w:proofErr w:type="gramStart"/>
            <w:r w:rsidRPr="00AB417A">
              <w:rPr>
                <w:bCs/>
              </w:rPr>
              <w:t>п</w:t>
            </w:r>
            <w:proofErr w:type="spellEnd"/>
            <w:proofErr w:type="gramEnd"/>
            <w:r w:rsidRPr="00AB417A">
              <w:rPr>
                <w:bCs/>
              </w:rPr>
              <w:t xml:space="preserve"> З. </w:t>
            </w:r>
            <w:proofErr w:type="spellStart"/>
            <w:r w:rsidRPr="00AB417A">
              <w:rPr>
                <w:bCs/>
              </w:rPr>
              <w:t>Грvпа</w:t>
            </w:r>
            <w:proofErr w:type="spellEnd"/>
            <w:r w:rsidRPr="00AB417A">
              <w:rPr>
                <w:bCs/>
              </w:rPr>
              <w:t xml:space="preserve"> Б </w:t>
            </w:r>
            <w:proofErr w:type="spellStart"/>
            <w:r w:rsidRPr="00AB417A">
              <w:rPr>
                <w:bCs/>
              </w:rPr>
              <w:t>дод</w:t>
            </w:r>
            <w:proofErr w:type="spellEnd"/>
            <w:r w:rsidRPr="00AB417A">
              <w:rPr>
                <w:bCs/>
              </w:rPr>
              <w:t xml:space="preserve">. 2 до Порядку) </w:t>
            </w:r>
            <w:proofErr w:type="spellStart"/>
            <w:r w:rsidRPr="00AB417A">
              <w:rPr>
                <w:bCs/>
              </w:rPr>
              <w:t>експлуатація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насосних</w:t>
            </w:r>
            <w:proofErr w:type="spellEnd"/>
            <w:r w:rsidRPr="00AB417A">
              <w:rPr>
                <w:bCs/>
              </w:rPr>
              <w:t xml:space="preserve"> установок (п. 10 </w:t>
            </w:r>
            <w:proofErr w:type="spellStart"/>
            <w:r w:rsidRPr="00AB417A">
              <w:rPr>
                <w:bCs/>
              </w:rPr>
              <w:t>дод</w:t>
            </w:r>
            <w:proofErr w:type="spellEnd"/>
            <w:r w:rsidRPr="00AB417A">
              <w:rPr>
                <w:bCs/>
              </w:rPr>
              <w:t>. 2 (</w:t>
            </w:r>
            <w:proofErr w:type="spellStart"/>
            <w:r w:rsidRPr="00AB417A">
              <w:rPr>
                <w:bCs/>
              </w:rPr>
              <w:t>група</w:t>
            </w:r>
            <w:proofErr w:type="spellEnd"/>
            <w:r w:rsidRPr="00AB417A">
              <w:rPr>
                <w:bCs/>
              </w:rPr>
              <w:t xml:space="preserve"> Б) до Порядку; </w:t>
            </w:r>
            <w:proofErr w:type="spellStart"/>
            <w:r w:rsidRPr="00AB417A">
              <w:rPr>
                <w:bCs/>
              </w:rPr>
              <w:t>зварювальні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газополум’яні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наплавочні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паяльні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роботи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що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виконуються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застосуванням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відкритого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полум’я</w:t>
            </w:r>
            <w:proofErr w:type="spellEnd"/>
            <w:r w:rsidRPr="00AB417A">
              <w:rPr>
                <w:bCs/>
              </w:rPr>
              <w:t xml:space="preserve"> (п. 19 </w:t>
            </w:r>
            <w:proofErr w:type="spellStart"/>
            <w:r w:rsidRPr="00AB417A">
              <w:rPr>
                <w:bCs/>
              </w:rPr>
              <w:t>дод</w:t>
            </w:r>
            <w:proofErr w:type="spellEnd"/>
            <w:r w:rsidRPr="00AB417A">
              <w:rPr>
                <w:bCs/>
              </w:rPr>
              <w:t>. 2 (</w:t>
            </w:r>
            <w:proofErr w:type="spellStart"/>
            <w:r w:rsidRPr="00AB417A">
              <w:rPr>
                <w:bCs/>
              </w:rPr>
              <w:t>група</w:t>
            </w:r>
            <w:proofErr w:type="spellEnd"/>
            <w:r w:rsidRPr="00AB417A">
              <w:rPr>
                <w:bCs/>
              </w:rPr>
              <w:t xml:space="preserve"> Б) до Порядку), </w:t>
            </w:r>
            <w:proofErr w:type="spellStart"/>
            <w:r w:rsidRPr="00AB417A">
              <w:rPr>
                <w:bCs/>
              </w:rPr>
              <w:t>зберігання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ємностей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із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стисненим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зрідженим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вибухонебезпечним</w:t>
            </w:r>
            <w:proofErr w:type="spellEnd"/>
            <w:r w:rsidRPr="00AB417A">
              <w:rPr>
                <w:bCs/>
              </w:rPr>
              <w:t xml:space="preserve"> газом (п. 10 </w:t>
            </w:r>
            <w:proofErr w:type="spellStart"/>
            <w:r w:rsidRPr="00AB417A">
              <w:rPr>
                <w:bCs/>
              </w:rPr>
              <w:t>дод</w:t>
            </w:r>
            <w:proofErr w:type="spellEnd"/>
            <w:r w:rsidRPr="00AB417A">
              <w:rPr>
                <w:bCs/>
              </w:rPr>
              <w:t>. 2 (</w:t>
            </w:r>
            <w:proofErr w:type="spellStart"/>
            <w:r w:rsidRPr="00AB417A">
              <w:rPr>
                <w:bCs/>
              </w:rPr>
              <w:t>група</w:t>
            </w:r>
            <w:proofErr w:type="spellEnd"/>
            <w:r w:rsidRPr="00AB417A">
              <w:rPr>
                <w:bCs/>
              </w:rPr>
              <w:t xml:space="preserve"> А) до Порядку), </w:t>
            </w:r>
            <w:proofErr w:type="spellStart"/>
            <w:r w:rsidRPr="00AB417A">
              <w:rPr>
                <w:bCs/>
              </w:rPr>
              <w:t>роботи</w:t>
            </w:r>
            <w:proofErr w:type="spellEnd"/>
            <w:r w:rsidRPr="00AB417A">
              <w:rPr>
                <w:bCs/>
              </w:rPr>
              <w:t xml:space="preserve"> в </w:t>
            </w:r>
            <w:proofErr w:type="spellStart"/>
            <w:r w:rsidRPr="00AB417A">
              <w:rPr>
                <w:bCs/>
              </w:rPr>
              <w:t>колодязях</w:t>
            </w:r>
            <w:proofErr w:type="spellEnd"/>
            <w:r w:rsidRPr="00AB417A">
              <w:rPr>
                <w:bCs/>
              </w:rPr>
              <w:t xml:space="preserve">, шурфах, камерах, </w:t>
            </w:r>
            <w:proofErr w:type="spellStart"/>
            <w:r w:rsidRPr="00AB417A">
              <w:rPr>
                <w:bCs/>
              </w:rPr>
              <w:t>колекторах</w:t>
            </w:r>
            <w:proofErr w:type="spellEnd"/>
            <w:r w:rsidRPr="00AB417A">
              <w:rPr>
                <w:bCs/>
              </w:rPr>
              <w:t xml:space="preserve">, замкнутому </w:t>
            </w:r>
            <w:proofErr w:type="spellStart"/>
            <w:r w:rsidRPr="00AB417A">
              <w:rPr>
                <w:bCs/>
              </w:rPr>
              <w:t>просторі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gramStart"/>
            <w:r w:rsidRPr="00AB417A">
              <w:rPr>
                <w:bCs/>
              </w:rPr>
              <w:t>(</w:t>
            </w:r>
            <w:proofErr w:type="spellStart"/>
            <w:r w:rsidRPr="00AB417A">
              <w:rPr>
                <w:bCs/>
              </w:rPr>
              <w:t>є</w:t>
            </w:r>
            <w:proofErr w:type="gramEnd"/>
            <w:r w:rsidRPr="00AB417A">
              <w:rPr>
                <w:bCs/>
              </w:rPr>
              <w:t>мностях</w:t>
            </w:r>
            <w:proofErr w:type="spellEnd"/>
            <w:r w:rsidRPr="00AB417A">
              <w:rPr>
                <w:bCs/>
              </w:rPr>
              <w:t xml:space="preserve">, трубопроводах, </w:t>
            </w:r>
            <w:proofErr w:type="spellStart"/>
            <w:r w:rsidRPr="00AB417A">
              <w:rPr>
                <w:bCs/>
              </w:rPr>
              <w:t>тощо</w:t>
            </w:r>
            <w:proofErr w:type="spellEnd"/>
            <w:r w:rsidRPr="00AB417A">
              <w:rPr>
                <w:bCs/>
              </w:rPr>
              <w:t xml:space="preserve">) (п. 7 </w:t>
            </w:r>
            <w:proofErr w:type="spellStart"/>
            <w:r w:rsidRPr="00AB417A">
              <w:rPr>
                <w:bCs/>
              </w:rPr>
              <w:t>дод</w:t>
            </w:r>
            <w:proofErr w:type="spellEnd"/>
            <w:r w:rsidRPr="00AB417A">
              <w:rPr>
                <w:bCs/>
              </w:rPr>
              <w:t>. 2 (</w:t>
            </w:r>
            <w:proofErr w:type="spellStart"/>
            <w:r w:rsidRPr="00AB417A">
              <w:rPr>
                <w:bCs/>
              </w:rPr>
              <w:t>група</w:t>
            </w:r>
            <w:proofErr w:type="spellEnd"/>
            <w:r w:rsidRPr="00AB417A">
              <w:rPr>
                <w:bCs/>
              </w:rPr>
              <w:t xml:space="preserve"> А) до Порядку),</w:t>
            </w:r>
            <w:r w:rsidRPr="00AB417A">
              <w:t xml:space="preserve"> </w:t>
            </w:r>
            <w:r w:rsidRPr="00AB417A">
              <w:rPr>
                <w:bCs/>
              </w:rPr>
              <w:t xml:space="preserve">монтаж, демонтаж та </w:t>
            </w:r>
            <w:proofErr w:type="spellStart"/>
            <w:r w:rsidRPr="00AB417A">
              <w:rPr>
                <w:bCs/>
              </w:rPr>
              <w:t>капiтальний</w:t>
            </w:r>
            <w:proofErr w:type="spellEnd"/>
            <w:r w:rsidRPr="00AB417A">
              <w:rPr>
                <w:bCs/>
              </w:rPr>
              <w:t xml:space="preserve"> ремонт </w:t>
            </w:r>
            <w:proofErr w:type="spellStart"/>
            <w:r w:rsidRPr="00AB417A">
              <w:rPr>
                <w:bCs/>
              </w:rPr>
              <w:t>будинкiв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споруд</w:t>
            </w:r>
            <w:proofErr w:type="spellEnd"/>
            <w:r w:rsidRPr="00AB417A">
              <w:rPr>
                <w:bCs/>
              </w:rPr>
              <w:t xml:space="preserve">, а </w:t>
            </w:r>
            <w:proofErr w:type="spellStart"/>
            <w:r w:rsidRPr="00AB417A">
              <w:rPr>
                <w:bCs/>
              </w:rPr>
              <w:t>також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вiдновлення</w:t>
            </w:r>
            <w:proofErr w:type="spellEnd"/>
            <w:r w:rsidRPr="00AB417A">
              <w:rPr>
                <w:bCs/>
              </w:rPr>
              <w:t xml:space="preserve"> та </w:t>
            </w:r>
            <w:proofErr w:type="spellStart"/>
            <w:r w:rsidRPr="00AB417A">
              <w:rPr>
                <w:bCs/>
              </w:rPr>
              <w:t>змiцнення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їx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аварiйних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частин</w:t>
            </w:r>
            <w:proofErr w:type="spellEnd"/>
            <w:r w:rsidRPr="00AB417A">
              <w:rPr>
                <w:bCs/>
              </w:rPr>
              <w:t xml:space="preserve"> (п. 23 </w:t>
            </w:r>
            <w:proofErr w:type="spellStart"/>
            <w:r w:rsidRPr="00AB417A">
              <w:rPr>
                <w:bCs/>
              </w:rPr>
              <w:t>дод</w:t>
            </w:r>
            <w:proofErr w:type="spellEnd"/>
            <w:r w:rsidRPr="00AB417A">
              <w:rPr>
                <w:bCs/>
              </w:rPr>
              <w:t>. 2 (</w:t>
            </w:r>
            <w:proofErr w:type="spellStart"/>
            <w:r w:rsidRPr="00AB417A">
              <w:rPr>
                <w:bCs/>
              </w:rPr>
              <w:t>група</w:t>
            </w:r>
            <w:proofErr w:type="spellEnd"/>
            <w:r w:rsidRPr="00AB417A">
              <w:rPr>
                <w:bCs/>
              </w:rPr>
              <w:t xml:space="preserve"> А) до Порядку); а </w:t>
            </w:r>
            <w:proofErr w:type="spellStart"/>
            <w:r w:rsidRPr="00AB417A">
              <w:rPr>
                <w:bCs/>
              </w:rPr>
              <w:t>також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копію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звіту</w:t>
            </w:r>
            <w:proofErr w:type="spellEnd"/>
            <w:r w:rsidRPr="00AB417A">
              <w:rPr>
                <w:bCs/>
              </w:rPr>
              <w:t xml:space="preserve"> та </w:t>
            </w:r>
            <w:proofErr w:type="spellStart"/>
            <w:r w:rsidRPr="00AB417A">
              <w:rPr>
                <w:bCs/>
              </w:rPr>
              <w:t>висновку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експертизи</w:t>
            </w:r>
            <w:proofErr w:type="spellEnd"/>
            <w:r w:rsidRPr="00AB417A">
              <w:rPr>
                <w:bCs/>
              </w:rPr>
              <w:t xml:space="preserve"> стану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 та </w:t>
            </w:r>
            <w:proofErr w:type="spellStart"/>
            <w:r w:rsidRPr="00AB417A">
              <w:rPr>
                <w:bCs/>
              </w:rPr>
              <w:t>безпеки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промислового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виробництва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суб’єкта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господарювання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proofErr w:type="gramStart"/>
            <w:r w:rsidRPr="00AB417A">
              <w:rPr>
                <w:bCs/>
              </w:rPr>
              <w:t>п</w:t>
            </w:r>
            <w:proofErr w:type="gramEnd"/>
            <w:r w:rsidRPr="00AB417A">
              <w:rPr>
                <w:bCs/>
              </w:rPr>
              <w:t>ід</w:t>
            </w:r>
            <w:proofErr w:type="spellEnd"/>
            <w:r w:rsidRPr="00AB417A">
              <w:rPr>
                <w:bCs/>
              </w:rPr>
              <w:t xml:space="preserve"> час </w:t>
            </w:r>
            <w:proofErr w:type="spellStart"/>
            <w:r w:rsidRPr="00AB417A">
              <w:rPr>
                <w:bCs/>
              </w:rPr>
              <w:t>виконання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робіт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підвищеної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небезпеки</w:t>
            </w:r>
            <w:proofErr w:type="spellEnd"/>
            <w:r w:rsidRPr="00AB417A">
              <w:rPr>
                <w:bCs/>
              </w:rPr>
              <w:t>.</w:t>
            </w:r>
          </w:p>
          <w:p w:rsidR="009C388D" w:rsidRPr="004B2DF0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4B2DF0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17A" w:rsidRPr="00AB417A" w:rsidRDefault="000545E0" w:rsidP="00AB417A">
            <w:pPr>
              <w:jc w:val="both"/>
              <w:rPr>
                <w:bCs/>
              </w:rPr>
            </w:pPr>
            <w:r w:rsidRPr="00AB417A">
              <w:rPr>
                <w:bCs/>
              </w:rPr>
              <w:t>2</w:t>
            </w:r>
            <w:r w:rsidR="005D2036" w:rsidRPr="00AB417A">
              <w:rPr>
                <w:bCs/>
                <w:lang w:val="uk-UA"/>
              </w:rPr>
              <w:t>.</w:t>
            </w:r>
            <w:r w:rsidR="005D2036" w:rsidRPr="00AB417A">
              <w:rPr>
                <w:bCs/>
              </w:rPr>
              <w:t>2.</w:t>
            </w:r>
            <w:r w:rsidR="005D2036" w:rsidRPr="00AB417A">
              <w:rPr>
                <w:bCs/>
                <w:lang w:val="uk-UA"/>
              </w:rPr>
              <w:t>1.</w:t>
            </w:r>
            <w:r w:rsidR="00FA431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Довідка</w:t>
            </w:r>
            <w:proofErr w:type="spellEnd"/>
            <w:r w:rsidR="00AB417A" w:rsidRPr="00AB417A">
              <w:rPr>
                <w:bCs/>
              </w:rPr>
              <w:t xml:space="preserve"> у </w:t>
            </w:r>
            <w:proofErr w:type="spellStart"/>
            <w:r w:rsidR="00AB417A" w:rsidRPr="00AB417A">
              <w:rPr>
                <w:bCs/>
              </w:rPr>
              <w:t>довільній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формі</w:t>
            </w:r>
            <w:proofErr w:type="spellEnd"/>
            <w:r w:rsidR="00AB417A" w:rsidRPr="00AB417A">
              <w:rPr>
                <w:bCs/>
              </w:rPr>
              <w:t xml:space="preserve"> про </w:t>
            </w:r>
            <w:proofErr w:type="spellStart"/>
            <w:r w:rsidR="00AB417A" w:rsidRPr="00AB417A">
              <w:rPr>
                <w:bCs/>
              </w:rPr>
              <w:t>наявність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працівників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proofErr w:type="gramStart"/>
            <w:r w:rsidR="00AB417A" w:rsidRPr="00AB417A">
              <w:rPr>
                <w:bCs/>
              </w:rPr>
              <w:t>в</w:t>
            </w:r>
            <w:proofErr w:type="gramEnd"/>
            <w:r w:rsidR="00AB417A" w:rsidRPr="00AB417A">
              <w:rPr>
                <w:bCs/>
              </w:rPr>
              <w:t>ідповідної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кваліфікації</w:t>
            </w:r>
            <w:proofErr w:type="spellEnd"/>
            <w:r w:rsidR="00AB417A" w:rsidRPr="00AB417A">
              <w:rPr>
                <w:bCs/>
              </w:rPr>
              <w:t xml:space="preserve">, </w:t>
            </w:r>
            <w:proofErr w:type="spellStart"/>
            <w:r w:rsidR="00AB417A" w:rsidRPr="00AB417A">
              <w:rPr>
                <w:bCs/>
              </w:rPr>
              <w:t>які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мають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необхідні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знання</w:t>
            </w:r>
            <w:proofErr w:type="spellEnd"/>
            <w:r w:rsidR="00AB417A" w:rsidRPr="00AB417A">
              <w:rPr>
                <w:bCs/>
              </w:rPr>
              <w:t xml:space="preserve"> та </w:t>
            </w:r>
            <w:proofErr w:type="spellStart"/>
            <w:r w:rsidR="00AB417A" w:rsidRPr="00AB417A">
              <w:rPr>
                <w:bCs/>
              </w:rPr>
              <w:t>досвід</w:t>
            </w:r>
            <w:proofErr w:type="spellEnd"/>
            <w:r w:rsidR="00AB417A" w:rsidRPr="00AB417A">
              <w:rPr>
                <w:bCs/>
              </w:rPr>
              <w:t xml:space="preserve">, та </w:t>
            </w:r>
            <w:proofErr w:type="spellStart"/>
            <w:r w:rsidR="00AB417A" w:rsidRPr="00AB417A">
              <w:rPr>
                <w:bCs/>
              </w:rPr>
              <w:t>які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будуть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залучені</w:t>
            </w:r>
            <w:proofErr w:type="spellEnd"/>
            <w:r w:rsidR="00AB417A" w:rsidRPr="00AB417A">
              <w:rPr>
                <w:bCs/>
              </w:rPr>
              <w:t xml:space="preserve"> до </w:t>
            </w:r>
            <w:proofErr w:type="spellStart"/>
            <w:r w:rsidR="00AB417A" w:rsidRPr="00AB417A">
              <w:rPr>
                <w:bCs/>
              </w:rPr>
              <w:t>виконання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робіт</w:t>
            </w:r>
            <w:proofErr w:type="spellEnd"/>
            <w:r w:rsidR="00AB417A" w:rsidRPr="00AB417A">
              <w:rPr>
                <w:bCs/>
              </w:rPr>
              <w:t xml:space="preserve">, </w:t>
            </w:r>
            <w:proofErr w:type="spellStart"/>
            <w:r w:rsidR="00AB417A" w:rsidRPr="00AB417A">
              <w:rPr>
                <w:bCs/>
              </w:rPr>
              <w:t>які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є</w:t>
            </w:r>
            <w:proofErr w:type="spellEnd"/>
            <w:r w:rsidR="00AB417A" w:rsidRPr="00AB417A">
              <w:rPr>
                <w:bCs/>
              </w:rPr>
              <w:t xml:space="preserve"> предметом </w:t>
            </w:r>
            <w:proofErr w:type="spellStart"/>
            <w:r w:rsidR="00AB417A" w:rsidRPr="00AB417A">
              <w:rPr>
                <w:bCs/>
              </w:rPr>
              <w:t>закупівлі</w:t>
            </w:r>
            <w:proofErr w:type="spellEnd"/>
            <w:r w:rsidR="00AB417A" w:rsidRPr="00AB417A">
              <w:rPr>
                <w:bCs/>
              </w:rPr>
              <w:t xml:space="preserve">, </w:t>
            </w:r>
            <w:proofErr w:type="spellStart"/>
            <w:r w:rsidR="00AB417A" w:rsidRPr="00AB417A">
              <w:rPr>
                <w:bCs/>
              </w:rPr>
              <w:t>обов’язкова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наявність</w:t>
            </w:r>
            <w:proofErr w:type="spellEnd"/>
            <w:r w:rsidR="00AB417A" w:rsidRPr="00AB417A">
              <w:rPr>
                <w:bCs/>
              </w:rPr>
              <w:t xml:space="preserve"> головного </w:t>
            </w:r>
            <w:proofErr w:type="spellStart"/>
            <w:r w:rsidR="00AB417A" w:rsidRPr="00AB417A">
              <w:rPr>
                <w:bCs/>
              </w:rPr>
              <w:t>інженеру</w:t>
            </w:r>
            <w:proofErr w:type="spellEnd"/>
            <w:r w:rsidR="00AB417A" w:rsidRPr="00AB417A">
              <w:rPr>
                <w:bCs/>
              </w:rPr>
              <w:t xml:space="preserve"> проекту (ГІП) - </w:t>
            </w:r>
            <w:proofErr w:type="spellStart"/>
            <w:r w:rsidR="00AB417A" w:rsidRPr="00AB417A">
              <w:rPr>
                <w:bCs/>
              </w:rPr>
              <w:t>інженер</w:t>
            </w:r>
            <w:proofErr w:type="spellEnd"/>
            <w:r w:rsidR="00AB417A" w:rsidRPr="00AB417A">
              <w:rPr>
                <w:bCs/>
              </w:rPr>
              <w:t xml:space="preserve">, </w:t>
            </w:r>
            <w:proofErr w:type="spellStart"/>
            <w:r w:rsidR="00AB417A" w:rsidRPr="00AB417A">
              <w:rPr>
                <w:bCs/>
              </w:rPr>
              <w:t>який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має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кваліфікаційний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сертифікат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інженера-проектувальника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з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інженерно-будівельного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проектування</w:t>
            </w:r>
            <w:proofErr w:type="spellEnd"/>
            <w:r w:rsidR="00AB417A" w:rsidRPr="00AB417A">
              <w:rPr>
                <w:bCs/>
              </w:rPr>
              <w:t xml:space="preserve"> (</w:t>
            </w:r>
            <w:proofErr w:type="spellStart"/>
            <w:r w:rsidR="00AB417A" w:rsidRPr="00AB417A">
              <w:rPr>
                <w:bCs/>
              </w:rPr>
              <w:t>надати</w:t>
            </w:r>
            <w:proofErr w:type="spellEnd"/>
            <w:r w:rsidR="00AB417A" w:rsidRPr="00AB417A">
              <w:rPr>
                <w:bCs/>
              </w:rPr>
              <w:t xml:space="preserve"> скан </w:t>
            </w:r>
            <w:proofErr w:type="spellStart"/>
            <w:r w:rsidR="00AB417A" w:rsidRPr="00AB417A">
              <w:rPr>
                <w:bCs/>
              </w:rPr>
              <w:t>копію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сертифікату</w:t>
            </w:r>
            <w:proofErr w:type="spellEnd"/>
            <w:r w:rsidR="00AB417A" w:rsidRPr="00AB417A">
              <w:rPr>
                <w:bCs/>
              </w:rPr>
              <w:t>) та/</w:t>
            </w:r>
            <w:proofErr w:type="spellStart"/>
            <w:r w:rsidR="00AB417A" w:rsidRPr="00AB417A">
              <w:rPr>
                <w:bCs/>
              </w:rPr>
              <w:t>або</w:t>
            </w:r>
            <w:proofErr w:type="spellEnd"/>
            <w:r w:rsidR="00AB417A" w:rsidRPr="00AB417A">
              <w:rPr>
                <w:bCs/>
              </w:rPr>
              <w:t xml:space="preserve"> головного </w:t>
            </w:r>
            <w:proofErr w:type="spellStart"/>
            <w:proofErr w:type="gramStart"/>
            <w:r w:rsidR="00AB417A" w:rsidRPr="00AB417A">
              <w:rPr>
                <w:bCs/>
              </w:rPr>
              <w:t>арх</w:t>
            </w:r>
            <w:proofErr w:type="gramEnd"/>
            <w:r w:rsidR="00AB417A" w:rsidRPr="00AB417A">
              <w:rPr>
                <w:bCs/>
              </w:rPr>
              <w:t>ітектора</w:t>
            </w:r>
            <w:proofErr w:type="spellEnd"/>
            <w:r w:rsidR="00AB417A" w:rsidRPr="00AB417A">
              <w:rPr>
                <w:bCs/>
              </w:rPr>
              <w:t xml:space="preserve"> проекту (ГАП) (</w:t>
            </w:r>
            <w:proofErr w:type="spellStart"/>
            <w:r w:rsidR="00AB417A" w:rsidRPr="00AB417A">
              <w:rPr>
                <w:bCs/>
              </w:rPr>
              <w:t>надати</w:t>
            </w:r>
            <w:proofErr w:type="spellEnd"/>
            <w:r w:rsidR="00AB417A" w:rsidRPr="00AB417A">
              <w:rPr>
                <w:bCs/>
              </w:rPr>
              <w:t xml:space="preserve"> скан </w:t>
            </w:r>
            <w:proofErr w:type="spellStart"/>
            <w:r w:rsidR="00AB417A" w:rsidRPr="00AB417A">
              <w:rPr>
                <w:bCs/>
              </w:rPr>
              <w:t>копію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сертифікату</w:t>
            </w:r>
            <w:proofErr w:type="spellEnd"/>
            <w:r w:rsidR="00AB417A" w:rsidRPr="00AB417A">
              <w:rPr>
                <w:bCs/>
              </w:rPr>
              <w:t xml:space="preserve">), (головного </w:t>
            </w:r>
            <w:proofErr w:type="spellStart"/>
            <w:r w:rsidR="00AB417A" w:rsidRPr="00AB417A">
              <w:rPr>
                <w:bCs/>
              </w:rPr>
              <w:t>інженера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з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вищою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освітою</w:t>
            </w:r>
            <w:proofErr w:type="spellEnd"/>
            <w:r w:rsidR="00AB417A" w:rsidRPr="00AB417A">
              <w:rPr>
                <w:bCs/>
              </w:rPr>
              <w:t xml:space="preserve"> у </w:t>
            </w:r>
            <w:proofErr w:type="spellStart"/>
            <w:r w:rsidR="00AB417A" w:rsidRPr="00AB417A">
              <w:rPr>
                <w:bCs/>
              </w:rPr>
              <w:t>галузі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будівництва</w:t>
            </w:r>
            <w:proofErr w:type="spellEnd"/>
            <w:r w:rsidR="00AB417A" w:rsidRPr="00AB417A">
              <w:rPr>
                <w:bCs/>
              </w:rPr>
              <w:t xml:space="preserve"> (</w:t>
            </w:r>
            <w:proofErr w:type="spellStart"/>
            <w:r w:rsidR="00AB417A" w:rsidRPr="00AB417A">
              <w:rPr>
                <w:bCs/>
              </w:rPr>
              <w:t>надати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копію</w:t>
            </w:r>
            <w:proofErr w:type="spellEnd"/>
            <w:r w:rsidR="00AB417A" w:rsidRPr="00AB417A">
              <w:rPr>
                <w:bCs/>
              </w:rPr>
              <w:t xml:space="preserve"> диплому), </w:t>
            </w:r>
            <w:proofErr w:type="spellStart"/>
            <w:r w:rsidR="00AB417A" w:rsidRPr="00AB417A">
              <w:rPr>
                <w:bCs/>
              </w:rPr>
              <w:t>виконроба</w:t>
            </w:r>
            <w:proofErr w:type="spellEnd"/>
            <w:r w:rsidR="00AB417A" w:rsidRPr="00AB417A">
              <w:rPr>
                <w:bCs/>
              </w:rPr>
              <w:t xml:space="preserve">, </w:t>
            </w:r>
            <w:proofErr w:type="spellStart"/>
            <w:r w:rsidR="00AB417A" w:rsidRPr="00AB417A">
              <w:rPr>
                <w:bCs/>
              </w:rPr>
              <w:t>інженера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з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охорони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праці</w:t>
            </w:r>
            <w:proofErr w:type="spellEnd"/>
            <w:r w:rsidR="00AB417A" w:rsidRPr="00AB417A">
              <w:rPr>
                <w:bCs/>
              </w:rPr>
              <w:t xml:space="preserve">, та </w:t>
            </w:r>
            <w:proofErr w:type="spellStart"/>
            <w:r w:rsidR="00AB417A" w:rsidRPr="00AB417A">
              <w:rPr>
                <w:bCs/>
              </w:rPr>
              <w:t>працівників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робочих</w:t>
            </w:r>
            <w:proofErr w:type="spellEnd"/>
            <w:r w:rsidR="00AB417A" w:rsidRPr="00AB417A">
              <w:rPr>
                <w:bCs/>
              </w:rPr>
              <w:t xml:space="preserve"> </w:t>
            </w:r>
            <w:proofErr w:type="spellStart"/>
            <w:r w:rsidR="00AB417A" w:rsidRPr="00AB417A">
              <w:rPr>
                <w:bCs/>
              </w:rPr>
              <w:t>професій</w:t>
            </w:r>
            <w:proofErr w:type="spellEnd"/>
            <w:r w:rsidR="00AB417A" w:rsidRPr="00AB417A">
              <w:rPr>
                <w:bCs/>
              </w:rPr>
              <w:t xml:space="preserve"> (</w:t>
            </w:r>
            <w:proofErr w:type="spellStart"/>
            <w:r w:rsidR="00AB417A" w:rsidRPr="00AB417A">
              <w:rPr>
                <w:bCs/>
              </w:rPr>
              <w:t>слюсаря-сантехніка</w:t>
            </w:r>
            <w:proofErr w:type="spellEnd"/>
            <w:r w:rsidR="00AB417A" w:rsidRPr="00AB417A">
              <w:rPr>
                <w:bCs/>
              </w:rPr>
              <w:t xml:space="preserve">, </w:t>
            </w:r>
            <w:proofErr w:type="spellStart"/>
            <w:r w:rsidR="00AB417A" w:rsidRPr="00AB417A">
              <w:rPr>
                <w:bCs/>
              </w:rPr>
              <w:t>електрогазозварювальника</w:t>
            </w:r>
            <w:proofErr w:type="spellEnd"/>
            <w:r w:rsidR="00AB417A" w:rsidRPr="00AB417A">
              <w:rPr>
                <w:bCs/>
              </w:rPr>
              <w:t xml:space="preserve">, </w:t>
            </w:r>
            <w:proofErr w:type="spellStart"/>
            <w:r w:rsidR="00AB417A" w:rsidRPr="00AB417A">
              <w:rPr>
                <w:bCs/>
              </w:rPr>
              <w:t>електромонтажника-налагоджувальника</w:t>
            </w:r>
            <w:proofErr w:type="spellEnd"/>
            <w:r w:rsidR="00AB417A" w:rsidRPr="00AB417A">
              <w:rPr>
                <w:bCs/>
              </w:rPr>
              <w:t xml:space="preserve">, </w:t>
            </w:r>
            <w:proofErr w:type="spellStart"/>
            <w:r w:rsidR="00AB417A" w:rsidRPr="00AB417A">
              <w:rPr>
                <w:bCs/>
              </w:rPr>
              <w:t>електромонтера</w:t>
            </w:r>
            <w:proofErr w:type="spellEnd"/>
            <w:r w:rsidR="00AB417A" w:rsidRPr="00AB417A">
              <w:rPr>
                <w:bCs/>
              </w:rPr>
              <w:t xml:space="preserve">, маляра, штукатура, </w:t>
            </w:r>
            <w:proofErr w:type="spellStart"/>
            <w:r w:rsidR="00AB417A" w:rsidRPr="00AB417A">
              <w:rPr>
                <w:bCs/>
              </w:rPr>
              <w:t>лицювальника-плиточника</w:t>
            </w:r>
            <w:proofErr w:type="spellEnd"/>
            <w:r w:rsidR="00AB417A" w:rsidRPr="00AB417A">
              <w:rPr>
                <w:bCs/>
              </w:rPr>
              <w:t>).</w:t>
            </w:r>
          </w:p>
          <w:p w:rsidR="00AB417A" w:rsidRPr="00AB417A" w:rsidRDefault="00AB417A" w:rsidP="00AB417A">
            <w:pPr>
              <w:jc w:val="both"/>
              <w:rPr>
                <w:bCs/>
              </w:rPr>
            </w:pPr>
            <w:r w:rsidRPr="00AB417A">
              <w:rPr>
                <w:bCs/>
                <w:lang w:val="uk-UA"/>
              </w:rPr>
              <w:t>2</w:t>
            </w:r>
            <w:r w:rsidRPr="00AB417A">
              <w:rPr>
                <w:bCs/>
              </w:rPr>
              <w:t>.</w:t>
            </w:r>
            <w:r w:rsidRPr="00AB417A">
              <w:rPr>
                <w:bCs/>
                <w:lang w:val="uk-UA"/>
              </w:rPr>
              <w:t>2.2.</w:t>
            </w:r>
            <w:r w:rsidRPr="00AB417A">
              <w:rPr>
                <w:bCs/>
              </w:rPr>
              <w:t xml:space="preserve"> На  головного </w:t>
            </w:r>
            <w:proofErr w:type="spellStart"/>
            <w:r w:rsidRPr="00AB417A">
              <w:rPr>
                <w:bCs/>
              </w:rPr>
              <w:t>інженера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виконроба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інженера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, та </w:t>
            </w:r>
            <w:proofErr w:type="spellStart"/>
            <w:r w:rsidRPr="00AB417A">
              <w:rPr>
                <w:bCs/>
              </w:rPr>
              <w:t>працівників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робочих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професій</w:t>
            </w:r>
            <w:proofErr w:type="spellEnd"/>
            <w:r w:rsidRPr="00AB417A">
              <w:rPr>
                <w:bCs/>
              </w:rPr>
              <w:t xml:space="preserve"> (</w:t>
            </w:r>
            <w:proofErr w:type="spellStart"/>
            <w:r w:rsidRPr="00AB417A">
              <w:rPr>
                <w:bCs/>
              </w:rPr>
              <w:t>слюсар-сантехнік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електрогазозварювальник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електромонтажник-налагоджувальник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електромонтер</w:t>
            </w:r>
            <w:proofErr w:type="spellEnd"/>
            <w:r w:rsidRPr="00AB417A">
              <w:rPr>
                <w:bCs/>
              </w:rPr>
              <w:t xml:space="preserve">, маляр, штукатур, </w:t>
            </w:r>
            <w:proofErr w:type="spellStart"/>
            <w:r w:rsidRPr="00AB417A">
              <w:rPr>
                <w:bCs/>
              </w:rPr>
              <w:t>лицювальник-плиточник</w:t>
            </w:r>
            <w:proofErr w:type="spellEnd"/>
            <w:r w:rsidRPr="00AB417A">
              <w:rPr>
                <w:bCs/>
              </w:rPr>
              <w:t xml:space="preserve">) </w:t>
            </w:r>
            <w:proofErr w:type="spellStart"/>
            <w:r w:rsidRPr="00AB417A">
              <w:rPr>
                <w:bCs/>
              </w:rPr>
              <w:t>надати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посвідчення</w:t>
            </w:r>
            <w:proofErr w:type="spellEnd"/>
            <w:r w:rsidRPr="00AB417A">
              <w:rPr>
                <w:bCs/>
              </w:rPr>
              <w:t xml:space="preserve"> (</w:t>
            </w:r>
            <w:proofErr w:type="spellStart"/>
            <w:r w:rsidRPr="00AB417A">
              <w:rPr>
                <w:bCs/>
              </w:rPr>
              <w:t>надати</w:t>
            </w:r>
            <w:proofErr w:type="spellEnd"/>
            <w:r w:rsidRPr="00AB417A">
              <w:rPr>
                <w:bCs/>
              </w:rPr>
              <w:t xml:space="preserve"> в </w:t>
            </w:r>
            <w:proofErr w:type="spellStart"/>
            <w:r w:rsidRPr="00AB417A">
              <w:rPr>
                <w:bCs/>
              </w:rPr>
              <w:t>складі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тендерної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пропозиції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протоколів</w:t>
            </w:r>
            <w:proofErr w:type="spellEnd"/>
            <w:r w:rsidRPr="00AB417A">
              <w:rPr>
                <w:bCs/>
              </w:rPr>
              <w:t>/</w:t>
            </w:r>
            <w:proofErr w:type="spellStart"/>
            <w:r w:rsidRPr="00AB417A">
              <w:rPr>
                <w:bCs/>
              </w:rPr>
              <w:t>витягів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протоколів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перевірки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знань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ОП та </w:t>
            </w:r>
            <w:proofErr w:type="spellStart"/>
            <w:r w:rsidRPr="00AB417A">
              <w:rPr>
                <w:bCs/>
              </w:rPr>
              <w:t>посвідчення</w:t>
            </w:r>
            <w:proofErr w:type="spellEnd"/>
            <w:r w:rsidRPr="00AB417A">
              <w:rPr>
                <w:bCs/>
              </w:rPr>
              <w:t xml:space="preserve">),  </w:t>
            </w:r>
            <w:proofErr w:type="spellStart"/>
            <w:r w:rsidRPr="00AB417A">
              <w:rPr>
                <w:bCs/>
              </w:rPr>
              <w:t>які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proofErr w:type="gramStart"/>
            <w:r w:rsidRPr="00AB417A">
              <w:rPr>
                <w:bCs/>
              </w:rPr>
              <w:t>п</w:t>
            </w:r>
            <w:proofErr w:type="gramEnd"/>
            <w:r w:rsidRPr="00AB417A">
              <w:rPr>
                <w:bCs/>
              </w:rPr>
              <w:t>ідтверджують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знання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вимог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Законів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нормативно-правових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актів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електробезпеки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пожежної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безпеки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санітарного</w:t>
            </w:r>
            <w:proofErr w:type="spellEnd"/>
            <w:r w:rsidRPr="00AB417A">
              <w:rPr>
                <w:bCs/>
              </w:rPr>
              <w:t xml:space="preserve"> та </w:t>
            </w:r>
            <w:proofErr w:type="spellStart"/>
            <w:r w:rsidRPr="00AB417A">
              <w:rPr>
                <w:bCs/>
              </w:rPr>
              <w:t>гі</w:t>
            </w:r>
            <w:proofErr w:type="gramStart"/>
            <w:r w:rsidRPr="00AB417A">
              <w:rPr>
                <w:bCs/>
              </w:rPr>
              <w:t>г</w:t>
            </w:r>
            <w:proofErr w:type="gramEnd"/>
            <w:r w:rsidRPr="00AB417A">
              <w:rPr>
                <w:bCs/>
              </w:rPr>
              <w:t>ієнічного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забезпечення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надання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домедичної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допомоги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потерпілим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від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нещасного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випадку</w:t>
            </w:r>
            <w:proofErr w:type="spellEnd"/>
            <w:r w:rsidRPr="00AB417A">
              <w:rPr>
                <w:bCs/>
              </w:rPr>
              <w:t>).</w:t>
            </w:r>
            <w:r w:rsidRPr="00AB417A">
              <w:t xml:space="preserve"> </w:t>
            </w:r>
            <w:proofErr w:type="spellStart"/>
            <w:r w:rsidRPr="00AB417A">
              <w:rPr>
                <w:bCs/>
              </w:rPr>
              <w:t>Вищезазначені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фахівці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повинні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мати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посвідчення</w:t>
            </w:r>
            <w:proofErr w:type="spellEnd"/>
            <w:r w:rsidRPr="00AB417A">
              <w:rPr>
                <w:bCs/>
              </w:rPr>
              <w:t xml:space="preserve"> (</w:t>
            </w:r>
            <w:proofErr w:type="spellStart"/>
            <w:r w:rsidRPr="00AB417A">
              <w:rPr>
                <w:bCs/>
              </w:rPr>
              <w:t>надати</w:t>
            </w:r>
            <w:proofErr w:type="spellEnd"/>
            <w:r w:rsidRPr="00AB417A">
              <w:rPr>
                <w:bCs/>
              </w:rPr>
              <w:t xml:space="preserve"> в </w:t>
            </w:r>
            <w:proofErr w:type="spellStart"/>
            <w:r w:rsidRPr="00AB417A">
              <w:rPr>
                <w:bCs/>
              </w:rPr>
              <w:t>складі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тендерної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пропозиції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протоколів</w:t>
            </w:r>
            <w:proofErr w:type="spellEnd"/>
            <w:r w:rsidRPr="00AB417A">
              <w:rPr>
                <w:bCs/>
              </w:rPr>
              <w:t>/</w:t>
            </w:r>
            <w:proofErr w:type="spellStart"/>
            <w:r w:rsidRPr="00AB417A">
              <w:rPr>
                <w:bCs/>
              </w:rPr>
              <w:t>витягів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протоколі</w:t>
            </w:r>
            <w:proofErr w:type="gramStart"/>
            <w:r w:rsidRPr="00AB417A">
              <w:rPr>
                <w:bCs/>
              </w:rPr>
              <w:t>в</w:t>
            </w:r>
            <w:proofErr w:type="spellEnd"/>
            <w:proofErr w:type="gram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перевірки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знань</w:t>
            </w:r>
            <w:proofErr w:type="spellEnd"/>
            <w:r w:rsidRPr="00AB417A">
              <w:rPr>
                <w:bCs/>
              </w:rPr>
              <w:t xml:space="preserve"> та </w:t>
            </w:r>
            <w:proofErr w:type="spellStart"/>
            <w:r w:rsidRPr="00AB417A">
              <w:rPr>
                <w:bCs/>
              </w:rPr>
              <w:t>посвідчення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знань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пожежно­технiчного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мiнiмуму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стосовно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заходiв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пожежної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безпеки</w:t>
            </w:r>
            <w:proofErr w:type="spellEnd"/>
            <w:r w:rsidRPr="00AB417A">
              <w:rPr>
                <w:bCs/>
              </w:rPr>
              <w:t xml:space="preserve"> на </w:t>
            </w:r>
            <w:proofErr w:type="spellStart"/>
            <w:r w:rsidRPr="00AB417A">
              <w:rPr>
                <w:bCs/>
              </w:rPr>
              <w:lastRenderedPageBreak/>
              <w:t>об'єктах</w:t>
            </w:r>
            <w:proofErr w:type="spellEnd"/>
            <w:r w:rsidRPr="00AB417A">
              <w:rPr>
                <w:bCs/>
              </w:rPr>
              <w:t>).</w:t>
            </w:r>
          </w:p>
          <w:p w:rsidR="00AB417A" w:rsidRPr="00AB417A" w:rsidRDefault="00AB417A" w:rsidP="00AB417A">
            <w:pPr>
              <w:jc w:val="both"/>
              <w:rPr>
                <w:bCs/>
              </w:rPr>
            </w:pPr>
            <w:r w:rsidRPr="00AB417A">
              <w:rPr>
                <w:bCs/>
                <w:lang w:val="uk-UA"/>
              </w:rPr>
              <w:t>2</w:t>
            </w:r>
            <w:r w:rsidRPr="00AB417A">
              <w:rPr>
                <w:bCs/>
              </w:rPr>
              <w:t>.</w:t>
            </w:r>
            <w:r w:rsidRPr="00AB417A">
              <w:rPr>
                <w:bCs/>
                <w:lang w:val="uk-UA"/>
              </w:rPr>
              <w:t>2.3.</w:t>
            </w:r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документів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що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proofErr w:type="gramStart"/>
            <w:r w:rsidRPr="00AB417A">
              <w:rPr>
                <w:bCs/>
              </w:rPr>
              <w:t>п</w:t>
            </w:r>
            <w:proofErr w:type="gramEnd"/>
            <w:r w:rsidRPr="00AB417A">
              <w:rPr>
                <w:bCs/>
              </w:rPr>
              <w:t>ідтверджують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працевлаштування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працівників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які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зазначені</w:t>
            </w:r>
            <w:proofErr w:type="spellEnd"/>
            <w:r w:rsidRPr="00AB417A">
              <w:rPr>
                <w:bCs/>
              </w:rPr>
              <w:t xml:space="preserve"> в </w:t>
            </w:r>
            <w:proofErr w:type="spellStart"/>
            <w:r w:rsidRPr="00AB417A">
              <w:rPr>
                <w:bCs/>
              </w:rPr>
              <w:t>довідці</w:t>
            </w:r>
            <w:proofErr w:type="spellEnd"/>
            <w:r w:rsidRPr="00AB417A">
              <w:rPr>
                <w:bCs/>
              </w:rPr>
              <w:t xml:space="preserve">: </w:t>
            </w:r>
            <w:proofErr w:type="spellStart"/>
            <w:r w:rsidRPr="00AB417A">
              <w:rPr>
                <w:bCs/>
              </w:rPr>
              <w:t>копія</w:t>
            </w:r>
            <w:proofErr w:type="spellEnd"/>
            <w:r w:rsidRPr="00AB417A">
              <w:rPr>
                <w:bCs/>
              </w:rPr>
              <w:t xml:space="preserve"> наказу про </w:t>
            </w:r>
            <w:proofErr w:type="spellStart"/>
            <w:r w:rsidRPr="00AB417A">
              <w:rPr>
                <w:bCs/>
              </w:rPr>
              <w:t>прийняття</w:t>
            </w:r>
            <w:proofErr w:type="spellEnd"/>
            <w:r w:rsidRPr="00AB417A">
              <w:rPr>
                <w:bCs/>
              </w:rPr>
              <w:t xml:space="preserve"> на роботу, та/</w:t>
            </w:r>
            <w:proofErr w:type="spellStart"/>
            <w:r w:rsidRPr="00AB417A">
              <w:rPr>
                <w:bCs/>
              </w:rPr>
              <w:t>або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трудової</w:t>
            </w:r>
            <w:proofErr w:type="spellEnd"/>
            <w:r w:rsidRPr="00AB417A">
              <w:rPr>
                <w:bCs/>
              </w:rPr>
              <w:t xml:space="preserve"> книжки та/</w:t>
            </w:r>
            <w:proofErr w:type="spellStart"/>
            <w:r w:rsidRPr="00AB417A">
              <w:rPr>
                <w:bCs/>
              </w:rPr>
              <w:t>або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копія</w:t>
            </w:r>
            <w:proofErr w:type="spellEnd"/>
            <w:r w:rsidRPr="00AB417A">
              <w:rPr>
                <w:bCs/>
              </w:rPr>
              <w:t xml:space="preserve"> трудового договору та/</w:t>
            </w:r>
            <w:proofErr w:type="spellStart"/>
            <w:r w:rsidRPr="00AB417A">
              <w:rPr>
                <w:bCs/>
              </w:rPr>
              <w:t>або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копія</w:t>
            </w:r>
            <w:proofErr w:type="spellEnd"/>
            <w:r w:rsidRPr="00AB417A">
              <w:rPr>
                <w:bCs/>
              </w:rPr>
              <w:t xml:space="preserve"> ЦПУ</w:t>
            </w:r>
            <w:r w:rsidRPr="00AB417A">
              <w:rPr>
                <w:rFonts w:cs="Calibri"/>
                <w:color w:val="000000"/>
                <w:lang w:eastAsia="uk-UA"/>
              </w:rPr>
              <w:t xml:space="preserve"> та/</w:t>
            </w:r>
            <w:proofErr w:type="spellStart"/>
            <w:r w:rsidRPr="00AB417A">
              <w:rPr>
                <w:bCs/>
              </w:rPr>
              <w:t>або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інші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документи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згідно</w:t>
            </w:r>
            <w:proofErr w:type="spellEnd"/>
            <w:r w:rsidRPr="00AB417A">
              <w:rPr>
                <w:bCs/>
              </w:rPr>
              <w:t xml:space="preserve"> Кодексу </w:t>
            </w:r>
            <w:proofErr w:type="spellStart"/>
            <w:r w:rsidRPr="00AB417A">
              <w:rPr>
                <w:bCs/>
              </w:rPr>
              <w:t>Законів</w:t>
            </w:r>
            <w:proofErr w:type="spellEnd"/>
            <w:r w:rsidRPr="00AB417A">
              <w:rPr>
                <w:bCs/>
              </w:rPr>
              <w:t xml:space="preserve"> про </w:t>
            </w:r>
            <w:proofErr w:type="spellStart"/>
            <w:r w:rsidRPr="00AB417A">
              <w:rPr>
                <w:bCs/>
              </w:rPr>
              <w:t>працю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України</w:t>
            </w:r>
            <w:proofErr w:type="spellEnd"/>
            <w:r w:rsidRPr="00AB417A">
              <w:rPr>
                <w:bCs/>
              </w:rPr>
              <w:t>.</w:t>
            </w:r>
          </w:p>
          <w:p w:rsidR="00AB417A" w:rsidRPr="00AB417A" w:rsidRDefault="00AB417A" w:rsidP="00AB417A">
            <w:pPr>
              <w:jc w:val="both"/>
              <w:rPr>
                <w:bCs/>
              </w:rPr>
            </w:pPr>
            <w:r w:rsidRPr="00AB417A">
              <w:rPr>
                <w:bCs/>
                <w:lang w:val="uk-UA"/>
              </w:rPr>
              <w:t>2</w:t>
            </w:r>
            <w:r w:rsidRPr="00AB417A">
              <w:rPr>
                <w:bCs/>
              </w:rPr>
              <w:t>.</w:t>
            </w:r>
            <w:r w:rsidRPr="00AB417A">
              <w:rPr>
                <w:bCs/>
                <w:lang w:val="uk-UA"/>
              </w:rPr>
              <w:t>2.4.</w:t>
            </w:r>
            <w:r w:rsidRPr="00AB417A">
              <w:rPr>
                <w:bCs/>
              </w:rPr>
              <w:t xml:space="preserve"> На  головного </w:t>
            </w:r>
            <w:proofErr w:type="spellStart"/>
            <w:r w:rsidRPr="00AB417A">
              <w:rPr>
                <w:bCs/>
              </w:rPr>
              <w:t>інженера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виконроба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інженера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, та </w:t>
            </w:r>
            <w:proofErr w:type="spellStart"/>
            <w:r w:rsidRPr="00AB417A">
              <w:rPr>
                <w:bCs/>
              </w:rPr>
              <w:t>працівників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робочих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професій</w:t>
            </w:r>
            <w:proofErr w:type="spellEnd"/>
            <w:r w:rsidRPr="00AB417A">
              <w:rPr>
                <w:bCs/>
              </w:rPr>
              <w:t xml:space="preserve"> (</w:t>
            </w:r>
            <w:proofErr w:type="spellStart"/>
            <w:r w:rsidRPr="00AB417A">
              <w:rPr>
                <w:bCs/>
              </w:rPr>
              <w:t>слюсар-сантехнік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електрогазозварювальник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електромонтажник-налагоджувальник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електромонтер</w:t>
            </w:r>
            <w:proofErr w:type="spellEnd"/>
            <w:r w:rsidRPr="00AB417A">
              <w:rPr>
                <w:bCs/>
              </w:rPr>
              <w:t xml:space="preserve">, маляр, штукатур, </w:t>
            </w:r>
            <w:proofErr w:type="spellStart"/>
            <w:r w:rsidRPr="00AB417A">
              <w:rPr>
                <w:bCs/>
              </w:rPr>
              <w:t>лицювальник-плиточник</w:t>
            </w:r>
            <w:proofErr w:type="spellEnd"/>
            <w:r w:rsidRPr="00AB417A">
              <w:rPr>
                <w:bCs/>
              </w:rPr>
              <w:t xml:space="preserve">) </w:t>
            </w:r>
            <w:proofErr w:type="spellStart"/>
            <w:r w:rsidRPr="00AB417A">
              <w:rPr>
                <w:bCs/>
              </w:rPr>
              <w:t>надати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медичні</w:t>
            </w:r>
            <w:proofErr w:type="spellEnd"/>
            <w:r w:rsidRPr="00AB417A">
              <w:rPr>
                <w:bCs/>
              </w:rPr>
              <w:t xml:space="preserve"> книжки </w:t>
            </w:r>
            <w:proofErr w:type="spellStart"/>
            <w:r w:rsidRPr="00AB417A">
              <w:rPr>
                <w:bCs/>
              </w:rPr>
              <w:t>форми</w:t>
            </w:r>
            <w:proofErr w:type="spellEnd"/>
            <w:r w:rsidRPr="00AB417A">
              <w:rPr>
                <w:bCs/>
              </w:rPr>
              <w:t xml:space="preserve"> 1-ОМК </w:t>
            </w:r>
            <w:proofErr w:type="spellStart"/>
            <w:r w:rsidRPr="00AB417A">
              <w:rPr>
                <w:bCs/>
              </w:rPr>
              <w:t>затверджених</w:t>
            </w:r>
            <w:proofErr w:type="spellEnd"/>
            <w:r w:rsidRPr="00AB417A">
              <w:rPr>
                <w:bCs/>
              </w:rPr>
              <w:t xml:space="preserve"> Наказом МОЗ </w:t>
            </w:r>
            <w:proofErr w:type="spellStart"/>
            <w:r w:rsidRPr="00AB417A">
              <w:rPr>
                <w:bCs/>
              </w:rPr>
              <w:t>України</w:t>
            </w:r>
            <w:proofErr w:type="spellEnd"/>
            <w:r w:rsidRPr="00AB417A">
              <w:rPr>
                <w:bCs/>
              </w:rPr>
              <w:t xml:space="preserve"> № 150, в </w:t>
            </w:r>
            <w:proofErr w:type="spellStart"/>
            <w:r w:rsidRPr="00AB417A">
              <w:rPr>
                <w:bCs/>
              </w:rPr>
              <w:t>яких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міститься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відповідний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запис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proofErr w:type="gramStart"/>
            <w:r w:rsidRPr="00AB417A">
              <w:rPr>
                <w:bCs/>
              </w:rPr>
              <w:t>п</w:t>
            </w:r>
            <w:proofErr w:type="gramEnd"/>
            <w:r w:rsidRPr="00AB417A">
              <w:rPr>
                <w:bCs/>
              </w:rPr>
              <w:t>ідтверджуючий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вчасне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проходження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медичного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огляду</w:t>
            </w:r>
            <w:proofErr w:type="spellEnd"/>
            <w:r w:rsidRPr="00AB417A">
              <w:rPr>
                <w:bCs/>
              </w:rPr>
              <w:t>.</w:t>
            </w:r>
          </w:p>
          <w:p w:rsidR="00AB417A" w:rsidRPr="00AB417A" w:rsidRDefault="00AB417A" w:rsidP="00AB417A">
            <w:pPr>
              <w:jc w:val="both"/>
              <w:rPr>
                <w:bCs/>
              </w:rPr>
            </w:pPr>
            <w:r w:rsidRPr="00AB417A">
              <w:rPr>
                <w:bCs/>
                <w:lang w:val="uk-UA"/>
              </w:rPr>
              <w:t>2</w:t>
            </w:r>
            <w:r w:rsidRPr="00AB417A">
              <w:rPr>
                <w:bCs/>
              </w:rPr>
              <w:t>.</w:t>
            </w:r>
            <w:r w:rsidRPr="00AB417A">
              <w:rPr>
                <w:bCs/>
                <w:lang w:val="uk-UA"/>
              </w:rPr>
              <w:t>2.5.</w:t>
            </w:r>
            <w:r w:rsidRPr="00AB417A">
              <w:t xml:space="preserve"> </w:t>
            </w:r>
            <w:proofErr w:type="spellStart"/>
            <w:r w:rsidRPr="00AB417A">
              <w:rPr>
                <w:bCs/>
              </w:rPr>
              <w:t>Надати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документі</w:t>
            </w:r>
            <w:proofErr w:type="gramStart"/>
            <w:r w:rsidRPr="00AB417A">
              <w:rPr>
                <w:bCs/>
              </w:rPr>
              <w:t>в</w:t>
            </w:r>
            <w:proofErr w:type="spellEnd"/>
            <w:proofErr w:type="gramEnd"/>
            <w:r w:rsidRPr="00AB417A">
              <w:rPr>
                <w:bCs/>
              </w:rPr>
              <w:t xml:space="preserve"> на </w:t>
            </w:r>
            <w:proofErr w:type="spellStart"/>
            <w:r w:rsidRPr="00AB417A">
              <w:rPr>
                <w:bCs/>
              </w:rPr>
              <w:t>зазначених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нижче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працівників</w:t>
            </w:r>
            <w:proofErr w:type="spellEnd"/>
            <w:r w:rsidRPr="00AB417A">
              <w:rPr>
                <w:bCs/>
              </w:rPr>
              <w:t>:</w:t>
            </w:r>
          </w:p>
          <w:p w:rsidR="00AB417A" w:rsidRPr="00AB417A" w:rsidRDefault="00AB417A" w:rsidP="00AB417A">
            <w:pPr>
              <w:jc w:val="both"/>
              <w:rPr>
                <w:bCs/>
              </w:rPr>
            </w:pPr>
            <w:r w:rsidRPr="00AB417A">
              <w:rPr>
                <w:bCs/>
              </w:rPr>
              <w:t xml:space="preserve"> - </w:t>
            </w:r>
            <w:proofErr w:type="spellStart"/>
            <w:r w:rsidRPr="00AB417A">
              <w:rPr>
                <w:bCs/>
              </w:rPr>
              <w:t>Електромонтажник-налагоджувальник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електромонтер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повинні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мати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посвідчення</w:t>
            </w:r>
            <w:proofErr w:type="spellEnd"/>
            <w:r w:rsidRPr="00AB417A">
              <w:rPr>
                <w:bCs/>
              </w:rPr>
              <w:t xml:space="preserve"> (</w:t>
            </w:r>
            <w:proofErr w:type="spellStart"/>
            <w:r w:rsidRPr="00AB417A">
              <w:rPr>
                <w:bCs/>
              </w:rPr>
              <w:t>надати</w:t>
            </w:r>
            <w:proofErr w:type="spellEnd"/>
            <w:r w:rsidRPr="00AB417A">
              <w:rPr>
                <w:bCs/>
              </w:rPr>
              <w:t xml:space="preserve"> в </w:t>
            </w:r>
            <w:proofErr w:type="spellStart"/>
            <w:r w:rsidRPr="00AB417A">
              <w:rPr>
                <w:bCs/>
              </w:rPr>
              <w:t>складі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тендерної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пропозиції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протоколів</w:t>
            </w:r>
            <w:proofErr w:type="spellEnd"/>
            <w:r w:rsidRPr="00AB417A">
              <w:rPr>
                <w:bCs/>
              </w:rPr>
              <w:t>/</w:t>
            </w:r>
            <w:proofErr w:type="spellStart"/>
            <w:r w:rsidRPr="00AB417A">
              <w:rPr>
                <w:bCs/>
              </w:rPr>
              <w:t>витягів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протоколі</w:t>
            </w:r>
            <w:proofErr w:type="gramStart"/>
            <w:r w:rsidRPr="00AB417A">
              <w:rPr>
                <w:bCs/>
              </w:rPr>
              <w:t>в</w:t>
            </w:r>
            <w:proofErr w:type="spellEnd"/>
            <w:proofErr w:type="gram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перевірки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знань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gramStart"/>
            <w:r w:rsidRPr="00AB417A">
              <w:rPr>
                <w:bCs/>
              </w:rPr>
              <w:t>та</w:t>
            </w:r>
            <w:proofErr w:type="gram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посвідчення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"Правила </w:t>
            </w:r>
            <w:proofErr w:type="spellStart"/>
            <w:r w:rsidRPr="00AB417A">
              <w:rPr>
                <w:bCs/>
              </w:rPr>
              <w:t>технiчної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експлуатацї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електроустановок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споживачiв</w:t>
            </w:r>
            <w:proofErr w:type="spellEnd"/>
            <w:r w:rsidRPr="00AB417A">
              <w:rPr>
                <w:bCs/>
              </w:rPr>
              <w:t>" (</w:t>
            </w:r>
            <w:proofErr w:type="spellStart"/>
            <w:r w:rsidRPr="00AB417A">
              <w:rPr>
                <w:bCs/>
              </w:rPr>
              <w:t>далi</w:t>
            </w:r>
            <w:proofErr w:type="spellEnd"/>
            <w:r w:rsidRPr="00AB417A">
              <w:rPr>
                <w:bCs/>
              </w:rPr>
              <w:t xml:space="preserve"> – ПТЕЕС), "Правила </w:t>
            </w:r>
            <w:proofErr w:type="spellStart"/>
            <w:r w:rsidRPr="00AB417A">
              <w:rPr>
                <w:bCs/>
              </w:rPr>
              <w:t>улаштування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електроустановок</w:t>
            </w:r>
            <w:proofErr w:type="spellEnd"/>
            <w:r w:rsidRPr="00AB417A">
              <w:rPr>
                <w:bCs/>
              </w:rPr>
              <w:t>" (</w:t>
            </w:r>
            <w:proofErr w:type="spellStart"/>
            <w:r w:rsidRPr="00AB417A">
              <w:rPr>
                <w:bCs/>
              </w:rPr>
              <w:t>далi</w:t>
            </w:r>
            <w:proofErr w:type="spellEnd"/>
            <w:r w:rsidRPr="00AB417A">
              <w:rPr>
                <w:bCs/>
              </w:rPr>
              <w:t xml:space="preserve"> - ПУЕ), «Правил </w:t>
            </w:r>
            <w:proofErr w:type="spellStart"/>
            <w:r w:rsidRPr="00AB417A">
              <w:rPr>
                <w:bCs/>
              </w:rPr>
              <w:t>безпечної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експлуатацii</w:t>
            </w:r>
            <w:proofErr w:type="spellEnd"/>
            <w:r w:rsidRPr="00AB417A">
              <w:rPr>
                <w:bCs/>
              </w:rPr>
              <w:t xml:space="preserve">" </w:t>
            </w:r>
            <w:proofErr w:type="spellStart"/>
            <w:r w:rsidRPr="00AB417A">
              <w:rPr>
                <w:bCs/>
              </w:rPr>
              <w:t>електроустановок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споживачiв</w:t>
            </w:r>
            <w:proofErr w:type="spellEnd"/>
            <w:r w:rsidRPr="00AB417A">
              <w:rPr>
                <w:bCs/>
              </w:rPr>
              <w:t xml:space="preserve">» (ПБЕЕС), «Правил </w:t>
            </w:r>
            <w:proofErr w:type="spellStart"/>
            <w:r w:rsidRPr="00AB417A">
              <w:rPr>
                <w:bCs/>
              </w:rPr>
              <w:t>експлуатацiї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електрозахисних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засобiв</w:t>
            </w:r>
            <w:proofErr w:type="spellEnd"/>
            <w:r w:rsidRPr="00AB417A">
              <w:rPr>
                <w:bCs/>
              </w:rPr>
              <w:t>» (ПЕЕЗ);</w:t>
            </w:r>
          </w:p>
          <w:p w:rsidR="00AB417A" w:rsidRPr="00AB417A" w:rsidRDefault="00AB417A" w:rsidP="00AB417A">
            <w:pPr>
              <w:shd w:val="clear" w:color="auto" w:fill="FFFFFF"/>
              <w:jc w:val="both"/>
              <w:rPr>
                <w:bCs/>
              </w:rPr>
            </w:pPr>
            <w:r w:rsidRPr="00AB417A">
              <w:rPr>
                <w:bCs/>
              </w:rPr>
              <w:t xml:space="preserve">- </w:t>
            </w:r>
            <w:proofErr w:type="spellStart"/>
            <w:r w:rsidRPr="00AB417A">
              <w:rPr>
                <w:bCs/>
              </w:rPr>
              <w:t>Інженер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 (</w:t>
            </w:r>
            <w:proofErr w:type="spellStart"/>
            <w:r w:rsidRPr="00AB417A">
              <w:rPr>
                <w:bCs/>
              </w:rPr>
              <w:t>або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співробітник</w:t>
            </w:r>
            <w:proofErr w:type="spellEnd"/>
            <w:r w:rsidRPr="00AB417A">
              <w:rPr>
                <w:bCs/>
              </w:rPr>
              <w:t xml:space="preserve"> на </w:t>
            </w:r>
            <w:proofErr w:type="spellStart"/>
            <w:r w:rsidRPr="00AB417A">
              <w:rPr>
                <w:bCs/>
              </w:rPr>
              <w:t>якого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покладені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подібні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обов’язки</w:t>
            </w:r>
            <w:proofErr w:type="spellEnd"/>
            <w:r w:rsidRPr="00AB417A">
              <w:rPr>
                <w:bCs/>
              </w:rPr>
              <w:t xml:space="preserve"> повинен </w:t>
            </w:r>
            <w:proofErr w:type="spellStart"/>
            <w:r w:rsidRPr="00AB417A">
              <w:rPr>
                <w:bCs/>
              </w:rPr>
              <w:t>мати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посвідчення</w:t>
            </w:r>
            <w:proofErr w:type="spellEnd"/>
            <w:r w:rsidRPr="00AB417A">
              <w:rPr>
                <w:bCs/>
              </w:rPr>
              <w:t xml:space="preserve"> (</w:t>
            </w:r>
            <w:proofErr w:type="spellStart"/>
            <w:r w:rsidRPr="00AB417A">
              <w:rPr>
                <w:bCs/>
              </w:rPr>
              <w:t>надати</w:t>
            </w:r>
            <w:proofErr w:type="spellEnd"/>
            <w:r w:rsidRPr="00AB417A">
              <w:rPr>
                <w:bCs/>
              </w:rPr>
              <w:t xml:space="preserve"> в </w:t>
            </w:r>
            <w:proofErr w:type="spellStart"/>
            <w:r w:rsidRPr="00AB417A">
              <w:rPr>
                <w:bCs/>
              </w:rPr>
              <w:t>складі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тендерної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пропозиції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копію</w:t>
            </w:r>
            <w:proofErr w:type="spellEnd"/>
            <w:r w:rsidRPr="00AB417A">
              <w:rPr>
                <w:bCs/>
              </w:rPr>
              <w:t xml:space="preserve"> протоколу/</w:t>
            </w:r>
            <w:proofErr w:type="spellStart"/>
            <w:r w:rsidRPr="00AB417A">
              <w:rPr>
                <w:bCs/>
              </w:rPr>
              <w:t>витягу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протоколу </w:t>
            </w:r>
            <w:proofErr w:type="spellStart"/>
            <w:r w:rsidRPr="00AB417A">
              <w:rPr>
                <w:bCs/>
              </w:rPr>
              <w:t>перевірки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знань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ОП та </w:t>
            </w:r>
            <w:proofErr w:type="spellStart"/>
            <w:r w:rsidRPr="00AB417A">
              <w:rPr>
                <w:bCs/>
              </w:rPr>
              <w:t>посвідчення</w:t>
            </w:r>
            <w:proofErr w:type="spellEnd"/>
            <w:r w:rsidRPr="00AB417A">
              <w:rPr>
                <w:bCs/>
              </w:rPr>
              <w:t xml:space="preserve">),  </w:t>
            </w:r>
            <w:proofErr w:type="spellStart"/>
            <w:r w:rsidRPr="00AB417A">
              <w:rPr>
                <w:bCs/>
              </w:rPr>
              <w:t>які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підтверджують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знання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вимог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Законів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нормативно-правових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актів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електробезпеки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пожежної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безпеки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санітарного</w:t>
            </w:r>
            <w:proofErr w:type="spellEnd"/>
            <w:r w:rsidRPr="00AB417A">
              <w:rPr>
                <w:bCs/>
              </w:rPr>
              <w:t xml:space="preserve"> та </w:t>
            </w:r>
            <w:proofErr w:type="spellStart"/>
            <w:r w:rsidRPr="00AB417A">
              <w:rPr>
                <w:bCs/>
              </w:rPr>
              <w:t>гі</w:t>
            </w:r>
            <w:proofErr w:type="gramStart"/>
            <w:r w:rsidRPr="00AB417A">
              <w:rPr>
                <w:bCs/>
              </w:rPr>
              <w:t>г</w:t>
            </w:r>
            <w:proofErr w:type="gramEnd"/>
            <w:r w:rsidRPr="00AB417A">
              <w:rPr>
                <w:bCs/>
              </w:rPr>
              <w:t>ієнічного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забезпечення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техногенної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безпеки</w:t>
            </w:r>
            <w:proofErr w:type="spellEnd"/>
            <w:r w:rsidRPr="00AB417A">
              <w:rPr>
                <w:bCs/>
              </w:rPr>
              <w:t xml:space="preserve"> та </w:t>
            </w:r>
            <w:proofErr w:type="spellStart"/>
            <w:r w:rsidRPr="00AB417A">
              <w:rPr>
                <w:bCs/>
              </w:rPr>
              <w:t>надзвичайних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ситуацій</w:t>
            </w:r>
            <w:proofErr w:type="spellEnd"/>
            <w:r w:rsidRPr="00AB417A">
              <w:rPr>
                <w:bCs/>
              </w:rPr>
              <w:t xml:space="preserve"> на </w:t>
            </w:r>
            <w:proofErr w:type="spellStart"/>
            <w:r w:rsidRPr="00AB417A">
              <w:rPr>
                <w:bCs/>
              </w:rPr>
              <w:t>виробництві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надання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домедичної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допомоги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потерпілим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від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нещасного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випадку</w:t>
            </w:r>
            <w:proofErr w:type="spellEnd"/>
            <w:r w:rsidRPr="00AB417A">
              <w:rPr>
                <w:bCs/>
              </w:rPr>
              <w:t xml:space="preserve">; НПАОП 45.2-7.02-12 </w:t>
            </w:r>
            <w:proofErr w:type="spellStart"/>
            <w:r w:rsidRPr="00AB417A">
              <w:rPr>
                <w:bCs/>
              </w:rPr>
              <w:t>Системи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стандартів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безпеки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промислової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безпеки</w:t>
            </w:r>
            <w:proofErr w:type="spellEnd"/>
            <w:r w:rsidRPr="00AB417A">
              <w:rPr>
                <w:bCs/>
              </w:rPr>
              <w:t xml:space="preserve"> у </w:t>
            </w:r>
            <w:proofErr w:type="spellStart"/>
            <w:r w:rsidRPr="00AB417A">
              <w:rPr>
                <w:bCs/>
              </w:rPr>
              <w:t>будівництві</w:t>
            </w:r>
            <w:proofErr w:type="spellEnd"/>
            <w:r w:rsidRPr="00AB417A">
              <w:rPr>
                <w:bCs/>
              </w:rPr>
              <w:t xml:space="preserve"> (ДБН А.3.2-2-2009);</w:t>
            </w:r>
          </w:p>
          <w:p w:rsidR="00AB417A" w:rsidRDefault="00AB417A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417A">
              <w:rPr>
                <w:bCs/>
              </w:rPr>
              <w:t xml:space="preserve">- </w:t>
            </w:r>
            <w:proofErr w:type="spellStart"/>
            <w:r w:rsidRPr="00AB417A">
              <w:rPr>
                <w:bCs/>
              </w:rPr>
              <w:t>надати</w:t>
            </w:r>
            <w:proofErr w:type="spellEnd"/>
            <w:r w:rsidRPr="00AB417A">
              <w:rPr>
                <w:bCs/>
              </w:rPr>
              <w:t xml:space="preserve"> в </w:t>
            </w:r>
            <w:proofErr w:type="spellStart"/>
            <w:r w:rsidRPr="00AB417A">
              <w:rPr>
                <w:bCs/>
              </w:rPr>
              <w:t>складі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тендерної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пропозиції</w:t>
            </w:r>
            <w:proofErr w:type="spellEnd"/>
            <w:r w:rsidRPr="00AB417A">
              <w:rPr>
                <w:bCs/>
              </w:rPr>
              <w:t xml:space="preserve"> на головного </w:t>
            </w:r>
            <w:proofErr w:type="spellStart"/>
            <w:r w:rsidRPr="00AB417A">
              <w:rPr>
                <w:bCs/>
              </w:rPr>
              <w:t>інженера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виконроба</w:t>
            </w:r>
            <w:proofErr w:type="spellEnd"/>
            <w:r w:rsidRPr="00AB417A">
              <w:rPr>
                <w:bCs/>
              </w:rPr>
              <w:t xml:space="preserve"> та </w:t>
            </w:r>
            <w:proofErr w:type="spellStart"/>
            <w:r w:rsidRPr="00AB417A">
              <w:rPr>
                <w:bCs/>
              </w:rPr>
              <w:t>інженера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 (</w:t>
            </w:r>
            <w:proofErr w:type="spellStart"/>
            <w:r w:rsidRPr="00AB417A">
              <w:rPr>
                <w:bCs/>
              </w:rPr>
              <w:t>або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співробітника</w:t>
            </w:r>
            <w:proofErr w:type="spellEnd"/>
            <w:r w:rsidRPr="00AB417A">
              <w:rPr>
                <w:bCs/>
              </w:rPr>
              <w:t xml:space="preserve"> на </w:t>
            </w:r>
            <w:proofErr w:type="spellStart"/>
            <w:r w:rsidRPr="00AB417A">
              <w:rPr>
                <w:bCs/>
              </w:rPr>
              <w:t>якого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покладені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подібні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обов’язки</w:t>
            </w:r>
            <w:proofErr w:type="spellEnd"/>
            <w:r w:rsidRPr="00AB417A">
              <w:rPr>
                <w:bCs/>
              </w:rPr>
              <w:t xml:space="preserve">) – </w:t>
            </w:r>
            <w:proofErr w:type="spellStart"/>
            <w:r w:rsidRPr="00AB417A">
              <w:rPr>
                <w:bCs/>
              </w:rPr>
              <w:t>дипломи</w:t>
            </w:r>
            <w:proofErr w:type="spellEnd"/>
            <w:r w:rsidRPr="00AB417A">
              <w:rPr>
                <w:bCs/>
              </w:rPr>
              <w:t xml:space="preserve"> про </w:t>
            </w:r>
            <w:proofErr w:type="spellStart"/>
            <w:r w:rsidRPr="00AB417A">
              <w:rPr>
                <w:bCs/>
              </w:rPr>
              <w:t>освіту</w:t>
            </w:r>
            <w:proofErr w:type="spellEnd"/>
            <w:r w:rsidRPr="00AB417A">
              <w:rPr>
                <w:bCs/>
              </w:rPr>
              <w:t xml:space="preserve">; на </w:t>
            </w:r>
            <w:proofErr w:type="spellStart"/>
            <w:r w:rsidRPr="00AB417A">
              <w:rPr>
                <w:bCs/>
              </w:rPr>
              <w:t>інших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працівників</w:t>
            </w:r>
            <w:proofErr w:type="spellEnd"/>
            <w:r w:rsidRPr="00AB417A">
              <w:rPr>
                <w:bCs/>
              </w:rPr>
              <w:t xml:space="preserve"> -  </w:t>
            </w:r>
            <w:proofErr w:type="spellStart"/>
            <w:proofErr w:type="gramStart"/>
            <w:r w:rsidRPr="00AB417A">
              <w:rPr>
                <w:bCs/>
              </w:rPr>
              <w:t>св</w:t>
            </w:r>
            <w:proofErr w:type="gramEnd"/>
            <w:r w:rsidRPr="00AB417A">
              <w:rPr>
                <w:bCs/>
              </w:rPr>
              <w:t>ідоцтва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додатками</w:t>
            </w:r>
            <w:proofErr w:type="spellEnd"/>
            <w:r w:rsidRPr="00AB417A">
              <w:rPr>
                <w:bCs/>
              </w:rPr>
              <w:t xml:space="preserve"> про </w:t>
            </w:r>
            <w:proofErr w:type="spellStart"/>
            <w:r w:rsidRPr="00AB417A">
              <w:rPr>
                <w:bCs/>
              </w:rPr>
              <w:t>присвоєння</w:t>
            </w:r>
            <w:proofErr w:type="spellEnd"/>
            <w:r w:rsidRPr="00AB417A">
              <w:rPr>
                <w:bCs/>
              </w:rPr>
              <w:t xml:space="preserve"> (</w:t>
            </w:r>
            <w:proofErr w:type="spellStart"/>
            <w:r w:rsidRPr="00AB417A">
              <w:rPr>
                <w:bCs/>
              </w:rPr>
              <w:t>підвищення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кваліфікації</w:t>
            </w:r>
            <w:proofErr w:type="spellEnd"/>
            <w:r w:rsidRPr="00AB417A">
              <w:rPr>
                <w:bCs/>
              </w:rPr>
              <w:t xml:space="preserve">) </w:t>
            </w:r>
            <w:proofErr w:type="spellStart"/>
            <w:r w:rsidRPr="00AB417A">
              <w:rPr>
                <w:bCs/>
              </w:rPr>
              <w:t>відповідно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займаної</w:t>
            </w:r>
            <w:proofErr w:type="spellEnd"/>
            <w:r w:rsidRPr="00AB417A">
              <w:rPr>
                <w:bCs/>
              </w:rPr>
              <w:t xml:space="preserve"> посади </w:t>
            </w:r>
            <w:proofErr w:type="spellStart"/>
            <w:r w:rsidRPr="00AB417A">
              <w:rPr>
                <w:bCs/>
              </w:rPr>
              <w:t>або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документи</w:t>
            </w:r>
            <w:proofErr w:type="spellEnd"/>
            <w:r w:rsidRPr="00AB417A">
              <w:rPr>
                <w:bCs/>
              </w:rPr>
              <w:t xml:space="preserve"> про </w:t>
            </w:r>
            <w:proofErr w:type="spellStart"/>
            <w:r w:rsidRPr="00AB417A">
              <w:rPr>
                <w:bCs/>
              </w:rPr>
              <w:t>відповідну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освіту</w:t>
            </w:r>
            <w:proofErr w:type="spellEnd"/>
            <w:r w:rsidRPr="00AB417A">
              <w:rPr>
                <w:bCs/>
              </w:rPr>
              <w:t>;</w:t>
            </w:r>
          </w:p>
          <w:p w:rsidR="00F539D6" w:rsidRPr="00F539D6" w:rsidRDefault="00F539D6" w:rsidP="00F539D6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proofErr w:type="spellStart"/>
            <w:r w:rsidRPr="00AB417A">
              <w:rPr>
                <w:color w:val="000000"/>
              </w:rPr>
              <w:t>Електромонтажник-налагоджувальник</w:t>
            </w:r>
            <w:proofErr w:type="spellEnd"/>
            <w:r w:rsidRPr="00AB417A">
              <w:rPr>
                <w:color w:val="000000"/>
              </w:rPr>
              <w:t xml:space="preserve">, </w:t>
            </w:r>
            <w:proofErr w:type="spellStart"/>
            <w:r w:rsidRPr="00AB417A">
              <w:rPr>
                <w:color w:val="000000"/>
              </w:rPr>
              <w:t>електромонтер</w:t>
            </w:r>
            <w:proofErr w:type="spellEnd"/>
            <w:r w:rsidRPr="00AB417A">
              <w:rPr>
                <w:color w:val="000000"/>
              </w:rPr>
              <w:t xml:space="preserve"> та </w:t>
            </w:r>
            <w:proofErr w:type="spellStart"/>
            <w:r w:rsidRPr="00AB417A">
              <w:rPr>
                <w:color w:val="000000"/>
              </w:rPr>
              <w:t>електрогазозварник</w:t>
            </w:r>
            <w:proofErr w:type="spellEnd"/>
            <w:r w:rsidRPr="00AB417A">
              <w:rPr>
                <w:color w:val="000000"/>
              </w:rPr>
              <w:t xml:space="preserve"> </w:t>
            </w:r>
            <w:proofErr w:type="spellStart"/>
            <w:r w:rsidRPr="00AB417A">
              <w:rPr>
                <w:color w:val="000000"/>
              </w:rPr>
              <w:t>повинні</w:t>
            </w:r>
            <w:proofErr w:type="spellEnd"/>
            <w:r w:rsidRPr="00AB417A">
              <w:rPr>
                <w:color w:val="000000"/>
              </w:rPr>
              <w:t xml:space="preserve"> </w:t>
            </w:r>
            <w:proofErr w:type="spellStart"/>
            <w:r w:rsidRPr="00AB417A">
              <w:rPr>
                <w:color w:val="000000"/>
              </w:rPr>
              <w:t>надати</w:t>
            </w:r>
            <w:proofErr w:type="spellEnd"/>
            <w:r w:rsidRPr="00AB417A">
              <w:rPr>
                <w:color w:val="000000"/>
              </w:rPr>
              <w:t xml:space="preserve"> </w:t>
            </w:r>
            <w:proofErr w:type="spellStart"/>
            <w:r w:rsidRPr="00AB417A">
              <w:rPr>
                <w:color w:val="000000"/>
              </w:rPr>
              <w:t>протоколи</w:t>
            </w:r>
            <w:proofErr w:type="spellEnd"/>
            <w:r w:rsidRPr="00AB417A">
              <w:rPr>
                <w:color w:val="000000"/>
              </w:rPr>
              <w:t xml:space="preserve"> </w:t>
            </w:r>
            <w:proofErr w:type="spellStart"/>
            <w:r w:rsidRPr="00AB417A">
              <w:rPr>
                <w:color w:val="000000"/>
              </w:rPr>
              <w:t>кваліфікаційної</w:t>
            </w:r>
            <w:proofErr w:type="spellEnd"/>
            <w:r w:rsidRPr="00AB417A">
              <w:rPr>
                <w:color w:val="000000"/>
              </w:rPr>
              <w:t xml:space="preserve"> </w:t>
            </w:r>
            <w:proofErr w:type="spellStart"/>
            <w:r w:rsidRPr="00AB417A">
              <w:rPr>
                <w:color w:val="000000"/>
              </w:rPr>
              <w:t>комісії</w:t>
            </w:r>
            <w:proofErr w:type="spellEnd"/>
            <w:r w:rsidRPr="00AB417A">
              <w:rPr>
                <w:color w:val="000000"/>
              </w:rPr>
              <w:t xml:space="preserve"> та </w:t>
            </w:r>
            <w:proofErr w:type="spellStart"/>
            <w:r w:rsidRPr="00AB417A">
              <w:rPr>
                <w:color w:val="000000"/>
              </w:rPr>
              <w:t>посвідчення</w:t>
            </w:r>
            <w:proofErr w:type="spellEnd"/>
            <w:r w:rsidRPr="00AB417A">
              <w:rPr>
                <w:color w:val="000000"/>
              </w:rPr>
              <w:t xml:space="preserve"> про право </w:t>
            </w:r>
            <w:proofErr w:type="spellStart"/>
            <w:r w:rsidRPr="00AB417A">
              <w:rPr>
                <w:color w:val="000000"/>
              </w:rPr>
              <w:t>виконувати</w:t>
            </w:r>
            <w:proofErr w:type="spellEnd"/>
            <w:r w:rsidRPr="00AB417A">
              <w:rPr>
                <w:color w:val="000000"/>
              </w:rPr>
              <w:t xml:space="preserve"> </w:t>
            </w:r>
            <w:proofErr w:type="spellStart"/>
            <w:r w:rsidRPr="00AB417A">
              <w:rPr>
                <w:color w:val="000000"/>
              </w:rPr>
              <w:t>роботи</w:t>
            </w:r>
            <w:proofErr w:type="spellEnd"/>
            <w:r w:rsidRPr="00AB417A">
              <w:rPr>
                <w:color w:val="000000"/>
              </w:rPr>
              <w:t xml:space="preserve"> </w:t>
            </w:r>
            <w:proofErr w:type="spellStart"/>
            <w:r w:rsidRPr="00AB417A">
              <w:rPr>
                <w:color w:val="000000"/>
              </w:rPr>
              <w:t>з</w:t>
            </w:r>
            <w:proofErr w:type="spellEnd"/>
            <w:r w:rsidRPr="00AB417A">
              <w:rPr>
                <w:color w:val="000000"/>
              </w:rPr>
              <w:t xml:space="preserve"> </w:t>
            </w:r>
            <w:proofErr w:type="spellStart"/>
            <w:r w:rsidRPr="00AB417A">
              <w:rPr>
                <w:color w:val="000000"/>
              </w:rPr>
              <w:t>підвищеною</w:t>
            </w:r>
            <w:proofErr w:type="spellEnd"/>
            <w:r w:rsidRPr="00AB417A">
              <w:rPr>
                <w:color w:val="000000"/>
              </w:rPr>
              <w:t xml:space="preserve"> </w:t>
            </w:r>
            <w:proofErr w:type="spellStart"/>
            <w:r w:rsidRPr="00AB417A">
              <w:rPr>
                <w:color w:val="000000"/>
              </w:rPr>
              <w:t>небезпекою</w:t>
            </w:r>
            <w:proofErr w:type="spellEnd"/>
            <w:r>
              <w:rPr>
                <w:color w:val="000000"/>
                <w:lang w:val="uk-UA"/>
              </w:rPr>
              <w:t>;</w:t>
            </w:r>
          </w:p>
          <w:p w:rsidR="00F539D6" w:rsidRPr="00F539D6" w:rsidRDefault="00F539D6" w:rsidP="00AB417A">
            <w:pPr>
              <w:shd w:val="clear" w:color="auto" w:fill="FFFFFF"/>
              <w:jc w:val="both"/>
              <w:rPr>
                <w:bCs/>
              </w:rPr>
            </w:pPr>
          </w:p>
          <w:p w:rsidR="00AB417A" w:rsidRPr="00F539D6" w:rsidRDefault="00AB417A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F539D6">
              <w:rPr>
                <w:bCs/>
                <w:lang w:val="uk-UA"/>
              </w:rPr>
              <w:t xml:space="preserve">- для забезпечення контролю за належним виконанням робіт, на Головного інженера проекту та/або Головного архітектора проекту надати копію кваліфікаційного сертифікату архітектора або  інженера-проектувальника: «інженерно-будівельне проектування у частині забезпечення механічного опору та стійкості», або «інженерно-будівельне проектування у частині забезпечення безпеки експлуатації, забезпечення захисту від шуму», щодо об’єктів будівництва класу наслідків (відповідальності) СС2 (середні наслідки) або СС3 (значні наслідки),*є не обов’язковим для зазначення,  завірений печаткою та підписом власника сертифікату, а також надати </w:t>
            </w:r>
            <w:proofErr w:type="spellStart"/>
            <w:r w:rsidRPr="00F539D6">
              <w:rPr>
                <w:bCs/>
                <w:lang w:val="uk-UA"/>
              </w:rPr>
              <w:t>скан</w:t>
            </w:r>
            <w:proofErr w:type="spellEnd"/>
            <w:r w:rsidRPr="00F539D6">
              <w:rPr>
                <w:bCs/>
                <w:lang w:val="uk-UA"/>
              </w:rPr>
              <w:t xml:space="preserve"> копію страхового полісу.</w:t>
            </w:r>
          </w:p>
          <w:p w:rsidR="009C388D" w:rsidRPr="00AB417A" w:rsidRDefault="00AB417A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417A">
              <w:rPr>
                <w:bCs/>
                <w:lang w:val="uk-UA"/>
              </w:rPr>
              <w:t>2</w:t>
            </w:r>
            <w:r w:rsidRPr="00AB417A">
              <w:rPr>
                <w:bCs/>
              </w:rPr>
              <w:t>.</w:t>
            </w:r>
            <w:r w:rsidRPr="00AB417A">
              <w:rPr>
                <w:bCs/>
                <w:lang w:val="uk-UA"/>
              </w:rPr>
              <w:t>2.6.</w:t>
            </w:r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Якщо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перевірка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знань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зазначених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вище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вимог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нормативно-</w:t>
            </w:r>
            <w:r w:rsidRPr="00AB417A">
              <w:rPr>
                <w:bCs/>
              </w:rPr>
              <w:lastRenderedPageBreak/>
              <w:t>правових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актів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 та Правил </w:t>
            </w:r>
            <w:proofErr w:type="spellStart"/>
            <w:r w:rsidRPr="00AB417A">
              <w:rPr>
                <w:bCs/>
              </w:rPr>
              <w:t>відбувалась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відповідно</w:t>
            </w:r>
            <w:proofErr w:type="spellEnd"/>
            <w:r w:rsidRPr="00AB417A">
              <w:rPr>
                <w:bCs/>
              </w:rPr>
              <w:t xml:space="preserve"> Закону </w:t>
            </w:r>
            <w:proofErr w:type="spellStart"/>
            <w:r w:rsidRPr="00AB417A">
              <w:rPr>
                <w:bCs/>
              </w:rPr>
              <w:t>України</w:t>
            </w:r>
            <w:proofErr w:type="spellEnd"/>
            <w:r w:rsidRPr="00AB417A">
              <w:rPr>
                <w:bCs/>
              </w:rPr>
              <w:t xml:space="preserve"> «Про </w:t>
            </w:r>
            <w:proofErr w:type="spellStart"/>
            <w:r w:rsidRPr="00AB417A">
              <w:rPr>
                <w:bCs/>
              </w:rPr>
              <w:t>охорону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»  на </w:t>
            </w:r>
            <w:proofErr w:type="spellStart"/>
            <w:proofErr w:type="gramStart"/>
            <w:r w:rsidRPr="00AB417A">
              <w:rPr>
                <w:bCs/>
              </w:rPr>
              <w:t>п</w:t>
            </w:r>
            <w:proofErr w:type="gramEnd"/>
            <w:r w:rsidRPr="00AB417A">
              <w:rPr>
                <w:bCs/>
              </w:rPr>
              <w:t>ідприємстві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учасника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надати</w:t>
            </w:r>
            <w:proofErr w:type="spellEnd"/>
            <w:r w:rsidRPr="00AB417A">
              <w:rPr>
                <w:bCs/>
              </w:rPr>
              <w:t xml:space="preserve"> в </w:t>
            </w:r>
            <w:proofErr w:type="spellStart"/>
            <w:r w:rsidRPr="00AB417A">
              <w:rPr>
                <w:bCs/>
              </w:rPr>
              <w:t>складі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тендерної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пропозиції</w:t>
            </w:r>
            <w:proofErr w:type="spellEnd"/>
            <w:r w:rsidRPr="00AB417A">
              <w:rPr>
                <w:bCs/>
              </w:rPr>
              <w:t xml:space="preserve">  </w:t>
            </w:r>
            <w:proofErr w:type="spellStart"/>
            <w:r w:rsidRPr="00AB417A">
              <w:rPr>
                <w:bCs/>
              </w:rPr>
              <w:t>протоколи</w:t>
            </w:r>
            <w:proofErr w:type="spellEnd"/>
            <w:r w:rsidRPr="00AB417A">
              <w:rPr>
                <w:bCs/>
              </w:rPr>
              <w:t>/</w:t>
            </w:r>
            <w:proofErr w:type="spellStart"/>
            <w:r w:rsidRPr="00AB417A">
              <w:rPr>
                <w:bCs/>
              </w:rPr>
              <w:t>витяги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протоколів</w:t>
            </w:r>
            <w:proofErr w:type="spellEnd"/>
            <w:r w:rsidRPr="00AB417A">
              <w:rPr>
                <w:bCs/>
              </w:rPr>
              <w:t xml:space="preserve">, </w:t>
            </w:r>
            <w:proofErr w:type="spellStart"/>
            <w:r w:rsidRPr="00AB417A">
              <w:rPr>
                <w:bCs/>
              </w:rPr>
              <w:t>посвідчення</w:t>
            </w:r>
            <w:proofErr w:type="spellEnd"/>
            <w:r w:rsidRPr="00AB417A">
              <w:rPr>
                <w:bCs/>
              </w:rPr>
              <w:t xml:space="preserve"> на весь склад </w:t>
            </w:r>
            <w:proofErr w:type="spellStart"/>
            <w:r w:rsidRPr="00AB417A">
              <w:rPr>
                <w:bCs/>
              </w:rPr>
              <w:t>комісії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які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підтверджують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проходження</w:t>
            </w:r>
            <w:proofErr w:type="spellEnd"/>
            <w:r w:rsidRPr="00AB417A">
              <w:rPr>
                <w:bCs/>
              </w:rPr>
              <w:t xml:space="preserve"> ними </w:t>
            </w:r>
            <w:proofErr w:type="spellStart"/>
            <w:r w:rsidRPr="00AB417A">
              <w:rPr>
                <w:bCs/>
              </w:rPr>
              <w:t>навчання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з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охорони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праці</w:t>
            </w:r>
            <w:proofErr w:type="spellEnd"/>
            <w:r w:rsidRPr="00AB417A">
              <w:rPr>
                <w:bCs/>
              </w:rPr>
              <w:t xml:space="preserve"> в </w:t>
            </w:r>
            <w:proofErr w:type="spellStart"/>
            <w:r w:rsidRPr="00AB417A">
              <w:rPr>
                <w:bCs/>
              </w:rPr>
              <w:t>галузевому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навчальному</w:t>
            </w:r>
            <w:proofErr w:type="spellEnd"/>
            <w:r w:rsidRPr="00AB417A">
              <w:rPr>
                <w:bCs/>
              </w:rPr>
              <w:t xml:space="preserve"> </w:t>
            </w:r>
            <w:proofErr w:type="spellStart"/>
            <w:r w:rsidRPr="00AB417A">
              <w:rPr>
                <w:bCs/>
              </w:rPr>
              <w:t>центрі</w:t>
            </w:r>
            <w:proofErr w:type="spellEnd"/>
            <w:r w:rsidRPr="00AB417A">
              <w:rPr>
                <w:bCs/>
              </w:rPr>
              <w:t>.</w:t>
            </w:r>
          </w:p>
        </w:tc>
      </w:tr>
      <w:tr w:rsidR="009C388D" w:rsidRPr="004B2DF0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389" w:rsidRPr="00144389" w:rsidRDefault="005D2036" w:rsidP="00144389">
            <w:pPr>
              <w:shd w:val="clear" w:color="auto" w:fill="FFFFFF"/>
              <w:jc w:val="both"/>
              <w:rPr>
                <w:bCs/>
              </w:rPr>
            </w:pPr>
            <w:r w:rsidRPr="00144389">
              <w:rPr>
                <w:bCs/>
                <w:lang w:val="uk-UA"/>
              </w:rPr>
              <w:t>3</w:t>
            </w:r>
            <w:r w:rsidRPr="00144389">
              <w:rPr>
                <w:bCs/>
              </w:rPr>
              <w:t>.</w:t>
            </w:r>
            <w:r w:rsidRPr="00144389">
              <w:rPr>
                <w:bCs/>
                <w:lang w:val="uk-UA"/>
              </w:rPr>
              <w:t>3.</w:t>
            </w:r>
            <w:r w:rsidR="00BA34BB" w:rsidRPr="00144389">
              <w:rPr>
                <w:bCs/>
                <w:lang w:val="uk-UA"/>
              </w:rPr>
              <w:t>1</w:t>
            </w:r>
            <w:r w:rsidRPr="00144389">
              <w:rPr>
                <w:bCs/>
                <w:lang w:val="uk-UA"/>
              </w:rPr>
              <w:t>.</w:t>
            </w:r>
            <w:r w:rsidR="00144389" w:rsidRPr="00144389">
              <w:rPr>
                <w:bCs/>
              </w:rPr>
              <w:t xml:space="preserve">  </w:t>
            </w:r>
            <w:proofErr w:type="spellStart"/>
            <w:r w:rsidR="00144389" w:rsidRPr="00144389">
              <w:rPr>
                <w:bCs/>
              </w:rPr>
              <w:t>Копію</w:t>
            </w:r>
            <w:proofErr w:type="spellEnd"/>
            <w:r w:rsidR="00144389" w:rsidRPr="00144389">
              <w:rPr>
                <w:bCs/>
              </w:rPr>
              <w:t xml:space="preserve"> Статуту </w:t>
            </w:r>
            <w:proofErr w:type="spellStart"/>
            <w:proofErr w:type="gramStart"/>
            <w:r w:rsidR="00144389" w:rsidRPr="00144389">
              <w:rPr>
                <w:bCs/>
              </w:rPr>
              <w:t>п</w:t>
            </w:r>
            <w:proofErr w:type="gramEnd"/>
            <w:r w:rsidR="00144389" w:rsidRPr="00144389">
              <w:rPr>
                <w:bCs/>
              </w:rPr>
              <w:t>ідприємства</w:t>
            </w:r>
            <w:proofErr w:type="spellEnd"/>
            <w:r w:rsidR="00144389" w:rsidRPr="00144389">
              <w:rPr>
                <w:bCs/>
              </w:rPr>
              <w:t xml:space="preserve"> (</w:t>
            </w:r>
            <w:proofErr w:type="spellStart"/>
            <w:r w:rsidR="00144389" w:rsidRPr="00144389">
              <w:rPr>
                <w:bCs/>
              </w:rPr>
              <w:t>остання</w:t>
            </w:r>
            <w:proofErr w:type="spellEnd"/>
            <w:r w:rsidR="00144389" w:rsidRPr="00144389">
              <w:rPr>
                <w:bCs/>
              </w:rPr>
              <w:t xml:space="preserve"> </w:t>
            </w:r>
            <w:proofErr w:type="spellStart"/>
            <w:r w:rsidR="00144389" w:rsidRPr="00144389">
              <w:rPr>
                <w:bCs/>
              </w:rPr>
              <w:t>редакція</w:t>
            </w:r>
            <w:proofErr w:type="spellEnd"/>
            <w:r w:rsidR="00144389" w:rsidRPr="00144389">
              <w:rPr>
                <w:bCs/>
              </w:rPr>
              <w:t xml:space="preserve">)– для </w:t>
            </w:r>
            <w:proofErr w:type="spellStart"/>
            <w:r w:rsidR="00144389" w:rsidRPr="00144389">
              <w:rPr>
                <w:bCs/>
              </w:rPr>
              <w:t>юридичних</w:t>
            </w:r>
            <w:proofErr w:type="spellEnd"/>
            <w:r w:rsidR="00144389" w:rsidRPr="00144389">
              <w:rPr>
                <w:bCs/>
              </w:rPr>
              <w:t xml:space="preserve"> </w:t>
            </w:r>
            <w:proofErr w:type="spellStart"/>
            <w:r w:rsidR="00144389" w:rsidRPr="00144389">
              <w:rPr>
                <w:bCs/>
              </w:rPr>
              <w:t>осіб</w:t>
            </w:r>
            <w:proofErr w:type="spellEnd"/>
            <w:r w:rsidR="00144389" w:rsidRPr="00144389">
              <w:rPr>
                <w:bCs/>
              </w:rPr>
              <w:t xml:space="preserve">, а для </w:t>
            </w:r>
            <w:proofErr w:type="spellStart"/>
            <w:r w:rsidR="00144389" w:rsidRPr="00144389">
              <w:rPr>
                <w:bCs/>
              </w:rPr>
              <w:t>фізичних</w:t>
            </w:r>
            <w:proofErr w:type="spellEnd"/>
            <w:r w:rsidR="00144389" w:rsidRPr="00144389">
              <w:rPr>
                <w:bCs/>
              </w:rPr>
              <w:t xml:space="preserve"> </w:t>
            </w:r>
            <w:proofErr w:type="spellStart"/>
            <w:r w:rsidR="00144389" w:rsidRPr="00144389">
              <w:rPr>
                <w:bCs/>
              </w:rPr>
              <w:t>осіб-підприємців</w:t>
            </w:r>
            <w:proofErr w:type="spellEnd"/>
            <w:r w:rsidR="00144389" w:rsidRPr="00144389">
              <w:rPr>
                <w:bCs/>
              </w:rPr>
              <w:t xml:space="preserve"> – </w:t>
            </w:r>
            <w:proofErr w:type="spellStart"/>
            <w:r w:rsidR="00144389" w:rsidRPr="00144389">
              <w:rPr>
                <w:bCs/>
              </w:rPr>
              <w:t>копію</w:t>
            </w:r>
            <w:proofErr w:type="spellEnd"/>
            <w:r w:rsidR="00144389" w:rsidRPr="00144389">
              <w:rPr>
                <w:bCs/>
              </w:rPr>
              <w:t xml:space="preserve"> </w:t>
            </w:r>
            <w:proofErr w:type="spellStart"/>
            <w:r w:rsidR="00144389" w:rsidRPr="00144389">
              <w:rPr>
                <w:bCs/>
              </w:rPr>
              <w:t>сторінок</w:t>
            </w:r>
            <w:proofErr w:type="spellEnd"/>
            <w:r w:rsidR="00144389" w:rsidRPr="00144389">
              <w:rPr>
                <w:bCs/>
              </w:rPr>
              <w:t xml:space="preserve"> паспорту, </w:t>
            </w:r>
            <w:proofErr w:type="spellStart"/>
            <w:r w:rsidR="00144389" w:rsidRPr="00144389">
              <w:rPr>
                <w:bCs/>
              </w:rPr>
              <w:t>які</w:t>
            </w:r>
            <w:proofErr w:type="spellEnd"/>
            <w:r w:rsidR="00144389" w:rsidRPr="00144389">
              <w:rPr>
                <w:bCs/>
              </w:rPr>
              <w:t xml:space="preserve"> </w:t>
            </w:r>
            <w:proofErr w:type="spellStart"/>
            <w:r w:rsidR="00144389" w:rsidRPr="00144389">
              <w:rPr>
                <w:bCs/>
              </w:rPr>
              <w:t>встановлюють</w:t>
            </w:r>
            <w:proofErr w:type="spellEnd"/>
            <w:r w:rsidR="00144389" w:rsidRPr="00144389">
              <w:rPr>
                <w:bCs/>
              </w:rPr>
              <w:t xml:space="preserve"> </w:t>
            </w:r>
            <w:proofErr w:type="spellStart"/>
            <w:r w:rsidR="00144389" w:rsidRPr="00144389">
              <w:rPr>
                <w:bCs/>
              </w:rPr>
              <w:t>його</w:t>
            </w:r>
            <w:proofErr w:type="spellEnd"/>
            <w:r w:rsidR="00144389" w:rsidRPr="00144389">
              <w:rPr>
                <w:bCs/>
              </w:rPr>
              <w:t xml:space="preserve"> особу.</w:t>
            </w:r>
          </w:p>
          <w:p w:rsidR="00144389" w:rsidRPr="00144389" w:rsidRDefault="00144389" w:rsidP="00144389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144389">
              <w:rPr>
                <w:bCs/>
              </w:rPr>
              <w:t>*</w:t>
            </w:r>
            <w:r w:rsidRPr="00144389">
              <w:t xml:space="preserve"> </w:t>
            </w:r>
            <w:proofErr w:type="spellStart"/>
            <w:r w:rsidRPr="00144389">
              <w:rPr>
                <w:bCs/>
              </w:rPr>
              <w:t>Вимоги</w:t>
            </w:r>
            <w:proofErr w:type="spellEnd"/>
            <w:r w:rsidRPr="00144389">
              <w:rPr>
                <w:bCs/>
              </w:rPr>
              <w:t xml:space="preserve"> </w:t>
            </w:r>
            <w:proofErr w:type="gramStart"/>
            <w:r w:rsidRPr="00144389">
              <w:rPr>
                <w:bCs/>
              </w:rPr>
              <w:t>до</w:t>
            </w:r>
            <w:proofErr w:type="gramEnd"/>
            <w:r w:rsidRPr="00144389">
              <w:rPr>
                <w:bCs/>
              </w:rPr>
              <w:t xml:space="preserve"> статуту:</w:t>
            </w:r>
          </w:p>
          <w:p w:rsidR="00144389" w:rsidRPr="00144389" w:rsidRDefault="00144389" w:rsidP="00144389">
            <w:pPr>
              <w:shd w:val="clear" w:color="auto" w:fill="FFFFFF"/>
              <w:jc w:val="both"/>
              <w:rPr>
                <w:bCs/>
              </w:rPr>
            </w:pPr>
            <w:r w:rsidRPr="00144389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144389">
              <w:rPr>
                <w:bCs/>
              </w:rPr>
              <w:t>м</w:t>
            </w:r>
            <w:proofErr w:type="gramEnd"/>
            <w:r w:rsidRPr="00144389">
              <w:rPr>
                <w:bCs/>
              </w:rPr>
              <w:t>істити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відмітку</w:t>
            </w:r>
            <w:proofErr w:type="spellEnd"/>
            <w:r w:rsidRPr="00144389">
              <w:rPr>
                <w:bCs/>
              </w:rPr>
              <w:t xml:space="preserve"> державного </w:t>
            </w:r>
            <w:proofErr w:type="spellStart"/>
            <w:r w:rsidRPr="00144389">
              <w:rPr>
                <w:bCs/>
              </w:rPr>
              <w:t>реєстратора</w:t>
            </w:r>
            <w:proofErr w:type="spellEnd"/>
            <w:r w:rsidRPr="00144389">
              <w:rPr>
                <w:bCs/>
              </w:rPr>
              <w:t xml:space="preserve"> про </w:t>
            </w:r>
            <w:proofErr w:type="spellStart"/>
            <w:r w:rsidRPr="00144389">
              <w:rPr>
                <w:bCs/>
              </w:rPr>
              <w:t>проведення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державної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реєстрації</w:t>
            </w:r>
            <w:proofErr w:type="spellEnd"/>
            <w:r w:rsidRPr="00144389">
              <w:rPr>
                <w:bCs/>
              </w:rPr>
              <w:t>.</w:t>
            </w:r>
          </w:p>
          <w:p w:rsidR="00144389" w:rsidRPr="00144389" w:rsidRDefault="00144389" w:rsidP="00144389">
            <w:pPr>
              <w:shd w:val="clear" w:color="auto" w:fill="FFFFFF"/>
              <w:jc w:val="both"/>
              <w:rPr>
                <w:bCs/>
              </w:rPr>
            </w:pPr>
            <w:r w:rsidRPr="00144389">
              <w:rPr>
                <w:bCs/>
              </w:rPr>
              <w:t xml:space="preserve">2) у </w:t>
            </w:r>
            <w:proofErr w:type="spellStart"/>
            <w:r w:rsidRPr="00144389">
              <w:rPr>
                <w:bCs/>
              </w:rPr>
              <w:t>випадку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відсутності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відмітки</w:t>
            </w:r>
            <w:proofErr w:type="spellEnd"/>
            <w:r w:rsidRPr="00144389">
              <w:rPr>
                <w:bCs/>
              </w:rPr>
              <w:t xml:space="preserve"> державного </w:t>
            </w:r>
            <w:proofErr w:type="spellStart"/>
            <w:r w:rsidRPr="00144389">
              <w:rPr>
                <w:bCs/>
              </w:rPr>
              <w:t>реєстратора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Учасник</w:t>
            </w:r>
            <w:proofErr w:type="spellEnd"/>
            <w:r w:rsidRPr="00144389">
              <w:rPr>
                <w:bCs/>
              </w:rPr>
              <w:t xml:space="preserve"> повинен </w:t>
            </w:r>
            <w:proofErr w:type="spellStart"/>
            <w:r w:rsidRPr="00144389">
              <w:rPr>
                <w:bCs/>
              </w:rPr>
              <w:t>надати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інформацію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з</w:t>
            </w:r>
            <w:proofErr w:type="spellEnd"/>
            <w:r w:rsidRPr="00144389">
              <w:rPr>
                <w:bCs/>
              </w:rPr>
              <w:t xml:space="preserve"> кодом доступу </w:t>
            </w:r>
            <w:proofErr w:type="gramStart"/>
            <w:r w:rsidRPr="00144389">
              <w:rPr>
                <w:bCs/>
              </w:rPr>
              <w:t>до</w:t>
            </w:r>
            <w:proofErr w:type="gramEnd"/>
            <w:r w:rsidRPr="00144389">
              <w:rPr>
                <w:bCs/>
              </w:rPr>
              <w:t xml:space="preserve"> </w:t>
            </w:r>
            <w:proofErr w:type="spellStart"/>
            <w:proofErr w:type="gramStart"/>
            <w:r w:rsidRPr="00144389">
              <w:rPr>
                <w:bCs/>
              </w:rPr>
              <w:t>результат</w:t>
            </w:r>
            <w:proofErr w:type="gramEnd"/>
            <w:r w:rsidRPr="00144389">
              <w:rPr>
                <w:bCs/>
              </w:rPr>
              <w:t>ів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надання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адміністративних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послуг</w:t>
            </w:r>
            <w:proofErr w:type="spellEnd"/>
            <w:r w:rsidRPr="00144389">
              <w:rPr>
                <w:bCs/>
              </w:rPr>
              <w:t xml:space="preserve"> у </w:t>
            </w:r>
            <w:proofErr w:type="spellStart"/>
            <w:r w:rsidRPr="00144389">
              <w:rPr>
                <w:bCs/>
              </w:rPr>
              <w:t>сфері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державної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реєстрації</w:t>
            </w:r>
            <w:proofErr w:type="spellEnd"/>
            <w:r w:rsidRPr="00144389">
              <w:rPr>
                <w:bCs/>
              </w:rPr>
              <w:t xml:space="preserve">, за </w:t>
            </w:r>
            <w:proofErr w:type="spellStart"/>
            <w:r w:rsidRPr="00144389">
              <w:rPr>
                <w:bCs/>
              </w:rPr>
              <w:t>яким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існує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можливість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переглянути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електронну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версію</w:t>
            </w:r>
            <w:proofErr w:type="spellEnd"/>
            <w:r w:rsidRPr="00144389">
              <w:rPr>
                <w:bCs/>
              </w:rPr>
              <w:t xml:space="preserve"> документу (</w:t>
            </w:r>
            <w:proofErr w:type="spellStart"/>
            <w:r w:rsidRPr="00144389">
              <w:rPr>
                <w:bCs/>
              </w:rPr>
              <w:t>ів</w:t>
            </w:r>
            <w:proofErr w:type="spellEnd"/>
            <w:r w:rsidRPr="00144389">
              <w:rPr>
                <w:bCs/>
              </w:rPr>
              <w:t>)).</w:t>
            </w:r>
          </w:p>
          <w:p w:rsidR="00144389" w:rsidRPr="00144389" w:rsidRDefault="00144389" w:rsidP="00144389">
            <w:pPr>
              <w:shd w:val="clear" w:color="auto" w:fill="FFFFFF"/>
              <w:jc w:val="both"/>
              <w:rPr>
                <w:bCs/>
              </w:rPr>
            </w:pPr>
            <w:r w:rsidRPr="00144389">
              <w:rPr>
                <w:bCs/>
              </w:rPr>
              <w:t xml:space="preserve">3) </w:t>
            </w:r>
            <w:proofErr w:type="spellStart"/>
            <w:r w:rsidRPr="00144389">
              <w:rPr>
                <w:bCs/>
              </w:rPr>
              <w:t>якщо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Учасник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діє</w:t>
            </w:r>
            <w:proofErr w:type="spellEnd"/>
            <w:r w:rsidRPr="00144389">
              <w:rPr>
                <w:bCs/>
              </w:rPr>
              <w:t xml:space="preserve"> на </w:t>
            </w:r>
            <w:proofErr w:type="spellStart"/>
            <w:proofErr w:type="gramStart"/>
            <w:r w:rsidRPr="00144389">
              <w:rPr>
                <w:bCs/>
              </w:rPr>
              <w:t>п</w:t>
            </w:r>
            <w:proofErr w:type="gramEnd"/>
            <w:r w:rsidRPr="00144389">
              <w:rPr>
                <w:bCs/>
              </w:rPr>
              <w:t>ідставі</w:t>
            </w:r>
            <w:proofErr w:type="spellEnd"/>
            <w:r w:rsidRPr="00144389">
              <w:rPr>
                <w:bCs/>
              </w:rPr>
              <w:t xml:space="preserve"> модельного статуту – </w:t>
            </w:r>
            <w:proofErr w:type="spellStart"/>
            <w:r w:rsidRPr="00144389">
              <w:rPr>
                <w:bCs/>
              </w:rPr>
              <w:t>надається</w:t>
            </w:r>
            <w:proofErr w:type="spellEnd"/>
            <w:r w:rsidRPr="00144389">
              <w:rPr>
                <w:bCs/>
              </w:rPr>
              <w:t xml:space="preserve"> протокол </w:t>
            </w:r>
            <w:proofErr w:type="spellStart"/>
            <w:r w:rsidRPr="00144389">
              <w:rPr>
                <w:bCs/>
              </w:rPr>
              <w:t>загальних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зборів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щодо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обрання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керівника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юридичної</w:t>
            </w:r>
            <w:proofErr w:type="spellEnd"/>
            <w:r w:rsidRPr="00144389">
              <w:rPr>
                <w:bCs/>
              </w:rPr>
              <w:t xml:space="preserve"> особи </w:t>
            </w:r>
            <w:proofErr w:type="spellStart"/>
            <w:r w:rsidRPr="00144389">
              <w:rPr>
                <w:bCs/>
              </w:rPr>
              <w:t>або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рішення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чи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розпорядження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власника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чи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уповноваженої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власником</w:t>
            </w:r>
            <w:proofErr w:type="spellEnd"/>
            <w:r w:rsidRPr="00144389">
              <w:rPr>
                <w:bCs/>
              </w:rPr>
              <w:t xml:space="preserve"> особи (</w:t>
            </w:r>
            <w:proofErr w:type="spellStart"/>
            <w:r w:rsidRPr="00144389">
              <w:rPr>
                <w:bCs/>
              </w:rPr>
              <w:t>відповідно</w:t>
            </w:r>
            <w:proofErr w:type="spellEnd"/>
            <w:r w:rsidRPr="00144389">
              <w:rPr>
                <w:bCs/>
              </w:rPr>
              <w:t xml:space="preserve"> до </w:t>
            </w:r>
            <w:proofErr w:type="spellStart"/>
            <w:r w:rsidRPr="00144389">
              <w:rPr>
                <w:bCs/>
              </w:rPr>
              <w:t>процедури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обрання</w:t>
            </w:r>
            <w:proofErr w:type="spellEnd"/>
            <w:r w:rsidRPr="00144389">
              <w:rPr>
                <w:bCs/>
              </w:rPr>
              <w:t xml:space="preserve">, яка </w:t>
            </w:r>
            <w:proofErr w:type="spellStart"/>
            <w:r w:rsidRPr="00144389">
              <w:rPr>
                <w:bCs/>
              </w:rPr>
              <w:t>визначена</w:t>
            </w:r>
            <w:proofErr w:type="spellEnd"/>
            <w:r w:rsidRPr="00144389">
              <w:rPr>
                <w:bCs/>
              </w:rPr>
              <w:t xml:space="preserve"> статутом </w:t>
            </w:r>
            <w:proofErr w:type="spellStart"/>
            <w:r w:rsidRPr="00144389">
              <w:rPr>
                <w:bCs/>
              </w:rPr>
              <w:t>чи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іншими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установчими</w:t>
            </w:r>
            <w:proofErr w:type="spellEnd"/>
            <w:r w:rsidRPr="00144389">
              <w:rPr>
                <w:bCs/>
              </w:rPr>
              <w:t xml:space="preserve"> документами), в </w:t>
            </w:r>
            <w:proofErr w:type="spellStart"/>
            <w:r w:rsidRPr="00144389">
              <w:rPr>
                <w:bCs/>
              </w:rPr>
              <w:t>якому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зазначені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відомості</w:t>
            </w:r>
            <w:proofErr w:type="spellEnd"/>
            <w:r w:rsidRPr="00144389">
              <w:rPr>
                <w:bCs/>
              </w:rPr>
              <w:t xml:space="preserve"> про </w:t>
            </w:r>
            <w:proofErr w:type="spellStart"/>
            <w:r w:rsidRPr="00144389">
              <w:rPr>
                <w:bCs/>
              </w:rPr>
              <w:t>провадження</w:t>
            </w:r>
            <w:proofErr w:type="spellEnd"/>
            <w:r w:rsidRPr="00144389">
              <w:rPr>
                <w:bCs/>
              </w:rPr>
              <w:t xml:space="preserve"> </w:t>
            </w:r>
            <w:proofErr w:type="spellStart"/>
            <w:r w:rsidRPr="00144389">
              <w:rPr>
                <w:bCs/>
              </w:rPr>
              <w:t>діяльності</w:t>
            </w:r>
            <w:proofErr w:type="spellEnd"/>
            <w:r w:rsidRPr="00144389">
              <w:rPr>
                <w:bCs/>
              </w:rPr>
              <w:t xml:space="preserve"> на </w:t>
            </w:r>
            <w:proofErr w:type="spellStart"/>
            <w:r w:rsidRPr="00144389">
              <w:rPr>
                <w:bCs/>
              </w:rPr>
              <w:t>основі</w:t>
            </w:r>
            <w:proofErr w:type="spellEnd"/>
            <w:r w:rsidRPr="00144389">
              <w:rPr>
                <w:bCs/>
              </w:rPr>
              <w:t xml:space="preserve"> модельного статуту (</w:t>
            </w:r>
            <w:proofErr w:type="spellStart"/>
            <w:r w:rsidRPr="00144389">
              <w:rPr>
                <w:bCs/>
              </w:rPr>
              <w:t>модельний</w:t>
            </w:r>
            <w:proofErr w:type="spellEnd"/>
            <w:r w:rsidRPr="00144389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144389">
              <w:rPr>
                <w:bCs/>
              </w:rPr>
              <w:t>цьому</w:t>
            </w:r>
            <w:proofErr w:type="spellEnd"/>
            <w:r w:rsidRPr="00144389">
              <w:rPr>
                <w:bCs/>
              </w:rPr>
              <w:t xml:space="preserve"> не </w:t>
            </w:r>
            <w:proofErr w:type="spellStart"/>
            <w:r w:rsidRPr="00144389">
              <w:rPr>
                <w:bCs/>
              </w:rPr>
              <w:t>надається</w:t>
            </w:r>
            <w:proofErr w:type="spellEnd"/>
            <w:r w:rsidRPr="00144389">
              <w:rPr>
                <w:bCs/>
              </w:rPr>
              <w:t>).</w:t>
            </w:r>
            <w:proofErr w:type="gramEnd"/>
          </w:p>
          <w:p w:rsidR="007C62BA" w:rsidRPr="00144389" w:rsidRDefault="00502FEA" w:rsidP="00AB417A">
            <w:pPr>
              <w:shd w:val="clear" w:color="auto" w:fill="FFFFFF"/>
              <w:jc w:val="both"/>
              <w:rPr>
                <w:bCs/>
              </w:rPr>
            </w:pPr>
            <w:r w:rsidRPr="00144389">
              <w:rPr>
                <w:bCs/>
              </w:rPr>
              <w:t xml:space="preserve"> </w:t>
            </w:r>
            <w:r w:rsidR="00ED66D6">
              <w:rPr>
                <w:bCs/>
                <w:lang w:val="uk-UA"/>
              </w:rPr>
              <w:t xml:space="preserve">3.3.2. </w:t>
            </w:r>
            <w:proofErr w:type="spellStart"/>
            <w:r w:rsidR="00ED66D6" w:rsidRPr="001C411C">
              <w:rPr>
                <w:color w:val="000000" w:themeColor="text1"/>
              </w:rPr>
              <w:t>Якщо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вартість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закупівлі</w:t>
            </w:r>
            <w:proofErr w:type="spellEnd"/>
            <w:r w:rsidR="00ED66D6" w:rsidRPr="001C411C">
              <w:rPr>
                <w:color w:val="000000" w:themeColor="text1"/>
              </w:rPr>
              <w:t xml:space="preserve"> товару (</w:t>
            </w:r>
            <w:proofErr w:type="spellStart"/>
            <w:r w:rsidR="00ED66D6" w:rsidRPr="001C411C">
              <w:rPr>
                <w:color w:val="000000" w:themeColor="text1"/>
              </w:rPr>
              <w:t>товарів</w:t>
            </w:r>
            <w:proofErr w:type="spellEnd"/>
            <w:r w:rsidR="00ED66D6" w:rsidRPr="001C411C">
              <w:rPr>
                <w:color w:val="000000" w:themeColor="text1"/>
              </w:rPr>
              <w:t xml:space="preserve">), </w:t>
            </w:r>
            <w:proofErr w:type="spellStart"/>
            <w:r w:rsidR="00ED66D6" w:rsidRPr="001C411C">
              <w:rPr>
                <w:color w:val="000000" w:themeColor="text1"/>
              </w:rPr>
              <w:t>послуги</w:t>
            </w:r>
            <w:proofErr w:type="spellEnd"/>
            <w:r w:rsidR="00ED66D6" w:rsidRPr="001C411C">
              <w:rPr>
                <w:color w:val="000000" w:themeColor="text1"/>
              </w:rPr>
              <w:t xml:space="preserve"> (</w:t>
            </w:r>
            <w:proofErr w:type="spellStart"/>
            <w:r w:rsidR="00ED66D6" w:rsidRPr="001C411C">
              <w:rPr>
                <w:color w:val="000000" w:themeColor="text1"/>
              </w:rPr>
              <w:t>послуг</w:t>
            </w:r>
            <w:proofErr w:type="spellEnd"/>
            <w:r w:rsidR="00ED66D6" w:rsidRPr="001C411C">
              <w:rPr>
                <w:color w:val="000000" w:themeColor="text1"/>
              </w:rPr>
              <w:t xml:space="preserve">) </w:t>
            </w:r>
            <w:proofErr w:type="spellStart"/>
            <w:r w:rsidR="00ED66D6" w:rsidRPr="001C411C">
              <w:rPr>
                <w:color w:val="000000" w:themeColor="text1"/>
              </w:rPr>
              <w:t>або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робіт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дорівнює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чи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перевищує</w:t>
            </w:r>
            <w:proofErr w:type="spellEnd"/>
            <w:r w:rsidR="00ED66D6" w:rsidRPr="001C411C">
              <w:rPr>
                <w:color w:val="000000" w:themeColor="text1"/>
              </w:rPr>
              <w:t xml:space="preserve"> 20 </w:t>
            </w:r>
            <w:proofErr w:type="spellStart"/>
            <w:r w:rsidR="00ED66D6" w:rsidRPr="001C411C">
              <w:rPr>
                <w:color w:val="000000" w:themeColor="text1"/>
              </w:rPr>
              <w:t>мільйонів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гривень</w:t>
            </w:r>
            <w:proofErr w:type="spellEnd"/>
            <w:r w:rsidR="00ED66D6" w:rsidRPr="001C411C">
              <w:rPr>
                <w:color w:val="000000" w:themeColor="text1"/>
              </w:rPr>
              <w:t xml:space="preserve"> (у тому </w:t>
            </w:r>
            <w:proofErr w:type="spellStart"/>
            <w:r w:rsidR="00ED66D6" w:rsidRPr="001C411C">
              <w:rPr>
                <w:color w:val="000000" w:themeColor="text1"/>
              </w:rPr>
              <w:t>числі</w:t>
            </w:r>
            <w:proofErr w:type="spellEnd"/>
            <w:r w:rsidR="00ED66D6" w:rsidRPr="001C411C">
              <w:rPr>
                <w:color w:val="000000" w:themeColor="text1"/>
              </w:rPr>
              <w:t xml:space="preserve"> за лотом) </w:t>
            </w:r>
            <w:proofErr w:type="spellStart"/>
            <w:r w:rsidR="00ED66D6" w:rsidRPr="001C411C">
              <w:rPr>
                <w:color w:val="000000" w:themeColor="text1"/>
              </w:rPr>
              <w:t>тоді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>
              <w:rPr>
                <w:color w:val="000000" w:themeColor="text1"/>
              </w:rPr>
              <w:t>Учасником</w:t>
            </w:r>
            <w:proofErr w:type="spellEnd"/>
            <w:r w:rsidR="00ED66D6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надається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антикорупційна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програма</w:t>
            </w:r>
            <w:proofErr w:type="spellEnd"/>
            <w:r w:rsidR="00ED66D6" w:rsidRPr="001C411C">
              <w:rPr>
                <w:color w:val="000000" w:themeColor="text1"/>
              </w:rPr>
              <w:t xml:space="preserve">, оформлена </w:t>
            </w:r>
            <w:proofErr w:type="spellStart"/>
            <w:r w:rsidR="00ED66D6" w:rsidRPr="001C411C">
              <w:rPr>
                <w:color w:val="000000" w:themeColor="text1"/>
              </w:rPr>
              <w:t>відповідно</w:t>
            </w:r>
            <w:proofErr w:type="spellEnd"/>
            <w:r w:rsidR="00ED66D6" w:rsidRPr="001C411C">
              <w:rPr>
                <w:color w:val="000000" w:themeColor="text1"/>
              </w:rPr>
              <w:t xml:space="preserve"> до </w:t>
            </w:r>
            <w:proofErr w:type="spellStart"/>
            <w:r w:rsidR="00ED66D6" w:rsidRPr="001C411C">
              <w:rPr>
                <w:color w:val="000000" w:themeColor="text1"/>
              </w:rPr>
              <w:t>типової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антикорупційної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програми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юридичної</w:t>
            </w:r>
            <w:proofErr w:type="spellEnd"/>
            <w:r w:rsidR="00ED66D6" w:rsidRPr="001C411C">
              <w:rPr>
                <w:color w:val="000000" w:themeColor="text1"/>
              </w:rPr>
              <w:t xml:space="preserve"> особи за Наказом № 794/21,  та </w:t>
            </w:r>
            <w:proofErr w:type="spellStart"/>
            <w:r w:rsidR="00ED66D6" w:rsidRPr="001C411C">
              <w:rPr>
                <w:color w:val="000000" w:themeColor="text1"/>
              </w:rPr>
              <w:t>відповідний</w:t>
            </w:r>
            <w:proofErr w:type="spellEnd"/>
            <w:r w:rsidR="00ED66D6" w:rsidRPr="001C411C">
              <w:rPr>
                <w:color w:val="000000" w:themeColor="text1"/>
              </w:rPr>
              <w:t xml:space="preserve"> наказ про </w:t>
            </w:r>
            <w:proofErr w:type="spellStart"/>
            <w:r w:rsidR="00ED66D6" w:rsidRPr="001C411C">
              <w:rPr>
                <w:color w:val="000000" w:themeColor="text1"/>
              </w:rPr>
              <w:t>затвердження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антикорупційної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програми</w:t>
            </w:r>
            <w:proofErr w:type="spellEnd"/>
            <w:r w:rsidR="00ED66D6" w:rsidRPr="001C411C">
              <w:rPr>
                <w:color w:val="000000" w:themeColor="text1"/>
              </w:rPr>
              <w:t xml:space="preserve"> та </w:t>
            </w:r>
            <w:proofErr w:type="spellStart"/>
            <w:r w:rsidR="00ED66D6" w:rsidRPr="001C411C">
              <w:rPr>
                <w:color w:val="000000" w:themeColor="text1"/>
              </w:rPr>
              <w:t>призначення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уповноваженого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з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її</w:t>
            </w:r>
            <w:proofErr w:type="spellEnd"/>
            <w:r w:rsidR="00ED66D6" w:rsidRPr="001C411C">
              <w:rPr>
                <w:color w:val="000000" w:themeColor="text1"/>
              </w:rPr>
              <w:t xml:space="preserve"> </w:t>
            </w:r>
            <w:proofErr w:type="spellStart"/>
            <w:r w:rsidR="00ED66D6" w:rsidRPr="001C411C">
              <w:rPr>
                <w:color w:val="000000" w:themeColor="text1"/>
              </w:rPr>
              <w:t>реалізації</w:t>
            </w:r>
            <w:proofErr w:type="spellEnd"/>
            <w:r w:rsidR="00ED66D6" w:rsidRPr="001C411C">
              <w:rPr>
                <w:color w:val="000000" w:themeColor="text1"/>
              </w:rPr>
              <w:t>.</w:t>
            </w: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CE" w:rsidRDefault="009308CE" w:rsidP="00401AF0">
      <w:r>
        <w:separator/>
      </w:r>
    </w:p>
  </w:endnote>
  <w:endnote w:type="continuationSeparator" w:id="0">
    <w:p w:rsidR="009308CE" w:rsidRDefault="009308CE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763509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F539D6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9308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CE" w:rsidRDefault="009308CE" w:rsidP="00401AF0">
      <w:r>
        <w:separator/>
      </w:r>
    </w:p>
  </w:footnote>
  <w:footnote w:type="continuationSeparator" w:id="0">
    <w:p w:rsidR="009308CE" w:rsidRDefault="009308CE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92EF0"/>
    <w:rsid w:val="001A5301"/>
    <w:rsid w:val="001E3AC8"/>
    <w:rsid w:val="00211D8B"/>
    <w:rsid w:val="00215910"/>
    <w:rsid w:val="00222E2B"/>
    <w:rsid w:val="002408A8"/>
    <w:rsid w:val="00244D5B"/>
    <w:rsid w:val="0024746E"/>
    <w:rsid w:val="0025526A"/>
    <w:rsid w:val="002635C1"/>
    <w:rsid w:val="00293F52"/>
    <w:rsid w:val="002A32AE"/>
    <w:rsid w:val="00333099"/>
    <w:rsid w:val="00356708"/>
    <w:rsid w:val="00393B50"/>
    <w:rsid w:val="003A0D5F"/>
    <w:rsid w:val="003C32DC"/>
    <w:rsid w:val="003E5F02"/>
    <w:rsid w:val="00401AF0"/>
    <w:rsid w:val="004553C4"/>
    <w:rsid w:val="004875EE"/>
    <w:rsid w:val="004B2DF0"/>
    <w:rsid w:val="004B7D3B"/>
    <w:rsid w:val="004C1228"/>
    <w:rsid w:val="004D641F"/>
    <w:rsid w:val="004D7CB0"/>
    <w:rsid w:val="004F7960"/>
    <w:rsid w:val="00502FEA"/>
    <w:rsid w:val="005B1B1B"/>
    <w:rsid w:val="005D2036"/>
    <w:rsid w:val="00636A07"/>
    <w:rsid w:val="006421B5"/>
    <w:rsid w:val="00645435"/>
    <w:rsid w:val="00650B42"/>
    <w:rsid w:val="0066267E"/>
    <w:rsid w:val="00662B0D"/>
    <w:rsid w:val="00685DE2"/>
    <w:rsid w:val="0069629E"/>
    <w:rsid w:val="006A2590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925F4"/>
    <w:rsid w:val="00894D16"/>
    <w:rsid w:val="008D243A"/>
    <w:rsid w:val="00922B21"/>
    <w:rsid w:val="009308CE"/>
    <w:rsid w:val="00981ED0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53C88"/>
    <w:rsid w:val="00B5796D"/>
    <w:rsid w:val="00B73861"/>
    <w:rsid w:val="00BA34BB"/>
    <w:rsid w:val="00BB5C9C"/>
    <w:rsid w:val="00C53DB5"/>
    <w:rsid w:val="00C6355C"/>
    <w:rsid w:val="00CD5F1D"/>
    <w:rsid w:val="00D000BB"/>
    <w:rsid w:val="00D0593F"/>
    <w:rsid w:val="00D346BF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107A-6E30-4230-A032-B12A7583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6910</Words>
  <Characters>3939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2023-09-05T06:41:00Z</cp:lastPrinted>
  <dcterms:created xsi:type="dcterms:W3CDTF">2023-01-16T09:18:00Z</dcterms:created>
  <dcterms:modified xsi:type="dcterms:W3CDTF">2023-10-03T06:36:00Z</dcterms:modified>
</cp:coreProperties>
</file>