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0841B" w14:textId="435E03B4" w:rsidR="00356CD1" w:rsidRPr="00C20606" w:rsidRDefault="00356CD1" w:rsidP="00B035B0">
      <w:pPr>
        <w:jc w:val="center"/>
        <w:rPr>
          <w:b/>
          <w:sz w:val="22"/>
          <w:szCs w:val="22"/>
        </w:rPr>
      </w:pPr>
      <w:r w:rsidRPr="00C20606">
        <w:rPr>
          <w:b/>
          <w:sz w:val="22"/>
          <w:szCs w:val="22"/>
        </w:rPr>
        <w:t>ДОГОВІР №____</w:t>
      </w:r>
    </w:p>
    <w:p w14:paraId="08C0FA7E" w14:textId="77777777" w:rsidR="00B56075" w:rsidRPr="00C20606" w:rsidRDefault="00B56075" w:rsidP="00B035B0">
      <w:pPr>
        <w:jc w:val="center"/>
        <w:rPr>
          <w:b/>
          <w:sz w:val="22"/>
          <w:szCs w:val="22"/>
        </w:rPr>
      </w:pPr>
    </w:p>
    <w:p w14:paraId="4688CC63" w14:textId="0D87CF6E" w:rsidR="00356CD1" w:rsidRPr="00C20606" w:rsidRDefault="00356CD1" w:rsidP="00B035B0">
      <w:pPr>
        <w:jc w:val="both"/>
        <w:rPr>
          <w:sz w:val="22"/>
          <w:szCs w:val="22"/>
        </w:rPr>
      </w:pPr>
      <w:bookmarkStart w:id="0" w:name="p39"/>
      <w:r w:rsidRPr="00C20606">
        <w:rPr>
          <w:sz w:val="22"/>
          <w:szCs w:val="22"/>
        </w:rPr>
        <w:t>м. Запоріжжя</w:t>
      </w:r>
      <w:r w:rsidRPr="00C20606">
        <w:rPr>
          <w:sz w:val="22"/>
          <w:szCs w:val="22"/>
        </w:rPr>
        <w:tab/>
      </w:r>
      <w:r w:rsidRPr="00C20606">
        <w:rPr>
          <w:sz w:val="22"/>
          <w:szCs w:val="22"/>
        </w:rPr>
        <w:tab/>
      </w:r>
      <w:r w:rsidRPr="00C20606">
        <w:rPr>
          <w:sz w:val="22"/>
          <w:szCs w:val="22"/>
        </w:rPr>
        <w:tab/>
      </w:r>
      <w:r w:rsidR="004F4BF1" w:rsidRPr="00C20606">
        <w:rPr>
          <w:sz w:val="22"/>
          <w:szCs w:val="22"/>
        </w:rPr>
        <w:tab/>
      </w:r>
      <w:r w:rsidRPr="00C20606">
        <w:rPr>
          <w:sz w:val="22"/>
          <w:szCs w:val="22"/>
        </w:rPr>
        <w:tab/>
        <w:t xml:space="preserve">     </w:t>
      </w:r>
      <w:r w:rsidR="00C83B45" w:rsidRPr="00C20606">
        <w:rPr>
          <w:sz w:val="22"/>
          <w:szCs w:val="22"/>
        </w:rPr>
        <w:tab/>
      </w:r>
      <w:r w:rsidRPr="00C20606">
        <w:rPr>
          <w:sz w:val="22"/>
          <w:szCs w:val="22"/>
        </w:rPr>
        <w:t xml:space="preserve">       </w:t>
      </w:r>
      <w:r w:rsidR="00B56075" w:rsidRPr="00C20606">
        <w:rPr>
          <w:sz w:val="22"/>
          <w:szCs w:val="22"/>
        </w:rPr>
        <w:tab/>
      </w:r>
      <w:r w:rsidR="00B56075" w:rsidRPr="00C20606">
        <w:rPr>
          <w:sz w:val="22"/>
          <w:szCs w:val="22"/>
        </w:rPr>
        <w:tab/>
      </w:r>
      <w:r w:rsidRPr="00C20606">
        <w:rPr>
          <w:sz w:val="22"/>
          <w:szCs w:val="22"/>
        </w:rPr>
        <w:t xml:space="preserve">             «____» ____________ 20</w:t>
      </w:r>
      <w:bookmarkEnd w:id="0"/>
      <w:r w:rsidRPr="00C20606">
        <w:rPr>
          <w:sz w:val="22"/>
          <w:szCs w:val="22"/>
        </w:rPr>
        <w:t>2</w:t>
      </w:r>
      <w:r w:rsidR="001C7E25" w:rsidRPr="00C20606">
        <w:rPr>
          <w:sz w:val="22"/>
          <w:szCs w:val="22"/>
        </w:rPr>
        <w:t>4</w:t>
      </w:r>
      <w:r w:rsidRPr="00C20606">
        <w:rPr>
          <w:sz w:val="22"/>
          <w:szCs w:val="22"/>
        </w:rPr>
        <w:t>року</w:t>
      </w:r>
    </w:p>
    <w:p w14:paraId="4CEF4E40" w14:textId="77777777" w:rsidR="00203CD4" w:rsidRPr="00C20606" w:rsidRDefault="00203CD4" w:rsidP="00B035B0">
      <w:pPr>
        <w:jc w:val="both"/>
        <w:rPr>
          <w:sz w:val="22"/>
          <w:szCs w:val="22"/>
        </w:rPr>
      </w:pPr>
    </w:p>
    <w:p w14:paraId="4A6482CA" w14:textId="1C8291E4" w:rsidR="00AF4354" w:rsidRPr="00C20606" w:rsidRDefault="00AE5D16" w:rsidP="00AF4354">
      <w:pPr>
        <w:ind w:left="2" w:hanging="2"/>
        <w:jc w:val="both"/>
        <w:rPr>
          <w:color w:val="000000"/>
          <w:sz w:val="22"/>
          <w:szCs w:val="22"/>
        </w:rPr>
      </w:pPr>
      <w:bookmarkStart w:id="1" w:name="p382"/>
      <w:r w:rsidRPr="00C20606">
        <w:rPr>
          <w:color w:val="222222"/>
          <w:sz w:val="22"/>
          <w:szCs w:val="22"/>
          <w:shd w:val="clear" w:color="auto" w:fill="FFFFFF"/>
        </w:rPr>
        <w:t>__________________</w:t>
      </w:r>
      <w:r w:rsidR="00356CD1" w:rsidRPr="00C20606">
        <w:rPr>
          <w:color w:val="222222"/>
          <w:sz w:val="22"/>
          <w:szCs w:val="22"/>
          <w:shd w:val="clear" w:color="auto" w:fill="FFFFFF"/>
        </w:rPr>
        <w:t xml:space="preserve">, </w:t>
      </w:r>
      <w:r w:rsidR="00356CD1" w:rsidRPr="00C20606">
        <w:rPr>
          <w:sz w:val="22"/>
          <w:szCs w:val="22"/>
        </w:rPr>
        <w:t>в особі</w:t>
      </w:r>
      <w:r w:rsidR="00356CD1" w:rsidRPr="00C20606">
        <w:rPr>
          <w:b/>
          <w:sz w:val="22"/>
          <w:szCs w:val="22"/>
        </w:rPr>
        <w:t xml:space="preserve"> </w:t>
      </w:r>
      <w:r w:rsidRPr="00C20606">
        <w:rPr>
          <w:b/>
          <w:sz w:val="22"/>
          <w:szCs w:val="22"/>
        </w:rPr>
        <w:t>_______________</w:t>
      </w:r>
      <w:r w:rsidR="00EB0A19" w:rsidRPr="00C20606">
        <w:rPr>
          <w:sz w:val="22"/>
          <w:szCs w:val="22"/>
        </w:rPr>
        <w:t xml:space="preserve">, який діє на підставі </w:t>
      </w:r>
      <w:r w:rsidRPr="00C20606">
        <w:rPr>
          <w:sz w:val="22"/>
          <w:szCs w:val="22"/>
        </w:rPr>
        <w:t>_________</w:t>
      </w:r>
      <w:r w:rsidR="00EB0A19" w:rsidRPr="00C20606">
        <w:rPr>
          <w:sz w:val="22"/>
          <w:szCs w:val="22"/>
        </w:rPr>
        <w:t>,</w:t>
      </w:r>
      <w:r w:rsidR="00356CD1" w:rsidRPr="00C20606">
        <w:rPr>
          <w:b/>
          <w:sz w:val="22"/>
          <w:szCs w:val="22"/>
        </w:rPr>
        <w:t xml:space="preserve"> </w:t>
      </w:r>
      <w:r w:rsidRPr="00C20606">
        <w:rPr>
          <w:sz w:val="22"/>
          <w:szCs w:val="22"/>
        </w:rPr>
        <w:t>«</w:t>
      </w:r>
      <w:r w:rsidRPr="00C20606">
        <w:rPr>
          <w:color w:val="000000"/>
          <w:sz w:val="22"/>
          <w:szCs w:val="22"/>
        </w:rPr>
        <w:t>далі «</w:t>
      </w:r>
      <w:r w:rsidR="00203CD4" w:rsidRPr="00C20606">
        <w:rPr>
          <w:color w:val="000000"/>
          <w:sz w:val="22"/>
          <w:szCs w:val="22"/>
        </w:rPr>
        <w:t xml:space="preserve">Покупець» </w:t>
      </w:r>
      <w:r w:rsidRPr="00C20606">
        <w:rPr>
          <w:color w:val="000000"/>
          <w:sz w:val="22"/>
          <w:szCs w:val="22"/>
        </w:rPr>
        <w:t>,</w:t>
      </w:r>
      <w:r w:rsidRPr="00C20606">
        <w:rPr>
          <w:sz w:val="22"/>
          <w:szCs w:val="22"/>
        </w:rPr>
        <w:t xml:space="preserve"> </w:t>
      </w:r>
      <w:r w:rsidR="00356CD1" w:rsidRPr="00C20606">
        <w:rPr>
          <w:sz w:val="22"/>
          <w:szCs w:val="22"/>
        </w:rPr>
        <w:t>з однієї сторони</w:t>
      </w:r>
      <w:r w:rsidR="00EB0A19" w:rsidRPr="00C20606">
        <w:rPr>
          <w:sz w:val="22"/>
          <w:szCs w:val="22"/>
        </w:rPr>
        <w:t>,</w:t>
      </w:r>
      <w:r w:rsidR="00356CD1" w:rsidRPr="00C20606">
        <w:rPr>
          <w:sz w:val="22"/>
          <w:szCs w:val="22"/>
        </w:rPr>
        <w:t xml:space="preserve"> та </w:t>
      </w:r>
      <w:r w:rsidR="00203CD4" w:rsidRPr="00C20606">
        <w:rPr>
          <w:b/>
          <w:sz w:val="22"/>
          <w:szCs w:val="22"/>
        </w:rPr>
        <w:t>__________</w:t>
      </w:r>
      <w:r w:rsidR="00356CD1" w:rsidRPr="00C20606">
        <w:rPr>
          <w:bCs/>
          <w:sz w:val="22"/>
          <w:szCs w:val="22"/>
        </w:rPr>
        <w:t>,</w:t>
      </w:r>
      <w:r w:rsidR="00356CD1" w:rsidRPr="00C20606">
        <w:rPr>
          <w:b/>
          <w:sz w:val="22"/>
          <w:szCs w:val="22"/>
        </w:rPr>
        <w:t xml:space="preserve"> </w:t>
      </w:r>
      <w:r w:rsidR="00356CD1" w:rsidRPr="00C20606">
        <w:rPr>
          <w:bCs/>
          <w:sz w:val="22"/>
          <w:szCs w:val="22"/>
        </w:rPr>
        <w:t xml:space="preserve">в </w:t>
      </w:r>
      <w:r w:rsidR="00203CD4" w:rsidRPr="00C20606">
        <w:rPr>
          <w:bCs/>
          <w:sz w:val="22"/>
          <w:szCs w:val="22"/>
        </w:rPr>
        <w:t>особі _____________</w:t>
      </w:r>
      <w:r w:rsidR="00356CD1" w:rsidRPr="00C20606">
        <w:rPr>
          <w:sz w:val="22"/>
          <w:szCs w:val="22"/>
        </w:rPr>
        <w:t xml:space="preserve">, що діє на підставі </w:t>
      </w:r>
      <w:r w:rsidR="00203CD4" w:rsidRPr="00C20606">
        <w:rPr>
          <w:sz w:val="22"/>
          <w:szCs w:val="22"/>
        </w:rPr>
        <w:t>______</w:t>
      </w:r>
      <w:r w:rsidR="00356CD1" w:rsidRPr="00C20606">
        <w:rPr>
          <w:sz w:val="22"/>
          <w:szCs w:val="22"/>
        </w:rPr>
        <w:t xml:space="preserve">, </w:t>
      </w:r>
      <w:r w:rsidR="0014010C" w:rsidRPr="00C20606">
        <w:rPr>
          <w:sz w:val="22"/>
          <w:szCs w:val="22"/>
        </w:rPr>
        <w:t>«</w:t>
      </w:r>
      <w:r w:rsidR="00356CD1" w:rsidRPr="00C20606">
        <w:rPr>
          <w:sz w:val="22"/>
          <w:szCs w:val="22"/>
        </w:rPr>
        <w:t xml:space="preserve">далі Постачальник» з </w:t>
      </w:r>
      <w:r w:rsidR="0014010C" w:rsidRPr="00C20606">
        <w:rPr>
          <w:color w:val="222222"/>
          <w:sz w:val="22"/>
          <w:szCs w:val="22"/>
        </w:rPr>
        <w:t>іншої</w:t>
      </w:r>
      <w:r w:rsidR="00356CD1" w:rsidRPr="00C20606">
        <w:rPr>
          <w:sz w:val="22"/>
          <w:szCs w:val="22"/>
        </w:rPr>
        <w:t xml:space="preserve"> сторони, </w:t>
      </w:r>
      <w:r w:rsidR="0014010C" w:rsidRPr="00C20606">
        <w:rPr>
          <w:color w:val="222222"/>
          <w:sz w:val="22"/>
          <w:szCs w:val="22"/>
        </w:rPr>
        <w:t xml:space="preserve">в подальшому разом </w:t>
      </w:r>
      <w:r w:rsidR="004E4664" w:rsidRPr="00C20606">
        <w:rPr>
          <w:color w:val="222222"/>
          <w:sz w:val="22"/>
          <w:szCs w:val="22"/>
        </w:rPr>
        <w:t>«</w:t>
      </w:r>
      <w:r w:rsidR="0014010C" w:rsidRPr="00C20606">
        <w:rPr>
          <w:color w:val="222222"/>
          <w:sz w:val="22"/>
          <w:szCs w:val="22"/>
        </w:rPr>
        <w:t>іменуються – Сторони</w:t>
      </w:r>
      <w:r w:rsidR="004E4664" w:rsidRPr="00C20606">
        <w:rPr>
          <w:color w:val="222222"/>
          <w:sz w:val="22"/>
          <w:szCs w:val="22"/>
        </w:rPr>
        <w:t>»</w:t>
      </w:r>
      <w:r w:rsidR="0014010C" w:rsidRPr="00C20606">
        <w:rPr>
          <w:color w:val="222222"/>
          <w:sz w:val="22"/>
          <w:szCs w:val="22"/>
        </w:rPr>
        <w:t xml:space="preserve">, а кожна окремо – </w:t>
      </w:r>
      <w:r w:rsidR="00AF4354" w:rsidRPr="00C20606">
        <w:rPr>
          <w:color w:val="222222"/>
          <w:sz w:val="22"/>
          <w:szCs w:val="22"/>
        </w:rPr>
        <w:t>«</w:t>
      </w:r>
      <w:r w:rsidR="0014010C" w:rsidRPr="00C20606">
        <w:rPr>
          <w:color w:val="222222"/>
          <w:sz w:val="22"/>
          <w:szCs w:val="22"/>
        </w:rPr>
        <w:t>Сторона</w:t>
      </w:r>
      <w:r w:rsidR="00AF4354" w:rsidRPr="00C20606">
        <w:rPr>
          <w:color w:val="222222"/>
          <w:sz w:val="22"/>
          <w:szCs w:val="22"/>
        </w:rPr>
        <w:t>»</w:t>
      </w:r>
      <w:r w:rsidR="0014010C" w:rsidRPr="00C20606">
        <w:rPr>
          <w:color w:val="222222"/>
          <w:sz w:val="22"/>
          <w:szCs w:val="22"/>
        </w:rPr>
        <w:t>,</w:t>
      </w:r>
      <w:r w:rsidR="00AF4354" w:rsidRPr="00C20606">
        <w:rPr>
          <w:color w:val="222222"/>
          <w:sz w:val="22"/>
          <w:szCs w:val="22"/>
        </w:rPr>
        <w:t xml:space="preserve"> </w:t>
      </w:r>
      <w:r w:rsidR="00AF4354" w:rsidRPr="00C20606">
        <w:rPr>
          <w:color w:val="000000"/>
          <w:sz w:val="22"/>
          <w:szCs w:val="22"/>
          <w:shd w:val="clear" w:color="auto" w:fill="FFFFFF"/>
        </w:rPr>
        <w:t xml:space="preserve">враховуючи </w:t>
      </w:r>
      <w:r w:rsidR="00AF4354" w:rsidRPr="00C20606">
        <w:rPr>
          <w:spacing w:val="-1"/>
          <w:sz w:val="22"/>
          <w:szCs w:val="22"/>
        </w:rPr>
        <w:t>постанову Кабінету Міністрів від 12 жовтня 2022 р. №1178 «</w:t>
      </w:r>
      <w:r w:rsidR="00AF4354" w:rsidRPr="00C20606">
        <w:rPr>
          <w:sz w:val="22"/>
          <w:szCs w:val="22"/>
          <w:shd w:val="clear" w:color="auto" w:fill="FFFFFF"/>
        </w:rPr>
        <w:t xml:space="preserve">Про затвердження особливостей здійснення публічних </w:t>
      </w:r>
      <w:proofErr w:type="spellStart"/>
      <w:r w:rsidR="00AF4354" w:rsidRPr="00C20606">
        <w:rPr>
          <w:sz w:val="22"/>
          <w:szCs w:val="22"/>
          <w:shd w:val="clear" w:color="auto" w:fill="FFFFFF"/>
        </w:rPr>
        <w:t>закупівель</w:t>
      </w:r>
      <w:proofErr w:type="spellEnd"/>
      <w:r w:rsidR="00AF4354" w:rsidRPr="00C20606">
        <w:rPr>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 Президента України від 24.02.2022 р. №64/2022</w:t>
      </w:r>
      <w:r w:rsidR="00AF4354" w:rsidRPr="00C20606">
        <w:rPr>
          <w:b/>
          <w:bCs/>
          <w:sz w:val="22"/>
          <w:szCs w:val="22"/>
          <w:shd w:val="clear" w:color="auto" w:fill="FFFFFF"/>
        </w:rPr>
        <w:t xml:space="preserve"> </w:t>
      </w:r>
      <w:r w:rsidR="00AF4354" w:rsidRPr="00C20606">
        <w:rPr>
          <w:sz w:val="22"/>
          <w:szCs w:val="22"/>
          <w:shd w:val="clear" w:color="auto" w:fill="FFFFFF"/>
        </w:rPr>
        <w:t xml:space="preserve">«Про введення воєнного стану в Україні» (зі змінами) та беручи до уваги Лист </w:t>
      </w:r>
      <w:r w:rsidR="00AF4354" w:rsidRPr="00C20606">
        <w:rPr>
          <w:sz w:val="22"/>
          <w:szCs w:val="22"/>
        </w:rPr>
        <w:t>Торгово-промислової палати України від 28.02.2022 р. № 2024/02.0-7.1, про засвідчення форс-мажорних обставин (обставини непереборної сили), уклали цей Договір про наступне</w:t>
      </w:r>
      <w:r w:rsidR="00AF4354" w:rsidRPr="00C20606">
        <w:rPr>
          <w:color w:val="000000"/>
          <w:sz w:val="22"/>
          <w:szCs w:val="22"/>
        </w:rPr>
        <w:t xml:space="preserve">: </w:t>
      </w:r>
    </w:p>
    <w:p w14:paraId="2221C791" w14:textId="0CFA533B" w:rsidR="00356CD1" w:rsidRPr="00C20606" w:rsidRDefault="0014010C" w:rsidP="004E4664">
      <w:pPr>
        <w:spacing w:before="240" w:after="240"/>
        <w:ind w:firstLine="420"/>
        <w:jc w:val="both"/>
        <w:rPr>
          <w:color w:val="222222"/>
          <w:sz w:val="22"/>
          <w:szCs w:val="22"/>
        </w:rPr>
      </w:pPr>
      <w:r w:rsidRPr="00C20606">
        <w:rPr>
          <w:color w:val="222222"/>
          <w:sz w:val="22"/>
          <w:szCs w:val="22"/>
        </w:rPr>
        <w:t>:</w:t>
      </w:r>
    </w:p>
    <w:p w14:paraId="6D992E8D" w14:textId="77777777" w:rsidR="00AE5D16" w:rsidRPr="00C20606" w:rsidRDefault="00AE5D16" w:rsidP="00B035B0">
      <w:pPr>
        <w:jc w:val="both"/>
        <w:rPr>
          <w:sz w:val="22"/>
          <w:szCs w:val="22"/>
        </w:rPr>
      </w:pPr>
    </w:p>
    <w:p w14:paraId="04F1B7F5" w14:textId="32B8C182" w:rsidR="00356CD1" w:rsidRPr="00C20606" w:rsidRDefault="00356CD1" w:rsidP="00B035B0">
      <w:pPr>
        <w:numPr>
          <w:ilvl w:val="0"/>
          <w:numId w:val="1"/>
        </w:numPr>
        <w:tabs>
          <w:tab w:val="left" w:pos="360"/>
        </w:tabs>
        <w:overflowPunct w:val="0"/>
        <w:autoSpaceDE w:val="0"/>
        <w:autoSpaceDN w:val="0"/>
        <w:adjustRightInd w:val="0"/>
        <w:ind w:firstLine="0"/>
        <w:jc w:val="center"/>
        <w:textAlignment w:val="baseline"/>
        <w:rPr>
          <w:b/>
          <w:sz w:val="22"/>
          <w:szCs w:val="22"/>
        </w:rPr>
      </w:pPr>
      <w:r w:rsidRPr="00C20606">
        <w:rPr>
          <w:b/>
          <w:sz w:val="22"/>
          <w:szCs w:val="22"/>
        </w:rPr>
        <w:t>ПРЕДМЕТ ДОГОВОРУ</w:t>
      </w:r>
      <w:bookmarkEnd w:id="1"/>
    </w:p>
    <w:p w14:paraId="482AE0E9" w14:textId="7A0A398C" w:rsidR="00356CD1" w:rsidRPr="00C20606" w:rsidRDefault="00356CD1" w:rsidP="00B035B0">
      <w:pPr>
        <w:widowControl w:val="0"/>
        <w:tabs>
          <w:tab w:val="left" w:pos="1134"/>
          <w:tab w:val="left" w:pos="1418"/>
        </w:tabs>
        <w:autoSpaceDE w:val="0"/>
        <w:autoSpaceDN w:val="0"/>
        <w:jc w:val="both"/>
        <w:rPr>
          <w:sz w:val="22"/>
          <w:szCs w:val="22"/>
        </w:rPr>
      </w:pPr>
      <w:r w:rsidRPr="00C20606">
        <w:rPr>
          <w:sz w:val="22"/>
          <w:szCs w:val="22"/>
        </w:rPr>
        <w:t>1.1.</w:t>
      </w:r>
      <w:bookmarkStart w:id="2" w:name="_Hlk158037835"/>
      <w:r w:rsidR="002E39CF" w:rsidRPr="00C20606">
        <w:rPr>
          <w:sz w:val="22"/>
          <w:szCs w:val="22"/>
        </w:rPr>
        <w:t xml:space="preserve"> </w:t>
      </w:r>
      <w:r w:rsidRPr="00C20606">
        <w:rPr>
          <w:sz w:val="22"/>
          <w:szCs w:val="22"/>
        </w:rPr>
        <w:t xml:space="preserve">Постачальник зобов'язується передати у власність Покупця у визначені Договором строки </w:t>
      </w:r>
      <w:r w:rsidR="00822A58" w:rsidRPr="00C20606">
        <w:rPr>
          <w:sz w:val="22"/>
          <w:szCs w:val="22"/>
        </w:rPr>
        <w:t xml:space="preserve">товар </w:t>
      </w:r>
      <w:r w:rsidRPr="00C20606">
        <w:rPr>
          <w:b/>
          <w:bCs/>
          <w:sz w:val="22"/>
          <w:szCs w:val="22"/>
        </w:rPr>
        <w:t xml:space="preserve">за кодом </w:t>
      </w:r>
      <w:r w:rsidR="00663D2D" w:rsidRPr="00C20606">
        <w:rPr>
          <w:b/>
          <w:bCs/>
          <w:sz w:val="22"/>
          <w:szCs w:val="22"/>
        </w:rPr>
        <w:t>ДК 021:2015</w:t>
      </w:r>
      <w:r w:rsidR="00505D88" w:rsidRPr="00C20606">
        <w:rPr>
          <w:b/>
          <w:bCs/>
          <w:sz w:val="22"/>
          <w:szCs w:val="22"/>
        </w:rPr>
        <w:t>:</w:t>
      </w:r>
      <w:r w:rsidR="00663D2D" w:rsidRPr="00C20606">
        <w:rPr>
          <w:b/>
          <w:bCs/>
          <w:sz w:val="22"/>
          <w:szCs w:val="22"/>
        </w:rPr>
        <w:t xml:space="preserve"> </w:t>
      </w:r>
      <w:r w:rsidR="00521BEB" w:rsidRPr="00C20606">
        <w:rPr>
          <w:b/>
          <w:bCs/>
          <w:sz w:val="22"/>
          <w:szCs w:val="22"/>
        </w:rPr>
        <w:t>33140000</w:t>
      </w:r>
      <w:r w:rsidR="00521BEB" w:rsidRPr="00C20606">
        <w:rPr>
          <w:b/>
          <w:sz w:val="22"/>
          <w:szCs w:val="22"/>
        </w:rPr>
        <w:t xml:space="preserve">-3 Медичні матеріали (Простирадло одноразове) </w:t>
      </w:r>
      <w:r w:rsidRPr="00C20606">
        <w:rPr>
          <w:bCs/>
          <w:color w:val="000000"/>
          <w:sz w:val="22"/>
          <w:szCs w:val="22"/>
          <w:bdr w:val="none" w:sz="0" w:space="0" w:color="auto" w:frame="1"/>
          <w:shd w:val="clear" w:color="auto" w:fill="FDFEFD"/>
        </w:rPr>
        <w:t>(далі</w:t>
      </w:r>
      <w:r w:rsidRPr="00C20606">
        <w:rPr>
          <w:b/>
          <w:color w:val="000000"/>
          <w:sz w:val="22"/>
          <w:szCs w:val="22"/>
          <w:bdr w:val="none" w:sz="0" w:space="0" w:color="auto" w:frame="1"/>
          <w:shd w:val="clear" w:color="auto" w:fill="FDFEFD"/>
        </w:rPr>
        <w:t xml:space="preserve"> – </w:t>
      </w:r>
      <w:r w:rsidRPr="00C20606">
        <w:rPr>
          <w:sz w:val="22"/>
          <w:szCs w:val="22"/>
        </w:rPr>
        <w:t xml:space="preserve">Товар), в кількості та якості відповідно до Специфікації, що є невід’ємною частиною цього Договору (Додаток 1), а Покупець зобов'язується </w:t>
      </w:r>
      <w:r w:rsidR="00E80F77" w:rsidRPr="00C20606">
        <w:rPr>
          <w:sz w:val="22"/>
          <w:szCs w:val="22"/>
        </w:rPr>
        <w:t>прийняти та оплатити такий Товар в порядку та на умовах, визначених цим Договором</w:t>
      </w:r>
      <w:r w:rsidRPr="00C20606">
        <w:rPr>
          <w:sz w:val="22"/>
          <w:szCs w:val="22"/>
        </w:rPr>
        <w:t>.</w:t>
      </w:r>
      <w:r w:rsidR="00E80F77" w:rsidRPr="00C20606">
        <w:rPr>
          <w:sz w:val="22"/>
          <w:szCs w:val="22"/>
        </w:rPr>
        <w:t xml:space="preserve"> </w:t>
      </w:r>
    </w:p>
    <w:bookmarkEnd w:id="2"/>
    <w:p w14:paraId="65FDFEA4" w14:textId="74EEBA6B" w:rsidR="00F93100" w:rsidRPr="00C20606" w:rsidRDefault="00356CD1" w:rsidP="00F93100">
      <w:pPr>
        <w:widowControl w:val="0"/>
        <w:tabs>
          <w:tab w:val="left" w:pos="1134"/>
          <w:tab w:val="left" w:pos="1418"/>
        </w:tabs>
        <w:autoSpaceDE w:val="0"/>
        <w:autoSpaceDN w:val="0"/>
        <w:jc w:val="both"/>
        <w:rPr>
          <w:sz w:val="22"/>
          <w:szCs w:val="22"/>
        </w:rPr>
      </w:pPr>
      <w:r w:rsidRPr="00C20606">
        <w:rPr>
          <w:sz w:val="22"/>
          <w:szCs w:val="22"/>
        </w:rPr>
        <w:t>1.2.</w:t>
      </w:r>
      <w:r w:rsidR="00F93100" w:rsidRPr="00C20606">
        <w:rPr>
          <w:sz w:val="22"/>
          <w:szCs w:val="22"/>
        </w:rPr>
        <w:t xml:space="preserve">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05729AC7" w14:textId="77777777" w:rsidR="00BE7F0A" w:rsidRPr="00C20606" w:rsidRDefault="00BE7F0A" w:rsidP="00F93100">
      <w:pPr>
        <w:widowControl w:val="0"/>
        <w:tabs>
          <w:tab w:val="left" w:pos="1134"/>
          <w:tab w:val="left" w:pos="1418"/>
        </w:tabs>
        <w:autoSpaceDE w:val="0"/>
        <w:autoSpaceDN w:val="0"/>
        <w:jc w:val="both"/>
        <w:rPr>
          <w:color w:val="FF6600"/>
          <w:sz w:val="22"/>
          <w:szCs w:val="22"/>
        </w:rPr>
      </w:pPr>
    </w:p>
    <w:p w14:paraId="617DB2A2" w14:textId="77777777" w:rsidR="00356CD1" w:rsidRPr="00C20606" w:rsidRDefault="00356CD1" w:rsidP="00B035B0">
      <w:pPr>
        <w:numPr>
          <w:ilvl w:val="0"/>
          <w:numId w:val="1"/>
        </w:numPr>
        <w:tabs>
          <w:tab w:val="left" w:pos="360"/>
        </w:tabs>
        <w:overflowPunct w:val="0"/>
        <w:autoSpaceDE w:val="0"/>
        <w:autoSpaceDN w:val="0"/>
        <w:adjustRightInd w:val="0"/>
        <w:ind w:firstLine="0"/>
        <w:jc w:val="center"/>
        <w:textAlignment w:val="baseline"/>
        <w:rPr>
          <w:b/>
          <w:caps/>
          <w:sz w:val="22"/>
          <w:szCs w:val="22"/>
        </w:rPr>
      </w:pPr>
      <w:r w:rsidRPr="00C20606">
        <w:rPr>
          <w:b/>
          <w:caps/>
          <w:sz w:val="22"/>
          <w:szCs w:val="22"/>
        </w:rPr>
        <w:t>якість товарУ</w:t>
      </w:r>
    </w:p>
    <w:p w14:paraId="2E3AD39C" w14:textId="7DF174B3" w:rsidR="00356CD1" w:rsidRPr="00C20606" w:rsidRDefault="00356CD1" w:rsidP="00B035B0">
      <w:pPr>
        <w:pStyle w:val="a4"/>
        <w:spacing w:before="0" w:beforeAutospacing="0" w:after="0" w:afterAutospacing="0"/>
        <w:jc w:val="both"/>
        <w:rPr>
          <w:color w:val="000000"/>
          <w:sz w:val="22"/>
          <w:szCs w:val="22"/>
          <w:lang w:val="uk-UA"/>
        </w:rPr>
      </w:pPr>
      <w:r w:rsidRPr="00C20606">
        <w:rPr>
          <w:color w:val="000000"/>
          <w:sz w:val="22"/>
          <w:szCs w:val="22"/>
          <w:lang w:val="uk-UA"/>
        </w:rPr>
        <w:t>2.1. Якість товару, що постачається, повинна відповідати технічним умовам та державним стандартам України, які встановлено для відповідного виду Товару</w:t>
      </w:r>
    </w:p>
    <w:p w14:paraId="21D4E197" w14:textId="0C845DE4" w:rsidR="00356CD1" w:rsidRPr="00C20606" w:rsidRDefault="00356CD1" w:rsidP="00B035B0">
      <w:pPr>
        <w:pStyle w:val="a4"/>
        <w:spacing w:before="0" w:beforeAutospacing="0" w:after="0" w:afterAutospacing="0"/>
        <w:jc w:val="both"/>
        <w:rPr>
          <w:color w:val="000000"/>
          <w:sz w:val="22"/>
          <w:szCs w:val="22"/>
          <w:lang w:val="uk-UA"/>
        </w:rPr>
      </w:pPr>
      <w:r w:rsidRPr="00C20606">
        <w:rPr>
          <w:color w:val="000000"/>
          <w:sz w:val="22"/>
          <w:szCs w:val="22"/>
          <w:lang w:val="uk-UA"/>
        </w:rPr>
        <w:t xml:space="preserve">2.2. </w:t>
      </w:r>
      <w:r w:rsidR="00A1319B" w:rsidRPr="00C20606">
        <w:rPr>
          <w:color w:val="000000"/>
          <w:sz w:val="22"/>
          <w:szCs w:val="22"/>
          <w:lang w:val="uk-UA"/>
        </w:rPr>
        <w:t>. Постачальник зобов'язаний у момент передачі Товару надати в розпорядження Покупця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(оформлені державною (українською) мовою: декларації про відповідність медичних виробів технічному регламенту з Додатками та/або сертифікат, сертифікат аналізу та інструкцію виробника на товар українською мовою, супроводжуватися документами щодо кількості, найменування, виробника; маркування національним знаком (якщо його нанесення передбачено конкретним технічним регламентом)</w:t>
      </w:r>
      <w:r w:rsidRPr="00C20606">
        <w:rPr>
          <w:color w:val="000000"/>
          <w:sz w:val="22"/>
          <w:szCs w:val="22"/>
          <w:lang w:val="uk-UA"/>
        </w:rPr>
        <w:t>.</w:t>
      </w:r>
    </w:p>
    <w:p w14:paraId="7EDF1021" w14:textId="10FDDC4B" w:rsidR="00356CD1" w:rsidRPr="00C20606" w:rsidRDefault="00356CD1" w:rsidP="00B035B0">
      <w:pPr>
        <w:pStyle w:val="a4"/>
        <w:spacing w:before="0" w:beforeAutospacing="0" w:after="0" w:afterAutospacing="0"/>
        <w:jc w:val="both"/>
        <w:rPr>
          <w:color w:val="000000"/>
          <w:sz w:val="22"/>
          <w:szCs w:val="22"/>
          <w:lang w:val="uk-UA"/>
        </w:rPr>
      </w:pPr>
      <w:r w:rsidRPr="00C20606">
        <w:rPr>
          <w:color w:val="000000"/>
          <w:sz w:val="22"/>
          <w:szCs w:val="22"/>
          <w:lang w:val="uk-UA"/>
        </w:rPr>
        <w:t>2.3. У разі виявлення невідповідності стандартам, Покупець направляє Продавцю повідомлення (рекламацію).</w:t>
      </w:r>
    </w:p>
    <w:p w14:paraId="4E7ABD9F" w14:textId="31494557" w:rsidR="00356CD1" w:rsidRPr="00C20606" w:rsidRDefault="00356CD1" w:rsidP="00B035B0">
      <w:pPr>
        <w:pStyle w:val="a4"/>
        <w:spacing w:before="0" w:beforeAutospacing="0" w:after="0" w:afterAutospacing="0"/>
        <w:jc w:val="both"/>
        <w:rPr>
          <w:color w:val="000000"/>
          <w:sz w:val="22"/>
          <w:szCs w:val="22"/>
          <w:lang w:val="uk-UA"/>
        </w:rPr>
      </w:pPr>
      <w:r w:rsidRPr="00C20606">
        <w:rPr>
          <w:color w:val="000000"/>
          <w:sz w:val="22"/>
          <w:szCs w:val="22"/>
          <w:lang w:val="uk-UA"/>
        </w:rPr>
        <w:t>2.4. Заміна Товару здійснюється за рахунок Продавця впродовж 5 (п’яти) робочих днів з моменту пред’явлення повідомлення (рекламації) Покупцем.</w:t>
      </w:r>
    </w:p>
    <w:p w14:paraId="62F5DF63" w14:textId="77777777" w:rsidR="004F4BF1" w:rsidRPr="00C20606" w:rsidRDefault="004F4BF1" w:rsidP="004F4BF1">
      <w:pPr>
        <w:pStyle w:val="a5"/>
        <w:rPr>
          <w:sz w:val="22"/>
          <w:szCs w:val="22"/>
        </w:rPr>
      </w:pPr>
    </w:p>
    <w:p w14:paraId="55C94B83" w14:textId="77777777" w:rsidR="00356CD1" w:rsidRPr="00C20606" w:rsidRDefault="00356CD1" w:rsidP="00B035B0">
      <w:pPr>
        <w:pStyle w:val="30"/>
        <w:keepNext/>
        <w:keepLines/>
        <w:numPr>
          <w:ilvl w:val="0"/>
          <w:numId w:val="1"/>
        </w:numPr>
        <w:shd w:val="clear" w:color="auto" w:fill="auto"/>
        <w:tabs>
          <w:tab w:val="left" w:pos="0"/>
        </w:tabs>
        <w:spacing w:before="0" w:line="240" w:lineRule="auto"/>
        <w:ind w:left="0" w:firstLine="0"/>
        <w:jc w:val="center"/>
        <w:rPr>
          <w:rFonts w:ascii="Times New Roman" w:hAnsi="Times New Roman" w:cs="Times New Roman"/>
          <w:sz w:val="22"/>
          <w:szCs w:val="22"/>
          <w:lang w:val="uk-UA"/>
        </w:rPr>
      </w:pPr>
      <w:r w:rsidRPr="00C20606">
        <w:rPr>
          <w:rFonts w:ascii="Times New Roman" w:hAnsi="Times New Roman" w:cs="Times New Roman"/>
          <w:sz w:val="22"/>
          <w:szCs w:val="22"/>
          <w:lang w:val="uk-UA"/>
        </w:rPr>
        <w:t>ГАРАНТІЇ</w:t>
      </w:r>
    </w:p>
    <w:p w14:paraId="2662B6C2" w14:textId="67A891D5" w:rsidR="00356CD1" w:rsidRPr="00C20606" w:rsidRDefault="00356CD1" w:rsidP="00B035B0">
      <w:pPr>
        <w:pStyle w:val="1"/>
        <w:shd w:val="clear" w:color="auto" w:fill="auto"/>
        <w:tabs>
          <w:tab w:val="left" w:pos="0"/>
        </w:tabs>
        <w:spacing w:before="0" w:after="0" w:line="240" w:lineRule="auto"/>
        <w:rPr>
          <w:rFonts w:ascii="Times New Roman" w:hAnsi="Times New Roman" w:cs="Times New Roman"/>
          <w:sz w:val="22"/>
          <w:szCs w:val="22"/>
          <w:lang w:val="uk-UA"/>
        </w:rPr>
      </w:pPr>
      <w:r w:rsidRPr="00C20606">
        <w:rPr>
          <w:rFonts w:ascii="Times New Roman" w:hAnsi="Times New Roman" w:cs="Times New Roman"/>
          <w:sz w:val="22"/>
          <w:szCs w:val="22"/>
          <w:lang w:val="uk-UA"/>
        </w:rPr>
        <w:t xml:space="preserve">3.1. Постачальник надає гарантії Покупцю, що товар, який буде поставлено буде якісним та відповідатиме вимогам розділу 2 цього Договору та діючим нормативам та стандартам. </w:t>
      </w:r>
    </w:p>
    <w:p w14:paraId="340A05F9" w14:textId="56B6F5C0" w:rsidR="00356CD1" w:rsidRPr="00C20606" w:rsidRDefault="00356CD1" w:rsidP="00B035B0">
      <w:pPr>
        <w:tabs>
          <w:tab w:val="left" w:pos="0"/>
        </w:tabs>
        <w:jc w:val="both"/>
        <w:rPr>
          <w:sz w:val="22"/>
          <w:szCs w:val="22"/>
        </w:rPr>
      </w:pPr>
      <w:r w:rsidRPr="00C20606">
        <w:rPr>
          <w:sz w:val="22"/>
          <w:szCs w:val="22"/>
        </w:rPr>
        <w:t xml:space="preserve">3.2. Постачальник несе гарантійні зобов'язання за якість Товару протягом </w:t>
      </w:r>
      <w:r w:rsidR="00616EA3" w:rsidRPr="00C20606">
        <w:rPr>
          <w:sz w:val="22"/>
          <w:szCs w:val="22"/>
        </w:rPr>
        <w:t>12</w:t>
      </w:r>
      <w:r w:rsidRPr="00C20606">
        <w:rPr>
          <w:sz w:val="22"/>
          <w:szCs w:val="22"/>
        </w:rPr>
        <w:t xml:space="preserve"> місяців з дня підписання видаткової накладної. У разі виявлення прихованих недоліків та/або дефектів, які не могли бути помічені Покупцем при прийманні Товару за звичайних умов, і були виявлені після складання видаткової накладної, Покупець повідомляє про них Постачальника, який зобов’язаний у 5-ти денний термін (якщо Сторони не домовились інакше) замінити неякісний Товар власним коштом, в тому числі самостійно нести витрати на всі використані матеріали.</w:t>
      </w:r>
    </w:p>
    <w:p w14:paraId="7F93DE98" w14:textId="77777777" w:rsidR="00356CD1" w:rsidRPr="00C20606" w:rsidRDefault="00356CD1" w:rsidP="00B035B0">
      <w:pPr>
        <w:tabs>
          <w:tab w:val="left" w:pos="0"/>
        </w:tabs>
        <w:jc w:val="both"/>
        <w:rPr>
          <w:sz w:val="22"/>
          <w:szCs w:val="22"/>
        </w:rPr>
      </w:pPr>
      <w:r w:rsidRPr="00C20606">
        <w:rPr>
          <w:sz w:val="22"/>
          <w:szCs w:val="22"/>
        </w:rPr>
        <w:t xml:space="preserve">3.3. Постачальник не пізніше 1 робочого дня після отримання інформації про виявлені приховані недоліки та/або дефекти сповіщає Покупця про дату прибуття свого представника для погодження питань, пов’язаних з їх усуненням. </w:t>
      </w:r>
    </w:p>
    <w:p w14:paraId="66CF75D0" w14:textId="3A05BFE8" w:rsidR="00356CD1" w:rsidRPr="00C20606" w:rsidRDefault="00356CD1" w:rsidP="00B035B0">
      <w:pPr>
        <w:tabs>
          <w:tab w:val="num" w:pos="0"/>
        </w:tabs>
        <w:jc w:val="both"/>
        <w:rPr>
          <w:sz w:val="22"/>
          <w:szCs w:val="22"/>
        </w:rPr>
      </w:pPr>
      <w:r w:rsidRPr="00C20606">
        <w:rPr>
          <w:sz w:val="22"/>
          <w:szCs w:val="22"/>
        </w:rPr>
        <w:t>3.4. Постачальник несе відповідальність за недоліки та/або дефекти за поставлений ним Товар, виявлені протягом гарантійного строку.</w:t>
      </w:r>
    </w:p>
    <w:p w14:paraId="3FE78B7F" w14:textId="09A00120" w:rsidR="00356CD1" w:rsidRPr="00C20606" w:rsidRDefault="00356CD1" w:rsidP="00B035B0">
      <w:pPr>
        <w:tabs>
          <w:tab w:val="num" w:pos="0"/>
        </w:tabs>
        <w:jc w:val="both"/>
        <w:rPr>
          <w:sz w:val="22"/>
          <w:szCs w:val="22"/>
        </w:rPr>
      </w:pPr>
      <w:r w:rsidRPr="00C20606">
        <w:rPr>
          <w:sz w:val="22"/>
          <w:szCs w:val="22"/>
        </w:rPr>
        <w:t xml:space="preserve">3.5. Покупець, у разі виявлення впродовж гарантійного строку на Товар недоліків та/або дефектів, відповідальність за які несе Постачальник, зобов’язаний без затримки сповістити про це Постачальника і </w:t>
      </w:r>
      <w:r w:rsidRPr="00C20606">
        <w:rPr>
          <w:sz w:val="22"/>
          <w:szCs w:val="22"/>
        </w:rPr>
        <w:lastRenderedPageBreak/>
        <w:t>запросити його для складання відповідного Акту з визначенням у ньому термінів усунення, виявлених недоліків та/або дефектів.</w:t>
      </w:r>
    </w:p>
    <w:p w14:paraId="3742AAAE" w14:textId="5A57D3EF" w:rsidR="009858BF" w:rsidRPr="00C20606" w:rsidRDefault="00356CD1" w:rsidP="00B035B0">
      <w:pPr>
        <w:jc w:val="both"/>
        <w:rPr>
          <w:sz w:val="22"/>
          <w:szCs w:val="22"/>
        </w:rPr>
      </w:pPr>
      <w:r w:rsidRPr="00C20606">
        <w:rPr>
          <w:sz w:val="22"/>
          <w:szCs w:val="22"/>
        </w:rPr>
        <w:t>3.6. У випадку відмови Постачальника взяти участь у складанні вищевказаного Акту, Покупець має право зробити це за участю третьої сторони і надати Акт Постачальнику для усунення ним недоліків. Якщо Постачальник не забезпечить усунення встановлених недоліків у визначені Актом терміни, Покупець може зробити це із залученням іншого виконавця із компенсацією витрат за поставлений Товар за рахунок Постачальника по цьому Договору.</w:t>
      </w:r>
    </w:p>
    <w:p w14:paraId="1B83A5C9" w14:textId="766A5136" w:rsidR="00356CD1" w:rsidRPr="00C20606" w:rsidRDefault="00356CD1" w:rsidP="00B035B0">
      <w:pPr>
        <w:jc w:val="both"/>
        <w:rPr>
          <w:sz w:val="22"/>
          <w:szCs w:val="22"/>
        </w:rPr>
      </w:pPr>
      <w:r w:rsidRPr="00C20606">
        <w:rPr>
          <w:sz w:val="22"/>
          <w:szCs w:val="22"/>
        </w:rPr>
        <w:t>3.7. Якщо між Покупцем і Постачальником виник спір щодо усунення недоліків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Постачальника, крім випадків, коли за результатами експертизи буде встановлено відсутність порушень умов Договору Постачальника або причинного зв’язку між діями Постачальника та виявленими недоліками.</w:t>
      </w:r>
    </w:p>
    <w:p w14:paraId="247BDA80" w14:textId="67BA7934" w:rsidR="00356CD1" w:rsidRPr="00C20606" w:rsidRDefault="00356CD1" w:rsidP="00B035B0">
      <w:pPr>
        <w:jc w:val="both"/>
        <w:rPr>
          <w:sz w:val="22"/>
          <w:szCs w:val="22"/>
        </w:rPr>
      </w:pPr>
      <w:r w:rsidRPr="00C20606">
        <w:rPr>
          <w:sz w:val="22"/>
          <w:szCs w:val="22"/>
        </w:rPr>
        <w:t xml:space="preserve">3.8. Усунення недоліків здійснює Постачальник за свій рахунок протягом узгоджених із Покупцем термінів. </w:t>
      </w:r>
    </w:p>
    <w:p w14:paraId="3E7A291B" w14:textId="6A1934A3" w:rsidR="00356CD1" w:rsidRPr="00C20606" w:rsidRDefault="00356CD1" w:rsidP="00B035B0">
      <w:pPr>
        <w:jc w:val="both"/>
        <w:rPr>
          <w:sz w:val="22"/>
          <w:szCs w:val="22"/>
        </w:rPr>
      </w:pPr>
      <w:r w:rsidRPr="00C20606">
        <w:rPr>
          <w:sz w:val="22"/>
          <w:szCs w:val="22"/>
        </w:rPr>
        <w:t>3.9. Постачальник гарантує відповідність якості Товару, що поставляється за цим Договором вимогам, установленим нормативними документами, а також наявність необхідних документів, що засвідчують їх якість.</w:t>
      </w:r>
    </w:p>
    <w:p w14:paraId="6405340B" w14:textId="77777777" w:rsidR="006655B5" w:rsidRPr="00C20606" w:rsidRDefault="006655B5" w:rsidP="00B035B0">
      <w:pPr>
        <w:jc w:val="both"/>
        <w:rPr>
          <w:sz w:val="22"/>
          <w:szCs w:val="22"/>
        </w:rPr>
      </w:pPr>
    </w:p>
    <w:p w14:paraId="6F87CB05" w14:textId="77777777" w:rsidR="00356CD1" w:rsidRPr="00C20606" w:rsidRDefault="00356CD1" w:rsidP="00B035B0">
      <w:pPr>
        <w:jc w:val="center"/>
        <w:rPr>
          <w:b/>
          <w:bCs/>
          <w:sz w:val="22"/>
          <w:szCs w:val="22"/>
        </w:rPr>
      </w:pPr>
      <w:r w:rsidRPr="00C20606">
        <w:rPr>
          <w:b/>
          <w:bCs/>
          <w:sz w:val="22"/>
          <w:szCs w:val="22"/>
        </w:rPr>
        <w:t>4.  ЦІНА ДОГОВОРУ</w:t>
      </w:r>
    </w:p>
    <w:p w14:paraId="63576A5E" w14:textId="744C0909" w:rsidR="00207EFA" w:rsidRPr="00C20606" w:rsidRDefault="00356CD1" w:rsidP="00207EFA">
      <w:pPr>
        <w:jc w:val="both"/>
        <w:rPr>
          <w:b/>
          <w:bCs/>
          <w:sz w:val="22"/>
          <w:szCs w:val="22"/>
        </w:rPr>
      </w:pPr>
      <w:r w:rsidRPr="00C20606">
        <w:rPr>
          <w:sz w:val="22"/>
          <w:szCs w:val="22"/>
        </w:rPr>
        <w:t>4.1.</w:t>
      </w:r>
      <w:r w:rsidR="006655B5" w:rsidRPr="00C20606">
        <w:rPr>
          <w:sz w:val="22"/>
          <w:szCs w:val="22"/>
        </w:rPr>
        <w:t xml:space="preserve"> </w:t>
      </w:r>
      <w:r w:rsidRPr="00C20606">
        <w:rPr>
          <w:sz w:val="22"/>
          <w:szCs w:val="22"/>
        </w:rPr>
        <w:t xml:space="preserve">Ціна цього Договору становить </w:t>
      </w:r>
      <w:r w:rsidR="00453391" w:rsidRPr="00C20606">
        <w:rPr>
          <w:b/>
          <w:bCs/>
          <w:sz w:val="22"/>
          <w:szCs w:val="22"/>
        </w:rPr>
        <w:t>__________</w:t>
      </w:r>
      <w:r w:rsidR="00C37372" w:rsidRPr="00C20606">
        <w:rPr>
          <w:b/>
          <w:bCs/>
          <w:sz w:val="22"/>
          <w:szCs w:val="22"/>
        </w:rPr>
        <w:t xml:space="preserve"> </w:t>
      </w:r>
      <w:r w:rsidR="00967057" w:rsidRPr="00C20606">
        <w:rPr>
          <w:b/>
          <w:bCs/>
          <w:sz w:val="22"/>
          <w:szCs w:val="22"/>
        </w:rPr>
        <w:t xml:space="preserve"> грн (</w:t>
      </w:r>
      <w:r w:rsidR="00453391" w:rsidRPr="00C20606">
        <w:rPr>
          <w:b/>
          <w:bCs/>
          <w:sz w:val="22"/>
          <w:szCs w:val="22"/>
        </w:rPr>
        <w:t>_____</w:t>
      </w:r>
      <w:r w:rsidR="00967057" w:rsidRPr="00C20606">
        <w:rPr>
          <w:b/>
          <w:bCs/>
          <w:sz w:val="22"/>
          <w:szCs w:val="22"/>
        </w:rPr>
        <w:t xml:space="preserve"> гривень </w:t>
      </w:r>
      <w:r w:rsidR="00453391" w:rsidRPr="00C20606">
        <w:rPr>
          <w:b/>
          <w:bCs/>
          <w:sz w:val="22"/>
          <w:szCs w:val="22"/>
        </w:rPr>
        <w:t>_______</w:t>
      </w:r>
      <w:r w:rsidR="00967057" w:rsidRPr="00C20606">
        <w:rPr>
          <w:b/>
          <w:bCs/>
          <w:sz w:val="22"/>
          <w:szCs w:val="22"/>
        </w:rPr>
        <w:t>копійок)</w:t>
      </w:r>
      <w:r w:rsidRPr="00C20606">
        <w:rPr>
          <w:b/>
          <w:bCs/>
          <w:sz w:val="22"/>
          <w:szCs w:val="22"/>
        </w:rPr>
        <w:t xml:space="preserve"> </w:t>
      </w:r>
      <w:r w:rsidR="00453391" w:rsidRPr="00C20606">
        <w:rPr>
          <w:b/>
          <w:bCs/>
          <w:sz w:val="22"/>
          <w:szCs w:val="22"/>
        </w:rPr>
        <w:t>з/</w:t>
      </w:r>
      <w:r w:rsidR="00C37372" w:rsidRPr="00C20606">
        <w:rPr>
          <w:b/>
          <w:bCs/>
          <w:sz w:val="22"/>
          <w:szCs w:val="22"/>
        </w:rPr>
        <w:t>без ПДВ</w:t>
      </w:r>
      <w:r w:rsidR="00207EFA" w:rsidRPr="00C20606">
        <w:rPr>
          <w:b/>
          <w:bCs/>
          <w:sz w:val="22"/>
          <w:szCs w:val="22"/>
        </w:rPr>
        <w:t>.</w:t>
      </w:r>
    </w:p>
    <w:p w14:paraId="3F4948BD" w14:textId="3A7BB2C6" w:rsidR="00356CD1" w:rsidRPr="00C20606" w:rsidRDefault="00356CD1" w:rsidP="00B035B0">
      <w:pPr>
        <w:jc w:val="both"/>
        <w:rPr>
          <w:sz w:val="22"/>
          <w:szCs w:val="22"/>
        </w:rPr>
      </w:pPr>
      <w:r w:rsidRPr="00C20606">
        <w:rPr>
          <w:sz w:val="22"/>
          <w:szCs w:val="22"/>
        </w:rPr>
        <w:t>4.2.</w:t>
      </w:r>
      <w:r w:rsidR="006655B5" w:rsidRPr="00C20606">
        <w:rPr>
          <w:sz w:val="22"/>
          <w:szCs w:val="22"/>
        </w:rPr>
        <w:t xml:space="preserve"> </w:t>
      </w:r>
      <w:r w:rsidRPr="00C20606">
        <w:rPr>
          <w:sz w:val="22"/>
          <w:szCs w:val="22"/>
        </w:rPr>
        <w:t xml:space="preserve">Ціна </w:t>
      </w:r>
      <w:r w:rsidR="00453391" w:rsidRPr="00C20606">
        <w:rPr>
          <w:sz w:val="22"/>
          <w:szCs w:val="22"/>
        </w:rPr>
        <w:t xml:space="preserve">Товару </w:t>
      </w:r>
      <w:r w:rsidRPr="00C20606">
        <w:rPr>
          <w:sz w:val="22"/>
          <w:szCs w:val="22"/>
        </w:rPr>
        <w:t xml:space="preserve">згідно Договору включає в себе вартість тари та упаковки Продукції, всі обов’язкові платежі, що сплачуються Постачальником, вартість доставки </w:t>
      </w:r>
      <w:r w:rsidR="00453391" w:rsidRPr="00C20606">
        <w:rPr>
          <w:sz w:val="22"/>
          <w:szCs w:val="22"/>
        </w:rPr>
        <w:t xml:space="preserve">Товару </w:t>
      </w:r>
      <w:r w:rsidRPr="00C20606">
        <w:rPr>
          <w:sz w:val="22"/>
          <w:szCs w:val="22"/>
        </w:rPr>
        <w:t>до місця поставки, вартість  страхування, навантаження, розвантаження та всі інші витрати Постачальника пов’язані з виконанням цього Договору.</w:t>
      </w:r>
    </w:p>
    <w:p w14:paraId="31040B69" w14:textId="77777777" w:rsidR="006655B5" w:rsidRPr="00C20606" w:rsidRDefault="006655B5" w:rsidP="00B035B0">
      <w:pPr>
        <w:jc w:val="both"/>
        <w:rPr>
          <w:sz w:val="22"/>
          <w:szCs w:val="22"/>
        </w:rPr>
      </w:pPr>
    </w:p>
    <w:p w14:paraId="797851B9" w14:textId="77777777" w:rsidR="00356CD1" w:rsidRPr="00C20606" w:rsidRDefault="00356CD1" w:rsidP="00B035B0">
      <w:pPr>
        <w:jc w:val="center"/>
        <w:rPr>
          <w:b/>
          <w:bCs/>
          <w:sz w:val="22"/>
          <w:szCs w:val="22"/>
        </w:rPr>
      </w:pPr>
      <w:r w:rsidRPr="00C20606">
        <w:rPr>
          <w:b/>
          <w:bCs/>
          <w:sz w:val="22"/>
          <w:szCs w:val="22"/>
        </w:rPr>
        <w:t>5. ПОРЯДОК ЗДІЙСНЕННЯ ОПЛАТИ</w:t>
      </w:r>
    </w:p>
    <w:p w14:paraId="15816B73" w14:textId="77777777" w:rsidR="00536444" w:rsidRPr="00C20606" w:rsidRDefault="00356CD1" w:rsidP="00536444">
      <w:pPr>
        <w:jc w:val="both"/>
        <w:rPr>
          <w:sz w:val="22"/>
          <w:szCs w:val="22"/>
        </w:rPr>
      </w:pPr>
      <w:r w:rsidRPr="00C20606">
        <w:rPr>
          <w:sz w:val="22"/>
          <w:szCs w:val="22"/>
        </w:rPr>
        <w:t>5.1.</w:t>
      </w:r>
      <w:r w:rsidR="006655B5" w:rsidRPr="00C20606">
        <w:rPr>
          <w:sz w:val="22"/>
          <w:szCs w:val="22"/>
        </w:rPr>
        <w:t xml:space="preserve"> </w:t>
      </w:r>
      <w:r w:rsidRPr="00C20606">
        <w:rPr>
          <w:sz w:val="22"/>
          <w:szCs w:val="22"/>
        </w:rPr>
        <w:t>Оплата за поставлену Продукцію здійснюється Покупцем впродовж 10 (десяти) банківських днів з моменту отримання кожної окремої партії Продукції, на підставі належно оформлених первинних документів (товарно-транспортної накладної, видаткової накладної</w:t>
      </w:r>
      <w:r w:rsidR="00470EF4" w:rsidRPr="00C20606">
        <w:rPr>
          <w:sz w:val="22"/>
          <w:szCs w:val="22"/>
        </w:rPr>
        <w:t>, рахунку</w:t>
      </w:r>
      <w:r w:rsidRPr="00C20606">
        <w:rPr>
          <w:sz w:val="22"/>
          <w:szCs w:val="22"/>
        </w:rPr>
        <w:t>), наданих Покупцем при оформленні поставки.</w:t>
      </w:r>
      <w:r w:rsidR="00536444" w:rsidRPr="00C20606">
        <w:rPr>
          <w:sz w:val="22"/>
          <w:szCs w:val="22"/>
        </w:rPr>
        <w:t xml:space="preserve"> </w:t>
      </w:r>
    </w:p>
    <w:p w14:paraId="5368C770" w14:textId="2D28A177" w:rsidR="00536444" w:rsidRPr="00C20606" w:rsidRDefault="00536444" w:rsidP="00536444">
      <w:pPr>
        <w:jc w:val="both"/>
        <w:rPr>
          <w:sz w:val="22"/>
          <w:szCs w:val="22"/>
        </w:rPr>
      </w:pPr>
      <w:r w:rsidRPr="00C20606">
        <w:rPr>
          <w:sz w:val="22"/>
          <w:szCs w:val="22"/>
        </w:rPr>
        <w:t xml:space="preserve">5.2. У випадку затримки оплати товару «Покупцем» (відсутність коштів на розрахунковому рахунку), «Покупець» зобов’язується провести оплату поставленого товару напротязі 7 (семи) днів з дня надходження коштів на рахунок. </w:t>
      </w:r>
    </w:p>
    <w:p w14:paraId="75B7FCE2" w14:textId="1188D30A" w:rsidR="00536444" w:rsidRPr="00C20606" w:rsidRDefault="00536444" w:rsidP="00536444">
      <w:pPr>
        <w:jc w:val="both"/>
        <w:rPr>
          <w:sz w:val="22"/>
          <w:szCs w:val="22"/>
        </w:rPr>
      </w:pPr>
      <w:r w:rsidRPr="00C20606">
        <w:rPr>
          <w:sz w:val="22"/>
          <w:szCs w:val="22"/>
        </w:rPr>
        <w:t>5.3. У разі неналежного оформлення документів наданих для здійснення оплати (відсутність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14:paraId="2704177F" w14:textId="412E0844" w:rsidR="00356CD1" w:rsidRPr="00C20606" w:rsidRDefault="00356CD1" w:rsidP="00B035B0">
      <w:pPr>
        <w:jc w:val="both"/>
        <w:rPr>
          <w:sz w:val="22"/>
          <w:szCs w:val="22"/>
        </w:rPr>
      </w:pPr>
      <w:r w:rsidRPr="00C20606">
        <w:rPr>
          <w:sz w:val="22"/>
          <w:szCs w:val="22"/>
        </w:rPr>
        <w:t>5.</w:t>
      </w:r>
      <w:r w:rsidR="00536444" w:rsidRPr="00C20606">
        <w:rPr>
          <w:sz w:val="22"/>
          <w:szCs w:val="22"/>
        </w:rPr>
        <w:t>4</w:t>
      </w:r>
      <w:r w:rsidRPr="00C20606">
        <w:rPr>
          <w:sz w:val="22"/>
          <w:szCs w:val="22"/>
        </w:rPr>
        <w:t>.</w:t>
      </w:r>
      <w:r w:rsidR="006655B5" w:rsidRPr="00C20606">
        <w:rPr>
          <w:sz w:val="22"/>
          <w:szCs w:val="22"/>
        </w:rPr>
        <w:t xml:space="preserve"> </w:t>
      </w:r>
      <w:r w:rsidRPr="00C20606">
        <w:rPr>
          <w:sz w:val="22"/>
          <w:szCs w:val="22"/>
        </w:rPr>
        <w:t>Форма розрахунків: безготівкова.</w:t>
      </w:r>
    </w:p>
    <w:p w14:paraId="63062A77" w14:textId="7D5C436F" w:rsidR="00356CD1" w:rsidRPr="00C20606" w:rsidRDefault="00356CD1" w:rsidP="00B035B0">
      <w:pPr>
        <w:jc w:val="both"/>
        <w:rPr>
          <w:sz w:val="22"/>
          <w:szCs w:val="22"/>
        </w:rPr>
      </w:pPr>
      <w:r w:rsidRPr="00C20606">
        <w:rPr>
          <w:sz w:val="22"/>
          <w:szCs w:val="22"/>
        </w:rPr>
        <w:t>5.</w:t>
      </w:r>
      <w:r w:rsidR="00536444" w:rsidRPr="00C20606">
        <w:rPr>
          <w:sz w:val="22"/>
          <w:szCs w:val="22"/>
        </w:rPr>
        <w:t>5</w:t>
      </w:r>
      <w:r w:rsidRPr="00C20606">
        <w:rPr>
          <w:sz w:val="22"/>
          <w:szCs w:val="22"/>
        </w:rPr>
        <w:t>.</w:t>
      </w:r>
      <w:r w:rsidR="006655B5" w:rsidRPr="00C20606">
        <w:rPr>
          <w:sz w:val="22"/>
          <w:szCs w:val="22"/>
        </w:rPr>
        <w:t xml:space="preserve"> </w:t>
      </w:r>
      <w:r w:rsidRPr="00C20606">
        <w:rPr>
          <w:sz w:val="22"/>
          <w:szCs w:val="22"/>
        </w:rPr>
        <w:t>Вид безготівкового розрахунку: платіжне доручення.</w:t>
      </w:r>
    </w:p>
    <w:p w14:paraId="7E98146F" w14:textId="62CFE21A" w:rsidR="00356CD1" w:rsidRPr="00C20606" w:rsidRDefault="00356CD1" w:rsidP="00B035B0">
      <w:pPr>
        <w:jc w:val="both"/>
        <w:rPr>
          <w:sz w:val="22"/>
          <w:szCs w:val="22"/>
        </w:rPr>
      </w:pPr>
      <w:r w:rsidRPr="00C20606">
        <w:rPr>
          <w:sz w:val="22"/>
          <w:szCs w:val="22"/>
        </w:rPr>
        <w:t>5.</w:t>
      </w:r>
      <w:r w:rsidR="00536444" w:rsidRPr="00C20606">
        <w:rPr>
          <w:sz w:val="22"/>
          <w:szCs w:val="22"/>
        </w:rPr>
        <w:t>6</w:t>
      </w:r>
      <w:r w:rsidRPr="00C20606">
        <w:rPr>
          <w:sz w:val="22"/>
          <w:szCs w:val="22"/>
        </w:rPr>
        <w:t>.</w:t>
      </w:r>
      <w:r w:rsidR="006655B5" w:rsidRPr="00C20606">
        <w:rPr>
          <w:sz w:val="22"/>
          <w:szCs w:val="22"/>
        </w:rPr>
        <w:t xml:space="preserve"> </w:t>
      </w:r>
      <w:r w:rsidRPr="00C20606">
        <w:rPr>
          <w:sz w:val="22"/>
          <w:szCs w:val="22"/>
        </w:rPr>
        <w:t>Усі розрахунки між Сторонами здійснюються в національній валюті України.</w:t>
      </w:r>
    </w:p>
    <w:p w14:paraId="2B54D42C" w14:textId="1B62A2A2" w:rsidR="00356CD1" w:rsidRPr="00C20606" w:rsidRDefault="00356CD1" w:rsidP="00B035B0">
      <w:pPr>
        <w:jc w:val="both"/>
        <w:rPr>
          <w:sz w:val="22"/>
          <w:szCs w:val="22"/>
        </w:rPr>
      </w:pPr>
      <w:r w:rsidRPr="00C20606">
        <w:rPr>
          <w:sz w:val="22"/>
          <w:szCs w:val="22"/>
        </w:rPr>
        <w:t>5.</w:t>
      </w:r>
      <w:r w:rsidR="00536444" w:rsidRPr="00C20606">
        <w:rPr>
          <w:sz w:val="22"/>
          <w:szCs w:val="22"/>
        </w:rPr>
        <w:t>7</w:t>
      </w:r>
      <w:r w:rsidRPr="00C20606">
        <w:rPr>
          <w:sz w:val="22"/>
          <w:szCs w:val="22"/>
        </w:rPr>
        <w:t>.</w:t>
      </w:r>
      <w:r w:rsidR="006655B5" w:rsidRPr="00C20606">
        <w:rPr>
          <w:sz w:val="22"/>
          <w:szCs w:val="22"/>
        </w:rPr>
        <w:t xml:space="preserve"> </w:t>
      </w:r>
      <w:r w:rsidRPr="00C20606">
        <w:rPr>
          <w:sz w:val="22"/>
          <w:szCs w:val="22"/>
        </w:rPr>
        <w:t>Моментом здійснення оплати за кожну окрему партію Продукції вважається дата перерахування Покупцем грошових коштів на банківський рахунок Постачальника.</w:t>
      </w:r>
    </w:p>
    <w:p w14:paraId="452053BF" w14:textId="77777777" w:rsidR="006655B5" w:rsidRPr="00C20606" w:rsidRDefault="006655B5" w:rsidP="00B035B0">
      <w:pPr>
        <w:jc w:val="both"/>
        <w:rPr>
          <w:sz w:val="22"/>
          <w:szCs w:val="22"/>
        </w:rPr>
      </w:pPr>
    </w:p>
    <w:p w14:paraId="705C5A8C" w14:textId="7DF26ADC" w:rsidR="00356CD1" w:rsidRPr="00C20606" w:rsidRDefault="00356CD1" w:rsidP="00B035B0">
      <w:pPr>
        <w:jc w:val="center"/>
        <w:rPr>
          <w:b/>
          <w:bCs/>
          <w:sz w:val="22"/>
          <w:szCs w:val="22"/>
        </w:rPr>
      </w:pPr>
      <w:r w:rsidRPr="00C20606">
        <w:rPr>
          <w:b/>
          <w:bCs/>
          <w:sz w:val="22"/>
          <w:szCs w:val="22"/>
        </w:rPr>
        <w:t>6.</w:t>
      </w:r>
      <w:r w:rsidR="00242591" w:rsidRPr="00C20606">
        <w:rPr>
          <w:b/>
          <w:bCs/>
          <w:sz w:val="22"/>
          <w:szCs w:val="22"/>
        </w:rPr>
        <w:t xml:space="preserve"> </w:t>
      </w:r>
      <w:r w:rsidRPr="00C20606">
        <w:rPr>
          <w:b/>
          <w:bCs/>
          <w:sz w:val="22"/>
          <w:szCs w:val="22"/>
        </w:rPr>
        <w:t>УМОВИ ПОСТАВКИ</w:t>
      </w:r>
    </w:p>
    <w:p w14:paraId="220AA067" w14:textId="3C586AC5" w:rsidR="00356CD1" w:rsidRPr="00C20606" w:rsidRDefault="00356CD1" w:rsidP="00B035B0">
      <w:pPr>
        <w:jc w:val="both"/>
        <w:rPr>
          <w:sz w:val="22"/>
          <w:szCs w:val="22"/>
        </w:rPr>
      </w:pPr>
      <w:r w:rsidRPr="00C20606">
        <w:rPr>
          <w:sz w:val="22"/>
          <w:szCs w:val="22"/>
        </w:rPr>
        <w:t xml:space="preserve">6.1. Постачання товару у повному обсязі здійснюється </w:t>
      </w:r>
      <w:r w:rsidRPr="00C20606">
        <w:rPr>
          <w:b/>
          <w:bCs/>
          <w:sz w:val="22"/>
          <w:szCs w:val="22"/>
        </w:rPr>
        <w:t xml:space="preserve">до </w:t>
      </w:r>
      <w:r w:rsidR="00242591" w:rsidRPr="00C20606">
        <w:rPr>
          <w:b/>
          <w:bCs/>
          <w:sz w:val="22"/>
          <w:szCs w:val="22"/>
        </w:rPr>
        <w:t>31</w:t>
      </w:r>
      <w:r w:rsidRPr="00C20606">
        <w:rPr>
          <w:b/>
          <w:bCs/>
          <w:sz w:val="22"/>
          <w:szCs w:val="22"/>
        </w:rPr>
        <w:t xml:space="preserve"> </w:t>
      </w:r>
      <w:r w:rsidR="00242591" w:rsidRPr="00C20606">
        <w:rPr>
          <w:b/>
          <w:bCs/>
          <w:sz w:val="22"/>
          <w:szCs w:val="22"/>
        </w:rPr>
        <w:t>березня</w:t>
      </w:r>
      <w:r w:rsidR="00C37372" w:rsidRPr="00C20606">
        <w:rPr>
          <w:b/>
          <w:bCs/>
          <w:sz w:val="22"/>
          <w:szCs w:val="22"/>
        </w:rPr>
        <w:t xml:space="preserve"> </w:t>
      </w:r>
      <w:r w:rsidRPr="00C20606">
        <w:rPr>
          <w:b/>
          <w:bCs/>
          <w:sz w:val="22"/>
          <w:szCs w:val="22"/>
        </w:rPr>
        <w:t>202</w:t>
      </w:r>
      <w:r w:rsidR="00932F33" w:rsidRPr="00C20606">
        <w:rPr>
          <w:b/>
          <w:bCs/>
          <w:sz w:val="22"/>
          <w:szCs w:val="22"/>
        </w:rPr>
        <w:t>4</w:t>
      </w:r>
      <w:r w:rsidRPr="00C20606">
        <w:rPr>
          <w:b/>
          <w:bCs/>
          <w:sz w:val="22"/>
          <w:szCs w:val="22"/>
        </w:rPr>
        <w:t xml:space="preserve"> року</w:t>
      </w:r>
      <w:r w:rsidRPr="00C20606">
        <w:rPr>
          <w:sz w:val="22"/>
          <w:szCs w:val="22"/>
        </w:rPr>
        <w:t>.</w:t>
      </w:r>
    </w:p>
    <w:p w14:paraId="0CB8467E" w14:textId="37058702" w:rsidR="00356CD1" w:rsidRPr="00C20606" w:rsidRDefault="00356CD1" w:rsidP="00B035B0">
      <w:pPr>
        <w:jc w:val="both"/>
        <w:rPr>
          <w:sz w:val="22"/>
          <w:szCs w:val="22"/>
        </w:rPr>
      </w:pPr>
      <w:r w:rsidRPr="00C20606">
        <w:rPr>
          <w:sz w:val="22"/>
          <w:szCs w:val="22"/>
        </w:rPr>
        <w:t>6.2. Разом з Товаром Постачальник повинен передати Покупцю документи, які належать до передачі разом із Товаром відповідно до чинного законодавства України. До таких документів належать бухгалтерські документи</w:t>
      </w:r>
      <w:r w:rsidR="006655B5" w:rsidRPr="00C20606">
        <w:rPr>
          <w:sz w:val="22"/>
          <w:szCs w:val="22"/>
        </w:rPr>
        <w:t xml:space="preserve"> (видаткова накладна та рахунок)</w:t>
      </w:r>
      <w:r w:rsidRPr="00C20606">
        <w:rPr>
          <w:sz w:val="22"/>
          <w:szCs w:val="22"/>
        </w:rPr>
        <w:t xml:space="preserve"> та документи, що засвідчують якість Товару (при поставці товару постачальник повинен надати документи про якість товару та про відповідність товару фітосанітарним вимогам України).</w:t>
      </w:r>
    </w:p>
    <w:p w14:paraId="147516A9" w14:textId="641342B3" w:rsidR="00356CD1" w:rsidRPr="00C20606" w:rsidRDefault="00356CD1" w:rsidP="00B035B0">
      <w:pPr>
        <w:jc w:val="both"/>
        <w:rPr>
          <w:sz w:val="22"/>
          <w:szCs w:val="22"/>
        </w:rPr>
      </w:pPr>
      <w:r w:rsidRPr="00C20606">
        <w:rPr>
          <w:sz w:val="22"/>
          <w:szCs w:val="22"/>
        </w:rPr>
        <w:t>6.3.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Покупець має право відмовитися від прийняття Товару без надання мотивованих пояснень.</w:t>
      </w:r>
    </w:p>
    <w:p w14:paraId="6AF2FE6D" w14:textId="5D189A3F" w:rsidR="00356CD1" w:rsidRPr="00C20606" w:rsidRDefault="00356CD1" w:rsidP="00B035B0">
      <w:pPr>
        <w:jc w:val="both"/>
        <w:rPr>
          <w:sz w:val="22"/>
          <w:szCs w:val="22"/>
        </w:rPr>
      </w:pPr>
      <w:r w:rsidRPr="00C20606">
        <w:rPr>
          <w:sz w:val="22"/>
          <w:szCs w:val="22"/>
        </w:rPr>
        <w:t>6.4. Право власності на поставлений Товар переходить до Покупця в момент отримання Товару за видатковою накладною.</w:t>
      </w:r>
    </w:p>
    <w:p w14:paraId="13E25142" w14:textId="77777777" w:rsidR="00F7497F" w:rsidRPr="00C20606" w:rsidRDefault="00F7497F" w:rsidP="00B035B0">
      <w:pPr>
        <w:jc w:val="both"/>
        <w:rPr>
          <w:sz w:val="22"/>
          <w:szCs w:val="22"/>
        </w:rPr>
      </w:pPr>
    </w:p>
    <w:p w14:paraId="07177BCF" w14:textId="3E8DD669" w:rsidR="00356CD1" w:rsidRPr="00C20606" w:rsidRDefault="00356CD1" w:rsidP="00B035B0">
      <w:pPr>
        <w:jc w:val="center"/>
        <w:rPr>
          <w:b/>
          <w:bCs/>
          <w:sz w:val="22"/>
          <w:szCs w:val="22"/>
        </w:rPr>
      </w:pPr>
      <w:r w:rsidRPr="00C20606">
        <w:rPr>
          <w:b/>
          <w:bCs/>
          <w:sz w:val="22"/>
          <w:szCs w:val="22"/>
        </w:rPr>
        <w:t>7.</w:t>
      </w:r>
      <w:r w:rsidR="00242591" w:rsidRPr="00C20606">
        <w:rPr>
          <w:b/>
          <w:bCs/>
          <w:sz w:val="22"/>
          <w:szCs w:val="22"/>
        </w:rPr>
        <w:t xml:space="preserve"> </w:t>
      </w:r>
      <w:r w:rsidRPr="00C20606">
        <w:rPr>
          <w:b/>
          <w:bCs/>
          <w:sz w:val="22"/>
          <w:szCs w:val="22"/>
        </w:rPr>
        <w:t>СТРОКИ ТА ПОРЯДОК ПОСТАВКИ</w:t>
      </w:r>
    </w:p>
    <w:p w14:paraId="2AF5705E" w14:textId="68C7AC93" w:rsidR="00356CD1" w:rsidRPr="00C20606" w:rsidRDefault="00356CD1" w:rsidP="00B035B0">
      <w:pPr>
        <w:jc w:val="both"/>
        <w:rPr>
          <w:sz w:val="22"/>
          <w:szCs w:val="22"/>
        </w:rPr>
      </w:pPr>
      <w:r w:rsidRPr="00C20606">
        <w:rPr>
          <w:sz w:val="22"/>
          <w:szCs w:val="22"/>
        </w:rPr>
        <w:lastRenderedPageBreak/>
        <w:t xml:space="preserve">7.1. </w:t>
      </w:r>
      <w:r w:rsidR="009D1A9A" w:rsidRPr="00C20606">
        <w:rPr>
          <w:sz w:val="22"/>
          <w:szCs w:val="22"/>
        </w:rPr>
        <w:t xml:space="preserve">Поставка товару здійснюється «Постачальником» у відповідності до положень цього Договору та чинного законодавства України за </w:t>
      </w:r>
      <w:proofErr w:type="spellStart"/>
      <w:r w:rsidR="009D1A9A" w:rsidRPr="00C20606">
        <w:rPr>
          <w:sz w:val="22"/>
          <w:szCs w:val="22"/>
        </w:rPr>
        <w:t>адресою</w:t>
      </w:r>
      <w:proofErr w:type="spellEnd"/>
      <w:r w:rsidR="009D1A9A" w:rsidRPr="00C20606">
        <w:rPr>
          <w:sz w:val="22"/>
          <w:szCs w:val="22"/>
        </w:rPr>
        <w:t xml:space="preserve"> «Покупця», а саме:</w:t>
      </w:r>
      <w:r w:rsidRPr="00C20606">
        <w:rPr>
          <w:sz w:val="22"/>
          <w:szCs w:val="22"/>
        </w:rPr>
        <w:t xml:space="preserve"> вул. Миру, буд. 1, м. Запоріжжя, Запорізька область, 690</w:t>
      </w:r>
      <w:r w:rsidR="00932F33" w:rsidRPr="00C20606">
        <w:rPr>
          <w:sz w:val="22"/>
          <w:szCs w:val="22"/>
        </w:rPr>
        <w:t>19</w:t>
      </w:r>
      <w:r w:rsidRPr="00C20606">
        <w:rPr>
          <w:sz w:val="22"/>
          <w:szCs w:val="22"/>
        </w:rPr>
        <w:t>.</w:t>
      </w:r>
    </w:p>
    <w:p w14:paraId="24E49A85" w14:textId="6514E6DE" w:rsidR="00356CD1" w:rsidRPr="00C20606" w:rsidRDefault="00356CD1" w:rsidP="00B035B0">
      <w:pPr>
        <w:jc w:val="both"/>
        <w:rPr>
          <w:sz w:val="22"/>
          <w:szCs w:val="22"/>
        </w:rPr>
      </w:pPr>
      <w:r w:rsidRPr="00C20606">
        <w:rPr>
          <w:sz w:val="22"/>
          <w:szCs w:val="22"/>
        </w:rPr>
        <w:t xml:space="preserve">7.2. Постачальник поставляє Товар наступного дня після отримання заявки від Покупця (з обов’язковою можливістю поставки товару протягом 2 (двох) годин після отримання заявки). окремими партіями відповідно до заявок. </w:t>
      </w:r>
    </w:p>
    <w:p w14:paraId="7108A805" w14:textId="160506B1" w:rsidR="00356CD1" w:rsidRPr="00C20606" w:rsidRDefault="00356CD1" w:rsidP="00B035B0">
      <w:pPr>
        <w:jc w:val="both"/>
        <w:rPr>
          <w:sz w:val="22"/>
          <w:szCs w:val="22"/>
        </w:rPr>
      </w:pPr>
      <w:r w:rsidRPr="00C20606">
        <w:rPr>
          <w:sz w:val="22"/>
          <w:szCs w:val="22"/>
        </w:rPr>
        <w:t>7.3. Товар має бути поставлений П</w:t>
      </w:r>
      <w:r w:rsidR="00E83464" w:rsidRPr="00C20606">
        <w:rPr>
          <w:sz w:val="22"/>
          <w:szCs w:val="22"/>
        </w:rPr>
        <w:t>остачальником</w:t>
      </w:r>
      <w:r w:rsidRPr="00C20606">
        <w:rPr>
          <w:sz w:val="22"/>
          <w:szCs w:val="22"/>
        </w:rPr>
        <w:t xml:space="preserve"> згідно з установленими нормами відвантаження у тарі та упаковці, яка забезпечує його збереження під час транспортування та вантажно-розвантажувальних робіт.</w:t>
      </w:r>
    </w:p>
    <w:p w14:paraId="5E85AEE1" w14:textId="6C3FAC5E" w:rsidR="00356CD1" w:rsidRPr="00C20606" w:rsidRDefault="00356CD1" w:rsidP="00B035B0">
      <w:pPr>
        <w:jc w:val="both"/>
        <w:rPr>
          <w:sz w:val="22"/>
          <w:szCs w:val="22"/>
        </w:rPr>
      </w:pPr>
      <w:r w:rsidRPr="00C20606">
        <w:rPr>
          <w:sz w:val="22"/>
          <w:szCs w:val="22"/>
        </w:rPr>
        <w:t>7.4. Поставка Товару до місця, визначеного Покупцем, здійснюється за рахунок Постачальника.</w:t>
      </w:r>
    </w:p>
    <w:p w14:paraId="37590233" w14:textId="716EE2F4" w:rsidR="00356CD1" w:rsidRPr="00C20606" w:rsidRDefault="00356CD1" w:rsidP="00B035B0">
      <w:pPr>
        <w:jc w:val="both"/>
        <w:rPr>
          <w:sz w:val="22"/>
          <w:szCs w:val="22"/>
        </w:rPr>
      </w:pPr>
      <w:r w:rsidRPr="00C20606">
        <w:rPr>
          <w:sz w:val="22"/>
          <w:szCs w:val="22"/>
        </w:rPr>
        <w:t>7.5.</w:t>
      </w:r>
      <w:r w:rsidR="00F7497F" w:rsidRPr="00C20606">
        <w:rPr>
          <w:sz w:val="22"/>
          <w:szCs w:val="22"/>
        </w:rPr>
        <w:t xml:space="preserve"> </w:t>
      </w:r>
      <w:r w:rsidRPr="00C20606">
        <w:rPr>
          <w:sz w:val="22"/>
          <w:szCs w:val="22"/>
        </w:rPr>
        <w:t>У накладних на Товар, що поставляється відповідно до цього Договору, Постачальник зазначає найменування кожної асортиментної позиції Товару, його кількість, вартість кожної асортиментної позиції зазначеної у заявці.</w:t>
      </w:r>
    </w:p>
    <w:p w14:paraId="6CB6233C" w14:textId="4AF911FE" w:rsidR="00356CD1" w:rsidRPr="00C20606" w:rsidRDefault="00356CD1" w:rsidP="00B035B0">
      <w:pPr>
        <w:jc w:val="both"/>
        <w:rPr>
          <w:sz w:val="22"/>
          <w:szCs w:val="22"/>
        </w:rPr>
      </w:pPr>
      <w:r w:rsidRPr="00C20606">
        <w:rPr>
          <w:sz w:val="22"/>
          <w:szCs w:val="22"/>
        </w:rPr>
        <w:t xml:space="preserve">7.6. Товар вважається зданим Постачальником  і прийнятим Покупцем з моменту підписання повноваженими представниками Сторін видаткових накладних. Повноваження фізичної особи представника Покупця, яка отримує Товар, підтверджується довіреністю, оформленою відповідно до вимог чинного законодавства України. </w:t>
      </w:r>
    </w:p>
    <w:p w14:paraId="2272A44B" w14:textId="5EE01B99" w:rsidR="00356CD1" w:rsidRPr="00C20606" w:rsidRDefault="00356CD1" w:rsidP="00B035B0">
      <w:pPr>
        <w:jc w:val="center"/>
        <w:rPr>
          <w:b/>
          <w:bCs/>
          <w:sz w:val="22"/>
          <w:szCs w:val="22"/>
        </w:rPr>
      </w:pPr>
      <w:r w:rsidRPr="00C20606">
        <w:rPr>
          <w:b/>
          <w:bCs/>
          <w:sz w:val="22"/>
          <w:szCs w:val="22"/>
        </w:rPr>
        <w:t>8.</w:t>
      </w:r>
      <w:r w:rsidR="00F7497F" w:rsidRPr="00C20606">
        <w:rPr>
          <w:b/>
          <w:bCs/>
          <w:sz w:val="22"/>
          <w:szCs w:val="22"/>
        </w:rPr>
        <w:t xml:space="preserve"> </w:t>
      </w:r>
      <w:r w:rsidRPr="00C20606">
        <w:rPr>
          <w:b/>
          <w:bCs/>
          <w:sz w:val="22"/>
          <w:szCs w:val="22"/>
        </w:rPr>
        <w:t>ПРАВА ТА ОБОВЯЗКИ СТОРІН</w:t>
      </w:r>
    </w:p>
    <w:p w14:paraId="23158F83" w14:textId="50342AD1" w:rsidR="00356CD1" w:rsidRPr="00C20606" w:rsidRDefault="00356CD1" w:rsidP="00B035B0">
      <w:pPr>
        <w:jc w:val="both"/>
        <w:rPr>
          <w:sz w:val="22"/>
          <w:szCs w:val="22"/>
        </w:rPr>
      </w:pPr>
      <w:r w:rsidRPr="00C20606">
        <w:rPr>
          <w:sz w:val="22"/>
          <w:szCs w:val="22"/>
        </w:rPr>
        <w:t>8.1. Покупець зобов’язаний:</w:t>
      </w:r>
    </w:p>
    <w:p w14:paraId="0D2F6C42" w14:textId="77777777" w:rsidR="00356CD1" w:rsidRPr="00C20606" w:rsidRDefault="00356CD1" w:rsidP="00B035B0">
      <w:pPr>
        <w:jc w:val="both"/>
        <w:rPr>
          <w:sz w:val="22"/>
          <w:szCs w:val="22"/>
        </w:rPr>
      </w:pPr>
      <w:r w:rsidRPr="00C20606">
        <w:rPr>
          <w:sz w:val="22"/>
          <w:szCs w:val="22"/>
        </w:rPr>
        <w:t>- своєчасно та в повному обсязі, з врахуванням положень розділів 4 та 5 цього Договору, сплачувати за поставлений Товар;</w:t>
      </w:r>
    </w:p>
    <w:p w14:paraId="6F58E761" w14:textId="77777777" w:rsidR="00356CD1" w:rsidRPr="00C20606" w:rsidRDefault="00356CD1" w:rsidP="00B035B0">
      <w:pPr>
        <w:jc w:val="both"/>
        <w:rPr>
          <w:sz w:val="22"/>
          <w:szCs w:val="22"/>
        </w:rPr>
      </w:pPr>
      <w:r w:rsidRPr="00C20606">
        <w:rPr>
          <w:sz w:val="22"/>
          <w:szCs w:val="22"/>
        </w:rPr>
        <w:t>- прийняти поставлений Товар згідно з видатковою накладною.</w:t>
      </w:r>
    </w:p>
    <w:p w14:paraId="40B17869" w14:textId="7C5B8331" w:rsidR="00356CD1" w:rsidRPr="00C20606" w:rsidRDefault="00356CD1" w:rsidP="00B035B0">
      <w:pPr>
        <w:jc w:val="both"/>
        <w:rPr>
          <w:sz w:val="22"/>
          <w:szCs w:val="22"/>
        </w:rPr>
      </w:pPr>
      <w:r w:rsidRPr="00C20606">
        <w:rPr>
          <w:sz w:val="22"/>
          <w:szCs w:val="22"/>
        </w:rPr>
        <w:t xml:space="preserve">8.2. Покупець має право: </w:t>
      </w:r>
    </w:p>
    <w:p w14:paraId="73653DDE" w14:textId="77777777" w:rsidR="00356CD1" w:rsidRPr="00C20606" w:rsidRDefault="00356CD1" w:rsidP="00B035B0">
      <w:pPr>
        <w:jc w:val="both"/>
        <w:rPr>
          <w:sz w:val="22"/>
          <w:szCs w:val="22"/>
        </w:rPr>
      </w:pPr>
      <w:r w:rsidRPr="00C20606">
        <w:rPr>
          <w:sz w:val="22"/>
          <w:szCs w:val="22"/>
        </w:rPr>
        <w:t>- достроково розірвати договір у разі невиконання зобов’язань Постачальником, повідомивши про це його у строк 10 днів;</w:t>
      </w:r>
    </w:p>
    <w:p w14:paraId="0E0352CE" w14:textId="77777777" w:rsidR="00356CD1" w:rsidRPr="00C20606" w:rsidRDefault="00356CD1" w:rsidP="00B035B0">
      <w:pPr>
        <w:jc w:val="both"/>
        <w:rPr>
          <w:sz w:val="22"/>
          <w:szCs w:val="22"/>
        </w:rPr>
      </w:pPr>
      <w:r w:rsidRPr="00C20606">
        <w:rPr>
          <w:sz w:val="22"/>
          <w:szCs w:val="22"/>
        </w:rPr>
        <w:t>- контролювати поставку Товару у строки, встановлені цим Договором;</w:t>
      </w:r>
    </w:p>
    <w:p w14:paraId="308C64B4" w14:textId="77777777" w:rsidR="00356CD1" w:rsidRPr="00C20606" w:rsidRDefault="00356CD1" w:rsidP="00B035B0">
      <w:pPr>
        <w:jc w:val="both"/>
        <w:rPr>
          <w:sz w:val="22"/>
          <w:szCs w:val="22"/>
        </w:rPr>
      </w:pPr>
      <w:r w:rsidRPr="00C20606">
        <w:rPr>
          <w:sz w:val="22"/>
          <w:szCs w:val="22"/>
        </w:rPr>
        <w:t>-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5002C41" w14:textId="77777777" w:rsidR="00356CD1" w:rsidRPr="00C20606" w:rsidRDefault="00356CD1" w:rsidP="00B035B0">
      <w:pPr>
        <w:jc w:val="both"/>
        <w:rPr>
          <w:sz w:val="22"/>
          <w:szCs w:val="22"/>
        </w:rPr>
      </w:pPr>
      <w:r w:rsidRPr="00C20606">
        <w:rPr>
          <w:sz w:val="22"/>
          <w:szCs w:val="22"/>
        </w:rPr>
        <w:t>- повернути рахунок Постачальнику без здійснення оплати в разі неналежного оформлення супровідних документів (відсутність печатки, підписів тощо).</w:t>
      </w:r>
    </w:p>
    <w:p w14:paraId="42AE6B71" w14:textId="5DC4E4E3" w:rsidR="00356CD1" w:rsidRPr="00C20606" w:rsidRDefault="00356CD1" w:rsidP="00B035B0">
      <w:pPr>
        <w:jc w:val="both"/>
        <w:rPr>
          <w:sz w:val="22"/>
          <w:szCs w:val="22"/>
        </w:rPr>
      </w:pPr>
      <w:r w:rsidRPr="00C20606">
        <w:rPr>
          <w:sz w:val="22"/>
          <w:szCs w:val="22"/>
        </w:rPr>
        <w:t>8.3. Постачальник зобов’язаний:</w:t>
      </w:r>
    </w:p>
    <w:p w14:paraId="385C9FE0" w14:textId="77777777" w:rsidR="00356CD1" w:rsidRPr="00C20606" w:rsidRDefault="00356CD1" w:rsidP="00B035B0">
      <w:pPr>
        <w:jc w:val="both"/>
        <w:rPr>
          <w:sz w:val="22"/>
          <w:szCs w:val="22"/>
        </w:rPr>
      </w:pPr>
      <w:r w:rsidRPr="00C20606">
        <w:rPr>
          <w:sz w:val="22"/>
          <w:szCs w:val="22"/>
        </w:rPr>
        <w:t>-</w:t>
      </w:r>
      <w:r w:rsidRPr="00C20606">
        <w:rPr>
          <w:sz w:val="22"/>
          <w:szCs w:val="22"/>
        </w:rPr>
        <w:tab/>
        <w:t>забезпечити поставку Товару у строки, встановлені цим договором;</w:t>
      </w:r>
    </w:p>
    <w:p w14:paraId="546E1556" w14:textId="77777777" w:rsidR="00356CD1" w:rsidRPr="00C20606" w:rsidRDefault="00356CD1" w:rsidP="00B035B0">
      <w:pPr>
        <w:jc w:val="both"/>
        <w:rPr>
          <w:sz w:val="22"/>
          <w:szCs w:val="22"/>
        </w:rPr>
      </w:pPr>
      <w:r w:rsidRPr="00C20606">
        <w:rPr>
          <w:sz w:val="22"/>
          <w:szCs w:val="22"/>
        </w:rPr>
        <w:t>- забезпечити  поставку  Товару,  якість  якого  відповідає  умовам,  встановленим розділом 2 цього Договору.</w:t>
      </w:r>
    </w:p>
    <w:p w14:paraId="1E357097" w14:textId="658DBC7E" w:rsidR="00356CD1" w:rsidRPr="00C20606" w:rsidRDefault="00356CD1" w:rsidP="00B035B0">
      <w:pPr>
        <w:jc w:val="both"/>
        <w:rPr>
          <w:sz w:val="22"/>
          <w:szCs w:val="22"/>
        </w:rPr>
      </w:pPr>
      <w:r w:rsidRPr="00C20606">
        <w:rPr>
          <w:sz w:val="22"/>
          <w:szCs w:val="22"/>
        </w:rPr>
        <w:t xml:space="preserve">8.4. Постачальник має право: </w:t>
      </w:r>
    </w:p>
    <w:p w14:paraId="032D1D5C" w14:textId="77777777" w:rsidR="00356CD1" w:rsidRPr="00C20606" w:rsidRDefault="00356CD1" w:rsidP="00B035B0">
      <w:pPr>
        <w:jc w:val="both"/>
        <w:rPr>
          <w:sz w:val="22"/>
          <w:szCs w:val="22"/>
        </w:rPr>
      </w:pPr>
      <w:r w:rsidRPr="00C20606">
        <w:rPr>
          <w:sz w:val="22"/>
          <w:szCs w:val="22"/>
        </w:rPr>
        <w:t>-</w:t>
      </w:r>
      <w:r w:rsidRPr="00C20606">
        <w:rPr>
          <w:sz w:val="22"/>
          <w:szCs w:val="22"/>
        </w:rPr>
        <w:tab/>
        <w:t>своєчасно та в повному обсязі отримувати плату за поставлений Товар;</w:t>
      </w:r>
    </w:p>
    <w:p w14:paraId="74CC175A" w14:textId="46225A2B" w:rsidR="00356CD1" w:rsidRPr="00C20606" w:rsidRDefault="00356CD1" w:rsidP="00B035B0">
      <w:pPr>
        <w:jc w:val="both"/>
        <w:rPr>
          <w:sz w:val="22"/>
          <w:szCs w:val="22"/>
        </w:rPr>
      </w:pPr>
      <w:r w:rsidRPr="00C20606">
        <w:rPr>
          <w:sz w:val="22"/>
          <w:szCs w:val="22"/>
        </w:rPr>
        <w:t>-</w:t>
      </w:r>
      <w:r w:rsidRPr="00C20606">
        <w:rPr>
          <w:sz w:val="22"/>
          <w:szCs w:val="22"/>
        </w:rPr>
        <w:tab/>
        <w:t>на дострокову поставку Товару за письмовим погодженням Покупцем.</w:t>
      </w:r>
    </w:p>
    <w:p w14:paraId="2EEA0F85" w14:textId="77777777" w:rsidR="00F7497F" w:rsidRPr="00C20606" w:rsidRDefault="00F7497F" w:rsidP="00B035B0">
      <w:pPr>
        <w:jc w:val="both"/>
        <w:rPr>
          <w:sz w:val="22"/>
          <w:szCs w:val="22"/>
        </w:rPr>
      </w:pPr>
    </w:p>
    <w:p w14:paraId="54A8DC18" w14:textId="60AC7AD3" w:rsidR="00356CD1" w:rsidRPr="00C20606" w:rsidRDefault="00356CD1" w:rsidP="00B035B0">
      <w:pPr>
        <w:jc w:val="center"/>
        <w:rPr>
          <w:b/>
          <w:bCs/>
          <w:sz w:val="22"/>
          <w:szCs w:val="22"/>
        </w:rPr>
      </w:pPr>
      <w:r w:rsidRPr="00C20606">
        <w:rPr>
          <w:b/>
          <w:bCs/>
          <w:sz w:val="22"/>
          <w:szCs w:val="22"/>
        </w:rPr>
        <w:t>9.</w:t>
      </w:r>
      <w:r w:rsidR="00F7497F" w:rsidRPr="00C20606">
        <w:rPr>
          <w:b/>
          <w:bCs/>
          <w:sz w:val="22"/>
          <w:szCs w:val="22"/>
        </w:rPr>
        <w:t xml:space="preserve"> </w:t>
      </w:r>
      <w:r w:rsidRPr="00C20606">
        <w:rPr>
          <w:b/>
          <w:bCs/>
          <w:sz w:val="22"/>
          <w:szCs w:val="22"/>
        </w:rPr>
        <w:t>ВІДПОВІДАЛЬНІСТЬ  СТОРІН</w:t>
      </w:r>
    </w:p>
    <w:p w14:paraId="6D1073FC" w14:textId="3B1F984B" w:rsidR="00356CD1" w:rsidRPr="00C20606" w:rsidRDefault="00356CD1" w:rsidP="00B035B0">
      <w:pPr>
        <w:jc w:val="both"/>
        <w:rPr>
          <w:sz w:val="22"/>
          <w:szCs w:val="22"/>
        </w:rPr>
      </w:pPr>
      <w:r w:rsidRPr="00C20606">
        <w:rPr>
          <w:sz w:val="22"/>
          <w:szCs w:val="22"/>
        </w:rPr>
        <w:t>9.1.</w:t>
      </w:r>
      <w:r w:rsidR="00F7497F" w:rsidRPr="00C20606">
        <w:rPr>
          <w:sz w:val="22"/>
          <w:szCs w:val="22"/>
        </w:rPr>
        <w:t xml:space="preserve"> </w:t>
      </w:r>
      <w:r w:rsidRPr="00C20606">
        <w:rPr>
          <w:sz w:val="22"/>
          <w:szCs w:val="22"/>
        </w:rPr>
        <w:t>За невиконання або неналежне виконання своїх зобов’язань за цим договором сторони несуть відповідальність відповідно до цього Договору та чинного законодавства України.</w:t>
      </w:r>
    </w:p>
    <w:p w14:paraId="2B3E80A3" w14:textId="59C5D1B0" w:rsidR="00356CD1" w:rsidRPr="00C20606" w:rsidRDefault="00356CD1" w:rsidP="00B035B0">
      <w:pPr>
        <w:jc w:val="both"/>
        <w:rPr>
          <w:sz w:val="22"/>
          <w:szCs w:val="22"/>
        </w:rPr>
      </w:pPr>
      <w:r w:rsidRPr="00C20606">
        <w:rPr>
          <w:sz w:val="22"/>
          <w:szCs w:val="22"/>
        </w:rPr>
        <w:t xml:space="preserve">9.2. У випадку, якщо в результаті невиконання або неналежного виконання зобов’язань за цим Договором одна зі Сторін понесла збитки, винна Сторона відшкодовує іншій Стороні фактично понесені збитки у повному обсязі.  </w:t>
      </w:r>
    </w:p>
    <w:p w14:paraId="17D9AAE2" w14:textId="06973FB4" w:rsidR="00356CD1" w:rsidRPr="00C20606" w:rsidRDefault="00356CD1" w:rsidP="00B035B0">
      <w:pPr>
        <w:jc w:val="both"/>
        <w:rPr>
          <w:sz w:val="22"/>
          <w:szCs w:val="22"/>
        </w:rPr>
      </w:pPr>
      <w:r w:rsidRPr="00C20606">
        <w:rPr>
          <w:sz w:val="22"/>
          <w:szCs w:val="22"/>
        </w:rPr>
        <w:t>9.3.</w:t>
      </w:r>
      <w:r w:rsidR="00DC4980" w:rsidRPr="00C20606">
        <w:rPr>
          <w:sz w:val="22"/>
          <w:szCs w:val="22"/>
        </w:rPr>
        <w:t xml:space="preserve"> </w:t>
      </w:r>
      <w:r w:rsidRPr="00C20606">
        <w:rPr>
          <w:sz w:val="22"/>
          <w:szCs w:val="22"/>
        </w:rPr>
        <w:t>У разі несплати вартості Товару Покупцем у строк, встановлений п. 4.1. цього Договору, Покупець сплачує Постачальнику пеню в розмірі облікової ставки НБУ від вартості поставленого, але неоплаченого Товару за кожний день прострочення.</w:t>
      </w:r>
    </w:p>
    <w:p w14:paraId="147D6663" w14:textId="409B5C2F" w:rsidR="00356CD1" w:rsidRPr="00C20606" w:rsidRDefault="00356CD1" w:rsidP="00B035B0">
      <w:pPr>
        <w:jc w:val="both"/>
        <w:rPr>
          <w:sz w:val="22"/>
          <w:szCs w:val="22"/>
        </w:rPr>
      </w:pPr>
      <w:r w:rsidRPr="00C20606">
        <w:rPr>
          <w:sz w:val="22"/>
          <w:szCs w:val="22"/>
        </w:rPr>
        <w:t>9.4. У разі затримки у поставці Товару та або заміни неякісного Товару, Постачальник сплачує Покупцю пеню в розмірі облікової ставки НБУ від вартості непоставленого або не заміненого Товару за кожний день прострочення.</w:t>
      </w:r>
    </w:p>
    <w:p w14:paraId="29CDA5FA" w14:textId="232C3CC2" w:rsidR="00356CD1" w:rsidRPr="00C20606" w:rsidRDefault="00356CD1" w:rsidP="00B035B0">
      <w:pPr>
        <w:jc w:val="both"/>
        <w:rPr>
          <w:sz w:val="22"/>
          <w:szCs w:val="22"/>
        </w:rPr>
      </w:pPr>
      <w:r w:rsidRPr="00C20606">
        <w:rPr>
          <w:sz w:val="22"/>
          <w:szCs w:val="22"/>
        </w:rPr>
        <w:t>9.5. У разі порушення термінів поставки Товару, недопоставки Товару у повному обсязі заявленому Покупцем Постачальник сплачує неустойку (штраф) у розмірі 0,1% вартості непоставленого Товару за кожен день затримки, а за затримку понад 30 днів додатково сплачується штраф у розмірі 7 % від вказаної вартості Товару.</w:t>
      </w:r>
    </w:p>
    <w:p w14:paraId="516542A2" w14:textId="7323B577" w:rsidR="00356CD1" w:rsidRPr="00C20606" w:rsidRDefault="00356CD1" w:rsidP="00B035B0">
      <w:pPr>
        <w:jc w:val="both"/>
        <w:rPr>
          <w:sz w:val="22"/>
          <w:szCs w:val="22"/>
        </w:rPr>
      </w:pPr>
      <w:r w:rsidRPr="00C20606">
        <w:rPr>
          <w:sz w:val="22"/>
          <w:szCs w:val="22"/>
        </w:rPr>
        <w:t>9.6. Сплата Стороною неустойки та (або) відшкодування збитків, завданих порушенням Договору, не звільняє її від обов’язку виконати цей Договір в натурі, якщо інше не передбачено чинним законодавством України.</w:t>
      </w:r>
    </w:p>
    <w:p w14:paraId="15F5615F" w14:textId="73738DFE" w:rsidR="00356CD1" w:rsidRPr="00C20606" w:rsidRDefault="00356CD1" w:rsidP="00B035B0">
      <w:pPr>
        <w:jc w:val="both"/>
        <w:rPr>
          <w:sz w:val="22"/>
          <w:szCs w:val="22"/>
        </w:rPr>
      </w:pPr>
      <w:r w:rsidRPr="00C20606">
        <w:rPr>
          <w:sz w:val="22"/>
          <w:szCs w:val="22"/>
        </w:rPr>
        <w:t>9.7.</w:t>
      </w:r>
      <w:r w:rsidR="00DC4980" w:rsidRPr="00C20606">
        <w:rPr>
          <w:sz w:val="22"/>
          <w:szCs w:val="22"/>
        </w:rPr>
        <w:t xml:space="preserve"> </w:t>
      </w:r>
      <w:r w:rsidRPr="00C20606">
        <w:rPr>
          <w:sz w:val="22"/>
          <w:szCs w:val="22"/>
        </w:rPr>
        <w:t xml:space="preserve">У разі здійснення відповідними органами Державної фіскальної служби України відносно Покупця донарахування податкових зобов’язань, нарахування штрафних санкцій та пені, зменшення суми бюджетного відшкодування або негативного значення ПДВ, зменшення негативного значення об’єкту </w:t>
      </w:r>
      <w:r w:rsidRPr="00C20606">
        <w:rPr>
          <w:sz w:val="22"/>
          <w:szCs w:val="22"/>
        </w:rPr>
        <w:lastRenderedPageBreak/>
        <w:t xml:space="preserve">оподаткування податком на прибуток, Покупець після отримання податкових рішень-повідомлень має право направити Постачальнику вимогу на надання забезпечення компенсації можливих втрат Покупця. Постачальник зобов’язується протягом трьох банківських днів після отримання вимоги Покупця перерахувати Покупцю суму, вказану у </w:t>
      </w:r>
      <w:proofErr w:type="spellStart"/>
      <w:r w:rsidRPr="00C20606">
        <w:rPr>
          <w:sz w:val="22"/>
          <w:szCs w:val="22"/>
        </w:rPr>
        <w:t>вимозі</w:t>
      </w:r>
      <w:proofErr w:type="spellEnd"/>
      <w:r w:rsidRPr="00C20606">
        <w:rPr>
          <w:sz w:val="22"/>
          <w:szCs w:val="22"/>
        </w:rPr>
        <w:t xml:space="preserve">. При неперерахуванні Постачальником суми, вказаної у </w:t>
      </w:r>
      <w:proofErr w:type="spellStart"/>
      <w:r w:rsidRPr="00C20606">
        <w:rPr>
          <w:sz w:val="22"/>
          <w:szCs w:val="22"/>
        </w:rPr>
        <w:t>вимозі</w:t>
      </w:r>
      <w:proofErr w:type="spellEnd"/>
      <w:r w:rsidRPr="00C20606">
        <w:rPr>
          <w:sz w:val="22"/>
          <w:szCs w:val="22"/>
        </w:rPr>
        <w:t>, Покупець має право самостійно утримати суму витрат з грошових коштів Постачальника, що підлягають оплаті за поставлену продукцію без пред’явлення Покупцеві санкцій за несвоєчасне виконання грошових зобов’язань, передбачених договором. У разі відкликання органами Державної фіскальної служби України своїх рішень-повідомлень, направлених Покупцеві та зняття по відношенню Покупця  усіх претензій, сума забезпечення компенсацій підлягає поверненню</w:t>
      </w:r>
    </w:p>
    <w:p w14:paraId="01A5384E" w14:textId="331B2C8E" w:rsidR="00356CD1" w:rsidRPr="00C20606" w:rsidRDefault="00356CD1" w:rsidP="00B035B0">
      <w:pPr>
        <w:jc w:val="both"/>
        <w:rPr>
          <w:sz w:val="22"/>
          <w:szCs w:val="22"/>
        </w:rPr>
      </w:pPr>
      <w:r w:rsidRPr="00C20606">
        <w:rPr>
          <w:sz w:val="22"/>
          <w:szCs w:val="22"/>
        </w:rPr>
        <w:t xml:space="preserve"> 9.8.</w:t>
      </w:r>
      <w:r w:rsidR="00DC4980" w:rsidRPr="00C20606">
        <w:rPr>
          <w:sz w:val="22"/>
          <w:szCs w:val="22"/>
        </w:rPr>
        <w:t xml:space="preserve"> </w:t>
      </w:r>
      <w:r w:rsidRPr="00C20606">
        <w:rPr>
          <w:sz w:val="22"/>
          <w:szCs w:val="22"/>
        </w:rPr>
        <w:t xml:space="preserve">У разі потреби відшкодування збитків або застосування інших санкцій Сторона, права або законні інтереси якої порушені, має право звернутися до порушника з письмовою претензією, яка повинна бути розглянута у строки, встановлені чинним законодавством. За відсутності відповіді, Сторона, права і законні інтереси якої порушені, має право звернутися з відповідним позовом до суду. </w:t>
      </w:r>
    </w:p>
    <w:p w14:paraId="3A6DC40E" w14:textId="374E357A" w:rsidR="00356CD1" w:rsidRPr="00C20606" w:rsidRDefault="00356CD1" w:rsidP="00B035B0">
      <w:pPr>
        <w:jc w:val="both"/>
        <w:rPr>
          <w:sz w:val="22"/>
          <w:szCs w:val="22"/>
        </w:rPr>
      </w:pPr>
      <w:r w:rsidRPr="00C20606">
        <w:rPr>
          <w:sz w:val="22"/>
          <w:szCs w:val="22"/>
        </w:rPr>
        <w:t>9.9. Порушення зобов'язань за цим Договором є підставою для застосування господарських санкцій, передбачених Господарським кодексом України та іншими нормативно-правовими актами України.</w:t>
      </w:r>
    </w:p>
    <w:p w14:paraId="20071E03" w14:textId="7EF0886E" w:rsidR="00356CD1" w:rsidRPr="00C20606" w:rsidRDefault="00356CD1" w:rsidP="00B035B0">
      <w:pPr>
        <w:jc w:val="both"/>
        <w:rPr>
          <w:sz w:val="22"/>
          <w:szCs w:val="22"/>
        </w:rPr>
      </w:pPr>
      <w:r w:rsidRPr="00C20606">
        <w:rPr>
          <w:sz w:val="22"/>
          <w:szCs w:val="22"/>
        </w:rPr>
        <w:t>9.10.</w:t>
      </w:r>
      <w:r w:rsidR="00DC4980" w:rsidRPr="00C20606">
        <w:rPr>
          <w:sz w:val="22"/>
          <w:szCs w:val="22"/>
        </w:rPr>
        <w:t xml:space="preserve"> </w:t>
      </w:r>
      <w:r w:rsidRPr="00C20606">
        <w:rPr>
          <w:sz w:val="22"/>
          <w:szCs w:val="22"/>
        </w:rPr>
        <w:t>Сторони домовились про те, що стягнення штрафних санкцій (пені, штрафу, тощо) за даним Договором відповідно до частини 6 статті 232 Господарського кодексу України, не обмежується строком нарахування та припиняється в день виконання Стороною зобов’язання, а строк позовної давності щодо стягнення штрафних санкцій, у відповідності до статті 259 Цивільного кодексу України, продовжується до 3 (трьох) років.</w:t>
      </w:r>
    </w:p>
    <w:p w14:paraId="6CAEDC71" w14:textId="77777777" w:rsidR="00DC4980" w:rsidRPr="00C20606" w:rsidRDefault="00DC4980" w:rsidP="00B035B0">
      <w:pPr>
        <w:jc w:val="both"/>
        <w:rPr>
          <w:sz w:val="22"/>
          <w:szCs w:val="22"/>
        </w:rPr>
      </w:pPr>
    </w:p>
    <w:p w14:paraId="4C171E9F" w14:textId="77777777" w:rsidR="00356CD1" w:rsidRPr="00C20606" w:rsidRDefault="00356CD1" w:rsidP="00B035B0">
      <w:pPr>
        <w:jc w:val="center"/>
        <w:rPr>
          <w:b/>
          <w:bCs/>
          <w:sz w:val="22"/>
          <w:szCs w:val="22"/>
        </w:rPr>
      </w:pPr>
      <w:r w:rsidRPr="00C20606">
        <w:rPr>
          <w:b/>
          <w:bCs/>
          <w:sz w:val="22"/>
          <w:szCs w:val="22"/>
        </w:rPr>
        <w:t>10. ОБСТАВИНИ НЕПЕРЕБОРНОЇ СИЛИ</w:t>
      </w:r>
    </w:p>
    <w:p w14:paraId="2DFEA92E" w14:textId="3327456A" w:rsidR="00356CD1" w:rsidRPr="00C20606" w:rsidRDefault="00356CD1" w:rsidP="00B035B0">
      <w:pPr>
        <w:jc w:val="both"/>
        <w:rPr>
          <w:sz w:val="22"/>
          <w:szCs w:val="22"/>
        </w:rPr>
      </w:pPr>
      <w:r w:rsidRPr="00C20606">
        <w:rPr>
          <w:sz w:val="22"/>
          <w:szCs w:val="22"/>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14:paraId="1DAD2760" w14:textId="56130803" w:rsidR="00356CD1" w:rsidRPr="00C20606" w:rsidRDefault="00356CD1" w:rsidP="00B035B0">
      <w:pPr>
        <w:jc w:val="both"/>
        <w:rPr>
          <w:sz w:val="22"/>
          <w:szCs w:val="22"/>
        </w:rPr>
      </w:pPr>
      <w:r w:rsidRPr="00C20606">
        <w:rPr>
          <w:sz w:val="22"/>
          <w:szCs w:val="22"/>
        </w:rPr>
        <w:t>10.2.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16CC434D" w14:textId="5C58CF3C" w:rsidR="00356CD1" w:rsidRPr="00C20606" w:rsidRDefault="00356CD1" w:rsidP="00B035B0">
      <w:pPr>
        <w:jc w:val="both"/>
        <w:rPr>
          <w:sz w:val="22"/>
          <w:szCs w:val="22"/>
        </w:rPr>
      </w:pPr>
      <w:r w:rsidRPr="00C20606">
        <w:rPr>
          <w:sz w:val="22"/>
          <w:szCs w:val="22"/>
        </w:rPr>
        <w:t>10.3. Доказом виникнення обставин непереборної сили та їх строку є відповідні документи, які видані уповноваженими на це органами.</w:t>
      </w:r>
    </w:p>
    <w:p w14:paraId="353EA801" w14:textId="0B4BDE41" w:rsidR="00356CD1" w:rsidRPr="00C20606" w:rsidRDefault="00356CD1" w:rsidP="00B035B0">
      <w:pPr>
        <w:jc w:val="both"/>
        <w:rPr>
          <w:sz w:val="22"/>
          <w:szCs w:val="22"/>
        </w:rPr>
      </w:pPr>
      <w:r w:rsidRPr="00C20606">
        <w:rPr>
          <w:sz w:val="22"/>
          <w:szCs w:val="22"/>
        </w:rPr>
        <w:t>10.4. У разі коли строк дії обставин непереборної сили продовжується більше ніж 30 днів, кожна із Сторін в установленому порядку може припинити даний Договір з письмового попередження іншої сторони за 5 календарних днів. При цьому, Сторони проводять розрахунки по даному Договору на момент припинення.</w:t>
      </w:r>
    </w:p>
    <w:p w14:paraId="789A192F" w14:textId="77777777" w:rsidR="00DC4980" w:rsidRPr="00C20606" w:rsidRDefault="00DC4980" w:rsidP="00B035B0">
      <w:pPr>
        <w:jc w:val="both"/>
        <w:rPr>
          <w:sz w:val="22"/>
          <w:szCs w:val="22"/>
        </w:rPr>
      </w:pPr>
    </w:p>
    <w:p w14:paraId="3FC00FB2" w14:textId="77777777" w:rsidR="00356CD1" w:rsidRPr="00C20606" w:rsidRDefault="00356CD1" w:rsidP="00B035B0">
      <w:pPr>
        <w:jc w:val="center"/>
        <w:rPr>
          <w:b/>
          <w:bCs/>
          <w:sz w:val="22"/>
          <w:szCs w:val="22"/>
        </w:rPr>
      </w:pPr>
      <w:r w:rsidRPr="00C20606">
        <w:rPr>
          <w:b/>
          <w:bCs/>
          <w:sz w:val="22"/>
          <w:szCs w:val="22"/>
        </w:rPr>
        <w:t>11. ВИРІШЕННЯ СПОРІВ</w:t>
      </w:r>
    </w:p>
    <w:p w14:paraId="4626F7A1" w14:textId="4AC51B68" w:rsidR="00356CD1" w:rsidRPr="00C20606" w:rsidRDefault="00356CD1" w:rsidP="00B035B0">
      <w:pPr>
        <w:jc w:val="both"/>
        <w:rPr>
          <w:sz w:val="22"/>
          <w:szCs w:val="22"/>
        </w:rPr>
      </w:pPr>
      <w:r w:rsidRPr="00C20606">
        <w:rPr>
          <w:sz w:val="22"/>
          <w:szCs w:val="22"/>
        </w:rPr>
        <w:t>11.1.</w:t>
      </w:r>
      <w:r w:rsidR="00DC4980" w:rsidRPr="00C20606">
        <w:rPr>
          <w:sz w:val="22"/>
          <w:szCs w:val="22"/>
        </w:rPr>
        <w:t xml:space="preserve"> </w:t>
      </w:r>
      <w:r w:rsidRPr="00C20606">
        <w:rPr>
          <w:sz w:val="22"/>
          <w:szCs w:val="22"/>
        </w:rPr>
        <w:t>Всі спори, розбіжності, вимоги та претензії, які виникають при виконанні цього Договору чи у зв’язку з ним, Сторони зобов’язуються вирішувати шляхом взаємних переговорів та консультацій.</w:t>
      </w:r>
    </w:p>
    <w:p w14:paraId="5FF6BEC4" w14:textId="0B8D2C79" w:rsidR="00356CD1" w:rsidRPr="00C20606" w:rsidRDefault="00356CD1" w:rsidP="00B035B0">
      <w:pPr>
        <w:jc w:val="both"/>
        <w:rPr>
          <w:sz w:val="22"/>
          <w:szCs w:val="22"/>
        </w:rPr>
      </w:pPr>
      <w:r w:rsidRPr="00C20606">
        <w:rPr>
          <w:sz w:val="22"/>
          <w:szCs w:val="22"/>
        </w:rPr>
        <w:t>11.2.</w:t>
      </w:r>
      <w:r w:rsidR="00DC4980" w:rsidRPr="00C20606">
        <w:rPr>
          <w:sz w:val="22"/>
          <w:szCs w:val="22"/>
        </w:rPr>
        <w:t xml:space="preserve"> </w:t>
      </w:r>
      <w:r w:rsidRPr="00C20606">
        <w:rPr>
          <w:sz w:val="22"/>
          <w:szCs w:val="22"/>
        </w:rPr>
        <w:t xml:space="preserve">У разі недосягнення Сторонами згоди суперечки вирішуються у судовому порядку відповідно до чинного законодавства України. </w:t>
      </w:r>
    </w:p>
    <w:p w14:paraId="41EFCB97" w14:textId="77777777" w:rsidR="00DC4980" w:rsidRPr="00C20606" w:rsidRDefault="00DC4980" w:rsidP="00B035B0">
      <w:pPr>
        <w:jc w:val="both"/>
        <w:rPr>
          <w:sz w:val="22"/>
          <w:szCs w:val="22"/>
        </w:rPr>
      </w:pPr>
    </w:p>
    <w:p w14:paraId="180158E5" w14:textId="77777777" w:rsidR="00356CD1" w:rsidRPr="00C20606" w:rsidRDefault="00356CD1" w:rsidP="00B035B0">
      <w:pPr>
        <w:jc w:val="center"/>
        <w:rPr>
          <w:b/>
          <w:bCs/>
          <w:sz w:val="22"/>
          <w:szCs w:val="22"/>
        </w:rPr>
      </w:pPr>
      <w:r w:rsidRPr="00C20606">
        <w:rPr>
          <w:b/>
          <w:bCs/>
          <w:sz w:val="22"/>
          <w:szCs w:val="22"/>
        </w:rPr>
        <w:t>12.</w:t>
      </w:r>
      <w:r w:rsidRPr="00C20606">
        <w:rPr>
          <w:b/>
          <w:bCs/>
          <w:sz w:val="22"/>
          <w:szCs w:val="22"/>
        </w:rPr>
        <w:tab/>
        <w:t>ТЕРМІН ДІЇ ДОГОВОРУ</w:t>
      </w:r>
    </w:p>
    <w:p w14:paraId="06BC0E0E" w14:textId="7978B1C8" w:rsidR="00356CD1" w:rsidRPr="00C20606" w:rsidRDefault="00356CD1" w:rsidP="00B035B0">
      <w:pPr>
        <w:jc w:val="both"/>
        <w:rPr>
          <w:sz w:val="22"/>
          <w:szCs w:val="22"/>
        </w:rPr>
      </w:pPr>
      <w:r w:rsidRPr="00C20606">
        <w:rPr>
          <w:sz w:val="22"/>
          <w:szCs w:val="22"/>
        </w:rPr>
        <w:t xml:space="preserve">12.1. Цей Договір вважається укладеним і набирає чинності з моменту його підписання та діє </w:t>
      </w:r>
      <w:r w:rsidRPr="00C20606">
        <w:rPr>
          <w:b/>
          <w:bCs/>
          <w:sz w:val="22"/>
          <w:szCs w:val="22"/>
        </w:rPr>
        <w:t xml:space="preserve">до 31 </w:t>
      </w:r>
      <w:r w:rsidR="00835AB9" w:rsidRPr="00C20606">
        <w:rPr>
          <w:b/>
          <w:bCs/>
          <w:sz w:val="22"/>
          <w:szCs w:val="22"/>
        </w:rPr>
        <w:t>грудня</w:t>
      </w:r>
      <w:r w:rsidRPr="00C20606">
        <w:rPr>
          <w:b/>
          <w:bCs/>
          <w:sz w:val="22"/>
          <w:szCs w:val="22"/>
        </w:rPr>
        <w:t xml:space="preserve"> 202</w:t>
      </w:r>
      <w:r w:rsidR="00932F33" w:rsidRPr="00C20606">
        <w:rPr>
          <w:b/>
          <w:bCs/>
          <w:sz w:val="22"/>
          <w:szCs w:val="22"/>
        </w:rPr>
        <w:t>4</w:t>
      </w:r>
      <w:r w:rsidRPr="00C20606">
        <w:rPr>
          <w:b/>
          <w:bCs/>
          <w:sz w:val="22"/>
          <w:szCs w:val="22"/>
        </w:rPr>
        <w:t xml:space="preserve"> року</w:t>
      </w:r>
      <w:r w:rsidRPr="00C20606">
        <w:rPr>
          <w:sz w:val="22"/>
          <w:szCs w:val="22"/>
        </w:rPr>
        <w:t>, але у будь-якому разі до повного виконання Сторонами своїх зобов’язань.</w:t>
      </w:r>
    </w:p>
    <w:p w14:paraId="7773DFC9" w14:textId="27622B16" w:rsidR="00356CD1" w:rsidRPr="00C20606" w:rsidRDefault="00356CD1" w:rsidP="00B035B0">
      <w:pPr>
        <w:jc w:val="both"/>
        <w:rPr>
          <w:sz w:val="22"/>
          <w:szCs w:val="22"/>
        </w:rPr>
      </w:pPr>
      <w:r w:rsidRPr="00C20606">
        <w:rPr>
          <w:sz w:val="22"/>
          <w:szCs w:val="22"/>
        </w:rPr>
        <w:t>12.2. Закінчення строку дії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14:paraId="7C1BAC8D" w14:textId="77777777" w:rsidR="00DC4980" w:rsidRPr="00C20606" w:rsidRDefault="00DC4980" w:rsidP="00B035B0">
      <w:pPr>
        <w:jc w:val="both"/>
        <w:rPr>
          <w:sz w:val="22"/>
          <w:szCs w:val="22"/>
        </w:rPr>
      </w:pPr>
    </w:p>
    <w:p w14:paraId="335D24C5" w14:textId="77777777" w:rsidR="00356CD1" w:rsidRPr="00C20606" w:rsidRDefault="00356CD1" w:rsidP="00B035B0">
      <w:pPr>
        <w:jc w:val="center"/>
        <w:rPr>
          <w:b/>
          <w:bCs/>
          <w:sz w:val="22"/>
          <w:szCs w:val="22"/>
        </w:rPr>
      </w:pPr>
      <w:r w:rsidRPr="00C20606">
        <w:rPr>
          <w:b/>
          <w:bCs/>
          <w:sz w:val="22"/>
          <w:szCs w:val="22"/>
        </w:rPr>
        <w:t>13.  АНТИКОРУПЦІЙНЕ ЗАСТЕРЕЖЕННЯ</w:t>
      </w:r>
    </w:p>
    <w:p w14:paraId="15CBDF57" w14:textId="77777777" w:rsidR="00356CD1" w:rsidRPr="00C20606" w:rsidRDefault="00356CD1" w:rsidP="00B035B0">
      <w:pPr>
        <w:jc w:val="both"/>
        <w:rPr>
          <w:sz w:val="22"/>
          <w:szCs w:val="22"/>
        </w:rPr>
      </w:pPr>
      <w:r w:rsidRPr="00C20606">
        <w:rPr>
          <w:sz w:val="22"/>
          <w:szCs w:val="22"/>
        </w:rPr>
        <w:t>13.1. Сторони за цим Договором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w:t>
      </w:r>
    </w:p>
    <w:p w14:paraId="4943D7C2" w14:textId="77777777" w:rsidR="00356CD1" w:rsidRPr="00C20606" w:rsidRDefault="00356CD1" w:rsidP="00B035B0">
      <w:pPr>
        <w:jc w:val="both"/>
        <w:rPr>
          <w:sz w:val="22"/>
          <w:szCs w:val="22"/>
        </w:rPr>
      </w:pPr>
      <w:r w:rsidRPr="00C20606">
        <w:rPr>
          <w:sz w:val="22"/>
          <w:szCs w:val="22"/>
        </w:rPr>
        <w:t>13.2. Сторони гарантують, що їх керівники та інші особи, які здійснюють повноваження щодо управління діяльністю (заступники керівника, головний бухгалтер)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14:paraId="4AB90E6F" w14:textId="77777777" w:rsidR="00356CD1" w:rsidRPr="00C20606" w:rsidRDefault="00356CD1" w:rsidP="00B035B0">
      <w:pPr>
        <w:jc w:val="both"/>
        <w:rPr>
          <w:sz w:val="22"/>
          <w:szCs w:val="22"/>
        </w:rPr>
      </w:pPr>
      <w:r w:rsidRPr="00C20606">
        <w:rPr>
          <w:sz w:val="22"/>
          <w:szCs w:val="22"/>
        </w:rPr>
        <w:t xml:space="preserve">13.3. При виконанні своїх зобов'язань за цим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w:t>
      </w:r>
      <w:r w:rsidRPr="00C20606">
        <w:rPr>
          <w:sz w:val="22"/>
          <w:szCs w:val="22"/>
        </w:rPr>
        <w:lastRenderedPageBreak/>
        <w:t>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14:paraId="386B93D0" w14:textId="4CB79AF4" w:rsidR="00356CD1" w:rsidRPr="00C20606" w:rsidRDefault="00356CD1" w:rsidP="00B035B0">
      <w:pPr>
        <w:jc w:val="both"/>
        <w:rPr>
          <w:sz w:val="22"/>
          <w:szCs w:val="22"/>
        </w:rPr>
      </w:pPr>
      <w:r w:rsidRPr="00C20606">
        <w:rPr>
          <w:sz w:val="22"/>
          <w:szCs w:val="22"/>
        </w:rPr>
        <w:t xml:space="preserve">13.4.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14:paraId="3AC054B0" w14:textId="77777777" w:rsidR="00DC4980" w:rsidRPr="00C20606" w:rsidRDefault="00DC4980" w:rsidP="00B035B0">
      <w:pPr>
        <w:jc w:val="both"/>
        <w:rPr>
          <w:sz w:val="22"/>
          <w:szCs w:val="22"/>
        </w:rPr>
      </w:pPr>
    </w:p>
    <w:p w14:paraId="12126416" w14:textId="77777777" w:rsidR="00356CD1" w:rsidRPr="00C20606" w:rsidRDefault="00356CD1" w:rsidP="00B035B0">
      <w:pPr>
        <w:jc w:val="center"/>
        <w:rPr>
          <w:b/>
          <w:sz w:val="22"/>
          <w:szCs w:val="22"/>
        </w:rPr>
      </w:pPr>
      <w:r w:rsidRPr="00C20606">
        <w:rPr>
          <w:b/>
          <w:bCs/>
          <w:sz w:val="22"/>
          <w:szCs w:val="22"/>
        </w:rPr>
        <w:t xml:space="preserve">14. </w:t>
      </w:r>
      <w:r w:rsidRPr="00C20606">
        <w:rPr>
          <w:b/>
          <w:sz w:val="22"/>
          <w:szCs w:val="22"/>
        </w:rPr>
        <w:t xml:space="preserve"> ІНШІ УМОВИ</w:t>
      </w:r>
    </w:p>
    <w:p w14:paraId="66966B71" w14:textId="77777777" w:rsidR="00356CD1" w:rsidRPr="00C20606" w:rsidRDefault="00356CD1" w:rsidP="00B035B0">
      <w:pPr>
        <w:jc w:val="both"/>
        <w:rPr>
          <w:sz w:val="22"/>
          <w:szCs w:val="22"/>
        </w:rPr>
      </w:pPr>
      <w:r w:rsidRPr="00C20606">
        <w:rPr>
          <w:spacing w:val="6"/>
          <w:sz w:val="22"/>
          <w:szCs w:val="22"/>
        </w:rPr>
        <w:t xml:space="preserve">14.1. </w:t>
      </w:r>
      <w:r w:rsidRPr="00C20606">
        <w:rPr>
          <w:sz w:val="22"/>
          <w:szCs w:val="22"/>
        </w:rPr>
        <w:t>Взаємовідносини Сторін, не врегульовані цим Договором, регламентуються чинним законодавством України.</w:t>
      </w:r>
    </w:p>
    <w:p w14:paraId="33A4CAE2" w14:textId="5244583C" w:rsidR="00356CD1" w:rsidRPr="00C20606" w:rsidRDefault="00356CD1" w:rsidP="00B035B0">
      <w:pPr>
        <w:jc w:val="both"/>
        <w:rPr>
          <w:sz w:val="22"/>
          <w:szCs w:val="22"/>
        </w:rPr>
      </w:pPr>
      <w:r w:rsidRPr="00C20606">
        <w:rPr>
          <w:sz w:val="22"/>
          <w:szCs w:val="22"/>
        </w:rPr>
        <w:t>14.2.</w:t>
      </w:r>
      <w:r w:rsidR="00DC4980" w:rsidRPr="00C20606">
        <w:rPr>
          <w:sz w:val="22"/>
          <w:szCs w:val="22"/>
        </w:rPr>
        <w:t xml:space="preserve"> </w:t>
      </w:r>
      <w:r w:rsidR="00E23A5A" w:rsidRPr="00C20606">
        <w:rPr>
          <w:color w:val="00000A"/>
          <w:sz w:val="22"/>
          <w:szCs w:val="22"/>
        </w:rPr>
        <w:t>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Сторін. Усі Додаткові угоди є невід’ємними частинами Договору і мають однакову юридичну силу</w:t>
      </w:r>
      <w:r w:rsidRPr="00C20606">
        <w:rPr>
          <w:sz w:val="22"/>
          <w:szCs w:val="22"/>
        </w:rPr>
        <w:t>.</w:t>
      </w:r>
    </w:p>
    <w:p w14:paraId="68B5FEC5" w14:textId="69C00817" w:rsidR="00E23A5A" w:rsidRPr="00C20606" w:rsidRDefault="00356CD1" w:rsidP="00E23A5A">
      <w:pPr>
        <w:pStyle w:val="rvps2"/>
        <w:shd w:val="clear" w:color="auto" w:fill="FFFFFF"/>
        <w:spacing w:before="0" w:beforeAutospacing="0" w:after="0" w:afterAutospacing="0"/>
        <w:contextualSpacing/>
        <w:jc w:val="both"/>
        <w:rPr>
          <w:sz w:val="22"/>
          <w:szCs w:val="22"/>
        </w:rPr>
      </w:pPr>
      <w:r w:rsidRPr="00C20606">
        <w:rPr>
          <w:sz w:val="22"/>
          <w:szCs w:val="22"/>
        </w:rPr>
        <w:t xml:space="preserve">14.3. </w:t>
      </w:r>
      <w:r w:rsidR="00E23A5A" w:rsidRPr="00C20606">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FBC939" w14:textId="77777777" w:rsidR="00E23A5A" w:rsidRPr="00C20606" w:rsidRDefault="00E23A5A" w:rsidP="00E23A5A">
      <w:pPr>
        <w:pStyle w:val="rvps2"/>
        <w:shd w:val="clear" w:color="auto" w:fill="FFFFFF"/>
        <w:spacing w:before="0" w:beforeAutospacing="0" w:after="0" w:afterAutospacing="0"/>
        <w:contextualSpacing/>
        <w:jc w:val="both"/>
        <w:rPr>
          <w:sz w:val="22"/>
          <w:szCs w:val="22"/>
        </w:rPr>
      </w:pPr>
      <w:bookmarkStart w:id="3" w:name="n74"/>
      <w:bookmarkEnd w:id="3"/>
      <w:r w:rsidRPr="00C20606">
        <w:rPr>
          <w:sz w:val="22"/>
          <w:szCs w:val="22"/>
        </w:rPr>
        <w:t>1) зменшення обсягів закупівлі, зокрема з урахуванням фактичного обсягу видатків замовника;</w:t>
      </w:r>
    </w:p>
    <w:p w14:paraId="5E635AA2" w14:textId="77777777" w:rsidR="00E23A5A" w:rsidRPr="00C20606" w:rsidRDefault="00E23A5A" w:rsidP="00E23A5A">
      <w:pPr>
        <w:pStyle w:val="rvps2"/>
        <w:shd w:val="clear" w:color="auto" w:fill="FFFFFF"/>
        <w:spacing w:before="0" w:beforeAutospacing="0" w:after="0" w:afterAutospacing="0"/>
        <w:contextualSpacing/>
        <w:jc w:val="both"/>
        <w:rPr>
          <w:sz w:val="22"/>
          <w:szCs w:val="22"/>
        </w:rPr>
      </w:pPr>
      <w:bookmarkStart w:id="4" w:name="n75"/>
      <w:bookmarkEnd w:id="4"/>
      <w:r w:rsidRPr="00C20606">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0606">
        <w:rPr>
          <w:sz w:val="22"/>
          <w:szCs w:val="22"/>
        </w:rPr>
        <w:t>пропорційно</w:t>
      </w:r>
      <w:proofErr w:type="spellEnd"/>
      <w:r w:rsidRPr="00C20606">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98EB45" w14:textId="77777777" w:rsidR="00E23A5A" w:rsidRPr="00C20606" w:rsidRDefault="00E23A5A" w:rsidP="00E23A5A">
      <w:pPr>
        <w:pStyle w:val="rvps2"/>
        <w:shd w:val="clear" w:color="auto" w:fill="FFFFFF"/>
        <w:spacing w:before="0" w:beforeAutospacing="0" w:after="0" w:afterAutospacing="0"/>
        <w:contextualSpacing/>
        <w:jc w:val="both"/>
        <w:rPr>
          <w:sz w:val="22"/>
          <w:szCs w:val="22"/>
        </w:rPr>
      </w:pPr>
      <w:bookmarkStart w:id="5" w:name="n76"/>
      <w:bookmarkEnd w:id="5"/>
      <w:r w:rsidRPr="00C20606">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986778E" w14:textId="77777777" w:rsidR="00E23A5A" w:rsidRPr="00C20606" w:rsidRDefault="00E23A5A" w:rsidP="00E23A5A">
      <w:pPr>
        <w:pStyle w:val="rvps2"/>
        <w:shd w:val="clear" w:color="auto" w:fill="FFFFFF"/>
        <w:spacing w:before="0" w:beforeAutospacing="0" w:after="0" w:afterAutospacing="0"/>
        <w:contextualSpacing/>
        <w:jc w:val="both"/>
        <w:rPr>
          <w:sz w:val="22"/>
          <w:szCs w:val="22"/>
        </w:rPr>
      </w:pPr>
      <w:bookmarkStart w:id="6" w:name="n77"/>
      <w:bookmarkEnd w:id="6"/>
      <w:r w:rsidRPr="00C20606">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A552FC" w14:textId="77777777" w:rsidR="00E23A5A" w:rsidRPr="00C20606" w:rsidRDefault="00E23A5A" w:rsidP="00E23A5A">
      <w:pPr>
        <w:pStyle w:val="rvps2"/>
        <w:shd w:val="clear" w:color="auto" w:fill="FFFFFF"/>
        <w:spacing w:before="0" w:beforeAutospacing="0" w:after="0" w:afterAutospacing="0"/>
        <w:contextualSpacing/>
        <w:jc w:val="both"/>
        <w:rPr>
          <w:sz w:val="22"/>
          <w:szCs w:val="22"/>
        </w:rPr>
      </w:pPr>
      <w:bookmarkStart w:id="7" w:name="n78"/>
      <w:bookmarkEnd w:id="7"/>
      <w:r w:rsidRPr="00C20606">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1F6D6391" w14:textId="77777777" w:rsidR="00E23A5A" w:rsidRPr="00C20606" w:rsidRDefault="00E23A5A" w:rsidP="00E23A5A">
      <w:pPr>
        <w:pStyle w:val="rvps2"/>
        <w:shd w:val="clear" w:color="auto" w:fill="FFFFFF"/>
        <w:spacing w:before="0" w:beforeAutospacing="0" w:after="0" w:afterAutospacing="0"/>
        <w:contextualSpacing/>
        <w:jc w:val="both"/>
        <w:rPr>
          <w:sz w:val="22"/>
          <w:szCs w:val="22"/>
        </w:rPr>
      </w:pPr>
      <w:bookmarkStart w:id="8" w:name="n79"/>
      <w:bookmarkEnd w:id="8"/>
      <w:r w:rsidRPr="00C20606">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20606">
        <w:rPr>
          <w:sz w:val="22"/>
          <w:szCs w:val="22"/>
        </w:rPr>
        <w:t>пропорційно</w:t>
      </w:r>
      <w:proofErr w:type="spellEnd"/>
      <w:r w:rsidRPr="00C20606">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C20606">
        <w:rPr>
          <w:sz w:val="22"/>
          <w:szCs w:val="22"/>
        </w:rPr>
        <w:t>пропорційно</w:t>
      </w:r>
      <w:proofErr w:type="spellEnd"/>
      <w:r w:rsidRPr="00C20606">
        <w:rPr>
          <w:sz w:val="22"/>
          <w:szCs w:val="22"/>
        </w:rPr>
        <w:t xml:space="preserve"> до зміни податкового навантаження внаслідок зміни системи оподаткування;</w:t>
      </w:r>
    </w:p>
    <w:p w14:paraId="4291793C" w14:textId="77777777" w:rsidR="00E23A5A" w:rsidRPr="00C20606" w:rsidRDefault="00E23A5A" w:rsidP="00E23A5A">
      <w:pPr>
        <w:pStyle w:val="rvps2"/>
        <w:shd w:val="clear" w:color="auto" w:fill="FFFFFF"/>
        <w:spacing w:before="0" w:beforeAutospacing="0" w:after="0" w:afterAutospacing="0"/>
        <w:contextualSpacing/>
        <w:jc w:val="both"/>
        <w:rPr>
          <w:sz w:val="22"/>
          <w:szCs w:val="22"/>
        </w:rPr>
      </w:pPr>
      <w:bookmarkStart w:id="9" w:name="n80"/>
      <w:bookmarkEnd w:id="9"/>
      <w:r w:rsidRPr="00C20606">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0606">
        <w:rPr>
          <w:sz w:val="22"/>
          <w:szCs w:val="22"/>
        </w:rPr>
        <w:t>Platts</w:t>
      </w:r>
      <w:proofErr w:type="spellEnd"/>
      <w:r w:rsidRPr="00C20606">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080B1B" w14:textId="754F60DE" w:rsidR="00356CD1" w:rsidRPr="00C20606" w:rsidRDefault="00E23A5A" w:rsidP="00E23A5A">
      <w:pPr>
        <w:pStyle w:val="rvps2"/>
        <w:shd w:val="clear" w:color="auto" w:fill="FFFFFF"/>
        <w:spacing w:before="0" w:beforeAutospacing="0" w:after="0" w:afterAutospacing="0"/>
        <w:contextualSpacing/>
        <w:jc w:val="both"/>
        <w:rPr>
          <w:sz w:val="22"/>
          <w:szCs w:val="22"/>
        </w:rPr>
      </w:pPr>
      <w:bookmarkStart w:id="10" w:name="n81"/>
      <w:bookmarkEnd w:id="10"/>
      <w:r w:rsidRPr="00C20606">
        <w:rPr>
          <w:sz w:val="22"/>
          <w:szCs w:val="22"/>
        </w:rPr>
        <w:t>8) зміни умов у зв’язку із застосуванням положень </w:t>
      </w:r>
      <w:r w:rsidR="00C20606" w:rsidRPr="00C20606">
        <w:rPr>
          <w:sz w:val="22"/>
          <w:szCs w:val="22"/>
        </w:rPr>
        <w:t xml:space="preserve">частини шостої </w:t>
      </w:r>
      <w:r w:rsidRPr="00C20606">
        <w:rPr>
          <w:sz w:val="22"/>
          <w:szCs w:val="22"/>
        </w:rPr>
        <w:t>статті 41 Закону України «Про публічні закупівлі».</w:t>
      </w:r>
    </w:p>
    <w:p w14:paraId="78EB9A62" w14:textId="4840B751" w:rsidR="001E3F89" w:rsidRPr="00C20606" w:rsidRDefault="00356CD1" w:rsidP="001E3F89">
      <w:pPr>
        <w:tabs>
          <w:tab w:val="left" w:pos="0"/>
        </w:tabs>
        <w:ind w:right="40"/>
        <w:jc w:val="both"/>
        <w:rPr>
          <w:sz w:val="22"/>
          <w:szCs w:val="22"/>
        </w:rPr>
      </w:pPr>
      <w:r w:rsidRPr="00C20606">
        <w:rPr>
          <w:sz w:val="22"/>
          <w:szCs w:val="22"/>
        </w:rPr>
        <w:t>14.4</w:t>
      </w:r>
      <w:r w:rsidR="00C20606" w:rsidRPr="00C20606">
        <w:rPr>
          <w:color w:val="00000A"/>
          <w:sz w:val="22"/>
          <w:szCs w:val="22"/>
        </w:rPr>
        <w:t xml:space="preserve"> Жодна із Сторін не може передавати свої права та зобов’язання за цим Договором третій Стороні без письмової згоди іншої Сторони</w:t>
      </w:r>
      <w:r w:rsidRPr="00C20606">
        <w:rPr>
          <w:sz w:val="22"/>
          <w:szCs w:val="22"/>
        </w:rPr>
        <w:t>.</w:t>
      </w:r>
    </w:p>
    <w:p w14:paraId="10B0F1C0" w14:textId="23B52F7D" w:rsidR="00356CD1" w:rsidRPr="00C20606" w:rsidRDefault="00356CD1" w:rsidP="001E3F89">
      <w:pPr>
        <w:tabs>
          <w:tab w:val="left" w:pos="0"/>
        </w:tabs>
        <w:ind w:right="40"/>
        <w:jc w:val="both"/>
        <w:rPr>
          <w:sz w:val="22"/>
          <w:szCs w:val="22"/>
        </w:rPr>
      </w:pPr>
      <w:r w:rsidRPr="00C20606">
        <w:rPr>
          <w:sz w:val="22"/>
          <w:szCs w:val="22"/>
        </w:rPr>
        <w:t>14.5. Розірвання Договору у односторонньому порядку можливо лише у випадках, передбачених цим Договором та чинним законодавством України.</w:t>
      </w:r>
    </w:p>
    <w:p w14:paraId="6F36FD28" w14:textId="77777777" w:rsidR="00356CD1" w:rsidRPr="00C20606" w:rsidRDefault="00356CD1" w:rsidP="00B035B0">
      <w:pPr>
        <w:shd w:val="clear" w:color="auto" w:fill="FFFFFF"/>
        <w:tabs>
          <w:tab w:val="left" w:pos="0"/>
        </w:tabs>
        <w:ind w:left="40"/>
        <w:jc w:val="both"/>
        <w:rPr>
          <w:spacing w:val="-2"/>
          <w:sz w:val="22"/>
          <w:szCs w:val="22"/>
        </w:rPr>
      </w:pPr>
      <w:r w:rsidRPr="00C20606">
        <w:rPr>
          <w:spacing w:val="-2"/>
          <w:sz w:val="22"/>
          <w:szCs w:val="22"/>
        </w:rPr>
        <w:t>14.6. У разі дострокового розірвання Договору, Покупець сплачує Постачальнику вартість фактично поставленого Товару на дату розірвання даного Договору.</w:t>
      </w:r>
    </w:p>
    <w:p w14:paraId="2B9AE064" w14:textId="77777777" w:rsidR="00356CD1" w:rsidRPr="00C20606" w:rsidRDefault="00356CD1" w:rsidP="00B035B0">
      <w:pPr>
        <w:shd w:val="clear" w:color="auto" w:fill="FFFFFF"/>
        <w:tabs>
          <w:tab w:val="left" w:pos="0"/>
        </w:tabs>
        <w:ind w:left="40"/>
        <w:jc w:val="both"/>
        <w:rPr>
          <w:spacing w:val="-2"/>
          <w:sz w:val="22"/>
          <w:szCs w:val="22"/>
        </w:rPr>
      </w:pPr>
      <w:r w:rsidRPr="00C20606">
        <w:rPr>
          <w:sz w:val="22"/>
          <w:szCs w:val="22"/>
        </w:rPr>
        <w:t xml:space="preserve">14.7. Зміни, внесені в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w:t>
      </w:r>
    </w:p>
    <w:p w14:paraId="6F9F35B7" w14:textId="77777777" w:rsidR="00356CD1" w:rsidRPr="00C20606" w:rsidRDefault="00356CD1" w:rsidP="00B035B0">
      <w:pPr>
        <w:shd w:val="clear" w:color="auto" w:fill="FFFFFF"/>
        <w:tabs>
          <w:tab w:val="left" w:pos="0"/>
        </w:tabs>
        <w:ind w:left="40"/>
        <w:jc w:val="both"/>
        <w:rPr>
          <w:spacing w:val="-2"/>
          <w:sz w:val="22"/>
          <w:szCs w:val="22"/>
        </w:rPr>
      </w:pPr>
      <w:r w:rsidRPr="00C20606">
        <w:rPr>
          <w:sz w:val="22"/>
          <w:szCs w:val="22"/>
        </w:rPr>
        <w:t>14.8.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(за згодою суб’єкта господарювання).</w:t>
      </w:r>
    </w:p>
    <w:p w14:paraId="38A71D98" w14:textId="77777777" w:rsidR="00356CD1" w:rsidRPr="00C20606" w:rsidRDefault="00356CD1" w:rsidP="00B035B0">
      <w:pPr>
        <w:shd w:val="clear" w:color="auto" w:fill="FFFFFF"/>
        <w:tabs>
          <w:tab w:val="left" w:pos="0"/>
        </w:tabs>
        <w:ind w:left="40"/>
        <w:jc w:val="both"/>
        <w:rPr>
          <w:spacing w:val="-2"/>
          <w:sz w:val="22"/>
          <w:szCs w:val="22"/>
        </w:rPr>
      </w:pPr>
      <w:r w:rsidRPr="00C20606">
        <w:rPr>
          <w:sz w:val="22"/>
          <w:szCs w:val="22"/>
        </w:rPr>
        <w:lastRenderedPageBreak/>
        <w:t>14.9. Інші документи, листи тощо пов’язані з виконанням цього Договору, беруться до уваги, якщо вони викладені в письмовій формі та погодженні Сторонами в установленому порядку. Сторони домовилися, що документи, передані за допомогою факсимільного, електронного зв'язку, мають повну юридичну силу до моменту обміну їх оригіналами і сторони визнають їх як докази в суді. Надалі сторони зобов'язуються передати один одному зазначені документи в оригіналі не пізніше 5 (п’яти) календарних днів з моменту відправки зазначених документів по факсу або електронною поштою шляхом надсилання поштою рекомендованим листом.</w:t>
      </w:r>
    </w:p>
    <w:p w14:paraId="7E27354B" w14:textId="77777777" w:rsidR="00356CD1" w:rsidRPr="00C20606" w:rsidRDefault="00356CD1" w:rsidP="00B035B0">
      <w:pPr>
        <w:shd w:val="clear" w:color="auto" w:fill="FFFFFF"/>
        <w:tabs>
          <w:tab w:val="left" w:pos="0"/>
        </w:tabs>
        <w:ind w:left="40"/>
        <w:jc w:val="both"/>
        <w:rPr>
          <w:spacing w:val="-2"/>
          <w:sz w:val="22"/>
          <w:szCs w:val="22"/>
        </w:rPr>
      </w:pPr>
      <w:r w:rsidRPr="00C20606">
        <w:rPr>
          <w:sz w:val="22"/>
          <w:szCs w:val="22"/>
        </w:rPr>
        <w:t>14.10. Сторона несе повну відповідальність за правильність вказаних нею у цьому Договорі банківських реквізитів, юридичної адреси, назви, та зобов’язана не пізніше 5 (п’яти) робочих днів у письмовій формі повідомляти іншу Сторону про їх зміну, а у разі неповідомлення Сторона несе ризик настання пов’язаних із ним несприятливих наслідків. Дане зобов'язання вважається виконаним належним чином, якщо письмове повідомлення про такі зміни отримано Стороною у встановлений термін.</w:t>
      </w:r>
    </w:p>
    <w:p w14:paraId="41347FB9" w14:textId="77777777" w:rsidR="00356CD1" w:rsidRPr="00C20606" w:rsidRDefault="00356CD1" w:rsidP="00B035B0">
      <w:pPr>
        <w:shd w:val="clear" w:color="auto" w:fill="FFFFFF"/>
        <w:tabs>
          <w:tab w:val="left" w:pos="0"/>
        </w:tabs>
        <w:ind w:left="40"/>
        <w:jc w:val="both"/>
        <w:rPr>
          <w:sz w:val="22"/>
          <w:szCs w:val="22"/>
        </w:rPr>
      </w:pPr>
      <w:r w:rsidRPr="00C20606">
        <w:rPr>
          <w:sz w:val="22"/>
          <w:szCs w:val="22"/>
        </w:rPr>
        <w:t>14.11.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1614B141" w14:textId="77777777" w:rsidR="00356CD1" w:rsidRPr="00C20606" w:rsidRDefault="00356CD1" w:rsidP="00B035B0">
      <w:pPr>
        <w:pStyle w:val="a6"/>
        <w:spacing w:after="0"/>
        <w:jc w:val="center"/>
        <w:rPr>
          <w:color w:val="000000"/>
          <w:sz w:val="22"/>
          <w:szCs w:val="22"/>
        </w:rPr>
      </w:pPr>
      <w:r w:rsidRPr="00C20606">
        <w:rPr>
          <w:b/>
          <w:bCs/>
          <w:color w:val="000000"/>
          <w:sz w:val="22"/>
          <w:szCs w:val="22"/>
        </w:rPr>
        <w:t>15. СТАТУС ПЛАТНИКІВ ПОДАТКУ НА ПРИБУТОК</w:t>
      </w:r>
    </w:p>
    <w:p w14:paraId="32E0C44F" w14:textId="75753D09" w:rsidR="00356CD1" w:rsidRPr="00C20606" w:rsidRDefault="00356CD1" w:rsidP="00B035B0">
      <w:pPr>
        <w:pStyle w:val="a6"/>
        <w:spacing w:after="0"/>
        <w:ind w:left="0"/>
        <w:jc w:val="both"/>
        <w:rPr>
          <w:color w:val="000000"/>
          <w:sz w:val="22"/>
          <w:szCs w:val="22"/>
        </w:rPr>
      </w:pPr>
      <w:r w:rsidRPr="00C20606">
        <w:rPr>
          <w:color w:val="000000"/>
          <w:sz w:val="22"/>
          <w:szCs w:val="22"/>
        </w:rPr>
        <w:t>15.1. У відповідності до  Податкового кодексу України:</w:t>
      </w:r>
    </w:p>
    <w:p w14:paraId="73D7DF4A" w14:textId="6062B475" w:rsidR="00356CD1" w:rsidRPr="00C20606" w:rsidRDefault="00356CD1" w:rsidP="00B035B0">
      <w:pPr>
        <w:jc w:val="both"/>
        <w:rPr>
          <w:sz w:val="22"/>
          <w:szCs w:val="22"/>
        </w:rPr>
      </w:pPr>
      <w:r w:rsidRPr="00C20606">
        <w:rPr>
          <w:sz w:val="22"/>
          <w:szCs w:val="22"/>
        </w:rPr>
        <w:t xml:space="preserve">15.2. Постачальник є </w:t>
      </w:r>
      <w:r w:rsidR="00B04684" w:rsidRPr="00C20606">
        <w:rPr>
          <w:sz w:val="22"/>
          <w:szCs w:val="22"/>
        </w:rPr>
        <w:t>___________________</w:t>
      </w:r>
      <w:r w:rsidRPr="00C20606">
        <w:rPr>
          <w:sz w:val="22"/>
          <w:szCs w:val="22"/>
        </w:rPr>
        <w:t>.</w:t>
      </w:r>
    </w:p>
    <w:p w14:paraId="3B9E1CDC" w14:textId="5981BAA3" w:rsidR="00356CD1" w:rsidRPr="00C20606" w:rsidRDefault="00356CD1" w:rsidP="00B035B0">
      <w:pPr>
        <w:pStyle w:val="a6"/>
        <w:spacing w:after="0"/>
        <w:ind w:left="0"/>
        <w:jc w:val="both"/>
        <w:rPr>
          <w:color w:val="000000"/>
          <w:sz w:val="22"/>
          <w:szCs w:val="22"/>
        </w:rPr>
      </w:pPr>
      <w:r w:rsidRPr="00C20606">
        <w:rPr>
          <w:color w:val="000000"/>
          <w:sz w:val="22"/>
          <w:szCs w:val="22"/>
        </w:rPr>
        <w:t xml:space="preserve">15.3. </w:t>
      </w:r>
      <w:r w:rsidRPr="00C20606">
        <w:rPr>
          <w:b/>
          <w:i/>
          <w:color w:val="000000"/>
          <w:sz w:val="22"/>
          <w:szCs w:val="22"/>
        </w:rPr>
        <w:t>Покупець</w:t>
      </w:r>
      <w:r w:rsidRPr="00C20606">
        <w:rPr>
          <w:color w:val="000000"/>
          <w:sz w:val="22"/>
          <w:szCs w:val="22"/>
        </w:rPr>
        <w:t xml:space="preserve"> є неприбутковою організацією.</w:t>
      </w:r>
    </w:p>
    <w:p w14:paraId="3BC5EAE1" w14:textId="45B1CA17" w:rsidR="00356CD1" w:rsidRPr="00C20606" w:rsidRDefault="00356CD1" w:rsidP="00B035B0">
      <w:pPr>
        <w:pStyle w:val="a6"/>
        <w:spacing w:after="0"/>
        <w:ind w:left="0"/>
        <w:jc w:val="both"/>
        <w:rPr>
          <w:color w:val="000000"/>
          <w:sz w:val="22"/>
          <w:szCs w:val="22"/>
        </w:rPr>
      </w:pPr>
      <w:r w:rsidRPr="00C20606">
        <w:rPr>
          <w:color w:val="000000"/>
          <w:sz w:val="22"/>
          <w:szCs w:val="22"/>
        </w:rPr>
        <w:t>15.4. Якщо одна з сторін змінить статус платника податку на прибуток підприємств під час дії цього Договору, він зобов’язаний негайно повідомити письмово про такі зміни іншу сторону.</w:t>
      </w:r>
    </w:p>
    <w:p w14:paraId="50A2A92C" w14:textId="77777777" w:rsidR="00B04684" w:rsidRPr="00C20606" w:rsidRDefault="00B04684" w:rsidP="00B035B0">
      <w:pPr>
        <w:pStyle w:val="a6"/>
        <w:spacing w:after="0"/>
        <w:ind w:left="0"/>
        <w:jc w:val="both"/>
        <w:rPr>
          <w:color w:val="000000"/>
          <w:sz w:val="22"/>
          <w:szCs w:val="22"/>
        </w:rPr>
      </w:pPr>
    </w:p>
    <w:p w14:paraId="32D0941A" w14:textId="097B3CCC" w:rsidR="00356CD1" w:rsidRDefault="00356CD1" w:rsidP="00B035B0">
      <w:pPr>
        <w:spacing w:after="15"/>
        <w:ind w:left="1426"/>
        <w:jc w:val="center"/>
        <w:rPr>
          <w:b/>
          <w:sz w:val="22"/>
          <w:szCs w:val="22"/>
        </w:rPr>
      </w:pPr>
      <w:r w:rsidRPr="00C20606">
        <w:rPr>
          <w:b/>
          <w:sz w:val="22"/>
          <w:szCs w:val="22"/>
        </w:rPr>
        <w:t>16.</w:t>
      </w:r>
      <w:r w:rsidR="00B04684" w:rsidRPr="00C20606">
        <w:rPr>
          <w:b/>
          <w:sz w:val="22"/>
          <w:szCs w:val="22"/>
        </w:rPr>
        <w:t xml:space="preserve"> </w:t>
      </w:r>
      <w:r w:rsidRPr="00C20606">
        <w:rPr>
          <w:b/>
          <w:sz w:val="22"/>
          <w:szCs w:val="22"/>
        </w:rPr>
        <w:t>ЮРИДИЧНІ АДРЕСИ, ПОШТОВІ ТА ПЛАТІЖНІ РЕКВІЗИТИ СТОРІН</w:t>
      </w:r>
    </w:p>
    <w:p w14:paraId="57D8128F" w14:textId="77777777" w:rsidR="00A15ACD" w:rsidRPr="00C20606" w:rsidRDefault="00A15ACD" w:rsidP="00B035B0">
      <w:pPr>
        <w:spacing w:after="15"/>
        <w:ind w:left="1426"/>
        <w:jc w:val="center"/>
        <w:rPr>
          <w:sz w:val="22"/>
          <w:szCs w:val="22"/>
        </w:rPr>
      </w:pPr>
    </w:p>
    <w:tbl>
      <w:tblPr>
        <w:tblW w:w="0" w:type="auto"/>
        <w:tblLayout w:type="fixed"/>
        <w:tblLook w:val="0000" w:firstRow="0" w:lastRow="0" w:firstColumn="0" w:lastColumn="0" w:noHBand="0" w:noVBand="0"/>
      </w:tblPr>
      <w:tblGrid>
        <w:gridCol w:w="5096"/>
        <w:gridCol w:w="5333"/>
      </w:tblGrid>
      <w:tr w:rsidR="00A15ACD" w:rsidRPr="00201BD0" w14:paraId="51822967" w14:textId="77777777" w:rsidTr="00A86227">
        <w:tc>
          <w:tcPr>
            <w:tcW w:w="5096" w:type="dxa"/>
            <w:shd w:val="clear" w:color="auto" w:fill="auto"/>
          </w:tcPr>
          <w:p w14:paraId="17C94A00" w14:textId="77777777" w:rsidR="00A15ACD" w:rsidRPr="00EF1B99" w:rsidRDefault="00A15ACD" w:rsidP="00A86227">
            <w:pPr>
              <w:rPr>
                <w:b/>
                <w:bCs/>
                <w:color w:val="000000"/>
              </w:rPr>
            </w:pPr>
            <w:r w:rsidRPr="00EF1B99">
              <w:rPr>
                <w:b/>
                <w:bCs/>
                <w:color w:val="000000"/>
              </w:rPr>
              <w:t>ПОКУПЕЦЬ</w:t>
            </w:r>
          </w:p>
        </w:tc>
        <w:tc>
          <w:tcPr>
            <w:tcW w:w="5333" w:type="dxa"/>
            <w:shd w:val="clear" w:color="auto" w:fill="auto"/>
          </w:tcPr>
          <w:p w14:paraId="20289FAB" w14:textId="77777777" w:rsidR="00A15ACD" w:rsidRPr="00EF1B99" w:rsidRDefault="00A15ACD" w:rsidP="00A86227">
            <w:pPr>
              <w:rPr>
                <w:b/>
                <w:bCs/>
                <w:color w:val="000000"/>
              </w:rPr>
            </w:pPr>
            <w:r w:rsidRPr="00EF1B99">
              <w:rPr>
                <w:b/>
                <w:bCs/>
                <w:color w:val="000000"/>
              </w:rPr>
              <w:t>ПОСТАЧАЛЬНИК</w:t>
            </w:r>
          </w:p>
        </w:tc>
      </w:tr>
    </w:tbl>
    <w:p w14:paraId="1CA3E99B" w14:textId="77777777" w:rsidR="00CE270C" w:rsidRPr="00C20606" w:rsidRDefault="00CE270C" w:rsidP="00B035B0">
      <w:pPr>
        <w:ind w:left="8496"/>
        <w:jc w:val="right"/>
        <w:rPr>
          <w:color w:val="000000"/>
          <w:sz w:val="22"/>
          <w:szCs w:val="22"/>
        </w:rPr>
      </w:pPr>
    </w:p>
    <w:p w14:paraId="3D5298B4" w14:textId="77777777" w:rsidR="00036DEB" w:rsidRPr="00C20606" w:rsidRDefault="00036DEB" w:rsidP="00B035B0">
      <w:pPr>
        <w:ind w:left="7371"/>
        <w:jc w:val="center"/>
        <w:rPr>
          <w:color w:val="000000"/>
          <w:sz w:val="22"/>
          <w:szCs w:val="22"/>
        </w:rPr>
      </w:pPr>
    </w:p>
    <w:p w14:paraId="6B43D8D8" w14:textId="77777777" w:rsidR="00036DEB" w:rsidRPr="00C20606" w:rsidRDefault="00036DEB" w:rsidP="00B035B0">
      <w:pPr>
        <w:ind w:left="7371"/>
        <w:jc w:val="center"/>
        <w:rPr>
          <w:color w:val="000000"/>
          <w:sz w:val="22"/>
          <w:szCs w:val="22"/>
        </w:rPr>
      </w:pPr>
    </w:p>
    <w:p w14:paraId="1EAE95B1" w14:textId="77777777" w:rsidR="00036DEB" w:rsidRPr="00C20606" w:rsidRDefault="00036DEB" w:rsidP="00B035B0">
      <w:pPr>
        <w:ind w:left="7371"/>
        <w:jc w:val="center"/>
        <w:rPr>
          <w:color w:val="000000"/>
          <w:sz w:val="22"/>
          <w:szCs w:val="22"/>
        </w:rPr>
      </w:pPr>
    </w:p>
    <w:p w14:paraId="01FA829C" w14:textId="19C7BD1C" w:rsidR="00B565F6" w:rsidRPr="00C20606" w:rsidRDefault="001A5387" w:rsidP="00B035B0">
      <w:pPr>
        <w:ind w:left="7371"/>
        <w:jc w:val="center"/>
        <w:rPr>
          <w:color w:val="000000"/>
          <w:sz w:val="22"/>
          <w:szCs w:val="22"/>
        </w:rPr>
      </w:pPr>
      <w:r w:rsidRPr="00C20606">
        <w:rPr>
          <w:color w:val="000000"/>
          <w:sz w:val="22"/>
          <w:szCs w:val="22"/>
        </w:rPr>
        <w:t>Додаток №1</w:t>
      </w:r>
      <w:r w:rsidR="009D1DCA" w:rsidRPr="00C20606">
        <w:rPr>
          <w:color w:val="000000"/>
          <w:sz w:val="22"/>
          <w:szCs w:val="22"/>
        </w:rPr>
        <w:t xml:space="preserve"> </w:t>
      </w:r>
    </w:p>
    <w:p w14:paraId="1751ACCB" w14:textId="137C71CD" w:rsidR="009D1DCA" w:rsidRPr="00C20606" w:rsidRDefault="001A5387" w:rsidP="00B035B0">
      <w:pPr>
        <w:ind w:left="7371"/>
        <w:jc w:val="center"/>
        <w:rPr>
          <w:color w:val="000000"/>
          <w:sz w:val="22"/>
          <w:szCs w:val="22"/>
        </w:rPr>
      </w:pPr>
      <w:r w:rsidRPr="00C20606">
        <w:rPr>
          <w:color w:val="000000"/>
          <w:sz w:val="22"/>
          <w:szCs w:val="22"/>
        </w:rPr>
        <w:t>до Договору</w:t>
      </w:r>
      <w:r w:rsidR="00B565F6" w:rsidRPr="00C20606">
        <w:rPr>
          <w:color w:val="000000"/>
          <w:sz w:val="22"/>
          <w:szCs w:val="22"/>
        </w:rPr>
        <w:t xml:space="preserve"> </w:t>
      </w:r>
      <w:r w:rsidRPr="00C20606">
        <w:rPr>
          <w:color w:val="000000"/>
          <w:sz w:val="22"/>
          <w:szCs w:val="22"/>
        </w:rPr>
        <w:t>№______</w:t>
      </w:r>
    </w:p>
    <w:p w14:paraId="1978D6AD" w14:textId="19D3279B" w:rsidR="001A5387" w:rsidRPr="00C20606" w:rsidRDefault="001A5387" w:rsidP="00B035B0">
      <w:pPr>
        <w:ind w:left="7371"/>
        <w:jc w:val="center"/>
        <w:rPr>
          <w:color w:val="000000"/>
          <w:sz w:val="22"/>
          <w:szCs w:val="22"/>
        </w:rPr>
      </w:pPr>
      <w:r w:rsidRPr="00C20606">
        <w:rPr>
          <w:color w:val="000000"/>
          <w:sz w:val="22"/>
          <w:szCs w:val="22"/>
        </w:rPr>
        <w:t>від «___»________ 202</w:t>
      </w:r>
      <w:r w:rsidR="001C7E25" w:rsidRPr="00C20606">
        <w:rPr>
          <w:color w:val="000000"/>
          <w:sz w:val="22"/>
          <w:szCs w:val="22"/>
        </w:rPr>
        <w:t>4</w:t>
      </w:r>
    </w:p>
    <w:p w14:paraId="17ECB7B8" w14:textId="111C2FE6" w:rsidR="001A5387" w:rsidRPr="00C20606" w:rsidRDefault="001A5387" w:rsidP="00B035B0">
      <w:pPr>
        <w:ind w:left="4820"/>
        <w:jc w:val="both"/>
        <w:rPr>
          <w:color w:val="000000"/>
          <w:sz w:val="22"/>
          <w:szCs w:val="22"/>
        </w:rPr>
      </w:pPr>
    </w:p>
    <w:p w14:paraId="38FDAABA" w14:textId="4DA82513" w:rsidR="001A5387" w:rsidRPr="00C20606" w:rsidRDefault="001A5387" w:rsidP="00B0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b/>
          <w:color w:val="000000"/>
          <w:sz w:val="22"/>
          <w:szCs w:val="22"/>
          <w:lang w:eastAsia="en-US"/>
        </w:rPr>
      </w:pPr>
      <w:r w:rsidRPr="00C20606">
        <w:rPr>
          <w:b/>
          <w:color w:val="000000"/>
          <w:sz w:val="22"/>
          <w:szCs w:val="22"/>
          <w:lang w:eastAsia="en-US"/>
        </w:rPr>
        <w:t>Специфікація</w:t>
      </w:r>
    </w:p>
    <w:tbl>
      <w:tblPr>
        <w:tblW w:w="10490" w:type="dxa"/>
        <w:tblLayout w:type="fixed"/>
        <w:tblLook w:val="04A0" w:firstRow="1" w:lastRow="0" w:firstColumn="1" w:lastColumn="0" w:noHBand="0" w:noVBand="1"/>
      </w:tblPr>
      <w:tblGrid>
        <w:gridCol w:w="562"/>
        <w:gridCol w:w="6804"/>
        <w:gridCol w:w="709"/>
        <w:gridCol w:w="709"/>
        <w:gridCol w:w="850"/>
        <w:gridCol w:w="856"/>
      </w:tblGrid>
      <w:tr w:rsidR="00B641F2" w:rsidRPr="00C20606" w14:paraId="10875F78" w14:textId="77777777" w:rsidTr="00036DEB">
        <w:trPr>
          <w:trHeight w:val="1485"/>
        </w:trPr>
        <w:tc>
          <w:tcPr>
            <w:tcW w:w="56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D3EF0B1" w14:textId="77777777" w:rsidR="00D74D56" w:rsidRPr="00C20606" w:rsidRDefault="00D74D56" w:rsidP="00B035B0">
            <w:pPr>
              <w:ind w:left="-11"/>
              <w:jc w:val="both"/>
              <w:rPr>
                <w:b/>
                <w:bCs/>
                <w:sz w:val="22"/>
                <w:szCs w:val="22"/>
              </w:rPr>
            </w:pPr>
            <w:r w:rsidRPr="00C20606">
              <w:rPr>
                <w:b/>
                <w:bCs/>
                <w:sz w:val="22"/>
                <w:szCs w:val="22"/>
              </w:rPr>
              <w:t>№ з/п</w:t>
            </w:r>
          </w:p>
        </w:tc>
        <w:tc>
          <w:tcPr>
            <w:tcW w:w="680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2A4A186" w14:textId="77777777" w:rsidR="00D74D56" w:rsidRPr="00C20606" w:rsidRDefault="00D74D56" w:rsidP="00B035B0">
            <w:pPr>
              <w:jc w:val="both"/>
              <w:rPr>
                <w:b/>
                <w:bCs/>
                <w:sz w:val="22"/>
                <w:szCs w:val="22"/>
              </w:rPr>
            </w:pPr>
            <w:r w:rsidRPr="00C20606">
              <w:rPr>
                <w:b/>
                <w:bCs/>
                <w:sz w:val="22"/>
                <w:szCs w:val="22"/>
              </w:rPr>
              <w:t>Найменування предмету закупівлі</w:t>
            </w:r>
          </w:p>
        </w:tc>
        <w:tc>
          <w:tcPr>
            <w:tcW w:w="709" w:type="dxa"/>
            <w:tcBorders>
              <w:top w:val="single" w:sz="4" w:space="0" w:color="auto"/>
              <w:left w:val="single" w:sz="4" w:space="0" w:color="auto"/>
              <w:right w:val="single" w:sz="4" w:space="0" w:color="auto"/>
            </w:tcBorders>
            <w:shd w:val="clear" w:color="auto" w:fill="auto"/>
            <w:vAlign w:val="center"/>
          </w:tcPr>
          <w:p w14:paraId="662043C5" w14:textId="77777777" w:rsidR="00D74D56" w:rsidRPr="00C20606" w:rsidRDefault="00D74D56" w:rsidP="00B035B0">
            <w:pPr>
              <w:jc w:val="both"/>
              <w:rPr>
                <w:b/>
                <w:bCs/>
                <w:sz w:val="22"/>
                <w:szCs w:val="22"/>
              </w:rPr>
            </w:pPr>
            <w:r w:rsidRPr="00C20606">
              <w:rPr>
                <w:b/>
                <w:bCs/>
                <w:sz w:val="22"/>
                <w:szCs w:val="22"/>
              </w:rPr>
              <w:t>Од. виміру</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ED4DB57" w14:textId="77777777" w:rsidR="00D74D56" w:rsidRPr="00C20606" w:rsidRDefault="00D74D56" w:rsidP="00B035B0">
            <w:pPr>
              <w:jc w:val="both"/>
              <w:rPr>
                <w:b/>
                <w:bCs/>
                <w:sz w:val="22"/>
                <w:szCs w:val="22"/>
              </w:rPr>
            </w:pPr>
            <w:r w:rsidRPr="00C20606">
              <w:rPr>
                <w:b/>
                <w:bCs/>
                <w:sz w:val="22"/>
                <w:szCs w:val="22"/>
              </w:rPr>
              <w:t>Кількість</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6EFA5B2" w14:textId="027C3366" w:rsidR="00D74D56" w:rsidRPr="00C20606" w:rsidRDefault="00D74D56" w:rsidP="00B035B0">
            <w:pPr>
              <w:jc w:val="both"/>
              <w:rPr>
                <w:b/>
                <w:bCs/>
                <w:sz w:val="22"/>
                <w:szCs w:val="22"/>
              </w:rPr>
            </w:pPr>
            <w:r w:rsidRPr="00C20606">
              <w:rPr>
                <w:b/>
                <w:bCs/>
                <w:sz w:val="22"/>
                <w:szCs w:val="22"/>
              </w:rPr>
              <w:t xml:space="preserve"> Ціна за од., грн. </w:t>
            </w:r>
            <w:r w:rsidR="00EF1253" w:rsidRPr="00C20606">
              <w:rPr>
                <w:b/>
                <w:bCs/>
                <w:sz w:val="22"/>
                <w:szCs w:val="22"/>
              </w:rPr>
              <w:t>з/</w:t>
            </w:r>
            <w:r w:rsidRPr="00C20606">
              <w:rPr>
                <w:b/>
                <w:bCs/>
                <w:sz w:val="22"/>
                <w:szCs w:val="22"/>
              </w:rPr>
              <w:t>без</w:t>
            </w:r>
            <w:r w:rsidRPr="00C20606">
              <w:rPr>
                <w:b/>
                <w:bCs/>
                <w:sz w:val="22"/>
                <w:szCs w:val="22"/>
              </w:rPr>
              <w:br/>
              <w:t>ПДВ</w:t>
            </w:r>
          </w:p>
        </w:tc>
        <w:tc>
          <w:tcPr>
            <w:tcW w:w="85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2B478B3" w14:textId="5006B140" w:rsidR="00D74D56" w:rsidRPr="00C20606" w:rsidRDefault="00D74D56" w:rsidP="00B035B0">
            <w:pPr>
              <w:jc w:val="both"/>
              <w:rPr>
                <w:b/>
                <w:bCs/>
                <w:sz w:val="22"/>
                <w:szCs w:val="22"/>
              </w:rPr>
            </w:pPr>
            <w:r w:rsidRPr="00C20606">
              <w:rPr>
                <w:b/>
                <w:bCs/>
                <w:sz w:val="22"/>
                <w:szCs w:val="22"/>
              </w:rPr>
              <w:t xml:space="preserve">Сума </w:t>
            </w:r>
            <w:r w:rsidR="00EF1253" w:rsidRPr="00C20606">
              <w:rPr>
                <w:b/>
                <w:bCs/>
                <w:sz w:val="22"/>
                <w:szCs w:val="22"/>
              </w:rPr>
              <w:t>з/</w:t>
            </w:r>
            <w:r w:rsidRPr="00C20606">
              <w:rPr>
                <w:b/>
                <w:bCs/>
                <w:sz w:val="22"/>
                <w:szCs w:val="22"/>
              </w:rPr>
              <w:t>без ПДВ, грн.</w:t>
            </w:r>
          </w:p>
        </w:tc>
      </w:tr>
      <w:tr w:rsidR="00B641F2" w:rsidRPr="00C20606" w14:paraId="06809522" w14:textId="77777777" w:rsidTr="00036DEB">
        <w:trPr>
          <w:trHeight w:val="415"/>
        </w:trPr>
        <w:tc>
          <w:tcPr>
            <w:tcW w:w="562" w:type="dxa"/>
            <w:tcBorders>
              <w:top w:val="nil"/>
              <w:left w:val="single" w:sz="4" w:space="0" w:color="auto"/>
              <w:bottom w:val="single" w:sz="4" w:space="0" w:color="auto"/>
              <w:right w:val="single" w:sz="4" w:space="0" w:color="auto"/>
            </w:tcBorders>
            <w:shd w:val="clear" w:color="auto" w:fill="auto"/>
            <w:noWrap/>
          </w:tcPr>
          <w:p w14:paraId="098BD9CE" w14:textId="0D15C346" w:rsidR="00FE5BAE" w:rsidRPr="00C20606" w:rsidRDefault="00FE5BAE" w:rsidP="00FE5BAE">
            <w:pPr>
              <w:rPr>
                <w:sz w:val="22"/>
                <w:szCs w:val="22"/>
              </w:rPr>
            </w:pPr>
            <w:bookmarkStart w:id="11" w:name="_Hlk150426845"/>
            <w:r w:rsidRPr="00C20606">
              <w:rPr>
                <w:sz w:val="22"/>
                <w:szCs w:val="22"/>
              </w:rPr>
              <w:t>1</w:t>
            </w:r>
          </w:p>
        </w:tc>
        <w:tc>
          <w:tcPr>
            <w:tcW w:w="6804" w:type="dxa"/>
            <w:tcBorders>
              <w:top w:val="single" w:sz="4" w:space="0" w:color="auto"/>
              <w:left w:val="nil"/>
              <w:bottom w:val="single" w:sz="4" w:space="0" w:color="auto"/>
              <w:right w:val="nil"/>
            </w:tcBorders>
            <w:shd w:val="clear" w:color="auto" w:fill="auto"/>
          </w:tcPr>
          <w:p w14:paraId="552F77F2" w14:textId="7D5E8432" w:rsidR="00FE5BAE" w:rsidRPr="00C20606" w:rsidRDefault="00EF1253" w:rsidP="00FE5BAE">
            <w:pPr>
              <w:jc w:val="both"/>
              <w:rPr>
                <w:bCs/>
                <w:sz w:val="22"/>
                <w:szCs w:val="22"/>
              </w:rPr>
            </w:pPr>
            <w:r w:rsidRPr="00C20606">
              <w:rPr>
                <w:bCs/>
                <w:sz w:val="22"/>
                <w:szCs w:val="22"/>
              </w:rPr>
              <w:t xml:space="preserve">Простирадло одноразове, нестерильне 0,8х100м, </w:t>
            </w:r>
            <w:bookmarkStart w:id="12" w:name="_GoBack"/>
            <w:proofErr w:type="spellStart"/>
            <w:r w:rsidRPr="00C20606">
              <w:rPr>
                <w:bCs/>
                <w:sz w:val="22"/>
                <w:szCs w:val="22"/>
              </w:rPr>
              <w:t>спанбонд</w:t>
            </w:r>
            <w:bookmarkEnd w:id="12"/>
            <w:proofErr w:type="spellEnd"/>
            <w:r w:rsidRPr="00C20606">
              <w:rPr>
                <w:bCs/>
                <w:sz w:val="22"/>
                <w:szCs w:val="22"/>
              </w:rPr>
              <w:t>, з перфорацією</w:t>
            </w:r>
          </w:p>
        </w:tc>
        <w:tc>
          <w:tcPr>
            <w:tcW w:w="709" w:type="dxa"/>
            <w:tcBorders>
              <w:top w:val="nil"/>
              <w:left w:val="single" w:sz="4" w:space="0" w:color="auto"/>
              <w:bottom w:val="single" w:sz="4" w:space="0" w:color="auto"/>
              <w:right w:val="single" w:sz="4" w:space="0" w:color="auto"/>
            </w:tcBorders>
            <w:shd w:val="clear" w:color="auto" w:fill="auto"/>
          </w:tcPr>
          <w:p w14:paraId="7D128E69" w14:textId="1F199354" w:rsidR="00FE5BAE" w:rsidRPr="00C20606" w:rsidRDefault="00B33A85" w:rsidP="00FE5BAE">
            <w:pPr>
              <w:jc w:val="both"/>
              <w:rPr>
                <w:sz w:val="22"/>
                <w:szCs w:val="22"/>
              </w:rPr>
            </w:pPr>
            <w:r>
              <w:rPr>
                <w:sz w:val="22"/>
                <w:szCs w:val="22"/>
              </w:rPr>
              <w:t>п</w:t>
            </w:r>
            <w:r w:rsidR="00FD7C34" w:rsidRPr="00C20606">
              <w:rPr>
                <w:sz w:val="22"/>
                <w:szCs w:val="22"/>
              </w:rPr>
              <w:t>ак.</w:t>
            </w:r>
          </w:p>
        </w:tc>
        <w:tc>
          <w:tcPr>
            <w:tcW w:w="709" w:type="dxa"/>
            <w:tcBorders>
              <w:top w:val="nil"/>
              <w:left w:val="nil"/>
              <w:bottom w:val="single" w:sz="4" w:space="0" w:color="auto"/>
              <w:right w:val="single" w:sz="4" w:space="0" w:color="auto"/>
            </w:tcBorders>
            <w:shd w:val="clear" w:color="auto" w:fill="auto"/>
            <w:noWrap/>
          </w:tcPr>
          <w:p w14:paraId="4BEE4D2D" w14:textId="6C8C3283" w:rsidR="00FE5BAE" w:rsidRPr="00C20606" w:rsidRDefault="00FD7C34" w:rsidP="00FE5BAE">
            <w:pPr>
              <w:jc w:val="both"/>
              <w:rPr>
                <w:sz w:val="22"/>
                <w:szCs w:val="22"/>
              </w:rPr>
            </w:pPr>
            <w:r w:rsidRPr="00C20606">
              <w:rPr>
                <w:sz w:val="22"/>
                <w:szCs w:val="22"/>
              </w:rPr>
              <w:t>15</w:t>
            </w:r>
          </w:p>
        </w:tc>
        <w:tc>
          <w:tcPr>
            <w:tcW w:w="850" w:type="dxa"/>
            <w:tcBorders>
              <w:top w:val="nil"/>
              <w:left w:val="nil"/>
              <w:bottom w:val="single" w:sz="4" w:space="0" w:color="auto"/>
              <w:right w:val="single" w:sz="4" w:space="0" w:color="auto"/>
            </w:tcBorders>
            <w:shd w:val="clear" w:color="auto" w:fill="auto"/>
            <w:noWrap/>
          </w:tcPr>
          <w:p w14:paraId="10139B15" w14:textId="04331022" w:rsidR="00FE5BAE" w:rsidRPr="00C20606" w:rsidRDefault="00FE5BAE" w:rsidP="00FE5BAE">
            <w:pPr>
              <w:jc w:val="both"/>
              <w:rPr>
                <w:sz w:val="22"/>
                <w:szCs w:val="22"/>
              </w:rPr>
            </w:pPr>
          </w:p>
        </w:tc>
        <w:tc>
          <w:tcPr>
            <w:tcW w:w="856" w:type="dxa"/>
            <w:tcBorders>
              <w:top w:val="nil"/>
              <w:left w:val="nil"/>
              <w:bottom w:val="single" w:sz="4" w:space="0" w:color="auto"/>
              <w:right w:val="single" w:sz="4" w:space="0" w:color="auto"/>
            </w:tcBorders>
            <w:shd w:val="clear" w:color="auto" w:fill="auto"/>
            <w:noWrap/>
          </w:tcPr>
          <w:p w14:paraId="5B311F09" w14:textId="3CF7A99F" w:rsidR="00FE5BAE" w:rsidRPr="00C20606" w:rsidRDefault="00FE5BAE" w:rsidP="00FE5BAE">
            <w:pPr>
              <w:jc w:val="both"/>
              <w:rPr>
                <w:sz w:val="22"/>
                <w:szCs w:val="22"/>
              </w:rPr>
            </w:pPr>
          </w:p>
        </w:tc>
      </w:tr>
      <w:bookmarkEnd w:id="11"/>
      <w:tr w:rsidR="000E5DD8" w:rsidRPr="00C20606" w14:paraId="3D835636" w14:textId="77777777" w:rsidTr="00036DEB">
        <w:trPr>
          <w:trHeight w:val="299"/>
        </w:trPr>
        <w:tc>
          <w:tcPr>
            <w:tcW w:w="963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EA50F0" w14:textId="686FF179" w:rsidR="000E5DD8" w:rsidRPr="00C20606" w:rsidRDefault="000E5DD8" w:rsidP="00B035B0">
            <w:pPr>
              <w:jc w:val="both"/>
              <w:rPr>
                <w:b/>
                <w:bCs/>
                <w:sz w:val="22"/>
                <w:szCs w:val="22"/>
              </w:rPr>
            </w:pPr>
            <w:r w:rsidRPr="00C20606">
              <w:rPr>
                <w:b/>
                <w:bCs/>
                <w:sz w:val="22"/>
                <w:szCs w:val="22"/>
              </w:rPr>
              <w:t xml:space="preserve">Загальна сума без ПДВ, </w:t>
            </w:r>
            <w:r w:rsidR="00EF1253" w:rsidRPr="00C20606">
              <w:rPr>
                <w:b/>
                <w:bCs/>
                <w:sz w:val="22"/>
                <w:szCs w:val="22"/>
              </w:rPr>
              <w:t>___</w:t>
            </w:r>
            <w:r w:rsidR="005C5BB5" w:rsidRPr="00C20606">
              <w:rPr>
                <w:b/>
                <w:bCs/>
                <w:sz w:val="22"/>
                <w:szCs w:val="22"/>
              </w:rPr>
              <w:t xml:space="preserve"> </w:t>
            </w:r>
            <w:r w:rsidRPr="00C20606">
              <w:rPr>
                <w:b/>
                <w:bCs/>
                <w:sz w:val="22"/>
                <w:szCs w:val="22"/>
              </w:rPr>
              <w:t>грн</w:t>
            </w:r>
            <w:r w:rsidR="001E2F24" w:rsidRPr="00C20606">
              <w:rPr>
                <w:b/>
                <w:bCs/>
                <w:sz w:val="22"/>
                <w:szCs w:val="22"/>
              </w:rPr>
              <w:t xml:space="preserve"> (</w:t>
            </w:r>
            <w:r w:rsidR="00EF1253" w:rsidRPr="00C20606">
              <w:rPr>
                <w:b/>
                <w:bCs/>
                <w:sz w:val="22"/>
                <w:szCs w:val="22"/>
              </w:rPr>
              <w:t>прописом</w:t>
            </w:r>
            <w:r w:rsidR="001E2F24" w:rsidRPr="00C20606">
              <w:rPr>
                <w:b/>
                <w:bCs/>
                <w:sz w:val="22"/>
                <w:szCs w:val="22"/>
              </w:rPr>
              <w:t>)</w:t>
            </w:r>
          </w:p>
          <w:p w14:paraId="596589E0" w14:textId="249B7528" w:rsidR="00A64640" w:rsidRPr="00C20606" w:rsidRDefault="00A64640" w:rsidP="00B035B0">
            <w:pPr>
              <w:jc w:val="both"/>
              <w:rPr>
                <w:b/>
                <w:bCs/>
                <w:sz w:val="22"/>
                <w:szCs w:val="22"/>
              </w:rPr>
            </w:pPr>
          </w:p>
        </w:tc>
        <w:tc>
          <w:tcPr>
            <w:tcW w:w="856" w:type="dxa"/>
            <w:tcBorders>
              <w:top w:val="nil"/>
              <w:left w:val="nil"/>
              <w:bottom w:val="single" w:sz="4" w:space="0" w:color="auto"/>
              <w:right w:val="single" w:sz="4" w:space="0" w:color="auto"/>
            </w:tcBorders>
            <w:shd w:val="clear" w:color="auto" w:fill="auto"/>
            <w:noWrap/>
          </w:tcPr>
          <w:p w14:paraId="276735B0" w14:textId="18741EAD" w:rsidR="000E5DD8" w:rsidRPr="00C20606" w:rsidRDefault="000E5DD8" w:rsidP="00B035B0">
            <w:pPr>
              <w:jc w:val="both"/>
              <w:rPr>
                <w:b/>
                <w:bCs/>
                <w:sz w:val="22"/>
                <w:szCs w:val="22"/>
              </w:rPr>
            </w:pPr>
          </w:p>
        </w:tc>
      </w:tr>
      <w:tr w:rsidR="000E5DD8" w:rsidRPr="00C20606" w14:paraId="7E36369C" w14:textId="77777777" w:rsidTr="00036DEB">
        <w:trPr>
          <w:trHeight w:val="380"/>
        </w:trPr>
        <w:tc>
          <w:tcPr>
            <w:tcW w:w="963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AFDFCE" w14:textId="5E3E55F2" w:rsidR="000E5DD8" w:rsidRPr="00C20606" w:rsidRDefault="000E5DD8" w:rsidP="00B035B0">
            <w:pPr>
              <w:jc w:val="both"/>
              <w:rPr>
                <w:b/>
                <w:bCs/>
                <w:sz w:val="22"/>
                <w:szCs w:val="22"/>
              </w:rPr>
            </w:pPr>
            <w:r w:rsidRPr="00C20606">
              <w:rPr>
                <w:b/>
                <w:bCs/>
                <w:sz w:val="22"/>
                <w:szCs w:val="22"/>
              </w:rPr>
              <w:t>ПДВ %</w:t>
            </w:r>
            <w:r w:rsidR="00EF1253" w:rsidRPr="00C20606">
              <w:rPr>
                <w:b/>
                <w:bCs/>
                <w:sz w:val="22"/>
                <w:szCs w:val="22"/>
              </w:rPr>
              <w:t>,  ___ грн (прописом)</w:t>
            </w:r>
          </w:p>
          <w:p w14:paraId="4D4C9C26" w14:textId="77777777" w:rsidR="00274F5F" w:rsidRPr="00C20606" w:rsidRDefault="00274F5F" w:rsidP="00B035B0">
            <w:pPr>
              <w:jc w:val="both"/>
              <w:rPr>
                <w:b/>
                <w:bCs/>
                <w:sz w:val="22"/>
                <w:szCs w:val="22"/>
              </w:rPr>
            </w:pPr>
          </w:p>
          <w:p w14:paraId="728F3513" w14:textId="2AEA0ADF" w:rsidR="00967057" w:rsidRPr="00C20606" w:rsidRDefault="00967057" w:rsidP="00B035B0">
            <w:pPr>
              <w:jc w:val="both"/>
              <w:rPr>
                <w:b/>
                <w:bCs/>
                <w:sz w:val="22"/>
                <w:szCs w:val="22"/>
              </w:rPr>
            </w:pPr>
          </w:p>
        </w:tc>
        <w:tc>
          <w:tcPr>
            <w:tcW w:w="856" w:type="dxa"/>
            <w:tcBorders>
              <w:top w:val="nil"/>
              <w:left w:val="nil"/>
              <w:bottom w:val="single" w:sz="4" w:space="0" w:color="auto"/>
              <w:right w:val="single" w:sz="4" w:space="0" w:color="auto"/>
            </w:tcBorders>
            <w:shd w:val="clear" w:color="auto" w:fill="auto"/>
            <w:noWrap/>
          </w:tcPr>
          <w:p w14:paraId="7AF40379" w14:textId="39C98CB1" w:rsidR="000E5DD8" w:rsidRPr="00C20606" w:rsidRDefault="000E5DD8" w:rsidP="00B035B0">
            <w:pPr>
              <w:jc w:val="both"/>
              <w:rPr>
                <w:b/>
                <w:bCs/>
                <w:sz w:val="22"/>
                <w:szCs w:val="22"/>
              </w:rPr>
            </w:pPr>
          </w:p>
        </w:tc>
      </w:tr>
      <w:tr w:rsidR="000E5DD8" w:rsidRPr="00C20606" w14:paraId="30D60445" w14:textId="77777777" w:rsidTr="00036DEB">
        <w:trPr>
          <w:trHeight w:val="284"/>
        </w:trPr>
        <w:tc>
          <w:tcPr>
            <w:tcW w:w="963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BF52CD" w14:textId="57E09844" w:rsidR="000E5DD8" w:rsidRPr="00C20606" w:rsidRDefault="000E5DD8" w:rsidP="00B035B0">
            <w:pPr>
              <w:jc w:val="both"/>
              <w:rPr>
                <w:b/>
                <w:bCs/>
                <w:sz w:val="22"/>
                <w:szCs w:val="22"/>
              </w:rPr>
            </w:pPr>
            <w:r w:rsidRPr="00C20606">
              <w:rPr>
                <w:b/>
                <w:bCs/>
                <w:sz w:val="22"/>
                <w:szCs w:val="22"/>
              </w:rPr>
              <w:t xml:space="preserve">Загальна сума з ПДВ, </w:t>
            </w:r>
            <w:r w:rsidR="00EF1253" w:rsidRPr="00C20606">
              <w:rPr>
                <w:b/>
                <w:bCs/>
                <w:sz w:val="22"/>
                <w:szCs w:val="22"/>
              </w:rPr>
              <w:t xml:space="preserve"> ___ грн (прописом)</w:t>
            </w:r>
          </w:p>
          <w:p w14:paraId="00D9F00B" w14:textId="0A3001BD" w:rsidR="00A64640" w:rsidRPr="00C20606" w:rsidRDefault="00A64640" w:rsidP="00B035B0">
            <w:pPr>
              <w:jc w:val="both"/>
              <w:rPr>
                <w:b/>
                <w:bCs/>
                <w:sz w:val="22"/>
                <w:szCs w:val="22"/>
              </w:rPr>
            </w:pPr>
          </w:p>
        </w:tc>
        <w:tc>
          <w:tcPr>
            <w:tcW w:w="856" w:type="dxa"/>
            <w:tcBorders>
              <w:top w:val="nil"/>
              <w:left w:val="nil"/>
              <w:bottom w:val="single" w:sz="4" w:space="0" w:color="auto"/>
              <w:right w:val="single" w:sz="4" w:space="0" w:color="auto"/>
            </w:tcBorders>
            <w:shd w:val="clear" w:color="auto" w:fill="auto"/>
            <w:noWrap/>
          </w:tcPr>
          <w:p w14:paraId="43DA82BA" w14:textId="042744D6" w:rsidR="000E5DD8" w:rsidRPr="00C20606" w:rsidRDefault="000E5DD8" w:rsidP="00B035B0">
            <w:pPr>
              <w:jc w:val="both"/>
              <w:rPr>
                <w:b/>
                <w:bCs/>
                <w:sz w:val="22"/>
                <w:szCs w:val="22"/>
              </w:rPr>
            </w:pPr>
          </w:p>
        </w:tc>
      </w:tr>
    </w:tbl>
    <w:p w14:paraId="0934D879" w14:textId="0CA4D62B" w:rsidR="00356CD1" w:rsidRDefault="00356CD1" w:rsidP="00B035B0">
      <w:pPr>
        <w:jc w:val="both"/>
        <w:rPr>
          <w:sz w:val="22"/>
          <w:szCs w:val="22"/>
        </w:rPr>
      </w:pPr>
    </w:p>
    <w:tbl>
      <w:tblPr>
        <w:tblW w:w="0" w:type="auto"/>
        <w:tblLayout w:type="fixed"/>
        <w:tblLook w:val="0000" w:firstRow="0" w:lastRow="0" w:firstColumn="0" w:lastColumn="0" w:noHBand="0" w:noVBand="0"/>
      </w:tblPr>
      <w:tblGrid>
        <w:gridCol w:w="5096"/>
        <w:gridCol w:w="5333"/>
      </w:tblGrid>
      <w:tr w:rsidR="00A15ACD" w:rsidRPr="00201BD0" w14:paraId="602F00E9" w14:textId="77777777" w:rsidTr="00A86227">
        <w:tc>
          <w:tcPr>
            <w:tcW w:w="5096" w:type="dxa"/>
            <w:shd w:val="clear" w:color="auto" w:fill="auto"/>
          </w:tcPr>
          <w:p w14:paraId="1476AA87" w14:textId="77777777" w:rsidR="00A15ACD" w:rsidRPr="00EF1B99" w:rsidRDefault="00A15ACD" w:rsidP="00A86227">
            <w:pPr>
              <w:rPr>
                <w:b/>
                <w:bCs/>
                <w:color w:val="000000"/>
              </w:rPr>
            </w:pPr>
            <w:r w:rsidRPr="00EF1B99">
              <w:rPr>
                <w:b/>
                <w:bCs/>
                <w:color w:val="000000"/>
              </w:rPr>
              <w:t>ПОКУПЕЦЬ</w:t>
            </w:r>
          </w:p>
        </w:tc>
        <w:tc>
          <w:tcPr>
            <w:tcW w:w="5333" w:type="dxa"/>
            <w:shd w:val="clear" w:color="auto" w:fill="auto"/>
          </w:tcPr>
          <w:p w14:paraId="2778CBCB" w14:textId="77777777" w:rsidR="00A15ACD" w:rsidRPr="00EF1B99" w:rsidRDefault="00A15ACD" w:rsidP="00A86227">
            <w:pPr>
              <w:rPr>
                <w:b/>
                <w:bCs/>
                <w:color w:val="000000"/>
              </w:rPr>
            </w:pPr>
            <w:r w:rsidRPr="00EF1B99">
              <w:rPr>
                <w:b/>
                <w:bCs/>
                <w:color w:val="000000"/>
              </w:rPr>
              <w:t>ПОСТАЧАЛЬНИК</w:t>
            </w:r>
          </w:p>
        </w:tc>
      </w:tr>
    </w:tbl>
    <w:p w14:paraId="2AB8F408" w14:textId="77777777" w:rsidR="00A15ACD" w:rsidRPr="00C20606" w:rsidRDefault="00A15ACD" w:rsidP="00B035B0">
      <w:pPr>
        <w:jc w:val="both"/>
        <w:rPr>
          <w:sz w:val="22"/>
          <w:szCs w:val="22"/>
        </w:rPr>
      </w:pPr>
    </w:p>
    <w:sectPr w:rsidR="00A15ACD" w:rsidRPr="00C20606" w:rsidSect="00036DEB">
      <w:pgSz w:w="11906" w:h="16838"/>
      <w:pgMar w:top="567"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47CD7"/>
    <w:multiLevelType w:val="hybridMultilevel"/>
    <w:tmpl w:val="33942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D9729F"/>
    <w:multiLevelType w:val="multilevel"/>
    <w:tmpl w:val="480C87F8"/>
    <w:lvl w:ilvl="0">
      <w:start w:val="1"/>
      <w:numFmt w:val="decimal"/>
      <w:lvlText w:val="%1."/>
      <w:lvlJc w:val="left"/>
      <w:pPr>
        <w:ind w:left="360" w:hanging="360"/>
      </w:pPr>
      <w:rPr>
        <w:rFonts w:cs="Times New Roman" w:hint="default"/>
      </w:rPr>
    </w:lvl>
    <w:lvl w:ilvl="1">
      <w:start w:val="1"/>
      <w:numFmt w:val="decimal"/>
      <w:lvlText w:val="%1.%2."/>
      <w:lvlJc w:val="left"/>
      <w:pPr>
        <w:ind w:left="1283" w:hanging="432"/>
      </w:pPr>
      <w:rPr>
        <w:rFonts w:ascii="Times New Roman" w:hAnsi="Times New Roman" w:cs="Times New Roman" w:hint="default"/>
      </w:rPr>
    </w:lvl>
    <w:lvl w:ilvl="2">
      <w:start w:val="1"/>
      <w:numFmt w:val="decimal"/>
      <w:lvlText w:val="%1.%2.%3."/>
      <w:lvlJc w:val="left"/>
      <w:pPr>
        <w:ind w:left="1296" w:hanging="504"/>
      </w:pPr>
      <w:rPr>
        <w:rFonts w:cs="Times New Roman" w:hint="default"/>
      </w:rPr>
    </w:lvl>
    <w:lvl w:ilvl="3">
      <w:start w:val="1"/>
      <w:numFmt w:val="decimal"/>
      <w:lvlText w:val="%1.%2.%3.%4."/>
      <w:lvlJc w:val="left"/>
      <w:pPr>
        <w:ind w:left="1944" w:hanging="648"/>
      </w:pPr>
      <w:rPr>
        <w:rFonts w:cs="Times New Roman" w:hint="default"/>
      </w:rPr>
    </w:lvl>
    <w:lvl w:ilvl="4">
      <w:start w:val="1"/>
      <w:numFmt w:val="decimal"/>
      <w:lvlText w:val="%1.%2.%3.%4.%5."/>
      <w:lvlJc w:val="left"/>
      <w:pPr>
        <w:ind w:left="2736" w:hanging="792"/>
      </w:pPr>
      <w:rPr>
        <w:rFonts w:cs="Times New Roman" w:hint="default"/>
      </w:rPr>
    </w:lvl>
    <w:lvl w:ilvl="5">
      <w:start w:val="1"/>
      <w:numFmt w:val="decimal"/>
      <w:lvlText w:val="%1.%2.%3.%4.%5.%6."/>
      <w:lvlJc w:val="left"/>
      <w:pPr>
        <w:ind w:left="3672" w:hanging="936"/>
      </w:pPr>
      <w:rPr>
        <w:rFonts w:cs="Times New Roman" w:hint="default"/>
      </w:rPr>
    </w:lvl>
    <w:lvl w:ilvl="6">
      <w:start w:val="1"/>
      <w:numFmt w:val="decimal"/>
      <w:lvlText w:val="%1.%2.%3.%4.%5.%6.%7."/>
      <w:lvlJc w:val="left"/>
      <w:pPr>
        <w:ind w:left="4752" w:hanging="1080"/>
      </w:pPr>
      <w:rPr>
        <w:rFonts w:cs="Times New Roman" w:hint="default"/>
      </w:rPr>
    </w:lvl>
    <w:lvl w:ilvl="7">
      <w:start w:val="1"/>
      <w:numFmt w:val="decimal"/>
      <w:lvlText w:val="%1.%2.%3.%4.%5.%6.%7.%8."/>
      <w:lvlJc w:val="left"/>
      <w:pPr>
        <w:ind w:left="5976" w:hanging="1224"/>
      </w:pPr>
      <w:rPr>
        <w:rFonts w:cs="Times New Roman" w:hint="default"/>
      </w:rPr>
    </w:lvl>
    <w:lvl w:ilvl="8">
      <w:start w:val="1"/>
      <w:numFmt w:val="decimal"/>
      <w:lvlText w:val="%1.%2.%3.%4.%5.%6.%7.%8.%9."/>
      <w:lvlJc w:val="left"/>
      <w:pPr>
        <w:ind w:left="7416" w:hanging="14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F54"/>
    <w:rsid w:val="00036DEB"/>
    <w:rsid w:val="00085FA5"/>
    <w:rsid w:val="00094907"/>
    <w:rsid w:val="000E5DD8"/>
    <w:rsid w:val="0013285E"/>
    <w:rsid w:val="0014010C"/>
    <w:rsid w:val="0015327B"/>
    <w:rsid w:val="00190A39"/>
    <w:rsid w:val="001A1A48"/>
    <w:rsid w:val="001A5387"/>
    <w:rsid w:val="001C7E25"/>
    <w:rsid w:val="001E2F24"/>
    <w:rsid w:val="001E3F89"/>
    <w:rsid w:val="001F6504"/>
    <w:rsid w:val="00203CD4"/>
    <w:rsid w:val="00207EFA"/>
    <w:rsid w:val="002348A7"/>
    <w:rsid w:val="00242591"/>
    <w:rsid w:val="00253208"/>
    <w:rsid w:val="002559B3"/>
    <w:rsid w:val="00274F5F"/>
    <w:rsid w:val="00292288"/>
    <w:rsid w:val="002E39CF"/>
    <w:rsid w:val="003001CA"/>
    <w:rsid w:val="00356CD1"/>
    <w:rsid w:val="00361B28"/>
    <w:rsid w:val="00370B1F"/>
    <w:rsid w:val="00383BFC"/>
    <w:rsid w:val="003E55AD"/>
    <w:rsid w:val="00447FE5"/>
    <w:rsid w:val="00453391"/>
    <w:rsid w:val="00464A95"/>
    <w:rsid w:val="00470EF4"/>
    <w:rsid w:val="00473C4A"/>
    <w:rsid w:val="00477925"/>
    <w:rsid w:val="004878F4"/>
    <w:rsid w:val="004E4664"/>
    <w:rsid w:val="004E5D3A"/>
    <w:rsid w:val="004F1765"/>
    <w:rsid w:val="004F18BE"/>
    <w:rsid w:val="004F4BF1"/>
    <w:rsid w:val="00505D88"/>
    <w:rsid w:val="00521BEB"/>
    <w:rsid w:val="00536444"/>
    <w:rsid w:val="00547B5B"/>
    <w:rsid w:val="00552762"/>
    <w:rsid w:val="005913B7"/>
    <w:rsid w:val="005960A8"/>
    <w:rsid w:val="005C376F"/>
    <w:rsid w:val="005C5BB5"/>
    <w:rsid w:val="00616EA3"/>
    <w:rsid w:val="00663D2D"/>
    <w:rsid w:val="006655B5"/>
    <w:rsid w:val="0067000E"/>
    <w:rsid w:val="00695743"/>
    <w:rsid w:val="006B0584"/>
    <w:rsid w:val="006D2051"/>
    <w:rsid w:val="006E5B7A"/>
    <w:rsid w:val="00726B8C"/>
    <w:rsid w:val="007D392C"/>
    <w:rsid w:val="007D4CE3"/>
    <w:rsid w:val="00822A58"/>
    <w:rsid w:val="00835AB9"/>
    <w:rsid w:val="008406FC"/>
    <w:rsid w:val="0087391E"/>
    <w:rsid w:val="00876D25"/>
    <w:rsid w:val="00895F84"/>
    <w:rsid w:val="008A40CB"/>
    <w:rsid w:val="009233DF"/>
    <w:rsid w:val="00930DC5"/>
    <w:rsid w:val="00932F33"/>
    <w:rsid w:val="00967057"/>
    <w:rsid w:val="009843E2"/>
    <w:rsid w:val="009858BF"/>
    <w:rsid w:val="009A2F54"/>
    <w:rsid w:val="009D1A9A"/>
    <w:rsid w:val="009D1DCA"/>
    <w:rsid w:val="009D3B3D"/>
    <w:rsid w:val="009F5097"/>
    <w:rsid w:val="00A07693"/>
    <w:rsid w:val="00A1319B"/>
    <w:rsid w:val="00A15ACD"/>
    <w:rsid w:val="00A279E4"/>
    <w:rsid w:val="00A44342"/>
    <w:rsid w:val="00A54C61"/>
    <w:rsid w:val="00A64640"/>
    <w:rsid w:val="00A842F6"/>
    <w:rsid w:val="00AE5D16"/>
    <w:rsid w:val="00AF4354"/>
    <w:rsid w:val="00B035B0"/>
    <w:rsid w:val="00B04684"/>
    <w:rsid w:val="00B33A85"/>
    <w:rsid w:val="00B56075"/>
    <w:rsid w:val="00B565F6"/>
    <w:rsid w:val="00B641F2"/>
    <w:rsid w:val="00B67CF4"/>
    <w:rsid w:val="00B92ECA"/>
    <w:rsid w:val="00BA78FE"/>
    <w:rsid w:val="00BB3A89"/>
    <w:rsid w:val="00BE7F0A"/>
    <w:rsid w:val="00C20606"/>
    <w:rsid w:val="00C37372"/>
    <w:rsid w:val="00C62949"/>
    <w:rsid w:val="00C65B54"/>
    <w:rsid w:val="00C72E10"/>
    <w:rsid w:val="00C83B45"/>
    <w:rsid w:val="00CC7AAE"/>
    <w:rsid w:val="00CE270C"/>
    <w:rsid w:val="00D36D7C"/>
    <w:rsid w:val="00D6140D"/>
    <w:rsid w:val="00D74D56"/>
    <w:rsid w:val="00D8686D"/>
    <w:rsid w:val="00D92AB2"/>
    <w:rsid w:val="00DC4980"/>
    <w:rsid w:val="00DE2478"/>
    <w:rsid w:val="00DE5D8A"/>
    <w:rsid w:val="00E009B0"/>
    <w:rsid w:val="00E125B1"/>
    <w:rsid w:val="00E23A5A"/>
    <w:rsid w:val="00E60457"/>
    <w:rsid w:val="00E75980"/>
    <w:rsid w:val="00E80F77"/>
    <w:rsid w:val="00E83464"/>
    <w:rsid w:val="00EB0A19"/>
    <w:rsid w:val="00EB4064"/>
    <w:rsid w:val="00EC2C72"/>
    <w:rsid w:val="00EC4AD9"/>
    <w:rsid w:val="00EC5623"/>
    <w:rsid w:val="00EF1253"/>
    <w:rsid w:val="00EF291E"/>
    <w:rsid w:val="00F45C5C"/>
    <w:rsid w:val="00F7497F"/>
    <w:rsid w:val="00F8576B"/>
    <w:rsid w:val="00F93100"/>
    <w:rsid w:val="00FA0A71"/>
    <w:rsid w:val="00FD5DA3"/>
    <w:rsid w:val="00FD7C34"/>
    <w:rsid w:val="00FE5BAE"/>
    <w:rsid w:val="00FE69AB"/>
    <w:rsid w:val="00FF4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3F50"/>
  <w15:chartTrackingRefBased/>
  <w15:docId w15:val="{92664BB9-CF27-4EF8-AF7B-9F34A0DB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253"/>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link w:val="1"/>
    <w:rsid w:val="00356CD1"/>
    <w:rPr>
      <w:sz w:val="23"/>
      <w:szCs w:val="23"/>
      <w:shd w:val="clear" w:color="auto" w:fill="FFFFFF"/>
    </w:rPr>
  </w:style>
  <w:style w:type="paragraph" w:customStyle="1" w:styleId="1">
    <w:name w:val="Основний текст1"/>
    <w:basedOn w:val="a"/>
    <w:link w:val="a3"/>
    <w:rsid w:val="00356CD1"/>
    <w:pPr>
      <w:shd w:val="clear" w:color="auto" w:fill="FFFFFF"/>
      <w:spacing w:before="360" w:after="360" w:line="240" w:lineRule="atLeast"/>
      <w:jc w:val="both"/>
    </w:pPr>
    <w:rPr>
      <w:rFonts w:asciiTheme="minorHAnsi" w:eastAsiaTheme="minorHAnsi" w:hAnsiTheme="minorHAnsi" w:cstheme="minorBidi"/>
      <w:sz w:val="23"/>
      <w:szCs w:val="23"/>
      <w:lang w:val="ru-RU"/>
    </w:rPr>
  </w:style>
  <w:style w:type="character" w:customStyle="1" w:styleId="3">
    <w:name w:val="Заголовок №3_"/>
    <w:link w:val="30"/>
    <w:rsid w:val="00356CD1"/>
    <w:rPr>
      <w:b/>
      <w:bCs/>
      <w:sz w:val="23"/>
      <w:szCs w:val="23"/>
      <w:shd w:val="clear" w:color="auto" w:fill="FFFFFF"/>
    </w:rPr>
  </w:style>
  <w:style w:type="paragraph" w:customStyle="1" w:styleId="30">
    <w:name w:val="Заголовок №3"/>
    <w:basedOn w:val="a"/>
    <w:link w:val="3"/>
    <w:rsid w:val="00356CD1"/>
    <w:pPr>
      <w:shd w:val="clear" w:color="auto" w:fill="FFFFFF"/>
      <w:spacing w:before="240" w:line="274" w:lineRule="exact"/>
      <w:outlineLvl w:val="2"/>
    </w:pPr>
    <w:rPr>
      <w:rFonts w:asciiTheme="minorHAnsi" w:eastAsiaTheme="minorHAnsi" w:hAnsiTheme="minorHAnsi" w:cstheme="minorBidi"/>
      <w:b/>
      <w:bCs/>
      <w:sz w:val="23"/>
      <w:szCs w:val="23"/>
      <w:lang w:val="ru-RU"/>
    </w:rPr>
  </w:style>
  <w:style w:type="paragraph" w:customStyle="1" w:styleId="a4">
    <w:basedOn w:val="a"/>
    <w:next w:val="a5"/>
    <w:uiPriority w:val="99"/>
    <w:unhideWhenUsed/>
    <w:rsid w:val="00356CD1"/>
    <w:pPr>
      <w:spacing w:before="100" w:beforeAutospacing="1" w:after="100" w:afterAutospacing="1"/>
    </w:pPr>
    <w:rPr>
      <w:lang w:val="ru-RU"/>
    </w:rPr>
  </w:style>
  <w:style w:type="paragraph" w:styleId="a5">
    <w:name w:val="Normal (Web)"/>
    <w:basedOn w:val="a"/>
    <w:uiPriority w:val="99"/>
    <w:semiHidden/>
    <w:unhideWhenUsed/>
    <w:rsid w:val="00356CD1"/>
  </w:style>
  <w:style w:type="paragraph" w:styleId="a6">
    <w:name w:val="Body Text Indent"/>
    <w:basedOn w:val="a"/>
    <w:link w:val="a7"/>
    <w:rsid w:val="00356CD1"/>
    <w:pPr>
      <w:spacing w:after="120"/>
      <w:ind w:left="283"/>
    </w:pPr>
  </w:style>
  <w:style w:type="character" w:customStyle="1" w:styleId="a7">
    <w:name w:val="Основной текст с отступом Знак"/>
    <w:basedOn w:val="a0"/>
    <w:link w:val="a6"/>
    <w:rsid w:val="00356CD1"/>
    <w:rPr>
      <w:rFonts w:ascii="Times New Roman" w:eastAsia="Times New Roman" w:hAnsi="Times New Roman" w:cs="Times New Roman"/>
      <w:sz w:val="24"/>
      <w:szCs w:val="24"/>
      <w:lang w:val="uk-UA"/>
    </w:rPr>
  </w:style>
  <w:style w:type="character" w:styleId="a8">
    <w:name w:val="Hyperlink"/>
    <w:basedOn w:val="a0"/>
    <w:uiPriority w:val="99"/>
    <w:semiHidden/>
    <w:unhideWhenUsed/>
    <w:rsid w:val="00D92AB2"/>
    <w:rPr>
      <w:color w:val="0000FF"/>
      <w:u w:val="single"/>
    </w:rPr>
  </w:style>
  <w:style w:type="paragraph" w:styleId="a9">
    <w:name w:val="List Paragraph"/>
    <w:basedOn w:val="a"/>
    <w:uiPriority w:val="34"/>
    <w:qFormat/>
    <w:rsid w:val="0015327B"/>
    <w:pPr>
      <w:ind w:left="720"/>
      <w:contextualSpacing/>
    </w:pPr>
  </w:style>
  <w:style w:type="paragraph" w:customStyle="1" w:styleId="rvps2">
    <w:name w:val="rvps2"/>
    <w:basedOn w:val="a"/>
    <w:rsid w:val="00E23A5A"/>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640914">
      <w:bodyDiv w:val="1"/>
      <w:marLeft w:val="0"/>
      <w:marRight w:val="0"/>
      <w:marTop w:val="0"/>
      <w:marBottom w:val="0"/>
      <w:divBdr>
        <w:top w:val="none" w:sz="0" w:space="0" w:color="auto"/>
        <w:left w:val="none" w:sz="0" w:space="0" w:color="auto"/>
        <w:bottom w:val="none" w:sz="0" w:space="0" w:color="auto"/>
        <w:right w:val="none" w:sz="0" w:space="0" w:color="auto"/>
      </w:divBdr>
    </w:div>
    <w:div w:id="1088228730">
      <w:bodyDiv w:val="1"/>
      <w:marLeft w:val="0"/>
      <w:marRight w:val="0"/>
      <w:marTop w:val="0"/>
      <w:marBottom w:val="0"/>
      <w:divBdr>
        <w:top w:val="none" w:sz="0" w:space="0" w:color="auto"/>
        <w:left w:val="none" w:sz="0" w:space="0" w:color="auto"/>
        <w:bottom w:val="none" w:sz="0" w:space="0" w:color="auto"/>
        <w:right w:val="none" w:sz="0" w:space="0" w:color="auto"/>
      </w:divBdr>
    </w:div>
    <w:div w:id="1378159811">
      <w:bodyDiv w:val="1"/>
      <w:marLeft w:val="0"/>
      <w:marRight w:val="0"/>
      <w:marTop w:val="0"/>
      <w:marBottom w:val="0"/>
      <w:divBdr>
        <w:top w:val="none" w:sz="0" w:space="0" w:color="auto"/>
        <w:left w:val="none" w:sz="0" w:space="0" w:color="auto"/>
        <w:bottom w:val="none" w:sz="0" w:space="0" w:color="auto"/>
        <w:right w:val="none" w:sz="0" w:space="0" w:color="auto"/>
      </w:divBdr>
    </w:div>
    <w:div w:id="163671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F548E-AC7E-42F9-8E8E-1917F8F9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3526</Words>
  <Characters>20102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Экономист-05</dc:creator>
  <cp:keywords/>
  <dc:description/>
  <cp:lastModifiedBy>Экономист-05</cp:lastModifiedBy>
  <cp:revision>8</cp:revision>
  <dcterms:created xsi:type="dcterms:W3CDTF">2024-02-12T12:51:00Z</dcterms:created>
  <dcterms:modified xsi:type="dcterms:W3CDTF">2024-02-14T08:59:00Z</dcterms:modified>
</cp:coreProperties>
</file>