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(номенклатура, асортимент) товару за </w:t>
      </w:r>
      <w:r w:rsidR="00EE20D4">
        <w:rPr>
          <w:rFonts w:ascii="Times New Roman" w:eastAsia="Times New Roman" w:hAnsi="Times New Roman" w:cs="Times New Roman"/>
          <w:b/>
          <w:bCs/>
          <w:color w:val="000000"/>
          <w:kern w:val="3"/>
          <w:lang w:eastAsia="ru-RU"/>
        </w:rPr>
        <w:t>ДК 021:2015  03210000-6</w:t>
      </w:r>
      <w:r w:rsidRPr="00CD54E1">
        <w:rPr>
          <w:rFonts w:ascii="Times New Roman" w:eastAsia="Times New Roman" w:hAnsi="Times New Roman" w:cs="Times New Roman"/>
          <w:b/>
          <w:bCs/>
          <w:color w:val="000000"/>
          <w:kern w:val="3"/>
          <w:lang w:eastAsia="ru-RU"/>
        </w:rPr>
        <w:t xml:space="preserve"> - </w:t>
      </w:r>
      <w:r w:rsidR="00EE20D4" w:rsidRPr="00EE20D4">
        <w:rPr>
          <w:rFonts w:ascii="Times New Roman" w:eastAsia="Times New Roman" w:hAnsi="Times New Roman" w:cs="Times New Roman"/>
          <w:b/>
          <w:bCs/>
          <w:color w:val="000000"/>
          <w:kern w:val="3"/>
          <w:lang w:eastAsia="ru-RU"/>
        </w:rPr>
        <w:t>Зернові культури та картопля</w:t>
      </w:r>
      <w:r w:rsidR="00EE20D4">
        <w:rPr>
          <w:rFonts w:ascii="Times New Roman" w:eastAsia="Times New Roman" w:hAnsi="Times New Roman" w:cs="Times New Roman"/>
          <w:b/>
          <w:bCs/>
          <w:color w:val="000000"/>
          <w:kern w:val="3"/>
          <w:lang w:eastAsia="ru-RU"/>
        </w:rPr>
        <w:t xml:space="preserve"> </w:t>
      </w:r>
      <w:r w:rsidR="00CA6217">
        <w:rPr>
          <w:rFonts w:ascii="Times New Roman" w:eastAsia="Times New Roman" w:hAnsi="Times New Roman" w:cs="Times New Roman"/>
          <w:b/>
          <w:bCs/>
          <w:color w:val="000000"/>
          <w:kern w:val="3"/>
          <w:lang w:eastAsia="ru-RU"/>
        </w:rPr>
        <w:t>(код  ДК згідно CPV</w:t>
      </w:r>
      <w:r w:rsidR="00EE20D4" w:rsidRPr="00EE20D4">
        <w:rPr>
          <w:rFonts w:ascii="Times New Roman" w:eastAsia="Times New Roman" w:hAnsi="Times New Roman" w:cs="Times New Roman"/>
          <w:b/>
          <w:bCs/>
          <w:color w:val="000000"/>
          <w:kern w:val="3"/>
          <w:lang w:eastAsia="ru-RU"/>
        </w:rPr>
        <w:t xml:space="preserve"> код 03212100-1 Картопля; код 03212220-8 Зерна бобових культур сушені</w:t>
      </w:r>
      <w:r w:rsidR="003E3787">
        <w:rPr>
          <w:rFonts w:ascii="Times New Roman" w:eastAsia="Times New Roman" w:hAnsi="Times New Roman" w:cs="Times New Roman"/>
          <w:b/>
          <w:bCs/>
          <w:color w:val="000000"/>
          <w:kern w:val="3"/>
          <w:lang w:eastAsia="ru-RU"/>
        </w:rPr>
        <w:t>; код 03212213-6- Горох сушений</w:t>
      </w:r>
      <w:r w:rsidRPr="00CD54E1">
        <w:rPr>
          <w:rFonts w:ascii="Times New Roman" w:eastAsia="Times New Roman" w:hAnsi="Times New Roman" w:cs="Times New Roman"/>
          <w:b/>
          <w:bCs/>
          <w:color w:val="000000"/>
          <w:kern w:val="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lastRenderedPageBreak/>
        <w:t>2.7</w:t>
      </w:r>
      <w:r w:rsidR="00CD54E1" w:rsidRPr="00CD54E1">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lastRenderedPageBreak/>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w:t>
      </w:r>
      <w:r w:rsidR="00CD54E1" w:rsidRPr="00CD54E1">
        <w:rPr>
          <w:rFonts w:ascii="Times New Roman" w:eastAsia="Calibri" w:hAnsi="Times New Roman" w:cs="Times New Roman"/>
          <w:sz w:val="23"/>
          <w:szCs w:val="23"/>
          <w:lang w:eastAsia="ru-RU"/>
        </w:rPr>
        <w:lastRenderedPageBreak/>
        <w:t xml:space="preserve">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або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w:t>
      </w:r>
      <w:bookmarkStart w:id="0" w:name="_GoBack"/>
      <w:bookmarkEnd w:id="0"/>
      <w:r w:rsidR="00846A0E">
        <w:rPr>
          <w:rFonts w:ascii="Times New Roman" w:eastAsia="Times New Roman" w:hAnsi="Times New Roman" w:cs="Times New Roman"/>
          <w:sz w:val="23"/>
          <w:szCs w:val="23"/>
          <w:lang w:eastAsia="ru-RU"/>
        </w:rPr>
        <w:t xml:space="preserve">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lastRenderedPageBreak/>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 xml:space="preserve">підписані </w:t>
      </w:r>
      <w:r w:rsidRPr="00CD54E1">
        <w:rPr>
          <w:rFonts w:ascii="Times New Roman" w:eastAsia="Times New Roman" w:hAnsi="Times New Roman" w:cs="Times New Roman"/>
          <w:spacing w:val="-1"/>
          <w:sz w:val="23"/>
          <w:szCs w:val="23"/>
          <w:lang w:eastAsia="ru-RU"/>
        </w:rPr>
        <w:lastRenderedPageBreak/>
        <w:t>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w:t>
      </w:r>
      <w:r w:rsidRPr="00CD54E1">
        <w:rPr>
          <w:rFonts w:ascii="Times New Roman" w:eastAsia="Times New Roman" w:hAnsi="Times New Roman" w:cs="Times New Roman"/>
          <w:color w:val="000000"/>
          <w:sz w:val="23"/>
          <w:szCs w:val="23"/>
          <w:lang w:eastAsia="ru-RU"/>
        </w:rPr>
        <w:lastRenderedPageBreak/>
        <w:t>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lastRenderedPageBreak/>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lastRenderedPageBreak/>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1. Картопля (бульби)</w:t>
      </w:r>
      <w:r w:rsidR="00784CF9">
        <w:rPr>
          <w:rFonts w:ascii="Times New Roman" w:eastAsia="Times New Roman" w:hAnsi="Times New Roman" w:cs="Times New Roman"/>
          <w:b/>
          <w:sz w:val="24"/>
          <w:szCs w:val="24"/>
          <w:lang w:eastAsia="ru-RU"/>
        </w:rPr>
        <w:t xml:space="preserve"> столова рання та пізня, клас перший, ДСТУ 9221</w:t>
      </w:r>
      <w:r w:rsidR="00A44395">
        <w:rPr>
          <w:rFonts w:ascii="Times New Roman" w:eastAsia="Times New Roman" w:hAnsi="Times New Roman" w:cs="Times New Roman"/>
          <w:b/>
          <w:sz w:val="24"/>
          <w:szCs w:val="24"/>
          <w:lang w:eastAsia="ru-RU"/>
        </w:rPr>
        <w:t>:2023</w:t>
      </w:r>
      <w:r w:rsidRPr="00FE4115">
        <w:rPr>
          <w:rFonts w:ascii="Times New Roman" w:eastAsia="Times New Roman" w:hAnsi="Times New Roman" w:cs="Times New Roman"/>
          <w:sz w:val="24"/>
          <w:szCs w:val="24"/>
          <w:lang w:eastAsia="ru-RU"/>
        </w:rPr>
        <w:t xml:space="preserve">  повинна бути  очищеною від землі сухим способом. </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color w:val="082B01"/>
          <w:sz w:val="24"/>
          <w:szCs w:val="24"/>
          <w:shd w:val="clear" w:color="auto" w:fill="FFFFFF"/>
          <w:lang w:eastAsia="ru-RU"/>
        </w:rPr>
        <w:t>Рання картопля</w:t>
      </w:r>
      <w:r w:rsidRPr="00FE4115">
        <w:rPr>
          <w:rFonts w:ascii="Times New Roman" w:eastAsia="Times New Roman" w:hAnsi="Times New Roman" w:cs="Times New Roman"/>
          <w:color w:val="082B01"/>
          <w:sz w:val="24"/>
          <w:szCs w:val="24"/>
          <w:shd w:val="clear" w:color="auto" w:fill="FFFFFF"/>
          <w:lang w:eastAsia="ru-RU"/>
        </w:rPr>
        <w:t xml:space="preserve"> – картопля, яка зібрана перед її остаточним достиганням, надходить у продаж відразу після збирання, шкірка картоплі легко знімається від тертя.</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Продовольча картопля</w:t>
      </w:r>
      <w:r w:rsidRPr="00FE4115">
        <w:rPr>
          <w:rFonts w:ascii="Times New Roman" w:eastAsia="Times New Roman" w:hAnsi="Times New Roman" w:cs="Times New Roman"/>
          <w:sz w:val="24"/>
          <w:szCs w:val="24"/>
          <w:lang w:eastAsia="ru-RU"/>
        </w:rPr>
        <w:t xml:space="preserve"> - </w:t>
      </w:r>
      <w:r w:rsidRPr="00FE4115">
        <w:rPr>
          <w:rFonts w:ascii="Times New Roman" w:eastAsia="Times New Roman" w:hAnsi="Times New Roman" w:cs="Times New Roman"/>
          <w:color w:val="082B01"/>
          <w:sz w:val="24"/>
          <w:szCs w:val="24"/>
          <w:shd w:val="clear" w:color="auto" w:fill="FFFFFF"/>
          <w:lang w:eastAsia="ru-RU"/>
        </w:rPr>
        <w:t>картопля, яка зібрана після її остаточного достигання, надходить у продаж з сховищ, п</w:t>
      </w:r>
      <w:r w:rsidRPr="00FE4115">
        <w:rPr>
          <w:rFonts w:ascii="Times New Roman" w:eastAsia="Times New Roman" w:hAnsi="Times New Roman" w:cs="Times New Roman"/>
          <w:sz w:val="24"/>
          <w:szCs w:val="24"/>
          <w:lang w:eastAsia="ru-RU"/>
        </w:rPr>
        <w:t>окрита добре сформованою шкіркою</w:t>
      </w:r>
      <w:r w:rsidRPr="00FE4115">
        <w:rPr>
          <w:rFonts w:ascii="Times New Roman" w:eastAsia="Times New Roman" w:hAnsi="Times New Roman" w:cs="Times New Roman"/>
          <w:color w:val="082B01"/>
          <w:sz w:val="24"/>
          <w:szCs w:val="24"/>
          <w:shd w:val="clear" w:color="auto" w:fill="FFFFFF"/>
          <w:lang w:eastAsia="ru-RU"/>
        </w:rPr>
        <w:t>.</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Зовнішній вигляд  картоплі</w:t>
      </w:r>
      <w:r w:rsidRPr="00FE4115">
        <w:rPr>
          <w:rFonts w:ascii="Times New Roman" w:eastAsia="Times New Roman" w:hAnsi="Times New Roman" w:cs="Times New Roman"/>
          <w:sz w:val="24"/>
          <w:szCs w:val="24"/>
          <w:lang w:eastAsia="ru-RU"/>
        </w:rPr>
        <w:t xml:space="preserve"> - бульби цілі, чисті, здорові, сухі, непророслі, не зів’ялі, однорідні за формою та кольором,  зрілі.</w:t>
      </w:r>
    </w:p>
    <w:p w:rsidR="00FE4115" w:rsidRPr="00FE4115" w:rsidRDefault="00FE4115" w:rsidP="00FE4115">
      <w:pPr>
        <w:shd w:val="clear" w:color="auto" w:fill="FFFFFF"/>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Бульби ранньої картоплі</w:t>
      </w:r>
      <w:r w:rsidRPr="00FE4115">
        <w:rPr>
          <w:rFonts w:ascii="Times New Roman" w:eastAsia="Times New Roman" w:hAnsi="Times New Roman" w:cs="Times New Roman"/>
          <w:sz w:val="24"/>
          <w:szCs w:val="24"/>
          <w:lang w:eastAsia="ru-RU"/>
        </w:rPr>
        <w:t xml:space="preserve"> </w:t>
      </w:r>
      <w:r w:rsidRPr="00FE4115">
        <w:rPr>
          <w:rFonts w:ascii="Times New Roman" w:eastAsia="Times New Roman" w:hAnsi="Times New Roman" w:cs="Times New Roman"/>
          <w:b/>
          <w:sz w:val="24"/>
          <w:szCs w:val="24"/>
          <w:lang w:eastAsia="ru-RU"/>
        </w:rPr>
        <w:t>калібрують</w:t>
      </w:r>
      <w:r w:rsidRPr="00FE4115">
        <w:rPr>
          <w:rFonts w:ascii="Times New Roman" w:eastAsia="Times New Roman" w:hAnsi="Times New Roman" w:cs="Times New Roman"/>
          <w:sz w:val="24"/>
          <w:szCs w:val="24"/>
          <w:lang w:eastAsia="ru-RU"/>
        </w:rPr>
        <w:t xml:space="preserve"> через грохот з квадратними отворами з такими межами:</w:t>
      </w:r>
    </w:p>
    <w:p w:rsidR="00FE4115" w:rsidRPr="00FE4115" w:rsidRDefault="00FE4115" w:rsidP="00FE4115">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мінімальний розмір такий, щоб бульби не проходили у квадратні отвори розміром 28×28 мм;</w:t>
      </w:r>
    </w:p>
    <w:p w:rsidR="00FE4115" w:rsidRPr="00FE4115" w:rsidRDefault="00FE4115" w:rsidP="00FE4115">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максимальний розмір такий, щоб бульби проходили у квадратні отвори розміром 80×80 мм або, для сортів видовженої форми – 75×75 мм.</w:t>
      </w:r>
    </w:p>
    <w:p w:rsidR="00FE4115" w:rsidRPr="00FE4115" w:rsidRDefault="00FE4115" w:rsidP="00FE4115">
      <w:pPr>
        <w:shd w:val="clear" w:color="auto" w:fill="FFFFFF"/>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 xml:space="preserve"> </w:t>
      </w:r>
      <w:r w:rsidRPr="00FE4115">
        <w:rPr>
          <w:rFonts w:ascii="Times New Roman" w:eastAsia="Times New Roman" w:hAnsi="Times New Roman" w:cs="Times New Roman"/>
          <w:b/>
          <w:sz w:val="24"/>
          <w:szCs w:val="24"/>
          <w:lang w:eastAsia="ru-RU"/>
        </w:rPr>
        <w:t>Бульби продовольчої картоплі калібрують</w:t>
      </w:r>
      <w:r w:rsidRPr="00FE4115">
        <w:rPr>
          <w:rFonts w:ascii="Times New Roman" w:eastAsia="Times New Roman" w:hAnsi="Times New Roman" w:cs="Times New Roman"/>
          <w:sz w:val="24"/>
          <w:szCs w:val="24"/>
          <w:lang w:eastAsia="ru-RU"/>
        </w:rPr>
        <w:t xml:space="preserve"> через грохот з квадратними отворами з такими межами:</w:t>
      </w:r>
    </w:p>
    <w:p w:rsidR="00FE4115" w:rsidRPr="00FE4115" w:rsidRDefault="00FE4115" w:rsidP="00FE4115">
      <w:pPr>
        <w:numPr>
          <w:ilvl w:val="0"/>
          <w:numId w:val="6"/>
        </w:numPr>
        <w:shd w:val="clear" w:color="auto" w:fill="FFFFFF"/>
        <w:spacing w:after="0" w:line="240" w:lineRule="auto"/>
        <w:ind w:left="360"/>
        <w:jc w:val="both"/>
        <w:rPr>
          <w:rFonts w:ascii="Times New Roman" w:eastAsia="Times New Roman" w:hAnsi="Times New Roman" w:cs="Times New Roman"/>
          <w:color w:val="082B01"/>
          <w:sz w:val="24"/>
          <w:szCs w:val="24"/>
          <w:lang w:eastAsia="ru-RU"/>
        </w:rPr>
      </w:pPr>
      <w:r w:rsidRPr="00FE4115">
        <w:rPr>
          <w:rFonts w:ascii="Times New Roman" w:eastAsia="Times New Roman" w:hAnsi="Times New Roman" w:cs="Times New Roman"/>
          <w:color w:val="082B01"/>
          <w:sz w:val="24"/>
          <w:szCs w:val="24"/>
          <w:lang w:eastAsia="ru-RU"/>
        </w:rPr>
        <w:t>мінімальний розмір бульб повинен бути таким, щоб вони не проходили у квадратні отвори 35 х 35 мм, а для сортів з видовженою формою – 30×30 мм;</w:t>
      </w:r>
    </w:p>
    <w:p w:rsidR="00FE4115" w:rsidRPr="00FE4115" w:rsidRDefault="00FE4115" w:rsidP="00FE4115">
      <w:pPr>
        <w:numPr>
          <w:ilvl w:val="0"/>
          <w:numId w:val="6"/>
        </w:numPr>
        <w:shd w:val="clear" w:color="auto" w:fill="FFFFFF"/>
        <w:spacing w:after="0" w:line="240" w:lineRule="auto"/>
        <w:ind w:left="360"/>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максимальний розмір такий, щоб бульби проходили у квадратні отвори розміром 80×80 мм або, для сортів видовженої форми – 75×75 мм.</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Не допускається поставка картоплі</w:t>
      </w:r>
      <w:r w:rsidRPr="00FE4115">
        <w:rPr>
          <w:rFonts w:ascii="Times New Roman" w:eastAsia="Times New Roman" w:hAnsi="Times New Roman" w:cs="Times New Roman"/>
          <w:sz w:val="24"/>
          <w:szCs w:val="24"/>
          <w:lang w:eastAsia="ru-RU"/>
        </w:rPr>
        <w:t xml:space="preserve"> </w:t>
      </w:r>
      <w:r w:rsidRPr="00FE4115">
        <w:rPr>
          <w:rFonts w:ascii="Times New Roman" w:eastAsia="Times New Roman" w:hAnsi="Times New Roman" w:cs="Times New Roman"/>
          <w:b/>
          <w:sz w:val="24"/>
          <w:szCs w:val="24"/>
          <w:lang w:eastAsia="ru-RU"/>
        </w:rPr>
        <w:t>для дитячого харчування</w:t>
      </w:r>
      <w:r w:rsidRPr="00FE4115">
        <w:rPr>
          <w:rFonts w:ascii="Times New Roman" w:eastAsia="Times New Roman" w:hAnsi="Times New Roman" w:cs="Times New Roman"/>
          <w:sz w:val="24"/>
          <w:szCs w:val="24"/>
          <w:lang w:eastAsia="ru-RU"/>
        </w:rPr>
        <w:t xml:space="preserve"> наявністю з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rsidR="00FE4115" w:rsidRPr="00FE4115" w:rsidRDefault="00FE4115" w:rsidP="00FE4115">
      <w:pPr>
        <w:spacing w:after="0" w:line="240" w:lineRule="auto"/>
        <w:ind w:left="720" w:hanging="360"/>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    тріщини в бульбах (в тому числі утворилися в період зростання), порізи, сліди укусів, побиття або нерівності (тільки для різновидів, шкірка яких не є, як правило, нерівною), що перевищують 5 мм в глибину (для ранньої картоплі – 3 мм)</w:t>
      </w:r>
    </w:p>
    <w:p w:rsidR="00FE4115" w:rsidRPr="00FE4115" w:rsidRDefault="00FE4115" w:rsidP="00FE4115">
      <w:pPr>
        <w:numPr>
          <w:ilvl w:val="0"/>
          <w:numId w:val="5"/>
        </w:numPr>
        <w:spacing w:after="0" w:line="240" w:lineRule="auto"/>
        <w:ind w:right="-545"/>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наявність пов’ялих бульб з невеликими зморшками;</w:t>
      </w:r>
    </w:p>
    <w:p w:rsidR="00FE4115" w:rsidRPr="00FE4115" w:rsidRDefault="00FE4115" w:rsidP="00FE4115">
      <w:pPr>
        <w:numPr>
          <w:ilvl w:val="0"/>
          <w:numId w:val="5"/>
        </w:numPr>
        <w:spacing w:after="0" w:line="240" w:lineRule="auto"/>
        <w:ind w:right="-545"/>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бульби, пошкоджені сільськогосподарськими шкідниками;</w:t>
      </w:r>
    </w:p>
    <w:p w:rsidR="00FE4115" w:rsidRPr="00FE4115" w:rsidRDefault="00FE4115" w:rsidP="00FE4115">
      <w:pPr>
        <w:numPr>
          <w:ilvl w:val="0"/>
          <w:numId w:val="5"/>
        </w:numPr>
        <w:spacing w:after="0" w:line="240" w:lineRule="auto"/>
        <w:ind w:right="-545"/>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бульби, пошкоджені хворобами, ржавою (заліз</w:t>
      </w:r>
      <w:r w:rsidR="00416812">
        <w:rPr>
          <w:rFonts w:ascii="Times New Roman" w:eastAsia="Times New Roman" w:hAnsi="Times New Roman" w:cs="Times New Roman"/>
          <w:sz w:val="24"/>
          <w:szCs w:val="24"/>
          <w:lang w:eastAsia="ru-RU"/>
        </w:rPr>
        <w:t xml:space="preserve">истою) плямистістю,  </w:t>
      </w:r>
      <w:proofErr w:type="spellStart"/>
      <w:r w:rsidR="00416812">
        <w:rPr>
          <w:rFonts w:ascii="Times New Roman" w:eastAsia="Times New Roman" w:hAnsi="Times New Roman" w:cs="Times New Roman"/>
          <w:sz w:val="24"/>
          <w:szCs w:val="24"/>
          <w:lang w:eastAsia="ru-RU"/>
        </w:rPr>
        <w:t>паршою</w:t>
      </w:r>
      <w:proofErr w:type="spellEnd"/>
      <w:r w:rsidR="00416812">
        <w:rPr>
          <w:rFonts w:ascii="Times New Roman" w:eastAsia="Times New Roman" w:hAnsi="Times New Roman" w:cs="Times New Roman"/>
          <w:sz w:val="24"/>
          <w:szCs w:val="24"/>
          <w:lang w:eastAsia="ru-RU"/>
        </w:rPr>
        <w:t xml:space="preserve"> чи </w:t>
      </w:r>
      <w:proofErr w:type="spellStart"/>
      <w:r w:rsidR="00E552FC">
        <w:rPr>
          <w:rFonts w:ascii="Times New Roman" w:eastAsia="Times New Roman" w:hAnsi="Times New Roman" w:cs="Times New Roman"/>
          <w:sz w:val="24"/>
          <w:szCs w:val="24"/>
          <w:lang w:eastAsia="ru-RU"/>
        </w:rPr>
        <w:t>о</w:t>
      </w:r>
      <w:r w:rsidRPr="00FE4115">
        <w:rPr>
          <w:rFonts w:ascii="Times New Roman" w:eastAsia="Times New Roman" w:hAnsi="Times New Roman" w:cs="Times New Roman"/>
          <w:sz w:val="24"/>
          <w:szCs w:val="24"/>
          <w:lang w:eastAsia="ru-RU"/>
        </w:rPr>
        <w:t>оспорозом</w:t>
      </w:r>
      <w:proofErr w:type="spellEnd"/>
      <w:r w:rsidRPr="00FE4115">
        <w:rPr>
          <w:rFonts w:ascii="Times New Roman" w:eastAsia="Times New Roman" w:hAnsi="Times New Roman" w:cs="Times New Roman"/>
          <w:sz w:val="24"/>
          <w:szCs w:val="24"/>
          <w:lang w:eastAsia="ru-RU"/>
        </w:rPr>
        <w:t>,  мокрою, сухою, кільцевою, ґудзиковою гниллю та фітофторою;</w:t>
      </w:r>
    </w:p>
    <w:p w:rsidR="00FE4115" w:rsidRPr="00FE4115" w:rsidRDefault="00FE4115" w:rsidP="00FE4115">
      <w:pPr>
        <w:numPr>
          <w:ilvl w:val="0"/>
          <w:numId w:val="5"/>
        </w:numPr>
        <w:spacing w:after="0" w:line="240" w:lineRule="auto"/>
        <w:ind w:right="-545"/>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бульби з виростками, наростами, позеленілі;</w:t>
      </w:r>
    </w:p>
    <w:p w:rsidR="00FE4115" w:rsidRPr="00FE4115" w:rsidRDefault="00FE4115" w:rsidP="00FE4115">
      <w:pPr>
        <w:numPr>
          <w:ilvl w:val="0"/>
          <w:numId w:val="5"/>
        </w:numPr>
        <w:spacing w:after="0" w:line="240" w:lineRule="auto"/>
        <w:ind w:right="-545"/>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бульби підморожені, запарені, з ознаками «задухи».</w:t>
      </w:r>
    </w:p>
    <w:p w:rsidR="00FE4115" w:rsidRPr="00FE4115" w:rsidRDefault="00FE4115" w:rsidP="00FE4115">
      <w:pPr>
        <w:tabs>
          <w:tab w:val="left" w:leader="hyphen" w:pos="2205"/>
        </w:tabs>
        <w:spacing w:after="0" w:line="240" w:lineRule="auto"/>
        <w:ind w:left="40"/>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 xml:space="preserve">Також не допустимо наявність органічних та мінеральних домішок (соломи, бадилля, каміння, </w:t>
      </w:r>
      <w:proofErr w:type="spellStart"/>
      <w:r w:rsidRPr="00FE4115">
        <w:rPr>
          <w:rFonts w:ascii="Times New Roman" w:eastAsia="Times New Roman" w:hAnsi="Times New Roman" w:cs="Times New Roman"/>
          <w:sz w:val="24"/>
          <w:szCs w:val="24"/>
          <w:lang w:eastAsia="ru-RU"/>
        </w:rPr>
        <w:t>т.і</w:t>
      </w:r>
      <w:proofErr w:type="spellEnd"/>
      <w:r w:rsidRPr="00FE4115">
        <w:rPr>
          <w:rFonts w:ascii="Times New Roman" w:eastAsia="Times New Roman" w:hAnsi="Times New Roman" w:cs="Times New Roman"/>
          <w:sz w:val="24"/>
          <w:szCs w:val="24"/>
          <w:lang w:eastAsia="ru-RU"/>
        </w:rPr>
        <w:t xml:space="preserve">.) </w:t>
      </w:r>
    </w:p>
    <w:p w:rsidR="00FE4115" w:rsidRPr="00FE4115" w:rsidRDefault="00FE4115" w:rsidP="00FE411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FE4115">
        <w:rPr>
          <w:rFonts w:ascii="Times New Roman" w:eastAsia="Times New Roman" w:hAnsi="Times New Roman" w:cs="Times New Roman"/>
          <w:sz w:val="24"/>
          <w:szCs w:val="24"/>
          <w:lang w:eastAsia="ru-RU"/>
        </w:rPr>
        <w:t>Картопля повинна бути з</w:t>
      </w:r>
      <w:r w:rsidRPr="00FE4115">
        <w:rPr>
          <w:rFonts w:ascii="Times New Roman" w:eastAsia="Times New Roman" w:hAnsi="Times New Roman" w:cs="Times New Roman"/>
          <w:sz w:val="24"/>
          <w:szCs w:val="24"/>
          <w:shd w:val="clear" w:color="auto" w:fill="FFFFFF"/>
          <w:lang w:eastAsia="ar-SA"/>
        </w:rPr>
        <w:t>апакована в споживчу тару (не більше 25 кг), кожна одиниця якої повинна мати пакувальний ярлик</w:t>
      </w:r>
      <w:r w:rsidRPr="00FE4115">
        <w:rPr>
          <w:rFonts w:ascii="Times New Roman" w:eastAsia="Times New Roman" w:hAnsi="Times New Roman" w:cs="Times New Roman"/>
          <w:sz w:val="24"/>
          <w:szCs w:val="24"/>
          <w:lang w:eastAsia="ru-RU"/>
        </w:rPr>
        <w:t>.</w:t>
      </w:r>
    </w:p>
    <w:p w:rsidR="00FE4115" w:rsidRPr="00FE4115" w:rsidRDefault="00FE4115" w:rsidP="00FE4115">
      <w:pPr>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 xml:space="preserve">       </w:t>
      </w:r>
      <w:r w:rsidRPr="00FE4115">
        <w:rPr>
          <w:rFonts w:ascii="Times New Roman" w:eastAsia="Times New Roman" w:hAnsi="Times New Roman" w:cs="Times New Roman"/>
          <w:b/>
          <w:bCs/>
          <w:color w:val="000000"/>
          <w:sz w:val="24"/>
          <w:szCs w:val="24"/>
          <w:shd w:val="clear" w:color="auto" w:fill="FFFFFF"/>
          <w:lang w:eastAsia="ar-SA"/>
        </w:rPr>
        <w:t>Горох сушений</w:t>
      </w:r>
      <w:r w:rsidR="00001F19">
        <w:rPr>
          <w:rFonts w:ascii="Times New Roman" w:eastAsia="Times New Roman" w:hAnsi="Times New Roman" w:cs="Times New Roman"/>
          <w:b/>
          <w:bCs/>
          <w:color w:val="000000"/>
          <w:sz w:val="24"/>
          <w:szCs w:val="24"/>
          <w:shd w:val="clear" w:color="auto" w:fill="FFFFFF"/>
          <w:lang w:eastAsia="ar-SA"/>
        </w:rPr>
        <w:t xml:space="preserve">, </w:t>
      </w:r>
      <w:r w:rsidRPr="00FE4115">
        <w:rPr>
          <w:rFonts w:ascii="Times New Roman" w:eastAsia="Times New Roman" w:hAnsi="Times New Roman" w:cs="Times New Roman"/>
          <w:bCs/>
          <w:color w:val="000000"/>
          <w:sz w:val="24"/>
          <w:szCs w:val="24"/>
          <w:shd w:val="clear" w:color="auto" w:fill="FFFFFF"/>
          <w:lang w:eastAsia="ar-SA"/>
        </w:rPr>
        <w:t xml:space="preserve"> – горох колотий шліфований першого ґатунку. Колір від жовтого до зеленого</w:t>
      </w:r>
      <w:r w:rsidR="00001F19">
        <w:rPr>
          <w:rFonts w:ascii="Times New Roman" w:eastAsia="Times New Roman" w:hAnsi="Times New Roman" w:cs="Times New Roman"/>
          <w:bCs/>
          <w:color w:val="000000"/>
          <w:sz w:val="24"/>
          <w:szCs w:val="24"/>
          <w:shd w:val="clear" w:color="auto" w:fill="FFFFFF"/>
          <w:lang w:eastAsia="ar-SA"/>
        </w:rPr>
        <w:t xml:space="preserve">, </w:t>
      </w:r>
      <w:r w:rsidR="00001F19" w:rsidRPr="00001F19">
        <w:rPr>
          <w:rFonts w:ascii="Times New Roman" w:eastAsia="Times New Roman" w:hAnsi="Times New Roman" w:cs="Times New Roman"/>
          <w:b/>
          <w:bCs/>
          <w:color w:val="000000"/>
          <w:sz w:val="24"/>
          <w:szCs w:val="24"/>
          <w:shd w:val="clear" w:color="auto" w:fill="FFFFFF"/>
          <w:lang w:eastAsia="ar-SA"/>
        </w:rPr>
        <w:t>ДСТУ 7701</w:t>
      </w:r>
      <w:r w:rsidR="00EA3472">
        <w:rPr>
          <w:rFonts w:ascii="Times New Roman" w:eastAsia="Times New Roman" w:hAnsi="Times New Roman" w:cs="Times New Roman"/>
          <w:b/>
          <w:bCs/>
          <w:color w:val="000000"/>
          <w:sz w:val="24"/>
          <w:szCs w:val="24"/>
          <w:shd w:val="clear" w:color="auto" w:fill="FFFFFF"/>
          <w:lang w:eastAsia="ar-SA"/>
        </w:rPr>
        <w:t>:2015</w:t>
      </w:r>
      <w:r w:rsidRPr="00FE4115">
        <w:rPr>
          <w:rFonts w:ascii="Times New Roman" w:eastAsia="Times New Roman" w:hAnsi="Times New Roman" w:cs="Times New Roman"/>
          <w:bCs/>
          <w:color w:val="000000"/>
          <w:sz w:val="24"/>
          <w:szCs w:val="24"/>
          <w:shd w:val="clear" w:color="auto" w:fill="FFFFFF"/>
          <w:lang w:eastAsia="ar-SA"/>
        </w:rPr>
        <w:t xml:space="preserve">. Чистий без різних домішок, без затхлого, пліснявого та інших запахів. Смак притаманний гороху, без сторонніх присмаків. Запакований в споживчу тару (не більше 10 кг), кожна одиниця якої повинна мати пакувальний ярлик та </w:t>
      </w:r>
      <w:r w:rsidRPr="00FE4115">
        <w:rPr>
          <w:rFonts w:ascii="Times New Roman" w:eastAsia="Times New Roman" w:hAnsi="Times New Roman" w:cs="Times New Roman"/>
          <w:sz w:val="24"/>
          <w:szCs w:val="24"/>
          <w:lang w:eastAsia="ru-RU"/>
        </w:rPr>
        <w:t xml:space="preserve">повинна відповідати </w:t>
      </w:r>
      <w:r w:rsidRPr="00FE4115">
        <w:rPr>
          <w:rFonts w:ascii="Times New Roman" w:eastAsia="Times New Roman" w:hAnsi="Times New Roman" w:cs="Times New Roman"/>
          <w:bCs/>
          <w:sz w:val="24"/>
          <w:szCs w:val="24"/>
          <w:shd w:val="clear" w:color="auto" w:fill="FFFFFF"/>
          <w:lang w:eastAsia="ru-RU"/>
        </w:rPr>
        <w:t>діючим  стандартам України</w:t>
      </w:r>
      <w:r w:rsidRPr="00FE4115">
        <w:rPr>
          <w:rFonts w:ascii="Times New Roman" w:eastAsia="Times New Roman" w:hAnsi="Times New Roman" w:cs="Times New Roman"/>
          <w:sz w:val="24"/>
          <w:szCs w:val="24"/>
          <w:shd w:val="clear" w:color="auto" w:fill="FFFFFF"/>
          <w:lang w:eastAsia="ru-RU"/>
        </w:rPr>
        <w:t>. </w:t>
      </w:r>
    </w:p>
    <w:p w:rsidR="00FE4115" w:rsidRPr="00FE4115" w:rsidRDefault="00FE4115" w:rsidP="00FE4115">
      <w:pPr>
        <w:spacing w:after="0" w:line="240" w:lineRule="auto"/>
        <w:jc w:val="both"/>
        <w:rPr>
          <w:rFonts w:ascii="Times New Roman" w:eastAsia="Times New Roman" w:hAnsi="Times New Roman" w:cs="Times New Roman"/>
          <w:sz w:val="24"/>
          <w:szCs w:val="24"/>
        </w:rPr>
      </w:pPr>
      <w:r w:rsidRPr="00FE4115">
        <w:rPr>
          <w:rFonts w:ascii="Times New Roman" w:eastAsia="Times New Roman" w:hAnsi="Times New Roman" w:cs="Times New Roman"/>
          <w:b/>
          <w:sz w:val="24"/>
          <w:szCs w:val="24"/>
        </w:rPr>
        <w:t xml:space="preserve">       Квасоля сушена</w:t>
      </w:r>
      <w:r w:rsidR="0078730A">
        <w:rPr>
          <w:rFonts w:ascii="Times New Roman" w:eastAsia="Times New Roman" w:hAnsi="Times New Roman" w:cs="Times New Roman"/>
          <w:b/>
          <w:sz w:val="24"/>
          <w:szCs w:val="24"/>
        </w:rPr>
        <w:t>, біла, ДСТУ 8672</w:t>
      </w:r>
      <w:r w:rsidR="00D56B03">
        <w:rPr>
          <w:rFonts w:ascii="Times New Roman" w:eastAsia="Times New Roman" w:hAnsi="Times New Roman" w:cs="Times New Roman"/>
          <w:b/>
          <w:sz w:val="24"/>
          <w:szCs w:val="24"/>
        </w:rPr>
        <w:t>:2016</w:t>
      </w:r>
      <w:r w:rsidR="0078730A">
        <w:rPr>
          <w:rFonts w:ascii="Times New Roman" w:eastAsia="Times New Roman" w:hAnsi="Times New Roman" w:cs="Times New Roman"/>
          <w:b/>
          <w:sz w:val="24"/>
          <w:szCs w:val="24"/>
        </w:rPr>
        <w:t xml:space="preserve"> </w:t>
      </w:r>
      <w:r w:rsidRPr="00FE4115">
        <w:rPr>
          <w:rFonts w:ascii="Times New Roman" w:eastAsia="Times New Roman" w:hAnsi="Times New Roman" w:cs="Times New Roman"/>
          <w:sz w:val="24"/>
          <w:szCs w:val="24"/>
        </w:rPr>
        <w:t xml:space="preserve">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 </w:t>
      </w:r>
      <w:r w:rsidRPr="00FE4115">
        <w:rPr>
          <w:rFonts w:ascii="Times New Roman" w:eastAsia="Times New Roman" w:hAnsi="Times New Roman" w:cs="Times New Roman"/>
          <w:b/>
          <w:bCs/>
          <w:color w:val="000000"/>
          <w:sz w:val="24"/>
          <w:szCs w:val="24"/>
        </w:rPr>
        <w:t xml:space="preserve"> </w:t>
      </w:r>
      <w:r w:rsidRPr="00FE4115">
        <w:rPr>
          <w:rFonts w:ascii="Times New Roman" w:eastAsia="Times New Roman" w:hAnsi="Times New Roman" w:cs="Times New Roman"/>
          <w:bCs/>
          <w:color w:val="000000"/>
          <w:sz w:val="24"/>
          <w:szCs w:val="24"/>
        </w:rPr>
        <w:t>якість –  не гірше 1 сорту.</w:t>
      </w:r>
      <w:r w:rsidRPr="00FE4115">
        <w:rPr>
          <w:rFonts w:ascii="Times New Roman" w:eastAsia="Times New Roman" w:hAnsi="Times New Roman" w:cs="Times New Roman"/>
          <w:sz w:val="24"/>
          <w:szCs w:val="24"/>
        </w:rPr>
        <w:t xml:space="preserve"> </w:t>
      </w:r>
    </w:p>
    <w:p w:rsidR="00FE4115" w:rsidRPr="00FE4115" w:rsidRDefault="00FE4115" w:rsidP="00FE411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FE4115">
        <w:rPr>
          <w:rFonts w:ascii="Times New Roman" w:eastAsia="Times New Roman" w:hAnsi="Times New Roman" w:cs="Times New Roman"/>
          <w:sz w:val="24"/>
          <w:szCs w:val="24"/>
          <w:lang w:eastAsia="ru-RU"/>
        </w:rPr>
        <w:t xml:space="preserve">     Квасоля повинна бути з</w:t>
      </w:r>
      <w:r w:rsidRPr="00FE4115">
        <w:rPr>
          <w:rFonts w:ascii="Times New Roman" w:eastAsia="Times New Roman" w:hAnsi="Times New Roman" w:cs="Times New Roman"/>
          <w:sz w:val="24"/>
          <w:szCs w:val="24"/>
          <w:shd w:val="clear" w:color="auto" w:fill="FFFFFF"/>
          <w:lang w:eastAsia="ar-SA"/>
        </w:rPr>
        <w:t>апакована в споживчу тару (не більше 10 кг), кожна одиниця якої повинна мати пакувальний ярлик</w:t>
      </w:r>
      <w:r w:rsidRPr="00FE4115">
        <w:rPr>
          <w:rFonts w:ascii="Times New Roman" w:eastAsia="Times New Roman" w:hAnsi="Times New Roman" w:cs="Times New Roman"/>
          <w:sz w:val="24"/>
          <w:szCs w:val="24"/>
          <w:lang w:eastAsia="ru-RU"/>
        </w:rPr>
        <w:t>.</w:t>
      </w:r>
    </w:p>
    <w:p w:rsidR="00FE4115" w:rsidRPr="00FE4115" w:rsidRDefault="00FE4115" w:rsidP="00FE4115">
      <w:pPr>
        <w:shd w:val="clear" w:color="auto" w:fill="FFFFFF"/>
        <w:tabs>
          <w:tab w:val="center" w:pos="426"/>
        </w:tabs>
        <w:spacing w:after="0" w:line="240" w:lineRule="auto"/>
        <w:ind w:left="360"/>
        <w:contextualSpacing/>
        <w:rPr>
          <w:rFonts w:ascii="Times New Roman" w:eastAsia="Times New Roman" w:hAnsi="Times New Roman" w:cs="Times New Roman"/>
          <w:sz w:val="24"/>
          <w:szCs w:val="24"/>
          <w:lang w:eastAsia="ru-RU"/>
        </w:rPr>
      </w:pP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lastRenderedPageBreak/>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F96A1A" w:rsidRPr="00CD54E1" w:rsidTr="00C84FA3">
        <w:trPr>
          <w:tblCellSpacing w:w="22" w:type="dxa"/>
          <w:jc w:val="center"/>
        </w:trPr>
        <w:tc>
          <w:tcPr>
            <w:tcW w:w="2582"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C84FA3">
        <w:trPr>
          <w:tblCellSpacing w:w="22" w:type="dxa"/>
          <w:jc w:val="center"/>
        </w:trPr>
        <w:tc>
          <w:tcPr>
            <w:tcW w:w="2582"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C84FA3">
        <w:trPr>
          <w:tblCellSpacing w:w="22" w:type="dxa"/>
          <w:jc w:val="center"/>
        </w:trPr>
        <w:tc>
          <w:tcPr>
            <w:tcW w:w="2582"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CD54E1" w:rsidRPr="00CD54E1" w:rsidTr="00C84F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C84FA3">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C84FA3">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C84FA3">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A914DF">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9. ЗДО № 14 “</w:t>
      </w:r>
      <w:proofErr w:type="spellStart"/>
      <w:r w:rsidRPr="00CD54E1">
        <w:rPr>
          <w:rFonts w:ascii="Times New Roman" w:eastAsia="Times New Roman" w:hAnsi="Times New Roman" w:cs="Times New Roman"/>
          <w:sz w:val="24"/>
          <w:szCs w:val="24"/>
          <w:lang w:eastAsia="ru-RU"/>
        </w:rPr>
        <w:t>Горобинка</w:t>
      </w:r>
      <w:proofErr w:type="spellEnd"/>
      <w:r w:rsidRPr="00CD54E1">
        <w:rPr>
          <w:rFonts w:ascii="Times New Roman" w:eastAsia="Times New Roman" w:hAnsi="Times New Roman" w:cs="Times New Roman"/>
          <w:sz w:val="24"/>
          <w:szCs w:val="24"/>
          <w:lang w:eastAsia="ru-RU"/>
        </w:rPr>
        <w:t xml:space="preserve">”,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69B8"/>
    <w:rsid w:val="00015938"/>
    <w:rsid w:val="000348AA"/>
    <w:rsid w:val="000400FF"/>
    <w:rsid w:val="00042385"/>
    <w:rsid w:val="0004294E"/>
    <w:rsid w:val="00044E1E"/>
    <w:rsid w:val="00071A75"/>
    <w:rsid w:val="000A6B3F"/>
    <w:rsid w:val="000C5CF0"/>
    <w:rsid w:val="00110827"/>
    <w:rsid w:val="00112C95"/>
    <w:rsid w:val="001522F7"/>
    <w:rsid w:val="001907F9"/>
    <w:rsid w:val="001D239F"/>
    <w:rsid w:val="0021484A"/>
    <w:rsid w:val="00221C4D"/>
    <w:rsid w:val="00235DD7"/>
    <w:rsid w:val="002550A8"/>
    <w:rsid w:val="002C3BE2"/>
    <w:rsid w:val="003150A2"/>
    <w:rsid w:val="003524B3"/>
    <w:rsid w:val="003B3C4F"/>
    <w:rsid w:val="003B6373"/>
    <w:rsid w:val="003C140F"/>
    <w:rsid w:val="003D7A43"/>
    <w:rsid w:val="003E3787"/>
    <w:rsid w:val="00407A98"/>
    <w:rsid w:val="00416812"/>
    <w:rsid w:val="0043396B"/>
    <w:rsid w:val="004530E0"/>
    <w:rsid w:val="00485BE3"/>
    <w:rsid w:val="00495473"/>
    <w:rsid w:val="004B555E"/>
    <w:rsid w:val="005239C5"/>
    <w:rsid w:val="00576B56"/>
    <w:rsid w:val="005817C5"/>
    <w:rsid w:val="0059142D"/>
    <w:rsid w:val="005B21EC"/>
    <w:rsid w:val="005B3C8C"/>
    <w:rsid w:val="005E016D"/>
    <w:rsid w:val="005F4F0F"/>
    <w:rsid w:val="0064530A"/>
    <w:rsid w:val="00663689"/>
    <w:rsid w:val="006C5BF3"/>
    <w:rsid w:val="006D5582"/>
    <w:rsid w:val="007214EB"/>
    <w:rsid w:val="00742B46"/>
    <w:rsid w:val="0076603C"/>
    <w:rsid w:val="00784CF9"/>
    <w:rsid w:val="0078730A"/>
    <w:rsid w:val="007B7EB0"/>
    <w:rsid w:val="007C4E5E"/>
    <w:rsid w:val="007E763F"/>
    <w:rsid w:val="007F30B7"/>
    <w:rsid w:val="007F6A19"/>
    <w:rsid w:val="00817656"/>
    <w:rsid w:val="00846A0E"/>
    <w:rsid w:val="00853D19"/>
    <w:rsid w:val="00854D7A"/>
    <w:rsid w:val="00896C4D"/>
    <w:rsid w:val="008F75A7"/>
    <w:rsid w:val="0090093B"/>
    <w:rsid w:val="00952618"/>
    <w:rsid w:val="009B6825"/>
    <w:rsid w:val="009C01B1"/>
    <w:rsid w:val="009D6020"/>
    <w:rsid w:val="009E08A8"/>
    <w:rsid w:val="009F1F4F"/>
    <w:rsid w:val="00A25078"/>
    <w:rsid w:val="00A3574D"/>
    <w:rsid w:val="00A44395"/>
    <w:rsid w:val="00A47642"/>
    <w:rsid w:val="00A65E5A"/>
    <w:rsid w:val="00A7196C"/>
    <w:rsid w:val="00A745DB"/>
    <w:rsid w:val="00A84553"/>
    <w:rsid w:val="00A914DF"/>
    <w:rsid w:val="00A915A4"/>
    <w:rsid w:val="00A95032"/>
    <w:rsid w:val="00AE6C00"/>
    <w:rsid w:val="00B0241D"/>
    <w:rsid w:val="00B818F8"/>
    <w:rsid w:val="00C149A5"/>
    <w:rsid w:val="00C14A57"/>
    <w:rsid w:val="00C1612C"/>
    <w:rsid w:val="00C633CF"/>
    <w:rsid w:val="00C76A67"/>
    <w:rsid w:val="00C87B2F"/>
    <w:rsid w:val="00CA6217"/>
    <w:rsid w:val="00CB0EBE"/>
    <w:rsid w:val="00CD54E1"/>
    <w:rsid w:val="00CD5829"/>
    <w:rsid w:val="00D0750A"/>
    <w:rsid w:val="00D276E7"/>
    <w:rsid w:val="00D523B1"/>
    <w:rsid w:val="00D56B03"/>
    <w:rsid w:val="00DD4F18"/>
    <w:rsid w:val="00DE2D6F"/>
    <w:rsid w:val="00E361F9"/>
    <w:rsid w:val="00E437BF"/>
    <w:rsid w:val="00E4624B"/>
    <w:rsid w:val="00E552FC"/>
    <w:rsid w:val="00E56152"/>
    <w:rsid w:val="00E671B1"/>
    <w:rsid w:val="00E87F09"/>
    <w:rsid w:val="00E92126"/>
    <w:rsid w:val="00EA3472"/>
    <w:rsid w:val="00EE20D4"/>
    <w:rsid w:val="00EE5417"/>
    <w:rsid w:val="00F1204F"/>
    <w:rsid w:val="00F25BBC"/>
    <w:rsid w:val="00F3278D"/>
    <w:rsid w:val="00F60620"/>
    <w:rsid w:val="00F92FB0"/>
    <w:rsid w:val="00F96A1A"/>
    <w:rsid w:val="00FB728F"/>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4452"/>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12</Pages>
  <Words>23526</Words>
  <Characters>13410</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cp:lastPrinted>2024-04-15T06:05:00Z</cp:lastPrinted>
  <dcterms:created xsi:type="dcterms:W3CDTF">2024-04-10T11:28:00Z</dcterms:created>
  <dcterms:modified xsi:type="dcterms:W3CDTF">2024-04-15T11:31:00Z</dcterms:modified>
</cp:coreProperties>
</file>