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26C8E022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</w:t>
      </w:r>
      <w:r w:rsidR="005912FC">
        <w:rPr>
          <w:rFonts w:ascii="Times New Roman" w:hAnsi="Times New Roman"/>
          <w:b/>
          <w:bCs/>
          <w:sz w:val="24"/>
          <w:szCs w:val="24"/>
        </w:rPr>
        <w:t>4</w:t>
      </w:r>
      <w:r w:rsidRPr="006E035D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656"/>
        <w:gridCol w:w="776"/>
        <w:gridCol w:w="2233"/>
        <w:gridCol w:w="1275"/>
      </w:tblGrid>
      <w:tr w:rsidR="003B3AAA" w:rsidRPr="000008C6" w14:paraId="300CA83E" w14:textId="77777777" w:rsidTr="00E62084">
        <w:trPr>
          <w:trHeight w:val="558"/>
        </w:trPr>
        <w:tc>
          <w:tcPr>
            <w:tcW w:w="632" w:type="dxa"/>
            <w:shd w:val="clear" w:color="auto" w:fill="auto"/>
          </w:tcPr>
          <w:p w14:paraId="48B9D0A6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56" w:type="dxa"/>
            <w:shd w:val="clear" w:color="auto" w:fill="auto"/>
          </w:tcPr>
          <w:p w14:paraId="0B2D4FBA" w14:textId="7A4E13BB" w:rsidR="003B3AAA" w:rsidRPr="000008C6" w:rsidRDefault="002E0AD4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2E0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776" w:type="dxa"/>
            <w:shd w:val="clear" w:color="auto" w:fill="auto"/>
          </w:tcPr>
          <w:p w14:paraId="64584DE9" w14:textId="08953E12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Кіл-</w:t>
            </w:r>
            <w:proofErr w:type="spellStart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ть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28AC11E4" w14:textId="77777777" w:rsidR="002E0AD4" w:rsidRPr="002E0AD4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proofErr w:type="spellStart"/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</w:p>
          <w:p w14:paraId="2AB1DE74" w14:textId="6C371FD5" w:rsidR="003B3AAA" w:rsidRPr="000008C6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(ПДВ 0%) грн</w:t>
            </w:r>
          </w:p>
        </w:tc>
        <w:tc>
          <w:tcPr>
            <w:tcW w:w="1275" w:type="dxa"/>
            <w:shd w:val="clear" w:color="auto" w:fill="auto"/>
          </w:tcPr>
          <w:p w14:paraId="68D0DF1F" w14:textId="2E56E364" w:rsidR="003B3AAA" w:rsidRPr="000008C6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Сума (ПДВ 0%) грн</w:t>
            </w:r>
          </w:p>
        </w:tc>
      </w:tr>
      <w:tr w:rsidR="003B3AAA" w:rsidRPr="000008C6" w14:paraId="151D8BD0" w14:textId="77777777" w:rsidTr="00E62084">
        <w:trPr>
          <w:trHeight w:val="307"/>
        </w:trPr>
        <w:tc>
          <w:tcPr>
            <w:tcW w:w="632" w:type="dxa"/>
            <w:shd w:val="clear" w:color="auto" w:fill="auto"/>
            <w:vAlign w:val="center"/>
          </w:tcPr>
          <w:p w14:paraId="709F0F4A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6" w:type="dxa"/>
            <w:shd w:val="clear" w:color="auto" w:fill="auto"/>
          </w:tcPr>
          <w:p w14:paraId="211A6FA3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E398D78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0F4F27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075A3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3106544C" w14:textId="77777777" w:rsidTr="00730FB0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644887AB" w14:textId="07DA1C6F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без ПДВ: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98D80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0AE9377A" w14:textId="77777777" w:rsidTr="006C40CE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7430D84E" w14:textId="6321355E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ПДВ**: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70CF8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5A24F691" w14:textId="77777777" w:rsidTr="00914849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38E9C3A7" w14:textId="5C49764C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з ПДВ**: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3C18B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E4F021C" w14:textId="77777777" w:rsidR="00896E9D" w:rsidRDefault="00896E9D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3FFB4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Примітки до таблиці:</w:t>
      </w:r>
    </w:p>
    <w:p w14:paraId="78059027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08781A70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* Ціна та вартість мають бути відмінними від 0,00 грн., після коми повинно бути не більше двох знаків.</w:t>
      </w:r>
    </w:p>
    <w:p w14:paraId="029AEE51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0CB552AD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**з урахуванням ПДВ 0 %.</w:t>
      </w:r>
    </w:p>
    <w:p w14:paraId="233161A3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387B69D2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Відповідно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14:paraId="7197700B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59B25AEB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A56CC34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5EE4B0C5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1. Ми погоджуємося дотримуватися умов цієї пропозиції протягом 120 календарних днів з дати кінцевого строку подання тендерних пропозицій.</w:t>
      </w:r>
    </w:p>
    <w:p w14:paraId="065E5328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6BA8D3FC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6D95C10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1BADB2D9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 xml:space="preserve">3.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2E0AD4">
        <w:rPr>
          <w:rFonts w:ascii="Times New Roman" w:hAnsi="Times New Roman"/>
        </w:rPr>
        <w:t>закупівель</w:t>
      </w:r>
      <w:proofErr w:type="spellEnd"/>
      <w:r w:rsidRPr="002E0AD4">
        <w:rPr>
          <w:rFonts w:ascii="Times New Roman" w:hAnsi="Times New Roman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71B2EAEC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77EB537F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________________________________________________________________________________</w:t>
      </w:r>
    </w:p>
    <w:p w14:paraId="19EF2168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1782EEF8" w14:textId="05E14669" w:rsidR="00D3674D" w:rsidRPr="005912FC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E0AD4">
        <w:rPr>
          <w:rFonts w:ascii="Times New Roman" w:hAnsi="Times New Roman"/>
        </w:rPr>
        <w:t>(Посада, прізвище, ініціали, підпис та дата підписання уповноваженою особою учасника)</w:t>
      </w:r>
    </w:p>
    <w:sectPr w:rsidR="00D3674D" w:rsidRPr="005912FC" w:rsidSect="001464B2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2CA7" w14:textId="77777777" w:rsidR="001464B2" w:rsidRDefault="001464B2" w:rsidP="00666B2C">
      <w:pPr>
        <w:spacing w:after="0" w:line="240" w:lineRule="auto"/>
      </w:pPr>
      <w:r>
        <w:separator/>
      </w:r>
    </w:p>
  </w:endnote>
  <w:endnote w:type="continuationSeparator" w:id="0">
    <w:p w14:paraId="40EC411E" w14:textId="77777777" w:rsidR="001464B2" w:rsidRDefault="001464B2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DEB8" w14:textId="77777777" w:rsidR="001464B2" w:rsidRDefault="001464B2" w:rsidP="00666B2C">
      <w:pPr>
        <w:spacing w:after="0" w:line="240" w:lineRule="auto"/>
      </w:pPr>
      <w:r>
        <w:separator/>
      </w:r>
    </w:p>
  </w:footnote>
  <w:footnote w:type="continuationSeparator" w:id="0">
    <w:p w14:paraId="05CEC503" w14:textId="77777777" w:rsidR="001464B2" w:rsidRDefault="001464B2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0555"/>
    <w:rsid w:val="000913B5"/>
    <w:rsid w:val="000C77BF"/>
    <w:rsid w:val="000E4AB7"/>
    <w:rsid w:val="000E5920"/>
    <w:rsid w:val="00107FDD"/>
    <w:rsid w:val="00134D6B"/>
    <w:rsid w:val="001450F9"/>
    <w:rsid w:val="001464B2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0AD4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B3AAA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12FC"/>
    <w:rsid w:val="00592A27"/>
    <w:rsid w:val="00593A0F"/>
    <w:rsid w:val="00596457"/>
    <w:rsid w:val="005A771F"/>
    <w:rsid w:val="005C113C"/>
    <w:rsid w:val="005C2DAE"/>
    <w:rsid w:val="005C6C1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96E9D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E4787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8504C"/>
    <w:rsid w:val="00C93CF9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084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44E46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2</cp:revision>
  <cp:lastPrinted>2023-05-19T08:13:00Z</cp:lastPrinted>
  <dcterms:created xsi:type="dcterms:W3CDTF">2024-02-26T13:36:00Z</dcterms:created>
  <dcterms:modified xsi:type="dcterms:W3CDTF">2024-02-26T13:36:00Z</dcterms:modified>
</cp:coreProperties>
</file>