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99" w:rsidRPr="00192D99" w:rsidRDefault="004049E1" w:rsidP="00192D99">
      <w:pPr>
        <w:spacing w:before="77" w:line="253" w:lineRule="exact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333E65">
        <w:rPr>
          <w:i/>
          <w:lang w:val="ru-RU"/>
        </w:rPr>
        <w:t xml:space="preserve"> </w:t>
      </w:r>
      <w:r w:rsidR="00192D99" w:rsidRPr="00192D99">
        <w:rPr>
          <w:rFonts w:ascii="Times New Roman" w:hAnsi="Times New Roman" w:cs="Times New Roman"/>
          <w:i/>
          <w:sz w:val="18"/>
          <w:szCs w:val="18"/>
          <w:lang w:val="ru-RU"/>
        </w:rPr>
        <w:t>ДОДАТОК</w:t>
      </w:r>
      <w:r w:rsidR="00192D99" w:rsidRPr="00192D99">
        <w:rPr>
          <w:rFonts w:ascii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192D99" w:rsidRPr="00192D99">
        <w:rPr>
          <w:rFonts w:ascii="Times New Roman" w:hAnsi="Times New Roman" w:cs="Times New Roman"/>
          <w:i/>
          <w:sz w:val="18"/>
          <w:szCs w:val="18"/>
          <w:lang w:val="ru-RU"/>
        </w:rPr>
        <w:t>3</w:t>
      </w:r>
      <w:r w:rsidR="00192D99" w:rsidRPr="00192D99">
        <w:rPr>
          <w:rFonts w:ascii="Times New Roman" w:hAnsi="Times New Roman" w:cs="Times New Roman"/>
          <w:i/>
          <w:sz w:val="18"/>
          <w:szCs w:val="18"/>
          <w:lang w:val="ru-RU"/>
        </w:rPr>
        <w:br/>
      </w:r>
      <w:r w:rsidR="00192D99" w:rsidRPr="00192D99">
        <w:rPr>
          <w:rFonts w:ascii="Times New Roman" w:hAnsi="Times New Roman" w:cs="Times New Roman"/>
          <w:sz w:val="18"/>
          <w:szCs w:val="18"/>
          <w:lang w:val="ru-RU"/>
        </w:rPr>
        <w:t>до</w:t>
      </w:r>
      <w:r w:rsidR="00192D99" w:rsidRPr="00192D99">
        <w:rPr>
          <w:rFonts w:ascii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192D99" w:rsidRPr="00192D99">
        <w:rPr>
          <w:rFonts w:ascii="Times New Roman" w:hAnsi="Times New Roman" w:cs="Times New Roman"/>
          <w:sz w:val="18"/>
          <w:szCs w:val="18"/>
          <w:lang w:val="ru-RU"/>
        </w:rPr>
        <w:t>тендерної</w:t>
      </w:r>
      <w:r w:rsidR="00192D99" w:rsidRPr="00192D99">
        <w:rPr>
          <w:rFonts w:ascii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192D99" w:rsidRPr="00192D99">
        <w:rPr>
          <w:rFonts w:ascii="Times New Roman" w:hAnsi="Times New Roman" w:cs="Times New Roman"/>
          <w:sz w:val="18"/>
          <w:szCs w:val="18"/>
          <w:lang w:val="ru-RU"/>
        </w:rPr>
        <w:t xml:space="preserve">документації за предметом закупівлі: </w:t>
      </w:r>
      <w:r w:rsidR="00192D99">
        <w:rPr>
          <w:rFonts w:ascii="Times New Roman" w:hAnsi="Times New Roman" w:cs="Times New Roman"/>
          <w:i/>
          <w:sz w:val="18"/>
          <w:szCs w:val="18"/>
          <w:lang w:val="ru-RU"/>
        </w:rPr>
        <w:br/>
      </w:r>
      <w:r w:rsidR="00192D99" w:rsidRPr="00192D99">
        <w:rPr>
          <w:rFonts w:ascii="Times New Roman" w:hAnsi="Times New Roman" w:cs="Times New Roman"/>
          <w:b/>
          <w:i/>
          <w:sz w:val="18"/>
          <w:szCs w:val="18"/>
          <w:lang w:val="uk-UA"/>
        </w:rPr>
        <w:t>«</w:t>
      </w:r>
      <w:r w:rsidR="00192D99" w:rsidRPr="00192D99">
        <w:rPr>
          <w:rFonts w:ascii="Times New Roman" w:hAnsi="Times New Roman" w:cs="Times New Roman"/>
          <w:b/>
          <w:sz w:val="18"/>
          <w:szCs w:val="18"/>
          <w:lang w:val="uk-UA"/>
        </w:rPr>
        <w:t>Послуги з технічного обслуговування устаткування системи відеоспостереження на території Вороньківської територіальної громади Бориспільського району Київської області, а саме:</w:t>
      </w:r>
      <w:r w:rsidR="00192D99" w:rsidRPr="00192D99">
        <w:rPr>
          <w:rFonts w:ascii="Times New Roman" w:hAnsi="Times New Roman" w:cs="Times New Roman"/>
          <w:b/>
          <w:sz w:val="18"/>
          <w:szCs w:val="18"/>
          <w:lang w:val="uk-UA"/>
        </w:rPr>
        <w:br/>
        <w:t>в селах Вороньків, Сошників, Старе та Васильки, Головурів та Кийлів, Мирне та Малі Єрківці</w:t>
      </w:r>
      <w:r w:rsidR="00192D99" w:rsidRPr="00192D99">
        <w:rPr>
          <w:rFonts w:ascii="Times New Roman" w:hAnsi="Times New Roman" w:cs="Times New Roman"/>
          <w:b/>
          <w:sz w:val="18"/>
          <w:szCs w:val="18"/>
          <w:lang w:val="uk-UA"/>
        </w:rPr>
        <w:br/>
      </w:r>
      <w:r w:rsidR="00192D99" w:rsidRPr="00192D99">
        <w:rPr>
          <w:rFonts w:ascii="Times New Roman" w:hAnsi="Times New Roman" w:cs="Times New Roman"/>
          <w:b/>
          <w:i/>
          <w:sz w:val="18"/>
          <w:szCs w:val="18"/>
          <w:lang w:val="uk-UA"/>
        </w:rPr>
        <w:t>(за кодом ДК 021:2015-50340000-0 Послуги з ремонту і технічного обслуговування аудіовізуального та оптичного обладнання)»</w:t>
      </w:r>
    </w:p>
    <w:p w:rsidR="00A75757" w:rsidRPr="00192D99" w:rsidRDefault="00A75757" w:rsidP="00192D99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956AC" w:rsidRDefault="00352E31" w:rsidP="000956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63C34">
        <w:rPr>
          <w:rFonts w:ascii="Times New Roman" w:hAnsi="Times New Roman" w:cs="Times New Roman"/>
          <w:b/>
          <w:sz w:val="28"/>
          <w:szCs w:val="28"/>
          <w:lang w:val="ru-RU"/>
        </w:rPr>
        <w:t>Технічні</w:t>
      </w:r>
      <w:proofErr w:type="spellEnd"/>
      <w:r w:rsidRPr="00863C3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863C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863C34">
        <w:rPr>
          <w:rFonts w:ascii="Times New Roman" w:hAnsi="Times New Roman" w:cs="Times New Roman"/>
          <w:b/>
          <w:sz w:val="28"/>
          <w:szCs w:val="28"/>
          <w:lang w:val="ru-RU"/>
        </w:rPr>
        <w:t>якісні</w:t>
      </w:r>
      <w:proofErr w:type="spellEnd"/>
      <w:r w:rsidRPr="00863C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63C34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 w:rsidRPr="00863C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proofErr w:type="spellStart"/>
      <w:r w:rsidRPr="00863C34">
        <w:rPr>
          <w:rFonts w:ascii="Times New Roman" w:hAnsi="Times New Roman" w:cs="Times New Roman"/>
          <w:b/>
          <w:sz w:val="28"/>
          <w:szCs w:val="28"/>
          <w:lang w:val="ru-RU"/>
        </w:rPr>
        <w:t>інші</w:t>
      </w:r>
      <w:proofErr w:type="spellEnd"/>
      <w:r w:rsidRPr="00863C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63C34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характеристики</w:t>
      </w:r>
      <w:r w:rsidRPr="00863C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63C34">
        <w:rPr>
          <w:rFonts w:ascii="Times New Roman" w:hAnsi="Times New Roman" w:cs="Times New Roman"/>
          <w:b/>
          <w:sz w:val="28"/>
          <w:szCs w:val="28"/>
          <w:lang w:val="ru-RU"/>
        </w:rPr>
        <w:t>предмета</w:t>
      </w:r>
      <w:r w:rsidRPr="00863C34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863C34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</w:p>
    <w:p w:rsidR="000956AC" w:rsidRDefault="000956AC" w:rsidP="000956AC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56AC" w:rsidRPr="00192D99" w:rsidRDefault="00D6403B" w:rsidP="00D6403B">
      <w:pPr>
        <w:pStyle w:val="a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</w:t>
      </w:r>
      <w:r w:rsidR="000956AC" w:rsidRPr="000956AC">
        <w:rPr>
          <w:rFonts w:ascii="Times New Roman" w:eastAsia="Times New Roman" w:hAnsi="Times New Roman" w:cs="Times New Roman"/>
          <w:lang w:val="ru-RU"/>
        </w:rPr>
        <w:t xml:space="preserve">Предметом закупівлі є </w:t>
      </w:r>
      <w:r w:rsidR="000956AC">
        <w:rPr>
          <w:rFonts w:ascii="Times New Roman" w:eastAsia="Times New Roman" w:hAnsi="Times New Roman" w:cs="Times New Roman"/>
          <w:lang w:val="ru-RU"/>
        </w:rPr>
        <w:t>п</w:t>
      </w:r>
      <w:r w:rsidR="000956AC" w:rsidRPr="000956AC">
        <w:rPr>
          <w:rFonts w:ascii="Times New Roman" w:eastAsia="Times New Roman" w:hAnsi="Times New Roman" w:cs="Times New Roman"/>
          <w:lang w:val="ru-RU"/>
        </w:rPr>
        <w:t xml:space="preserve">ослуги з </w:t>
      </w:r>
      <w:r w:rsidR="000956AC" w:rsidRPr="00192D99">
        <w:rPr>
          <w:rFonts w:ascii="Times New Roman" w:eastAsia="Times New Roman" w:hAnsi="Times New Roman" w:cs="Times New Roman"/>
          <w:lang w:val="ru-RU"/>
        </w:rPr>
        <w:t>технічного обслуговування устаткування системи</w:t>
      </w:r>
      <w:r w:rsidRPr="00192D99">
        <w:rPr>
          <w:rFonts w:ascii="Times New Roman" w:eastAsia="Times New Roman" w:hAnsi="Times New Roman" w:cs="Times New Roman"/>
          <w:lang w:val="ru-RU"/>
        </w:rPr>
        <w:t xml:space="preserve"> </w:t>
      </w:r>
      <w:r w:rsidR="000956AC" w:rsidRPr="00192D99">
        <w:rPr>
          <w:rFonts w:ascii="Times New Roman" w:eastAsia="Times New Roman" w:hAnsi="Times New Roman" w:cs="Times New Roman"/>
          <w:lang w:val="ru-RU"/>
        </w:rPr>
        <w:t>відеоспостереження</w:t>
      </w:r>
      <w:r w:rsidR="006352F5" w:rsidRPr="00192D99">
        <w:rPr>
          <w:rFonts w:ascii="Times New Roman" w:eastAsia="Times New Roman" w:hAnsi="Times New Roman" w:cs="Times New Roman"/>
          <w:lang w:val="ru-RU"/>
        </w:rPr>
        <w:t xml:space="preserve"> на території Вороньківської територіальної громад</w:t>
      </w:r>
      <w:r w:rsidR="00192D99" w:rsidRPr="00192D99">
        <w:rPr>
          <w:rFonts w:ascii="Times New Roman" w:eastAsia="Times New Roman" w:hAnsi="Times New Roman" w:cs="Times New Roman"/>
          <w:lang w:val="ru-RU"/>
        </w:rPr>
        <w:t>и Бориспіл</w:t>
      </w:r>
      <w:r w:rsidR="00192D99">
        <w:rPr>
          <w:rFonts w:ascii="Times New Roman" w:eastAsia="Times New Roman" w:hAnsi="Times New Roman" w:cs="Times New Roman"/>
          <w:lang w:val="ru-RU"/>
        </w:rPr>
        <w:t>ь</w:t>
      </w:r>
      <w:r w:rsidR="00192D99" w:rsidRPr="00192D99">
        <w:rPr>
          <w:rFonts w:ascii="Times New Roman" w:eastAsia="Times New Roman" w:hAnsi="Times New Roman" w:cs="Times New Roman"/>
          <w:lang w:val="ru-RU"/>
        </w:rPr>
        <w:t>ського району Київської області</w:t>
      </w:r>
      <w:r w:rsidR="006352F5" w:rsidRPr="00192D99">
        <w:rPr>
          <w:rFonts w:ascii="Times New Roman" w:eastAsia="Times New Roman" w:hAnsi="Times New Roman" w:cs="Times New Roman"/>
          <w:lang w:val="ru-RU"/>
        </w:rPr>
        <w:t>, а саме:</w:t>
      </w:r>
      <w:r w:rsidR="000956AC" w:rsidRPr="00192D99">
        <w:rPr>
          <w:rFonts w:ascii="Times New Roman" w:eastAsia="Times New Roman" w:hAnsi="Times New Roman" w:cs="Times New Roman"/>
          <w:lang w:val="ru-RU"/>
        </w:rPr>
        <w:t xml:space="preserve"> </w:t>
      </w:r>
      <w:r w:rsidR="00192D99" w:rsidRPr="00192D99">
        <w:rPr>
          <w:rFonts w:ascii="Times New Roman" w:hAnsi="Times New Roman" w:cs="Times New Roman"/>
          <w:lang w:val="uk-UA"/>
        </w:rPr>
        <w:t>в селах Вороньків, Сошників, Старе та Васильки, Головурів та Кийлів, Мирне та Малі Єрківці</w:t>
      </w:r>
      <w:r w:rsidR="000956AC" w:rsidRPr="00192D99">
        <w:rPr>
          <w:rFonts w:ascii="Times New Roman" w:eastAsia="Times New Roman" w:hAnsi="Times New Roman" w:cs="Times New Roman"/>
          <w:lang w:val="ru-RU"/>
        </w:rPr>
        <w:t xml:space="preserve"> в цілодобовому (24/7) режимі у період: по 31.12.202</w:t>
      </w:r>
      <w:r w:rsidR="00192D99">
        <w:rPr>
          <w:rFonts w:ascii="Times New Roman" w:eastAsia="Times New Roman" w:hAnsi="Times New Roman" w:cs="Times New Roman"/>
          <w:lang w:val="ru-RU"/>
        </w:rPr>
        <w:t>4</w:t>
      </w:r>
      <w:r w:rsidR="000956AC" w:rsidRPr="00192D99">
        <w:rPr>
          <w:rFonts w:ascii="Times New Roman" w:eastAsia="Times New Roman" w:hAnsi="Times New Roman" w:cs="Times New Roman"/>
          <w:lang w:val="ru-RU"/>
        </w:rPr>
        <w:t xml:space="preserve"> року</w:t>
      </w:r>
      <w:r w:rsidR="00D94480" w:rsidRPr="00192D99">
        <w:rPr>
          <w:rFonts w:ascii="Times New Roman" w:eastAsia="Times New Roman" w:hAnsi="Times New Roman" w:cs="Times New Roman"/>
          <w:lang w:val="ru-RU"/>
        </w:rPr>
        <w:t>.</w:t>
      </w:r>
    </w:p>
    <w:p w:rsidR="00BE3396" w:rsidRPr="00BE3396" w:rsidRDefault="00AE7B66" w:rsidP="00BE3396">
      <w:pPr>
        <w:pStyle w:val="a8"/>
        <w:jc w:val="both"/>
        <w:rPr>
          <w:rFonts w:ascii="Times New Roman" w:eastAsia="Times New Roman" w:hAnsi="Times New Roman" w:cs="Times New Roman"/>
          <w:lang w:val="ru-RU"/>
        </w:rPr>
      </w:pPr>
      <w:r w:rsidRPr="00BE3396">
        <w:rPr>
          <w:rFonts w:ascii="Times New Roman" w:eastAsia="Times New Roman" w:hAnsi="Times New Roman" w:cs="Times New Roman"/>
          <w:lang w:val="ru-RU"/>
        </w:rPr>
        <w:t xml:space="preserve">       Технічне обслуговування повинно здійснюватися за адресами розташувань відеокамер по селах та вулицях Вороньківської територіальної  громади</w:t>
      </w:r>
      <w:r w:rsidR="00192D99">
        <w:rPr>
          <w:rFonts w:ascii="Times New Roman" w:eastAsia="Times New Roman" w:hAnsi="Times New Roman" w:cs="Times New Roman"/>
          <w:lang w:val="ru-RU"/>
        </w:rPr>
        <w:t xml:space="preserve"> Бориспільського району Київської області</w:t>
      </w:r>
      <w:r w:rsidRPr="00BE3396">
        <w:rPr>
          <w:rFonts w:ascii="Times New Roman" w:eastAsia="Times New Roman" w:hAnsi="Times New Roman" w:cs="Times New Roman"/>
          <w:lang w:val="ru-RU"/>
        </w:rPr>
        <w:t>, відповідно до адрес, наведених нижче.</w:t>
      </w:r>
    </w:p>
    <w:p w:rsidR="00B554C0" w:rsidRPr="00BE3396" w:rsidRDefault="00BE3396" w:rsidP="00BE3396">
      <w:pPr>
        <w:pStyle w:val="a8"/>
        <w:jc w:val="both"/>
        <w:rPr>
          <w:rFonts w:ascii="Times New Roman" w:eastAsia="Times New Roman" w:hAnsi="Times New Roman" w:cs="Times New Roman"/>
          <w:lang w:val="ru-RU"/>
        </w:rPr>
      </w:pPr>
      <w:r w:rsidRPr="00BE3396">
        <w:rPr>
          <w:rFonts w:ascii="Times New Roman" w:eastAsia="Times New Roman" w:hAnsi="Times New Roman" w:cs="Times New Roman"/>
          <w:lang w:val="ru-RU"/>
        </w:rPr>
        <w:t xml:space="preserve">      </w:t>
      </w:r>
      <w:r w:rsidR="00283657" w:rsidRPr="00BE3396">
        <w:rPr>
          <w:rFonts w:ascii="Times New Roman" w:eastAsia="Times New Roman" w:hAnsi="Times New Roman" w:cs="Times New Roman"/>
          <w:lang w:val="ru-RU"/>
        </w:rPr>
        <w:t xml:space="preserve"> </w:t>
      </w:r>
      <w:r w:rsidR="00C60BCD" w:rsidRPr="00BE3396">
        <w:rPr>
          <w:rFonts w:ascii="Times New Roman" w:eastAsia="Times New Roman" w:hAnsi="Times New Roman" w:cs="Times New Roman"/>
          <w:lang w:val="ru-RU"/>
        </w:rPr>
        <w:t>Система відеоспостереження</w:t>
      </w:r>
      <w:r w:rsidR="00365B98" w:rsidRPr="00BE3396">
        <w:rPr>
          <w:rFonts w:ascii="Times New Roman" w:eastAsia="Times New Roman" w:hAnsi="Times New Roman" w:cs="Times New Roman"/>
          <w:lang w:val="ru-RU"/>
        </w:rPr>
        <w:t xml:space="preserve"> на території Вороньківської територіальної громади</w:t>
      </w:r>
      <w:r w:rsidR="00C60BCD" w:rsidRPr="00BE3396">
        <w:rPr>
          <w:rFonts w:ascii="Times New Roman" w:eastAsia="Times New Roman" w:hAnsi="Times New Roman" w:cs="Times New Roman"/>
          <w:lang w:val="ru-RU"/>
        </w:rPr>
        <w:t xml:space="preserve"> </w:t>
      </w:r>
      <w:r w:rsidR="00192D99">
        <w:rPr>
          <w:rFonts w:ascii="Times New Roman" w:eastAsia="Times New Roman" w:hAnsi="Times New Roman" w:cs="Times New Roman"/>
          <w:lang w:val="ru-RU"/>
        </w:rPr>
        <w:t xml:space="preserve">Бориспільського району Київської області </w:t>
      </w:r>
      <w:r w:rsidR="00365B98" w:rsidRPr="00BE3396">
        <w:rPr>
          <w:rFonts w:ascii="Times New Roman" w:eastAsia="Times New Roman" w:hAnsi="Times New Roman" w:cs="Times New Roman"/>
          <w:lang w:val="ru-RU"/>
        </w:rPr>
        <w:t>забезпечує:</w:t>
      </w:r>
      <w:r w:rsidRPr="00BE3396">
        <w:rPr>
          <w:rFonts w:ascii="Times New Roman" w:eastAsia="Times New Roman" w:hAnsi="Times New Roman" w:cs="Times New Roman"/>
          <w:lang w:val="ru-RU"/>
        </w:rPr>
        <w:t xml:space="preserve"> </w:t>
      </w:r>
      <w:r w:rsidR="00C60BCD" w:rsidRPr="00BE3396">
        <w:rPr>
          <w:rFonts w:ascii="Times New Roman" w:eastAsia="Times New Roman" w:hAnsi="Times New Roman" w:cs="Times New Roman"/>
          <w:lang w:val="ru-RU"/>
        </w:rPr>
        <w:t>візуальний контроль за територіями, входами та виходами до будівель</w:t>
      </w:r>
      <w:r w:rsidRPr="00BE3396">
        <w:rPr>
          <w:rFonts w:ascii="Times New Roman" w:eastAsia="Times New Roman" w:hAnsi="Times New Roman" w:cs="Times New Roman"/>
          <w:lang w:val="ru-RU"/>
        </w:rPr>
        <w:t>.</w:t>
      </w:r>
    </w:p>
    <w:p w:rsidR="00BE3396" w:rsidRPr="00BE3396" w:rsidRDefault="00BE3396" w:rsidP="00BE3396">
      <w:pPr>
        <w:pStyle w:val="a8"/>
        <w:jc w:val="both"/>
        <w:rPr>
          <w:rFonts w:ascii="Times New Roman" w:eastAsia="Times New Roman" w:hAnsi="Times New Roman" w:cs="Times New Roman"/>
          <w:lang w:val="ru-RU"/>
        </w:rPr>
      </w:pPr>
    </w:p>
    <w:p w:rsidR="00C60BCD" w:rsidRPr="00855B0C" w:rsidRDefault="00855B0C" w:rsidP="00855B0C">
      <w:pPr>
        <w:pStyle w:val="a4"/>
        <w:tabs>
          <w:tab w:val="left" w:pos="735"/>
        </w:tabs>
        <w:jc w:val="center"/>
        <w:rPr>
          <w:b/>
          <w:sz w:val="24"/>
          <w:szCs w:val="24"/>
          <w:lang w:val="ru-RU"/>
        </w:rPr>
      </w:pPr>
      <w:r w:rsidRPr="00855B0C">
        <w:rPr>
          <w:b/>
          <w:sz w:val="24"/>
          <w:szCs w:val="24"/>
          <w:lang w:val="uk-UA"/>
        </w:rPr>
        <w:t>Комплексне обслуговування системи відеоспостереження включає в себе:</w:t>
      </w:r>
    </w:p>
    <w:p w:rsidR="004C297C" w:rsidRPr="00BE3396" w:rsidRDefault="004C297C" w:rsidP="005507BC">
      <w:pPr>
        <w:pStyle w:val="a4"/>
        <w:tabs>
          <w:tab w:val="left" w:pos="355"/>
        </w:tabs>
        <w:jc w:val="both"/>
        <w:rPr>
          <w:lang w:val="ru-RU"/>
        </w:rPr>
      </w:pPr>
    </w:p>
    <w:tbl>
      <w:tblPr>
        <w:tblStyle w:val="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6237"/>
        <w:gridCol w:w="2998"/>
      </w:tblGrid>
      <w:tr w:rsidR="00CE6EFA" w:rsidRPr="00192D99" w:rsidTr="00AE0428">
        <w:trPr>
          <w:trHeight w:val="386"/>
        </w:trPr>
        <w:tc>
          <w:tcPr>
            <w:tcW w:w="546" w:type="dxa"/>
          </w:tcPr>
          <w:p w:rsidR="00CE6EFA" w:rsidRPr="00192D99" w:rsidRDefault="00CE6EFA" w:rsidP="00AE0428">
            <w:pPr>
              <w:tabs>
                <w:tab w:val="left" w:pos="935"/>
              </w:tabs>
              <w:suppressAutoHyphens/>
              <w:jc w:val="center"/>
              <w:rPr>
                <w:b/>
                <w:color w:val="auto"/>
                <w:sz w:val="22"/>
                <w:szCs w:val="22"/>
                <w:lang w:val="ru-RU" w:eastAsia="en-US"/>
              </w:rPr>
            </w:pPr>
            <w:r w:rsidRPr="00192D99">
              <w:rPr>
                <w:b/>
                <w:color w:val="auto"/>
                <w:sz w:val="22"/>
                <w:szCs w:val="22"/>
                <w:lang w:val="ru-RU" w:eastAsia="en-US"/>
              </w:rPr>
              <w:t>№ з/п</w:t>
            </w:r>
          </w:p>
        </w:tc>
        <w:tc>
          <w:tcPr>
            <w:tcW w:w="6237" w:type="dxa"/>
          </w:tcPr>
          <w:p w:rsidR="00CE6EFA" w:rsidRPr="00192D99" w:rsidRDefault="00CE6EFA" w:rsidP="00AE0428">
            <w:pPr>
              <w:jc w:val="center"/>
              <w:rPr>
                <w:b/>
                <w:color w:val="auto"/>
                <w:sz w:val="22"/>
                <w:szCs w:val="22"/>
                <w:lang w:val="ru-RU" w:eastAsia="en-US"/>
              </w:rPr>
            </w:pPr>
            <w:r w:rsidRPr="00192D99">
              <w:rPr>
                <w:b/>
                <w:color w:val="auto"/>
                <w:sz w:val="22"/>
                <w:szCs w:val="22"/>
                <w:lang w:val="ru-RU" w:eastAsia="en-US"/>
              </w:rPr>
              <w:t>Найменування послуги</w:t>
            </w:r>
          </w:p>
        </w:tc>
        <w:tc>
          <w:tcPr>
            <w:tcW w:w="2998" w:type="dxa"/>
          </w:tcPr>
          <w:p w:rsidR="00CE6EFA" w:rsidRPr="00192D99" w:rsidRDefault="00CE6EFA" w:rsidP="00AE0428">
            <w:pPr>
              <w:jc w:val="center"/>
              <w:rPr>
                <w:b/>
                <w:color w:val="auto"/>
                <w:sz w:val="22"/>
                <w:szCs w:val="22"/>
                <w:lang w:val="ru-RU" w:eastAsia="en-US"/>
              </w:rPr>
            </w:pPr>
            <w:r w:rsidRPr="00192D99">
              <w:rPr>
                <w:b/>
                <w:color w:val="auto"/>
                <w:sz w:val="22"/>
                <w:szCs w:val="22"/>
                <w:lang w:val="ru-RU" w:eastAsia="en-US"/>
              </w:rPr>
              <w:t>Строки/періодичність надання</w:t>
            </w:r>
          </w:p>
        </w:tc>
      </w:tr>
      <w:tr w:rsidR="00CE6EFA" w:rsidRPr="00471742" w:rsidTr="00AE0428">
        <w:trPr>
          <w:trHeight w:val="361"/>
        </w:trPr>
        <w:tc>
          <w:tcPr>
            <w:tcW w:w="546" w:type="dxa"/>
            <w:vAlign w:val="center"/>
          </w:tcPr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Зовнішній огляд відеокамер, блоків живлення, комутаційних центрів;</w:t>
            </w:r>
          </w:p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Перевірку працездатності відеореєстраторів;</w:t>
            </w:r>
          </w:p>
          <w:p w:rsidR="00CE6EFA" w:rsidRPr="00471742" w:rsidRDefault="00CE6EFA" w:rsidP="00AE0428">
            <w:pPr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Очистку пилу, бруду, іржі</w:t>
            </w:r>
          </w:p>
        </w:tc>
        <w:tc>
          <w:tcPr>
            <w:tcW w:w="2998" w:type="dxa"/>
            <w:vAlign w:val="center"/>
          </w:tcPr>
          <w:p w:rsidR="00CE6EFA" w:rsidRPr="00471742" w:rsidRDefault="00CE6EFA" w:rsidP="00AE0428">
            <w:pPr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Щомісячно (до 2 виїздів)</w:t>
            </w:r>
          </w:p>
        </w:tc>
      </w:tr>
      <w:tr w:rsidR="00CE6EFA" w:rsidRPr="00471742" w:rsidTr="00AE0428">
        <w:trPr>
          <w:trHeight w:val="361"/>
        </w:trPr>
        <w:tc>
          <w:tcPr>
            <w:tcW w:w="546" w:type="dxa"/>
            <w:vAlign w:val="center"/>
          </w:tcPr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Перевірку напруги живлення;</w:t>
            </w:r>
          </w:p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Перевірку надійності кріплень та цілісність оболонки кабелів;</w:t>
            </w:r>
          </w:p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Перевірку електричних та механічних з'єднань;</w:t>
            </w:r>
          </w:p>
        </w:tc>
        <w:tc>
          <w:tcPr>
            <w:tcW w:w="2998" w:type="dxa"/>
            <w:vAlign w:val="center"/>
          </w:tcPr>
          <w:p w:rsidR="00CE6EFA" w:rsidRPr="00471742" w:rsidRDefault="00CE6EFA" w:rsidP="00AE0428">
            <w:pPr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Квартально (1 виїзд)</w:t>
            </w:r>
          </w:p>
        </w:tc>
      </w:tr>
      <w:tr w:rsidR="00CE6EFA" w:rsidRPr="00D0145B" w:rsidTr="00AE0428">
        <w:trPr>
          <w:trHeight w:val="361"/>
        </w:trPr>
        <w:tc>
          <w:tcPr>
            <w:tcW w:w="546" w:type="dxa"/>
            <w:vAlign w:val="center"/>
          </w:tcPr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Чистку оптичних систем розчинами;</w:t>
            </w:r>
          </w:p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Перевірку систем безперебійного живлення та параметрів акумуляторів;</w:t>
            </w:r>
          </w:p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Перевірку заземлення;</w:t>
            </w:r>
          </w:p>
          <w:p w:rsidR="00CE6EFA" w:rsidRPr="00471742" w:rsidRDefault="00CE6EFA" w:rsidP="00AE0428">
            <w:pPr>
              <w:pStyle w:val="a4"/>
              <w:tabs>
                <w:tab w:val="left" w:pos="725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Гарантійне обслуговування обладнання.</w:t>
            </w:r>
          </w:p>
        </w:tc>
        <w:tc>
          <w:tcPr>
            <w:tcW w:w="2998" w:type="dxa"/>
            <w:vAlign w:val="center"/>
          </w:tcPr>
          <w:p w:rsidR="00CE6EFA" w:rsidRPr="00471742" w:rsidRDefault="00CE6EFA" w:rsidP="00AE0428">
            <w:pPr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Раз на пів року (1 виїзд)</w:t>
            </w:r>
          </w:p>
        </w:tc>
      </w:tr>
      <w:tr w:rsidR="00CE6EFA" w:rsidRPr="00D0145B" w:rsidTr="00AE0428">
        <w:trPr>
          <w:trHeight w:val="361"/>
        </w:trPr>
        <w:tc>
          <w:tcPr>
            <w:tcW w:w="546" w:type="dxa"/>
            <w:vAlign w:val="center"/>
          </w:tcPr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71742" w:rsidRDefault="00CE6EFA" w:rsidP="00AE0428">
            <w:pPr>
              <w:ind w:left="27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Відновлення працездатності відеокамери</w:t>
            </w:r>
          </w:p>
        </w:tc>
        <w:tc>
          <w:tcPr>
            <w:tcW w:w="2998" w:type="dxa"/>
            <w:vAlign w:val="center"/>
          </w:tcPr>
          <w:p w:rsidR="00CE6EFA" w:rsidRPr="00471742" w:rsidRDefault="00CE6EFA" w:rsidP="00AE0428">
            <w:pPr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Протягом 24 годин з моменту виходу з ладу</w:t>
            </w:r>
          </w:p>
        </w:tc>
      </w:tr>
      <w:tr w:rsidR="00CE6EFA" w:rsidRPr="00A330F5" w:rsidTr="00AE0428">
        <w:trPr>
          <w:trHeight w:val="361"/>
        </w:trPr>
        <w:tc>
          <w:tcPr>
            <w:tcW w:w="546" w:type="dxa"/>
            <w:vAlign w:val="center"/>
          </w:tcPr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71742" w:rsidRDefault="00CE6EFA" w:rsidP="00AE0428">
            <w:pPr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Моніторинг зв’язку з відеокамерами</w:t>
            </w:r>
          </w:p>
        </w:tc>
        <w:tc>
          <w:tcPr>
            <w:tcW w:w="2998" w:type="dxa"/>
            <w:vAlign w:val="center"/>
          </w:tcPr>
          <w:p w:rsidR="00CE6EFA" w:rsidRPr="00471742" w:rsidRDefault="00CE6EFA" w:rsidP="00AE0428">
            <w:pPr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Цілодобово</w:t>
            </w:r>
          </w:p>
        </w:tc>
      </w:tr>
      <w:tr w:rsidR="00CE6EFA" w:rsidRPr="00A330F5" w:rsidTr="00AE0428">
        <w:trPr>
          <w:trHeight w:val="361"/>
        </w:trPr>
        <w:tc>
          <w:tcPr>
            <w:tcW w:w="546" w:type="dxa"/>
            <w:vAlign w:val="center"/>
          </w:tcPr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71742" w:rsidRDefault="00CE6EFA" w:rsidP="00AE0428">
            <w:pPr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Адміністрування доступу до системи та контроль мережевого трафіку</w:t>
            </w:r>
          </w:p>
        </w:tc>
        <w:tc>
          <w:tcPr>
            <w:tcW w:w="2998" w:type="dxa"/>
            <w:vAlign w:val="center"/>
          </w:tcPr>
          <w:p w:rsidR="00CE6EFA" w:rsidRPr="00471742" w:rsidRDefault="00CE6EFA" w:rsidP="00AE0428">
            <w:pPr>
              <w:ind w:hanging="27"/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Цілодобово</w:t>
            </w:r>
          </w:p>
        </w:tc>
      </w:tr>
      <w:tr w:rsidR="00CE6EFA" w:rsidRPr="00A330F5" w:rsidTr="00AE0428">
        <w:trPr>
          <w:trHeight w:val="361"/>
        </w:trPr>
        <w:tc>
          <w:tcPr>
            <w:tcW w:w="546" w:type="dxa"/>
            <w:vAlign w:val="center"/>
          </w:tcPr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71742" w:rsidRDefault="00CE6EFA" w:rsidP="00AE0428">
            <w:pPr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Перевірка роботоспроможності відеокамер:</w:t>
            </w:r>
          </w:p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00" w:firstLine="0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перевірка/налаштування відеозображення;</w:t>
            </w:r>
          </w:p>
          <w:p w:rsidR="00CE6EFA" w:rsidRPr="00471742" w:rsidRDefault="00CE6EFA" w:rsidP="00AE0428">
            <w:pPr>
              <w:pStyle w:val="a7"/>
              <w:widowControl/>
              <w:numPr>
                <w:ilvl w:val="1"/>
                <w:numId w:val="14"/>
              </w:numPr>
              <w:suppressAutoHyphens/>
              <w:autoSpaceDE/>
              <w:autoSpaceDN/>
              <w:ind w:left="300" w:firstLine="0"/>
              <w:contextualSpacing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перевірка якості запису та відтворення відеоінформації;</w:t>
            </w:r>
          </w:p>
          <w:p w:rsidR="00CE6EFA" w:rsidRPr="00471742" w:rsidRDefault="00CE6EFA" w:rsidP="00AE0428">
            <w:pPr>
              <w:pStyle w:val="a7"/>
              <w:widowControl/>
              <w:numPr>
                <w:ilvl w:val="1"/>
                <w:numId w:val="14"/>
              </w:numPr>
              <w:suppressAutoHyphens/>
              <w:autoSpaceDE/>
              <w:autoSpaceDN/>
              <w:ind w:left="300" w:firstLine="0"/>
              <w:contextualSpacing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перевірка функціонування пристроїв керування камерами;</w:t>
            </w:r>
          </w:p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00" w:firstLine="0"/>
              <w:contextualSpacing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перевірка сумісності встановленого програмного забезпечення;</w:t>
            </w:r>
          </w:p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300" w:firstLine="0"/>
              <w:contextualSpacing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 xml:space="preserve"> встановлення нових версій програмного забезпечення</w:t>
            </w:r>
          </w:p>
        </w:tc>
        <w:tc>
          <w:tcPr>
            <w:tcW w:w="2998" w:type="dxa"/>
            <w:vAlign w:val="center"/>
          </w:tcPr>
          <w:p w:rsidR="00CE6EFA" w:rsidRPr="00471742" w:rsidRDefault="00CE6EFA" w:rsidP="00AE0428">
            <w:pPr>
              <w:ind w:hanging="27"/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Постійно</w:t>
            </w:r>
          </w:p>
        </w:tc>
      </w:tr>
      <w:tr w:rsidR="00CE6EFA" w:rsidRPr="00A330F5" w:rsidTr="00AE0428">
        <w:trPr>
          <w:trHeight w:val="361"/>
        </w:trPr>
        <w:tc>
          <w:tcPr>
            <w:tcW w:w="546" w:type="dxa"/>
            <w:vAlign w:val="center"/>
          </w:tcPr>
          <w:p w:rsidR="00CE6EFA" w:rsidRPr="00471742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71742" w:rsidRDefault="00CE6EFA" w:rsidP="00AE0428">
            <w:pPr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Проведення профілактичного обслуговування та відновлення програмного забезпечення у разі його збою</w:t>
            </w:r>
          </w:p>
        </w:tc>
        <w:tc>
          <w:tcPr>
            <w:tcW w:w="2998" w:type="dxa"/>
            <w:vAlign w:val="center"/>
          </w:tcPr>
          <w:p w:rsidR="00CE6EFA" w:rsidRPr="00471742" w:rsidRDefault="00CE6EFA" w:rsidP="00AE0428">
            <w:pPr>
              <w:ind w:hanging="27"/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71742">
              <w:rPr>
                <w:color w:val="auto"/>
                <w:sz w:val="22"/>
                <w:szCs w:val="22"/>
                <w:lang w:val="ru-RU" w:eastAsia="en-US"/>
              </w:rPr>
              <w:t>За необхідності</w:t>
            </w:r>
          </w:p>
        </w:tc>
      </w:tr>
      <w:tr w:rsidR="00CE6EFA" w:rsidRPr="00A330F5" w:rsidTr="00AE0428">
        <w:trPr>
          <w:trHeight w:val="361"/>
        </w:trPr>
        <w:tc>
          <w:tcPr>
            <w:tcW w:w="546" w:type="dxa"/>
            <w:vAlign w:val="center"/>
          </w:tcPr>
          <w:p w:rsidR="00CE6EFA" w:rsidRPr="004C297C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C297C" w:rsidRDefault="00CE6EFA" w:rsidP="00AE0428">
            <w:pPr>
              <w:pStyle w:val="a7"/>
              <w:ind w:left="0"/>
              <w:rPr>
                <w:color w:val="auto"/>
                <w:sz w:val="22"/>
                <w:szCs w:val="22"/>
                <w:lang w:val="ru-RU" w:eastAsia="en-US"/>
              </w:rPr>
            </w:pPr>
            <w:r w:rsidRPr="004C297C">
              <w:rPr>
                <w:color w:val="auto"/>
                <w:sz w:val="22"/>
                <w:szCs w:val="22"/>
                <w:lang w:val="ru-RU" w:eastAsia="en-US"/>
              </w:rPr>
              <w:t>Проведення операцій із резервного збереження налаштувань</w:t>
            </w:r>
          </w:p>
        </w:tc>
        <w:tc>
          <w:tcPr>
            <w:tcW w:w="2998" w:type="dxa"/>
            <w:vAlign w:val="center"/>
          </w:tcPr>
          <w:p w:rsidR="00CE6EFA" w:rsidRPr="004C297C" w:rsidRDefault="00CE6EFA" w:rsidP="00AE0428">
            <w:pPr>
              <w:ind w:hanging="27"/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C297C">
              <w:rPr>
                <w:color w:val="auto"/>
                <w:sz w:val="22"/>
                <w:szCs w:val="22"/>
                <w:lang w:val="ru-RU" w:eastAsia="en-US"/>
              </w:rPr>
              <w:t>Щоденно</w:t>
            </w:r>
          </w:p>
        </w:tc>
      </w:tr>
      <w:tr w:rsidR="00CE6EFA" w:rsidRPr="00A330F5" w:rsidTr="00AE0428">
        <w:trPr>
          <w:trHeight w:val="361"/>
        </w:trPr>
        <w:tc>
          <w:tcPr>
            <w:tcW w:w="546" w:type="dxa"/>
            <w:vAlign w:val="center"/>
          </w:tcPr>
          <w:p w:rsidR="00CE6EFA" w:rsidRPr="004C297C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4C297C" w:rsidRDefault="00CE6EFA" w:rsidP="00AE0428">
            <w:pPr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C297C">
              <w:rPr>
                <w:color w:val="auto"/>
                <w:sz w:val="22"/>
                <w:szCs w:val="22"/>
                <w:lang w:val="ru-RU" w:eastAsia="en-US"/>
              </w:rPr>
              <w:t>Виявлення проблем у роботі системи, пов’язаних з відсутністю або нестабільністю роботи мережі Інтернет.  Здійснення контролю щодо відновлення зв’язку в найкоротший термін</w:t>
            </w:r>
          </w:p>
        </w:tc>
        <w:tc>
          <w:tcPr>
            <w:tcW w:w="2998" w:type="dxa"/>
            <w:vAlign w:val="center"/>
          </w:tcPr>
          <w:p w:rsidR="00CE6EFA" w:rsidRPr="004C297C" w:rsidRDefault="00CE6EFA" w:rsidP="00AE0428">
            <w:pPr>
              <w:ind w:hanging="27"/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4C297C">
              <w:rPr>
                <w:color w:val="auto"/>
                <w:sz w:val="22"/>
                <w:szCs w:val="22"/>
                <w:lang w:val="ru-RU" w:eastAsia="en-US"/>
              </w:rPr>
              <w:t>Постійно</w:t>
            </w:r>
          </w:p>
        </w:tc>
      </w:tr>
      <w:tr w:rsidR="00CE6EFA" w:rsidRPr="00A330F5" w:rsidTr="00AE0428">
        <w:trPr>
          <w:trHeight w:val="361"/>
        </w:trPr>
        <w:tc>
          <w:tcPr>
            <w:tcW w:w="546" w:type="dxa"/>
            <w:vAlign w:val="center"/>
          </w:tcPr>
          <w:p w:rsidR="00CE6EFA" w:rsidRPr="00CE6EFA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6237" w:type="dxa"/>
            <w:vAlign w:val="center"/>
          </w:tcPr>
          <w:p w:rsidR="00CE6EFA" w:rsidRPr="00CE6EFA" w:rsidRDefault="00CE6EFA" w:rsidP="00AE0428">
            <w:pPr>
              <w:pStyle w:val="a7"/>
              <w:ind w:left="27"/>
              <w:rPr>
                <w:color w:val="auto"/>
                <w:sz w:val="22"/>
                <w:szCs w:val="22"/>
                <w:lang w:val="ru-RU" w:eastAsia="en-US"/>
              </w:rPr>
            </w:pPr>
            <w:r w:rsidRPr="00CE6EFA">
              <w:rPr>
                <w:color w:val="auto"/>
                <w:sz w:val="22"/>
                <w:szCs w:val="22"/>
                <w:lang w:val="ru-RU" w:eastAsia="en-US"/>
              </w:rPr>
              <w:t>Ремонт кабельних трас у випадку пошкодження (погодні умови, коливання напруги, грозові розряди, акти вандалізму)</w:t>
            </w:r>
          </w:p>
        </w:tc>
        <w:tc>
          <w:tcPr>
            <w:tcW w:w="2998" w:type="dxa"/>
            <w:vAlign w:val="center"/>
          </w:tcPr>
          <w:p w:rsidR="00CE6EFA" w:rsidRPr="00CE6EFA" w:rsidRDefault="00CE6EFA" w:rsidP="00AE0428">
            <w:pPr>
              <w:ind w:hanging="27"/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CE6EFA">
              <w:rPr>
                <w:color w:val="auto"/>
                <w:sz w:val="22"/>
                <w:szCs w:val="22"/>
                <w:lang w:val="ru-RU" w:eastAsia="en-US"/>
              </w:rPr>
              <w:t>За необхідності</w:t>
            </w:r>
          </w:p>
        </w:tc>
      </w:tr>
      <w:tr w:rsidR="00CE6EFA" w:rsidRPr="00CE6EFA" w:rsidTr="00AE0428">
        <w:trPr>
          <w:trHeight w:val="361"/>
        </w:trPr>
        <w:tc>
          <w:tcPr>
            <w:tcW w:w="546" w:type="dxa"/>
            <w:vAlign w:val="center"/>
          </w:tcPr>
          <w:p w:rsidR="00CE6EFA" w:rsidRPr="00CE6EFA" w:rsidRDefault="00CE6EFA" w:rsidP="00AE0428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935"/>
              </w:tabs>
              <w:suppressAutoHyphens/>
              <w:autoSpaceDE/>
              <w:autoSpaceDN/>
              <w:ind w:left="0" w:firstLine="5"/>
              <w:contextualSpacing/>
              <w:jc w:val="left"/>
              <w:rPr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CE6EFA" w:rsidRPr="00CE6EFA" w:rsidRDefault="00CE6EFA" w:rsidP="00AE0428">
            <w:pPr>
              <w:pStyle w:val="a4"/>
              <w:tabs>
                <w:tab w:val="left" w:pos="1272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CE6EFA">
              <w:rPr>
                <w:color w:val="auto"/>
                <w:sz w:val="22"/>
                <w:szCs w:val="22"/>
                <w:lang w:val="ru-RU" w:eastAsia="en-US"/>
              </w:rPr>
              <w:t>Збереження та онлайн-доступ до відео-архівів.</w:t>
            </w:r>
          </w:p>
          <w:p w:rsidR="00CE6EFA" w:rsidRPr="00CE6EFA" w:rsidRDefault="00CE6EFA" w:rsidP="00AE0428">
            <w:pPr>
              <w:pStyle w:val="a4"/>
              <w:tabs>
                <w:tab w:val="left" w:pos="1272"/>
              </w:tabs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CE6EFA">
              <w:rPr>
                <w:color w:val="auto"/>
                <w:sz w:val="22"/>
                <w:szCs w:val="22"/>
                <w:lang w:val="ru-RU" w:eastAsia="en-US"/>
              </w:rPr>
              <w:t xml:space="preserve">Інформація з камер відеоспостереження має записуватись до архіву 24 години на добу та зберігатися терміном близько </w:t>
            </w:r>
            <w:r w:rsidR="007F3F1D">
              <w:rPr>
                <w:color w:val="auto"/>
                <w:sz w:val="22"/>
                <w:szCs w:val="22"/>
                <w:lang w:val="ru-RU" w:eastAsia="en-US"/>
              </w:rPr>
              <w:t>7</w:t>
            </w:r>
            <w:r w:rsidRPr="00CE6EFA">
              <w:rPr>
                <w:color w:val="auto"/>
                <w:sz w:val="22"/>
                <w:szCs w:val="22"/>
                <w:lang w:val="ru-RU" w:eastAsia="en-US"/>
              </w:rPr>
              <w:t xml:space="preserve"> діб.</w:t>
            </w:r>
          </w:p>
          <w:p w:rsidR="00CE6EFA" w:rsidRPr="00CE6EFA" w:rsidRDefault="00CE6EFA" w:rsidP="00AE0428">
            <w:pPr>
              <w:rPr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2998" w:type="dxa"/>
            <w:vAlign w:val="center"/>
          </w:tcPr>
          <w:p w:rsidR="00CE6EFA" w:rsidRPr="00CE6EFA" w:rsidRDefault="00CE6EFA" w:rsidP="00AE0428">
            <w:pPr>
              <w:ind w:hanging="27"/>
              <w:jc w:val="both"/>
              <w:rPr>
                <w:color w:val="auto"/>
                <w:sz w:val="22"/>
                <w:szCs w:val="22"/>
                <w:lang w:val="ru-RU" w:eastAsia="en-US"/>
              </w:rPr>
            </w:pPr>
            <w:r w:rsidRPr="00CE6EFA">
              <w:rPr>
                <w:color w:val="auto"/>
                <w:sz w:val="22"/>
                <w:szCs w:val="22"/>
                <w:lang w:val="ru-RU" w:eastAsia="en-US"/>
              </w:rPr>
              <w:t>Цілодобово</w:t>
            </w:r>
          </w:p>
        </w:tc>
      </w:tr>
    </w:tbl>
    <w:p w:rsidR="004C297C" w:rsidRDefault="004C297C" w:rsidP="005507BC">
      <w:pPr>
        <w:pStyle w:val="a4"/>
        <w:tabs>
          <w:tab w:val="left" w:pos="355"/>
        </w:tabs>
        <w:jc w:val="both"/>
        <w:rPr>
          <w:lang w:val="ru-RU"/>
        </w:rPr>
      </w:pPr>
    </w:p>
    <w:p w:rsidR="00A22636" w:rsidRDefault="00A22636" w:rsidP="00A22636">
      <w:pPr>
        <w:pStyle w:val="a4"/>
        <w:tabs>
          <w:tab w:val="left" w:pos="355"/>
        </w:tabs>
        <w:jc w:val="center"/>
        <w:rPr>
          <w:b/>
          <w:lang w:val="uk-UA"/>
        </w:rPr>
      </w:pPr>
      <w:r w:rsidRPr="00A22636">
        <w:rPr>
          <w:b/>
          <w:lang w:val="uk-UA"/>
        </w:rPr>
        <w:t>КІЛЬКІСТЬ ПОСЛУГ:</w:t>
      </w:r>
    </w:p>
    <w:p w:rsidR="00A22636" w:rsidRDefault="00A22636" w:rsidP="00A22636">
      <w:pPr>
        <w:pStyle w:val="a4"/>
        <w:tabs>
          <w:tab w:val="left" w:pos="355"/>
        </w:tabs>
        <w:jc w:val="center"/>
        <w:rPr>
          <w:b/>
          <w:lang w:val="uk-UA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134"/>
        <w:gridCol w:w="992"/>
        <w:gridCol w:w="2551"/>
      </w:tblGrid>
      <w:tr w:rsidR="0066125B" w:rsidTr="0066125B">
        <w:trPr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>
            <w:pPr>
              <w:pStyle w:val="TableParagraph"/>
              <w:spacing w:before="131"/>
              <w:ind w:left="153" w:right="49" w:hanging="99"/>
              <w:rPr>
                <w:lang w:val="ru-RU"/>
              </w:rPr>
            </w:pPr>
            <w:r w:rsidRPr="005842B1">
              <w:rPr>
                <w:lang w:val="ru-RU"/>
              </w:rPr>
              <w:t>№ 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>
            <w:pPr>
              <w:pStyle w:val="TableParagraph"/>
              <w:spacing w:before="131"/>
              <w:ind w:left="760" w:right="751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Найменування</w:t>
            </w:r>
          </w:p>
          <w:p w:rsidR="0066125B" w:rsidRPr="005842B1" w:rsidRDefault="0066125B">
            <w:pPr>
              <w:pStyle w:val="TableParagraph"/>
              <w:ind w:left="763" w:right="751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та асортимент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192D99">
            <w:pPr>
              <w:pStyle w:val="TableParagraph"/>
              <w:spacing w:before="131"/>
              <w:ind w:left="217" w:right="80" w:hanging="111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B" w:rsidRPr="005842B1" w:rsidRDefault="0066125B">
            <w:pPr>
              <w:pStyle w:val="TableParagraph"/>
              <w:spacing w:before="5"/>
              <w:rPr>
                <w:lang w:val="ru-RU"/>
              </w:rPr>
            </w:pPr>
          </w:p>
          <w:p w:rsidR="0066125B" w:rsidRPr="005842B1" w:rsidRDefault="0066125B" w:rsidP="00D26C9E">
            <w:pPr>
              <w:pStyle w:val="TableParagraph"/>
              <w:ind w:left="85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Кількість</w:t>
            </w:r>
            <w:r w:rsidR="00496D3D">
              <w:rPr>
                <w:lang w:val="ru-RU"/>
              </w:rPr>
              <w:br/>
              <w:t>камер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B" w:rsidRDefault="0066125B" w:rsidP="0066125B">
            <w:pPr>
              <w:pStyle w:val="TableParagraph"/>
              <w:spacing w:before="5"/>
              <w:jc w:val="center"/>
              <w:rPr>
                <w:lang w:val="ru-RU"/>
              </w:rPr>
            </w:pPr>
          </w:p>
          <w:p w:rsidR="0066125B" w:rsidRPr="005842B1" w:rsidRDefault="0066125B" w:rsidP="0066125B">
            <w:pPr>
              <w:pStyle w:val="TableParagraph"/>
              <w:spacing w:before="5"/>
              <w:jc w:val="center"/>
              <w:rPr>
                <w:lang w:val="ru-RU"/>
              </w:rPr>
            </w:pPr>
            <w:r>
              <w:rPr>
                <w:lang w:val="ru-RU"/>
              </w:rPr>
              <w:t>Періодичність</w:t>
            </w:r>
          </w:p>
        </w:tc>
      </w:tr>
      <w:tr w:rsidR="0066125B" w:rsidTr="0066125B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>
            <w:pPr>
              <w:pStyle w:val="TableParagraph"/>
              <w:spacing w:line="268" w:lineRule="exact"/>
              <w:ind w:right="17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>
            <w:pPr>
              <w:pStyle w:val="TableParagraph"/>
              <w:rPr>
                <w:lang w:val="ru-RU"/>
              </w:rPr>
            </w:pPr>
            <w:r w:rsidRPr="005842B1">
              <w:rPr>
                <w:lang w:val="ru-RU"/>
              </w:rPr>
              <w:t xml:space="preserve">Послуги з технічного обслуговування устаткування системи відеоспостереження в </w:t>
            </w:r>
            <w:proofErr w:type="spellStart"/>
            <w:r w:rsidRPr="005842B1">
              <w:rPr>
                <w:lang w:val="ru-RU"/>
              </w:rPr>
              <w:t>селі</w:t>
            </w:r>
            <w:proofErr w:type="spellEnd"/>
            <w:r w:rsidRPr="005842B1">
              <w:rPr>
                <w:lang w:val="ru-RU"/>
              </w:rPr>
              <w:t xml:space="preserve"> </w:t>
            </w:r>
            <w:r w:rsidR="00192D99">
              <w:rPr>
                <w:lang w:val="ru-RU"/>
              </w:rPr>
              <w:t>Вороньків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192D99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5842B1">
              <w:rPr>
                <w:lang w:val="ru-RU"/>
              </w:rPr>
              <w:t>послуга</w:t>
            </w:r>
            <w:proofErr w:type="spellEnd"/>
            <w:r w:rsidR="00192D99">
              <w:rPr>
                <w:lang w:val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192D9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B" w:rsidRDefault="006612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Один раз на місяць</w:t>
            </w:r>
          </w:p>
        </w:tc>
      </w:tr>
      <w:tr w:rsidR="0066125B" w:rsidTr="0066125B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66125B">
            <w:pPr>
              <w:pStyle w:val="TableParagraph"/>
              <w:spacing w:line="268" w:lineRule="exact"/>
              <w:ind w:right="17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66125B">
            <w:pPr>
              <w:pStyle w:val="TableParagraph"/>
              <w:rPr>
                <w:lang w:val="ru-RU"/>
              </w:rPr>
            </w:pPr>
            <w:r w:rsidRPr="005842B1">
              <w:rPr>
                <w:lang w:val="ru-RU"/>
              </w:rPr>
              <w:t xml:space="preserve">Послуги з технічного обслуговування устаткування системи відеоспостереження в </w:t>
            </w:r>
            <w:proofErr w:type="spellStart"/>
            <w:r w:rsidR="00192D99">
              <w:rPr>
                <w:lang w:val="ru-RU"/>
              </w:rPr>
              <w:t>селі</w:t>
            </w:r>
            <w:proofErr w:type="spellEnd"/>
            <w:r w:rsidR="00192D99">
              <w:rPr>
                <w:lang w:val="ru-RU"/>
              </w:rPr>
              <w:t xml:space="preserve"> Сошників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192D99">
            <w:pPr>
              <w:pStyle w:val="TableParagraph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192D99" w:rsidP="006612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B" w:rsidRPr="0066125B" w:rsidRDefault="0066125B" w:rsidP="0066125B">
            <w:pPr>
              <w:jc w:val="center"/>
              <w:rPr>
                <w:rFonts w:ascii="Times New Roman" w:hAnsi="Times New Roman" w:cs="Times New Roman"/>
              </w:rPr>
            </w:pPr>
            <w:r w:rsidRPr="0066125B">
              <w:rPr>
                <w:rFonts w:ascii="Times New Roman" w:hAnsi="Times New Roman" w:cs="Times New Roman"/>
                <w:lang w:val="ru-RU"/>
              </w:rPr>
              <w:t>Один раз на місяць</w:t>
            </w:r>
          </w:p>
        </w:tc>
      </w:tr>
      <w:tr w:rsidR="0066125B" w:rsidTr="0066125B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66125B">
            <w:pPr>
              <w:pStyle w:val="TableParagraph"/>
              <w:spacing w:line="268" w:lineRule="exact"/>
              <w:ind w:right="17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66125B">
            <w:pPr>
              <w:pStyle w:val="TableParagraph"/>
              <w:rPr>
                <w:lang w:val="ru-RU"/>
              </w:rPr>
            </w:pPr>
            <w:r w:rsidRPr="005842B1">
              <w:rPr>
                <w:lang w:val="ru-RU"/>
              </w:rPr>
              <w:t>Послуги з технічного обслуговування устаткування системи відеоспостереження в сел</w:t>
            </w:r>
            <w:r w:rsidR="00192D99">
              <w:rPr>
                <w:lang w:val="ru-RU"/>
              </w:rPr>
              <w:t>ах</w:t>
            </w:r>
            <w:r w:rsidRPr="005842B1">
              <w:rPr>
                <w:lang w:val="ru-RU"/>
              </w:rPr>
              <w:t xml:space="preserve"> </w:t>
            </w:r>
            <w:r w:rsidR="00192D99">
              <w:rPr>
                <w:lang w:val="ru-RU"/>
              </w:rPr>
              <w:t>Старе та Васильки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192D99">
            <w:pPr>
              <w:pStyle w:val="TableParagraph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192D99" w:rsidP="006612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B" w:rsidRPr="0066125B" w:rsidRDefault="0066125B" w:rsidP="0066125B">
            <w:pPr>
              <w:jc w:val="center"/>
              <w:rPr>
                <w:rFonts w:ascii="Times New Roman" w:hAnsi="Times New Roman" w:cs="Times New Roman"/>
              </w:rPr>
            </w:pPr>
            <w:r w:rsidRPr="0066125B">
              <w:rPr>
                <w:rFonts w:ascii="Times New Roman" w:hAnsi="Times New Roman" w:cs="Times New Roman"/>
                <w:lang w:val="ru-RU"/>
              </w:rPr>
              <w:t>Один раз на місяць</w:t>
            </w:r>
          </w:p>
        </w:tc>
      </w:tr>
      <w:tr w:rsidR="0066125B" w:rsidTr="0066125B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66125B">
            <w:pPr>
              <w:pStyle w:val="TableParagraph"/>
              <w:spacing w:line="268" w:lineRule="exact"/>
              <w:ind w:right="17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66125B">
            <w:pPr>
              <w:pStyle w:val="TableParagraph"/>
              <w:rPr>
                <w:lang w:val="ru-RU"/>
              </w:rPr>
            </w:pPr>
            <w:r w:rsidRPr="005842B1">
              <w:rPr>
                <w:lang w:val="ru-RU"/>
              </w:rPr>
              <w:t>Послуги з технічного обслуговування устаткування системи відеоспостереження в сел</w:t>
            </w:r>
            <w:r w:rsidR="00192D99">
              <w:rPr>
                <w:lang w:val="ru-RU"/>
              </w:rPr>
              <w:t>ах Головурів та Кийлів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192D99">
            <w:pPr>
              <w:pStyle w:val="TableParagraph"/>
              <w:jc w:val="center"/>
              <w:rPr>
                <w:lang w:val="ru-RU"/>
              </w:rPr>
            </w:pPr>
            <w:r w:rsidRPr="005842B1">
              <w:rPr>
                <w:lang w:val="ru-RU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5B" w:rsidRPr="005842B1" w:rsidRDefault="0066125B" w:rsidP="006612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B" w:rsidRPr="0066125B" w:rsidRDefault="0066125B" w:rsidP="0066125B">
            <w:pPr>
              <w:jc w:val="center"/>
              <w:rPr>
                <w:rFonts w:ascii="Times New Roman" w:hAnsi="Times New Roman" w:cs="Times New Roman"/>
              </w:rPr>
            </w:pPr>
            <w:r w:rsidRPr="0066125B">
              <w:rPr>
                <w:rFonts w:ascii="Times New Roman" w:hAnsi="Times New Roman" w:cs="Times New Roman"/>
                <w:lang w:val="ru-RU"/>
              </w:rPr>
              <w:t>Один раз на місяць</w:t>
            </w:r>
          </w:p>
        </w:tc>
      </w:tr>
      <w:tr w:rsidR="00192D99" w:rsidRPr="00192D99" w:rsidTr="0066125B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9" w:rsidRPr="005842B1" w:rsidRDefault="00192D99" w:rsidP="0066125B">
            <w:pPr>
              <w:pStyle w:val="TableParagraph"/>
              <w:spacing w:line="268" w:lineRule="exact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9" w:rsidRPr="005842B1" w:rsidRDefault="00192D99" w:rsidP="0066125B">
            <w:pPr>
              <w:pStyle w:val="TableParagraph"/>
              <w:rPr>
                <w:lang w:val="ru-RU"/>
              </w:rPr>
            </w:pPr>
            <w:r w:rsidRPr="005842B1">
              <w:rPr>
                <w:lang w:val="ru-RU"/>
              </w:rPr>
              <w:t>Послуги з технічного обслуговування устаткування системи відеоспостереження в сел</w:t>
            </w:r>
            <w:r>
              <w:rPr>
                <w:lang w:val="ru-RU"/>
              </w:rPr>
              <w:t>ах Мирне та Малі Єрківці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9" w:rsidRPr="005842B1" w:rsidRDefault="00192D99" w:rsidP="00192D99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9" w:rsidRDefault="00192D99" w:rsidP="006612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9" w:rsidRPr="0066125B" w:rsidRDefault="00192D99" w:rsidP="006612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25B">
              <w:rPr>
                <w:rFonts w:ascii="Times New Roman" w:hAnsi="Times New Roman" w:cs="Times New Roman"/>
                <w:lang w:val="ru-RU"/>
              </w:rPr>
              <w:t>Один раз на місяць</w:t>
            </w:r>
          </w:p>
        </w:tc>
      </w:tr>
      <w:tr w:rsidR="00192D99" w:rsidRPr="00192D99" w:rsidTr="00997AC9">
        <w:trPr>
          <w:trHeight w:val="465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9" w:rsidRPr="00192D99" w:rsidRDefault="00192D99" w:rsidP="00192D99">
            <w:pPr>
              <w:pStyle w:val="TableParagraph"/>
              <w:jc w:val="center"/>
              <w:rPr>
                <w:b/>
                <w:i/>
                <w:lang w:val="ru-RU"/>
              </w:rPr>
            </w:pPr>
            <w:proofErr w:type="spellStart"/>
            <w:r w:rsidRPr="00192D99">
              <w:rPr>
                <w:b/>
                <w:i/>
                <w:lang w:val="ru-RU"/>
              </w:rPr>
              <w:t>Всього</w:t>
            </w:r>
            <w:proofErr w:type="spellEnd"/>
            <w:r w:rsidRPr="00192D99">
              <w:rPr>
                <w:b/>
                <w:i/>
                <w:lang w:val="ru-RU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9" w:rsidRPr="00192D99" w:rsidRDefault="00192D99" w:rsidP="00192D99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192D99">
              <w:rPr>
                <w:rFonts w:ascii="Times New Roman" w:hAnsi="Times New Roman" w:cs="Times New Roman"/>
                <w:b/>
                <w:i/>
                <w:lang w:val="ru-RU"/>
              </w:rPr>
              <w:t>60</w:t>
            </w:r>
          </w:p>
        </w:tc>
      </w:tr>
    </w:tbl>
    <w:p w:rsidR="00A22636" w:rsidRPr="00A22636" w:rsidRDefault="00A22636" w:rsidP="00583360">
      <w:pPr>
        <w:pStyle w:val="a4"/>
        <w:tabs>
          <w:tab w:val="left" w:pos="355"/>
        </w:tabs>
        <w:rPr>
          <w:b/>
          <w:lang w:val="uk-UA"/>
        </w:rPr>
      </w:pPr>
    </w:p>
    <w:p w:rsidR="00142A7C" w:rsidRPr="00142A7C" w:rsidRDefault="00142A7C" w:rsidP="00142A7C">
      <w:pPr>
        <w:pStyle w:val="a9"/>
        <w:jc w:val="center"/>
        <w:rPr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 w:eastAsia="en-US"/>
        </w:rPr>
        <w:t>ІНШІ ВИМОГИ:</w:t>
      </w:r>
    </w:p>
    <w:p w:rsidR="009B636A" w:rsidRDefault="00CE6EFA" w:rsidP="000533F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9B636A">
        <w:rPr>
          <w:rFonts w:ascii="Times New Roman" w:hAnsi="Times New Roman" w:cs="Times New Roman"/>
          <w:lang w:val="ru-RU"/>
        </w:rPr>
        <w:t>Послуги повинні надаватись з моменту визначення Учасника переможцем закупівлі,</w:t>
      </w:r>
    </w:p>
    <w:p w:rsidR="009B636A" w:rsidRDefault="00CE6EFA" w:rsidP="000533F3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9B636A">
        <w:rPr>
          <w:rFonts w:ascii="Times New Roman" w:hAnsi="Times New Roman" w:cs="Times New Roman"/>
          <w:lang w:val="ru-RU"/>
        </w:rPr>
        <w:t>безперервно і в повному обсязі.</w:t>
      </w:r>
    </w:p>
    <w:p w:rsidR="009B636A" w:rsidRDefault="00CE6EFA" w:rsidP="000533F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9B636A">
        <w:rPr>
          <w:rFonts w:ascii="Times New Roman" w:hAnsi="Times New Roman" w:cs="Times New Roman"/>
          <w:lang w:val="ru-RU"/>
        </w:rPr>
        <w:t xml:space="preserve">З метою контролю якості виконання послуг з ремонту і технічного обслуговування </w:t>
      </w:r>
    </w:p>
    <w:p w:rsidR="00CE6EFA" w:rsidRPr="009B636A" w:rsidRDefault="00CE6EFA" w:rsidP="000533F3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9B636A">
        <w:rPr>
          <w:rFonts w:ascii="Times New Roman" w:hAnsi="Times New Roman" w:cs="Times New Roman"/>
          <w:lang w:val="ru-RU"/>
        </w:rPr>
        <w:t>відеообладнання Замовник може у будь-який час перевірити роботу Постачальника без попереднього його про це повідомлення.</w:t>
      </w:r>
    </w:p>
    <w:p w:rsidR="009B636A" w:rsidRDefault="009B636A" w:rsidP="000533F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У складі пропозиції учасник має надати </w:t>
      </w:r>
      <w:r w:rsidRPr="00192D99">
        <w:rPr>
          <w:rFonts w:ascii="Times New Roman" w:hAnsi="Times New Roman" w:cs="Times New Roman"/>
          <w:b/>
          <w:u w:val="single"/>
          <w:lang w:val="ru-RU"/>
        </w:rPr>
        <w:t>г</w:t>
      </w:r>
      <w:r w:rsidR="004569BA" w:rsidRPr="00192D99">
        <w:rPr>
          <w:rFonts w:ascii="Times New Roman" w:hAnsi="Times New Roman" w:cs="Times New Roman"/>
          <w:b/>
          <w:u w:val="single"/>
          <w:lang w:val="ru-RU"/>
        </w:rPr>
        <w:t>арантійний лист</w:t>
      </w:r>
      <w:r w:rsidR="004569BA" w:rsidRPr="009B636A">
        <w:rPr>
          <w:rFonts w:ascii="Times New Roman" w:hAnsi="Times New Roman" w:cs="Times New Roman"/>
          <w:lang w:val="ru-RU"/>
        </w:rPr>
        <w:t xml:space="preserve"> про можливість виконання робіт в </w:t>
      </w:r>
    </w:p>
    <w:p w:rsidR="00CE6EFA" w:rsidRDefault="004569BA" w:rsidP="000533F3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9B636A">
        <w:rPr>
          <w:rFonts w:ascii="Times New Roman" w:hAnsi="Times New Roman" w:cs="Times New Roman"/>
          <w:lang w:val="ru-RU"/>
        </w:rPr>
        <w:t>вихідні та святкові дні.</w:t>
      </w:r>
    </w:p>
    <w:p w:rsidR="000533F3" w:rsidRDefault="000533F3" w:rsidP="000533F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0533F3">
        <w:rPr>
          <w:rFonts w:ascii="Times New Roman" w:hAnsi="Times New Roman" w:cs="Times New Roman"/>
          <w:lang w:val="ru-RU"/>
        </w:rPr>
        <w:t xml:space="preserve">У межах даної послуги Учасник повинен забезпечити розгортання віртуальної мережі з </w:t>
      </w:r>
    </w:p>
    <w:p w:rsidR="0065069E" w:rsidRDefault="000533F3" w:rsidP="0065069E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0533F3">
        <w:rPr>
          <w:rFonts w:ascii="Times New Roman" w:hAnsi="Times New Roman" w:cs="Times New Roman"/>
          <w:lang w:val="ru-RU"/>
        </w:rPr>
        <w:t>підключення обладнання Замовника до серверу збереження даних</w:t>
      </w:r>
      <w:r>
        <w:rPr>
          <w:rFonts w:ascii="Times New Roman" w:hAnsi="Times New Roman" w:cs="Times New Roman"/>
          <w:lang w:val="ru-RU"/>
        </w:rPr>
        <w:t xml:space="preserve">, про що у складі тендерної пропозиції Учасник повинен надати </w:t>
      </w:r>
      <w:r w:rsidRPr="00192D99">
        <w:rPr>
          <w:rFonts w:ascii="Times New Roman" w:hAnsi="Times New Roman" w:cs="Times New Roman"/>
          <w:b/>
          <w:u w:val="single"/>
          <w:lang w:val="ru-RU"/>
        </w:rPr>
        <w:t>гарантійний лист</w:t>
      </w:r>
      <w:r w:rsidRPr="006E1474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A2EBE" w:rsidRPr="001A2EBE" w:rsidRDefault="00C60BCD" w:rsidP="001A2EB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t>Строк надання послуг - з дати підписання договору</w:t>
      </w:r>
      <w:r w:rsidR="00192D99">
        <w:rPr>
          <w:rFonts w:ascii="Times New Roman" w:hAnsi="Times New Roman" w:cs="Times New Roman"/>
          <w:lang w:val="ru-RU"/>
        </w:rPr>
        <w:t xml:space="preserve"> та </w:t>
      </w:r>
      <w:r w:rsidR="00192D99" w:rsidRPr="001A2EBE">
        <w:rPr>
          <w:rFonts w:ascii="Times New Roman" w:hAnsi="Times New Roman" w:cs="Times New Roman"/>
          <w:lang w:val="ru-RU"/>
        </w:rPr>
        <w:t>до 31.12.202</w:t>
      </w:r>
      <w:r w:rsidR="00192D99">
        <w:rPr>
          <w:rFonts w:ascii="Times New Roman" w:hAnsi="Times New Roman" w:cs="Times New Roman"/>
          <w:lang w:val="ru-RU"/>
        </w:rPr>
        <w:t>4</w:t>
      </w:r>
      <w:r w:rsidR="00192D99" w:rsidRPr="001A2EBE">
        <w:rPr>
          <w:rFonts w:ascii="Times New Roman" w:hAnsi="Times New Roman" w:cs="Times New Roman"/>
          <w:lang w:val="ru-RU"/>
        </w:rPr>
        <w:t xml:space="preserve"> р.</w:t>
      </w:r>
    </w:p>
    <w:p w:rsidR="001A2EBE" w:rsidRPr="001A2EBE" w:rsidRDefault="00C60BCD" w:rsidP="001A2EB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t xml:space="preserve">Всі витрати пов’язані з обслуговуванням відеокамер, в тому числі використання спеціальної </w:t>
      </w:r>
    </w:p>
    <w:p w:rsidR="00C6435E" w:rsidRDefault="00C60BCD" w:rsidP="00C6435E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t>техніки для доступу до відеокамер Виконавець оплачує самостійно, за власний рахунок. Вартість таких витрат окремо не оплачується Замовником</w:t>
      </w:r>
      <w:r w:rsidR="00C6435E">
        <w:rPr>
          <w:rFonts w:ascii="Times New Roman" w:hAnsi="Times New Roman" w:cs="Times New Roman"/>
          <w:lang w:val="ru-RU"/>
        </w:rPr>
        <w:t>.</w:t>
      </w:r>
    </w:p>
    <w:p w:rsidR="00C6435E" w:rsidRPr="006E1474" w:rsidRDefault="00C6435E" w:rsidP="00C6435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6E1474">
        <w:rPr>
          <w:rFonts w:ascii="Times New Roman" w:hAnsi="Times New Roman" w:cs="Times New Roman"/>
          <w:lang w:val="ru-RU"/>
        </w:rPr>
        <w:t xml:space="preserve">Витратні матеріали повинні бути якісними та дозволеними для використання в Україні і мати </w:t>
      </w:r>
    </w:p>
    <w:p w:rsidR="00C6435E" w:rsidRDefault="00C6435E" w:rsidP="00C6435E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E1474">
        <w:rPr>
          <w:rFonts w:ascii="Times New Roman" w:hAnsi="Times New Roman" w:cs="Times New Roman"/>
          <w:lang w:val="ru-RU"/>
        </w:rPr>
        <w:t>сертифікати якості, висновки, гарантійні терміни на обладнання.</w:t>
      </w:r>
    </w:p>
    <w:p w:rsidR="00C6435E" w:rsidRPr="006E1474" w:rsidRDefault="00C6435E" w:rsidP="00C6435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Матеріали</w:t>
      </w:r>
      <w:r w:rsidRPr="006E1474">
        <w:rPr>
          <w:rFonts w:ascii="Times New Roman" w:hAnsi="Times New Roman" w:cs="Times New Roman"/>
          <w:lang w:val="ru-RU"/>
        </w:rPr>
        <w:t xml:space="preserve">, які будуть замінені при наданні послуг повинні бути новими (не бути </w:t>
      </w:r>
    </w:p>
    <w:p w:rsidR="00C6435E" w:rsidRDefault="00C6435E" w:rsidP="00C6435E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E1474">
        <w:rPr>
          <w:rFonts w:ascii="Times New Roman" w:hAnsi="Times New Roman" w:cs="Times New Roman"/>
          <w:lang w:val="ru-RU"/>
        </w:rPr>
        <w:t xml:space="preserve">такими, що використовувались раніше чи експлуатувалися). </w:t>
      </w:r>
    </w:p>
    <w:p w:rsidR="001A2EBE" w:rsidRDefault="00C60BCD" w:rsidP="00C6435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t xml:space="preserve">Виконавець самостійно погоджує та отримує всі необхідні дозволи на встановлення, </w:t>
      </w:r>
    </w:p>
    <w:p w:rsidR="001A2EBE" w:rsidRPr="001A2EBE" w:rsidRDefault="00C60BCD" w:rsidP="00F1291C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t>підключення відеокамер та обладнання, прокладку мереж та підключення електроживлення.</w:t>
      </w:r>
    </w:p>
    <w:p w:rsidR="001A2EBE" w:rsidRPr="001A2EBE" w:rsidRDefault="00C60BCD" w:rsidP="00C6435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t>Особливі вимоги до предмету закупівлі:</w:t>
      </w:r>
      <w:r w:rsidR="00F1291C">
        <w:rPr>
          <w:rFonts w:ascii="Times New Roman" w:hAnsi="Times New Roman" w:cs="Times New Roman"/>
          <w:lang w:val="ru-RU"/>
        </w:rPr>
        <w:t xml:space="preserve"> д</w:t>
      </w:r>
      <w:r w:rsidRPr="001A2EBE">
        <w:rPr>
          <w:rFonts w:ascii="Times New Roman" w:hAnsi="Times New Roman" w:cs="Times New Roman"/>
          <w:lang w:val="ru-RU"/>
        </w:rPr>
        <w:t xml:space="preserve">ля оперативного реагування та своєчасного надання </w:t>
      </w:r>
    </w:p>
    <w:p w:rsidR="002E6221" w:rsidRPr="001A2EBE" w:rsidRDefault="00C60BCD" w:rsidP="00F1291C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lastRenderedPageBreak/>
        <w:t>послуг компанія Учасника має бути із реєстрацією та фактичним розміщенням в Київській області.</w:t>
      </w:r>
    </w:p>
    <w:p w:rsidR="00F1291C" w:rsidRDefault="0041232F" w:rsidP="00C6435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t>У разі пошкодження існуючих споруд чи обладнання під час надання послуг з технічного</w:t>
      </w:r>
    </w:p>
    <w:p w:rsidR="00855B0C" w:rsidRPr="00C4798D" w:rsidRDefault="0041232F" w:rsidP="00C4798D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A2EBE">
        <w:rPr>
          <w:rFonts w:ascii="Times New Roman" w:hAnsi="Times New Roman" w:cs="Times New Roman"/>
          <w:lang w:val="ru-RU"/>
        </w:rPr>
        <w:t>обслуговування устаткування системи відеоспостереження на об’єктах - відновлення та/або відшкодування збитків проводиться за рахунок Учасника.</w:t>
      </w:r>
    </w:p>
    <w:p w:rsidR="000211D3" w:rsidRPr="00D0145B" w:rsidRDefault="00855B0C" w:rsidP="000211D3">
      <w:pPr>
        <w:pStyle w:val="a4"/>
        <w:jc w:val="both"/>
        <w:rPr>
          <w:b/>
          <w:lang w:val="ru-RU"/>
        </w:rPr>
      </w:pPr>
      <w:r w:rsidRPr="0041232F">
        <w:rPr>
          <w:b/>
          <w:lang w:val="ru-RU"/>
        </w:rPr>
        <w:t xml:space="preserve">       </w:t>
      </w:r>
    </w:p>
    <w:p w:rsidR="00C60BCD" w:rsidRPr="00D0145B" w:rsidRDefault="00C60BCD" w:rsidP="000211D3">
      <w:pPr>
        <w:pStyle w:val="a4"/>
        <w:jc w:val="both"/>
        <w:rPr>
          <w:b/>
          <w:lang w:val="ru-RU"/>
        </w:rPr>
      </w:pPr>
      <w:r w:rsidRPr="00D0145B">
        <w:rPr>
          <w:b/>
          <w:bCs/>
          <w:lang w:val="ru-RU"/>
        </w:rPr>
        <w:t>МІСЦЯ ВСТАНОВЛЕННЯ ТА ОБСЛУГОВУВАННЯ СИСТЕМ ВІДЕОСПОСТЕРЕЖЕННЯ</w:t>
      </w:r>
      <w:r w:rsidR="004F1ECF" w:rsidRPr="00D0145B">
        <w:rPr>
          <w:b/>
          <w:bCs/>
          <w:lang w:val="ru-RU"/>
        </w:rPr>
        <w:t>:</w:t>
      </w:r>
    </w:p>
    <w:p w:rsidR="00083E5D" w:rsidRPr="00D0145B" w:rsidRDefault="00083E5D" w:rsidP="00C60BCD">
      <w:pPr>
        <w:pStyle w:val="a4"/>
        <w:jc w:val="both"/>
        <w:rPr>
          <w:b/>
          <w:bCs/>
          <w:lang w:val="ru-RU"/>
        </w:rPr>
      </w:pPr>
      <w:bookmarkStart w:id="0" w:name="_GoBack"/>
      <w:bookmarkEnd w:id="0"/>
    </w:p>
    <w:p w:rsidR="00C60BCD" w:rsidRPr="00D0145B" w:rsidRDefault="00C60BCD" w:rsidP="00C60BCD">
      <w:pPr>
        <w:pStyle w:val="a4"/>
        <w:tabs>
          <w:tab w:val="left" w:pos="1074"/>
        </w:tabs>
        <w:jc w:val="both"/>
        <w:rPr>
          <w:lang w:val="ru-RU" w:eastAsia="ru-RU" w:bidi="ru-RU"/>
        </w:rPr>
      </w:pPr>
    </w:p>
    <w:p w:rsidR="000479BE" w:rsidRPr="00D0145B" w:rsidRDefault="000479BE" w:rsidP="000479BE">
      <w:pPr>
        <w:pStyle w:val="a4"/>
        <w:jc w:val="both"/>
        <w:rPr>
          <w:lang w:val="ru-RU"/>
        </w:rPr>
      </w:pPr>
      <w:r w:rsidRPr="00D0145B">
        <w:rPr>
          <w:b/>
          <w:bCs/>
          <w:lang w:val="ru-RU"/>
        </w:rPr>
        <w:t>с. Вороньків, Бориспільського району, Київської області:</w:t>
      </w:r>
    </w:p>
    <w:p w:rsidR="000479BE" w:rsidRPr="00D0145B" w:rsidRDefault="000479BE" w:rsidP="000479BE">
      <w:pPr>
        <w:pStyle w:val="a5"/>
        <w:spacing w:before="6"/>
        <w:rPr>
          <w:b/>
          <w:sz w:val="22"/>
          <w:szCs w:val="22"/>
          <w:lang w:val="ru-RU"/>
        </w:rPr>
      </w:pP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rPr>
          <w:lang w:val="ru-RU"/>
        </w:rPr>
        <w:t>Вул. Паркова, виїзд до с. Жереб’ятин.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rPr>
          <w:lang w:val="ru-RU"/>
        </w:rPr>
        <w:t>Вул. Кийлівська, виїзд до с. Кийлів.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rPr>
          <w:lang w:val="ru-RU"/>
        </w:rPr>
        <w:t>Перетин вулиць Народна, Незалежності, Горова.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</w:pPr>
      <w:r w:rsidRPr="00D0145B">
        <w:t>Вул. Українська.</w:t>
      </w:r>
    </w:p>
    <w:p w:rsidR="00CE63EC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rPr>
          <w:lang w:val="ru-RU"/>
        </w:rPr>
        <w:t>Перетин вулиць Українська і Київська (біля елеватора).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t>Вул. Центральна, 37.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proofErr w:type="spellStart"/>
      <w:r w:rsidRPr="00D0145B">
        <w:rPr>
          <w:lang w:val="ru-RU"/>
        </w:rPr>
        <w:t>Перетин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вулиць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Українська</w:t>
      </w:r>
      <w:proofErr w:type="spellEnd"/>
      <w:r w:rsidRPr="00D0145B">
        <w:rPr>
          <w:lang w:val="ru-RU"/>
        </w:rPr>
        <w:t xml:space="preserve"> і Київська.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</w:pPr>
      <w:r w:rsidRPr="00D0145B">
        <w:t>Фасад дитячого садочку.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</w:pPr>
      <w:r w:rsidRPr="00D0145B">
        <w:t>Фасад сільської ради.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rPr>
          <w:lang w:val="ru-RU"/>
        </w:rPr>
        <w:t>Будинок культури (зі сторони сміттєвих баків).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</w:pPr>
      <w:r w:rsidRPr="00D0145B">
        <w:t>Будинок культури (фасад).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rPr>
          <w:lang w:val="ru-RU"/>
        </w:rPr>
        <w:t>Будинок культури (напрямок на парк).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</w:pPr>
      <w:r w:rsidRPr="00D0145B">
        <w:t>Школа (внутрішній двір).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</w:pPr>
      <w:r w:rsidRPr="00D0145B">
        <w:t>Школа (фасад).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rPr>
          <w:lang w:val="ru-RU"/>
        </w:rPr>
        <w:t>Центр села (поворот на с.Головурів).</w:t>
      </w:r>
    </w:p>
    <w:p w:rsidR="000479BE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</w:pPr>
      <w:r w:rsidRPr="00D0145B">
        <w:t>Хол сільської ради.</w:t>
      </w:r>
    </w:p>
    <w:p w:rsidR="00083E5D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  <w:rPr>
          <w:lang w:val="ru-RU"/>
        </w:rPr>
      </w:pPr>
      <w:r w:rsidRPr="00D0145B">
        <w:rPr>
          <w:lang w:val="ru-RU"/>
        </w:rPr>
        <w:t>Перетин вулиць Першотравнева та Шевченка.</w:t>
      </w:r>
    </w:p>
    <w:p w:rsidR="00C60BCD" w:rsidRPr="00D0145B" w:rsidRDefault="000479BE" w:rsidP="004F1ECF">
      <w:pPr>
        <w:pStyle w:val="a4"/>
        <w:numPr>
          <w:ilvl w:val="0"/>
          <w:numId w:val="18"/>
        </w:numPr>
        <w:tabs>
          <w:tab w:val="left" w:pos="284"/>
        </w:tabs>
        <w:ind w:hanging="882"/>
        <w:jc w:val="both"/>
      </w:pPr>
      <w:r w:rsidRPr="00D0145B">
        <w:t>Село Жереб’ятин, будинок культури.</w:t>
      </w:r>
    </w:p>
    <w:p w:rsidR="00C60BCD" w:rsidRPr="00D0145B" w:rsidRDefault="00C60BCD" w:rsidP="00C60BCD">
      <w:pPr>
        <w:pStyle w:val="a4"/>
        <w:tabs>
          <w:tab w:val="left" w:pos="1074"/>
        </w:tabs>
        <w:ind w:left="720"/>
        <w:jc w:val="both"/>
        <w:rPr>
          <w:lang w:val="ru-RU" w:eastAsia="ru-RU" w:bidi="ru-RU"/>
        </w:rPr>
      </w:pPr>
    </w:p>
    <w:p w:rsidR="004F1ECF" w:rsidRPr="00D0145B" w:rsidRDefault="004F1ECF" w:rsidP="004F1ECF">
      <w:pPr>
        <w:pStyle w:val="a4"/>
        <w:jc w:val="both"/>
        <w:rPr>
          <w:b/>
          <w:bCs/>
          <w:lang w:val="ru-RU"/>
        </w:rPr>
      </w:pPr>
      <w:r w:rsidRPr="00D0145B">
        <w:rPr>
          <w:b/>
          <w:bCs/>
          <w:lang w:val="ru-RU"/>
        </w:rPr>
        <w:t>с. Сошників, Бориспільського району, Київської області:</w:t>
      </w:r>
    </w:p>
    <w:p w:rsidR="004F1ECF" w:rsidRPr="00D0145B" w:rsidRDefault="004F1ECF" w:rsidP="004F1ECF">
      <w:pPr>
        <w:pStyle w:val="a4"/>
        <w:jc w:val="both"/>
        <w:rPr>
          <w:lang w:val="ru-RU"/>
        </w:rPr>
      </w:pP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</w:pPr>
      <w:r w:rsidRPr="00D0145B">
        <w:t>Старостинський пункт, вул. Іванова, 3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  <w:rPr>
          <w:lang w:val="ru-RU"/>
        </w:rPr>
      </w:pPr>
      <w:r w:rsidRPr="00D0145B">
        <w:rPr>
          <w:lang w:val="ru-RU"/>
        </w:rPr>
        <w:t xml:space="preserve">вул. Іванова, </w:t>
      </w:r>
      <w:proofErr w:type="spellStart"/>
      <w:r w:rsidRPr="00D0145B">
        <w:rPr>
          <w:lang w:val="ru-RU"/>
        </w:rPr>
        <w:t>напроти</w:t>
      </w:r>
      <w:proofErr w:type="spellEnd"/>
      <w:r w:rsidRPr="00D0145B">
        <w:rPr>
          <w:lang w:val="ru-RU"/>
        </w:rPr>
        <w:t xml:space="preserve"> старостинського пункту.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  <w:rPr>
          <w:lang w:val="ru-RU"/>
        </w:rPr>
      </w:pPr>
      <w:r w:rsidRPr="00D0145B">
        <w:rPr>
          <w:lang w:val="ru-RU"/>
        </w:rPr>
        <w:t xml:space="preserve">вул. Іванова, 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посту/</w:t>
      </w:r>
      <w:proofErr w:type="spellStart"/>
      <w:r w:rsidRPr="00D0145B">
        <w:rPr>
          <w:lang w:val="ru-RU"/>
        </w:rPr>
        <w:t>зупинки</w:t>
      </w:r>
      <w:proofErr w:type="spellEnd"/>
      <w:r w:rsidRPr="00D0145B">
        <w:rPr>
          <w:lang w:val="ru-RU"/>
        </w:rPr>
        <w:t xml:space="preserve"> транспорту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</w:pPr>
      <w:r w:rsidRPr="00D0145B">
        <w:t>вул. Ліченка (</w:t>
      </w:r>
      <w:proofErr w:type="spellStart"/>
      <w:r w:rsidRPr="00D0145B">
        <w:t>біля</w:t>
      </w:r>
      <w:proofErr w:type="spellEnd"/>
      <w:r w:rsidRPr="00D0145B">
        <w:t xml:space="preserve"> </w:t>
      </w:r>
      <w:proofErr w:type="spellStart"/>
      <w:r w:rsidRPr="00D0145B">
        <w:t>магазину</w:t>
      </w:r>
      <w:proofErr w:type="spellEnd"/>
      <w:r w:rsidRPr="00D0145B">
        <w:t>)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</w:pPr>
      <w:r w:rsidRPr="00D0145B">
        <w:t>вул. Ліченка,36 (</w:t>
      </w:r>
      <w:proofErr w:type="spellStart"/>
      <w:r w:rsidRPr="00D0145B">
        <w:t>біля</w:t>
      </w:r>
      <w:proofErr w:type="spellEnd"/>
      <w:r w:rsidRPr="00D0145B">
        <w:t xml:space="preserve"> </w:t>
      </w:r>
      <w:proofErr w:type="spellStart"/>
      <w:r w:rsidRPr="00D0145B">
        <w:t>магазину</w:t>
      </w:r>
      <w:proofErr w:type="spellEnd"/>
      <w:r w:rsidRPr="00D0145B">
        <w:t>)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  <w:rPr>
          <w:lang w:val="ru-RU"/>
        </w:rPr>
      </w:pPr>
      <w:r w:rsidRPr="00D0145B">
        <w:rPr>
          <w:lang w:val="ru-RU"/>
        </w:rPr>
        <w:t>вул. Іванова (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будинку </w:t>
      </w:r>
      <w:proofErr w:type="spellStart"/>
      <w:r w:rsidRPr="00D0145B">
        <w:rPr>
          <w:lang w:val="ru-RU"/>
        </w:rPr>
        <w:t>культури</w:t>
      </w:r>
      <w:proofErr w:type="spellEnd"/>
      <w:r w:rsidRPr="00D0145B">
        <w:rPr>
          <w:lang w:val="ru-RU"/>
        </w:rPr>
        <w:t>)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</w:pPr>
      <w:r w:rsidRPr="00D0145B">
        <w:t>вул. Ліченка, 2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  <w:rPr>
          <w:lang w:val="ru-RU"/>
        </w:rPr>
      </w:pPr>
      <w:r w:rsidRPr="00D0145B">
        <w:rPr>
          <w:lang w:val="ru-RU"/>
        </w:rPr>
        <w:t xml:space="preserve">вул. Ліченка, (центр села, 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школи</w:t>
      </w:r>
      <w:proofErr w:type="spellEnd"/>
      <w:r w:rsidRPr="00D0145B">
        <w:rPr>
          <w:lang w:val="ru-RU"/>
        </w:rPr>
        <w:t>).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</w:tabs>
        <w:ind w:hanging="142"/>
        <w:jc w:val="both"/>
        <w:rPr>
          <w:lang w:val="ru-RU"/>
        </w:rPr>
      </w:pPr>
      <w:r w:rsidRPr="00D0145B">
        <w:rPr>
          <w:lang w:val="ru-RU"/>
        </w:rPr>
        <w:t xml:space="preserve">вул. Ліченка, (центр села, 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школи</w:t>
      </w:r>
      <w:proofErr w:type="spellEnd"/>
      <w:r w:rsidRPr="00D0145B">
        <w:rPr>
          <w:lang w:val="ru-RU"/>
        </w:rPr>
        <w:t>)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  <w:tab w:val="left" w:pos="830"/>
        </w:tabs>
        <w:ind w:hanging="142"/>
        <w:jc w:val="both"/>
      </w:pPr>
      <w:proofErr w:type="spellStart"/>
      <w:r w:rsidRPr="00D0145B">
        <w:t>Виїзд</w:t>
      </w:r>
      <w:proofErr w:type="spellEnd"/>
      <w:r w:rsidRPr="00D0145B">
        <w:t xml:space="preserve"> </w:t>
      </w:r>
      <w:proofErr w:type="spellStart"/>
      <w:r w:rsidRPr="00D0145B">
        <w:t>на</w:t>
      </w:r>
      <w:proofErr w:type="spellEnd"/>
      <w:r w:rsidRPr="00D0145B">
        <w:t xml:space="preserve"> с. </w:t>
      </w:r>
      <w:proofErr w:type="spellStart"/>
      <w:r w:rsidRPr="00D0145B">
        <w:t>Ковалин</w:t>
      </w:r>
      <w:proofErr w:type="spellEnd"/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  <w:tab w:val="left" w:pos="830"/>
        </w:tabs>
        <w:ind w:hanging="142"/>
        <w:jc w:val="both"/>
        <w:rPr>
          <w:lang w:val="ru-RU"/>
        </w:rPr>
      </w:pPr>
      <w:r w:rsidRPr="00D0145B">
        <w:rPr>
          <w:lang w:val="ru-RU"/>
        </w:rPr>
        <w:t xml:space="preserve">вул. </w:t>
      </w:r>
      <w:proofErr w:type="spellStart"/>
      <w:r w:rsidRPr="00D0145B">
        <w:rPr>
          <w:lang w:val="ru-RU"/>
        </w:rPr>
        <w:t>Зелений</w:t>
      </w:r>
      <w:proofErr w:type="spellEnd"/>
      <w:r w:rsidRPr="00D0145B">
        <w:rPr>
          <w:lang w:val="ru-RU"/>
        </w:rPr>
        <w:t xml:space="preserve"> Гай (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зупинки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громадського</w:t>
      </w:r>
      <w:proofErr w:type="spellEnd"/>
      <w:r w:rsidRPr="00D0145B">
        <w:rPr>
          <w:lang w:val="ru-RU"/>
        </w:rPr>
        <w:t xml:space="preserve"> транспорту)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  <w:tab w:val="left" w:pos="830"/>
        </w:tabs>
        <w:ind w:hanging="142"/>
        <w:jc w:val="both"/>
        <w:rPr>
          <w:lang w:val="ru-RU"/>
        </w:rPr>
      </w:pPr>
      <w:r w:rsidRPr="00D0145B">
        <w:rPr>
          <w:lang w:val="ru-RU"/>
        </w:rPr>
        <w:t xml:space="preserve">вул. Іванова, (на </w:t>
      </w:r>
      <w:proofErr w:type="spellStart"/>
      <w:r w:rsidRPr="00D0145B">
        <w:rPr>
          <w:lang w:val="ru-RU"/>
        </w:rPr>
        <w:t>площі</w:t>
      </w:r>
      <w:proofErr w:type="spellEnd"/>
      <w:r w:rsidRPr="00D0145B">
        <w:rPr>
          <w:lang w:val="ru-RU"/>
        </w:rPr>
        <w:t xml:space="preserve">, 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магазину «</w:t>
      </w:r>
      <w:proofErr w:type="spellStart"/>
      <w:r w:rsidRPr="00D0145B">
        <w:rPr>
          <w:lang w:val="ru-RU"/>
        </w:rPr>
        <w:t>Іскра</w:t>
      </w:r>
      <w:proofErr w:type="spellEnd"/>
      <w:r w:rsidRPr="00D0145B">
        <w:rPr>
          <w:lang w:val="ru-RU"/>
        </w:rPr>
        <w:t>»)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  <w:tab w:val="left" w:pos="830"/>
        </w:tabs>
        <w:ind w:hanging="142"/>
        <w:jc w:val="both"/>
      </w:pPr>
      <w:proofErr w:type="spellStart"/>
      <w:r w:rsidRPr="00D0145B">
        <w:t>провул</w:t>
      </w:r>
      <w:proofErr w:type="spellEnd"/>
      <w:r w:rsidRPr="00D0145B">
        <w:t>. Ліченка 3/1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  <w:tab w:val="left" w:pos="830"/>
        </w:tabs>
        <w:ind w:hanging="142"/>
        <w:jc w:val="both"/>
      </w:pPr>
      <w:r w:rsidRPr="00D0145B">
        <w:t xml:space="preserve">вул. </w:t>
      </w:r>
      <w:proofErr w:type="spellStart"/>
      <w:r w:rsidRPr="00D0145B">
        <w:t>Комарова</w:t>
      </w:r>
      <w:proofErr w:type="spellEnd"/>
      <w:r w:rsidRPr="00D0145B">
        <w:t>, 23</w:t>
      </w:r>
    </w:p>
    <w:p w:rsidR="004F1ECF" w:rsidRPr="00D0145B" w:rsidRDefault="004F1ECF" w:rsidP="004F1ECF">
      <w:pPr>
        <w:pStyle w:val="a4"/>
        <w:numPr>
          <w:ilvl w:val="0"/>
          <w:numId w:val="6"/>
        </w:numPr>
        <w:tabs>
          <w:tab w:val="left" w:pos="284"/>
          <w:tab w:val="left" w:pos="830"/>
        </w:tabs>
        <w:spacing w:after="540"/>
        <w:ind w:left="-142"/>
        <w:rPr>
          <w:lang w:val="ru-RU"/>
        </w:rPr>
      </w:pPr>
      <w:r w:rsidRPr="00D0145B">
        <w:rPr>
          <w:lang w:val="ru-RU"/>
        </w:rPr>
        <w:t xml:space="preserve">вул. </w:t>
      </w:r>
      <w:proofErr w:type="spellStart"/>
      <w:r w:rsidRPr="00D0145B">
        <w:rPr>
          <w:lang w:val="ru-RU"/>
        </w:rPr>
        <w:t>Зелений</w:t>
      </w:r>
      <w:proofErr w:type="spellEnd"/>
      <w:r w:rsidRPr="00D0145B">
        <w:rPr>
          <w:lang w:val="ru-RU"/>
        </w:rPr>
        <w:t xml:space="preserve"> Гай, </w:t>
      </w:r>
      <w:r w:rsidRPr="00D0145B">
        <w:rPr>
          <w:lang w:val="uk-UA"/>
        </w:rPr>
        <w:t>8</w:t>
      </w:r>
      <w:r w:rsidRPr="00D0145B">
        <w:rPr>
          <w:lang w:val="ru-RU"/>
        </w:rPr>
        <w:br/>
      </w:r>
      <w:r w:rsidRPr="00D0145B">
        <w:rPr>
          <w:lang w:val="uk-UA"/>
        </w:rPr>
        <w:t>16.   вул. Молодіжна</w:t>
      </w:r>
    </w:p>
    <w:p w:rsidR="004F1ECF" w:rsidRPr="00D0145B" w:rsidRDefault="004F1ECF" w:rsidP="004F1ECF">
      <w:pPr>
        <w:pStyle w:val="a4"/>
        <w:tabs>
          <w:tab w:val="left" w:pos="726"/>
        </w:tabs>
        <w:jc w:val="both"/>
        <w:rPr>
          <w:b/>
          <w:lang w:val="ru-RU"/>
        </w:rPr>
      </w:pPr>
      <w:r w:rsidRPr="00D0145B">
        <w:rPr>
          <w:b/>
          <w:lang w:val="ru-RU"/>
        </w:rPr>
        <w:t>с. Старе та с. Васильки, Бориспільського району, Київської область:</w:t>
      </w:r>
    </w:p>
    <w:p w:rsidR="004F1ECF" w:rsidRPr="00D0145B" w:rsidRDefault="004F1ECF" w:rsidP="004F1ECF">
      <w:pPr>
        <w:pStyle w:val="a4"/>
        <w:tabs>
          <w:tab w:val="left" w:pos="726"/>
        </w:tabs>
        <w:jc w:val="both"/>
        <w:rPr>
          <w:b/>
          <w:lang w:val="ru-RU"/>
        </w:rPr>
      </w:pP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1. вул. </w:t>
      </w:r>
      <w:proofErr w:type="spellStart"/>
      <w:r w:rsidRPr="00D0145B">
        <w:rPr>
          <w:lang w:val="ru-RU"/>
        </w:rPr>
        <w:t>Польова</w:t>
      </w:r>
      <w:proofErr w:type="spellEnd"/>
      <w:r w:rsidRPr="00D0145B">
        <w:rPr>
          <w:lang w:val="ru-RU"/>
        </w:rPr>
        <w:t>, 4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2. </w:t>
      </w:r>
      <w:proofErr w:type="spellStart"/>
      <w:r w:rsidRPr="00D0145B">
        <w:rPr>
          <w:lang w:val="ru-RU"/>
        </w:rPr>
        <w:t>Площа</w:t>
      </w:r>
      <w:proofErr w:type="spellEnd"/>
      <w:r w:rsidRPr="00D0145B">
        <w:rPr>
          <w:lang w:val="ru-RU"/>
        </w:rPr>
        <w:t xml:space="preserve"> (центр села)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>3. вул. Герасименка, 112 (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дитячого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садочка</w:t>
      </w:r>
      <w:proofErr w:type="spellEnd"/>
      <w:r w:rsidRPr="00D0145B">
        <w:rPr>
          <w:lang w:val="ru-RU"/>
        </w:rPr>
        <w:t>)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4. 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будинку </w:t>
      </w:r>
      <w:proofErr w:type="spellStart"/>
      <w:r w:rsidRPr="00D0145B">
        <w:rPr>
          <w:lang w:val="ru-RU"/>
        </w:rPr>
        <w:t>культури</w:t>
      </w:r>
      <w:proofErr w:type="spellEnd"/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5. вул. </w:t>
      </w:r>
      <w:proofErr w:type="spellStart"/>
      <w:r w:rsidRPr="00D0145B">
        <w:rPr>
          <w:lang w:val="ru-RU"/>
        </w:rPr>
        <w:t>Партизанська</w:t>
      </w:r>
      <w:proofErr w:type="spellEnd"/>
      <w:r w:rsidRPr="00D0145B">
        <w:rPr>
          <w:lang w:val="ru-RU"/>
        </w:rPr>
        <w:t xml:space="preserve"> (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лікарні</w:t>
      </w:r>
      <w:proofErr w:type="spellEnd"/>
      <w:r w:rsidRPr="00D0145B">
        <w:rPr>
          <w:lang w:val="ru-RU"/>
        </w:rPr>
        <w:t>)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lastRenderedPageBreak/>
        <w:t xml:space="preserve">6. вул. </w:t>
      </w:r>
      <w:proofErr w:type="spellStart"/>
      <w:r w:rsidRPr="00D0145B">
        <w:rPr>
          <w:lang w:val="ru-RU"/>
        </w:rPr>
        <w:t>Будівельників</w:t>
      </w:r>
      <w:proofErr w:type="spellEnd"/>
      <w:r w:rsidRPr="00D0145B">
        <w:rPr>
          <w:lang w:val="ru-RU"/>
        </w:rPr>
        <w:t>, 6 (</w:t>
      </w:r>
      <w:proofErr w:type="spellStart"/>
      <w:r w:rsidRPr="00D0145B">
        <w:rPr>
          <w:lang w:val="ru-RU"/>
        </w:rPr>
        <w:t>виїзд</w:t>
      </w:r>
      <w:proofErr w:type="spellEnd"/>
      <w:r w:rsidRPr="00D0145B">
        <w:rPr>
          <w:lang w:val="ru-RU"/>
        </w:rPr>
        <w:t xml:space="preserve"> на с. Головурів)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7. </w:t>
      </w:r>
      <w:proofErr w:type="spellStart"/>
      <w:r w:rsidRPr="00D0145B">
        <w:rPr>
          <w:lang w:val="ru-RU"/>
        </w:rPr>
        <w:t>перехрестя</w:t>
      </w:r>
      <w:proofErr w:type="spellEnd"/>
      <w:r w:rsidRPr="00D0145B">
        <w:rPr>
          <w:lang w:val="ru-RU"/>
        </w:rPr>
        <w:t xml:space="preserve"> вул. Герасименка, 1 і </w:t>
      </w:r>
      <w:proofErr w:type="spellStart"/>
      <w:r w:rsidRPr="00D0145B">
        <w:rPr>
          <w:lang w:val="ru-RU"/>
        </w:rPr>
        <w:t>Дніпрової</w:t>
      </w:r>
      <w:proofErr w:type="spellEnd"/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8. вул. </w:t>
      </w:r>
      <w:proofErr w:type="spellStart"/>
      <w:r w:rsidRPr="00D0145B">
        <w:rPr>
          <w:lang w:val="ru-RU"/>
        </w:rPr>
        <w:t>Загатка</w:t>
      </w:r>
      <w:proofErr w:type="spellEnd"/>
      <w:r w:rsidRPr="00D0145B">
        <w:rPr>
          <w:lang w:val="ru-RU"/>
        </w:rPr>
        <w:t xml:space="preserve"> (бідя </w:t>
      </w:r>
      <w:proofErr w:type="spellStart"/>
      <w:r w:rsidRPr="00D0145B">
        <w:rPr>
          <w:lang w:val="ru-RU"/>
        </w:rPr>
        <w:t>зупики</w:t>
      </w:r>
      <w:proofErr w:type="spellEnd"/>
      <w:r w:rsidRPr="00D0145B">
        <w:rPr>
          <w:lang w:val="ru-RU"/>
        </w:rPr>
        <w:t xml:space="preserve"> транспорту)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9. </w:t>
      </w:r>
      <w:proofErr w:type="spellStart"/>
      <w:r w:rsidRPr="00D0145B">
        <w:rPr>
          <w:lang w:val="ru-RU"/>
        </w:rPr>
        <w:t>вуд</w:t>
      </w:r>
      <w:proofErr w:type="spellEnd"/>
      <w:r w:rsidRPr="00D0145B">
        <w:rPr>
          <w:lang w:val="ru-RU"/>
        </w:rPr>
        <w:t xml:space="preserve">. </w:t>
      </w:r>
      <w:proofErr w:type="spellStart"/>
      <w:r w:rsidRPr="00D0145B">
        <w:rPr>
          <w:lang w:val="ru-RU"/>
        </w:rPr>
        <w:t>Дніпрова</w:t>
      </w:r>
      <w:proofErr w:type="spellEnd"/>
      <w:r w:rsidRPr="00D0145B">
        <w:rPr>
          <w:lang w:val="ru-RU"/>
        </w:rPr>
        <w:t xml:space="preserve"> (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старостинського округу)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>10. вул. Перемоги, 1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11. </w:t>
      </w:r>
      <w:proofErr w:type="spellStart"/>
      <w:r w:rsidRPr="00D0145B">
        <w:rPr>
          <w:lang w:val="ru-RU"/>
        </w:rPr>
        <w:t>Площа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школи</w:t>
      </w:r>
      <w:proofErr w:type="spellEnd"/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>12. Васильки вул. Центральна, 1 (</w:t>
      </w:r>
      <w:proofErr w:type="spellStart"/>
      <w:r w:rsidRPr="00D0145B">
        <w:rPr>
          <w:lang w:val="ru-RU"/>
        </w:rPr>
        <w:t>біля</w:t>
      </w:r>
      <w:proofErr w:type="spellEnd"/>
      <w:r w:rsidRPr="00D0145B">
        <w:rPr>
          <w:lang w:val="ru-RU"/>
        </w:rPr>
        <w:t xml:space="preserve"> </w:t>
      </w:r>
      <w:proofErr w:type="spellStart"/>
      <w:r w:rsidRPr="00D0145B">
        <w:rPr>
          <w:lang w:val="ru-RU"/>
        </w:rPr>
        <w:t>сільського</w:t>
      </w:r>
      <w:proofErr w:type="spellEnd"/>
      <w:r w:rsidRPr="00D0145B">
        <w:rPr>
          <w:lang w:val="ru-RU"/>
        </w:rPr>
        <w:t xml:space="preserve"> клубу)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13. Васильки вул. </w:t>
      </w:r>
      <w:proofErr w:type="spellStart"/>
      <w:r w:rsidRPr="00D0145B">
        <w:rPr>
          <w:lang w:val="ru-RU"/>
        </w:rPr>
        <w:t>Польова</w:t>
      </w:r>
      <w:proofErr w:type="spellEnd"/>
      <w:r w:rsidRPr="00D0145B">
        <w:rPr>
          <w:lang w:val="ru-RU"/>
        </w:rPr>
        <w:t>, 1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>14. Васильки вул. Озерна, 11</w:t>
      </w:r>
    </w:p>
    <w:p w:rsidR="004F1ECF" w:rsidRPr="00D0145B" w:rsidRDefault="004F1ECF" w:rsidP="004F1ECF">
      <w:pPr>
        <w:pStyle w:val="a4"/>
        <w:tabs>
          <w:tab w:val="left" w:pos="726"/>
        </w:tabs>
        <w:ind w:left="380" w:hanging="380"/>
        <w:jc w:val="both"/>
        <w:rPr>
          <w:lang w:val="ru-RU"/>
        </w:rPr>
      </w:pPr>
      <w:r w:rsidRPr="00D0145B">
        <w:rPr>
          <w:lang w:val="ru-RU"/>
        </w:rPr>
        <w:t xml:space="preserve">15. Васильки вул. </w:t>
      </w:r>
      <w:proofErr w:type="spellStart"/>
      <w:r w:rsidRPr="00D0145B">
        <w:rPr>
          <w:lang w:val="ru-RU"/>
        </w:rPr>
        <w:t>Садова</w:t>
      </w:r>
      <w:proofErr w:type="spellEnd"/>
      <w:r w:rsidRPr="00D0145B">
        <w:rPr>
          <w:lang w:val="ru-RU"/>
        </w:rPr>
        <w:t xml:space="preserve"> 8</w:t>
      </w:r>
    </w:p>
    <w:p w:rsidR="004F1ECF" w:rsidRPr="00D0145B" w:rsidRDefault="004F1ECF" w:rsidP="004F1ECF">
      <w:pPr>
        <w:pStyle w:val="a4"/>
        <w:jc w:val="both"/>
        <w:rPr>
          <w:lang w:val="ru-RU"/>
        </w:rPr>
      </w:pPr>
    </w:p>
    <w:p w:rsidR="004F1ECF" w:rsidRPr="00D0145B" w:rsidRDefault="004F1ECF" w:rsidP="004F1ECF">
      <w:pPr>
        <w:pStyle w:val="a4"/>
        <w:jc w:val="both"/>
        <w:rPr>
          <w:b/>
          <w:bCs/>
          <w:lang w:val="ru-RU"/>
        </w:rPr>
      </w:pPr>
      <w:r w:rsidRPr="00D0145B">
        <w:rPr>
          <w:b/>
          <w:bCs/>
          <w:lang w:val="ru-RU"/>
        </w:rPr>
        <w:t>с. Головурів та с. Кийлів, Бориспільського району, Київської області:</w:t>
      </w:r>
    </w:p>
    <w:p w:rsidR="004F1ECF" w:rsidRPr="00D0145B" w:rsidRDefault="004F1ECF" w:rsidP="004F1ECF">
      <w:pPr>
        <w:pStyle w:val="a4"/>
        <w:jc w:val="both"/>
        <w:rPr>
          <w:lang w:val="ru-RU"/>
        </w:rPr>
      </w:pPr>
    </w:p>
    <w:p w:rsidR="004F1ECF" w:rsidRPr="00D0145B" w:rsidRDefault="004F1ECF" w:rsidP="004F1ECF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r w:rsidRPr="00D0145B">
        <w:rPr>
          <w:lang w:val="ru-RU" w:eastAsia="ru-RU" w:bidi="ru-RU"/>
        </w:rPr>
        <w:t xml:space="preserve">Вул. Чкалова (опора при </w:t>
      </w:r>
      <w:proofErr w:type="spellStart"/>
      <w:r w:rsidRPr="00D0145B">
        <w:rPr>
          <w:lang w:val="ru-RU" w:eastAsia="ru-RU" w:bidi="ru-RU"/>
        </w:rPr>
        <w:t>в'їзді</w:t>
      </w:r>
      <w:proofErr w:type="spellEnd"/>
      <w:r w:rsidRPr="00D0145B">
        <w:rPr>
          <w:lang w:val="ru-RU" w:eastAsia="ru-RU" w:bidi="ru-RU"/>
        </w:rPr>
        <w:t xml:space="preserve"> </w:t>
      </w:r>
      <w:proofErr w:type="spellStart"/>
      <w:r w:rsidRPr="00D0145B">
        <w:rPr>
          <w:lang w:val="ru-RU" w:eastAsia="ru-RU" w:bidi="ru-RU"/>
        </w:rPr>
        <w:t>зі</w:t>
      </w:r>
      <w:proofErr w:type="spellEnd"/>
      <w:r w:rsidRPr="00D0145B">
        <w:rPr>
          <w:lang w:val="ru-RU" w:eastAsia="ru-RU" w:bidi="ru-RU"/>
        </w:rPr>
        <w:t xml:space="preserve"> </w:t>
      </w:r>
      <w:proofErr w:type="spellStart"/>
      <w:r w:rsidRPr="00D0145B">
        <w:rPr>
          <w:lang w:val="ru-RU" w:eastAsia="ru-RU" w:bidi="ru-RU"/>
        </w:rPr>
        <w:t>сторони</w:t>
      </w:r>
      <w:proofErr w:type="spellEnd"/>
      <w:r w:rsidRPr="00D0145B">
        <w:rPr>
          <w:lang w:val="ru-RU" w:eastAsia="ru-RU" w:bidi="ru-RU"/>
        </w:rPr>
        <w:t xml:space="preserve"> села </w:t>
      </w:r>
      <w:proofErr w:type="spellStart"/>
      <w:r w:rsidRPr="00D0145B">
        <w:rPr>
          <w:lang w:val="ru-RU" w:eastAsia="ru-RU" w:bidi="ru-RU"/>
        </w:rPr>
        <w:t>Рогозів</w:t>
      </w:r>
      <w:proofErr w:type="spellEnd"/>
      <w:r w:rsidRPr="00D0145B">
        <w:rPr>
          <w:lang w:val="ru-RU" w:eastAsia="ru-RU" w:bidi="ru-RU"/>
        </w:rPr>
        <w:t>)</w:t>
      </w:r>
    </w:p>
    <w:p w:rsidR="004F1ECF" w:rsidRPr="00D0145B" w:rsidRDefault="004F1ECF" w:rsidP="004F1ECF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r w:rsidRPr="00D0145B">
        <w:rPr>
          <w:lang w:val="ru-RU" w:eastAsia="ru-RU" w:bidi="ru-RU"/>
        </w:rPr>
        <w:t xml:space="preserve">Вул. </w:t>
      </w:r>
      <w:proofErr w:type="spellStart"/>
      <w:r w:rsidRPr="00D0145B">
        <w:rPr>
          <w:lang w:val="ru-RU" w:eastAsia="ru-RU" w:bidi="ru-RU"/>
        </w:rPr>
        <w:t>Чумацький</w:t>
      </w:r>
      <w:proofErr w:type="spellEnd"/>
      <w:r w:rsidRPr="00D0145B">
        <w:rPr>
          <w:lang w:val="ru-RU" w:eastAsia="ru-RU" w:bidi="ru-RU"/>
        </w:rPr>
        <w:t xml:space="preserve"> Шлях (опора при </w:t>
      </w:r>
      <w:proofErr w:type="spellStart"/>
      <w:r w:rsidRPr="00D0145B">
        <w:rPr>
          <w:lang w:val="ru-RU" w:eastAsia="ru-RU" w:bidi="ru-RU"/>
        </w:rPr>
        <w:t>в'їзді</w:t>
      </w:r>
      <w:proofErr w:type="spellEnd"/>
      <w:r w:rsidRPr="00D0145B">
        <w:rPr>
          <w:lang w:val="ru-RU" w:eastAsia="ru-RU" w:bidi="ru-RU"/>
        </w:rPr>
        <w:t xml:space="preserve"> </w:t>
      </w:r>
      <w:proofErr w:type="spellStart"/>
      <w:r w:rsidRPr="00D0145B">
        <w:rPr>
          <w:lang w:val="ru-RU" w:eastAsia="ru-RU" w:bidi="ru-RU"/>
        </w:rPr>
        <w:t>зі</w:t>
      </w:r>
      <w:proofErr w:type="spellEnd"/>
      <w:r w:rsidRPr="00D0145B">
        <w:rPr>
          <w:lang w:val="ru-RU" w:eastAsia="ru-RU" w:bidi="ru-RU"/>
        </w:rPr>
        <w:t xml:space="preserve"> </w:t>
      </w:r>
      <w:proofErr w:type="spellStart"/>
      <w:r w:rsidRPr="00D0145B">
        <w:rPr>
          <w:lang w:val="ru-RU" w:eastAsia="ru-RU" w:bidi="ru-RU"/>
        </w:rPr>
        <w:t>сторони</w:t>
      </w:r>
      <w:proofErr w:type="spellEnd"/>
      <w:r w:rsidRPr="00D0145B">
        <w:rPr>
          <w:lang w:val="ru-RU" w:eastAsia="ru-RU" w:bidi="ru-RU"/>
        </w:rPr>
        <w:t xml:space="preserve"> села Старе).</w:t>
      </w:r>
    </w:p>
    <w:p w:rsidR="004F1ECF" w:rsidRPr="00D0145B" w:rsidRDefault="004F1ECF" w:rsidP="004F1ECF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r w:rsidRPr="00D0145B">
        <w:rPr>
          <w:lang w:val="ru-RU" w:eastAsia="ru-RU" w:bidi="ru-RU"/>
        </w:rPr>
        <w:t xml:space="preserve">Вул. </w:t>
      </w:r>
      <w:proofErr w:type="spellStart"/>
      <w:r w:rsidRPr="00D0145B">
        <w:rPr>
          <w:lang w:val="ru-RU" w:eastAsia="ru-RU" w:bidi="ru-RU"/>
        </w:rPr>
        <w:t>Чумацький</w:t>
      </w:r>
      <w:proofErr w:type="spellEnd"/>
      <w:r w:rsidRPr="00D0145B">
        <w:rPr>
          <w:lang w:val="ru-RU" w:eastAsia="ru-RU" w:bidi="ru-RU"/>
        </w:rPr>
        <w:t xml:space="preserve"> Шлях (опора при </w:t>
      </w:r>
      <w:proofErr w:type="spellStart"/>
      <w:r w:rsidRPr="00D0145B">
        <w:rPr>
          <w:lang w:val="ru-RU" w:eastAsia="ru-RU" w:bidi="ru-RU"/>
        </w:rPr>
        <w:t>в'їзді</w:t>
      </w:r>
      <w:proofErr w:type="spellEnd"/>
      <w:r w:rsidRPr="00D0145B">
        <w:rPr>
          <w:lang w:val="ru-RU" w:eastAsia="ru-RU" w:bidi="ru-RU"/>
        </w:rPr>
        <w:t xml:space="preserve"> </w:t>
      </w:r>
      <w:proofErr w:type="spellStart"/>
      <w:r w:rsidRPr="00D0145B">
        <w:rPr>
          <w:lang w:val="ru-RU" w:eastAsia="ru-RU" w:bidi="ru-RU"/>
        </w:rPr>
        <w:t>зі</w:t>
      </w:r>
      <w:proofErr w:type="spellEnd"/>
      <w:r w:rsidRPr="00D0145B">
        <w:rPr>
          <w:lang w:val="ru-RU" w:eastAsia="ru-RU" w:bidi="ru-RU"/>
        </w:rPr>
        <w:t xml:space="preserve"> </w:t>
      </w:r>
      <w:proofErr w:type="spellStart"/>
      <w:r w:rsidRPr="00D0145B">
        <w:rPr>
          <w:lang w:val="ru-RU" w:eastAsia="ru-RU" w:bidi="ru-RU"/>
        </w:rPr>
        <w:t>сторони</w:t>
      </w:r>
      <w:proofErr w:type="spellEnd"/>
      <w:r w:rsidRPr="00D0145B">
        <w:rPr>
          <w:lang w:val="ru-RU" w:eastAsia="ru-RU" w:bidi="ru-RU"/>
        </w:rPr>
        <w:t xml:space="preserve"> села Вороньків).</w:t>
      </w:r>
    </w:p>
    <w:p w:rsidR="004F1ECF" w:rsidRPr="00D0145B" w:rsidRDefault="004F1ECF" w:rsidP="004F1ECF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r w:rsidRPr="00D0145B">
        <w:rPr>
          <w:lang w:val="ru-RU" w:eastAsia="ru-RU" w:bidi="ru-RU"/>
        </w:rPr>
        <w:t xml:space="preserve">Вул. Гарфункіна (опора в </w:t>
      </w:r>
      <w:proofErr w:type="spellStart"/>
      <w:r w:rsidRPr="00D0145B">
        <w:rPr>
          <w:lang w:val="ru-RU" w:eastAsia="ru-RU" w:bidi="ru-RU"/>
        </w:rPr>
        <w:t>центрі</w:t>
      </w:r>
      <w:proofErr w:type="spellEnd"/>
      <w:r w:rsidRPr="00D0145B">
        <w:rPr>
          <w:lang w:val="ru-RU" w:eastAsia="ru-RU" w:bidi="ru-RU"/>
        </w:rPr>
        <w:t xml:space="preserve"> села, </w:t>
      </w:r>
      <w:proofErr w:type="spellStart"/>
      <w:r w:rsidRPr="00D0145B">
        <w:rPr>
          <w:lang w:val="ru-RU" w:eastAsia="ru-RU" w:bidi="ru-RU"/>
        </w:rPr>
        <w:t>оглядова</w:t>
      </w:r>
      <w:proofErr w:type="spellEnd"/>
      <w:r w:rsidRPr="00D0145B">
        <w:rPr>
          <w:lang w:val="ru-RU" w:eastAsia="ru-RU" w:bidi="ru-RU"/>
        </w:rPr>
        <w:t xml:space="preserve"> камера в </w:t>
      </w:r>
      <w:proofErr w:type="spellStart"/>
      <w:r w:rsidRPr="00D0145B">
        <w:rPr>
          <w:lang w:val="ru-RU" w:eastAsia="ru-RU" w:bidi="ru-RU"/>
        </w:rPr>
        <w:t>бік</w:t>
      </w:r>
      <w:proofErr w:type="spellEnd"/>
      <w:r w:rsidRPr="00D0145B">
        <w:rPr>
          <w:lang w:val="ru-RU" w:eastAsia="ru-RU" w:bidi="ru-RU"/>
        </w:rPr>
        <w:t xml:space="preserve"> парку).</w:t>
      </w:r>
    </w:p>
    <w:p w:rsidR="004F1ECF" w:rsidRPr="00D0145B" w:rsidRDefault="004F1ECF" w:rsidP="004F1ECF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r w:rsidRPr="00D0145B">
        <w:rPr>
          <w:lang w:val="ru-RU" w:eastAsia="ru-RU" w:bidi="ru-RU"/>
        </w:rPr>
        <w:t xml:space="preserve">Вул. Гарфункіна (опора в </w:t>
      </w:r>
      <w:proofErr w:type="spellStart"/>
      <w:r w:rsidRPr="00D0145B">
        <w:rPr>
          <w:lang w:val="ru-RU" w:eastAsia="ru-RU" w:bidi="ru-RU"/>
        </w:rPr>
        <w:t>центрі</w:t>
      </w:r>
      <w:proofErr w:type="spellEnd"/>
      <w:r w:rsidRPr="00D0145B">
        <w:rPr>
          <w:lang w:val="ru-RU" w:eastAsia="ru-RU" w:bidi="ru-RU"/>
        </w:rPr>
        <w:t xml:space="preserve"> села, </w:t>
      </w:r>
      <w:proofErr w:type="spellStart"/>
      <w:r w:rsidRPr="00D0145B">
        <w:rPr>
          <w:lang w:val="ru-RU" w:eastAsia="ru-RU" w:bidi="ru-RU"/>
        </w:rPr>
        <w:t>оглядова</w:t>
      </w:r>
      <w:proofErr w:type="spellEnd"/>
      <w:r w:rsidRPr="00D0145B">
        <w:rPr>
          <w:lang w:val="ru-RU" w:eastAsia="ru-RU" w:bidi="ru-RU"/>
        </w:rPr>
        <w:t xml:space="preserve"> камера в </w:t>
      </w:r>
      <w:proofErr w:type="spellStart"/>
      <w:r w:rsidRPr="00D0145B">
        <w:rPr>
          <w:lang w:val="ru-RU" w:eastAsia="ru-RU" w:bidi="ru-RU"/>
        </w:rPr>
        <w:t>бік</w:t>
      </w:r>
      <w:proofErr w:type="spellEnd"/>
      <w:r w:rsidRPr="00D0145B">
        <w:rPr>
          <w:lang w:val="ru-RU" w:eastAsia="ru-RU" w:bidi="ru-RU"/>
        </w:rPr>
        <w:t xml:space="preserve"> </w:t>
      </w:r>
      <w:proofErr w:type="spellStart"/>
      <w:r w:rsidRPr="00D0145B">
        <w:rPr>
          <w:lang w:val="ru-RU" w:eastAsia="ru-RU" w:bidi="ru-RU"/>
        </w:rPr>
        <w:t>вуд</w:t>
      </w:r>
      <w:proofErr w:type="spellEnd"/>
      <w:r w:rsidRPr="00D0145B">
        <w:rPr>
          <w:lang w:val="ru-RU" w:eastAsia="ru-RU" w:bidi="ru-RU"/>
        </w:rPr>
        <w:t xml:space="preserve">. </w:t>
      </w:r>
      <w:proofErr w:type="spellStart"/>
      <w:r w:rsidRPr="00D0145B">
        <w:rPr>
          <w:lang w:val="ru-RU" w:eastAsia="ru-RU" w:bidi="ru-RU"/>
        </w:rPr>
        <w:t>Шкільна</w:t>
      </w:r>
      <w:proofErr w:type="spellEnd"/>
      <w:r w:rsidRPr="00D0145B">
        <w:rPr>
          <w:lang w:val="ru-RU" w:eastAsia="ru-RU" w:bidi="ru-RU"/>
        </w:rPr>
        <w:t>).</w:t>
      </w:r>
    </w:p>
    <w:p w:rsidR="004F1ECF" w:rsidRPr="00D0145B" w:rsidRDefault="007E7A7B" w:rsidP="004F1ECF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proofErr w:type="spellStart"/>
      <w:r w:rsidRPr="00D0145B">
        <w:rPr>
          <w:lang w:val="ru-RU" w:eastAsia="ru-RU" w:bidi="ru-RU"/>
        </w:rPr>
        <w:t>П</w:t>
      </w:r>
      <w:r w:rsidR="004F1ECF" w:rsidRPr="00D0145B">
        <w:rPr>
          <w:lang w:val="ru-RU" w:eastAsia="ru-RU" w:bidi="ru-RU"/>
        </w:rPr>
        <w:t>еретин</w:t>
      </w:r>
      <w:proofErr w:type="spellEnd"/>
      <w:r w:rsidR="004F1ECF" w:rsidRPr="00D0145B">
        <w:rPr>
          <w:lang w:val="ru-RU" w:eastAsia="ru-RU" w:bidi="ru-RU"/>
        </w:rPr>
        <w:t xml:space="preserve"> </w:t>
      </w:r>
      <w:r w:rsidRPr="00D0145B">
        <w:rPr>
          <w:lang w:val="ru-RU" w:eastAsia="ru-RU" w:bidi="ru-RU"/>
        </w:rPr>
        <w:t xml:space="preserve">вул. Гарфункіна та вул. </w:t>
      </w:r>
      <w:proofErr w:type="spellStart"/>
      <w:r w:rsidRPr="00D0145B">
        <w:rPr>
          <w:lang w:val="ru-RU" w:eastAsia="ru-RU" w:bidi="ru-RU"/>
        </w:rPr>
        <w:t>Шкільна</w:t>
      </w:r>
      <w:proofErr w:type="spellEnd"/>
      <w:r w:rsidRPr="00D0145B">
        <w:rPr>
          <w:lang w:val="ru-RU" w:eastAsia="ru-RU" w:bidi="ru-RU"/>
        </w:rPr>
        <w:t>.</w:t>
      </w:r>
    </w:p>
    <w:p w:rsidR="007E7A7B" w:rsidRPr="00D0145B" w:rsidRDefault="007E7A7B" w:rsidP="004F1ECF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r w:rsidRPr="00D0145B">
        <w:rPr>
          <w:lang w:val="ru-RU" w:eastAsia="ru-RU" w:bidi="ru-RU"/>
        </w:rPr>
        <w:t>Вул. Гарфункіна, 15</w:t>
      </w:r>
    </w:p>
    <w:p w:rsidR="007E7A7B" w:rsidRPr="00D0145B" w:rsidRDefault="007E7A7B" w:rsidP="007E7A7B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r w:rsidRPr="00D0145B">
        <w:rPr>
          <w:lang w:val="ru-RU" w:eastAsia="ru-RU" w:bidi="ru-RU"/>
        </w:rPr>
        <w:t>с. Кийлів, дамба</w:t>
      </w:r>
    </w:p>
    <w:p w:rsidR="007E7A7B" w:rsidRPr="00D0145B" w:rsidRDefault="007E7A7B" w:rsidP="007E7A7B">
      <w:pPr>
        <w:pStyle w:val="a4"/>
        <w:numPr>
          <w:ilvl w:val="0"/>
          <w:numId w:val="8"/>
        </w:numPr>
        <w:ind w:left="284" w:hanging="284"/>
        <w:jc w:val="both"/>
        <w:rPr>
          <w:lang w:val="ru-RU" w:eastAsia="ru-RU" w:bidi="ru-RU"/>
        </w:rPr>
      </w:pPr>
      <w:r w:rsidRPr="00D0145B">
        <w:rPr>
          <w:lang w:val="ru-RU" w:eastAsia="ru-RU" w:bidi="ru-RU"/>
        </w:rPr>
        <w:t xml:space="preserve">с. Кийлів, </w:t>
      </w:r>
      <w:proofErr w:type="spellStart"/>
      <w:r w:rsidRPr="00D0145B">
        <w:rPr>
          <w:lang w:val="ru-RU" w:eastAsia="ru-RU" w:bidi="ru-RU"/>
        </w:rPr>
        <w:t>лісництво</w:t>
      </w:r>
      <w:proofErr w:type="spellEnd"/>
      <w:r w:rsidRPr="00D0145B">
        <w:rPr>
          <w:lang w:val="ru-RU" w:eastAsia="ru-RU" w:bidi="ru-RU"/>
        </w:rPr>
        <w:t>.</w:t>
      </w:r>
    </w:p>
    <w:p w:rsidR="007E7A7B" w:rsidRPr="00D0145B" w:rsidRDefault="007E7A7B" w:rsidP="007E7A7B">
      <w:pPr>
        <w:pStyle w:val="a4"/>
        <w:jc w:val="both"/>
        <w:rPr>
          <w:lang w:val="ru-RU" w:eastAsia="ru-RU" w:bidi="ru-RU"/>
        </w:rPr>
      </w:pPr>
    </w:p>
    <w:p w:rsidR="007E7A7B" w:rsidRPr="00D0145B" w:rsidRDefault="007E7A7B" w:rsidP="007E7A7B">
      <w:pPr>
        <w:pStyle w:val="a4"/>
        <w:jc w:val="both"/>
        <w:rPr>
          <w:lang w:val="ru-RU" w:eastAsia="ru-RU" w:bidi="ru-RU"/>
        </w:rPr>
      </w:pPr>
    </w:p>
    <w:p w:rsidR="007E7A7B" w:rsidRPr="00D0145B" w:rsidRDefault="007E7A7B" w:rsidP="007E7A7B">
      <w:pPr>
        <w:pStyle w:val="a4"/>
        <w:jc w:val="both"/>
        <w:rPr>
          <w:b/>
          <w:bCs/>
          <w:lang w:val="ru-RU"/>
        </w:rPr>
      </w:pPr>
      <w:r w:rsidRPr="00D0145B">
        <w:rPr>
          <w:b/>
          <w:bCs/>
          <w:lang w:val="ru-RU"/>
        </w:rPr>
        <w:t>с. Мирне та с. Малі Єрківці, Бориспільського району, Київської області:</w:t>
      </w:r>
    </w:p>
    <w:p w:rsidR="007E7A7B" w:rsidRPr="00D0145B" w:rsidRDefault="007E7A7B" w:rsidP="007E7A7B">
      <w:pPr>
        <w:pStyle w:val="a4"/>
        <w:jc w:val="both"/>
        <w:rPr>
          <w:b/>
          <w:bCs/>
          <w:lang w:val="ru-RU"/>
        </w:rPr>
      </w:pPr>
    </w:p>
    <w:p w:rsidR="007E7A7B" w:rsidRPr="00D0145B" w:rsidRDefault="007E7A7B" w:rsidP="007E7A7B">
      <w:pPr>
        <w:pStyle w:val="a4"/>
        <w:numPr>
          <w:ilvl w:val="3"/>
          <w:numId w:val="8"/>
        </w:numPr>
        <w:ind w:left="284" w:hanging="284"/>
        <w:jc w:val="both"/>
        <w:rPr>
          <w:bCs/>
          <w:lang w:val="ru-RU"/>
        </w:rPr>
      </w:pPr>
      <w:r w:rsidRPr="00D0145B">
        <w:rPr>
          <w:bCs/>
          <w:lang w:val="ru-RU"/>
        </w:rPr>
        <w:t>с. Малі Єрківці</w:t>
      </w:r>
    </w:p>
    <w:p w:rsidR="007E7A7B" w:rsidRPr="00D0145B" w:rsidRDefault="007E7A7B" w:rsidP="007E7A7B">
      <w:pPr>
        <w:pStyle w:val="a4"/>
        <w:numPr>
          <w:ilvl w:val="3"/>
          <w:numId w:val="8"/>
        </w:numPr>
        <w:ind w:left="284" w:hanging="284"/>
        <w:jc w:val="both"/>
        <w:rPr>
          <w:bCs/>
          <w:lang w:val="ru-RU"/>
        </w:rPr>
      </w:pPr>
      <w:r w:rsidRPr="00D0145B">
        <w:rPr>
          <w:bCs/>
          <w:lang w:val="ru-RU"/>
        </w:rPr>
        <w:t>с. Малі Єрківці</w:t>
      </w:r>
    </w:p>
    <w:p w:rsidR="007E7A7B" w:rsidRDefault="007E7A7B" w:rsidP="007E7A7B">
      <w:pPr>
        <w:pStyle w:val="a4"/>
        <w:jc w:val="both"/>
        <w:rPr>
          <w:lang w:val="ru-RU" w:eastAsia="ru-RU" w:bidi="ru-RU"/>
        </w:rPr>
      </w:pPr>
    </w:p>
    <w:p w:rsidR="007E7A7B" w:rsidRPr="007E7A7B" w:rsidRDefault="007E7A7B" w:rsidP="007E7A7B">
      <w:pPr>
        <w:pStyle w:val="a4"/>
        <w:jc w:val="both"/>
        <w:rPr>
          <w:lang w:val="ru-RU" w:eastAsia="ru-RU" w:bidi="ru-RU"/>
        </w:rPr>
      </w:pPr>
    </w:p>
    <w:p w:rsidR="00132275" w:rsidRPr="00132275" w:rsidRDefault="00132275">
      <w:pPr>
        <w:rPr>
          <w:lang w:val="ru-UA"/>
        </w:rPr>
      </w:pPr>
    </w:p>
    <w:sectPr w:rsidR="00132275" w:rsidRPr="00132275" w:rsidSect="00192D99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373"/>
    <w:multiLevelType w:val="hybridMultilevel"/>
    <w:tmpl w:val="F0EE9784"/>
    <w:lvl w:ilvl="0" w:tplc="C6C2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1B4"/>
    <w:multiLevelType w:val="hybridMultilevel"/>
    <w:tmpl w:val="BF0CD6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0A4"/>
    <w:multiLevelType w:val="hybridMultilevel"/>
    <w:tmpl w:val="82DC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2ABA"/>
    <w:multiLevelType w:val="hybridMultilevel"/>
    <w:tmpl w:val="EA7E6E44"/>
    <w:lvl w:ilvl="0" w:tplc="2496ED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60" w:hanging="360"/>
      </w:pPr>
    </w:lvl>
    <w:lvl w:ilvl="2" w:tplc="2000001B" w:tentative="1">
      <w:start w:val="1"/>
      <w:numFmt w:val="lowerRoman"/>
      <w:lvlText w:val="%3."/>
      <w:lvlJc w:val="right"/>
      <w:pPr>
        <w:ind w:left="2180" w:hanging="180"/>
      </w:pPr>
    </w:lvl>
    <w:lvl w:ilvl="3" w:tplc="2000000F" w:tentative="1">
      <w:start w:val="1"/>
      <w:numFmt w:val="decimal"/>
      <w:lvlText w:val="%4."/>
      <w:lvlJc w:val="left"/>
      <w:pPr>
        <w:ind w:left="2900" w:hanging="360"/>
      </w:pPr>
    </w:lvl>
    <w:lvl w:ilvl="4" w:tplc="20000019" w:tentative="1">
      <w:start w:val="1"/>
      <w:numFmt w:val="lowerLetter"/>
      <w:lvlText w:val="%5."/>
      <w:lvlJc w:val="left"/>
      <w:pPr>
        <w:ind w:left="3620" w:hanging="360"/>
      </w:pPr>
    </w:lvl>
    <w:lvl w:ilvl="5" w:tplc="2000001B" w:tentative="1">
      <w:start w:val="1"/>
      <w:numFmt w:val="lowerRoman"/>
      <w:lvlText w:val="%6."/>
      <w:lvlJc w:val="right"/>
      <w:pPr>
        <w:ind w:left="4340" w:hanging="180"/>
      </w:pPr>
    </w:lvl>
    <w:lvl w:ilvl="6" w:tplc="2000000F" w:tentative="1">
      <w:start w:val="1"/>
      <w:numFmt w:val="decimal"/>
      <w:lvlText w:val="%7."/>
      <w:lvlJc w:val="left"/>
      <w:pPr>
        <w:ind w:left="5060" w:hanging="360"/>
      </w:pPr>
    </w:lvl>
    <w:lvl w:ilvl="7" w:tplc="20000019" w:tentative="1">
      <w:start w:val="1"/>
      <w:numFmt w:val="lowerLetter"/>
      <w:lvlText w:val="%8."/>
      <w:lvlJc w:val="left"/>
      <w:pPr>
        <w:ind w:left="5780" w:hanging="360"/>
      </w:pPr>
    </w:lvl>
    <w:lvl w:ilvl="8" w:tplc="2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29305A34"/>
    <w:multiLevelType w:val="hybridMultilevel"/>
    <w:tmpl w:val="D80A8A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694"/>
    <w:multiLevelType w:val="hybridMultilevel"/>
    <w:tmpl w:val="CFA46A5C"/>
    <w:lvl w:ilvl="0" w:tplc="C6C2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C27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75A3"/>
    <w:multiLevelType w:val="hybridMultilevel"/>
    <w:tmpl w:val="C5606E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1311"/>
    <w:multiLevelType w:val="multilevel"/>
    <w:tmpl w:val="5B0687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F530214"/>
    <w:multiLevelType w:val="multilevel"/>
    <w:tmpl w:val="ED9ABF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0831245"/>
    <w:multiLevelType w:val="multilevel"/>
    <w:tmpl w:val="42C626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7345F45"/>
    <w:multiLevelType w:val="multilevel"/>
    <w:tmpl w:val="637C0B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440C9C"/>
    <w:multiLevelType w:val="hybridMultilevel"/>
    <w:tmpl w:val="7EE6A396"/>
    <w:lvl w:ilvl="0" w:tplc="BD0871C2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61403BD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311B7"/>
    <w:multiLevelType w:val="multilevel"/>
    <w:tmpl w:val="42C626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0B210E2"/>
    <w:multiLevelType w:val="hybridMultilevel"/>
    <w:tmpl w:val="E2A8F8EE"/>
    <w:lvl w:ilvl="0" w:tplc="5F720272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3DA8684">
      <w:start w:val="1"/>
      <w:numFmt w:val="decimal"/>
      <w:lvlText w:val="%2."/>
      <w:lvlJc w:val="left"/>
      <w:pPr>
        <w:ind w:left="425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0CD8F594">
      <w:numFmt w:val="bullet"/>
      <w:lvlText w:val="•"/>
      <w:lvlJc w:val="left"/>
      <w:pPr>
        <w:ind w:left="4976" w:hanging="428"/>
      </w:pPr>
      <w:rPr>
        <w:rFonts w:hint="default"/>
        <w:lang w:val="uk-UA" w:eastAsia="en-US" w:bidi="ar-SA"/>
      </w:rPr>
    </w:lvl>
    <w:lvl w:ilvl="3" w:tplc="CB02BAD0">
      <w:numFmt w:val="bullet"/>
      <w:lvlText w:val="•"/>
      <w:lvlJc w:val="left"/>
      <w:pPr>
        <w:ind w:left="5692" w:hanging="428"/>
      </w:pPr>
      <w:rPr>
        <w:rFonts w:hint="default"/>
        <w:lang w:val="uk-UA" w:eastAsia="en-US" w:bidi="ar-SA"/>
      </w:rPr>
    </w:lvl>
    <w:lvl w:ilvl="4" w:tplc="3EC0A152">
      <w:numFmt w:val="bullet"/>
      <w:lvlText w:val="•"/>
      <w:lvlJc w:val="left"/>
      <w:pPr>
        <w:ind w:left="6408" w:hanging="428"/>
      </w:pPr>
      <w:rPr>
        <w:rFonts w:hint="default"/>
        <w:lang w:val="uk-UA" w:eastAsia="en-US" w:bidi="ar-SA"/>
      </w:rPr>
    </w:lvl>
    <w:lvl w:ilvl="5" w:tplc="5BEE48FE">
      <w:numFmt w:val="bullet"/>
      <w:lvlText w:val="•"/>
      <w:lvlJc w:val="left"/>
      <w:pPr>
        <w:ind w:left="7125" w:hanging="428"/>
      </w:pPr>
      <w:rPr>
        <w:rFonts w:hint="default"/>
        <w:lang w:val="uk-UA" w:eastAsia="en-US" w:bidi="ar-SA"/>
      </w:rPr>
    </w:lvl>
    <w:lvl w:ilvl="6" w:tplc="9432C852">
      <w:numFmt w:val="bullet"/>
      <w:lvlText w:val="•"/>
      <w:lvlJc w:val="left"/>
      <w:pPr>
        <w:ind w:left="7841" w:hanging="428"/>
      </w:pPr>
      <w:rPr>
        <w:rFonts w:hint="default"/>
        <w:lang w:val="uk-UA" w:eastAsia="en-US" w:bidi="ar-SA"/>
      </w:rPr>
    </w:lvl>
    <w:lvl w:ilvl="7" w:tplc="A5FAEAD2">
      <w:numFmt w:val="bullet"/>
      <w:lvlText w:val="•"/>
      <w:lvlJc w:val="left"/>
      <w:pPr>
        <w:ind w:left="8557" w:hanging="428"/>
      </w:pPr>
      <w:rPr>
        <w:rFonts w:hint="default"/>
        <w:lang w:val="uk-UA" w:eastAsia="en-US" w:bidi="ar-SA"/>
      </w:rPr>
    </w:lvl>
    <w:lvl w:ilvl="8" w:tplc="0A1C4D38">
      <w:numFmt w:val="bullet"/>
      <w:lvlText w:val="•"/>
      <w:lvlJc w:val="left"/>
      <w:pPr>
        <w:ind w:left="9273" w:hanging="428"/>
      </w:pPr>
      <w:rPr>
        <w:rFonts w:hint="default"/>
        <w:lang w:val="uk-UA" w:eastAsia="en-US" w:bidi="ar-SA"/>
      </w:rPr>
    </w:lvl>
  </w:abstractNum>
  <w:abstractNum w:abstractNumId="14" w15:restartNumberingAfterBreak="0">
    <w:nsid w:val="50D420EE"/>
    <w:multiLevelType w:val="multilevel"/>
    <w:tmpl w:val="2892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44E610F"/>
    <w:multiLevelType w:val="multilevel"/>
    <w:tmpl w:val="7660BF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62E4878"/>
    <w:multiLevelType w:val="hybridMultilevel"/>
    <w:tmpl w:val="D80A8A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2660C"/>
    <w:multiLevelType w:val="multilevel"/>
    <w:tmpl w:val="4CEC52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CD"/>
    <w:rsid w:val="000211D3"/>
    <w:rsid w:val="000479BE"/>
    <w:rsid w:val="000533F3"/>
    <w:rsid w:val="00077DB7"/>
    <w:rsid w:val="00083E5D"/>
    <w:rsid w:val="000956AC"/>
    <w:rsid w:val="00106A20"/>
    <w:rsid w:val="00132275"/>
    <w:rsid w:val="00142A7C"/>
    <w:rsid w:val="00143FF0"/>
    <w:rsid w:val="00192D99"/>
    <w:rsid w:val="001A2EBE"/>
    <w:rsid w:val="001B4A5E"/>
    <w:rsid w:val="002309E8"/>
    <w:rsid w:val="00255189"/>
    <w:rsid w:val="00283657"/>
    <w:rsid w:val="002C33BE"/>
    <w:rsid w:val="002E6221"/>
    <w:rsid w:val="00333E65"/>
    <w:rsid w:val="00352E31"/>
    <w:rsid w:val="00355094"/>
    <w:rsid w:val="00365B98"/>
    <w:rsid w:val="003D1A18"/>
    <w:rsid w:val="004049E1"/>
    <w:rsid w:val="0041232F"/>
    <w:rsid w:val="004569BA"/>
    <w:rsid w:val="00471742"/>
    <w:rsid w:val="00496D3D"/>
    <w:rsid w:val="004A4663"/>
    <w:rsid w:val="004B2F91"/>
    <w:rsid w:val="004C297C"/>
    <w:rsid w:val="004E4668"/>
    <w:rsid w:val="004F1ECF"/>
    <w:rsid w:val="004F4168"/>
    <w:rsid w:val="00534059"/>
    <w:rsid w:val="005507BC"/>
    <w:rsid w:val="00572F20"/>
    <w:rsid w:val="00583360"/>
    <w:rsid w:val="005842B1"/>
    <w:rsid w:val="00614D69"/>
    <w:rsid w:val="00633D1B"/>
    <w:rsid w:val="006352F5"/>
    <w:rsid w:val="0065069E"/>
    <w:rsid w:val="0066125B"/>
    <w:rsid w:val="006E1474"/>
    <w:rsid w:val="007128CD"/>
    <w:rsid w:val="0077406D"/>
    <w:rsid w:val="007A7ED3"/>
    <w:rsid w:val="007E267E"/>
    <w:rsid w:val="007E7A7B"/>
    <w:rsid w:val="007F3F1D"/>
    <w:rsid w:val="00821A0D"/>
    <w:rsid w:val="00855B0C"/>
    <w:rsid w:val="008A3F14"/>
    <w:rsid w:val="008E01B9"/>
    <w:rsid w:val="008E1334"/>
    <w:rsid w:val="00924290"/>
    <w:rsid w:val="009B636A"/>
    <w:rsid w:val="009D015B"/>
    <w:rsid w:val="00A13F67"/>
    <w:rsid w:val="00A22636"/>
    <w:rsid w:val="00A75681"/>
    <w:rsid w:val="00A75757"/>
    <w:rsid w:val="00AE7B66"/>
    <w:rsid w:val="00B554C0"/>
    <w:rsid w:val="00B90747"/>
    <w:rsid w:val="00BE3396"/>
    <w:rsid w:val="00C126C5"/>
    <w:rsid w:val="00C20234"/>
    <w:rsid w:val="00C4798D"/>
    <w:rsid w:val="00C60BCD"/>
    <w:rsid w:val="00C6435E"/>
    <w:rsid w:val="00CD572E"/>
    <w:rsid w:val="00CE528C"/>
    <w:rsid w:val="00CE63EC"/>
    <w:rsid w:val="00CE6EFA"/>
    <w:rsid w:val="00D0145B"/>
    <w:rsid w:val="00D26C9E"/>
    <w:rsid w:val="00D2769C"/>
    <w:rsid w:val="00D6403B"/>
    <w:rsid w:val="00D8220E"/>
    <w:rsid w:val="00D94480"/>
    <w:rsid w:val="00F07C84"/>
    <w:rsid w:val="00F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421C"/>
  <w15:chartTrackingRefBased/>
  <w15:docId w15:val="{C9906B17-AD91-432F-92F7-141DED1D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0479BE"/>
    <w:pPr>
      <w:widowControl w:val="0"/>
      <w:autoSpaceDE w:val="0"/>
      <w:autoSpaceDN w:val="0"/>
      <w:spacing w:after="0" w:line="240" w:lineRule="auto"/>
      <w:ind w:left="3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C60BCD"/>
    <w:rPr>
      <w:rFonts w:ascii="Times New Roman" w:eastAsia="Times New Roman" w:hAnsi="Times New Roman" w:cs="Times New Roman"/>
    </w:rPr>
  </w:style>
  <w:style w:type="paragraph" w:customStyle="1" w:styleId="a4">
    <w:name w:val="Основний текст"/>
    <w:basedOn w:val="a"/>
    <w:link w:val="a3"/>
    <w:rsid w:val="00C60BC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C60BCD"/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C60BCD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0479B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1"/>
    <w:qFormat/>
    <w:rsid w:val="00047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0479B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qFormat/>
    <w:rsid w:val="000479BE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lang w:val="uk-UA"/>
    </w:rPr>
  </w:style>
  <w:style w:type="paragraph" w:styleId="a8">
    <w:name w:val="No Spacing"/>
    <w:qFormat/>
    <w:rsid w:val="00352E31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3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table" w:customStyle="1" w:styleId="6">
    <w:name w:val="6"/>
    <w:basedOn w:val="a1"/>
    <w:rsid w:val="004717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-address-formatter">
    <w:name w:val="h-address-formatter"/>
    <w:basedOn w:val="a0"/>
    <w:rsid w:val="00AE7B66"/>
  </w:style>
  <w:style w:type="paragraph" w:customStyle="1" w:styleId="TableParagraph">
    <w:name w:val="Table Paragraph"/>
    <w:basedOn w:val="a"/>
    <w:uiPriority w:val="1"/>
    <w:qFormat/>
    <w:rsid w:val="00A22636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qFormat/>
    <w:rsid w:val="00A22636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2024-03-06T14:08:00Z</dcterms:created>
  <dcterms:modified xsi:type="dcterms:W3CDTF">2024-03-06T14:52:00Z</dcterms:modified>
</cp:coreProperties>
</file>