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6B" w:rsidRPr="00F74A6B" w:rsidRDefault="00F74A6B" w:rsidP="00F74A6B">
      <w:pPr>
        <w:spacing w:after="0" w:line="240" w:lineRule="auto"/>
        <w:ind w:left="7920"/>
        <w:jc w:val="right"/>
        <w:rPr>
          <w:rFonts w:ascii="Times New Roman" w:eastAsia="Times New Roman" w:hAnsi="Times New Roman" w:cs="Times New Roman"/>
          <w:sz w:val="24"/>
          <w:szCs w:val="24"/>
          <w:lang w:val="uk-UA" w:eastAsia="ru-RU"/>
        </w:rPr>
      </w:pPr>
      <w:r w:rsidRPr="00F74A6B">
        <w:rPr>
          <w:rFonts w:ascii="Times New Roman" w:eastAsia="Times New Roman" w:hAnsi="Times New Roman" w:cs="Times New Roman"/>
          <w:b/>
          <w:bCs/>
          <w:color w:val="000000"/>
          <w:sz w:val="24"/>
          <w:szCs w:val="24"/>
          <w:lang w:val="uk-UA" w:eastAsia="ru-RU"/>
        </w:rPr>
        <w:t>Додаток 2</w:t>
      </w:r>
    </w:p>
    <w:p w:rsidR="00F74A6B" w:rsidRPr="00F74A6B" w:rsidRDefault="00F74A6B" w:rsidP="00F74A6B">
      <w:pPr>
        <w:spacing w:after="0" w:line="240" w:lineRule="auto"/>
        <w:ind w:left="2880"/>
        <w:jc w:val="right"/>
        <w:rPr>
          <w:rFonts w:ascii="Times New Roman" w:eastAsia="Times New Roman" w:hAnsi="Times New Roman" w:cs="Times New Roman"/>
          <w:i/>
          <w:iCs/>
          <w:color w:val="000000"/>
          <w:sz w:val="24"/>
          <w:szCs w:val="24"/>
          <w:shd w:val="clear" w:color="auto" w:fill="FFFFFF"/>
          <w:lang w:val="uk-UA" w:eastAsia="ru-RU"/>
        </w:rPr>
      </w:pPr>
      <w:r w:rsidRPr="00F74A6B">
        <w:rPr>
          <w:rFonts w:ascii="Times New Roman" w:eastAsia="Times New Roman" w:hAnsi="Times New Roman" w:cs="Times New Roman"/>
          <w:i/>
          <w:iCs/>
          <w:color w:val="000000"/>
          <w:sz w:val="24"/>
          <w:szCs w:val="24"/>
          <w:lang w:val="uk-UA" w:eastAsia="ru-RU"/>
        </w:rPr>
        <w:t xml:space="preserve">    до </w:t>
      </w:r>
      <w:r w:rsidRPr="00F74A6B">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F74A6B" w:rsidRDefault="00F74A6B" w:rsidP="00F74A6B">
      <w:pPr>
        <w:spacing w:after="0" w:line="240" w:lineRule="auto"/>
        <w:rPr>
          <w:rFonts w:ascii="Times New Roman" w:eastAsia="Times New Roman" w:hAnsi="Times New Roman" w:cs="Times New Roman"/>
          <w:lang w:val="uk-UA" w:eastAsia="ru-RU"/>
        </w:rPr>
      </w:pPr>
    </w:p>
    <w:p w:rsidR="00F74A6B" w:rsidRPr="00F74A6B" w:rsidRDefault="00F74A6B" w:rsidP="00F74A6B">
      <w:pPr>
        <w:spacing w:after="0" w:line="240" w:lineRule="auto"/>
        <w:rPr>
          <w:rFonts w:ascii="Times New Roman" w:eastAsia="Times New Roman" w:hAnsi="Times New Roman" w:cs="Times New Roman"/>
          <w:lang w:val="uk-UA" w:eastAsia="ru-RU"/>
        </w:rPr>
      </w:pPr>
    </w:p>
    <w:p w:rsidR="00F74A6B" w:rsidRPr="00670131" w:rsidRDefault="00F74A6B" w:rsidP="00F74A6B">
      <w:pPr>
        <w:spacing w:after="0" w:line="240" w:lineRule="auto"/>
        <w:jc w:val="center"/>
        <w:rPr>
          <w:rFonts w:ascii="Times New Roman" w:eastAsia="Times New Roman" w:hAnsi="Times New Roman" w:cs="Times New Roman"/>
          <w:sz w:val="28"/>
          <w:szCs w:val="28"/>
          <w:lang w:val="uk-UA" w:eastAsia="ru-RU"/>
        </w:rPr>
      </w:pPr>
      <w:r w:rsidRPr="00670131">
        <w:rPr>
          <w:rFonts w:ascii="Times New Roman" w:eastAsia="Times New Roman" w:hAnsi="Times New Roman" w:cs="Times New Roman"/>
          <w:b/>
          <w:bCs/>
          <w:color w:val="000000"/>
          <w:sz w:val="28"/>
          <w:szCs w:val="28"/>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F74A6B" w:rsidRPr="00670131" w:rsidRDefault="00F74A6B" w:rsidP="00F74A6B">
      <w:pPr>
        <w:spacing w:after="0" w:line="240" w:lineRule="auto"/>
        <w:rPr>
          <w:rFonts w:ascii="Times New Roman" w:eastAsia="Times New Roman" w:hAnsi="Times New Roman" w:cs="Times New Roman"/>
          <w:sz w:val="28"/>
          <w:szCs w:val="28"/>
          <w:lang w:val="uk-UA" w:eastAsia="ru-RU"/>
        </w:rPr>
      </w:pPr>
    </w:p>
    <w:p w:rsidR="00F74A6B" w:rsidRPr="00A80F3C" w:rsidRDefault="00A80F3C" w:rsidP="00F74A6B">
      <w:pPr>
        <w:spacing w:after="0" w:line="240" w:lineRule="auto"/>
        <w:jc w:val="center"/>
        <w:rPr>
          <w:rFonts w:ascii="Times New Roman" w:hAnsi="Times New Roman" w:cs="Times New Roman"/>
          <w:b/>
          <w:lang w:val="uk-UA"/>
        </w:rPr>
      </w:pPr>
      <w:r w:rsidRPr="00A80F3C">
        <w:rPr>
          <w:rFonts w:ascii="Times New Roman" w:hAnsi="Times New Roman" w:cs="Times New Roman"/>
          <w:b/>
          <w:bCs/>
          <w:lang w:val="uk-UA"/>
        </w:rPr>
        <w:t>Бензин А-95 (талони</w:t>
      </w:r>
      <w:r w:rsidRPr="00A80F3C">
        <w:rPr>
          <w:rFonts w:ascii="Times New Roman" w:hAnsi="Times New Roman" w:cs="Times New Roman"/>
          <w:b/>
          <w:bCs/>
        </w:rPr>
        <w:t>/</w:t>
      </w:r>
      <w:proofErr w:type="spellStart"/>
      <w:r w:rsidR="00D154A1" w:rsidRPr="00A80F3C">
        <w:rPr>
          <w:rFonts w:ascii="Times New Roman" w:hAnsi="Times New Roman" w:cs="Times New Roman"/>
          <w:b/>
          <w:bCs/>
          <w:iCs/>
          <w:lang w:val="uk-UA"/>
        </w:rPr>
        <w:t>скретч-картки</w:t>
      </w:r>
      <w:proofErr w:type="spellEnd"/>
      <w:r w:rsidR="00D154A1" w:rsidRPr="00A80F3C">
        <w:rPr>
          <w:rFonts w:ascii="Times New Roman" w:hAnsi="Times New Roman" w:cs="Times New Roman"/>
          <w:b/>
          <w:bCs/>
          <w:lang w:val="uk-UA"/>
        </w:rPr>
        <w:t>)</w:t>
      </w:r>
      <w:r w:rsidR="00F74A6B" w:rsidRPr="00A80F3C">
        <w:rPr>
          <w:rFonts w:ascii="Times New Roman" w:hAnsi="Times New Roman" w:cs="Times New Roman"/>
          <w:b/>
          <w:lang w:val="uk-UA"/>
        </w:rPr>
        <w:t xml:space="preserve"> за </w:t>
      </w:r>
      <w:r w:rsidR="00D154A1" w:rsidRPr="00A80F3C">
        <w:rPr>
          <w:rFonts w:ascii="Times New Roman" w:hAnsi="Times New Roman" w:cs="Times New Roman"/>
          <w:b/>
          <w:lang w:val="uk-UA"/>
        </w:rPr>
        <w:t xml:space="preserve">кодом </w:t>
      </w:r>
      <w:r w:rsidR="00F74A6B" w:rsidRPr="00A80F3C">
        <w:rPr>
          <w:rFonts w:ascii="Times New Roman" w:hAnsi="Times New Roman" w:cs="Times New Roman"/>
          <w:b/>
          <w:lang w:val="uk-UA"/>
        </w:rPr>
        <w:t xml:space="preserve">ДК 021:2015:09130000-9 </w:t>
      </w:r>
      <w:r w:rsidR="00D154A1" w:rsidRPr="00A80F3C">
        <w:rPr>
          <w:rFonts w:ascii="Times New Roman" w:hAnsi="Times New Roman" w:cs="Times New Roman"/>
          <w:b/>
          <w:lang w:val="uk-UA"/>
        </w:rPr>
        <w:t>«</w:t>
      </w:r>
      <w:r w:rsidR="00F74A6B" w:rsidRPr="00A80F3C">
        <w:rPr>
          <w:rFonts w:ascii="Times New Roman" w:hAnsi="Times New Roman" w:cs="Times New Roman"/>
          <w:b/>
          <w:lang w:val="uk-UA"/>
        </w:rPr>
        <w:t>Нафта і дистиляти</w:t>
      </w:r>
      <w:r w:rsidR="00D154A1" w:rsidRPr="00A80F3C">
        <w:rPr>
          <w:rFonts w:ascii="Times New Roman" w:hAnsi="Times New Roman" w:cs="Times New Roman"/>
          <w:b/>
          <w:lang w:val="uk-UA"/>
        </w:rPr>
        <w:t>»</w:t>
      </w:r>
    </w:p>
    <w:p w:rsidR="00F74A6B" w:rsidRPr="00F74A6B" w:rsidRDefault="00F74A6B" w:rsidP="00F74A6B">
      <w:pPr>
        <w:pStyle w:val="rvps2"/>
        <w:shd w:val="clear" w:color="auto" w:fill="FFFFFF"/>
        <w:spacing w:before="0" w:beforeAutospacing="0" w:after="0" w:afterAutospacing="0"/>
        <w:jc w:val="center"/>
        <w:rPr>
          <w:color w:val="000000"/>
          <w:sz w:val="22"/>
          <w:szCs w:val="22"/>
          <w:lang w:val="uk-UA"/>
        </w:rPr>
      </w:pPr>
    </w:p>
    <w:p w:rsidR="00F74A6B" w:rsidRPr="00F74A6B" w:rsidRDefault="00F74A6B" w:rsidP="00F74A6B">
      <w:pPr>
        <w:spacing w:after="0" w:line="240" w:lineRule="auto"/>
        <w:jc w:val="both"/>
        <w:rPr>
          <w:rFonts w:ascii="Times New Roman" w:eastAsia="Times New Roman" w:hAnsi="Times New Roman" w:cs="Times New Roman"/>
          <w:color w:val="000000"/>
          <w:lang w:val="uk-UA" w:eastAsia="ru-RU"/>
        </w:rPr>
      </w:pPr>
    </w:p>
    <w:p w:rsidR="00F74A6B" w:rsidRPr="00F74A6B" w:rsidRDefault="00F74A6B" w:rsidP="00F74A6B">
      <w:pPr>
        <w:spacing w:after="0" w:line="240" w:lineRule="auto"/>
        <w:jc w:val="both"/>
        <w:rPr>
          <w:rFonts w:ascii="Times New Roman" w:eastAsia="Times New Roman" w:hAnsi="Times New Roman" w:cs="Times New Roman"/>
          <w:color w:val="000000"/>
          <w:lang w:val="uk-UA" w:eastAsia="ru-RU"/>
        </w:rPr>
      </w:pPr>
      <w:r w:rsidRPr="00F74A6B">
        <w:rPr>
          <w:rFonts w:ascii="Times New Roman" w:eastAsia="Times New Roman" w:hAnsi="Times New Roman" w:cs="Times New Roman"/>
          <w:color w:val="00000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що закріплені у статті 5 Закону України «Про публічні закупівлі», та з дотриманням чинного законодавства в цілому.</w:t>
      </w:r>
    </w:p>
    <w:p w:rsidR="00F74A6B" w:rsidRPr="00F74A6B" w:rsidRDefault="00F74A6B" w:rsidP="00F74A6B">
      <w:pPr>
        <w:shd w:val="clear" w:color="auto" w:fill="FFFFFF"/>
        <w:spacing w:after="0" w:line="240" w:lineRule="auto"/>
        <w:jc w:val="both"/>
        <w:rPr>
          <w:rFonts w:ascii="Times New Roman" w:eastAsia="Times New Roman" w:hAnsi="Times New Roman" w:cs="Times New Roman"/>
          <w:b/>
          <w:bCs/>
          <w:color w:val="000000"/>
          <w:lang w:val="uk-UA" w:eastAsia="ru-RU"/>
        </w:rPr>
      </w:pPr>
    </w:p>
    <w:p w:rsidR="00F74A6B" w:rsidRPr="00F74A6B" w:rsidRDefault="00F74A6B" w:rsidP="00F74A6B">
      <w:pPr>
        <w:shd w:val="clear" w:color="auto" w:fill="FFFFFF"/>
        <w:spacing w:after="0" w:line="240" w:lineRule="auto"/>
        <w:jc w:val="both"/>
        <w:rPr>
          <w:rFonts w:ascii="Times New Roman" w:eastAsia="Times New Roman" w:hAnsi="Times New Roman" w:cs="Times New Roman"/>
          <w:b/>
          <w:bCs/>
          <w:color w:val="000000"/>
          <w:lang w:val="uk-UA" w:eastAsia="ru-RU"/>
        </w:rPr>
      </w:pPr>
      <w:r w:rsidRPr="00F74A6B">
        <w:rPr>
          <w:rFonts w:ascii="Times New Roman" w:eastAsia="Times New Roman" w:hAnsi="Times New Roman" w:cs="Times New Roman"/>
          <w:b/>
          <w:bCs/>
          <w:color w:val="000000"/>
          <w:lang w:val="uk-UA" w:eastAsia="ru-RU"/>
        </w:rPr>
        <w:t>Фактом подання пропозиції учасник підтверджує відповідність своєї пропозиції</w:t>
      </w:r>
      <w:r w:rsidRPr="00F74A6B">
        <w:rPr>
          <w:rFonts w:ascii="Times New Roman" w:eastAsia="Times New Roman" w:hAnsi="Times New Roman" w:cs="Times New Roman"/>
          <w:color w:val="000000"/>
          <w:lang w:val="uk-UA" w:eastAsia="ru-RU"/>
        </w:rPr>
        <w:t xml:space="preserve"> </w:t>
      </w:r>
      <w:r w:rsidRPr="00F74A6B">
        <w:rPr>
          <w:rFonts w:ascii="Times New Roman" w:eastAsia="Times New Roman" w:hAnsi="Times New Roman" w:cs="Times New Roman"/>
          <w:b/>
          <w:bCs/>
          <w:color w:val="000000"/>
          <w:lang w:val="uk-UA" w:eastAsia="ru-RU"/>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документації та цьому додатку, а також підтверджує можливість поставки товару відповідно до вимог, визначених згідно з умовами документації.</w:t>
      </w:r>
    </w:p>
    <w:p w:rsidR="00F74A6B" w:rsidRPr="00F74A6B" w:rsidRDefault="00F74A6B" w:rsidP="00F74A6B">
      <w:pPr>
        <w:spacing w:after="0" w:line="240" w:lineRule="auto"/>
        <w:jc w:val="both"/>
        <w:rPr>
          <w:rFonts w:ascii="Times New Roman" w:eastAsia="Times New Roman" w:hAnsi="Times New Roman" w:cs="Times New Roman"/>
          <w:shd w:val="clear" w:color="auto" w:fill="FFFFFF"/>
          <w:lang w:val="uk-UA" w:eastAsia="ru-RU"/>
        </w:rPr>
      </w:pPr>
    </w:p>
    <w:p w:rsidR="00F74A6B" w:rsidRPr="00F74A6B" w:rsidRDefault="00F74A6B" w:rsidP="00F74A6B">
      <w:pPr>
        <w:spacing w:after="0" w:line="240" w:lineRule="auto"/>
        <w:jc w:val="both"/>
        <w:rPr>
          <w:rFonts w:ascii="Times New Roman" w:hAnsi="Times New Roman" w:cs="Times New Roman"/>
          <w:lang w:val="uk-UA"/>
        </w:rPr>
      </w:pPr>
      <w:r w:rsidRPr="00F74A6B">
        <w:rPr>
          <w:rFonts w:ascii="Times New Roman" w:eastAsia="Times New Roman" w:hAnsi="Times New Roman" w:cs="Times New Roman"/>
          <w:shd w:val="clear" w:color="auto" w:fill="FFFFFF"/>
          <w:lang w:val="uk-UA" w:eastAsia="ru-RU"/>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74A6B" w:rsidRPr="00F74A6B" w:rsidRDefault="00F74A6B" w:rsidP="00F74A6B">
      <w:pPr>
        <w:spacing w:after="0" w:line="240" w:lineRule="auto"/>
        <w:jc w:val="both"/>
        <w:rPr>
          <w:rFonts w:ascii="Times New Roman" w:eastAsia="Times New Roman" w:hAnsi="Times New Roman" w:cs="Times New Roman"/>
          <w:shd w:val="clear" w:color="auto" w:fill="FFFFFF"/>
          <w:lang w:val="uk-UA" w:eastAsia="ru-RU"/>
        </w:rPr>
      </w:pPr>
    </w:p>
    <w:p w:rsidR="00F74A6B" w:rsidRPr="00F74A6B" w:rsidRDefault="00F74A6B" w:rsidP="00F74A6B">
      <w:pPr>
        <w:spacing w:after="0" w:line="240" w:lineRule="auto"/>
        <w:jc w:val="both"/>
        <w:rPr>
          <w:rFonts w:ascii="Times New Roman" w:eastAsia="Times New Roman" w:hAnsi="Times New Roman" w:cs="Times New Roman"/>
          <w:shd w:val="clear" w:color="auto" w:fill="FFFFFF"/>
          <w:lang w:val="uk-UA" w:eastAsia="ru-RU"/>
        </w:rPr>
      </w:pPr>
      <w:r w:rsidRPr="00F74A6B">
        <w:rPr>
          <w:rFonts w:ascii="Times New Roman" w:eastAsia="Times New Roman" w:hAnsi="Times New Roman" w:cs="Times New Roman"/>
          <w:shd w:val="clear" w:color="auto" w:fill="FFFFFF"/>
          <w:lang w:val="uk-UA"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F74A6B">
        <w:rPr>
          <w:rFonts w:ascii="Times New Roman" w:eastAsia="Times New Roman" w:hAnsi="Times New Roman" w:cs="Times New Roman"/>
          <w:shd w:val="clear" w:color="auto" w:fill="FFFFFF"/>
          <w:lang w:val="uk-UA" w:eastAsia="ru-RU"/>
        </w:rPr>
        <w:t>закуповуються</w:t>
      </w:r>
      <w:proofErr w:type="spellEnd"/>
      <w:r w:rsidRPr="00F74A6B">
        <w:rPr>
          <w:rFonts w:ascii="Times New Roman" w:eastAsia="Times New Roman" w:hAnsi="Times New Roman" w:cs="Times New Roman"/>
          <w:shd w:val="clear" w:color="auto" w:fill="FFFFFF"/>
          <w:lang w:val="uk-UA"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74A6B" w:rsidRPr="00F74A6B" w:rsidRDefault="00F74A6B" w:rsidP="00F74A6B">
      <w:pPr>
        <w:spacing w:after="0" w:line="240" w:lineRule="auto"/>
        <w:jc w:val="both"/>
        <w:rPr>
          <w:rFonts w:ascii="Times New Roman" w:eastAsia="Times New Roman" w:hAnsi="Times New Roman" w:cs="Times New Roman"/>
          <w:shd w:val="clear" w:color="auto" w:fill="FFFFFF"/>
          <w:lang w:val="uk-UA" w:eastAsia="ru-RU"/>
        </w:rPr>
      </w:pPr>
    </w:p>
    <w:p w:rsidR="00F74A6B" w:rsidRPr="00F74A6B" w:rsidRDefault="00F74A6B" w:rsidP="00F74A6B">
      <w:pPr>
        <w:spacing w:after="0" w:line="240" w:lineRule="auto"/>
        <w:jc w:val="both"/>
        <w:rPr>
          <w:rFonts w:ascii="Times New Roman" w:eastAsia="Times New Roman" w:hAnsi="Times New Roman" w:cs="Times New Roman"/>
          <w:shd w:val="clear" w:color="auto" w:fill="FFFFFF"/>
          <w:lang w:val="uk-UA" w:eastAsia="ru-RU"/>
        </w:rPr>
      </w:pPr>
      <w:r w:rsidRPr="00F74A6B">
        <w:rPr>
          <w:rFonts w:ascii="Times New Roman" w:eastAsia="Times New Roman" w:hAnsi="Times New Roman" w:cs="Times New Roman"/>
          <w:shd w:val="clear" w:color="auto" w:fill="FFFFFF"/>
          <w:lang w:val="uk-UA" w:eastAsia="ru-RU"/>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F74A6B">
        <w:rPr>
          <w:rFonts w:ascii="Times New Roman" w:eastAsia="Times New Roman" w:hAnsi="Times New Roman" w:cs="Times New Roman"/>
          <w:color w:val="000000"/>
          <w:shd w:val="clear" w:color="auto" w:fill="FFFFFF"/>
          <w:lang w:val="uk-UA" w:eastAsia="ru-RU"/>
        </w:rPr>
        <w:t>.</w:t>
      </w:r>
    </w:p>
    <w:p w:rsidR="00F74A6B" w:rsidRPr="00F74A6B" w:rsidRDefault="00F74A6B" w:rsidP="00F74A6B">
      <w:pPr>
        <w:shd w:val="clear" w:color="auto" w:fill="FFFFFF"/>
        <w:spacing w:after="0" w:line="240" w:lineRule="auto"/>
        <w:jc w:val="both"/>
        <w:rPr>
          <w:rFonts w:ascii="Times New Roman" w:eastAsia="Times New Roman" w:hAnsi="Times New Roman" w:cs="Times New Roman"/>
          <w:color w:val="000000"/>
          <w:shd w:val="clear" w:color="auto" w:fill="FFFFFF"/>
          <w:lang w:val="uk-UA" w:eastAsia="ru-RU"/>
        </w:rPr>
      </w:pPr>
    </w:p>
    <w:p w:rsidR="00F74A6B" w:rsidRPr="00F74A6B" w:rsidRDefault="00F74A6B" w:rsidP="00F74A6B">
      <w:pPr>
        <w:shd w:val="clear" w:color="auto" w:fill="FFFFFF"/>
        <w:spacing w:after="0" w:line="240" w:lineRule="auto"/>
        <w:jc w:val="both"/>
        <w:rPr>
          <w:rFonts w:ascii="Times New Roman" w:eastAsia="Times New Roman" w:hAnsi="Times New Roman" w:cs="Times New Roman"/>
          <w:lang w:val="uk-UA" w:eastAsia="ru-RU"/>
        </w:rPr>
      </w:pPr>
      <w:r w:rsidRPr="00F74A6B">
        <w:rPr>
          <w:rFonts w:ascii="Times New Roman" w:eastAsia="Times New Roman" w:hAnsi="Times New Roman" w:cs="Times New Roman"/>
          <w:b/>
          <w:bCs/>
          <w:color w:val="000000"/>
          <w:shd w:val="clear" w:color="auto" w:fill="FFFFFF"/>
          <w:lang w:val="uk-UA" w:eastAsia="ru-RU"/>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sidRPr="00F74A6B">
        <w:rPr>
          <w:rFonts w:ascii="Times New Roman" w:eastAsia="Times New Roman" w:hAnsi="Times New Roman" w:cs="Times New Roman"/>
          <w:color w:val="000000"/>
          <w:shd w:val="clear" w:color="auto" w:fill="FFFFFF"/>
          <w:lang w:val="uk-UA" w:eastAsia="ru-RU"/>
        </w:rPr>
        <w:t xml:space="preserve">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F74A6B" w:rsidRPr="00F74A6B" w:rsidRDefault="00F74A6B" w:rsidP="00F74A6B">
      <w:pPr>
        <w:spacing w:after="0" w:line="240" w:lineRule="auto"/>
        <w:jc w:val="both"/>
        <w:rPr>
          <w:rFonts w:ascii="Times New Roman" w:eastAsia="Times New Roman" w:hAnsi="Times New Roman" w:cs="Times New Roman"/>
          <w:color w:val="000000"/>
          <w:shd w:val="clear" w:color="auto" w:fill="FFFFFF"/>
          <w:lang w:val="uk-UA" w:eastAsia="ru-RU"/>
        </w:rPr>
      </w:pPr>
    </w:p>
    <w:p w:rsidR="00F74A6B" w:rsidRPr="00F74A6B" w:rsidRDefault="00F74A6B" w:rsidP="00F74A6B">
      <w:pPr>
        <w:spacing w:after="0" w:line="240" w:lineRule="auto"/>
        <w:jc w:val="both"/>
        <w:rPr>
          <w:rFonts w:ascii="Times New Roman" w:eastAsia="Times New Roman" w:hAnsi="Times New Roman" w:cs="Times New Roman"/>
          <w:color w:val="000000"/>
          <w:shd w:val="clear" w:color="auto" w:fill="FFFFFF"/>
          <w:lang w:val="uk-UA" w:eastAsia="ru-RU"/>
        </w:rPr>
      </w:pPr>
      <w:r w:rsidRPr="00F74A6B">
        <w:rPr>
          <w:rFonts w:ascii="Times New Roman" w:eastAsia="Times New Roman" w:hAnsi="Times New Roman" w:cs="Times New Roman"/>
          <w:color w:val="000000"/>
          <w:shd w:val="clear" w:color="auto" w:fill="FFFFFF"/>
          <w:lang w:val="uk-UA" w:eastAsia="ru-RU"/>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F74A6B" w:rsidRPr="00F74A6B" w:rsidRDefault="00F74A6B" w:rsidP="00F74A6B">
      <w:pPr>
        <w:pStyle w:val="rvps2"/>
        <w:shd w:val="clear" w:color="auto" w:fill="FFFFFF"/>
        <w:spacing w:before="0" w:beforeAutospacing="0" w:after="0" w:afterAutospacing="0"/>
        <w:jc w:val="both"/>
        <w:rPr>
          <w:sz w:val="22"/>
          <w:szCs w:val="22"/>
          <w:lang w:val="uk-UA"/>
        </w:rPr>
      </w:pPr>
    </w:p>
    <w:p w:rsidR="00F74A6B" w:rsidRPr="00F74A6B" w:rsidRDefault="00F74A6B" w:rsidP="00F74A6B">
      <w:pPr>
        <w:pStyle w:val="a3"/>
        <w:numPr>
          <w:ilvl w:val="0"/>
          <w:numId w:val="1"/>
        </w:numPr>
        <w:spacing w:after="0" w:line="240" w:lineRule="auto"/>
        <w:contextualSpacing w:val="0"/>
        <w:rPr>
          <w:rFonts w:ascii="Times New Roman" w:hAnsi="Times New Roman" w:cs="Times New Roman"/>
          <w:b/>
          <w:lang w:val="uk-UA"/>
        </w:rPr>
      </w:pPr>
      <w:r w:rsidRPr="00F74A6B">
        <w:rPr>
          <w:rFonts w:ascii="Times New Roman" w:hAnsi="Times New Roman" w:cs="Times New Roman"/>
          <w:b/>
          <w:lang w:val="uk-UA"/>
        </w:rPr>
        <w:t>Детальний опис предмета закупівлі</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662"/>
      </w:tblGrid>
      <w:tr w:rsidR="00F74A6B" w:rsidRPr="00F74A6B" w:rsidTr="00670131">
        <w:trPr>
          <w:trHeight w:val="552"/>
        </w:trPr>
        <w:tc>
          <w:tcPr>
            <w:tcW w:w="3003" w:type="dxa"/>
            <w:tcBorders>
              <w:top w:val="single" w:sz="6" w:space="0" w:color="auto"/>
              <w:left w:val="single" w:sz="6" w:space="0" w:color="auto"/>
              <w:bottom w:val="single" w:sz="6" w:space="0" w:color="auto"/>
              <w:right w:val="single" w:sz="6" w:space="0" w:color="auto"/>
            </w:tcBorders>
            <w:vAlign w:val="center"/>
          </w:tcPr>
          <w:p w:rsidR="00F74A6B" w:rsidRPr="00F74A6B" w:rsidRDefault="00F74A6B" w:rsidP="00F74A6B">
            <w:pPr>
              <w:spacing w:after="0" w:line="240" w:lineRule="auto"/>
              <w:rPr>
                <w:rFonts w:ascii="Times New Roman" w:eastAsia="Times New Roman" w:hAnsi="Times New Roman" w:cs="Times New Roman"/>
                <w:lang w:val="uk-UA" w:eastAsia="ru-RU"/>
              </w:rPr>
            </w:pPr>
            <w:r w:rsidRPr="00F74A6B">
              <w:rPr>
                <w:rFonts w:ascii="Times New Roman" w:eastAsia="Times New Roman" w:hAnsi="Times New Roman" w:cs="Times New Roman"/>
                <w:lang w:val="uk-UA" w:eastAsia="ru-RU"/>
              </w:rPr>
              <w:t>Назва предмета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rsidR="00F74A6B" w:rsidRPr="00F74A6B" w:rsidRDefault="00F74A6B" w:rsidP="00A80F3C">
            <w:pPr>
              <w:shd w:val="clear" w:color="auto" w:fill="FFFFFF"/>
              <w:tabs>
                <w:tab w:val="left" w:pos="426"/>
              </w:tabs>
              <w:spacing w:after="0" w:line="240" w:lineRule="auto"/>
              <w:rPr>
                <w:rFonts w:ascii="Times New Roman" w:eastAsia="Times New Roman" w:hAnsi="Times New Roman" w:cs="Times New Roman"/>
                <w:bCs/>
                <w:lang w:val="uk-UA" w:eastAsia="ru-RU"/>
              </w:rPr>
            </w:pPr>
            <w:r w:rsidRPr="00F74A6B">
              <w:rPr>
                <w:rFonts w:ascii="Times New Roman" w:hAnsi="Times New Roman" w:cs="Times New Roman"/>
                <w:bCs/>
                <w:color w:val="000000"/>
                <w:lang w:val="uk-UA"/>
              </w:rPr>
              <w:t>Бензин А-95 (талони</w:t>
            </w:r>
            <w:r w:rsidR="00A80F3C">
              <w:rPr>
                <w:rFonts w:ascii="Times New Roman" w:hAnsi="Times New Roman" w:cs="Times New Roman"/>
                <w:bCs/>
                <w:color w:val="000000"/>
                <w:lang w:val="uk-UA"/>
              </w:rPr>
              <w:t>/</w:t>
            </w:r>
            <w:proofErr w:type="spellStart"/>
            <w:r w:rsidRPr="00F74A6B">
              <w:rPr>
                <w:rFonts w:ascii="Times New Roman" w:hAnsi="Times New Roman" w:cs="Times New Roman"/>
                <w:bCs/>
                <w:iCs/>
                <w:lang w:val="uk-UA"/>
              </w:rPr>
              <w:t>скретч-картки</w:t>
            </w:r>
            <w:proofErr w:type="spellEnd"/>
            <w:r w:rsidRPr="00F74A6B">
              <w:rPr>
                <w:rFonts w:ascii="Times New Roman" w:hAnsi="Times New Roman" w:cs="Times New Roman"/>
                <w:bCs/>
                <w:color w:val="000000"/>
                <w:lang w:val="uk-UA"/>
              </w:rPr>
              <w:t>)</w:t>
            </w:r>
          </w:p>
        </w:tc>
      </w:tr>
      <w:tr w:rsidR="00F74A6B" w:rsidRPr="00F74A6B" w:rsidTr="00670131">
        <w:trPr>
          <w:trHeight w:val="552"/>
        </w:trPr>
        <w:tc>
          <w:tcPr>
            <w:tcW w:w="3003" w:type="dxa"/>
            <w:tcBorders>
              <w:top w:val="single" w:sz="6" w:space="0" w:color="auto"/>
              <w:left w:val="single" w:sz="6" w:space="0" w:color="auto"/>
              <w:bottom w:val="single" w:sz="6" w:space="0" w:color="auto"/>
              <w:right w:val="single" w:sz="6" w:space="0" w:color="auto"/>
            </w:tcBorders>
            <w:vAlign w:val="center"/>
          </w:tcPr>
          <w:p w:rsidR="00F74A6B" w:rsidRPr="00F74A6B" w:rsidRDefault="00F74A6B" w:rsidP="00F74A6B">
            <w:pPr>
              <w:spacing w:after="0" w:line="240" w:lineRule="auto"/>
              <w:rPr>
                <w:rFonts w:ascii="Times New Roman" w:eastAsia="Times New Roman" w:hAnsi="Times New Roman" w:cs="Times New Roman"/>
                <w:lang w:val="uk-UA" w:eastAsia="ru-RU"/>
              </w:rPr>
            </w:pPr>
            <w:r w:rsidRPr="00F74A6B">
              <w:rPr>
                <w:rFonts w:ascii="Times New Roman" w:eastAsia="Times New Roman" w:hAnsi="Times New Roman" w:cs="Times New Roman"/>
                <w:lang w:val="uk-UA"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rsidR="00F74A6B" w:rsidRPr="00F74A6B" w:rsidRDefault="00F74A6B" w:rsidP="00670131">
            <w:pPr>
              <w:spacing w:after="0" w:line="240" w:lineRule="auto"/>
              <w:rPr>
                <w:rFonts w:ascii="Times New Roman" w:eastAsia="Times New Roman" w:hAnsi="Times New Roman" w:cs="Times New Roman"/>
                <w:lang w:val="uk-UA" w:eastAsia="ru-RU"/>
              </w:rPr>
            </w:pPr>
            <w:r w:rsidRPr="00F74A6B">
              <w:rPr>
                <w:rFonts w:ascii="Times New Roman" w:eastAsia="Times New Roman" w:hAnsi="Times New Roman" w:cs="Times New Roman"/>
                <w:lang w:val="uk-UA" w:eastAsia="ru-RU"/>
              </w:rPr>
              <w:t>09130000-9 — Нафта і дистиляти</w:t>
            </w:r>
          </w:p>
        </w:tc>
      </w:tr>
      <w:tr w:rsidR="00F74A6B" w:rsidRPr="00F74A6B" w:rsidTr="00670131">
        <w:trPr>
          <w:trHeight w:val="552"/>
        </w:trPr>
        <w:tc>
          <w:tcPr>
            <w:tcW w:w="3003" w:type="dxa"/>
            <w:tcBorders>
              <w:top w:val="single" w:sz="6" w:space="0" w:color="auto"/>
              <w:left w:val="single" w:sz="6" w:space="0" w:color="auto"/>
              <w:bottom w:val="single" w:sz="6" w:space="0" w:color="auto"/>
              <w:right w:val="single" w:sz="6" w:space="0" w:color="auto"/>
            </w:tcBorders>
            <w:vAlign w:val="center"/>
          </w:tcPr>
          <w:p w:rsidR="00F74A6B" w:rsidRPr="00F74A6B" w:rsidRDefault="00F74A6B" w:rsidP="00F74A6B">
            <w:pPr>
              <w:spacing w:after="0" w:line="240" w:lineRule="auto"/>
              <w:rPr>
                <w:rFonts w:ascii="Times New Roman" w:eastAsia="Times New Roman" w:hAnsi="Times New Roman" w:cs="Times New Roman"/>
                <w:lang w:val="uk-UA" w:eastAsia="ru-RU"/>
              </w:rPr>
            </w:pPr>
            <w:r w:rsidRPr="00F74A6B">
              <w:rPr>
                <w:rFonts w:ascii="Times New Roman" w:eastAsia="Times New Roman" w:hAnsi="Times New Roman" w:cs="Times New Roman"/>
                <w:lang w:val="uk-UA" w:eastAsia="ru-RU"/>
              </w:rPr>
              <w:t>Одиниця виміру</w:t>
            </w:r>
          </w:p>
        </w:tc>
        <w:tc>
          <w:tcPr>
            <w:tcW w:w="6662" w:type="dxa"/>
            <w:tcBorders>
              <w:top w:val="single" w:sz="6" w:space="0" w:color="auto"/>
              <w:left w:val="single" w:sz="6" w:space="0" w:color="auto"/>
              <w:bottom w:val="single" w:sz="6" w:space="0" w:color="auto"/>
              <w:right w:val="single" w:sz="6" w:space="0" w:color="auto"/>
            </w:tcBorders>
            <w:vAlign w:val="center"/>
          </w:tcPr>
          <w:p w:rsidR="00F74A6B" w:rsidRPr="00F74A6B" w:rsidRDefault="00F74A6B" w:rsidP="00670131">
            <w:pPr>
              <w:spacing w:after="0" w:line="240" w:lineRule="auto"/>
              <w:rPr>
                <w:rFonts w:ascii="Times New Roman" w:eastAsia="Times New Roman" w:hAnsi="Times New Roman" w:cs="Times New Roman"/>
                <w:lang w:val="uk-UA" w:eastAsia="ru-RU"/>
              </w:rPr>
            </w:pPr>
            <w:r w:rsidRPr="00F74A6B">
              <w:rPr>
                <w:rFonts w:ascii="Times New Roman" w:eastAsia="Times New Roman" w:hAnsi="Times New Roman" w:cs="Times New Roman"/>
                <w:lang w:val="uk-UA" w:eastAsia="ru-RU"/>
              </w:rPr>
              <w:t>літр</w:t>
            </w:r>
          </w:p>
        </w:tc>
      </w:tr>
      <w:tr w:rsidR="00F74A6B" w:rsidRPr="00F74A6B" w:rsidTr="00670131">
        <w:trPr>
          <w:trHeight w:val="552"/>
        </w:trPr>
        <w:tc>
          <w:tcPr>
            <w:tcW w:w="3003" w:type="dxa"/>
            <w:tcBorders>
              <w:top w:val="single" w:sz="6" w:space="0" w:color="auto"/>
              <w:left w:val="single" w:sz="6" w:space="0" w:color="auto"/>
              <w:bottom w:val="single" w:sz="6" w:space="0" w:color="auto"/>
              <w:right w:val="single" w:sz="6" w:space="0" w:color="auto"/>
            </w:tcBorders>
            <w:vAlign w:val="center"/>
          </w:tcPr>
          <w:p w:rsidR="00F74A6B" w:rsidRPr="00F74A6B" w:rsidRDefault="00F74A6B" w:rsidP="00F74A6B">
            <w:pPr>
              <w:spacing w:after="0" w:line="240" w:lineRule="auto"/>
              <w:rPr>
                <w:rFonts w:ascii="Times New Roman" w:eastAsia="Times New Roman" w:hAnsi="Times New Roman" w:cs="Times New Roman"/>
                <w:lang w:val="uk-UA" w:eastAsia="ru-RU"/>
              </w:rPr>
            </w:pPr>
            <w:r w:rsidRPr="00F74A6B">
              <w:rPr>
                <w:rFonts w:ascii="Times New Roman" w:eastAsia="Times New Roman" w:hAnsi="Times New Roman" w:cs="Times New Roman"/>
                <w:lang w:val="uk-UA" w:eastAsia="ru-RU"/>
              </w:rPr>
              <w:lastRenderedPageBreak/>
              <w:t>Кількість товару, л</w:t>
            </w:r>
          </w:p>
        </w:tc>
        <w:tc>
          <w:tcPr>
            <w:tcW w:w="6662" w:type="dxa"/>
            <w:tcBorders>
              <w:top w:val="single" w:sz="6" w:space="0" w:color="auto"/>
              <w:left w:val="single" w:sz="6" w:space="0" w:color="auto"/>
              <w:bottom w:val="single" w:sz="6" w:space="0" w:color="auto"/>
              <w:right w:val="single" w:sz="6" w:space="0" w:color="auto"/>
            </w:tcBorders>
            <w:vAlign w:val="center"/>
          </w:tcPr>
          <w:p w:rsidR="00F74A6B" w:rsidRPr="00F74A6B" w:rsidRDefault="00F74A6B" w:rsidP="003C7401">
            <w:pPr>
              <w:pStyle w:val="rvps2"/>
              <w:shd w:val="clear" w:color="auto" w:fill="FFFFFF"/>
              <w:spacing w:before="0" w:beforeAutospacing="0" w:after="0" w:afterAutospacing="0"/>
              <w:rPr>
                <w:sz w:val="22"/>
                <w:szCs w:val="22"/>
                <w:lang w:val="uk-UA"/>
              </w:rPr>
            </w:pPr>
            <w:r w:rsidRPr="00F74A6B">
              <w:rPr>
                <w:sz w:val="22"/>
                <w:szCs w:val="22"/>
                <w:lang w:val="uk-UA"/>
              </w:rPr>
              <w:t>2000</w:t>
            </w:r>
            <w:r w:rsidR="003C7401">
              <w:rPr>
                <w:sz w:val="22"/>
                <w:szCs w:val="22"/>
                <w:lang w:val="uk-UA"/>
              </w:rPr>
              <w:t xml:space="preserve"> </w:t>
            </w:r>
            <w:r w:rsidRPr="00F74A6B">
              <w:rPr>
                <w:sz w:val="22"/>
                <w:szCs w:val="22"/>
                <w:lang w:val="uk-UA"/>
              </w:rPr>
              <w:t xml:space="preserve"> </w:t>
            </w:r>
          </w:p>
        </w:tc>
      </w:tr>
      <w:tr w:rsidR="00F74A6B" w:rsidRPr="00F74A6B" w:rsidTr="00670131">
        <w:trPr>
          <w:trHeight w:val="552"/>
        </w:trPr>
        <w:tc>
          <w:tcPr>
            <w:tcW w:w="3003" w:type="dxa"/>
            <w:tcBorders>
              <w:top w:val="single" w:sz="6" w:space="0" w:color="auto"/>
              <w:left w:val="single" w:sz="6" w:space="0" w:color="auto"/>
              <w:bottom w:val="single" w:sz="6" w:space="0" w:color="auto"/>
              <w:right w:val="single" w:sz="6" w:space="0" w:color="auto"/>
            </w:tcBorders>
            <w:vAlign w:val="center"/>
          </w:tcPr>
          <w:p w:rsidR="00F74A6B" w:rsidRPr="00F74A6B" w:rsidRDefault="00F74A6B" w:rsidP="00F74A6B">
            <w:pPr>
              <w:spacing w:after="0" w:line="240" w:lineRule="auto"/>
              <w:rPr>
                <w:rFonts w:ascii="Times New Roman" w:eastAsia="Times New Roman" w:hAnsi="Times New Roman" w:cs="Times New Roman"/>
                <w:lang w:val="uk-UA" w:eastAsia="ru-RU"/>
              </w:rPr>
            </w:pPr>
            <w:r w:rsidRPr="00F74A6B">
              <w:rPr>
                <w:rFonts w:ascii="Times New Roman" w:eastAsia="Times New Roman" w:hAnsi="Times New Roman" w:cs="Times New Roman"/>
                <w:lang w:val="uk-UA" w:eastAsia="ru-RU"/>
              </w:rPr>
              <w:t>Місце поставки товару</w:t>
            </w:r>
          </w:p>
        </w:tc>
        <w:tc>
          <w:tcPr>
            <w:tcW w:w="6662" w:type="dxa"/>
            <w:tcBorders>
              <w:top w:val="single" w:sz="6" w:space="0" w:color="auto"/>
              <w:left w:val="single" w:sz="6" w:space="0" w:color="auto"/>
              <w:bottom w:val="single" w:sz="6" w:space="0" w:color="auto"/>
              <w:right w:val="single" w:sz="6" w:space="0" w:color="auto"/>
            </w:tcBorders>
            <w:vAlign w:val="center"/>
          </w:tcPr>
          <w:p w:rsidR="00F74A6B" w:rsidRPr="00F74A6B" w:rsidRDefault="00F74A6B" w:rsidP="00670131">
            <w:pPr>
              <w:pStyle w:val="rvps2"/>
              <w:shd w:val="clear" w:color="auto" w:fill="FFFFFF"/>
              <w:spacing w:before="0" w:beforeAutospacing="0" w:after="0" w:afterAutospacing="0"/>
              <w:rPr>
                <w:b/>
                <w:bCs/>
                <w:color w:val="000000"/>
                <w:sz w:val="22"/>
                <w:szCs w:val="22"/>
                <w:lang w:val="uk-UA"/>
              </w:rPr>
            </w:pPr>
            <w:r w:rsidRPr="00F74A6B">
              <w:rPr>
                <w:color w:val="000000"/>
                <w:sz w:val="22"/>
                <w:szCs w:val="22"/>
                <w:lang w:val="uk-UA"/>
              </w:rPr>
              <w:t xml:space="preserve">Київська область, </w:t>
            </w:r>
            <w:proofErr w:type="spellStart"/>
            <w:r w:rsidRPr="00F74A6B">
              <w:rPr>
                <w:color w:val="000000"/>
                <w:sz w:val="22"/>
                <w:szCs w:val="22"/>
                <w:lang w:val="uk-UA"/>
              </w:rPr>
              <w:t>Бучанський</w:t>
            </w:r>
            <w:proofErr w:type="spellEnd"/>
            <w:r w:rsidRPr="00F74A6B">
              <w:rPr>
                <w:color w:val="000000"/>
                <w:sz w:val="22"/>
                <w:szCs w:val="22"/>
                <w:lang w:val="uk-UA"/>
              </w:rPr>
              <w:t xml:space="preserve"> район, с. </w:t>
            </w:r>
            <w:proofErr w:type="spellStart"/>
            <w:r w:rsidRPr="00F74A6B">
              <w:rPr>
                <w:color w:val="000000"/>
                <w:sz w:val="22"/>
                <w:szCs w:val="22"/>
                <w:lang w:val="uk-UA"/>
              </w:rPr>
              <w:t>Петропавлівська</w:t>
            </w:r>
            <w:proofErr w:type="spellEnd"/>
            <w:r w:rsidRPr="00F74A6B">
              <w:rPr>
                <w:color w:val="000000"/>
                <w:sz w:val="22"/>
                <w:szCs w:val="22"/>
                <w:lang w:val="uk-UA"/>
              </w:rPr>
              <w:t xml:space="preserve"> </w:t>
            </w:r>
            <w:proofErr w:type="spellStart"/>
            <w:r w:rsidRPr="00F74A6B">
              <w:rPr>
                <w:color w:val="000000"/>
                <w:sz w:val="22"/>
                <w:szCs w:val="22"/>
                <w:lang w:val="uk-UA"/>
              </w:rPr>
              <w:t>Борщагівка</w:t>
            </w:r>
            <w:proofErr w:type="spellEnd"/>
            <w:r w:rsidRPr="00F74A6B">
              <w:rPr>
                <w:color w:val="000000"/>
                <w:sz w:val="22"/>
                <w:szCs w:val="22"/>
                <w:lang w:val="uk-UA"/>
              </w:rPr>
              <w:t>, вул. Шкільна, буд. 23</w:t>
            </w:r>
          </w:p>
        </w:tc>
      </w:tr>
      <w:tr w:rsidR="00F74A6B" w:rsidRPr="00F74A6B" w:rsidTr="00670131">
        <w:trPr>
          <w:trHeight w:val="632"/>
        </w:trPr>
        <w:tc>
          <w:tcPr>
            <w:tcW w:w="3003" w:type="dxa"/>
            <w:tcBorders>
              <w:top w:val="single" w:sz="6" w:space="0" w:color="auto"/>
              <w:left w:val="single" w:sz="6" w:space="0" w:color="auto"/>
              <w:bottom w:val="single" w:sz="6" w:space="0" w:color="auto"/>
              <w:right w:val="single" w:sz="6" w:space="0" w:color="auto"/>
            </w:tcBorders>
            <w:vAlign w:val="center"/>
          </w:tcPr>
          <w:p w:rsidR="00F74A6B" w:rsidRPr="00F74A6B" w:rsidRDefault="00F74A6B" w:rsidP="00F74A6B">
            <w:pPr>
              <w:spacing w:after="0" w:line="240" w:lineRule="auto"/>
              <w:rPr>
                <w:rFonts w:ascii="Times New Roman" w:eastAsia="Times New Roman" w:hAnsi="Times New Roman" w:cs="Times New Roman"/>
                <w:lang w:val="uk-UA" w:eastAsia="ru-RU"/>
              </w:rPr>
            </w:pPr>
            <w:r w:rsidRPr="00F74A6B">
              <w:rPr>
                <w:rFonts w:ascii="Times New Roman" w:eastAsia="Times New Roman" w:hAnsi="Times New Roman" w:cs="Times New Roman"/>
                <w:lang w:val="uk-UA" w:eastAsia="ru-RU"/>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vAlign w:val="center"/>
          </w:tcPr>
          <w:p w:rsidR="00F74A6B" w:rsidRPr="00F74A6B" w:rsidRDefault="00F74A6B" w:rsidP="002F6E11">
            <w:pPr>
              <w:spacing w:after="0" w:line="240" w:lineRule="auto"/>
              <w:rPr>
                <w:rFonts w:ascii="Times New Roman" w:eastAsia="Times New Roman" w:hAnsi="Times New Roman" w:cs="Times New Roman"/>
                <w:lang w:val="uk-UA" w:eastAsia="ru-RU"/>
              </w:rPr>
            </w:pPr>
            <w:r w:rsidRPr="00F74A6B">
              <w:rPr>
                <w:rFonts w:ascii="Times New Roman" w:eastAsia="Times New Roman" w:hAnsi="Times New Roman" w:cs="Times New Roman"/>
                <w:lang w:val="uk-UA" w:eastAsia="ru-RU"/>
              </w:rPr>
              <w:t>до 3</w:t>
            </w:r>
            <w:r w:rsidR="002F6E11">
              <w:rPr>
                <w:rFonts w:ascii="Times New Roman" w:eastAsia="Times New Roman" w:hAnsi="Times New Roman" w:cs="Times New Roman"/>
                <w:lang w:val="uk-UA" w:eastAsia="ru-RU"/>
              </w:rPr>
              <w:t>1</w:t>
            </w:r>
            <w:r w:rsidRPr="00F74A6B">
              <w:rPr>
                <w:rFonts w:ascii="Times New Roman" w:eastAsia="Times New Roman" w:hAnsi="Times New Roman" w:cs="Times New Roman"/>
                <w:lang w:val="uk-UA" w:eastAsia="ru-RU"/>
              </w:rPr>
              <w:t>.1</w:t>
            </w:r>
            <w:r w:rsidR="002F6E11">
              <w:rPr>
                <w:rFonts w:ascii="Times New Roman" w:eastAsia="Times New Roman" w:hAnsi="Times New Roman" w:cs="Times New Roman"/>
                <w:lang w:val="uk-UA" w:eastAsia="ru-RU"/>
              </w:rPr>
              <w:t>2</w:t>
            </w:r>
            <w:r w:rsidRPr="00F74A6B">
              <w:rPr>
                <w:rFonts w:ascii="Times New Roman" w:eastAsia="Times New Roman" w:hAnsi="Times New Roman" w:cs="Times New Roman"/>
                <w:lang w:val="uk-UA" w:eastAsia="ru-RU"/>
              </w:rPr>
              <w:t xml:space="preserve">.2022 </w:t>
            </w:r>
            <w:bookmarkStart w:id="0" w:name="_GoBack"/>
            <w:bookmarkEnd w:id="0"/>
          </w:p>
        </w:tc>
      </w:tr>
    </w:tbl>
    <w:p w:rsidR="00F74A6B" w:rsidRPr="00F74A6B" w:rsidRDefault="00F74A6B" w:rsidP="00F74A6B">
      <w:pPr>
        <w:pStyle w:val="a3"/>
        <w:widowControl w:val="0"/>
        <w:spacing w:after="0" w:line="240" w:lineRule="auto"/>
        <w:contextualSpacing w:val="0"/>
        <w:jc w:val="both"/>
        <w:rPr>
          <w:rFonts w:ascii="Times New Roman" w:hAnsi="Times New Roman" w:cs="Times New Roman"/>
          <w:spacing w:val="-2"/>
          <w:lang w:val="uk-UA"/>
        </w:rPr>
      </w:pPr>
    </w:p>
    <w:p w:rsidR="00F74A6B" w:rsidRPr="00F74A6B" w:rsidRDefault="00F74A6B" w:rsidP="00F74A6B">
      <w:pPr>
        <w:pStyle w:val="a3"/>
        <w:widowControl w:val="0"/>
        <w:numPr>
          <w:ilvl w:val="0"/>
          <w:numId w:val="1"/>
        </w:numPr>
        <w:spacing w:after="0" w:line="240" w:lineRule="auto"/>
        <w:contextualSpacing w:val="0"/>
        <w:jc w:val="both"/>
        <w:rPr>
          <w:rFonts w:ascii="Times New Roman" w:hAnsi="Times New Roman" w:cs="Times New Roman"/>
          <w:spacing w:val="-2"/>
          <w:lang w:val="uk-UA"/>
        </w:rPr>
      </w:pPr>
      <w:r w:rsidRPr="00F74A6B">
        <w:rPr>
          <w:rFonts w:ascii="Times New Roman" w:hAnsi="Times New Roman" w:cs="Times New Roman"/>
          <w:b/>
          <w:lang w:val="uk-UA"/>
        </w:rPr>
        <w:t>Вимоги щодо якості предмета закупівлі.</w:t>
      </w:r>
    </w:p>
    <w:p w:rsidR="00F74A6B" w:rsidRPr="00F74A6B" w:rsidRDefault="00F74A6B" w:rsidP="003C7401">
      <w:pPr>
        <w:spacing w:after="0" w:line="240" w:lineRule="auto"/>
        <w:ind w:firstLine="284"/>
        <w:jc w:val="both"/>
        <w:rPr>
          <w:rFonts w:ascii="Times New Roman" w:hAnsi="Times New Roman" w:cs="Times New Roman"/>
          <w:lang w:val="uk-UA"/>
        </w:rPr>
      </w:pPr>
      <w:r w:rsidRPr="00F74A6B">
        <w:rPr>
          <w:rFonts w:ascii="Times New Roman" w:hAnsi="Times New Roman" w:cs="Times New Roman"/>
          <w:lang w:val="uk-UA"/>
        </w:rPr>
        <w:t>Паливо (бензин А-95)  повинно відповідати діючим державним стандартам, технічним умовам та чинному законодавству щодо показників якості такого виду товару з Сертифікатом відповідності. Технічний регламент щодо вимог до автомобільних бензинів, дизельного, суднових та котельних палив, затверджений постановою КМУ від 01.08.2013р. №927 (зі змінами) або/та ДСТУ 7687:2015, ДСТУ 7688:2015;</w:t>
      </w:r>
    </w:p>
    <w:p w:rsidR="00F74A6B" w:rsidRPr="00F74A6B" w:rsidRDefault="00F74A6B" w:rsidP="003C7401">
      <w:pPr>
        <w:spacing w:after="0" w:line="240" w:lineRule="auto"/>
        <w:ind w:firstLine="284"/>
        <w:jc w:val="both"/>
        <w:rPr>
          <w:rFonts w:ascii="Times New Roman" w:hAnsi="Times New Roman" w:cs="Times New Roman"/>
          <w:lang w:val="uk-UA"/>
        </w:rPr>
      </w:pPr>
      <w:r w:rsidRPr="00F74A6B">
        <w:rPr>
          <w:rFonts w:ascii="Times New Roman" w:hAnsi="Times New Roman" w:cs="Times New Roman"/>
          <w:lang w:val="uk-UA"/>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F74A6B" w:rsidRPr="00F74A6B" w:rsidRDefault="00F74A6B" w:rsidP="003C7401">
      <w:pPr>
        <w:spacing w:after="0" w:line="240" w:lineRule="auto"/>
        <w:ind w:firstLine="284"/>
        <w:jc w:val="both"/>
        <w:rPr>
          <w:rFonts w:ascii="Times New Roman" w:hAnsi="Times New Roman" w:cs="Times New Roman"/>
          <w:lang w:val="uk-UA"/>
        </w:rPr>
      </w:pPr>
      <w:r w:rsidRPr="00F74A6B">
        <w:rPr>
          <w:rFonts w:ascii="Times New Roman" w:hAnsi="Times New Roman" w:cs="Times New Roman"/>
          <w:lang w:val="uk-UA"/>
        </w:rPr>
        <w:t>Паливо рідинне – бензин повин</w:t>
      </w:r>
      <w:r w:rsidR="00A80F3C">
        <w:rPr>
          <w:rFonts w:ascii="Times New Roman" w:hAnsi="Times New Roman" w:cs="Times New Roman"/>
          <w:lang w:val="uk-UA"/>
        </w:rPr>
        <w:t>ен</w:t>
      </w:r>
      <w:r w:rsidRPr="00F74A6B">
        <w:rPr>
          <w:rFonts w:ascii="Times New Roman" w:hAnsi="Times New Roman" w:cs="Times New Roman"/>
          <w:lang w:val="uk-UA"/>
        </w:rPr>
        <w:t xml:space="preserve"> відповідати температурному режиму експлуатації транспортних засобів в регіонах України.</w:t>
      </w:r>
    </w:p>
    <w:p w:rsidR="00F74A6B" w:rsidRPr="00F74A6B" w:rsidRDefault="00F74A6B" w:rsidP="003C7401">
      <w:pPr>
        <w:spacing w:after="0" w:line="240" w:lineRule="auto"/>
        <w:ind w:firstLine="284"/>
        <w:jc w:val="both"/>
        <w:rPr>
          <w:rFonts w:ascii="Times New Roman" w:hAnsi="Times New Roman" w:cs="Times New Roman"/>
          <w:lang w:val="uk-UA"/>
        </w:rPr>
      </w:pPr>
      <w:r w:rsidRPr="00F74A6B">
        <w:rPr>
          <w:rFonts w:ascii="Times New Roman" w:hAnsi="Times New Roman" w:cs="Times New Roman"/>
          <w:lang w:val="uk-UA"/>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F74A6B" w:rsidRPr="00F74A6B" w:rsidRDefault="00F74A6B" w:rsidP="00F74A6B">
      <w:pPr>
        <w:widowControl w:val="0"/>
        <w:spacing w:after="0" w:line="240" w:lineRule="auto"/>
        <w:jc w:val="both"/>
        <w:rPr>
          <w:rFonts w:ascii="Times New Roman" w:hAnsi="Times New Roman" w:cs="Times New Roman"/>
          <w:lang w:val="uk-UA"/>
        </w:rPr>
      </w:pPr>
    </w:p>
    <w:p w:rsidR="00F74A6B" w:rsidRPr="00F74A6B" w:rsidRDefault="00F74A6B" w:rsidP="00F74A6B">
      <w:pPr>
        <w:pStyle w:val="a3"/>
        <w:numPr>
          <w:ilvl w:val="0"/>
          <w:numId w:val="1"/>
        </w:numPr>
        <w:spacing w:after="0" w:line="240" w:lineRule="auto"/>
        <w:contextualSpacing w:val="0"/>
        <w:jc w:val="both"/>
        <w:rPr>
          <w:rFonts w:ascii="Times New Roman" w:hAnsi="Times New Roman" w:cs="Times New Roman"/>
          <w:b/>
          <w:lang w:val="uk-UA"/>
        </w:rPr>
      </w:pPr>
      <w:r w:rsidRPr="00F74A6B">
        <w:rPr>
          <w:rFonts w:ascii="Times New Roman" w:hAnsi="Times New Roman" w:cs="Times New Roman"/>
          <w:b/>
          <w:lang w:val="uk-UA"/>
        </w:rPr>
        <w:t>Особливі вимоги до предмета закупівлі.</w:t>
      </w:r>
    </w:p>
    <w:p w:rsidR="00F74A6B" w:rsidRPr="00F74A6B" w:rsidRDefault="00F74A6B" w:rsidP="00F74A6B">
      <w:pPr>
        <w:pStyle w:val="a3"/>
        <w:numPr>
          <w:ilvl w:val="1"/>
          <w:numId w:val="1"/>
        </w:numPr>
        <w:tabs>
          <w:tab w:val="left" w:pos="1134"/>
        </w:tabs>
        <w:spacing w:after="0" w:line="240" w:lineRule="auto"/>
        <w:ind w:left="0" w:firstLine="567"/>
        <w:contextualSpacing w:val="0"/>
        <w:jc w:val="both"/>
        <w:rPr>
          <w:rFonts w:ascii="Times New Roman" w:hAnsi="Times New Roman" w:cs="Times New Roman"/>
          <w:lang w:val="uk-UA"/>
        </w:rPr>
      </w:pPr>
      <w:r w:rsidRPr="00F74A6B">
        <w:rPr>
          <w:rFonts w:ascii="Times New Roman" w:hAnsi="Times New Roman" w:cs="Times New Roman"/>
          <w:lang w:val="uk-UA"/>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F74A6B" w:rsidRPr="00F74A6B" w:rsidRDefault="00F74A6B" w:rsidP="00F74A6B">
      <w:pPr>
        <w:pStyle w:val="a3"/>
        <w:numPr>
          <w:ilvl w:val="1"/>
          <w:numId w:val="1"/>
        </w:numPr>
        <w:tabs>
          <w:tab w:val="left" w:pos="1134"/>
        </w:tabs>
        <w:spacing w:after="0" w:line="240" w:lineRule="auto"/>
        <w:ind w:left="0" w:firstLine="567"/>
        <w:contextualSpacing w:val="0"/>
        <w:jc w:val="both"/>
        <w:rPr>
          <w:rFonts w:ascii="Times New Roman" w:hAnsi="Times New Roman" w:cs="Times New Roman"/>
          <w:lang w:val="uk-UA"/>
        </w:rPr>
      </w:pPr>
      <w:r w:rsidRPr="00F74A6B">
        <w:rPr>
          <w:rFonts w:ascii="Times New Roman" w:hAnsi="Times New Roman" w:cs="Times New Roman"/>
          <w:lang w:val="uk-UA"/>
        </w:rPr>
        <w:t>Паливо повинно відпускатись цілодобово на підставі пред’явлення талонів</w:t>
      </w:r>
      <w:r w:rsidR="00A246A6">
        <w:rPr>
          <w:rFonts w:ascii="Times New Roman" w:hAnsi="Times New Roman" w:cs="Times New Roman"/>
          <w:lang w:val="uk-UA"/>
        </w:rPr>
        <w:t>/</w:t>
      </w:r>
      <w:proofErr w:type="spellStart"/>
      <w:r w:rsidRPr="00F74A6B">
        <w:rPr>
          <w:rFonts w:ascii="Times New Roman" w:hAnsi="Times New Roman" w:cs="Times New Roman"/>
          <w:lang w:val="uk-UA"/>
        </w:rPr>
        <w:t>скретч-карток</w:t>
      </w:r>
      <w:proofErr w:type="spellEnd"/>
      <w:r w:rsidRPr="00F74A6B">
        <w:rPr>
          <w:rFonts w:ascii="Times New Roman" w:hAnsi="Times New Roman" w:cs="Times New Roman"/>
          <w:lang w:val="uk-UA"/>
        </w:rPr>
        <w:t xml:space="preserve"> на власних або орендованих АЗС учасника процедури закупівлі, або на АЗС партнерів учасника процедури закупівлі тощо, </w:t>
      </w:r>
      <w:r w:rsidRPr="00F74A6B">
        <w:rPr>
          <w:rFonts w:ascii="Times New Roman" w:eastAsia="Times New Roman" w:hAnsi="Times New Roman" w:cs="Times New Roman"/>
          <w:color w:val="000000"/>
          <w:lang w:val="uk-UA" w:eastAsia="ru-RU"/>
        </w:rPr>
        <w:t xml:space="preserve">не менше однієї АЗС </w:t>
      </w:r>
      <w:r w:rsidRPr="00F74A6B">
        <w:rPr>
          <w:rFonts w:ascii="Times New Roman" w:eastAsia="Times New Roman" w:hAnsi="Times New Roman" w:cs="Times New Roman"/>
          <w:lang w:val="uk-UA" w:eastAsia="ru-RU"/>
        </w:rPr>
        <w:t xml:space="preserve">на </w:t>
      </w:r>
      <w:r w:rsidRPr="00F74A6B">
        <w:rPr>
          <w:rFonts w:ascii="Times New Roman" w:hAnsi="Times New Roman" w:cs="Times New Roman"/>
          <w:lang w:val="uk-UA"/>
        </w:rPr>
        <w:t xml:space="preserve">території </w:t>
      </w:r>
      <w:proofErr w:type="spellStart"/>
      <w:r w:rsidRPr="00F74A6B">
        <w:rPr>
          <w:rFonts w:ascii="Times New Roman" w:hAnsi="Times New Roman" w:cs="Times New Roman"/>
          <w:lang w:val="uk-UA"/>
        </w:rPr>
        <w:t>Борщагівської</w:t>
      </w:r>
      <w:proofErr w:type="spellEnd"/>
      <w:r w:rsidRPr="00F74A6B">
        <w:rPr>
          <w:rFonts w:ascii="Times New Roman" w:hAnsi="Times New Roman" w:cs="Times New Roman"/>
          <w:lang w:val="uk-UA"/>
        </w:rPr>
        <w:t xml:space="preserve"> територіальної громади Київської області.</w:t>
      </w:r>
    </w:p>
    <w:p w:rsidR="00F74A6B" w:rsidRPr="00F74A6B" w:rsidRDefault="00F74A6B" w:rsidP="00F74A6B">
      <w:pPr>
        <w:pStyle w:val="a3"/>
        <w:numPr>
          <w:ilvl w:val="1"/>
          <w:numId w:val="1"/>
        </w:numPr>
        <w:tabs>
          <w:tab w:val="left" w:pos="1134"/>
        </w:tabs>
        <w:spacing w:after="0" w:line="240" w:lineRule="auto"/>
        <w:ind w:left="0" w:firstLine="567"/>
        <w:contextualSpacing w:val="0"/>
        <w:jc w:val="both"/>
        <w:rPr>
          <w:rFonts w:ascii="Times New Roman" w:hAnsi="Times New Roman" w:cs="Times New Roman"/>
          <w:lang w:val="uk-UA"/>
        </w:rPr>
      </w:pPr>
      <w:r w:rsidRPr="00F74A6B">
        <w:rPr>
          <w:rFonts w:ascii="Times New Roman" w:hAnsi="Times New Roman" w:cs="Times New Roman"/>
          <w:lang w:val="uk-UA"/>
        </w:rPr>
        <w:t>Учасник у складі тендерної пропозиції надає Довідку</w:t>
      </w:r>
      <w:r w:rsidRPr="00F74A6B">
        <w:rPr>
          <w:rFonts w:ascii="Times New Roman" w:hAnsi="Times New Roman" w:cs="Times New Roman"/>
          <w:bCs/>
          <w:iCs/>
          <w:lang w:val="uk-UA"/>
        </w:rPr>
        <w:t xml:space="preserve"> згідно з Таблицею 1</w:t>
      </w:r>
      <w:r w:rsidRPr="00F74A6B">
        <w:rPr>
          <w:rFonts w:ascii="Times New Roman" w:hAnsi="Times New Roman" w:cs="Times New Roman"/>
          <w:lang w:val="uk-UA"/>
        </w:rPr>
        <w:t xml:space="preserve"> з інформацією про </w:t>
      </w:r>
      <w:r w:rsidRPr="00F74A6B">
        <w:rPr>
          <w:rFonts w:ascii="Times New Roman" w:eastAsia="Times New Roman" w:hAnsi="Times New Roman" w:cs="Times New Roman"/>
          <w:color w:val="000000"/>
          <w:lang w:val="uk-UA" w:eastAsia="ru-RU"/>
        </w:rPr>
        <w:t xml:space="preserve">перелік автозаправних станцій (АЗС), за якими буде здійснюватися заправка автотранспорту замовника, </w:t>
      </w:r>
      <w:bookmarkStart w:id="1" w:name="_Hlk63960760"/>
      <w:r w:rsidRPr="00F74A6B">
        <w:rPr>
          <w:rFonts w:ascii="Times New Roman" w:eastAsia="Times New Roman" w:hAnsi="Times New Roman" w:cs="Times New Roman"/>
          <w:color w:val="000000"/>
          <w:lang w:val="uk-UA" w:eastAsia="ru-RU"/>
        </w:rPr>
        <w:t xml:space="preserve">не менше однієї АЗС на </w:t>
      </w:r>
      <w:r w:rsidRPr="00F74A6B">
        <w:rPr>
          <w:rFonts w:ascii="Times New Roman" w:hAnsi="Times New Roman" w:cs="Times New Roman"/>
          <w:lang w:val="uk-UA"/>
        </w:rPr>
        <w:t>території</w:t>
      </w:r>
      <w:bookmarkEnd w:id="1"/>
      <w:r w:rsidRPr="00F74A6B">
        <w:rPr>
          <w:rFonts w:ascii="Times New Roman" w:hAnsi="Times New Roman" w:cs="Times New Roman"/>
          <w:lang w:val="uk-UA"/>
        </w:rPr>
        <w:t xml:space="preserve"> </w:t>
      </w:r>
      <w:proofErr w:type="spellStart"/>
      <w:r w:rsidRPr="00F74A6B">
        <w:rPr>
          <w:rFonts w:ascii="Times New Roman" w:hAnsi="Times New Roman" w:cs="Times New Roman"/>
          <w:lang w:val="uk-UA"/>
        </w:rPr>
        <w:t>Борщагівської</w:t>
      </w:r>
      <w:proofErr w:type="spellEnd"/>
      <w:r w:rsidRPr="00F74A6B">
        <w:rPr>
          <w:rFonts w:ascii="Times New Roman" w:hAnsi="Times New Roman" w:cs="Times New Roman"/>
          <w:lang w:val="uk-UA"/>
        </w:rPr>
        <w:t xml:space="preserve"> територіальної громади Київської області.</w:t>
      </w:r>
    </w:p>
    <w:p w:rsidR="00F74A6B" w:rsidRPr="00F74A6B" w:rsidRDefault="00F74A6B" w:rsidP="00F74A6B">
      <w:pPr>
        <w:pStyle w:val="a3"/>
        <w:tabs>
          <w:tab w:val="left" w:pos="1134"/>
        </w:tabs>
        <w:spacing w:after="0" w:line="240" w:lineRule="auto"/>
        <w:ind w:left="567"/>
        <w:contextualSpacing w:val="0"/>
        <w:jc w:val="both"/>
        <w:rPr>
          <w:rFonts w:ascii="Times New Roman" w:hAnsi="Times New Roman" w:cs="Times New Roman"/>
          <w:lang w:val="uk-UA"/>
        </w:rPr>
      </w:pPr>
    </w:p>
    <w:p w:rsidR="00F74A6B" w:rsidRPr="00F74A6B" w:rsidRDefault="00F74A6B" w:rsidP="00F74A6B">
      <w:pPr>
        <w:tabs>
          <w:tab w:val="left" w:pos="426"/>
          <w:tab w:val="left" w:pos="851"/>
        </w:tabs>
        <w:spacing w:after="0" w:line="240" w:lineRule="auto"/>
        <w:jc w:val="right"/>
        <w:outlineLvl w:val="0"/>
        <w:rPr>
          <w:rFonts w:ascii="Times New Roman" w:hAnsi="Times New Roman" w:cs="Times New Roman"/>
          <w:bCs/>
          <w:iCs/>
          <w:lang w:val="uk-UA"/>
        </w:rPr>
      </w:pPr>
      <w:r w:rsidRPr="00F74A6B">
        <w:rPr>
          <w:rFonts w:ascii="Times New Roman" w:hAnsi="Times New Roman" w:cs="Times New Roman"/>
          <w:bCs/>
          <w:iCs/>
          <w:lang w:val="uk-UA"/>
        </w:rPr>
        <w:tab/>
      </w:r>
      <w:r w:rsidRPr="00F74A6B">
        <w:rPr>
          <w:rFonts w:ascii="Times New Roman" w:hAnsi="Times New Roman" w:cs="Times New Roman"/>
          <w:bCs/>
          <w:iCs/>
          <w:lang w:val="uk-UA"/>
        </w:rPr>
        <w:tab/>
      </w:r>
      <w:r w:rsidRPr="00F74A6B">
        <w:rPr>
          <w:rFonts w:ascii="Times New Roman" w:hAnsi="Times New Roman" w:cs="Times New Roman"/>
          <w:bCs/>
          <w:iCs/>
          <w:lang w:val="uk-UA"/>
        </w:rPr>
        <w:tab/>
      </w:r>
      <w:r w:rsidRPr="00F74A6B">
        <w:rPr>
          <w:rFonts w:ascii="Times New Roman" w:hAnsi="Times New Roman" w:cs="Times New Roman"/>
          <w:bCs/>
          <w:iCs/>
          <w:lang w:val="uk-UA"/>
        </w:rPr>
        <w:tab/>
      </w:r>
      <w:r w:rsidRPr="00F74A6B">
        <w:rPr>
          <w:rFonts w:ascii="Times New Roman" w:hAnsi="Times New Roman" w:cs="Times New Roman"/>
          <w:bCs/>
          <w:iCs/>
          <w:lang w:val="uk-UA"/>
        </w:rPr>
        <w:tab/>
      </w:r>
    </w:p>
    <w:p w:rsidR="00F74A6B" w:rsidRPr="00F74A6B" w:rsidRDefault="00F74A6B" w:rsidP="00F74A6B">
      <w:pPr>
        <w:tabs>
          <w:tab w:val="left" w:pos="426"/>
          <w:tab w:val="left" w:pos="851"/>
        </w:tabs>
        <w:spacing w:after="0" w:line="240" w:lineRule="auto"/>
        <w:jc w:val="right"/>
        <w:outlineLvl w:val="0"/>
        <w:rPr>
          <w:rFonts w:ascii="Times New Roman" w:hAnsi="Times New Roman" w:cs="Times New Roman"/>
          <w:b/>
          <w:iCs/>
          <w:lang w:val="uk-UA"/>
        </w:rPr>
      </w:pPr>
      <w:r w:rsidRPr="00F74A6B">
        <w:rPr>
          <w:rFonts w:ascii="Times New Roman" w:hAnsi="Times New Roman" w:cs="Times New Roman"/>
          <w:b/>
          <w:iCs/>
          <w:lang w:val="uk-UA"/>
        </w:rPr>
        <w:t>Таблиця 1</w:t>
      </w:r>
    </w:p>
    <w:p w:rsidR="00F74A6B" w:rsidRPr="00F74A6B" w:rsidRDefault="00F74A6B" w:rsidP="00F74A6B">
      <w:pPr>
        <w:pStyle w:val="a3"/>
        <w:tabs>
          <w:tab w:val="left" w:pos="426"/>
          <w:tab w:val="left" w:pos="851"/>
        </w:tabs>
        <w:spacing w:after="0" w:line="240" w:lineRule="auto"/>
        <w:ind w:left="567"/>
        <w:contextualSpacing w:val="0"/>
        <w:jc w:val="center"/>
        <w:outlineLvl w:val="0"/>
        <w:rPr>
          <w:rFonts w:ascii="Times New Roman" w:eastAsia="Times New Roman" w:hAnsi="Times New Roman" w:cs="Times New Roman"/>
          <w:b/>
          <w:bCs/>
          <w:color w:val="000000"/>
          <w:lang w:val="uk-UA" w:eastAsia="ru-RU"/>
        </w:rPr>
      </w:pPr>
      <w:r w:rsidRPr="00F74A6B">
        <w:rPr>
          <w:rFonts w:ascii="Times New Roman" w:eastAsia="Times New Roman" w:hAnsi="Times New Roman" w:cs="Times New Roman"/>
          <w:b/>
          <w:bCs/>
          <w:color w:val="000000"/>
          <w:lang w:val="uk-UA" w:eastAsia="ru-RU"/>
        </w:rPr>
        <w:t>Довідка</w:t>
      </w:r>
    </w:p>
    <w:p w:rsidR="00F74A6B" w:rsidRPr="00F74A6B" w:rsidRDefault="00F74A6B" w:rsidP="00F74A6B">
      <w:pPr>
        <w:pStyle w:val="a3"/>
        <w:tabs>
          <w:tab w:val="left" w:pos="851"/>
        </w:tabs>
        <w:spacing w:after="0" w:line="240" w:lineRule="auto"/>
        <w:ind w:left="0"/>
        <w:contextualSpacing w:val="0"/>
        <w:jc w:val="center"/>
        <w:outlineLvl w:val="0"/>
        <w:rPr>
          <w:rFonts w:ascii="Times New Roman" w:eastAsia="Times New Roman" w:hAnsi="Times New Roman" w:cs="Times New Roman"/>
          <w:b/>
          <w:bCs/>
          <w:color w:val="000000"/>
          <w:lang w:val="uk-UA" w:eastAsia="ru-RU"/>
        </w:rPr>
      </w:pPr>
      <w:r w:rsidRPr="00F74A6B">
        <w:rPr>
          <w:rFonts w:ascii="Times New Roman" w:eastAsia="Times New Roman" w:hAnsi="Times New Roman" w:cs="Times New Roman"/>
          <w:b/>
          <w:bCs/>
          <w:color w:val="000000"/>
          <w:lang w:val="uk-UA" w:eastAsia="ru-RU"/>
        </w:rPr>
        <w:t>перелік автозаправних станцій (АЗС), за якими буде здійснюватися заправка автотранспорту Замовника</w:t>
      </w:r>
    </w:p>
    <w:p w:rsidR="00F74A6B" w:rsidRPr="00F74A6B" w:rsidRDefault="00F74A6B" w:rsidP="00F74A6B">
      <w:pPr>
        <w:pStyle w:val="a3"/>
        <w:tabs>
          <w:tab w:val="left" w:pos="426"/>
          <w:tab w:val="left" w:pos="851"/>
        </w:tabs>
        <w:spacing w:after="0" w:line="240" w:lineRule="auto"/>
        <w:ind w:left="567"/>
        <w:contextualSpacing w:val="0"/>
        <w:jc w:val="center"/>
        <w:outlineLvl w:val="0"/>
        <w:rPr>
          <w:rFonts w:ascii="Times New Roman" w:eastAsia="Times New Roman" w:hAnsi="Times New Roman" w:cs="Times New Roman"/>
          <w:b/>
          <w:bCs/>
          <w:color w:val="000000"/>
          <w:lang w:val="uk-UA" w:eastAsia="ru-RU"/>
        </w:rPr>
      </w:pPr>
    </w:p>
    <w:tbl>
      <w:tblPr>
        <w:tblStyle w:val="a4"/>
        <w:tblW w:w="9634" w:type="dxa"/>
        <w:tblLook w:val="04A0" w:firstRow="1" w:lastRow="0" w:firstColumn="1" w:lastColumn="0" w:noHBand="0" w:noVBand="1"/>
      </w:tblPr>
      <w:tblGrid>
        <w:gridCol w:w="506"/>
        <w:gridCol w:w="1071"/>
        <w:gridCol w:w="2387"/>
        <w:gridCol w:w="2665"/>
        <w:gridCol w:w="3005"/>
      </w:tblGrid>
      <w:tr w:rsidR="00F74A6B" w:rsidRPr="00F74A6B" w:rsidTr="00B01D49">
        <w:trPr>
          <w:trHeight w:val="70"/>
        </w:trPr>
        <w:tc>
          <w:tcPr>
            <w:tcW w:w="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A6B" w:rsidRPr="00F74A6B" w:rsidRDefault="00F74A6B" w:rsidP="00F74A6B">
            <w:pPr>
              <w:pStyle w:val="1"/>
              <w:tabs>
                <w:tab w:val="left" w:pos="284"/>
              </w:tabs>
              <w:spacing w:after="0"/>
              <w:ind w:left="0"/>
              <w:contextualSpacing w:val="0"/>
              <w:jc w:val="center"/>
              <w:rPr>
                <w:rFonts w:ascii="Times New Roman" w:hAnsi="Times New Roman"/>
              </w:rPr>
            </w:pPr>
            <w:r w:rsidRPr="00F74A6B">
              <w:rPr>
                <w:rFonts w:ascii="Times New Roman" w:hAnsi="Times New Roman"/>
              </w:rPr>
              <w:t>№ з/п</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A6B" w:rsidRPr="00F74A6B" w:rsidRDefault="00F74A6B" w:rsidP="00F74A6B">
            <w:pPr>
              <w:pStyle w:val="1"/>
              <w:tabs>
                <w:tab w:val="left" w:pos="284"/>
              </w:tabs>
              <w:spacing w:after="0"/>
              <w:ind w:left="0"/>
              <w:contextualSpacing w:val="0"/>
              <w:jc w:val="center"/>
              <w:rPr>
                <w:rFonts w:ascii="Times New Roman" w:hAnsi="Times New Roman"/>
              </w:rPr>
            </w:pPr>
            <w:r w:rsidRPr="00F74A6B">
              <w:rPr>
                <w:rFonts w:ascii="Times New Roman" w:hAnsi="Times New Roman"/>
              </w:rPr>
              <w:t>Назва АЗС</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A6B" w:rsidRPr="00F74A6B" w:rsidRDefault="00F74A6B" w:rsidP="00F74A6B">
            <w:pPr>
              <w:pStyle w:val="1"/>
              <w:tabs>
                <w:tab w:val="left" w:pos="284"/>
              </w:tabs>
              <w:spacing w:after="0"/>
              <w:ind w:left="0"/>
              <w:contextualSpacing w:val="0"/>
              <w:jc w:val="center"/>
              <w:rPr>
                <w:rFonts w:ascii="Times New Roman" w:hAnsi="Times New Roman"/>
              </w:rPr>
            </w:pPr>
            <w:r w:rsidRPr="00F74A6B">
              <w:rPr>
                <w:rFonts w:ascii="Times New Roman" w:hAnsi="Times New Roman"/>
                <w:bCs/>
              </w:rPr>
              <w:t>Адреса розташування</w:t>
            </w:r>
            <w:r w:rsidRPr="00F74A6B">
              <w:rPr>
                <w:rFonts w:ascii="Times New Roman" w:hAnsi="Times New Roman"/>
              </w:rPr>
              <w:t xml:space="preserve"> АЗС</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A6B" w:rsidRPr="00F74A6B" w:rsidRDefault="00F74A6B" w:rsidP="00F74A6B">
            <w:pPr>
              <w:pStyle w:val="1"/>
              <w:tabs>
                <w:tab w:val="left" w:pos="284"/>
              </w:tabs>
              <w:spacing w:after="0"/>
              <w:ind w:left="0"/>
              <w:contextualSpacing w:val="0"/>
              <w:jc w:val="center"/>
              <w:rPr>
                <w:rFonts w:ascii="Times New Roman" w:hAnsi="Times New Roman"/>
              </w:rPr>
            </w:pPr>
            <w:r w:rsidRPr="00F74A6B">
              <w:rPr>
                <w:rFonts w:ascii="Times New Roman" w:hAnsi="Times New Roman"/>
              </w:rPr>
              <w:t xml:space="preserve">Форма власності АЗС учасника </w:t>
            </w:r>
          </w:p>
          <w:p w:rsidR="00F74A6B" w:rsidRPr="00F74A6B" w:rsidRDefault="00F74A6B" w:rsidP="00F74A6B">
            <w:pPr>
              <w:pStyle w:val="1"/>
              <w:tabs>
                <w:tab w:val="left" w:pos="284"/>
              </w:tabs>
              <w:spacing w:after="0"/>
              <w:ind w:left="0"/>
              <w:contextualSpacing w:val="0"/>
              <w:jc w:val="center"/>
              <w:rPr>
                <w:rFonts w:ascii="Times New Roman" w:hAnsi="Times New Roman"/>
                <w:i/>
                <w:iCs/>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A6B" w:rsidRPr="00F74A6B" w:rsidRDefault="00F74A6B" w:rsidP="00F74A6B">
            <w:pPr>
              <w:pStyle w:val="1"/>
              <w:tabs>
                <w:tab w:val="left" w:pos="284"/>
              </w:tabs>
              <w:spacing w:after="0"/>
              <w:ind w:left="0"/>
              <w:contextualSpacing w:val="0"/>
              <w:jc w:val="center"/>
              <w:rPr>
                <w:rFonts w:ascii="Times New Roman" w:hAnsi="Times New Roman"/>
              </w:rPr>
            </w:pPr>
            <w:r w:rsidRPr="00F74A6B">
              <w:rPr>
                <w:rFonts w:ascii="Times New Roman" w:hAnsi="Times New Roman"/>
                <w:color w:val="000000"/>
                <w:lang w:eastAsia="ru-RU"/>
              </w:rPr>
              <w:t>Реєстраційний № ліцензії на роздрібну торгівлю пальним на зазначеній АЗС</w:t>
            </w:r>
          </w:p>
        </w:tc>
      </w:tr>
      <w:tr w:rsidR="00F74A6B" w:rsidRPr="00F74A6B" w:rsidTr="00B01D49">
        <w:trPr>
          <w:trHeight w:val="233"/>
        </w:trPr>
        <w:tc>
          <w:tcPr>
            <w:tcW w:w="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A6B" w:rsidRPr="00F74A6B" w:rsidRDefault="00F74A6B" w:rsidP="00F74A6B">
            <w:pPr>
              <w:pStyle w:val="1"/>
              <w:tabs>
                <w:tab w:val="left" w:pos="284"/>
              </w:tabs>
              <w:spacing w:after="0"/>
              <w:ind w:left="0"/>
              <w:contextualSpacing w:val="0"/>
              <w:jc w:val="center"/>
              <w:rPr>
                <w:rFonts w:ascii="Times New Roman" w:hAnsi="Times New Roman"/>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A6B" w:rsidRPr="00F74A6B" w:rsidRDefault="00F74A6B" w:rsidP="00F74A6B">
            <w:pPr>
              <w:pStyle w:val="1"/>
              <w:tabs>
                <w:tab w:val="left" w:pos="284"/>
              </w:tabs>
              <w:spacing w:after="0"/>
              <w:ind w:left="0"/>
              <w:contextualSpacing w:val="0"/>
              <w:jc w:val="both"/>
              <w:rPr>
                <w:rFonts w:ascii="Times New Roman" w:hAnsi="Times New Roman"/>
              </w:rPr>
            </w:pP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A6B" w:rsidRPr="00F74A6B" w:rsidRDefault="00F74A6B" w:rsidP="00F74A6B">
            <w:pPr>
              <w:pStyle w:val="1"/>
              <w:tabs>
                <w:tab w:val="left" w:pos="284"/>
              </w:tabs>
              <w:spacing w:after="0"/>
              <w:ind w:left="0"/>
              <w:contextualSpacing w:val="0"/>
              <w:jc w:val="both"/>
              <w:rPr>
                <w:rFonts w:ascii="Times New Roman" w:hAnsi="Times New Roman"/>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A6B" w:rsidRPr="00F74A6B" w:rsidRDefault="00F74A6B" w:rsidP="00F74A6B">
            <w:pPr>
              <w:pStyle w:val="1"/>
              <w:tabs>
                <w:tab w:val="left" w:pos="284"/>
              </w:tabs>
              <w:spacing w:after="0"/>
              <w:ind w:left="0"/>
              <w:contextualSpacing w:val="0"/>
              <w:jc w:val="both"/>
              <w:rPr>
                <w:rFonts w:ascii="Times New Roman" w:hAnsi="Times New Roman"/>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4A6B" w:rsidRPr="00F74A6B" w:rsidRDefault="00F74A6B" w:rsidP="00F74A6B">
            <w:pPr>
              <w:pStyle w:val="1"/>
              <w:tabs>
                <w:tab w:val="left" w:pos="284"/>
              </w:tabs>
              <w:spacing w:after="0"/>
              <w:ind w:left="0"/>
              <w:contextualSpacing w:val="0"/>
              <w:jc w:val="both"/>
              <w:rPr>
                <w:rFonts w:ascii="Times New Roman" w:hAnsi="Times New Roman"/>
              </w:rPr>
            </w:pPr>
          </w:p>
        </w:tc>
      </w:tr>
    </w:tbl>
    <w:p w:rsidR="00F74A6B" w:rsidRPr="00F74A6B" w:rsidRDefault="00F74A6B" w:rsidP="00F74A6B">
      <w:pPr>
        <w:tabs>
          <w:tab w:val="left" w:pos="851"/>
        </w:tabs>
        <w:spacing w:after="0" w:line="240" w:lineRule="auto"/>
        <w:jc w:val="both"/>
        <w:rPr>
          <w:rFonts w:ascii="Times New Roman" w:hAnsi="Times New Roman" w:cs="Times New Roman"/>
          <w:lang w:val="uk-UA"/>
        </w:rPr>
      </w:pPr>
    </w:p>
    <w:p w:rsidR="00F74A6B" w:rsidRPr="00F74A6B" w:rsidRDefault="00F74A6B" w:rsidP="00F74A6B">
      <w:pPr>
        <w:tabs>
          <w:tab w:val="left" w:pos="993"/>
        </w:tabs>
        <w:spacing w:after="0" w:line="240" w:lineRule="auto"/>
        <w:jc w:val="both"/>
        <w:rPr>
          <w:rFonts w:ascii="Times New Roman" w:hAnsi="Times New Roman" w:cs="Times New Roman"/>
          <w:bCs/>
          <w:iCs/>
          <w:lang w:val="uk-UA"/>
        </w:rPr>
      </w:pPr>
      <w:bookmarkStart w:id="2" w:name="_Hlk64368855"/>
      <w:bookmarkStart w:id="3" w:name="_Hlk64369261"/>
      <w:r w:rsidRPr="00F74A6B">
        <w:rPr>
          <w:rFonts w:ascii="Times New Roman" w:eastAsia="Times New Roman" w:hAnsi="Times New Roman" w:cs="Times New Roman"/>
          <w:color w:val="000000"/>
          <w:spacing w:val="-5"/>
          <w:lang w:val="uk-UA" w:eastAsia="ru-RU"/>
        </w:rPr>
        <w:t xml:space="preserve">Термін дії </w:t>
      </w:r>
      <w:r w:rsidRPr="00F74A6B">
        <w:rPr>
          <w:rFonts w:ascii="Times New Roman" w:hAnsi="Times New Roman" w:cs="Times New Roman"/>
          <w:bCs/>
          <w:iCs/>
          <w:lang w:val="uk-UA"/>
        </w:rPr>
        <w:t>паливних талонів</w:t>
      </w:r>
      <w:r w:rsidR="00A246A6">
        <w:rPr>
          <w:rFonts w:ascii="Times New Roman" w:hAnsi="Times New Roman" w:cs="Times New Roman"/>
          <w:bCs/>
          <w:iCs/>
          <w:lang w:val="uk-UA"/>
        </w:rPr>
        <w:t>/</w:t>
      </w:r>
      <w:proofErr w:type="spellStart"/>
      <w:r w:rsidRPr="00F74A6B">
        <w:rPr>
          <w:rFonts w:ascii="Times New Roman" w:hAnsi="Times New Roman" w:cs="Times New Roman"/>
          <w:bCs/>
          <w:iCs/>
          <w:lang w:val="uk-UA"/>
        </w:rPr>
        <w:t>скретч-карток</w:t>
      </w:r>
      <w:proofErr w:type="spellEnd"/>
      <w:r w:rsidRPr="00F74A6B">
        <w:rPr>
          <w:rFonts w:ascii="Times New Roman" w:hAnsi="Times New Roman" w:cs="Times New Roman"/>
          <w:bCs/>
          <w:iCs/>
          <w:lang w:val="uk-UA"/>
        </w:rPr>
        <w:t xml:space="preserve"> становить не менше 12 місяців з дати </w:t>
      </w:r>
      <w:bookmarkEnd w:id="2"/>
      <w:r w:rsidRPr="00F74A6B">
        <w:rPr>
          <w:rFonts w:ascii="Times New Roman" w:eastAsia="Times New Roman" w:hAnsi="Times New Roman" w:cs="Times New Roman"/>
          <w:color w:val="000000"/>
          <w:spacing w:val="-5"/>
          <w:lang w:val="uk-UA" w:eastAsia="ru-RU"/>
        </w:rPr>
        <w:t xml:space="preserve">передачі паливних </w:t>
      </w:r>
      <w:r w:rsidRPr="00F74A6B">
        <w:rPr>
          <w:rFonts w:ascii="Times New Roman" w:hAnsi="Times New Roman" w:cs="Times New Roman"/>
          <w:bCs/>
          <w:iCs/>
          <w:lang w:val="uk-UA"/>
        </w:rPr>
        <w:t xml:space="preserve">талонів </w:t>
      </w:r>
      <w:r w:rsidR="00A246A6">
        <w:rPr>
          <w:rFonts w:ascii="Times New Roman" w:hAnsi="Times New Roman" w:cs="Times New Roman"/>
          <w:bCs/>
          <w:iCs/>
          <w:lang w:val="uk-UA"/>
        </w:rPr>
        <w:t>/</w:t>
      </w:r>
      <w:r w:rsidRPr="00F74A6B">
        <w:rPr>
          <w:rFonts w:ascii="Times New Roman" w:hAnsi="Times New Roman" w:cs="Times New Roman"/>
          <w:bCs/>
          <w:iCs/>
          <w:lang w:val="uk-UA"/>
        </w:rPr>
        <w:t xml:space="preserve"> </w:t>
      </w:r>
      <w:proofErr w:type="spellStart"/>
      <w:r w:rsidRPr="00F74A6B">
        <w:rPr>
          <w:rFonts w:ascii="Times New Roman" w:hAnsi="Times New Roman" w:cs="Times New Roman"/>
          <w:bCs/>
          <w:iCs/>
          <w:lang w:val="uk-UA"/>
        </w:rPr>
        <w:t>скретч-карток</w:t>
      </w:r>
      <w:proofErr w:type="spellEnd"/>
      <w:r w:rsidRPr="00F74A6B">
        <w:rPr>
          <w:rFonts w:ascii="Times New Roman" w:eastAsia="Times New Roman" w:hAnsi="Times New Roman" w:cs="Times New Roman"/>
          <w:color w:val="000000"/>
          <w:spacing w:val="-5"/>
          <w:lang w:val="uk-UA" w:eastAsia="ru-RU"/>
        </w:rPr>
        <w:t xml:space="preserve"> замовнику. </w:t>
      </w:r>
    </w:p>
    <w:p w:rsidR="00F74A6B" w:rsidRPr="00F74A6B" w:rsidRDefault="00F74A6B" w:rsidP="00F74A6B">
      <w:pPr>
        <w:tabs>
          <w:tab w:val="left" w:pos="993"/>
        </w:tabs>
        <w:spacing w:after="0" w:line="240" w:lineRule="auto"/>
        <w:jc w:val="both"/>
        <w:rPr>
          <w:rFonts w:ascii="Times New Roman" w:hAnsi="Times New Roman" w:cs="Times New Roman"/>
          <w:lang w:val="uk-UA"/>
        </w:rPr>
      </w:pPr>
    </w:p>
    <w:p w:rsidR="00F74A6B" w:rsidRPr="00F74A6B" w:rsidRDefault="00F74A6B" w:rsidP="00F74A6B">
      <w:pPr>
        <w:tabs>
          <w:tab w:val="left" w:pos="993"/>
        </w:tabs>
        <w:spacing w:after="0" w:line="240" w:lineRule="auto"/>
        <w:jc w:val="both"/>
        <w:rPr>
          <w:rFonts w:ascii="Times New Roman" w:hAnsi="Times New Roman" w:cs="Times New Roman"/>
          <w:bCs/>
          <w:iCs/>
          <w:lang w:val="uk-UA"/>
        </w:rPr>
      </w:pPr>
      <w:r w:rsidRPr="00F74A6B">
        <w:rPr>
          <w:rFonts w:ascii="Times New Roman" w:hAnsi="Times New Roman" w:cs="Times New Roman"/>
          <w:lang w:val="uk-UA"/>
        </w:rPr>
        <w:t xml:space="preserve">Паливо повинно відпускатись цілодобово на підставі пред’явлення замовником талонів </w:t>
      </w:r>
      <w:r w:rsidR="00A246A6">
        <w:rPr>
          <w:rFonts w:ascii="Times New Roman" w:hAnsi="Times New Roman" w:cs="Times New Roman"/>
          <w:lang w:val="uk-UA"/>
        </w:rPr>
        <w:t>/</w:t>
      </w:r>
      <w:r w:rsidRPr="00F74A6B">
        <w:rPr>
          <w:rFonts w:ascii="Times New Roman" w:hAnsi="Times New Roman" w:cs="Times New Roman"/>
          <w:lang w:val="uk-UA"/>
        </w:rPr>
        <w:t xml:space="preserve"> </w:t>
      </w:r>
      <w:proofErr w:type="spellStart"/>
      <w:r w:rsidRPr="00F74A6B">
        <w:rPr>
          <w:rFonts w:ascii="Times New Roman" w:hAnsi="Times New Roman" w:cs="Times New Roman"/>
          <w:lang w:val="uk-UA"/>
        </w:rPr>
        <w:t>скретч-карток</w:t>
      </w:r>
      <w:proofErr w:type="spellEnd"/>
      <w:r w:rsidRPr="00F74A6B">
        <w:rPr>
          <w:rFonts w:ascii="Times New Roman" w:hAnsi="Times New Roman" w:cs="Times New Roman"/>
          <w:lang w:val="uk-UA"/>
        </w:rPr>
        <w:t xml:space="preserve"> </w:t>
      </w:r>
      <w:r w:rsidRPr="00F74A6B">
        <w:rPr>
          <w:rFonts w:ascii="Times New Roman" w:hAnsi="Times New Roman" w:cs="Times New Roman"/>
          <w:bCs/>
          <w:iCs/>
          <w:lang w:val="uk-UA"/>
        </w:rPr>
        <w:t xml:space="preserve">номіналом по 10 л, або 15 л, або 20 л </w:t>
      </w:r>
      <w:r w:rsidRPr="00F74A6B">
        <w:rPr>
          <w:rFonts w:ascii="Times New Roman" w:hAnsi="Times New Roman" w:cs="Times New Roman"/>
          <w:lang w:val="uk-UA"/>
        </w:rPr>
        <w:t>на АЗС, зазначених учасником у пропозиції.</w:t>
      </w:r>
    </w:p>
    <w:p w:rsidR="00F74A6B" w:rsidRPr="00F74A6B" w:rsidRDefault="00F74A6B" w:rsidP="00F74A6B">
      <w:pPr>
        <w:tabs>
          <w:tab w:val="left" w:pos="993"/>
        </w:tabs>
        <w:spacing w:after="0" w:line="240" w:lineRule="auto"/>
        <w:jc w:val="both"/>
        <w:rPr>
          <w:rFonts w:ascii="Times New Roman" w:eastAsia="Times New Roman" w:hAnsi="Times New Roman" w:cs="Times New Roman"/>
          <w:color w:val="000000"/>
          <w:spacing w:val="-5"/>
          <w:lang w:val="uk-UA" w:eastAsia="ru-RU"/>
        </w:rPr>
      </w:pPr>
    </w:p>
    <w:p w:rsidR="00F74A6B" w:rsidRPr="00F74A6B" w:rsidRDefault="00F74A6B" w:rsidP="00F74A6B">
      <w:pPr>
        <w:tabs>
          <w:tab w:val="left" w:pos="993"/>
        </w:tabs>
        <w:spacing w:after="0" w:line="240" w:lineRule="auto"/>
        <w:jc w:val="both"/>
        <w:rPr>
          <w:rFonts w:ascii="Times New Roman" w:hAnsi="Times New Roman" w:cs="Times New Roman"/>
          <w:bCs/>
          <w:iCs/>
          <w:lang w:val="uk-UA"/>
        </w:rPr>
      </w:pPr>
      <w:r w:rsidRPr="00F74A6B">
        <w:rPr>
          <w:rFonts w:ascii="Times New Roman" w:eastAsia="Times New Roman" w:hAnsi="Times New Roman" w:cs="Times New Roman"/>
          <w:color w:val="000000"/>
          <w:spacing w:val="-5"/>
          <w:lang w:val="uk-UA" w:eastAsia="ru-RU"/>
        </w:rPr>
        <w:t xml:space="preserve">Паливні талони </w:t>
      </w:r>
      <w:r w:rsidR="00405CAD">
        <w:rPr>
          <w:rFonts w:ascii="Times New Roman" w:hAnsi="Times New Roman" w:cs="Times New Roman"/>
          <w:bCs/>
          <w:iCs/>
          <w:lang w:val="uk-UA"/>
        </w:rPr>
        <w:t>/</w:t>
      </w:r>
      <w:r w:rsidRPr="00F74A6B">
        <w:rPr>
          <w:rFonts w:ascii="Times New Roman" w:hAnsi="Times New Roman" w:cs="Times New Roman"/>
          <w:bCs/>
          <w:iCs/>
          <w:lang w:val="uk-UA"/>
        </w:rPr>
        <w:t xml:space="preserve"> </w:t>
      </w:r>
      <w:proofErr w:type="spellStart"/>
      <w:r w:rsidRPr="00F74A6B">
        <w:rPr>
          <w:rFonts w:ascii="Times New Roman" w:hAnsi="Times New Roman" w:cs="Times New Roman"/>
          <w:bCs/>
          <w:iCs/>
          <w:lang w:val="uk-UA"/>
        </w:rPr>
        <w:t>скретч-картки</w:t>
      </w:r>
      <w:proofErr w:type="spellEnd"/>
      <w:r w:rsidRPr="00F74A6B">
        <w:rPr>
          <w:rFonts w:ascii="Times New Roman" w:hAnsi="Times New Roman" w:cs="Times New Roman"/>
          <w:bCs/>
          <w:iCs/>
          <w:lang w:val="uk-UA"/>
        </w:rPr>
        <w:t xml:space="preserve"> </w:t>
      </w:r>
      <w:r w:rsidRPr="00F74A6B">
        <w:rPr>
          <w:rFonts w:ascii="Times New Roman" w:eastAsia="Times New Roman" w:hAnsi="Times New Roman" w:cs="Times New Roman"/>
          <w:color w:val="000000"/>
          <w:spacing w:val="-5"/>
          <w:lang w:val="uk-UA" w:eastAsia="ru-RU"/>
        </w:rPr>
        <w:t xml:space="preserve">мають прийматися на усіх АЗС, що зазначені учасником у пропозиції. </w:t>
      </w:r>
    </w:p>
    <w:bookmarkEnd w:id="3"/>
    <w:p w:rsidR="004763E7" w:rsidRPr="00F74A6B" w:rsidRDefault="004763E7" w:rsidP="00F74A6B">
      <w:pPr>
        <w:spacing w:after="0"/>
        <w:rPr>
          <w:rFonts w:ascii="Times New Roman" w:hAnsi="Times New Roman" w:cs="Times New Roman"/>
          <w:lang w:val="uk-UA"/>
        </w:rPr>
      </w:pPr>
    </w:p>
    <w:sectPr w:rsidR="004763E7" w:rsidRPr="00F74A6B" w:rsidSect="00B72990">
      <w:pgSz w:w="11906" w:h="16838"/>
      <w:pgMar w:top="851" w:right="79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91"/>
    <w:rsid w:val="002F6E11"/>
    <w:rsid w:val="003C7401"/>
    <w:rsid w:val="00405CAD"/>
    <w:rsid w:val="004763E7"/>
    <w:rsid w:val="006158D4"/>
    <w:rsid w:val="00670131"/>
    <w:rsid w:val="009630A8"/>
    <w:rsid w:val="00A246A6"/>
    <w:rsid w:val="00A80F3C"/>
    <w:rsid w:val="00B72990"/>
    <w:rsid w:val="00D154A1"/>
    <w:rsid w:val="00D17391"/>
    <w:rsid w:val="00F7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A6B"/>
    <w:pPr>
      <w:ind w:left="720"/>
      <w:contextualSpacing/>
    </w:pPr>
  </w:style>
  <w:style w:type="paragraph" w:customStyle="1" w:styleId="rvps2">
    <w:name w:val="rvps2"/>
    <w:basedOn w:val="a"/>
    <w:qFormat/>
    <w:rsid w:val="00F74A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qFormat/>
    <w:rsid w:val="00F74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F74A6B"/>
    <w:pPr>
      <w:ind w:left="720"/>
      <w:contextualSpacing/>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A6B"/>
    <w:pPr>
      <w:ind w:left="720"/>
      <w:contextualSpacing/>
    </w:pPr>
  </w:style>
  <w:style w:type="paragraph" w:customStyle="1" w:styleId="rvps2">
    <w:name w:val="rvps2"/>
    <w:basedOn w:val="a"/>
    <w:qFormat/>
    <w:rsid w:val="00F74A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qFormat/>
    <w:rsid w:val="00F74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F74A6B"/>
    <w:pPr>
      <w:ind w:left="720"/>
      <w:contextualSpacing/>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dc:creator>
  <cp:keywords/>
  <dc:description/>
  <cp:lastModifiedBy>Human</cp:lastModifiedBy>
  <cp:revision>5</cp:revision>
  <dcterms:created xsi:type="dcterms:W3CDTF">2022-09-30T07:24:00Z</dcterms:created>
  <dcterms:modified xsi:type="dcterms:W3CDTF">2022-09-30T12:22:00Z</dcterms:modified>
</cp:coreProperties>
</file>