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3140F7A3"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677EA3">
        <w:rPr>
          <w:b/>
          <w:bCs/>
          <w:lang w:val="uk-UA"/>
        </w:rPr>
        <w:t>1</w:t>
      </w:r>
      <w:r w:rsidR="00AC1A6F">
        <w:rPr>
          <w:b/>
          <w:bCs/>
          <w:lang w:val="uk-UA"/>
        </w:rPr>
        <w:t>4</w:t>
      </w:r>
      <w:r w:rsidRPr="00542DF6">
        <w:rPr>
          <w:b/>
          <w:bCs/>
          <w:lang w:val="uk-UA"/>
        </w:rPr>
        <w:t xml:space="preserve"> </w:t>
      </w:r>
      <w:r w:rsidRPr="00542DF6">
        <w:rPr>
          <w:b/>
          <w:bCs/>
        </w:rPr>
        <w:t>ВТ</w:t>
      </w:r>
      <w:r w:rsidRPr="00542DF6">
        <w:rPr>
          <w:b/>
          <w:bCs/>
          <w:lang w:val="uk-UA"/>
        </w:rPr>
        <w:t>/ВС</w:t>
      </w:r>
      <w:r w:rsidRPr="00542DF6">
        <w:rPr>
          <w:b/>
          <w:bCs/>
        </w:rPr>
        <w:t>_</w:t>
      </w:r>
      <w:r w:rsidRPr="00542DF6">
        <w:rPr>
          <w:b/>
          <w:bCs/>
          <w:lang w:val="uk-UA"/>
        </w:rPr>
        <w:t xml:space="preserve"> від </w:t>
      </w:r>
      <w:r w:rsidR="00092C61">
        <w:rPr>
          <w:b/>
          <w:bCs/>
          <w:lang w:val="uk-UA"/>
        </w:rPr>
        <w:t>1</w:t>
      </w:r>
      <w:r w:rsidR="00AC1A6F">
        <w:rPr>
          <w:b/>
          <w:bCs/>
          <w:lang w:val="uk-UA"/>
        </w:rPr>
        <w:t>3</w:t>
      </w:r>
      <w:r w:rsidR="00F96601">
        <w:rPr>
          <w:b/>
          <w:bCs/>
          <w:lang w:val="uk-UA"/>
        </w:rPr>
        <w:t>.0</w:t>
      </w:r>
      <w:r w:rsidR="006047C6">
        <w:rPr>
          <w:b/>
          <w:bCs/>
          <w:lang w:val="uk-UA"/>
        </w:rPr>
        <w:t>2</w:t>
      </w:r>
      <w:r w:rsidRPr="00542DF6">
        <w:rPr>
          <w:b/>
          <w:bCs/>
        </w:rPr>
        <w:t>.202</w:t>
      </w:r>
      <w:r w:rsidR="00F96601">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34EE2" w:rsidRDefault="00C0370A" w:rsidP="00C0370A">
      <w:pPr>
        <w:spacing w:after="0" w:line="240" w:lineRule="auto"/>
        <w:jc w:val="center"/>
        <w:rPr>
          <w:rFonts w:ascii="Times New Roman" w:eastAsia="Times New Roman" w:hAnsi="Times New Roman" w:cs="Times New Roman"/>
          <w:b/>
          <w:bCs/>
          <w:sz w:val="26"/>
          <w:szCs w:val="26"/>
          <w:lang w:eastAsia="ru-RU"/>
        </w:rPr>
      </w:pPr>
    </w:p>
    <w:p w14:paraId="7E3CCD98" w14:textId="299E1AB8" w:rsidR="001215C9" w:rsidRPr="001215C9" w:rsidRDefault="00092C61" w:rsidP="001215C9">
      <w:pPr>
        <w:spacing w:after="0" w:line="240" w:lineRule="auto"/>
        <w:ind w:left="3402" w:hanging="3042"/>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Предмет закупівлі: </w:t>
      </w:r>
      <w:r w:rsidR="001215C9" w:rsidRPr="001215C9">
        <w:rPr>
          <w:rFonts w:ascii="Times New Roman" w:eastAsia="Times New Roman" w:hAnsi="Times New Roman" w:cs="Times New Roman"/>
          <w:b/>
          <w:bCs/>
          <w:sz w:val="32"/>
          <w:szCs w:val="32"/>
          <w:lang w:eastAsia="ru-RU"/>
        </w:rPr>
        <w:t>ДК 021:2015: 72260000-5 Послуги, пов’язані з програмним забезпеченням («Аналітично-інформаційна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з подальшим адмініструванням, супроводженням і обслуговуванням).</w:t>
      </w:r>
    </w:p>
    <w:p w14:paraId="2D503E08" w14:textId="61D9DE94" w:rsidR="00C87D5C" w:rsidRDefault="00C87D5C" w:rsidP="001215C9">
      <w:pPr>
        <w:spacing w:after="0" w:line="240" w:lineRule="auto"/>
        <w:ind w:firstLine="360"/>
        <w:jc w:val="both"/>
        <w:rPr>
          <w:rFonts w:ascii="Times New Roman" w:eastAsia="Times New Roman" w:hAnsi="Times New Roman" w:cs="Times New Roman"/>
          <w:b/>
          <w:bCs/>
          <w:sz w:val="32"/>
          <w:szCs w:val="32"/>
          <w:lang w:eastAsia="ru-RU"/>
        </w:rPr>
      </w:pPr>
    </w:p>
    <w:p w14:paraId="7E53BAEE" w14:textId="77777777" w:rsidR="006047C6" w:rsidRPr="00092C61" w:rsidRDefault="006047C6" w:rsidP="001215C9">
      <w:pPr>
        <w:spacing w:after="0" w:line="240" w:lineRule="auto"/>
        <w:ind w:firstLine="360"/>
        <w:jc w:val="both"/>
        <w:rPr>
          <w:rFonts w:ascii="Times New Roman" w:eastAsia="Times New Roman" w:hAnsi="Times New Roman" w:cs="Times New Roman"/>
          <w:b/>
          <w:bCs/>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82A107E" w14:textId="0B87FDD8"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B21FFBD" w14:textId="59BB27FC" w:rsidR="001215C9" w:rsidRDefault="001215C9"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BF9DAAA" w14:textId="77777777" w:rsidR="001215C9" w:rsidRPr="00234EE2" w:rsidRDefault="001215C9"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57F09E4C"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C1F0C7D" w14:textId="2C3440A7" w:rsidR="000539A5" w:rsidRDefault="000539A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BA10528" w14:textId="77777777" w:rsidR="000539A5" w:rsidRPr="00234EE2" w:rsidRDefault="000539A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6367D8" w:rsidRPr="00746A97" w:rsidRDefault="006367D8" w:rsidP="001665FD">
            <w:pPr>
              <w:spacing w:after="0" w:line="240" w:lineRule="auto"/>
              <w:jc w:val="both"/>
              <w:rPr>
                <w:rFonts w:ascii="Times New Roman" w:eastAsia="Calibri" w:hAnsi="Times New Roman" w:cs="Times New Roman"/>
                <w:sz w:val="24"/>
                <w:szCs w:val="24"/>
                <w:lang w:val="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i/>
                <w:iCs/>
                <w:sz w:val="24"/>
                <w:szCs w:val="24"/>
                <w:lang w:eastAsia="ru-RU"/>
              </w:rPr>
              <w:t> </w:t>
            </w:r>
          </w:p>
        </w:tc>
      </w:tr>
      <w:tr w:rsidR="00234EE2" w:rsidRPr="00234EE2" w14:paraId="292526A7" w14:textId="77777777" w:rsidTr="000871B8">
        <w:trPr>
          <w:trHeight w:val="1129"/>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5950B2EB" w14:textId="77777777" w:rsidR="004D28FF" w:rsidRPr="004D28FF" w:rsidRDefault="004D28FF" w:rsidP="004D28FF">
            <w:pPr>
              <w:spacing w:after="0" w:line="240" w:lineRule="auto"/>
              <w:rPr>
                <w:rFonts w:ascii="Times New Roman" w:eastAsia="Times New Roman" w:hAnsi="Times New Roman" w:cs="Times New Roman"/>
                <w:sz w:val="24"/>
                <w:szCs w:val="24"/>
                <w:lang w:eastAsia="ru-RU"/>
              </w:rPr>
            </w:pPr>
            <w:r w:rsidRPr="004D28FF">
              <w:rPr>
                <w:rFonts w:ascii="Times New Roman" w:eastAsia="Times New Roman" w:hAnsi="Times New Roman" w:cs="Times New Roman"/>
                <w:sz w:val="24"/>
                <w:szCs w:val="24"/>
                <w:lang w:eastAsia="ru-RU"/>
              </w:rPr>
              <w:t>ДК 021:2015: 72260000-5 Послуги, пов’язані з програмним забезпеченням («Аналітично-інформаційна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з подальшим адмініструванням, супроводженням і обслуговуванням).</w:t>
            </w:r>
          </w:p>
          <w:p w14:paraId="4FCDE709" w14:textId="335830B1" w:rsidR="006367D8" w:rsidRPr="00B977DF" w:rsidRDefault="006367D8" w:rsidP="004D28FF">
            <w:pPr>
              <w:spacing w:after="0" w:line="240" w:lineRule="auto"/>
              <w:rPr>
                <w:rFonts w:ascii="Times New Roman" w:eastAsia="Times New Roman" w:hAnsi="Times New Roman" w:cs="Times New Roman"/>
                <w:sz w:val="24"/>
                <w:szCs w:val="24"/>
                <w:lang w:eastAsia="ru-RU"/>
              </w:rPr>
            </w:pP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Закупівля здійснюється щодо предмет</w:t>
            </w:r>
            <w:r w:rsidR="00A86825" w:rsidRPr="00234EE2">
              <w:rPr>
                <w:rFonts w:ascii="Times New Roman" w:eastAsia="Times New Roman" w:hAnsi="Times New Roman" w:cs="Times New Roman"/>
                <w:sz w:val="24"/>
                <w:szCs w:val="24"/>
                <w:lang w:eastAsia="ru-RU"/>
              </w:rPr>
              <w:t>а</w:t>
            </w:r>
            <w:r w:rsidRPr="00234EE2">
              <w:rPr>
                <w:rFonts w:ascii="Times New Roman" w:eastAsia="Times New Roman" w:hAnsi="Times New Roman" w:cs="Times New Roman"/>
                <w:sz w:val="24"/>
                <w:szCs w:val="24"/>
                <w:lang w:eastAsia="ru-RU"/>
              </w:rPr>
              <w:t xml:space="preserve"> закупівлі в цілому.</w:t>
            </w:r>
          </w:p>
          <w:p w14:paraId="0BDF0FA0" w14:textId="77777777"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eastAsia="ru-RU"/>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2F7A606C"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кількість товару</w:t>
            </w:r>
            <w:r w:rsidR="000871B8">
              <w:rPr>
                <w:rFonts w:ascii="Times New Roman" w:eastAsia="Times New Roman" w:hAnsi="Times New Roman" w:cs="Times New Roman"/>
                <w:sz w:val="24"/>
                <w:szCs w:val="24"/>
                <w:lang w:eastAsia="ru-RU"/>
              </w:rPr>
              <w:t>/послуг</w:t>
            </w:r>
            <w:r w:rsidRPr="00234EE2">
              <w:rPr>
                <w:rFonts w:ascii="Times New Roman" w:eastAsia="Times New Roman" w:hAnsi="Times New Roman" w:cs="Times New Roman"/>
                <w:sz w:val="24"/>
                <w:szCs w:val="24"/>
                <w:lang w:eastAsia="ru-RU"/>
              </w:rPr>
              <w:t xml:space="preserve"> та місце його поставки </w:t>
            </w:r>
          </w:p>
        </w:tc>
        <w:tc>
          <w:tcPr>
            <w:tcW w:w="6380" w:type="dxa"/>
          </w:tcPr>
          <w:p w14:paraId="7B8ED214" w14:textId="77777777" w:rsidR="00092C61" w:rsidRDefault="00234EE2" w:rsidP="000871B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Дніпропетровська обл., м. Кривий Ріг, </w:t>
            </w:r>
            <w:proofErr w:type="spellStart"/>
            <w:r w:rsidRPr="00234EE2">
              <w:rPr>
                <w:rFonts w:ascii="Times New Roman" w:eastAsia="Times New Roman" w:hAnsi="Times New Roman" w:cs="Times New Roman"/>
                <w:sz w:val="24"/>
                <w:szCs w:val="24"/>
                <w:lang w:eastAsia="ru-RU"/>
              </w:rPr>
              <w:t>пл</w:t>
            </w:r>
            <w:proofErr w:type="spellEnd"/>
            <w:r w:rsidRPr="00234EE2">
              <w:rPr>
                <w:rFonts w:ascii="Times New Roman" w:eastAsia="Times New Roman" w:hAnsi="Times New Roman" w:cs="Times New Roman"/>
                <w:sz w:val="24"/>
                <w:szCs w:val="24"/>
                <w:lang w:eastAsia="ru-RU"/>
              </w:rPr>
              <w:t>. Молодіжна, 1</w:t>
            </w:r>
          </w:p>
          <w:p w14:paraId="6333B68B" w14:textId="47F4D536" w:rsidR="00D50306" w:rsidRPr="00234EE2" w:rsidRDefault="004A47C2" w:rsidP="004A47C2">
            <w:pPr>
              <w:keepNext/>
              <w:keepLines/>
              <w:spacing w:after="0" w:line="240" w:lineRule="auto"/>
              <w:ind w:right="120"/>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22</w:t>
            </w:r>
            <w:r w:rsidR="000871B8">
              <w:rPr>
                <w:rFonts w:ascii="Times New Roman" w:eastAsia="Times New Roman" w:hAnsi="Times New Roman" w:cs="Times New Roman"/>
                <w:sz w:val="24"/>
                <w:szCs w:val="24"/>
                <w:lang w:eastAsia="ru-RU"/>
              </w:rPr>
              <w:t xml:space="preserve"> </w:t>
            </w:r>
            <w:r w:rsidR="00234EE2" w:rsidRPr="00234EE2">
              <w:rPr>
                <w:rFonts w:ascii="Times New Roman" w:eastAsia="Times New Roman" w:hAnsi="Times New Roman" w:cs="Times New Roman"/>
                <w:sz w:val="24"/>
                <w:szCs w:val="24"/>
                <w:lang w:eastAsia="ru-RU"/>
              </w:rPr>
              <w:t>послуг</w:t>
            </w:r>
            <w:r>
              <w:rPr>
                <w:rFonts w:ascii="Times New Roman" w:eastAsia="Times New Roman" w:hAnsi="Times New Roman" w:cs="Times New Roman"/>
                <w:sz w:val="24"/>
                <w:szCs w:val="24"/>
                <w:lang w:eastAsia="ru-RU"/>
              </w:rPr>
              <w:t>и</w:t>
            </w:r>
            <w:bookmarkStart w:id="0" w:name="_GoBack"/>
            <w:bookmarkEnd w:id="0"/>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008336A3" w:rsidR="006367D8" w:rsidRPr="00234EE2" w:rsidRDefault="00995B08" w:rsidP="000871B8">
            <w:pPr>
              <w:keepNext/>
              <w:keepLines/>
              <w:spacing w:after="0" w:line="240" w:lineRule="auto"/>
              <w:ind w:right="120"/>
              <w:contextualSpacing/>
              <w:rPr>
                <w:rFonts w:ascii="Times New Roman" w:eastAsia="Times New Roman" w:hAnsi="Times New Roman" w:cs="Times New Roman"/>
                <w:sz w:val="24"/>
                <w:szCs w:val="24"/>
                <w:lang w:eastAsia="ru-RU"/>
              </w:rPr>
            </w:pPr>
            <w:r w:rsidRPr="00995B08">
              <w:rPr>
                <w:rFonts w:ascii="Times New Roman" w:eastAsia="Times New Roman" w:hAnsi="Times New Roman" w:cs="Times New Roman"/>
                <w:sz w:val="24"/>
                <w:szCs w:val="24"/>
                <w:lang w:eastAsia="ru-RU"/>
              </w:rPr>
              <w:t>до 31.12.2024 року</w:t>
            </w:r>
            <w:r w:rsidR="00D15DDE">
              <w:rPr>
                <w:rFonts w:ascii="Times New Roman" w:eastAsia="Times New Roman" w:hAnsi="Times New Roman" w:cs="Times New Roman"/>
                <w:sz w:val="24"/>
                <w:szCs w:val="24"/>
                <w:lang w:eastAsia="ru-RU"/>
              </w:rPr>
              <w:t xml:space="preserve"> </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34EE2">
              <w:rPr>
                <w:rFonts w:ascii="Times New Roman" w:eastAsia="Calibri" w:hAnsi="Times New Roman" w:cs="Times New Roman"/>
                <w:sz w:val="24"/>
                <w:szCs w:val="24"/>
              </w:rPr>
              <w:t>внести</w:t>
            </w:r>
            <w:proofErr w:type="spellEnd"/>
            <w:r w:rsidRPr="00234EE2">
              <w:rPr>
                <w:rFonts w:ascii="Times New Roman" w:eastAsia="Calibri" w:hAnsi="Times New Roman" w:cs="Times New Roman"/>
                <w:sz w:val="24"/>
                <w:szCs w:val="24"/>
              </w:rPr>
              <w:t xml:space="preserve"> зміни до тендерної документації. У разі внесення змін до тендерної документації строк для подання </w:t>
            </w:r>
            <w:r w:rsidRPr="00234EE2">
              <w:rPr>
                <w:rFonts w:ascii="Times New Roman" w:eastAsia="Calibri" w:hAnsi="Times New Roman" w:cs="Times New Roman"/>
                <w:sz w:val="24"/>
                <w:szCs w:val="24"/>
              </w:rPr>
              <w:lastRenderedPageBreak/>
              <w:t>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lastRenderedPageBreak/>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w:t>
            </w:r>
            <w:r w:rsidRPr="003942F9">
              <w:rPr>
                <w:rFonts w:ascii="Times New Roman" w:eastAsia="Calibri" w:hAnsi="Times New Roman" w:cs="Times New Roman"/>
                <w:sz w:val="24"/>
                <w:szCs w:val="24"/>
              </w:rPr>
              <w:lastRenderedPageBreak/>
              <w:t xml:space="preserve">пунктом 47  Особливостей  (крім абзацу 14  цього пункту) – </w:t>
            </w:r>
            <w:r w:rsidRPr="003942F9">
              <w:rPr>
                <w:rFonts w:ascii="Times New Roman" w:eastAsia="Calibri" w:hAnsi="Times New Roman" w:cs="Times New Roman"/>
                <w:bCs/>
                <w:iCs/>
                <w:sz w:val="24"/>
                <w:szCs w:val="24"/>
              </w:rPr>
              <w:t>згідно</w:t>
            </w:r>
            <w:r w:rsidRPr="003942F9">
              <w:rPr>
                <w:rFonts w:ascii="Times New Roman" w:eastAsia="Calibri" w:hAnsi="Times New Roman" w:cs="Times New Roman"/>
                <w:b/>
                <w:bCs/>
                <w:i/>
                <w:iCs/>
                <w:sz w:val="24"/>
                <w:szCs w:val="24"/>
              </w:rPr>
              <w:t xml:space="preserve"> Додатку 3</w:t>
            </w:r>
            <w:r w:rsidRPr="003942F9">
              <w:rPr>
                <w:rFonts w:ascii="Times New Roman" w:eastAsia="Calibri" w:hAnsi="Times New Roman" w:cs="Times New Roman"/>
                <w:sz w:val="24"/>
                <w:szCs w:val="24"/>
              </w:rPr>
              <w:t xml:space="preserve"> до цієї тендерної документації;</w:t>
            </w:r>
          </w:p>
          <w:p w14:paraId="418775E0"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rPr>
              <w:t>Додатку 4</w:t>
            </w:r>
            <w:r w:rsidRPr="003942F9">
              <w:rPr>
                <w:rFonts w:ascii="Times New Roman" w:eastAsia="Calibri" w:hAnsi="Times New Roman" w:cs="Times New Roman"/>
                <w:sz w:val="24"/>
                <w:szCs w:val="24"/>
              </w:rPr>
              <w:t>;</w:t>
            </w:r>
          </w:p>
          <w:p w14:paraId="04C1EE77"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234EE2" w:rsidRDefault="007613B1" w:rsidP="001665FD">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4EE2"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234EE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34EE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4EE2"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234EE2" w:rsidRDefault="005402C0"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зазначення унікального номера оголошення про проведення конкурентної процедури закупівлі, присвоєного </w:t>
            </w:r>
            <w:r w:rsidRPr="00234EE2">
              <w:rPr>
                <w:rFonts w:ascii="Times New Roman" w:eastAsia="Times New Roman" w:hAnsi="Times New Roman" w:cs="Times New Roman"/>
                <w:sz w:val="24"/>
                <w:szCs w:val="24"/>
                <w:lang w:eastAsia="ru-RU"/>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234EE2">
              <w:rPr>
                <w:rFonts w:ascii="Times New Roman" w:eastAsia="Times New Roman" w:hAnsi="Times New Roman" w:cs="Times New Roman"/>
                <w:sz w:val="24"/>
                <w:szCs w:val="24"/>
                <w:lang w:eastAsia="ru-RU"/>
              </w:rPr>
              <w:t>.</w:t>
            </w:r>
          </w:p>
          <w:p w14:paraId="1115E68A"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4EE2"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8"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34EE2" w:rsidRPr="004435E9" w14:paraId="483AD4C9" w14:textId="77777777" w:rsidTr="000539A5">
        <w:trPr>
          <w:trHeight w:val="1925"/>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71DC5147" w:rsidR="00B902C6" w:rsidRPr="004435E9" w:rsidRDefault="00EF33A1" w:rsidP="000539A5">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9200F6">
        <w:trPr>
          <w:trHeight w:val="1119"/>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400E6FE8"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E91E8A">
              <w:rPr>
                <w:rFonts w:ascii="Times New Roman" w:eastAsia="Times New Roman" w:hAnsi="Times New Roman" w:cs="Times New Roman"/>
                <w:sz w:val="24"/>
                <w:szCs w:val="24"/>
              </w:rPr>
              <w:t>21</w:t>
            </w:r>
            <w:r w:rsidRPr="003A5181">
              <w:rPr>
                <w:rFonts w:ascii="Times New Roman" w:eastAsia="Times New Roman" w:hAnsi="Times New Roman" w:cs="Times New Roman"/>
                <w:sz w:val="24"/>
                <w:szCs w:val="24"/>
              </w:rPr>
              <w:t>.</w:t>
            </w:r>
            <w:r w:rsidR="00995B08">
              <w:rPr>
                <w:rFonts w:ascii="Times New Roman" w:eastAsia="Times New Roman" w:hAnsi="Times New Roman" w:cs="Times New Roman"/>
                <w:sz w:val="24"/>
                <w:szCs w:val="24"/>
              </w:rPr>
              <w:t>0</w:t>
            </w:r>
            <w:r w:rsidR="00A2053C">
              <w:rPr>
                <w:rFonts w:ascii="Times New Roman" w:eastAsia="Times New Roman" w:hAnsi="Times New Roman" w:cs="Times New Roman"/>
                <w:sz w:val="24"/>
                <w:szCs w:val="24"/>
              </w:rPr>
              <w:t>2</w:t>
            </w:r>
            <w:r w:rsidRPr="003A5181">
              <w:rPr>
                <w:rFonts w:ascii="Times New Roman" w:eastAsia="Times New Roman" w:hAnsi="Times New Roman" w:cs="Times New Roman"/>
                <w:sz w:val="24"/>
                <w:szCs w:val="24"/>
              </w:rPr>
              <w:t>.202</w:t>
            </w:r>
            <w:r w:rsidR="00995B08">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431156">
        <w:trPr>
          <w:trHeight w:val="557"/>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14DA380" w:rsidR="006D6680"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462DD6F3" w:rsidR="006367D8" w:rsidRPr="00F81471" w:rsidRDefault="00597BDF" w:rsidP="00874A51">
      <w:pPr>
        <w:jc w:val="right"/>
        <w:rPr>
          <w:rFonts w:ascii="Times New Roman" w:eastAsia="Times New Roman" w:hAnsi="Times New Roman" w:cs="Times New Roman"/>
          <w:b/>
          <w:sz w:val="24"/>
          <w:szCs w:val="24"/>
          <w:lang w:eastAsia="ru-RU"/>
        </w:rPr>
      </w:pPr>
      <w:r w:rsidRPr="00234EE2">
        <w:rPr>
          <w:rFonts w:ascii="Times New Roman" w:eastAsia="Times New Roman" w:hAnsi="Times New Roman" w:cs="Times New Roman"/>
          <w:b/>
          <w:color w:val="FF0000"/>
          <w:sz w:val="24"/>
          <w:szCs w:val="24"/>
          <w:lang w:eastAsia="ru-RU"/>
        </w:rPr>
        <w:br w:type="page"/>
      </w:r>
      <w:r w:rsidR="006367D8" w:rsidRPr="00F81471">
        <w:rPr>
          <w:rFonts w:ascii="Times New Roman" w:eastAsia="Times New Roman" w:hAnsi="Times New Roman" w:cs="Times New Roman"/>
          <w:b/>
          <w:sz w:val="24"/>
          <w:szCs w:val="24"/>
          <w:lang w:eastAsia="ru-RU"/>
        </w:rPr>
        <w:t>Додаток 1</w:t>
      </w:r>
    </w:p>
    <w:p w14:paraId="5B9423F1" w14:textId="77777777" w:rsidR="006A5EE4" w:rsidRPr="00F81471" w:rsidRDefault="006A5EE4" w:rsidP="006A5EE4">
      <w:pPr>
        <w:spacing w:after="0" w:line="240" w:lineRule="auto"/>
        <w:jc w:val="center"/>
        <w:rPr>
          <w:rFonts w:ascii="Times New Roman" w:eastAsia="Times New Roman" w:hAnsi="Times New Roman" w:cs="Times New Roman"/>
          <w:b/>
          <w:bCs/>
          <w:sz w:val="24"/>
          <w:szCs w:val="24"/>
          <w:lang w:eastAsia="ru-RU"/>
        </w:rPr>
      </w:pPr>
      <w:r w:rsidRPr="00F81471">
        <w:rPr>
          <w:rFonts w:ascii="Times New Roman" w:eastAsia="Times New Roman" w:hAnsi="Times New Roman" w:cs="Times New Roman"/>
          <w:b/>
          <w:bCs/>
          <w:sz w:val="24"/>
          <w:szCs w:val="24"/>
          <w:lang w:eastAsia="ru-RU"/>
        </w:rPr>
        <w:t xml:space="preserve">Тендерна форма «Пропозиція» </w:t>
      </w:r>
    </w:p>
    <w:p w14:paraId="2359DCA1" w14:textId="77777777" w:rsidR="006A5EE4" w:rsidRPr="00F81471" w:rsidRDefault="006A5EE4" w:rsidP="006A5EE4">
      <w:pPr>
        <w:spacing w:after="0" w:line="240" w:lineRule="auto"/>
        <w:jc w:val="center"/>
        <w:rPr>
          <w:rFonts w:ascii="Times New Roman" w:eastAsia="Times New Roman" w:hAnsi="Times New Roman" w:cs="Times New Roman"/>
          <w:i/>
          <w:sz w:val="16"/>
          <w:szCs w:val="16"/>
          <w:lang w:eastAsia="ru-RU"/>
        </w:rPr>
      </w:pPr>
    </w:p>
    <w:p w14:paraId="14705C19" w14:textId="77777777" w:rsidR="009D220F" w:rsidRPr="009D220F" w:rsidRDefault="006A5EE4" w:rsidP="009D220F">
      <w:pPr>
        <w:spacing w:after="0" w:line="240" w:lineRule="auto"/>
        <w:ind w:firstLine="360"/>
        <w:jc w:val="both"/>
        <w:rPr>
          <w:rFonts w:ascii="Times New Roman" w:eastAsia="Times New Roman" w:hAnsi="Times New Roman" w:cs="Times New Roman"/>
          <w:b/>
          <w:i/>
          <w:sz w:val="26"/>
          <w:szCs w:val="26"/>
          <w:lang w:eastAsia="ru-RU"/>
        </w:rPr>
      </w:pPr>
      <w:r w:rsidRPr="0048694F">
        <w:rPr>
          <w:rFonts w:ascii="Times New Roman" w:eastAsia="Times New Roman" w:hAnsi="Times New Roman" w:cs="Times New Roman"/>
          <w:sz w:val="26"/>
          <w:szCs w:val="26"/>
          <w:lang w:eastAsia="ru-RU"/>
        </w:rPr>
        <w:t xml:space="preserve">Ми, </w:t>
      </w:r>
      <w:r w:rsidRPr="0048694F">
        <w:rPr>
          <w:rFonts w:ascii="Times New Roman" w:eastAsia="Times New Roman" w:hAnsi="Times New Roman" w:cs="Times New Roman"/>
          <w:i/>
          <w:sz w:val="26"/>
          <w:szCs w:val="26"/>
          <w:lang w:eastAsia="ru-RU"/>
        </w:rPr>
        <w:t>(найменування Учасника)</w:t>
      </w:r>
      <w:r w:rsidRPr="0048694F">
        <w:rPr>
          <w:rFonts w:ascii="Times New Roman" w:eastAsia="Times New Roman" w:hAnsi="Times New Roman" w:cs="Times New Roman"/>
          <w:sz w:val="26"/>
          <w:szCs w:val="26"/>
          <w:lang w:eastAsia="ru-RU"/>
        </w:rPr>
        <w:t xml:space="preserve">, надаємо пропозицію щодо участі у процедурі відкритих торгів за предметом закупівлі </w:t>
      </w:r>
      <w:r w:rsidR="009D220F" w:rsidRPr="009D220F">
        <w:rPr>
          <w:rFonts w:ascii="Times New Roman" w:eastAsia="Times New Roman" w:hAnsi="Times New Roman" w:cs="Times New Roman"/>
          <w:b/>
          <w:i/>
          <w:sz w:val="26"/>
          <w:szCs w:val="26"/>
          <w:lang w:eastAsia="ru-RU"/>
        </w:rPr>
        <w:t>ДК 021:2015: 72260000-5 Послуги, пов’язані з програмним забезпеченням («Аналітично-інформаційна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з подальшим адмініструванням, супроводженням і обслуговуванням).</w:t>
      </w:r>
    </w:p>
    <w:tbl>
      <w:tblPr>
        <w:tblW w:w="95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15"/>
        <w:gridCol w:w="1417"/>
        <w:gridCol w:w="1479"/>
        <w:gridCol w:w="1701"/>
      </w:tblGrid>
      <w:tr w:rsidR="0099428F" w:rsidRPr="00D36F60" w14:paraId="34AFBA59" w14:textId="77777777" w:rsidTr="003F1926">
        <w:trPr>
          <w:trHeight w:val="599"/>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5A1199" w14:textId="77777777" w:rsidR="0099428F" w:rsidRPr="00D36F60" w:rsidRDefault="0099428F" w:rsidP="00820961">
            <w:pPr>
              <w:tabs>
                <w:tab w:val="left" w:pos="0"/>
              </w:tabs>
              <w:suppressAutoHyphens/>
              <w:spacing w:after="120" w:line="240" w:lineRule="auto"/>
              <w:jc w:val="center"/>
              <w:rPr>
                <w:rFonts w:ascii="Times New Roman" w:eastAsia="Times New Roman" w:hAnsi="Times New Roman" w:cs="Times New Roman"/>
                <w:i/>
                <w:sz w:val="24"/>
                <w:szCs w:val="24"/>
                <w:lang w:eastAsia="ar-SA"/>
              </w:rPr>
            </w:pPr>
            <w:r w:rsidRPr="00D36F60">
              <w:rPr>
                <w:rFonts w:ascii="Times New Roman" w:eastAsia="Times New Roman" w:hAnsi="Times New Roman" w:cs="Times New Roman"/>
                <w:i/>
                <w:sz w:val="24"/>
                <w:szCs w:val="24"/>
                <w:lang w:eastAsia="ar-SA"/>
              </w:rPr>
              <w:t>№ з/п</w:t>
            </w:r>
          </w:p>
        </w:tc>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14:paraId="066208E1" w14:textId="77777777" w:rsidR="0099428F" w:rsidRPr="00D36F60" w:rsidRDefault="0099428F" w:rsidP="00820961">
            <w:pPr>
              <w:tabs>
                <w:tab w:val="left" w:pos="0"/>
              </w:tabs>
              <w:suppressAutoHyphens/>
              <w:spacing w:after="120" w:line="240" w:lineRule="auto"/>
              <w:jc w:val="center"/>
              <w:rPr>
                <w:rFonts w:ascii="Times New Roman" w:eastAsia="Times New Roman" w:hAnsi="Times New Roman" w:cs="Times New Roman"/>
                <w:i/>
                <w:sz w:val="24"/>
                <w:szCs w:val="24"/>
                <w:lang w:eastAsia="ar-SA"/>
              </w:rPr>
            </w:pPr>
            <w:r w:rsidRPr="00D36F60">
              <w:rPr>
                <w:rFonts w:ascii="Times New Roman" w:eastAsia="Times New Roman" w:hAnsi="Times New Roman" w:cs="Times New Roman"/>
                <w:i/>
                <w:sz w:val="24"/>
                <w:szCs w:val="24"/>
                <w:lang w:eastAsia="ar-SA"/>
              </w:rPr>
              <w:t>Найменування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FB6199" w14:textId="77777777" w:rsidR="0099428F" w:rsidRPr="00D36F60" w:rsidRDefault="0099428F" w:rsidP="00820961">
            <w:pPr>
              <w:tabs>
                <w:tab w:val="left" w:pos="0"/>
              </w:tabs>
              <w:suppressAutoHyphens/>
              <w:spacing w:after="120" w:line="240" w:lineRule="auto"/>
              <w:ind w:left="-108" w:right="-108"/>
              <w:jc w:val="center"/>
              <w:rPr>
                <w:rFonts w:ascii="Times New Roman" w:eastAsia="Times New Roman" w:hAnsi="Times New Roman" w:cs="Times New Roman"/>
                <w:i/>
                <w:sz w:val="24"/>
                <w:szCs w:val="24"/>
                <w:lang w:eastAsia="ar-SA"/>
              </w:rPr>
            </w:pPr>
            <w:r w:rsidRPr="00D36F60">
              <w:rPr>
                <w:rFonts w:ascii="Times New Roman" w:eastAsia="Times New Roman" w:hAnsi="Times New Roman" w:cs="Times New Roman"/>
                <w:i/>
                <w:sz w:val="24"/>
                <w:szCs w:val="24"/>
                <w:lang w:eastAsia="ar-SA"/>
              </w:rPr>
              <w:t xml:space="preserve">Кількість </w:t>
            </w:r>
          </w:p>
        </w:tc>
        <w:tc>
          <w:tcPr>
            <w:tcW w:w="1479" w:type="dxa"/>
            <w:tcBorders>
              <w:top w:val="single" w:sz="4" w:space="0" w:color="auto"/>
              <w:left w:val="single" w:sz="4" w:space="0" w:color="auto"/>
              <w:bottom w:val="single" w:sz="4" w:space="0" w:color="auto"/>
              <w:right w:val="single" w:sz="4" w:space="0" w:color="auto"/>
            </w:tcBorders>
            <w:vAlign w:val="center"/>
          </w:tcPr>
          <w:p w14:paraId="3BDC1DD3" w14:textId="77777777" w:rsidR="0099428F" w:rsidRPr="00D36F60" w:rsidRDefault="0099428F" w:rsidP="00820961">
            <w:pPr>
              <w:widowControl w:val="0"/>
              <w:autoSpaceDE w:val="0"/>
              <w:autoSpaceDN w:val="0"/>
              <w:adjustRightInd w:val="0"/>
              <w:jc w:val="center"/>
              <w:rPr>
                <w:rFonts w:ascii="Times New Roman" w:hAnsi="Times New Roman" w:cs="Times New Roman"/>
                <w:i/>
                <w:sz w:val="24"/>
                <w:szCs w:val="20"/>
              </w:rPr>
            </w:pPr>
            <w:r w:rsidRPr="00D36F60">
              <w:rPr>
                <w:rFonts w:ascii="Times New Roman" w:hAnsi="Times New Roman" w:cs="Times New Roman"/>
                <w:i/>
                <w:sz w:val="24"/>
                <w:szCs w:val="20"/>
              </w:rPr>
              <w:t>Вартість за од., грн.</w:t>
            </w:r>
          </w:p>
        </w:tc>
        <w:tc>
          <w:tcPr>
            <w:tcW w:w="1701" w:type="dxa"/>
            <w:tcBorders>
              <w:top w:val="single" w:sz="4" w:space="0" w:color="auto"/>
              <w:left w:val="single" w:sz="4" w:space="0" w:color="auto"/>
              <w:bottom w:val="single" w:sz="4" w:space="0" w:color="auto"/>
              <w:right w:val="single" w:sz="4" w:space="0" w:color="auto"/>
            </w:tcBorders>
            <w:vAlign w:val="center"/>
          </w:tcPr>
          <w:p w14:paraId="0670E938" w14:textId="77777777" w:rsidR="0099428F" w:rsidRPr="00D36F60" w:rsidRDefault="0099428F" w:rsidP="00820961">
            <w:pPr>
              <w:widowControl w:val="0"/>
              <w:autoSpaceDE w:val="0"/>
              <w:autoSpaceDN w:val="0"/>
              <w:adjustRightInd w:val="0"/>
              <w:jc w:val="center"/>
              <w:rPr>
                <w:rFonts w:ascii="Times New Roman" w:hAnsi="Times New Roman" w:cs="Times New Roman"/>
                <w:i/>
                <w:sz w:val="24"/>
                <w:szCs w:val="20"/>
              </w:rPr>
            </w:pPr>
            <w:r w:rsidRPr="00D36F60">
              <w:rPr>
                <w:rFonts w:ascii="Times New Roman" w:hAnsi="Times New Roman" w:cs="Times New Roman"/>
                <w:i/>
                <w:sz w:val="24"/>
                <w:szCs w:val="20"/>
              </w:rPr>
              <w:t>Вартість всього (з/без ПДВ), грн.</w:t>
            </w:r>
          </w:p>
        </w:tc>
      </w:tr>
      <w:tr w:rsidR="0099428F" w:rsidRPr="00D36F60" w14:paraId="2DD453A8" w14:textId="77777777" w:rsidTr="003F1926">
        <w:trPr>
          <w:trHeight w:val="599"/>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48CBA3A" w14:textId="3FE9B34B" w:rsidR="0099428F" w:rsidRPr="0099428F" w:rsidRDefault="0099428F" w:rsidP="00820961">
            <w:pPr>
              <w:tabs>
                <w:tab w:val="left" w:pos="0"/>
              </w:tabs>
              <w:suppressAutoHyphens/>
              <w:spacing w:after="120" w:line="240" w:lineRule="auto"/>
              <w:jc w:val="center"/>
              <w:rPr>
                <w:rFonts w:ascii="Times New Roman" w:eastAsia="Times New Roman" w:hAnsi="Times New Roman" w:cs="Times New Roman"/>
                <w:sz w:val="24"/>
                <w:szCs w:val="24"/>
                <w:lang w:eastAsia="ar-SA"/>
              </w:rPr>
            </w:pPr>
            <w:r w:rsidRPr="0099428F">
              <w:rPr>
                <w:rFonts w:ascii="Times New Roman" w:eastAsia="Times New Roman" w:hAnsi="Times New Roman" w:cs="Times New Roman"/>
                <w:sz w:val="24"/>
                <w:szCs w:val="24"/>
                <w:lang w:eastAsia="ar-SA"/>
              </w:rPr>
              <w:t>1</w:t>
            </w:r>
          </w:p>
        </w:tc>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14:paraId="35D1315E" w14:textId="77777777" w:rsidR="0099428F" w:rsidRPr="00D36F60" w:rsidRDefault="0099428F" w:rsidP="008209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i/>
                <w:sz w:val="24"/>
                <w:szCs w:val="24"/>
                <w:lang w:eastAsia="ar-SA"/>
              </w:rPr>
            </w:pPr>
            <w:r w:rsidRPr="008C4701">
              <w:rPr>
                <w:rFonts w:ascii="Times New Roman" w:eastAsia="Times New Roman" w:hAnsi="Times New Roman" w:cs="Times New Roman"/>
                <w:sz w:val="24"/>
                <w:szCs w:val="28"/>
                <w:lang w:eastAsia="ru-RU"/>
              </w:rPr>
              <w:t xml:space="preserve">Послуги на право користування </w:t>
            </w:r>
            <w:r w:rsidRPr="00D36F60">
              <w:rPr>
                <w:rFonts w:ascii="Times New Roman" w:eastAsia="Times New Roman" w:hAnsi="Times New Roman" w:cs="Times New Roman"/>
                <w:sz w:val="24"/>
                <w:szCs w:val="28"/>
                <w:lang w:eastAsia="ru-RU"/>
              </w:rPr>
              <w:t xml:space="preserve">комп’ютерною програмою  </w:t>
            </w:r>
            <w:r w:rsidRPr="00D36F60">
              <w:rPr>
                <w:rFonts w:ascii="Times New Roman" w:eastAsia="Times New Roman" w:hAnsi="Times New Roman" w:cs="Times New Roman"/>
                <w:bCs/>
                <w:sz w:val="24"/>
                <w:szCs w:val="28"/>
                <w:lang w:eastAsia="ru-RU"/>
              </w:rPr>
              <w:t>"</w:t>
            </w:r>
            <w:r w:rsidRPr="00D36F60">
              <w:rPr>
                <w:rFonts w:ascii="Times New Roman" w:eastAsia="Times New Roman" w:hAnsi="Times New Roman" w:cs="Times New Roman"/>
                <w:sz w:val="24"/>
                <w:szCs w:val="28"/>
                <w:lang w:eastAsia="ru-RU"/>
              </w:rPr>
              <w:t xml:space="preserve">Аналітично-інформаційна система </w:t>
            </w:r>
            <w:r w:rsidRPr="00D36F60">
              <w:rPr>
                <w:rFonts w:ascii="Times New Roman" w:eastAsia="Times New Roman" w:hAnsi="Times New Roman" w:cs="Times New Roman"/>
                <w:bCs/>
                <w:sz w:val="24"/>
                <w:szCs w:val="28"/>
                <w:lang w:eastAsia="ru-RU"/>
              </w:rPr>
              <w:t>"</w:t>
            </w:r>
            <w:r w:rsidRPr="00D36F60">
              <w:rPr>
                <w:rFonts w:ascii="Times New Roman" w:eastAsia="Times New Roman" w:hAnsi="Times New Roman" w:cs="Times New Roman"/>
                <w:sz w:val="24"/>
                <w:szCs w:val="28"/>
                <w:lang w:eastAsia="ru-RU"/>
              </w:rPr>
              <w:t>Місцеві бюджети рівня розпорядника бюджетних коштів</w:t>
            </w:r>
            <w:r w:rsidRPr="00D36F60">
              <w:rPr>
                <w:rFonts w:ascii="Times New Roman" w:eastAsia="Times New Roman" w:hAnsi="Times New Roman" w:cs="Times New Roman"/>
                <w:bCs/>
                <w:sz w:val="24"/>
                <w:szCs w:val="28"/>
                <w:lang w:eastAsia="ru-RU"/>
              </w:rPr>
              <w:t>"</w:t>
            </w:r>
            <w:r w:rsidRPr="00D36F60">
              <w:rPr>
                <w:rFonts w:ascii="Times New Roman" w:eastAsia="Times New Roman" w:hAnsi="Times New Roman" w:cs="Times New Roman"/>
                <w:sz w:val="24"/>
                <w:szCs w:val="24"/>
                <w:lang w:eastAsia="ru-RU"/>
              </w:rPr>
              <w:t xml:space="preserve"> </w:t>
            </w:r>
            <w:r w:rsidRPr="00D36F60">
              <w:rPr>
                <w:rFonts w:ascii="Times New Roman" w:eastAsia="Times New Roman" w:hAnsi="Times New Roman" w:cs="Times New Roman"/>
                <w:sz w:val="24"/>
                <w:szCs w:val="28"/>
                <w:lang w:eastAsia="ru-RU"/>
              </w:rPr>
              <w:t xml:space="preserve">з подальшим адмініструванням, супроводженням і обслуговуванням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5FA503" w14:textId="589E3BAF" w:rsidR="0099428F" w:rsidRPr="0099428F" w:rsidRDefault="0099428F" w:rsidP="003C58F7">
            <w:pPr>
              <w:tabs>
                <w:tab w:val="left" w:pos="0"/>
              </w:tabs>
              <w:suppressAutoHyphens/>
              <w:spacing w:after="120" w:line="240" w:lineRule="auto"/>
              <w:ind w:left="-108" w:right="-108"/>
              <w:jc w:val="center"/>
              <w:rPr>
                <w:rFonts w:ascii="Times New Roman" w:eastAsia="Times New Roman" w:hAnsi="Times New Roman" w:cs="Times New Roman"/>
                <w:sz w:val="24"/>
                <w:szCs w:val="24"/>
                <w:lang w:eastAsia="ar-SA"/>
              </w:rPr>
            </w:pPr>
            <w:r w:rsidRPr="0099428F">
              <w:rPr>
                <w:rFonts w:ascii="Times New Roman" w:eastAsia="Times New Roman" w:hAnsi="Times New Roman" w:cs="Times New Roman"/>
                <w:sz w:val="24"/>
                <w:szCs w:val="24"/>
                <w:lang w:eastAsia="ar-SA"/>
              </w:rPr>
              <w:t>2</w:t>
            </w:r>
            <w:r w:rsidR="003C58F7">
              <w:rPr>
                <w:rFonts w:ascii="Times New Roman" w:eastAsia="Times New Roman" w:hAnsi="Times New Roman" w:cs="Times New Roman"/>
                <w:sz w:val="24"/>
                <w:szCs w:val="24"/>
                <w:lang w:eastAsia="ar-SA"/>
              </w:rPr>
              <w:t>1</w:t>
            </w:r>
          </w:p>
        </w:tc>
        <w:tc>
          <w:tcPr>
            <w:tcW w:w="1479" w:type="dxa"/>
            <w:tcBorders>
              <w:top w:val="single" w:sz="4" w:space="0" w:color="auto"/>
              <w:left w:val="single" w:sz="4" w:space="0" w:color="auto"/>
              <w:bottom w:val="single" w:sz="4" w:space="0" w:color="auto"/>
              <w:right w:val="single" w:sz="4" w:space="0" w:color="auto"/>
            </w:tcBorders>
            <w:vAlign w:val="center"/>
          </w:tcPr>
          <w:p w14:paraId="314A30F8" w14:textId="77777777" w:rsidR="0099428F" w:rsidRPr="00D36F60" w:rsidRDefault="0099428F" w:rsidP="00820961">
            <w:pPr>
              <w:widowControl w:val="0"/>
              <w:autoSpaceDE w:val="0"/>
              <w:autoSpaceDN w:val="0"/>
              <w:adjustRightInd w:val="0"/>
              <w:jc w:val="center"/>
              <w:rPr>
                <w:rFonts w:ascii="Times New Roman" w:hAnsi="Times New Roman" w:cs="Times New Roman"/>
                <w:i/>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6455B83" w14:textId="77777777" w:rsidR="0099428F" w:rsidRPr="00D36F60" w:rsidRDefault="0099428F" w:rsidP="00820961">
            <w:pPr>
              <w:widowControl w:val="0"/>
              <w:autoSpaceDE w:val="0"/>
              <w:autoSpaceDN w:val="0"/>
              <w:adjustRightInd w:val="0"/>
              <w:jc w:val="center"/>
              <w:rPr>
                <w:rFonts w:ascii="Times New Roman" w:hAnsi="Times New Roman" w:cs="Times New Roman"/>
                <w:i/>
                <w:sz w:val="24"/>
                <w:szCs w:val="20"/>
              </w:rPr>
            </w:pPr>
          </w:p>
        </w:tc>
      </w:tr>
      <w:tr w:rsidR="0099428F" w:rsidRPr="00D36F60" w14:paraId="74F33C27" w14:textId="77777777" w:rsidTr="003F1926">
        <w:trPr>
          <w:trHeight w:val="599"/>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59A2E2C" w14:textId="20FBF9F1" w:rsidR="0099428F" w:rsidRPr="0099428F" w:rsidRDefault="0099428F" w:rsidP="00820961">
            <w:pPr>
              <w:tabs>
                <w:tab w:val="left" w:pos="0"/>
              </w:tabs>
              <w:suppressAutoHyphens/>
              <w:spacing w:after="120" w:line="240" w:lineRule="auto"/>
              <w:jc w:val="center"/>
              <w:rPr>
                <w:rFonts w:ascii="Times New Roman" w:eastAsia="Times New Roman" w:hAnsi="Times New Roman" w:cs="Times New Roman"/>
                <w:sz w:val="24"/>
                <w:szCs w:val="24"/>
                <w:lang w:eastAsia="ar-SA"/>
              </w:rPr>
            </w:pPr>
            <w:r w:rsidRPr="0099428F">
              <w:rPr>
                <w:rFonts w:ascii="Times New Roman" w:eastAsia="Times New Roman" w:hAnsi="Times New Roman" w:cs="Times New Roman"/>
                <w:sz w:val="24"/>
                <w:szCs w:val="24"/>
                <w:lang w:eastAsia="ar-SA"/>
              </w:rPr>
              <w:t>2</w:t>
            </w:r>
          </w:p>
        </w:tc>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14:paraId="46EA152B" w14:textId="77777777" w:rsidR="0099428F" w:rsidRPr="00D36F60" w:rsidRDefault="0099428F" w:rsidP="008209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i/>
                <w:sz w:val="24"/>
                <w:szCs w:val="24"/>
                <w:lang w:eastAsia="ar-SA"/>
              </w:rPr>
            </w:pPr>
            <w:r w:rsidRPr="008C4701">
              <w:rPr>
                <w:rFonts w:ascii="Times New Roman" w:eastAsia="Times New Roman" w:hAnsi="Times New Roman" w:cs="Times New Roman"/>
                <w:sz w:val="24"/>
                <w:szCs w:val="28"/>
                <w:lang w:eastAsia="ru-RU"/>
              </w:rPr>
              <w:t xml:space="preserve">Послуги на право користування </w:t>
            </w:r>
            <w:r w:rsidRPr="00D36F60">
              <w:rPr>
                <w:rFonts w:ascii="Times New Roman" w:eastAsia="Times New Roman" w:hAnsi="Times New Roman" w:cs="Times New Roman"/>
                <w:sz w:val="24"/>
                <w:szCs w:val="28"/>
                <w:lang w:eastAsia="ru-RU"/>
              </w:rPr>
              <w:t xml:space="preserve">комп’ютерною програмою  </w:t>
            </w:r>
            <w:r w:rsidRPr="00D36F60">
              <w:rPr>
                <w:rFonts w:ascii="Times New Roman" w:eastAsia="Times New Roman" w:hAnsi="Times New Roman" w:cs="Times New Roman"/>
                <w:bCs/>
                <w:sz w:val="24"/>
                <w:szCs w:val="28"/>
                <w:lang w:eastAsia="ru-RU"/>
              </w:rPr>
              <w:t>"</w:t>
            </w:r>
            <w:r w:rsidRPr="00D36F60">
              <w:rPr>
                <w:rFonts w:ascii="Times New Roman" w:eastAsia="Times New Roman" w:hAnsi="Times New Roman" w:cs="Times New Roman"/>
                <w:sz w:val="24"/>
                <w:szCs w:val="28"/>
                <w:lang w:eastAsia="ru-RU"/>
              </w:rPr>
              <w:t xml:space="preserve">Аналітично-інформаційна система </w:t>
            </w:r>
            <w:r w:rsidRPr="00D36F60">
              <w:rPr>
                <w:rFonts w:ascii="Times New Roman" w:eastAsia="Times New Roman" w:hAnsi="Times New Roman" w:cs="Times New Roman"/>
                <w:bCs/>
                <w:sz w:val="24"/>
                <w:szCs w:val="28"/>
                <w:lang w:eastAsia="ru-RU"/>
              </w:rPr>
              <w:t>"</w:t>
            </w:r>
            <w:r w:rsidRPr="00D36F60">
              <w:rPr>
                <w:rFonts w:ascii="Times New Roman" w:eastAsia="Times New Roman" w:hAnsi="Times New Roman" w:cs="Times New Roman"/>
                <w:sz w:val="24"/>
                <w:szCs w:val="28"/>
                <w:lang w:eastAsia="ru-RU"/>
              </w:rPr>
              <w:t>Місцеві бюджети рівня міста, району</w:t>
            </w:r>
            <w:r w:rsidRPr="00D36F60">
              <w:rPr>
                <w:rFonts w:ascii="Times New Roman" w:eastAsia="Times New Roman" w:hAnsi="Times New Roman" w:cs="Times New Roman"/>
                <w:bCs/>
                <w:sz w:val="24"/>
                <w:szCs w:val="28"/>
                <w:lang w:eastAsia="ru-RU"/>
              </w:rPr>
              <w:t>"</w:t>
            </w:r>
            <w:r w:rsidRPr="00D36F60">
              <w:rPr>
                <w:rFonts w:ascii="Times New Roman" w:eastAsia="Times New Roman" w:hAnsi="Times New Roman" w:cs="Times New Roman"/>
                <w:sz w:val="24"/>
                <w:szCs w:val="28"/>
                <w:lang w:eastAsia="ru-RU"/>
              </w:rPr>
              <w:t xml:space="preserve"> 2006</w:t>
            </w:r>
            <w:r w:rsidRPr="00D36F60">
              <w:rPr>
                <w:rFonts w:ascii="Times New Roman" w:eastAsia="Times New Roman" w:hAnsi="Times New Roman" w:cs="Times New Roman"/>
                <w:bCs/>
                <w:sz w:val="24"/>
                <w:szCs w:val="28"/>
                <w:lang w:eastAsia="ru-RU"/>
              </w:rPr>
              <w:t>"</w:t>
            </w:r>
            <w:r w:rsidRPr="00D36F60">
              <w:rPr>
                <w:rFonts w:ascii="Times New Roman" w:eastAsia="Times New Roman" w:hAnsi="Times New Roman" w:cs="Times New Roman"/>
                <w:sz w:val="24"/>
                <w:szCs w:val="24"/>
                <w:lang w:eastAsia="ru-RU"/>
              </w:rPr>
              <w:t xml:space="preserve"> </w:t>
            </w:r>
            <w:r w:rsidRPr="00D36F60">
              <w:rPr>
                <w:rFonts w:ascii="Times New Roman" w:eastAsia="Times New Roman" w:hAnsi="Times New Roman" w:cs="Times New Roman"/>
                <w:sz w:val="24"/>
                <w:szCs w:val="28"/>
                <w:lang w:eastAsia="ru-RU"/>
              </w:rPr>
              <w:t>з подальшим адмініструванням, супроводженням і обслуговуванням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3ADB87" w14:textId="77777777" w:rsidR="0099428F" w:rsidRPr="0099428F" w:rsidRDefault="0099428F" w:rsidP="00820961">
            <w:pPr>
              <w:tabs>
                <w:tab w:val="left" w:pos="0"/>
              </w:tabs>
              <w:suppressAutoHyphens/>
              <w:spacing w:after="120" w:line="240" w:lineRule="auto"/>
              <w:ind w:left="-108" w:right="-108"/>
              <w:jc w:val="center"/>
              <w:rPr>
                <w:rFonts w:ascii="Times New Roman" w:eastAsia="Times New Roman" w:hAnsi="Times New Roman" w:cs="Times New Roman"/>
                <w:sz w:val="24"/>
                <w:szCs w:val="24"/>
                <w:lang w:eastAsia="ar-SA"/>
              </w:rPr>
            </w:pPr>
            <w:r w:rsidRPr="0099428F">
              <w:rPr>
                <w:rFonts w:ascii="Times New Roman" w:eastAsia="Times New Roman" w:hAnsi="Times New Roman" w:cs="Times New Roman"/>
                <w:sz w:val="24"/>
                <w:szCs w:val="24"/>
                <w:lang w:eastAsia="ar-SA"/>
              </w:rPr>
              <w:t>1</w:t>
            </w:r>
          </w:p>
        </w:tc>
        <w:tc>
          <w:tcPr>
            <w:tcW w:w="1479" w:type="dxa"/>
            <w:tcBorders>
              <w:top w:val="single" w:sz="4" w:space="0" w:color="auto"/>
              <w:left w:val="single" w:sz="4" w:space="0" w:color="auto"/>
              <w:bottom w:val="single" w:sz="4" w:space="0" w:color="auto"/>
              <w:right w:val="single" w:sz="4" w:space="0" w:color="auto"/>
            </w:tcBorders>
            <w:vAlign w:val="center"/>
          </w:tcPr>
          <w:p w14:paraId="760499C4" w14:textId="77777777" w:rsidR="0099428F" w:rsidRPr="00D36F60" w:rsidRDefault="0099428F" w:rsidP="00820961">
            <w:pPr>
              <w:widowControl w:val="0"/>
              <w:autoSpaceDE w:val="0"/>
              <w:autoSpaceDN w:val="0"/>
              <w:adjustRightInd w:val="0"/>
              <w:jc w:val="center"/>
              <w:rPr>
                <w:rFonts w:ascii="Times New Roman" w:hAnsi="Times New Roman" w:cs="Times New Roman"/>
                <w:i/>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98BD83C" w14:textId="77777777" w:rsidR="0099428F" w:rsidRPr="00D36F60" w:rsidRDefault="0099428F" w:rsidP="00820961">
            <w:pPr>
              <w:widowControl w:val="0"/>
              <w:autoSpaceDE w:val="0"/>
              <w:autoSpaceDN w:val="0"/>
              <w:adjustRightInd w:val="0"/>
              <w:jc w:val="center"/>
              <w:rPr>
                <w:rFonts w:ascii="Times New Roman" w:hAnsi="Times New Roman" w:cs="Times New Roman"/>
                <w:i/>
                <w:sz w:val="24"/>
                <w:szCs w:val="20"/>
              </w:rPr>
            </w:pPr>
          </w:p>
        </w:tc>
      </w:tr>
      <w:tr w:rsidR="0099428F" w:rsidRPr="00D36F60" w14:paraId="23026CCF" w14:textId="77777777" w:rsidTr="00820961">
        <w:trPr>
          <w:trHeight w:val="599"/>
          <w:tblHeader/>
        </w:trPr>
        <w:tc>
          <w:tcPr>
            <w:tcW w:w="78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579383" w14:textId="77777777" w:rsidR="0099428F" w:rsidRPr="00D36F60" w:rsidRDefault="0099428F" w:rsidP="00820961">
            <w:pPr>
              <w:widowControl w:val="0"/>
              <w:autoSpaceDE w:val="0"/>
              <w:autoSpaceDN w:val="0"/>
              <w:adjustRightInd w:val="0"/>
              <w:rPr>
                <w:rFonts w:ascii="Times New Roman" w:hAnsi="Times New Roman" w:cs="Times New Roman"/>
                <w:i/>
                <w:sz w:val="24"/>
                <w:szCs w:val="20"/>
              </w:rPr>
            </w:pPr>
            <w:r w:rsidRPr="00D36F60">
              <w:rPr>
                <w:rFonts w:ascii="Times New Roman" w:hAnsi="Times New Roman" w:cs="Times New Roman"/>
                <w:i/>
                <w:sz w:val="24"/>
                <w:szCs w:val="20"/>
              </w:rPr>
              <w:t>Всього, грн</w:t>
            </w:r>
          </w:p>
        </w:tc>
        <w:tc>
          <w:tcPr>
            <w:tcW w:w="1701" w:type="dxa"/>
            <w:tcBorders>
              <w:top w:val="single" w:sz="4" w:space="0" w:color="auto"/>
              <w:left w:val="single" w:sz="4" w:space="0" w:color="auto"/>
              <w:bottom w:val="single" w:sz="4" w:space="0" w:color="auto"/>
              <w:right w:val="single" w:sz="4" w:space="0" w:color="auto"/>
            </w:tcBorders>
            <w:vAlign w:val="center"/>
          </w:tcPr>
          <w:p w14:paraId="64C2DF6E" w14:textId="77777777" w:rsidR="0099428F" w:rsidRPr="00D36F60" w:rsidRDefault="0099428F" w:rsidP="00820961">
            <w:pPr>
              <w:widowControl w:val="0"/>
              <w:autoSpaceDE w:val="0"/>
              <w:autoSpaceDN w:val="0"/>
              <w:adjustRightInd w:val="0"/>
              <w:jc w:val="center"/>
              <w:rPr>
                <w:rFonts w:ascii="Times New Roman" w:hAnsi="Times New Roman" w:cs="Times New Roman"/>
                <w:i/>
                <w:sz w:val="24"/>
                <w:szCs w:val="20"/>
              </w:rPr>
            </w:pPr>
          </w:p>
        </w:tc>
      </w:tr>
    </w:tbl>
    <w:p w14:paraId="26A69886" w14:textId="77777777" w:rsidR="00D913CB" w:rsidRDefault="00D913CB" w:rsidP="006A5EE4">
      <w:pPr>
        <w:spacing w:after="0" w:line="240" w:lineRule="auto"/>
        <w:ind w:left="180"/>
        <w:jc w:val="both"/>
        <w:rPr>
          <w:rFonts w:ascii="Times New Roman" w:eastAsia="Times New Roman" w:hAnsi="Times New Roman" w:cs="Times New Roman"/>
          <w:i/>
          <w:sz w:val="24"/>
          <w:szCs w:val="24"/>
          <w:lang w:eastAsia="ru-RU"/>
        </w:rPr>
      </w:pPr>
    </w:p>
    <w:p w14:paraId="72D3E4C2" w14:textId="7FCAEB02" w:rsidR="006A5EE4" w:rsidRPr="00F81471"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F81471"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F81471"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5127E1C6"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3A9FB801" w:rsidR="006A5EE4" w:rsidRPr="00F81471" w:rsidRDefault="00AB5278" w:rsidP="006A5EE4">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6A5EE4" w:rsidRPr="00F81471">
        <w:rPr>
          <w:rFonts w:ascii="Times New Roman" w:eastAsia="Times New Roman" w:hAnsi="Times New Roman" w:cs="Times New Roman"/>
          <w:i/>
          <w:lang w:eastAsia="x-none"/>
        </w:rPr>
        <w:t xml:space="preserve"> р.</w:t>
      </w:r>
    </w:p>
    <w:p w14:paraId="737F25B0" w14:textId="77777777" w:rsidR="00E3034F" w:rsidRPr="00234EE2" w:rsidRDefault="00E3034F" w:rsidP="00E3034F">
      <w:pPr>
        <w:spacing w:after="0" w:line="240" w:lineRule="auto"/>
        <w:jc w:val="center"/>
        <w:rPr>
          <w:rFonts w:ascii="Times New Roman" w:eastAsia="Times New Roman" w:hAnsi="Times New Roman" w:cs="Times New Roman"/>
          <w:b/>
          <w:bCs/>
          <w:color w:val="FF0000"/>
          <w:sz w:val="24"/>
          <w:szCs w:val="24"/>
          <w:lang w:eastAsia="ru-RU"/>
        </w:rPr>
      </w:pPr>
    </w:p>
    <w:p w14:paraId="7073906F" w14:textId="59630EB2" w:rsidR="006367D8" w:rsidRPr="00F44362" w:rsidRDefault="006367D8" w:rsidP="006367D8">
      <w:pPr>
        <w:spacing w:after="0" w:line="240" w:lineRule="auto"/>
        <w:ind w:left="567"/>
        <w:jc w:val="right"/>
        <w:rPr>
          <w:rFonts w:ascii="Times New Roman" w:eastAsia="Times New Roman" w:hAnsi="Times New Roman" w:cs="Times New Roman"/>
          <w:b/>
          <w:sz w:val="24"/>
          <w:szCs w:val="24"/>
          <w:lang w:eastAsia="ru-RU"/>
        </w:rPr>
      </w:pPr>
      <w:r w:rsidRPr="00234EE2">
        <w:rPr>
          <w:rFonts w:ascii="Times New Roman" w:eastAsia="Times New Roman" w:hAnsi="Times New Roman" w:cs="Times New Roman"/>
          <w:b/>
          <w:bCs/>
          <w:color w:val="FF0000"/>
          <w:sz w:val="24"/>
          <w:szCs w:val="24"/>
          <w:lang w:eastAsia="ru-RU"/>
        </w:rPr>
        <w:br w:type="page"/>
      </w:r>
      <w:r w:rsidRPr="00F44362">
        <w:rPr>
          <w:rFonts w:ascii="Times New Roman" w:eastAsia="Times New Roman" w:hAnsi="Times New Roman" w:cs="Times New Roman"/>
          <w:b/>
          <w:sz w:val="24"/>
          <w:szCs w:val="24"/>
          <w:lang w:eastAsia="ru-RU"/>
        </w:rPr>
        <w:t>Додаток 2</w:t>
      </w:r>
    </w:p>
    <w:p w14:paraId="20FDDB0D" w14:textId="525E5B1E" w:rsidR="007A6463" w:rsidRDefault="007A6463" w:rsidP="007A6463">
      <w:pPr>
        <w:spacing w:after="0" w:line="240" w:lineRule="auto"/>
        <w:jc w:val="center"/>
        <w:rPr>
          <w:rFonts w:ascii="Times New Roman" w:eastAsia="Times New Roman" w:hAnsi="Times New Roman" w:cs="Times New Roman"/>
          <w:b/>
          <w:bCs/>
          <w:sz w:val="23"/>
          <w:szCs w:val="23"/>
          <w:lang w:eastAsia="ru-RU"/>
        </w:rPr>
      </w:pPr>
      <w:r w:rsidRPr="008A7278">
        <w:rPr>
          <w:rFonts w:ascii="Times New Roman" w:eastAsia="Times New Roman" w:hAnsi="Times New Roman" w:cs="Times New Roman"/>
          <w:b/>
          <w:bCs/>
          <w:sz w:val="23"/>
          <w:szCs w:val="23"/>
          <w:lang w:eastAsia="ru-RU"/>
        </w:rPr>
        <w:t>ТЕХНІЧНІ ВИМОГИ</w:t>
      </w:r>
    </w:p>
    <w:p w14:paraId="3A0587C8" w14:textId="77777777" w:rsidR="001F1235" w:rsidRPr="009D220F" w:rsidRDefault="001F1235" w:rsidP="001F1235">
      <w:pPr>
        <w:spacing w:after="0" w:line="240" w:lineRule="auto"/>
        <w:ind w:firstLine="360"/>
        <w:jc w:val="both"/>
        <w:rPr>
          <w:rFonts w:ascii="Times New Roman" w:eastAsia="Times New Roman" w:hAnsi="Times New Roman" w:cs="Times New Roman"/>
          <w:b/>
          <w:i/>
          <w:sz w:val="26"/>
          <w:szCs w:val="26"/>
          <w:lang w:eastAsia="ru-RU"/>
        </w:rPr>
      </w:pPr>
      <w:r w:rsidRPr="009D220F">
        <w:rPr>
          <w:rFonts w:ascii="Times New Roman" w:eastAsia="Times New Roman" w:hAnsi="Times New Roman" w:cs="Times New Roman"/>
          <w:b/>
          <w:i/>
          <w:sz w:val="26"/>
          <w:szCs w:val="26"/>
          <w:lang w:eastAsia="ru-RU"/>
        </w:rPr>
        <w:t>ДК 021:2015: 72260000-5 Послуги, пов’язані з програмним забезпеченням («Аналітично-інформаційна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з подальшим адмініструванням, супроводженням і обслуговуванням).</w:t>
      </w:r>
    </w:p>
    <w:p w14:paraId="501A2D08" w14:textId="77777777" w:rsidR="001F1235" w:rsidRDefault="001F1235" w:rsidP="001A03AE">
      <w:pPr>
        <w:spacing w:after="0" w:line="240" w:lineRule="auto"/>
        <w:jc w:val="right"/>
        <w:rPr>
          <w:rFonts w:ascii="Times New Roman" w:eastAsia="Times New Roman" w:hAnsi="Times New Roman" w:cs="Times New Roman"/>
          <w:b/>
          <w:i/>
          <w:sz w:val="23"/>
          <w:szCs w:val="23"/>
          <w:lang w:eastAsia="ru-RU"/>
        </w:rPr>
      </w:pPr>
    </w:p>
    <w:p w14:paraId="6404D256" w14:textId="77777777" w:rsidR="001F1235" w:rsidRPr="001F1235" w:rsidRDefault="001F1235" w:rsidP="001F1235">
      <w:pPr>
        <w:ind w:firstLine="709"/>
        <w:jc w:val="center"/>
        <w:rPr>
          <w:rFonts w:ascii="Times New Roman" w:hAnsi="Times New Roman" w:cs="Times New Roman"/>
          <w:b/>
          <w:sz w:val="28"/>
          <w:szCs w:val="28"/>
        </w:rPr>
      </w:pPr>
      <w:r w:rsidRPr="001F1235">
        <w:rPr>
          <w:rFonts w:ascii="Times New Roman" w:hAnsi="Times New Roman" w:cs="Times New Roman"/>
          <w:b/>
          <w:sz w:val="28"/>
          <w:szCs w:val="28"/>
        </w:rPr>
        <w:t>Склад та зміст послуг</w:t>
      </w:r>
    </w:p>
    <w:p w14:paraId="28062607" w14:textId="77777777" w:rsidR="001F1235" w:rsidRPr="001F1235" w:rsidRDefault="001F1235" w:rsidP="001F1235">
      <w:pPr>
        <w:numPr>
          <w:ilvl w:val="0"/>
          <w:numId w:val="43"/>
        </w:numPr>
        <w:spacing w:after="0" w:line="240" w:lineRule="auto"/>
        <w:jc w:val="both"/>
        <w:rPr>
          <w:rFonts w:ascii="Times New Roman" w:hAnsi="Times New Roman" w:cs="Times New Roman"/>
          <w:b/>
          <w:sz w:val="28"/>
          <w:szCs w:val="28"/>
        </w:rPr>
      </w:pPr>
      <w:r w:rsidRPr="001F1235">
        <w:rPr>
          <w:rFonts w:ascii="Times New Roman" w:hAnsi="Times New Roman" w:cs="Times New Roman"/>
          <w:b/>
          <w:sz w:val="28"/>
          <w:szCs w:val="28"/>
        </w:rPr>
        <w:t>Право користування програмним забезпеченням включає:</w:t>
      </w:r>
    </w:p>
    <w:p w14:paraId="0EEDACE4" w14:textId="77777777" w:rsidR="001F1235" w:rsidRPr="001F1235" w:rsidRDefault="001F1235" w:rsidP="001F1235">
      <w:pPr>
        <w:numPr>
          <w:ilvl w:val="0"/>
          <w:numId w:val="42"/>
        </w:numPr>
        <w:spacing w:after="0" w:line="240" w:lineRule="auto"/>
        <w:ind w:left="0" w:firstLine="567"/>
        <w:jc w:val="both"/>
        <w:rPr>
          <w:rFonts w:ascii="Times New Roman" w:hAnsi="Times New Roman" w:cs="Times New Roman"/>
          <w:sz w:val="28"/>
          <w:szCs w:val="28"/>
        </w:rPr>
      </w:pPr>
      <w:r w:rsidRPr="001F1235">
        <w:rPr>
          <w:rFonts w:ascii="Times New Roman" w:hAnsi="Times New Roman" w:cs="Times New Roman"/>
          <w:sz w:val="28"/>
          <w:szCs w:val="28"/>
        </w:rPr>
        <w:t>Використання програмного забезпечення без права передачі його та/або повноважень на його використання третім особам;</w:t>
      </w:r>
    </w:p>
    <w:p w14:paraId="4F0E7235" w14:textId="77777777" w:rsidR="001F1235" w:rsidRPr="001F1235" w:rsidRDefault="001F1235" w:rsidP="001F1235">
      <w:pPr>
        <w:numPr>
          <w:ilvl w:val="0"/>
          <w:numId w:val="42"/>
        </w:numPr>
        <w:spacing w:after="0" w:line="240" w:lineRule="auto"/>
        <w:ind w:left="0" w:firstLine="567"/>
        <w:jc w:val="both"/>
        <w:rPr>
          <w:rFonts w:ascii="Times New Roman" w:hAnsi="Times New Roman" w:cs="Times New Roman"/>
          <w:sz w:val="28"/>
          <w:szCs w:val="28"/>
        </w:rPr>
      </w:pPr>
      <w:r w:rsidRPr="001F1235">
        <w:rPr>
          <w:rFonts w:ascii="Times New Roman" w:hAnsi="Times New Roman" w:cs="Times New Roman"/>
          <w:sz w:val="28"/>
          <w:szCs w:val="28"/>
        </w:rPr>
        <w:t>Отримання оновлень програмного забезпечення, випущених у зв’язку зі змінами законодавства або розширенням функціональних можливостей, в межах версії;</w:t>
      </w:r>
    </w:p>
    <w:p w14:paraId="78402AC0" w14:textId="77777777" w:rsidR="001F1235" w:rsidRPr="001F1235" w:rsidRDefault="001F1235" w:rsidP="001F1235">
      <w:pPr>
        <w:numPr>
          <w:ilvl w:val="0"/>
          <w:numId w:val="42"/>
        </w:numPr>
        <w:spacing w:after="0" w:line="240" w:lineRule="auto"/>
        <w:ind w:left="0" w:firstLine="567"/>
        <w:jc w:val="both"/>
        <w:rPr>
          <w:rFonts w:ascii="Times New Roman" w:hAnsi="Times New Roman" w:cs="Times New Roman"/>
          <w:sz w:val="28"/>
          <w:szCs w:val="28"/>
        </w:rPr>
      </w:pPr>
      <w:r w:rsidRPr="001F1235">
        <w:rPr>
          <w:rFonts w:ascii="Times New Roman" w:hAnsi="Times New Roman" w:cs="Times New Roman"/>
          <w:sz w:val="28"/>
          <w:szCs w:val="28"/>
        </w:rPr>
        <w:t xml:space="preserve"> Усунення помилок функціонування програмного забезпечення, у випадку їх виявлення та визначення Виконавцем, з передачею Замовнику оновлень  Програмного забезпечення, випущеного у зв’язку з виправленням помилок.</w:t>
      </w:r>
    </w:p>
    <w:p w14:paraId="50B4FD3D" w14:textId="7C47DC58" w:rsidR="001F1235" w:rsidRPr="001F1235" w:rsidRDefault="001F1235" w:rsidP="001F1235">
      <w:pPr>
        <w:ind w:left="567"/>
        <w:jc w:val="both"/>
        <w:rPr>
          <w:rFonts w:ascii="Times New Roman" w:hAnsi="Times New Roman" w:cs="Times New Roman"/>
          <w:b/>
          <w:sz w:val="28"/>
          <w:szCs w:val="28"/>
        </w:rPr>
      </w:pPr>
      <w:r w:rsidRPr="001F1235">
        <w:rPr>
          <w:rFonts w:ascii="Times New Roman" w:hAnsi="Times New Roman" w:cs="Times New Roman"/>
          <w:b/>
          <w:sz w:val="28"/>
          <w:szCs w:val="28"/>
        </w:rPr>
        <w:t xml:space="preserve"> 2.</w:t>
      </w:r>
      <w:r w:rsidRPr="001F1235">
        <w:rPr>
          <w:rFonts w:ascii="Times New Roman" w:hAnsi="Times New Roman" w:cs="Times New Roman"/>
          <w:sz w:val="28"/>
          <w:szCs w:val="28"/>
        </w:rPr>
        <w:t xml:space="preserve"> </w:t>
      </w:r>
      <w:r w:rsidRPr="001F1235">
        <w:rPr>
          <w:rFonts w:ascii="Times New Roman" w:hAnsi="Times New Roman" w:cs="Times New Roman"/>
          <w:b/>
          <w:sz w:val="28"/>
          <w:szCs w:val="28"/>
        </w:rPr>
        <w:t>Послуги з обслуговування  (супроводження) програмного забезпечення:</w:t>
      </w:r>
    </w:p>
    <w:p w14:paraId="4A63DFCE" w14:textId="77777777" w:rsidR="001F1235" w:rsidRPr="001F1235" w:rsidRDefault="001F1235" w:rsidP="001F1235">
      <w:pPr>
        <w:numPr>
          <w:ilvl w:val="0"/>
          <w:numId w:val="42"/>
        </w:numPr>
        <w:spacing w:after="0" w:line="240" w:lineRule="auto"/>
        <w:ind w:left="0" w:firstLine="567"/>
        <w:jc w:val="both"/>
        <w:rPr>
          <w:rFonts w:ascii="Times New Roman" w:hAnsi="Times New Roman" w:cs="Times New Roman"/>
          <w:sz w:val="28"/>
          <w:szCs w:val="28"/>
        </w:rPr>
      </w:pPr>
      <w:r w:rsidRPr="001F1235">
        <w:rPr>
          <w:rFonts w:ascii="Times New Roman" w:hAnsi="Times New Roman" w:cs="Times New Roman"/>
          <w:sz w:val="28"/>
          <w:szCs w:val="28"/>
        </w:rPr>
        <w:t xml:space="preserve">Налагодження програмного забезпечення згідно змін та доповнень до законодавчих актів, прийнятих Верховною Радою та Кабінетом Міністрів України; </w:t>
      </w:r>
    </w:p>
    <w:p w14:paraId="748DC916" w14:textId="77777777" w:rsidR="001F1235" w:rsidRPr="001F1235" w:rsidRDefault="001F1235" w:rsidP="001F1235">
      <w:pPr>
        <w:numPr>
          <w:ilvl w:val="0"/>
          <w:numId w:val="42"/>
        </w:numPr>
        <w:spacing w:after="0" w:line="240" w:lineRule="auto"/>
        <w:ind w:left="0" w:firstLine="567"/>
        <w:jc w:val="both"/>
        <w:rPr>
          <w:rFonts w:ascii="Times New Roman" w:hAnsi="Times New Roman" w:cs="Times New Roman"/>
          <w:sz w:val="28"/>
          <w:szCs w:val="28"/>
        </w:rPr>
      </w:pPr>
      <w:r w:rsidRPr="001F1235">
        <w:rPr>
          <w:rFonts w:ascii="Times New Roman" w:hAnsi="Times New Roman" w:cs="Times New Roman"/>
          <w:sz w:val="28"/>
          <w:szCs w:val="28"/>
        </w:rPr>
        <w:t>Консультації щодо експлуатації програмного забезпечення;</w:t>
      </w:r>
    </w:p>
    <w:p w14:paraId="7E68365E" w14:textId="77777777" w:rsidR="001F1235" w:rsidRPr="001F1235" w:rsidRDefault="001F1235" w:rsidP="001F1235">
      <w:pPr>
        <w:numPr>
          <w:ilvl w:val="0"/>
          <w:numId w:val="42"/>
        </w:numPr>
        <w:spacing w:after="0" w:line="240" w:lineRule="auto"/>
        <w:ind w:left="0" w:firstLine="567"/>
        <w:jc w:val="both"/>
        <w:rPr>
          <w:rFonts w:ascii="Times New Roman" w:hAnsi="Times New Roman" w:cs="Times New Roman"/>
          <w:sz w:val="28"/>
          <w:szCs w:val="28"/>
        </w:rPr>
      </w:pPr>
      <w:r w:rsidRPr="001F1235">
        <w:rPr>
          <w:rFonts w:ascii="Times New Roman" w:hAnsi="Times New Roman" w:cs="Times New Roman"/>
          <w:sz w:val="28"/>
          <w:szCs w:val="28"/>
        </w:rPr>
        <w:t>Допомога у пошуку помилок, технічна підтримка;</w:t>
      </w:r>
    </w:p>
    <w:p w14:paraId="7EFAAB35" w14:textId="77777777" w:rsidR="001F1235" w:rsidRPr="001F1235" w:rsidRDefault="001F1235" w:rsidP="001F1235">
      <w:pPr>
        <w:numPr>
          <w:ilvl w:val="0"/>
          <w:numId w:val="42"/>
        </w:numPr>
        <w:spacing w:after="0" w:line="240" w:lineRule="auto"/>
        <w:ind w:left="0" w:firstLine="567"/>
        <w:jc w:val="both"/>
        <w:rPr>
          <w:rFonts w:ascii="Times New Roman" w:hAnsi="Times New Roman" w:cs="Times New Roman"/>
          <w:sz w:val="28"/>
          <w:szCs w:val="28"/>
        </w:rPr>
      </w:pPr>
      <w:r w:rsidRPr="001F1235">
        <w:rPr>
          <w:rFonts w:ascii="Times New Roman" w:hAnsi="Times New Roman" w:cs="Times New Roman"/>
          <w:sz w:val="28"/>
          <w:szCs w:val="28"/>
        </w:rPr>
        <w:t>Навчання працівників Замовника новим можливостям програми;</w:t>
      </w:r>
    </w:p>
    <w:p w14:paraId="71870238" w14:textId="77777777" w:rsidR="001F1235" w:rsidRPr="001F1235" w:rsidRDefault="001F1235" w:rsidP="001F1235">
      <w:pPr>
        <w:numPr>
          <w:ilvl w:val="0"/>
          <w:numId w:val="42"/>
        </w:numPr>
        <w:spacing w:after="0" w:line="240" w:lineRule="auto"/>
        <w:ind w:left="0" w:firstLine="567"/>
        <w:jc w:val="both"/>
        <w:rPr>
          <w:rFonts w:ascii="Times New Roman" w:hAnsi="Times New Roman" w:cs="Times New Roman"/>
          <w:sz w:val="28"/>
          <w:szCs w:val="28"/>
        </w:rPr>
      </w:pPr>
      <w:r w:rsidRPr="001F1235">
        <w:rPr>
          <w:rFonts w:ascii="Times New Roman" w:hAnsi="Times New Roman" w:cs="Times New Roman"/>
          <w:sz w:val="28"/>
          <w:szCs w:val="28"/>
        </w:rPr>
        <w:t>Налаштування програмного забезпечення, що не несуть зміни його програмного коду (зовнішні налаштування);</w:t>
      </w:r>
    </w:p>
    <w:p w14:paraId="636D02D2" w14:textId="4049715C" w:rsidR="001F1235" w:rsidRDefault="001F1235" w:rsidP="001F1235">
      <w:pPr>
        <w:numPr>
          <w:ilvl w:val="0"/>
          <w:numId w:val="42"/>
        </w:numPr>
        <w:spacing w:after="0" w:line="240" w:lineRule="auto"/>
        <w:ind w:left="0" w:firstLine="567"/>
        <w:jc w:val="both"/>
        <w:rPr>
          <w:rFonts w:ascii="Times New Roman" w:hAnsi="Times New Roman" w:cs="Times New Roman"/>
          <w:sz w:val="28"/>
          <w:szCs w:val="28"/>
        </w:rPr>
      </w:pPr>
      <w:r w:rsidRPr="001F1235">
        <w:rPr>
          <w:rFonts w:ascii="Times New Roman" w:hAnsi="Times New Roman" w:cs="Times New Roman"/>
          <w:sz w:val="28"/>
          <w:szCs w:val="28"/>
        </w:rPr>
        <w:t>Налаштування програмного забезпечення, що несуть зміни його програмного коду, у зв’язку з особливостями бюджету Криворізької міської територіальної громади, а саме: наявністю 7 районних у місті Кривому Розі бюджетів та окремого коду для міського бюджету міста Кривого Рогу.</w:t>
      </w:r>
    </w:p>
    <w:p w14:paraId="7F054C42" w14:textId="77777777" w:rsidR="00BB125A" w:rsidRDefault="00BB125A" w:rsidP="00BB125A">
      <w:pPr>
        <w:spacing w:after="0" w:line="240" w:lineRule="auto"/>
        <w:ind w:left="567"/>
        <w:jc w:val="both"/>
        <w:rPr>
          <w:rFonts w:ascii="Times New Roman" w:hAnsi="Times New Roman" w:cs="Times New Roman"/>
          <w:b/>
          <w:sz w:val="28"/>
          <w:szCs w:val="28"/>
        </w:rPr>
      </w:pPr>
    </w:p>
    <w:p w14:paraId="5C8E9A75" w14:textId="05C8AF9A" w:rsidR="00BB125A" w:rsidRPr="00BB125A" w:rsidRDefault="00BB125A" w:rsidP="00BB125A">
      <w:pPr>
        <w:spacing w:after="0" w:line="240" w:lineRule="auto"/>
        <w:ind w:left="567"/>
        <w:jc w:val="both"/>
        <w:rPr>
          <w:rFonts w:ascii="Times New Roman" w:hAnsi="Times New Roman" w:cs="Times New Roman"/>
          <w:b/>
          <w:sz w:val="28"/>
          <w:szCs w:val="28"/>
        </w:rPr>
      </w:pPr>
      <w:r w:rsidRPr="00BB125A">
        <w:rPr>
          <w:rFonts w:ascii="Times New Roman" w:hAnsi="Times New Roman" w:cs="Times New Roman"/>
          <w:b/>
          <w:sz w:val="28"/>
          <w:szCs w:val="28"/>
        </w:rPr>
        <w:t>УВАГА!</w:t>
      </w:r>
    </w:p>
    <w:p w14:paraId="6A05439D" w14:textId="4B2D4840" w:rsidR="00BB125A" w:rsidRPr="00BB125A" w:rsidRDefault="00BB125A" w:rsidP="00BB125A">
      <w:pPr>
        <w:pStyle w:val="a4"/>
        <w:numPr>
          <w:ilvl w:val="1"/>
          <w:numId w:val="42"/>
        </w:numPr>
        <w:tabs>
          <w:tab w:val="clear" w:pos="1440"/>
        </w:tabs>
        <w:spacing w:after="120" w:line="240" w:lineRule="auto"/>
        <w:ind w:left="0" w:firstLine="1080"/>
        <w:jc w:val="both"/>
        <w:rPr>
          <w:rFonts w:ascii="Times New Roman" w:eastAsia="Times New Roman" w:hAnsi="Times New Roman" w:cs="Times New Roman"/>
          <w:sz w:val="28"/>
          <w:szCs w:val="28"/>
          <w:lang w:eastAsia="ru-RU"/>
        </w:rPr>
      </w:pPr>
      <w:r w:rsidRPr="00BB125A">
        <w:rPr>
          <w:rFonts w:ascii="Times New Roman" w:eastAsia="Times New Roman" w:hAnsi="Times New Roman" w:cs="Times New Roman"/>
          <w:bCs/>
          <w:sz w:val="28"/>
          <w:szCs w:val="28"/>
          <w:lang w:eastAsia="ru-RU"/>
        </w:rPr>
        <w:t xml:space="preserve">Вказані комп’ютерні програми повинні відповідати вимогам </w:t>
      </w:r>
      <w:r w:rsidRPr="00BB125A">
        <w:rPr>
          <w:rFonts w:ascii="Times New Roman" w:eastAsia="Times New Roman" w:hAnsi="Times New Roman" w:cs="Times New Roman"/>
          <w:snapToGrid w:val="0"/>
          <w:sz w:val="28"/>
          <w:szCs w:val="28"/>
          <w:lang w:eastAsia="ru-RU"/>
        </w:rPr>
        <w:t xml:space="preserve">наказів Міністерства фінансів України: від 11.03.2008 №373 (зі змінами), </w:t>
      </w:r>
      <w:r w:rsidRPr="00BB125A">
        <w:rPr>
          <w:rFonts w:ascii="Times New Roman" w:eastAsia="Times New Roman" w:hAnsi="Times New Roman" w:cs="Times New Roman"/>
          <w:snapToGrid w:val="0"/>
          <w:sz w:val="28"/>
          <w:szCs w:val="28"/>
          <w:lang w:eastAsia="ru-RU"/>
        </w:rPr>
        <w:br/>
      </w:r>
      <w:r w:rsidRPr="00BB125A">
        <w:rPr>
          <w:rFonts w:ascii="Times New Roman" w:eastAsia="Times New Roman" w:hAnsi="Times New Roman" w:cs="Times New Roman"/>
          <w:sz w:val="28"/>
          <w:szCs w:val="28"/>
          <w:lang w:eastAsia="ru-RU"/>
        </w:rPr>
        <w:t xml:space="preserve">від 23.08.2012 №938 (зі змінами), </w:t>
      </w:r>
      <w:r w:rsidRPr="00BB125A">
        <w:rPr>
          <w:rFonts w:ascii="Times New Roman" w:eastAsia="Times New Roman" w:hAnsi="Times New Roman" w:cs="Times New Roman"/>
          <w:snapToGrid w:val="0"/>
          <w:sz w:val="28"/>
          <w:szCs w:val="28"/>
          <w:lang w:eastAsia="ru-RU"/>
        </w:rPr>
        <w:t>від 30.08.202  №488 (зі змінами).</w:t>
      </w:r>
    </w:p>
    <w:p w14:paraId="66FFD1CC" w14:textId="73D47EE4" w:rsidR="00BB125A" w:rsidRPr="00BB125A" w:rsidRDefault="00BB125A" w:rsidP="00BB125A">
      <w:pPr>
        <w:pStyle w:val="a4"/>
        <w:numPr>
          <w:ilvl w:val="1"/>
          <w:numId w:val="42"/>
        </w:numPr>
        <w:spacing w:after="120" w:line="240" w:lineRule="auto"/>
        <w:ind w:left="0" w:firstLine="1080"/>
        <w:jc w:val="both"/>
        <w:rPr>
          <w:rFonts w:ascii="Times New Roman" w:eastAsia="Times New Roman" w:hAnsi="Times New Roman" w:cs="Times New Roman"/>
          <w:sz w:val="28"/>
          <w:szCs w:val="28"/>
          <w:lang w:eastAsia="ru-RU"/>
        </w:rPr>
      </w:pPr>
      <w:r w:rsidRPr="00BB125A">
        <w:rPr>
          <w:rFonts w:ascii="Times New Roman" w:eastAsia="Times New Roman" w:hAnsi="Times New Roman" w:cs="Times New Roman"/>
          <w:sz w:val="28"/>
          <w:szCs w:val="28"/>
          <w:lang w:eastAsia="ru-RU"/>
        </w:rPr>
        <w:t xml:space="preserve">Виконавцем, щодо предмету закупівлі </w:t>
      </w:r>
      <w:r>
        <w:rPr>
          <w:rFonts w:ascii="Times New Roman" w:eastAsia="Times New Roman" w:hAnsi="Times New Roman" w:cs="Times New Roman"/>
          <w:sz w:val="28"/>
          <w:szCs w:val="28"/>
          <w:lang w:eastAsia="ru-RU"/>
        </w:rPr>
        <w:t>повинен</w:t>
      </w:r>
      <w:r w:rsidRPr="00BB125A">
        <w:rPr>
          <w:rFonts w:ascii="Times New Roman" w:eastAsia="Times New Roman" w:hAnsi="Times New Roman" w:cs="Times New Roman"/>
          <w:sz w:val="28"/>
          <w:szCs w:val="28"/>
          <w:lang w:eastAsia="ru-RU"/>
        </w:rPr>
        <w:t xml:space="preserve"> бути </w:t>
      </w:r>
      <w:r>
        <w:rPr>
          <w:rFonts w:ascii="Times New Roman" w:eastAsia="Times New Roman" w:hAnsi="Times New Roman" w:cs="Times New Roman"/>
          <w:sz w:val="28"/>
          <w:szCs w:val="28"/>
          <w:lang w:eastAsia="ru-RU"/>
        </w:rPr>
        <w:t xml:space="preserve">або </w:t>
      </w:r>
      <w:r w:rsidRPr="00BB125A">
        <w:rPr>
          <w:rFonts w:ascii="Times New Roman" w:eastAsia="Times New Roman" w:hAnsi="Times New Roman" w:cs="Times New Roman"/>
          <w:sz w:val="28"/>
          <w:szCs w:val="28"/>
          <w:lang w:eastAsia="ru-RU"/>
        </w:rPr>
        <w:t>розробник</w:t>
      </w:r>
      <w:r>
        <w:rPr>
          <w:rFonts w:ascii="Times New Roman" w:eastAsia="Times New Roman" w:hAnsi="Times New Roman" w:cs="Times New Roman"/>
          <w:sz w:val="28"/>
          <w:szCs w:val="28"/>
          <w:lang w:eastAsia="ru-RU"/>
        </w:rPr>
        <w:t>,</w:t>
      </w:r>
      <w:r w:rsidRPr="00BB125A">
        <w:rPr>
          <w:rFonts w:ascii="Times New Roman" w:eastAsia="Times New Roman" w:hAnsi="Times New Roman" w:cs="Times New Roman"/>
          <w:sz w:val="28"/>
          <w:szCs w:val="28"/>
          <w:lang w:eastAsia="ru-RU"/>
        </w:rPr>
        <w:t xml:space="preserve"> або офіційний розповсюджувач програмного забезпечення "Аналітично-інформаційна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w:t>
      </w:r>
      <w:r w:rsidRPr="00BB125A">
        <w:rPr>
          <w:rFonts w:ascii="Times New Roman" w:eastAsia="Times New Roman" w:hAnsi="Times New Roman" w:cs="Times New Roman"/>
          <w:b/>
          <w:i/>
          <w:sz w:val="28"/>
          <w:szCs w:val="28"/>
          <w:lang w:eastAsia="ru-RU"/>
        </w:rPr>
        <w:t>надати документ</w:t>
      </w:r>
      <w:r w:rsidRPr="00BB125A">
        <w:rPr>
          <w:rFonts w:ascii="Times New Roman" w:eastAsia="Times New Roman" w:hAnsi="Times New Roman" w:cs="Times New Roman"/>
          <w:sz w:val="28"/>
          <w:szCs w:val="28"/>
          <w:lang w:eastAsia="ru-RU"/>
        </w:rPr>
        <w:t xml:space="preserve"> </w:t>
      </w:r>
      <w:r w:rsidRPr="00BB125A">
        <w:rPr>
          <w:rFonts w:ascii="Times New Roman" w:eastAsia="Times New Roman" w:hAnsi="Times New Roman" w:cs="Times New Roman"/>
          <w:b/>
          <w:i/>
          <w:sz w:val="28"/>
          <w:szCs w:val="28"/>
          <w:lang w:eastAsia="ru-RU"/>
        </w:rPr>
        <w:t>що це підтверджує.</w:t>
      </w:r>
    </w:p>
    <w:p w14:paraId="5233C7D6" w14:textId="77777777" w:rsidR="00BB125A" w:rsidRPr="001F1235" w:rsidRDefault="00BB125A" w:rsidP="00BB125A">
      <w:pPr>
        <w:spacing w:after="0" w:line="240" w:lineRule="auto"/>
        <w:jc w:val="both"/>
        <w:rPr>
          <w:rFonts w:ascii="Times New Roman" w:hAnsi="Times New Roman" w:cs="Times New Roman"/>
          <w:sz w:val="28"/>
          <w:szCs w:val="28"/>
        </w:rPr>
      </w:pPr>
    </w:p>
    <w:p w14:paraId="52BD7CDE" w14:textId="0DDBD315" w:rsidR="001F1235" w:rsidRDefault="001F1235" w:rsidP="001A03AE">
      <w:pPr>
        <w:spacing w:after="0" w:line="240" w:lineRule="auto"/>
        <w:jc w:val="right"/>
        <w:rPr>
          <w:rFonts w:ascii="Times New Roman" w:eastAsia="Times New Roman" w:hAnsi="Times New Roman" w:cs="Times New Roman"/>
          <w:b/>
          <w:i/>
          <w:sz w:val="23"/>
          <w:szCs w:val="23"/>
          <w:lang w:eastAsia="ru-RU"/>
        </w:rPr>
      </w:pPr>
    </w:p>
    <w:p w14:paraId="453D8FEA" w14:textId="6856AAB6" w:rsidR="00BB125A" w:rsidRDefault="00BB125A" w:rsidP="001A03AE">
      <w:pPr>
        <w:spacing w:after="0" w:line="240" w:lineRule="auto"/>
        <w:jc w:val="right"/>
        <w:rPr>
          <w:rFonts w:ascii="Times New Roman" w:eastAsia="Times New Roman" w:hAnsi="Times New Roman" w:cs="Times New Roman"/>
          <w:b/>
          <w:i/>
          <w:sz w:val="23"/>
          <w:szCs w:val="23"/>
          <w:lang w:eastAsia="ru-RU"/>
        </w:rPr>
      </w:pPr>
    </w:p>
    <w:p w14:paraId="5FDFF86F" w14:textId="59ECCF7B" w:rsidR="00BB125A" w:rsidRDefault="00BB125A" w:rsidP="001A03AE">
      <w:pPr>
        <w:spacing w:after="0" w:line="240" w:lineRule="auto"/>
        <w:jc w:val="right"/>
        <w:rPr>
          <w:rFonts w:ascii="Times New Roman" w:eastAsia="Times New Roman" w:hAnsi="Times New Roman" w:cs="Times New Roman"/>
          <w:b/>
          <w:i/>
          <w:sz w:val="23"/>
          <w:szCs w:val="23"/>
          <w:lang w:eastAsia="ru-RU"/>
        </w:rPr>
      </w:pPr>
    </w:p>
    <w:p w14:paraId="6CE07B98" w14:textId="77777777" w:rsidR="00BB125A" w:rsidRDefault="00BB125A" w:rsidP="001A03AE">
      <w:pPr>
        <w:spacing w:after="0" w:line="240" w:lineRule="auto"/>
        <w:jc w:val="right"/>
        <w:rPr>
          <w:rFonts w:ascii="Times New Roman" w:eastAsia="Times New Roman" w:hAnsi="Times New Roman" w:cs="Times New Roman"/>
          <w:b/>
          <w:i/>
          <w:sz w:val="23"/>
          <w:szCs w:val="23"/>
          <w:lang w:eastAsia="ru-RU"/>
        </w:rPr>
      </w:pPr>
    </w:p>
    <w:p w14:paraId="6EC91DAC" w14:textId="77777777" w:rsidR="001F1235" w:rsidRDefault="001F1235" w:rsidP="001A03AE">
      <w:pPr>
        <w:spacing w:after="0" w:line="240" w:lineRule="auto"/>
        <w:jc w:val="right"/>
        <w:rPr>
          <w:rFonts w:ascii="Times New Roman" w:eastAsia="Times New Roman" w:hAnsi="Times New Roman" w:cs="Times New Roman"/>
          <w:b/>
          <w:i/>
          <w:sz w:val="23"/>
          <w:szCs w:val="23"/>
          <w:lang w:eastAsia="ru-RU"/>
        </w:rPr>
      </w:pPr>
    </w:p>
    <w:p w14:paraId="00B579A3" w14:textId="79773F6C"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4B665D2C" w14:textId="77777777" w:rsidR="006E5978" w:rsidRPr="00F44362" w:rsidRDefault="006E5978" w:rsidP="001A03AE">
      <w:pPr>
        <w:spacing w:after="0" w:line="240" w:lineRule="auto"/>
        <w:ind w:left="284" w:firstLine="283"/>
        <w:jc w:val="center"/>
        <w:rPr>
          <w:rFonts w:ascii="Times New Roman" w:eastAsia="Times New Roman" w:hAnsi="Times New Roman" w:cs="Times New Roman"/>
          <w:b/>
          <w:sz w:val="16"/>
          <w:szCs w:val="16"/>
        </w:rPr>
      </w:pPr>
    </w:p>
    <w:p w14:paraId="1DE5CEDF" w14:textId="7A4886C0"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1"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2"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3"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4"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6E5978">
      <w:pPr>
        <w:spacing w:after="0" w:line="240" w:lineRule="auto"/>
        <w:ind w:firstLine="1134"/>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10349" w:type="dxa"/>
        <w:tblInd w:w="-436" w:type="dxa"/>
        <w:tblLayout w:type="fixed"/>
        <w:tblLook w:val="0400" w:firstRow="0" w:lastRow="0" w:firstColumn="0" w:lastColumn="0" w:noHBand="0" w:noVBand="1"/>
      </w:tblPr>
      <w:tblGrid>
        <w:gridCol w:w="4716"/>
        <w:gridCol w:w="5633"/>
      </w:tblGrid>
      <w:tr w:rsidR="001A03AE" w:rsidRPr="00E4636E" w14:paraId="64A6F92E" w14:textId="77777777" w:rsidTr="00C7060B">
        <w:trPr>
          <w:trHeight w:val="541"/>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C7060B">
        <w:trPr>
          <w:trHeight w:val="174"/>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C7060B">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C7060B">
            <w:pPr>
              <w:spacing w:after="0" w:line="240" w:lineRule="auto"/>
              <w:ind w:firstLine="1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C7060B">
        <w:trPr>
          <w:trHeight w:val="167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C7060B">
            <w:pPr>
              <w:spacing w:after="0" w:line="240" w:lineRule="auto"/>
              <w:ind w:right="140"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3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C7060B">
        <w:trPr>
          <w:trHeight w:val="1453"/>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33"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C7060B">
            <w:pPr>
              <w:spacing w:after="0"/>
              <w:ind w:firstLine="142"/>
              <w:rPr>
                <w:rFonts w:ascii="Times New Roman" w:eastAsia="Times New Roman" w:hAnsi="Times New Roman" w:cs="Times New Roman"/>
                <w:sz w:val="20"/>
                <w:szCs w:val="20"/>
              </w:rPr>
            </w:pPr>
          </w:p>
        </w:tc>
      </w:tr>
      <w:tr w:rsidR="001A03AE" w:rsidRPr="003562AF" w14:paraId="19D6D56E" w14:textId="77777777" w:rsidTr="00C7060B">
        <w:trPr>
          <w:trHeight w:val="42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C7060B">
      <w:pPr>
        <w:spacing w:before="240" w:after="0" w:line="240" w:lineRule="auto"/>
        <w:ind w:firstLine="142"/>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349" w:type="dxa"/>
        <w:tblInd w:w="-436" w:type="dxa"/>
        <w:tblLayout w:type="fixed"/>
        <w:tblLook w:val="0400" w:firstRow="0" w:lastRow="0" w:firstColumn="0" w:lastColumn="0" w:noHBand="0" w:noVBand="1"/>
      </w:tblPr>
      <w:tblGrid>
        <w:gridCol w:w="4676"/>
        <w:gridCol w:w="5673"/>
      </w:tblGrid>
      <w:tr w:rsidR="001A03AE" w:rsidRPr="00E4636E" w14:paraId="58E80613" w14:textId="77777777" w:rsidTr="00C7060B">
        <w:trPr>
          <w:trHeight w:val="660"/>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C7060B">
        <w:trPr>
          <w:trHeight w:val="188"/>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C7060B">
        <w:trPr>
          <w:trHeight w:val="2096"/>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67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C7060B">
        <w:trPr>
          <w:trHeight w:val="1299"/>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673"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C7060B">
            <w:pPr>
              <w:spacing w:after="0"/>
              <w:ind w:firstLine="142"/>
              <w:rPr>
                <w:rFonts w:ascii="Times New Roman" w:eastAsia="Times New Roman" w:hAnsi="Times New Roman" w:cs="Times New Roman"/>
                <w:sz w:val="20"/>
                <w:szCs w:val="20"/>
              </w:rPr>
            </w:pPr>
          </w:p>
        </w:tc>
      </w:tr>
      <w:tr w:rsidR="001A03AE" w:rsidRPr="00B934A8" w14:paraId="7F150BE4" w14:textId="77777777" w:rsidTr="00C7060B">
        <w:trPr>
          <w:trHeight w:val="271"/>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C7060B">
            <w:pPr>
              <w:pBdr>
                <w:top w:val="nil"/>
                <w:left w:val="nil"/>
                <w:bottom w:val="nil"/>
                <w:right w:val="nil"/>
                <w:between w:val="nil"/>
              </w:pBd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8293224" w14:textId="77777777" w:rsidR="00B81ACC" w:rsidRPr="003357E7" w:rsidRDefault="00B81ACC" w:rsidP="00C7060B">
      <w:pPr>
        <w:shd w:val="clear" w:color="auto" w:fill="FFFFFF"/>
        <w:spacing w:after="0" w:line="240" w:lineRule="auto"/>
        <w:ind w:firstLine="142"/>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C7060B">
      <w:pPr>
        <w:shd w:val="clear" w:color="auto" w:fill="FFFFFF"/>
        <w:spacing w:after="0" w:line="240" w:lineRule="auto"/>
        <w:ind w:firstLine="142"/>
        <w:jc w:val="center"/>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10349" w:type="dxa"/>
        <w:tblInd w:w="-436" w:type="dxa"/>
        <w:tblLayout w:type="fixed"/>
        <w:tblLook w:val="0400" w:firstRow="0" w:lastRow="0" w:firstColumn="0" w:lastColumn="0" w:noHBand="0" w:noVBand="1"/>
      </w:tblPr>
      <w:tblGrid>
        <w:gridCol w:w="568"/>
        <w:gridCol w:w="9781"/>
      </w:tblGrid>
      <w:tr w:rsidR="00961254" w:rsidRPr="00E4636E" w14:paraId="023C6199" w14:textId="77777777" w:rsidTr="00C7060B">
        <w:trPr>
          <w:trHeight w:val="112"/>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C7060B">
            <w:pPr>
              <w:spacing w:after="0" w:line="240" w:lineRule="auto"/>
              <w:ind w:firstLine="142"/>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C7060B">
        <w:trPr>
          <w:trHeight w:val="7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C7060B">
            <w:pPr>
              <w:spacing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C7060B">
            <w:pPr>
              <w:spacing w:after="0" w:line="240" w:lineRule="auto"/>
              <w:ind w:right="120" w:firstLine="142"/>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C7060B">
            <w:pPr>
              <w:numPr>
                <w:ilvl w:val="0"/>
                <w:numId w:val="8"/>
              </w:numPr>
              <w:spacing w:after="0" w:line="240" w:lineRule="auto"/>
              <w:ind w:left="0"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CDD1AE7" w14:textId="77777777" w:rsidR="006E5978" w:rsidRDefault="006E5978" w:rsidP="00C7060B">
      <w:pPr>
        <w:spacing w:after="0" w:line="240" w:lineRule="auto"/>
        <w:ind w:firstLine="142"/>
        <w:jc w:val="right"/>
        <w:rPr>
          <w:rFonts w:ascii="Times New Roman" w:eastAsia="Times New Roman" w:hAnsi="Times New Roman" w:cs="Times New Roman"/>
          <w:b/>
          <w:sz w:val="24"/>
          <w:szCs w:val="21"/>
          <w:lang w:eastAsia="uk-UA"/>
        </w:rPr>
      </w:pPr>
    </w:p>
    <w:p w14:paraId="10AE61E2" w14:textId="77777777" w:rsidR="00092201" w:rsidRDefault="00092201" w:rsidP="00C7060B">
      <w:pPr>
        <w:spacing w:after="0" w:line="240" w:lineRule="auto"/>
        <w:ind w:firstLine="142"/>
        <w:jc w:val="right"/>
        <w:rPr>
          <w:rFonts w:ascii="Times New Roman" w:eastAsia="Times New Roman" w:hAnsi="Times New Roman" w:cs="Times New Roman"/>
          <w:b/>
          <w:sz w:val="24"/>
          <w:szCs w:val="21"/>
          <w:lang w:eastAsia="uk-UA"/>
        </w:rPr>
      </w:pPr>
    </w:p>
    <w:p w14:paraId="75A9E877" w14:textId="77777777" w:rsidR="00092201" w:rsidRDefault="00092201" w:rsidP="00C7060B">
      <w:pPr>
        <w:spacing w:after="0" w:line="240" w:lineRule="auto"/>
        <w:ind w:firstLine="142"/>
        <w:jc w:val="right"/>
        <w:rPr>
          <w:rFonts w:ascii="Times New Roman" w:eastAsia="Times New Roman" w:hAnsi="Times New Roman" w:cs="Times New Roman"/>
          <w:b/>
          <w:sz w:val="24"/>
          <w:szCs w:val="21"/>
          <w:lang w:eastAsia="uk-UA"/>
        </w:rPr>
      </w:pPr>
    </w:p>
    <w:p w14:paraId="02C62969" w14:textId="7C434098" w:rsidR="00092201" w:rsidRDefault="00092201" w:rsidP="00C7060B">
      <w:pPr>
        <w:spacing w:after="0" w:line="240" w:lineRule="auto"/>
        <w:ind w:firstLine="142"/>
        <w:jc w:val="right"/>
        <w:rPr>
          <w:rFonts w:ascii="Times New Roman" w:eastAsia="Times New Roman" w:hAnsi="Times New Roman" w:cs="Times New Roman"/>
          <w:b/>
          <w:sz w:val="24"/>
          <w:szCs w:val="21"/>
          <w:lang w:eastAsia="uk-UA"/>
        </w:rPr>
      </w:pPr>
    </w:p>
    <w:p w14:paraId="71C64F16" w14:textId="28A8E2F0" w:rsidR="00961254" w:rsidRPr="00447335" w:rsidRDefault="00961254" w:rsidP="00C7060B">
      <w:pPr>
        <w:spacing w:after="0" w:line="240" w:lineRule="auto"/>
        <w:ind w:firstLine="142"/>
        <w:jc w:val="right"/>
        <w:rPr>
          <w:rFonts w:ascii="Times New Roman" w:eastAsia="Times New Roman" w:hAnsi="Times New Roman" w:cs="Times New Roman"/>
          <w:b/>
          <w:sz w:val="24"/>
          <w:szCs w:val="21"/>
          <w:lang w:eastAsia="uk-UA"/>
        </w:rPr>
      </w:pPr>
      <w:r w:rsidRPr="00447335">
        <w:rPr>
          <w:rFonts w:ascii="Times New Roman" w:eastAsia="Times New Roman" w:hAnsi="Times New Roman" w:cs="Times New Roman"/>
          <w:b/>
          <w:sz w:val="24"/>
          <w:szCs w:val="21"/>
          <w:lang w:eastAsia="uk-UA"/>
        </w:rPr>
        <w:t>Додаток 4</w:t>
      </w:r>
    </w:p>
    <w:p w14:paraId="54026D84" w14:textId="7C30402F" w:rsidR="0070533B" w:rsidRDefault="0070533B" w:rsidP="00C7060B">
      <w:pPr>
        <w:spacing w:after="0" w:line="240" w:lineRule="auto"/>
        <w:ind w:right="228" w:firstLine="142"/>
        <w:jc w:val="right"/>
        <w:rPr>
          <w:rFonts w:ascii="Times New Roman" w:eastAsia="Times New Roman" w:hAnsi="Times New Roman" w:cs="Times New Roman"/>
          <w:b/>
          <w:sz w:val="24"/>
          <w:szCs w:val="21"/>
          <w:lang w:eastAsia="uk-UA"/>
        </w:rPr>
      </w:pPr>
    </w:p>
    <w:p w14:paraId="2BB1FF8F" w14:textId="77777777" w:rsidR="000663AD" w:rsidRDefault="000663AD" w:rsidP="00C7060B">
      <w:pPr>
        <w:spacing w:after="0" w:line="240" w:lineRule="auto"/>
        <w:ind w:firstLine="142"/>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На виконання П.2</w:t>
      </w:r>
      <w:r w:rsidRPr="00971F41">
        <w:rPr>
          <w:rFonts w:ascii="Times New Roman" w:eastAsia="Times New Roman" w:hAnsi="Times New Roman" w:cs="Times New Roman"/>
          <w:b/>
          <w:lang w:eastAsia="uk-UA"/>
        </w:rPr>
        <w:t>8 Постанови КМУ від 12.10.2022 (зі змінами), ст. 16 ЗУ «Про публічні за</w:t>
      </w:r>
      <w:r>
        <w:rPr>
          <w:rFonts w:ascii="Times New Roman" w:eastAsia="Times New Roman" w:hAnsi="Times New Roman" w:cs="Times New Roman"/>
          <w:b/>
          <w:lang w:eastAsia="uk-UA"/>
        </w:rPr>
        <w:t>к</w:t>
      </w:r>
      <w:r w:rsidRPr="00971F41">
        <w:rPr>
          <w:rFonts w:ascii="Times New Roman" w:eastAsia="Times New Roman" w:hAnsi="Times New Roman" w:cs="Times New Roman"/>
          <w:b/>
          <w:lang w:eastAsia="uk-UA"/>
        </w:rPr>
        <w:t xml:space="preserve">упівлі» замовник </w:t>
      </w:r>
      <w:r w:rsidRPr="00D519A6">
        <w:rPr>
          <w:rFonts w:ascii="Times New Roman" w:eastAsia="Times New Roman" w:hAnsi="Times New Roman" w:cs="Times New Roman"/>
          <w:b/>
          <w:lang w:eastAsia="uk-UA"/>
        </w:rPr>
        <w:t>зазнача</w:t>
      </w:r>
      <w:r>
        <w:rPr>
          <w:rFonts w:ascii="Times New Roman" w:eastAsia="Times New Roman" w:hAnsi="Times New Roman" w:cs="Times New Roman"/>
          <w:b/>
          <w:lang w:eastAsia="uk-UA"/>
        </w:rPr>
        <w:t>є, що учасник</w:t>
      </w:r>
      <w:r w:rsidRPr="00971F41">
        <w:rPr>
          <w:rFonts w:ascii="Times New Roman" w:eastAsia="Times New Roman" w:hAnsi="Times New Roman" w:cs="Times New Roman"/>
          <w:b/>
          <w:lang w:eastAsia="uk-UA"/>
        </w:rPr>
        <w:t xml:space="preserve"> процедури закупівлі пода</w:t>
      </w:r>
      <w:r>
        <w:rPr>
          <w:rFonts w:ascii="Times New Roman" w:eastAsia="Times New Roman" w:hAnsi="Times New Roman" w:cs="Times New Roman"/>
          <w:b/>
          <w:lang w:eastAsia="uk-UA"/>
        </w:rPr>
        <w:t>є</w:t>
      </w:r>
      <w:r w:rsidRPr="00971F41">
        <w:rPr>
          <w:rFonts w:ascii="Times New Roman" w:eastAsia="Times New Roman" w:hAnsi="Times New Roman" w:cs="Times New Roman"/>
          <w:b/>
          <w:lang w:eastAsia="uk-UA"/>
        </w:rPr>
        <w:t xml:space="preserve"> документально підтверд</w:t>
      </w:r>
      <w:r>
        <w:rPr>
          <w:rFonts w:ascii="Times New Roman" w:eastAsia="Times New Roman" w:hAnsi="Times New Roman" w:cs="Times New Roman"/>
          <w:b/>
          <w:lang w:eastAsia="uk-UA"/>
        </w:rPr>
        <w:t>жену</w:t>
      </w:r>
      <w:r w:rsidRPr="00971F41">
        <w:rPr>
          <w:rFonts w:ascii="Times New Roman" w:eastAsia="Times New Roman" w:hAnsi="Times New Roman" w:cs="Times New Roman"/>
          <w:b/>
          <w:lang w:eastAsia="uk-UA"/>
        </w:rPr>
        <w:t xml:space="preserve"> інформаці</w:t>
      </w:r>
      <w:r>
        <w:rPr>
          <w:rFonts w:ascii="Times New Roman" w:eastAsia="Times New Roman" w:hAnsi="Times New Roman" w:cs="Times New Roman"/>
          <w:b/>
          <w:lang w:eastAsia="uk-UA"/>
        </w:rPr>
        <w:t>ю</w:t>
      </w:r>
      <w:r w:rsidRPr="00971F41">
        <w:rPr>
          <w:rFonts w:ascii="Times New Roman" w:eastAsia="Times New Roman" w:hAnsi="Times New Roman" w:cs="Times New Roman"/>
          <w:b/>
          <w:lang w:eastAsia="uk-UA"/>
        </w:rPr>
        <w:t xml:space="preserve"> про відповідність наступн</w:t>
      </w:r>
      <w:r>
        <w:rPr>
          <w:rFonts w:ascii="Times New Roman" w:eastAsia="Times New Roman" w:hAnsi="Times New Roman" w:cs="Times New Roman"/>
          <w:b/>
          <w:lang w:eastAsia="uk-UA"/>
        </w:rPr>
        <w:t>ому</w:t>
      </w:r>
      <w:r w:rsidRPr="00971F41">
        <w:rPr>
          <w:rFonts w:ascii="Times New Roman" w:eastAsia="Times New Roman" w:hAnsi="Times New Roman" w:cs="Times New Roman"/>
          <w:b/>
          <w:lang w:eastAsia="uk-UA"/>
        </w:rPr>
        <w:t xml:space="preserve"> кваліфікаційн</w:t>
      </w:r>
      <w:r>
        <w:rPr>
          <w:rFonts w:ascii="Times New Roman" w:eastAsia="Times New Roman" w:hAnsi="Times New Roman" w:cs="Times New Roman"/>
          <w:b/>
          <w:lang w:eastAsia="uk-UA"/>
        </w:rPr>
        <w:t>ому критерію</w:t>
      </w:r>
      <w:r w:rsidRPr="00971F41">
        <w:rPr>
          <w:rFonts w:ascii="Times New Roman" w:eastAsia="Times New Roman" w:hAnsi="Times New Roman" w:cs="Times New Roman"/>
          <w:b/>
          <w:lang w:eastAsia="uk-UA"/>
        </w:rPr>
        <w:t>:</w:t>
      </w:r>
    </w:p>
    <w:p w14:paraId="66A5DFD9" w14:textId="77777777" w:rsidR="000663AD" w:rsidRDefault="000663AD" w:rsidP="00C7060B">
      <w:pPr>
        <w:spacing w:after="0" w:line="240" w:lineRule="auto"/>
        <w:ind w:firstLine="142"/>
        <w:jc w:val="both"/>
        <w:rPr>
          <w:rFonts w:ascii="Times New Roman" w:eastAsia="Times New Roman" w:hAnsi="Times New Roman" w:cs="Times New Roman"/>
          <w:b/>
          <w:lang w:eastAsia="uk-UA"/>
        </w:rPr>
      </w:pPr>
    </w:p>
    <w:p w14:paraId="10BB57D6" w14:textId="77777777" w:rsidR="000663AD" w:rsidRPr="004435E9" w:rsidRDefault="0070533B" w:rsidP="00C7060B">
      <w:pPr>
        <w:keepNext/>
        <w:keepLines/>
        <w:spacing w:after="160" w:line="259" w:lineRule="auto"/>
        <w:ind w:right="120" w:firstLine="142"/>
        <w:contextualSpacing/>
        <w:jc w:val="both"/>
        <w:rPr>
          <w:rFonts w:ascii="Times New Roman" w:eastAsia="Times New Roman" w:hAnsi="Times New Roman" w:cs="Times New Roman"/>
          <w:i/>
          <w:sz w:val="24"/>
          <w:szCs w:val="24"/>
          <w:lang w:eastAsia="ru-RU"/>
        </w:rPr>
      </w:pPr>
      <w:r w:rsidRPr="004435E9">
        <w:rPr>
          <w:rFonts w:ascii="Times New Roman" w:eastAsia="Times New Roman" w:hAnsi="Times New Roman" w:cs="Times New Roman"/>
          <w:i/>
          <w:sz w:val="24"/>
          <w:szCs w:val="24"/>
          <w:lang w:eastAsia="ru-RU"/>
        </w:rPr>
        <w:t xml:space="preserve">   </w:t>
      </w:r>
    </w:p>
    <w:tbl>
      <w:tblPr>
        <w:tblpPr w:leftFromText="180" w:rightFromText="180" w:vertAnchor="text" w:tblpXSpec="center" w:tblpY="1"/>
        <w:tblOverlap w:val="never"/>
        <w:tblW w:w="10348" w:type="dxa"/>
        <w:tblLayout w:type="fixed"/>
        <w:tblCellMar>
          <w:top w:w="15" w:type="dxa"/>
          <w:left w:w="15" w:type="dxa"/>
          <w:bottom w:w="15" w:type="dxa"/>
          <w:right w:w="15" w:type="dxa"/>
        </w:tblCellMar>
        <w:tblLook w:val="0000" w:firstRow="0" w:lastRow="0" w:firstColumn="0" w:lastColumn="0" w:noHBand="0" w:noVBand="0"/>
      </w:tblPr>
      <w:tblGrid>
        <w:gridCol w:w="426"/>
        <w:gridCol w:w="3554"/>
        <w:gridCol w:w="6368"/>
      </w:tblGrid>
      <w:tr w:rsidR="000663AD" w:rsidRPr="00971F41" w14:paraId="1FF0FC1C" w14:textId="77777777" w:rsidTr="00C7060B">
        <w:trPr>
          <w:trHeight w:val="202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56B01" w14:textId="77777777" w:rsidR="000663AD" w:rsidRPr="002002F0" w:rsidRDefault="000663AD" w:rsidP="00C7060B">
            <w:pPr>
              <w:spacing w:after="0" w:line="240" w:lineRule="auto"/>
              <w:ind w:firstLine="142"/>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3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70364" w14:textId="77777777" w:rsidR="000663AD" w:rsidRPr="00971F41" w:rsidRDefault="000663AD" w:rsidP="00C7060B">
            <w:pPr>
              <w:spacing w:before="240" w:after="0" w:line="240" w:lineRule="auto"/>
              <w:ind w:firstLine="142"/>
              <w:jc w:val="center"/>
              <w:rPr>
                <w:rFonts w:ascii="Times New Roman" w:hAnsi="Times New Roman" w:cs="Times New Roman"/>
                <w:b/>
                <w:color w:val="000000"/>
              </w:rPr>
            </w:pPr>
            <w:r w:rsidRPr="00971F41">
              <w:rPr>
                <w:rFonts w:ascii="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EB9B5" w14:textId="2EAB848E" w:rsidR="000663AD" w:rsidRPr="003127A1" w:rsidRDefault="000663AD" w:rsidP="00C7060B">
            <w:pPr>
              <w:spacing w:after="0" w:line="240" w:lineRule="auto"/>
              <w:ind w:firstLine="142"/>
              <w:jc w:val="both"/>
              <w:rPr>
                <w:rFonts w:ascii="Times New Roman" w:hAnsi="Times New Roman" w:cs="Times New Roman"/>
                <w:color w:val="000000"/>
                <w:sz w:val="24"/>
                <w:szCs w:val="24"/>
              </w:rPr>
            </w:pPr>
            <w:r w:rsidRPr="00761A74">
              <w:rPr>
                <w:rFonts w:ascii="Times New Roman" w:hAnsi="Times New Roman" w:cs="Times New Roman"/>
                <w:sz w:val="24"/>
                <w:szCs w:val="24"/>
              </w:rPr>
              <w:t xml:space="preserve">Довідка у довільній формі з інформацією про </w:t>
            </w:r>
            <w:r w:rsidR="00136497" w:rsidRPr="004435E9">
              <w:rPr>
                <w:rFonts w:ascii="Times New Roman" w:eastAsia="Times New Roman" w:hAnsi="Times New Roman" w:cs="Times New Roman"/>
                <w:sz w:val="24"/>
                <w:szCs w:val="24"/>
                <w:lang w:eastAsia="ru-RU"/>
              </w:rPr>
              <w:t>досвід виконання аналогічного (</w:t>
            </w:r>
            <w:proofErr w:type="spellStart"/>
            <w:r w:rsidR="00136497" w:rsidRPr="004435E9">
              <w:rPr>
                <w:rFonts w:ascii="Times New Roman" w:eastAsia="Times New Roman" w:hAnsi="Times New Roman" w:cs="Times New Roman"/>
                <w:sz w:val="24"/>
                <w:szCs w:val="24"/>
                <w:lang w:eastAsia="ru-RU"/>
              </w:rPr>
              <w:t>их</w:t>
            </w:r>
            <w:proofErr w:type="spellEnd"/>
            <w:r w:rsidR="00136497" w:rsidRPr="004435E9">
              <w:rPr>
                <w:rFonts w:ascii="Times New Roman" w:eastAsia="Times New Roman" w:hAnsi="Times New Roman" w:cs="Times New Roman"/>
                <w:sz w:val="24"/>
                <w:szCs w:val="24"/>
                <w:lang w:eastAsia="ru-RU"/>
              </w:rPr>
              <w:t>) договору (</w:t>
            </w:r>
            <w:proofErr w:type="spellStart"/>
            <w:r w:rsidR="00136497" w:rsidRPr="004435E9">
              <w:rPr>
                <w:rFonts w:ascii="Times New Roman" w:eastAsia="Times New Roman" w:hAnsi="Times New Roman" w:cs="Times New Roman"/>
                <w:sz w:val="24"/>
                <w:szCs w:val="24"/>
                <w:lang w:eastAsia="ru-RU"/>
              </w:rPr>
              <w:t>ів</w:t>
            </w:r>
            <w:proofErr w:type="spellEnd"/>
            <w:r w:rsidR="00136497" w:rsidRPr="004435E9">
              <w:rPr>
                <w:rFonts w:ascii="Times New Roman" w:eastAsia="Times New Roman" w:hAnsi="Times New Roman" w:cs="Times New Roman"/>
                <w:sz w:val="24"/>
                <w:szCs w:val="24"/>
                <w:lang w:eastAsia="ru-RU"/>
              </w:rPr>
              <w:t>) за предметом закупівлі, а саме</w:t>
            </w:r>
            <w:r w:rsidR="00136497">
              <w:rPr>
                <w:rFonts w:ascii="Times New Roman" w:eastAsia="Times New Roman" w:hAnsi="Times New Roman" w:cs="Times New Roman"/>
                <w:sz w:val="24"/>
                <w:szCs w:val="24"/>
                <w:lang w:eastAsia="ru-RU"/>
              </w:rPr>
              <w:t>:</w:t>
            </w:r>
            <w:r w:rsidR="00136497" w:rsidRPr="004435E9">
              <w:rPr>
                <w:rFonts w:ascii="Times New Roman" w:eastAsia="Times New Roman" w:hAnsi="Times New Roman" w:cs="Times New Roman"/>
                <w:sz w:val="24"/>
                <w:szCs w:val="24"/>
                <w:lang w:eastAsia="ru-RU"/>
              </w:rPr>
              <w:t xml:space="preserve"> про контрагента, номер, дату договору, предмет договору. </w:t>
            </w:r>
            <w:r w:rsidRPr="003127A1">
              <w:rPr>
                <w:rFonts w:ascii="Times New Roman" w:hAnsi="Times New Roman" w:cs="Times New Roman"/>
                <w:color w:val="000000"/>
                <w:sz w:val="24"/>
                <w:szCs w:val="24"/>
              </w:rPr>
              <w:t>В складі тендерної пропозиції Учасник також надає копію(ї) договору(</w:t>
            </w:r>
            <w:proofErr w:type="spellStart"/>
            <w:r w:rsidRPr="003127A1">
              <w:rPr>
                <w:rFonts w:ascii="Times New Roman" w:hAnsi="Times New Roman" w:cs="Times New Roman"/>
                <w:color w:val="000000"/>
                <w:sz w:val="24"/>
                <w:szCs w:val="24"/>
              </w:rPr>
              <w:t>ів</w:t>
            </w:r>
            <w:proofErr w:type="spellEnd"/>
            <w:r w:rsidRPr="003127A1">
              <w:rPr>
                <w:rFonts w:ascii="Times New Roman" w:hAnsi="Times New Roman" w:cs="Times New Roman"/>
                <w:color w:val="000000"/>
                <w:sz w:val="24"/>
                <w:szCs w:val="24"/>
              </w:rPr>
              <w:t>) зі всіма сторінками та додатками щодо кожного договору зазначеного в довідці.</w:t>
            </w:r>
          </w:p>
          <w:p w14:paraId="20973D35" w14:textId="77777777" w:rsidR="000663AD" w:rsidRPr="003127A1" w:rsidRDefault="000663AD" w:rsidP="00C7060B">
            <w:pPr>
              <w:spacing w:after="0" w:line="240" w:lineRule="auto"/>
              <w:ind w:firstLine="142"/>
              <w:jc w:val="both"/>
              <w:rPr>
                <w:rFonts w:ascii="Times New Roman" w:hAnsi="Times New Roman" w:cs="Times New Roman"/>
                <w:i/>
                <w:color w:val="000000"/>
                <w:sz w:val="24"/>
                <w:szCs w:val="24"/>
              </w:rPr>
            </w:pPr>
          </w:p>
          <w:p w14:paraId="44F902E6" w14:textId="7A4175A2" w:rsidR="000663AD" w:rsidRPr="00971F41" w:rsidRDefault="000663AD" w:rsidP="00F9139C">
            <w:pPr>
              <w:keepNext/>
              <w:keepLines/>
              <w:spacing w:after="0" w:line="240" w:lineRule="auto"/>
              <w:ind w:right="120" w:firstLine="142"/>
              <w:contextualSpacing/>
              <w:jc w:val="both"/>
              <w:rPr>
                <w:rFonts w:ascii="Times New Roman" w:hAnsi="Times New Roman" w:cs="Times New Roman"/>
                <w:b/>
                <w:i/>
              </w:rPr>
            </w:pPr>
            <w:r w:rsidRPr="003127A1">
              <w:rPr>
                <w:rFonts w:ascii="Times New Roman" w:hAnsi="Times New Roman" w:cs="Times New Roman"/>
                <w:i/>
                <w:color w:val="000000"/>
                <w:sz w:val="24"/>
                <w:szCs w:val="24"/>
              </w:rPr>
              <w:t>*Під аналогічним договором слід розуміти виконаний</w:t>
            </w:r>
            <w:r>
              <w:rPr>
                <w:rFonts w:ascii="Times New Roman" w:hAnsi="Times New Roman" w:cs="Times New Roman"/>
                <w:i/>
                <w:color w:val="000000"/>
                <w:sz w:val="24"/>
                <w:szCs w:val="24"/>
              </w:rPr>
              <w:t xml:space="preserve"> </w:t>
            </w:r>
            <w:r w:rsidRPr="003127A1">
              <w:rPr>
                <w:rFonts w:ascii="Times New Roman" w:hAnsi="Times New Roman" w:cs="Times New Roman"/>
                <w:i/>
                <w:color w:val="000000"/>
                <w:sz w:val="24"/>
                <w:szCs w:val="24"/>
              </w:rPr>
              <w:t xml:space="preserve">договір, відповідно до </w:t>
            </w:r>
            <w:r w:rsidR="00F9139C">
              <w:rPr>
                <w:rFonts w:ascii="Times New Roman" w:hAnsi="Times New Roman" w:cs="Times New Roman"/>
                <w:i/>
                <w:color w:val="000000"/>
                <w:sz w:val="24"/>
                <w:szCs w:val="24"/>
              </w:rPr>
              <w:t>предмету закупівлі за відповідним</w:t>
            </w:r>
            <w:r w:rsidR="00F9139C" w:rsidRPr="00F9139C">
              <w:rPr>
                <w:rFonts w:ascii="Times New Roman" w:hAnsi="Times New Roman" w:cs="Times New Roman"/>
                <w:i/>
                <w:color w:val="000000"/>
                <w:sz w:val="24"/>
                <w:szCs w:val="24"/>
              </w:rPr>
              <w:t xml:space="preserve"> </w:t>
            </w:r>
            <w:r w:rsidR="00F9139C">
              <w:rPr>
                <w:rFonts w:ascii="Times New Roman" w:hAnsi="Times New Roman" w:cs="Times New Roman"/>
                <w:i/>
                <w:color w:val="000000"/>
                <w:sz w:val="24"/>
                <w:szCs w:val="24"/>
              </w:rPr>
              <w:t xml:space="preserve">код </w:t>
            </w:r>
            <w:r w:rsidR="00F9139C" w:rsidRPr="00F9139C">
              <w:rPr>
                <w:rFonts w:ascii="Times New Roman" w:hAnsi="Times New Roman" w:cs="Times New Roman"/>
                <w:i/>
                <w:color w:val="000000"/>
                <w:sz w:val="24"/>
                <w:szCs w:val="24"/>
              </w:rPr>
              <w:t>ДК 021:2015</w:t>
            </w:r>
          </w:p>
        </w:tc>
      </w:tr>
    </w:tbl>
    <w:p w14:paraId="7C648D9A" w14:textId="77777777" w:rsidR="00F44362" w:rsidRDefault="00F44362" w:rsidP="006367D8">
      <w:pPr>
        <w:spacing w:after="0" w:line="240" w:lineRule="auto"/>
        <w:ind w:left="709" w:right="228"/>
        <w:jc w:val="right"/>
        <w:rPr>
          <w:rFonts w:ascii="Times New Roman" w:eastAsia="Times New Roman" w:hAnsi="Times New Roman" w:cs="Times New Roman"/>
          <w:b/>
          <w:sz w:val="24"/>
          <w:szCs w:val="24"/>
          <w:lang w:eastAsia="ru-RU"/>
        </w:rPr>
      </w:pPr>
    </w:p>
    <w:p w14:paraId="785D343C" w14:textId="77777777" w:rsidR="00593B0E" w:rsidRDefault="00593B0E" w:rsidP="006367D8">
      <w:pPr>
        <w:spacing w:after="0" w:line="240" w:lineRule="auto"/>
        <w:ind w:left="709" w:right="228"/>
        <w:jc w:val="right"/>
        <w:rPr>
          <w:rFonts w:ascii="Times New Roman" w:eastAsia="Times New Roman" w:hAnsi="Times New Roman" w:cs="Times New Roman"/>
          <w:b/>
          <w:sz w:val="24"/>
          <w:szCs w:val="24"/>
          <w:lang w:eastAsia="ru-RU"/>
        </w:rPr>
      </w:pPr>
    </w:p>
    <w:p w14:paraId="21733955" w14:textId="7209ADCB" w:rsidR="004D64B6" w:rsidRDefault="00681663"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42C72">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60AC13B0"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w:t>
      </w:r>
    </w:p>
    <w:p w14:paraId="4D36466C" w14:textId="492CAEC6" w:rsidR="00593B0E" w:rsidRPr="00593B0E" w:rsidRDefault="00593B0E" w:rsidP="00593B0E">
      <w:pPr>
        <w:spacing w:after="0" w:line="240" w:lineRule="auto"/>
        <w:jc w:val="center"/>
        <w:rPr>
          <w:rFonts w:ascii="Times New Roman" w:eastAsia="Times New Roman" w:hAnsi="Times New Roman" w:cs="Times New Roman"/>
          <w:b/>
          <w:bCs/>
          <w:sz w:val="24"/>
          <w:szCs w:val="20"/>
          <w:lang w:eastAsia="ru-RU"/>
        </w:rPr>
      </w:pPr>
      <w:r w:rsidRPr="00593B0E">
        <w:rPr>
          <w:rFonts w:ascii="Times New Roman" w:eastAsia="Times New Roman" w:hAnsi="Times New Roman" w:cs="Times New Roman"/>
          <w:b/>
          <w:bCs/>
          <w:sz w:val="24"/>
          <w:szCs w:val="20"/>
          <w:lang w:eastAsia="ru-RU"/>
        </w:rPr>
        <w:t xml:space="preserve">ДОГОВІР </w:t>
      </w:r>
      <w:r w:rsidRPr="00593B0E">
        <w:rPr>
          <w:rFonts w:ascii="Times New Roman" w:eastAsia="Times New Roman" w:hAnsi="Times New Roman" w:cs="Times New Roman"/>
          <w:b/>
          <w:bCs/>
          <w:sz w:val="24"/>
          <w:szCs w:val="20"/>
          <w:u w:val="single"/>
          <w:lang w:eastAsia="ru-RU"/>
        </w:rPr>
        <w:t xml:space="preserve">№ </w:t>
      </w:r>
      <w:bookmarkStart w:id="1" w:name="d01"/>
      <w:bookmarkEnd w:id="1"/>
      <w:r w:rsidRPr="00593B0E">
        <w:rPr>
          <w:rFonts w:ascii="Times New Roman" w:eastAsia="Times New Roman" w:hAnsi="Times New Roman" w:cs="Times New Roman"/>
          <w:b/>
          <w:bCs/>
          <w:sz w:val="24"/>
          <w:szCs w:val="20"/>
          <w:u w:val="single"/>
          <w:lang w:eastAsia="ru-RU"/>
        </w:rPr>
        <w:t>______</w:t>
      </w:r>
    </w:p>
    <w:p w14:paraId="3638787F" w14:textId="77777777" w:rsidR="00593B0E" w:rsidRPr="00593B0E" w:rsidRDefault="00593B0E" w:rsidP="00593B0E">
      <w:pPr>
        <w:spacing w:after="0" w:line="240" w:lineRule="auto"/>
        <w:rPr>
          <w:rFonts w:ascii="Times New Roman" w:eastAsia="Times New Roman" w:hAnsi="Times New Roman" w:cs="Times New Roman"/>
          <w:sz w:val="16"/>
          <w:szCs w:val="16"/>
          <w:lang w:eastAsia="ru-RU"/>
        </w:rPr>
      </w:pPr>
      <w:bookmarkStart w:id="2" w:name="d14"/>
      <w:bookmarkEnd w:id="2"/>
    </w:p>
    <w:p w14:paraId="2F73831E" w14:textId="77777777" w:rsidR="00593B0E" w:rsidRPr="00593B0E" w:rsidRDefault="00593B0E" w:rsidP="00593B0E">
      <w:pPr>
        <w:spacing w:after="0" w:line="240" w:lineRule="auto"/>
        <w:ind w:left="5670"/>
        <w:jc w:val="right"/>
        <w:rPr>
          <w:rFonts w:ascii="Times New Roman" w:eastAsia="Times New Roman" w:hAnsi="Times New Roman" w:cs="Times New Roman"/>
          <w:sz w:val="24"/>
          <w:szCs w:val="24"/>
          <w:lang w:eastAsia="ru-RU"/>
        </w:rPr>
      </w:pPr>
      <w:bookmarkStart w:id="3" w:name="d02"/>
      <w:bookmarkEnd w:id="3"/>
      <w:r w:rsidRPr="00593B0E">
        <w:rPr>
          <w:rFonts w:ascii="Times New Roman" w:eastAsia="Times New Roman" w:hAnsi="Times New Roman" w:cs="Times New Roman"/>
          <w:sz w:val="24"/>
          <w:szCs w:val="24"/>
          <w:lang w:eastAsia="ru-RU"/>
        </w:rPr>
        <w:t>"____"__________2024 р.</w:t>
      </w:r>
    </w:p>
    <w:p w14:paraId="7D79EDB6" w14:textId="77777777" w:rsidR="00593B0E" w:rsidRPr="00593B0E" w:rsidRDefault="00593B0E" w:rsidP="00593B0E">
      <w:pPr>
        <w:spacing w:after="0" w:line="240" w:lineRule="auto"/>
        <w:rPr>
          <w:rFonts w:ascii="Times New Roman" w:eastAsia="Times New Roman" w:hAnsi="Times New Roman" w:cs="Times New Roman"/>
          <w:sz w:val="20"/>
          <w:szCs w:val="20"/>
          <w:lang w:eastAsia="ru-RU"/>
        </w:rPr>
      </w:pPr>
    </w:p>
    <w:p w14:paraId="49A15AD3" w14:textId="77777777" w:rsidR="00593B0E" w:rsidRPr="00593B0E" w:rsidRDefault="00593B0E" w:rsidP="00593B0E">
      <w:pPr>
        <w:spacing w:after="0" w:line="240" w:lineRule="auto"/>
        <w:rPr>
          <w:rFonts w:ascii="Times New Roman" w:eastAsia="Times New Roman" w:hAnsi="Times New Roman" w:cs="Times New Roman"/>
          <w:sz w:val="20"/>
          <w:szCs w:val="20"/>
          <w:lang w:eastAsia="ru-RU"/>
        </w:rPr>
      </w:pPr>
    </w:p>
    <w:p w14:paraId="2897FCB0" w14:textId="3CAFA52B" w:rsidR="00593B0E" w:rsidRPr="00593B0E" w:rsidRDefault="00593B0E" w:rsidP="00564A72">
      <w:pPr>
        <w:spacing w:after="0" w:line="240" w:lineRule="auto"/>
        <w:ind w:firstLine="709"/>
        <w:jc w:val="both"/>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Виконавчий комітет Криворізької міської ради (надалі - Замовник), в особі ______________________________________________,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та________________________________________(надалі - Виконавець),________________з іншої сторони (надалі разом іменуються Сторони), уклали цей договір про таке.</w:t>
      </w:r>
    </w:p>
    <w:p w14:paraId="472B30E4" w14:textId="77777777" w:rsidR="00593B0E" w:rsidRPr="00593B0E" w:rsidRDefault="00593B0E" w:rsidP="00593B0E">
      <w:pPr>
        <w:numPr>
          <w:ilvl w:val="0"/>
          <w:numId w:val="47"/>
        </w:numPr>
        <w:spacing w:after="0" w:line="240" w:lineRule="auto"/>
        <w:jc w:val="center"/>
        <w:rPr>
          <w:rFonts w:ascii="Times New Roman" w:eastAsia="Times New Roman" w:hAnsi="Times New Roman" w:cs="Times New Roman"/>
          <w:b/>
          <w:sz w:val="24"/>
          <w:szCs w:val="24"/>
          <w:lang w:eastAsia="ru-RU"/>
        </w:rPr>
      </w:pPr>
      <w:r w:rsidRPr="00593B0E">
        <w:rPr>
          <w:rFonts w:ascii="Times New Roman" w:eastAsia="Times New Roman" w:hAnsi="Times New Roman" w:cs="Times New Roman"/>
          <w:b/>
          <w:sz w:val="24"/>
          <w:szCs w:val="24"/>
          <w:lang w:eastAsia="ru-RU"/>
        </w:rPr>
        <w:t>ПРЕДМЕТ ДОГОВОРУ</w:t>
      </w:r>
    </w:p>
    <w:p w14:paraId="5EFF85E6" w14:textId="77777777" w:rsidR="00593B0E" w:rsidRPr="00593B0E" w:rsidRDefault="00593B0E" w:rsidP="00593B0E">
      <w:pPr>
        <w:spacing w:after="0" w:line="240" w:lineRule="auto"/>
        <w:ind w:firstLine="709"/>
        <w:jc w:val="both"/>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1.1. Предмет договору: 72260000-5 Послуги, пов’язані з програмним забезпеченням  ("Аналітично-інформаційна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з подальшим адмініструванням, супроводженням і обслуговуванням (надалі – Послуги), на які майнові та авторські права не передаються Замовнику, а залишаються у Виконавця.</w:t>
      </w:r>
    </w:p>
    <w:p w14:paraId="0BC0B80D" w14:textId="77777777" w:rsidR="00593B0E" w:rsidRPr="00593B0E" w:rsidRDefault="00593B0E" w:rsidP="00593B0E">
      <w:pPr>
        <w:spacing w:after="0" w:line="240" w:lineRule="auto"/>
        <w:ind w:firstLine="709"/>
        <w:jc w:val="both"/>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1.2. Виконавець надає Послуги кінцевим користувачам Замовника (Додаток 2).</w:t>
      </w:r>
    </w:p>
    <w:p w14:paraId="7B6188FC" w14:textId="77777777" w:rsidR="00593B0E" w:rsidRPr="00593B0E" w:rsidRDefault="00593B0E" w:rsidP="00593B0E">
      <w:pPr>
        <w:spacing w:after="0" w:line="240" w:lineRule="auto"/>
        <w:ind w:firstLine="709"/>
        <w:jc w:val="both"/>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1.3. Кінцеві користувачі Замовника мають право використовувати програмне забезпечення на одному робочому місці без права передачі його та/або повноважень на його користування третім особам.</w:t>
      </w:r>
    </w:p>
    <w:p w14:paraId="67D12993" w14:textId="77777777" w:rsidR="00593B0E" w:rsidRPr="00593B0E" w:rsidRDefault="00593B0E" w:rsidP="00593B0E">
      <w:pPr>
        <w:spacing w:after="0" w:line="240" w:lineRule="auto"/>
        <w:ind w:firstLine="709"/>
        <w:jc w:val="both"/>
        <w:rPr>
          <w:rFonts w:ascii="Times New Roman" w:eastAsia="Times New Roman" w:hAnsi="Times New Roman" w:cs="Times New Roman"/>
          <w:sz w:val="24"/>
          <w:szCs w:val="24"/>
          <w:lang w:val="ru-RU" w:eastAsia="ru-RU"/>
        </w:rPr>
      </w:pPr>
      <w:r w:rsidRPr="00593B0E">
        <w:rPr>
          <w:rFonts w:ascii="Times New Roman" w:eastAsia="Times New Roman" w:hAnsi="Times New Roman" w:cs="Times New Roman"/>
          <w:sz w:val="24"/>
          <w:szCs w:val="24"/>
          <w:lang w:eastAsia="ru-RU"/>
        </w:rPr>
        <w:t>1.4. Кількість послуг – 2</w:t>
      </w:r>
      <w:r w:rsidRPr="00593B0E">
        <w:rPr>
          <w:rFonts w:ascii="Times New Roman" w:eastAsia="Times New Roman" w:hAnsi="Times New Roman" w:cs="Times New Roman"/>
          <w:sz w:val="24"/>
          <w:szCs w:val="24"/>
          <w:lang w:val="en-US" w:eastAsia="ru-RU"/>
        </w:rPr>
        <w:t>2</w:t>
      </w:r>
      <w:r w:rsidRPr="00593B0E">
        <w:rPr>
          <w:rFonts w:ascii="Times New Roman" w:eastAsia="Times New Roman" w:hAnsi="Times New Roman" w:cs="Times New Roman"/>
          <w:sz w:val="24"/>
          <w:szCs w:val="24"/>
          <w:lang w:eastAsia="ru-RU"/>
        </w:rPr>
        <w:t xml:space="preserve"> послуг</w:t>
      </w:r>
      <w:r w:rsidRPr="00593B0E">
        <w:rPr>
          <w:rFonts w:ascii="Times New Roman" w:eastAsia="Times New Roman" w:hAnsi="Times New Roman" w:cs="Times New Roman"/>
          <w:sz w:val="24"/>
          <w:szCs w:val="24"/>
          <w:lang w:val="ru-RU" w:eastAsia="ru-RU"/>
        </w:rPr>
        <w:t>и</w:t>
      </w:r>
      <w:r w:rsidRPr="00593B0E">
        <w:rPr>
          <w:rFonts w:ascii="Times New Roman" w:eastAsia="Times New Roman" w:hAnsi="Times New Roman" w:cs="Times New Roman"/>
          <w:sz w:val="24"/>
          <w:szCs w:val="24"/>
          <w:lang w:eastAsia="ru-RU"/>
        </w:rPr>
        <w:t>.</w:t>
      </w:r>
    </w:p>
    <w:p w14:paraId="5398D440" w14:textId="77777777" w:rsidR="00593B0E" w:rsidRPr="00593B0E" w:rsidRDefault="00593B0E" w:rsidP="00593B0E">
      <w:pPr>
        <w:numPr>
          <w:ilvl w:val="0"/>
          <w:numId w:val="47"/>
        </w:numPr>
        <w:spacing w:after="0" w:line="240" w:lineRule="auto"/>
        <w:jc w:val="center"/>
        <w:rPr>
          <w:rFonts w:ascii="Times New Roman" w:eastAsia="Times New Roman" w:hAnsi="Times New Roman" w:cs="Times New Roman"/>
          <w:b/>
          <w:sz w:val="24"/>
          <w:lang w:eastAsia="ru-RU"/>
        </w:rPr>
      </w:pPr>
      <w:r w:rsidRPr="00593B0E">
        <w:rPr>
          <w:rFonts w:ascii="Times New Roman" w:eastAsia="Times New Roman" w:hAnsi="Times New Roman" w:cs="Times New Roman"/>
          <w:b/>
          <w:sz w:val="24"/>
          <w:szCs w:val="24"/>
          <w:lang w:eastAsia="ru-RU"/>
        </w:rPr>
        <w:t xml:space="preserve">ЦІНА </w:t>
      </w:r>
      <w:r w:rsidRPr="00593B0E">
        <w:rPr>
          <w:rFonts w:ascii="Times New Roman" w:eastAsia="Times New Roman" w:hAnsi="Times New Roman" w:cs="Times New Roman"/>
          <w:b/>
          <w:sz w:val="24"/>
          <w:lang w:eastAsia="ru-RU"/>
        </w:rPr>
        <w:t>ДОГОВОРУ ТА ПОРЯДОК РОЗРАХУНКІВ</w:t>
      </w:r>
    </w:p>
    <w:p w14:paraId="29138127" w14:textId="77777777" w:rsidR="00593B0E" w:rsidRPr="00593B0E" w:rsidRDefault="00593B0E" w:rsidP="00593B0E">
      <w:pPr>
        <w:spacing w:after="0" w:line="240" w:lineRule="auto"/>
        <w:ind w:firstLine="709"/>
        <w:jc w:val="both"/>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0"/>
          <w:lang w:eastAsia="ru-RU"/>
        </w:rPr>
        <w:t xml:space="preserve">2.1. Вартість Послуг, для одного користувача, на право користування комп’ютерною програмою "АІС "Місцеві бюджети рівня розпорядника бюджетних коштів" з подальшим адмініструванням, супроводженням і обслуговуванням, на період дії договору, </w:t>
      </w:r>
      <w:r w:rsidRPr="00593B0E">
        <w:rPr>
          <w:rFonts w:ascii="Times New Roman" w:eastAsia="Times New Roman" w:hAnsi="Times New Roman" w:cs="Times New Roman"/>
          <w:bCs/>
          <w:sz w:val="24"/>
          <w:szCs w:val="20"/>
          <w:lang w:eastAsia="ru-RU"/>
        </w:rPr>
        <w:t>складає______________________________________________</w:t>
      </w:r>
      <w:r w:rsidRPr="00593B0E">
        <w:rPr>
          <w:rFonts w:ascii="Times New Roman" w:eastAsia="Times New Roman" w:hAnsi="Times New Roman" w:cs="Times New Roman"/>
          <w:sz w:val="24"/>
          <w:szCs w:val="20"/>
          <w:lang w:eastAsia="ru-RU"/>
        </w:rPr>
        <w:t xml:space="preserve"> в </w:t>
      </w:r>
      <w:proofErr w:type="spellStart"/>
      <w:r w:rsidRPr="00593B0E">
        <w:rPr>
          <w:rFonts w:ascii="Times New Roman" w:eastAsia="Times New Roman" w:hAnsi="Times New Roman" w:cs="Times New Roman"/>
          <w:sz w:val="24"/>
          <w:szCs w:val="20"/>
          <w:lang w:eastAsia="ru-RU"/>
        </w:rPr>
        <w:t>т.ч</w:t>
      </w:r>
      <w:proofErr w:type="spellEnd"/>
      <w:r w:rsidRPr="00593B0E">
        <w:rPr>
          <w:rFonts w:ascii="Times New Roman" w:eastAsia="Times New Roman" w:hAnsi="Times New Roman" w:cs="Times New Roman"/>
          <w:sz w:val="24"/>
          <w:szCs w:val="20"/>
          <w:lang w:eastAsia="ru-RU"/>
        </w:rPr>
        <w:t>. ПДВ_____________________</w:t>
      </w:r>
    </w:p>
    <w:p w14:paraId="6C4E9034" w14:textId="53FA652C" w:rsidR="00593B0E" w:rsidRPr="00593B0E" w:rsidRDefault="00593B0E" w:rsidP="00593B0E">
      <w:pPr>
        <w:spacing w:after="0" w:line="240" w:lineRule="auto"/>
        <w:ind w:firstLine="709"/>
        <w:jc w:val="both"/>
        <w:rPr>
          <w:rFonts w:ascii="Times New Roman" w:eastAsia="Times New Roman" w:hAnsi="Times New Roman" w:cs="Times New Roman"/>
          <w:sz w:val="24"/>
          <w:szCs w:val="24"/>
          <w:lang w:val="ru-RU" w:eastAsia="ru-RU"/>
        </w:rPr>
      </w:pPr>
      <w:r w:rsidRPr="00593B0E">
        <w:rPr>
          <w:rFonts w:ascii="Times New Roman" w:eastAsia="Times New Roman" w:hAnsi="Times New Roman" w:cs="Times New Roman"/>
          <w:sz w:val="24"/>
          <w:szCs w:val="20"/>
          <w:lang w:eastAsia="ru-RU"/>
        </w:rPr>
        <w:t xml:space="preserve">2.2. Вартість Послуг, для одного користувача, на право користування комп’ютерною програмою "АІС "Місцеві бюджети рівня міста, району «2006»", на період дії договору, складає  </w:t>
      </w:r>
      <w:r w:rsidRPr="00593B0E">
        <w:rPr>
          <w:rFonts w:ascii="Times New Roman" w:eastAsia="Times New Roman" w:hAnsi="Times New Roman" w:cs="Times New Roman"/>
          <w:sz w:val="24"/>
          <w:szCs w:val="20"/>
          <w:lang w:val="ru-RU" w:eastAsia="ru-RU"/>
        </w:rPr>
        <w:t>____________________________</w:t>
      </w:r>
      <w:r w:rsidRPr="00593B0E">
        <w:rPr>
          <w:rFonts w:ascii="Times New Roman" w:eastAsia="Times New Roman" w:hAnsi="Times New Roman" w:cs="Times New Roman"/>
          <w:sz w:val="24"/>
          <w:szCs w:val="20"/>
          <w:lang w:eastAsia="ru-RU"/>
        </w:rPr>
        <w:t xml:space="preserve">в </w:t>
      </w:r>
      <w:proofErr w:type="spellStart"/>
      <w:r w:rsidRPr="00593B0E">
        <w:rPr>
          <w:rFonts w:ascii="Times New Roman" w:eastAsia="Times New Roman" w:hAnsi="Times New Roman" w:cs="Times New Roman"/>
          <w:sz w:val="24"/>
          <w:szCs w:val="20"/>
          <w:lang w:eastAsia="ru-RU"/>
        </w:rPr>
        <w:t>т.ч</w:t>
      </w:r>
      <w:proofErr w:type="spellEnd"/>
      <w:r w:rsidRPr="00593B0E">
        <w:rPr>
          <w:rFonts w:ascii="Times New Roman" w:eastAsia="Times New Roman" w:hAnsi="Times New Roman" w:cs="Times New Roman"/>
          <w:sz w:val="24"/>
          <w:szCs w:val="20"/>
          <w:lang w:eastAsia="ru-RU"/>
        </w:rPr>
        <w:t>. ПДВ.-</w:t>
      </w:r>
      <w:r w:rsidRPr="00593B0E">
        <w:rPr>
          <w:rFonts w:ascii="Times New Roman" w:eastAsia="Times New Roman" w:hAnsi="Times New Roman" w:cs="Times New Roman"/>
          <w:sz w:val="24"/>
          <w:szCs w:val="20"/>
          <w:lang w:val="ru-RU" w:eastAsia="ru-RU"/>
        </w:rPr>
        <w:t>__________________</w:t>
      </w:r>
    </w:p>
    <w:p w14:paraId="1CFF0F55" w14:textId="0BCD2717" w:rsidR="00593B0E" w:rsidRPr="00593B0E" w:rsidRDefault="00593B0E" w:rsidP="00593B0E">
      <w:pPr>
        <w:spacing w:after="0" w:line="240" w:lineRule="auto"/>
        <w:ind w:firstLine="709"/>
        <w:jc w:val="both"/>
        <w:rPr>
          <w:rFonts w:ascii="Times New Roman" w:eastAsia="Times New Roman" w:hAnsi="Times New Roman" w:cs="Times New Roman"/>
          <w:sz w:val="24"/>
          <w:szCs w:val="24"/>
          <w:lang w:val="ru-RU" w:eastAsia="ru-RU"/>
        </w:rPr>
      </w:pPr>
      <w:r w:rsidRPr="00593B0E">
        <w:rPr>
          <w:rFonts w:ascii="Times New Roman" w:eastAsia="Times New Roman" w:hAnsi="Times New Roman" w:cs="Times New Roman"/>
          <w:sz w:val="24"/>
          <w:szCs w:val="20"/>
          <w:lang w:eastAsia="ru-RU"/>
        </w:rPr>
        <w:t xml:space="preserve">2.3. Загальна ціна </w:t>
      </w:r>
      <w:r w:rsidRPr="00593B0E">
        <w:rPr>
          <w:rFonts w:ascii="Times New Roman" w:eastAsia="MS Mincho" w:hAnsi="Times New Roman" w:cs="Times New Roman"/>
          <w:sz w:val="24"/>
          <w:szCs w:val="20"/>
          <w:lang w:eastAsia="ru-RU"/>
        </w:rPr>
        <w:t xml:space="preserve">Договору </w:t>
      </w:r>
      <w:r w:rsidRPr="00593B0E">
        <w:rPr>
          <w:rFonts w:ascii="Times New Roman" w:eastAsia="Times New Roman" w:hAnsi="Times New Roman" w:cs="Times New Roman"/>
          <w:sz w:val="24"/>
          <w:szCs w:val="20"/>
          <w:lang w:eastAsia="ru-RU"/>
        </w:rPr>
        <w:t>складає</w:t>
      </w:r>
      <w:r w:rsidRPr="00593B0E">
        <w:rPr>
          <w:rFonts w:ascii="Times New Roman" w:eastAsia="Times New Roman" w:hAnsi="Times New Roman" w:cs="Times New Roman"/>
          <w:sz w:val="24"/>
          <w:szCs w:val="20"/>
          <w:lang w:val="ru-RU" w:eastAsia="ru-RU"/>
        </w:rPr>
        <w:t>________________________</w:t>
      </w:r>
      <w:r w:rsidRPr="00593B0E">
        <w:rPr>
          <w:rFonts w:ascii="Times New Roman" w:eastAsia="Times New Roman" w:hAnsi="Times New Roman" w:cs="Times New Roman"/>
          <w:sz w:val="24"/>
          <w:szCs w:val="20"/>
          <w:lang w:eastAsia="ru-RU"/>
        </w:rPr>
        <w:t xml:space="preserve"> в </w:t>
      </w:r>
      <w:proofErr w:type="spellStart"/>
      <w:r w:rsidRPr="00593B0E">
        <w:rPr>
          <w:rFonts w:ascii="Times New Roman" w:eastAsia="Times New Roman" w:hAnsi="Times New Roman" w:cs="Times New Roman"/>
          <w:sz w:val="24"/>
          <w:szCs w:val="20"/>
          <w:lang w:eastAsia="ru-RU"/>
        </w:rPr>
        <w:t>т.ч</w:t>
      </w:r>
      <w:proofErr w:type="spellEnd"/>
      <w:r w:rsidRPr="00593B0E">
        <w:rPr>
          <w:rFonts w:ascii="Times New Roman" w:eastAsia="Times New Roman" w:hAnsi="Times New Roman" w:cs="Times New Roman"/>
          <w:sz w:val="24"/>
          <w:szCs w:val="20"/>
          <w:lang w:eastAsia="ru-RU"/>
        </w:rPr>
        <w:t>. ПДВ</w:t>
      </w:r>
      <w:r w:rsidRPr="00593B0E">
        <w:rPr>
          <w:rFonts w:ascii="Times New Roman" w:eastAsia="Times New Roman" w:hAnsi="Times New Roman" w:cs="Times New Roman"/>
          <w:sz w:val="24"/>
          <w:szCs w:val="20"/>
          <w:lang w:val="ru-RU" w:eastAsia="ru-RU"/>
        </w:rPr>
        <w:t>____________________.</w:t>
      </w:r>
    </w:p>
    <w:p w14:paraId="7FFBEDD7" w14:textId="77777777" w:rsidR="00593B0E" w:rsidRPr="00593B0E" w:rsidRDefault="00593B0E" w:rsidP="00593B0E">
      <w:pPr>
        <w:spacing w:after="0" w:line="240" w:lineRule="auto"/>
        <w:ind w:firstLine="709"/>
        <w:jc w:val="both"/>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0"/>
          <w:lang w:eastAsia="ru-RU"/>
        </w:rPr>
        <w:t>2.4. Розрахунки за даним Договором здійснюються згідно Акту про передачу права на</w:t>
      </w:r>
    </w:p>
    <w:p w14:paraId="7EE0599F" w14:textId="77777777" w:rsidR="00593B0E" w:rsidRPr="00593B0E" w:rsidRDefault="00593B0E" w:rsidP="00593B0E">
      <w:pPr>
        <w:spacing w:after="0" w:line="240" w:lineRule="auto"/>
        <w:ind w:firstLine="709"/>
        <w:jc w:val="both"/>
        <w:rPr>
          <w:rFonts w:ascii="Times New Roman" w:eastAsia="Times New Roman" w:hAnsi="Times New Roman" w:cs="Times New Roman"/>
          <w:sz w:val="24"/>
          <w:szCs w:val="20"/>
          <w:lang w:eastAsia="ru-RU"/>
        </w:rPr>
      </w:pPr>
      <w:r w:rsidRPr="00593B0E">
        <w:rPr>
          <w:rFonts w:ascii="Times New Roman" w:eastAsia="Times New Roman" w:hAnsi="Times New Roman" w:cs="Times New Roman"/>
          <w:sz w:val="24"/>
          <w:szCs w:val="20"/>
          <w:lang w:eastAsia="ru-RU"/>
        </w:rPr>
        <w:t xml:space="preserve">користування комп’ютерними програмами АІС "Місцеві бюджети рівня розпорядника бюджетних коштів" та "АІС " Місцеві бюджети рівня міста, району «2006»" з подальшим адмініструванням, супроводженням і обслуговуванням (надалі – Акт), шляхом перерахування коштів на розрахунковий рахунок </w:t>
      </w:r>
      <w:r w:rsidRPr="00593B0E">
        <w:rPr>
          <w:rFonts w:ascii="Times New Roman" w:eastAsia="Times New Roman" w:hAnsi="Times New Roman" w:cs="Times New Roman"/>
          <w:bCs/>
          <w:sz w:val="24"/>
          <w:szCs w:val="20"/>
          <w:lang w:eastAsia="ru-RU"/>
        </w:rPr>
        <w:t>Виконавця.</w:t>
      </w:r>
    </w:p>
    <w:p w14:paraId="7FDB272A" w14:textId="77777777" w:rsidR="00593B0E" w:rsidRPr="00593B0E" w:rsidRDefault="00593B0E" w:rsidP="00593B0E">
      <w:pPr>
        <w:spacing w:after="0" w:line="240" w:lineRule="auto"/>
        <w:ind w:firstLine="709"/>
        <w:jc w:val="both"/>
        <w:rPr>
          <w:rFonts w:ascii="Times New Roman" w:eastAsia="Times New Roman" w:hAnsi="Times New Roman" w:cs="Times New Roman"/>
          <w:bCs/>
          <w:sz w:val="24"/>
          <w:szCs w:val="20"/>
          <w:lang w:eastAsia="ru-RU"/>
        </w:rPr>
      </w:pPr>
      <w:r w:rsidRPr="00593B0E">
        <w:rPr>
          <w:rFonts w:ascii="Times New Roman" w:eastAsia="Times New Roman" w:hAnsi="Times New Roman" w:cs="Times New Roman"/>
          <w:bCs/>
          <w:sz w:val="24"/>
          <w:szCs w:val="20"/>
          <w:lang w:eastAsia="ru-RU"/>
        </w:rPr>
        <w:t>2.5. Замовник проводить оплату за фактично надані Послуги згідно з належним чином оформленим рахунком протягом 10 робочих днів шляхом перерахування відповідної суми на поточний рахунок Виконавця  після підписання відповідної накладної за умови фінансування.</w:t>
      </w:r>
    </w:p>
    <w:p w14:paraId="157A6096" w14:textId="77777777" w:rsidR="00593B0E" w:rsidRPr="00593B0E" w:rsidRDefault="00593B0E" w:rsidP="00593B0E">
      <w:pPr>
        <w:spacing w:after="0" w:line="240" w:lineRule="auto"/>
        <w:ind w:firstLine="709"/>
        <w:jc w:val="both"/>
        <w:rPr>
          <w:rFonts w:ascii="Times New Roman" w:eastAsia="Times New Roman" w:hAnsi="Times New Roman" w:cs="Times New Roman"/>
          <w:bCs/>
          <w:sz w:val="24"/>
          <w:szCs w:val="20"/>
          <w:lang w:eastAsia="ru-RU"/>
        </w:rPr>
      </w:pPr>
      <w:r w:rsidRPr="00593B0E">
        <w:rPr>
          <w:rFonts w:ascii="Times New Roman" w:eastAsia="Times New Roman" w:hAnsi="Times New Roman" w:cs="Times New Roman"/>
          <w:bCs/>
          <w:sz w:val="24"/>
          <w:szCs w:val="20"/>
          <w:lang w:eastAsia="ru-RU"/>
        </w:rPr>
        <w:t xml:space="preserve">2.6. Платіжні зобов’язання Замовника здійснюються при наявності відповідного бюджетного призначення (бюджетних асигнувань). </w:t>
      </w:r>
    </w:p>
    <w:p w14:paraId="042CC553" w14:textId="77777777" w:rsidR="00593B0E" w:rsidRPr="00593B0E" w:rsidRDefault="00593B0E" w:rsidP="00593B0E">
      <w:pPr>
        <w:widowControl w:val="0"/>
        <w:numPr>
          <w:ilvl w:val="0"/>
          <w:numId w:val="46"/>
        </w:numPr>
        <w:tabs>
          <w:tab w:val="left" w:pos="360"/>
          <w:tab w:val="left" w:pos="2127"/>
          <w:tab w:val="left" w:pos="2268"/>
        </w:tabs>
        <w:spacing w:after="0" w:line="240" w:lineRule="auto"/>
        <w:ind w:left="0" w:firstLine="1843"/>
        <w:rPr>
          <w:rFonts w:ascii="Times New Roman" w:eastAsia="Times New Roman" w:hAnsi="Times New Roman" w:cs="Times New Roman"/>
          <w:b/>
          <w:sz w:val="24"/>
          <w:lang w:eastAsia="ru-RU"/>
        </w:rPr>
      </w:pPr>
      <w:r w:rsidRPr="00593B0E">
        <w:rPr>
          <w:rFonts w:ascii="Times New Roman" w:eastAsia="Times New Roman" w:hAnsi="Times New Roman" w:cs="Times New Roman"/>
          <w:b/>
          <w:sz w:val="24"/>
          <w:lang w:eastAsia="ru-RU"/>
        </w:rPr>
        <w:t>ПОРЯДОК ЗДАЧІ ТА ПРИЙМАННЯ ПОСЛУГ</w:t>
      </w:r>
    </w:p>
    <w:p w14:paraId="449AAA96" w14:textId="77777777" w:rsidR="00593B0E" w:rsidRPr="00593B0E" w:rsidRDefault="00593B0E" w:rsidP="00593B0E">
      <w:pPr>
        <w:widowControl w:val="0"/>
        <w:tabs>
          <w:tab w:val="left" w:pos="360"/>
          <w:tab w:val="left" w:pos="2127"/>
          <w:tab w:val="left" w:pos="2268"/>
        </w:tabs>
        <w:spacing w:after="0" w:line="240" w:lineRule="auto"/>
        <w:ind w:firstLine="567"/>
        <w:jc w:val="both"/>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 xml:space="preserve">3.1. Замовник, протягом 5 (п’яти) робочих днів з дня отримання від Виконавця </w:t>
      </w:r>
      <w:bookmarkStart w:id="4" w:name="_Hlk71269347"/>
      <w:r w:rsidRPr="00593B0E">
        <w:rPr>
          <w:rFonts w:ascii="Times New Roman" w:eastAsia="Times New Roman" w:hAnsi="Times New Roman" w:cs="Times New Roman"/>
          <w:sz w:val="24"/>
          <w:szCs w:val="24"/>
          <w:lang w:eastAsia="ru-RU"/>
        </w:rPr>
        <w:t>Акту</w:t>
      </w:r>
      <w:bookmarkEnd w:id="4"/>
      <w:r w:rsidRPr="00593B0E">
        <w:rPr>
          <w:rFonts w:ascii="Times New Roman" w:eastAsia="Times New Roman" w:hAnsi="Times New Roman" w:cs="Times New Roman"/>
          <w:sz w:val="24"/>
          <w:szCs w:val="24"/>
          <w:lang w:eastAsia="ru-RU"/>
        </w:rPr>
        <w:t xml:space="preserve">, повинен підписати наданий акт або  направити  Виконавцю  письмову  вмотивовану відмову  від </w:t>
      </w:r>
    </w:p>
    <w:p w14:paraId="7C8F277D" w14:textId="77777777" w:rsidR="00593B0E" w:rsidRPr="00593B0E" w:rsidRDefault="00593B0E" w:rsidP="00593B0E">
      <w:pPr>
        <w:widowControl w:val="0"/>
        <w:tabs>
          <w:tab w:val="left" w:pos="360"/>
          <w:tab w:val="left" w:pos="2127"/>
          <w:tab w:val="left" w:pos="2268"/>
        </w:tabs>
        <w:spacing w:after="0" w:line="240" w:lineRule="auto"/>
        <w:jc w:val="both"/>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його підписання із зазначенням переліку недоліків та строків їх усунення.</w:t>
      </w:r>
    </w:p>
    <w:p w14:paraId="1AEACEF0" w14:textId="77777777" w:rsidR="00593B0E" w:rsidRPr="00593B0E" w:rsidRDefault="00593B0E" w:rsidP="00593B0E">
      <w:pPr>
        <w:widowControl w:val="0"/>
        <w:tabs>
          <w:tab w:val="left" w:pos="360"/>
          <w:tab w:val="left" w:pos="2127"/>
          <w:tab w:val="left" w:pos="2268"/>
        </w:tabs>
        <w:spacing w:after="0" w:line="240" w:lineRule="auto"/>
        <w:ind w:firstLine="567"/>
        <w:jc w:val="both"/>
        <w:rPr>
          <w:rFonts w:ascii="Times New Roman" w:eastAsia="Times New Roman" w:hAnsi="Times New Roman" w:cs="Times New Roman"/>
          <w:b/>
          <w:sz w:val="24"/>
          <w:szCs w:val="24"/>
          <w:lang w:eastAsia="ru-RU"/>
        </w:rPr>
      </w:pPr>
      <w:r w:rsidRPr="00593B0E">
        <w:rPr>
          <w:rFonts w:ascii="Times New Roman" w:eastAsia="Times New Roman" w:hAnsi="Times New Roman" w:cs="Times New Roman"/>
          <w:sz w:val="24"/>
          <w:szCs w:val="24"/>
          <w:lang w:eastAsia="ru-RU"/>
        </w:rPr>
        <w:t>3.2.  У разі, якщо Замовник не виконає п.3.1 цього Договору у визначений строк, Послу</w:t>
      </w:r>
      <w:r w:rsidRPr="00593B0E">
        <w:rPr>
          <w:rFonts w:ascii="Times New Roman" w:eastAsia="Times New Roman" w:hAnsi="Times New Roman" w:cs="Times New Roman"/>
          <w:sz w:val="24"/>
          <w:szCs w:val="20"/>
          <w:lang w:eastAsia="ru-RU"/>
        </w:rPr>
        <w:t>ги, зазначені в Акті, вважаються прийнятими і підлягають оплаті у повному обсязі, якщо вони не були оплачені раніше.</w:t>
      </w:r>
    </w:p>
    <w:p w14:paraId="3D118FA6" w14:textId="77777777" w:rsidR="00593B0E" w:rsidRPr="00593B0E" w:rsidRDefault="00593B0E" w:rsidP="00593B0E">
      <w:pPr>
        <w:spacing w:after="0" w:line="240" w:lineRule="auto"/>
        <w:ind w:firstLine="567"/>
        <w:jc w:val="both"/>
        <w:rPr>
          <w:rFonts w:ascii="Times New Roman" w:eastAsia="Times New Roman" w:hAnsi="Times New Roman" w:cs="Times New Roman"/>
          <w:sz w:val="24"/>
          <w:szCs w:val="20"/>
          <w:lang w:eastAsia="ru-RU"/>
        </w:rPr>
      </w:pPr>
      <w:r w:rsidRPr="00593B0E">
        <w:rPr>
          <w:rFonts w:ascii="Times New Roman" w:eastAsia="Times New Roman" w:hAnsi="Times New Roman" w:cs="Times New Roman"/>
          <w:sz w:val="24"/>
          <w:szCs w:val="20"/>
          <w:lang w:eastAsia="ru-RU"/>
        </w:rPr>
        <w:t>3.3. Строк надання послуг – до 31.12.202</w:t>
      </w:r>
      <w:r w:rsidRPr="00593B0E">
        <w:rPr>
          <w:rFonts w:ascii="Times New Roman" w:eastAsia="Times New Roman" w:hAnsi="Times New Roman" w:cs="Times New Roman"/>
          <w:sz w:val="24"/>
          <w:szCs w:val="20"/>
          <w:lang w:val="ru-RU" w:eastAsia="ru-RU"/>
        </w:rPr>
        <w:t>4</w:t>
      </w:r>
      <w:r w:rsidRPr="00593B0E">
        <w:rPr>
          <w:rFonts w:ascii="Times New Roman" w:eastAsia="Times New Roman" w:hAnsi="Times New Roman" w:cs="Times New Roman"/>
          <w:sz w:val="24"/>
          <w:szCs w:val="20"/>
          <w:lang w:eastAsia="ru-RU"/>
        </w:rPr>
        <w:t xml:space="preserve"> р.</w:t>
      </w:r>
    </w:p>
    <w:p w14:paraId="65C0B190" w14:textId="77777777" w:rsidR="00593B0E" w:rsidRPr="00593B0E" w:rsidRDefault="00593B0E" w:rsidP="00593B0E">
      <w:pPr>
        <w:spacing w:after="0" w:line="240" w:lineRule="auto"/>
        <w:ind w:firstLine="567"/>
        <w:jc w:val="both"/>
        <w:rPr>
          <w:rFonts w:ascii="Times New Roman" w:eastAsia="Times New Roman" w:hAnsi="Times New Roman" w:cs="Times New Roman"/>
          <w:sz w:val="24"/>
          <w:szCs w:val="20"/>
          <w:lang w:eastAsia="ru-RU"/>
        </w:rPr>
      </w:pPr>
      <w:r w:rsidRPr="00593B0E">
        <w:rPr>
          <w:rFonts w:ascii="Times New Roman" w:eastAsia="Times New Roman" w:hAnsi="Times New Roman" w:cs="Times New Roman"/>
          <w:sz w:val="24"/>
          <w:szCs w:val="20"/>
          <w:lang w:eastAsia="ru-RU"/>
        </w:rPr>
        <w:t xml:space="preserve">3.4. Місце надання послуг – </w:t>
      </w:r>
      <w:proofErr w:type="spellStart"/>
      <w:r w:rsidRPr="00593B0E">
        <w:rPr>
          <w:rFonts w:ascii="Times New Roman" w:eastAsia="Times New Roman" w:hAnsi="Times New Roman" w:cs="Times New Roman"/>
          <w:sz w:val="24"/>
          <w:szCs w:val="20"/>
          <w:lang w:eastAsia="ru-RU"/>
        </w:rPr>
        <w:t>пл</w:t>
      </w:r>
      <w:proofErr w:type="spellEnd"/>
      <w:r w:rsidRPr="00593B0E">
        <w:rPr>
          <w:rFonts w:ascii="Times New Roman" w:eastAsia="Times New Roman" w:hAnsi="Times New Roman" w:cs="Times New Roman"/>
          <w:sz w:val="24"/>
          <w:szCs w:val="20"/>
          <w:lang w:eastAsia="ru-RU"/>
        </w:rPr>
        <w:t>. Молодіжна 1, м. Кривий Ріг, Дніпропетровська обл., Україна, 50101.</w:t>
      </w:r>
    </w:p>
    <w:p w14:paraId="2C68CE7C" w14:textId="77777777" w:rsidR="00593B0E" w:rsidRPr="00593B0E" w:rsidRDefault="00593B0E" w:rsidP="00593B0E">
      <w:pPr>
        <w:numPr>
          <w:ilvl w:val="0"/>
          <w:numId w:val="46"/>
        </w:numPr>
        <w:shd w:val="clear" w:color="auto" w:fill="FFFFFF"/>
        <w:autoSpaceDE w:val="0"/>
        <w:autoSpaceDN w:val="0"/>
        <w:adjustRightInd w:val="0"/>
        <w:spacing w:after="0" w:line="240" w:lineRule="auto"/>
        <w:jc w:val="center"/>
        <w:rPr>
          <w:rFonts w:ascii="Times New Roman" w:eastAsia="Times New Roman" w:hAnsi="Times New Roman" w:cs="Times New Roman"/>
          <w:b/>
          <w:bCs/>
          <w:sz w:val="24"/>
          <w:lang w:eastAsia="ru-RU"/>
        </w:rPr>
      </w:pPr>
      <w:r w:rsidRPr="00593B0E">
        <w:rPr>
          <w:rFonts w:ascii="Times New Roman" w:eastAsia="Times New Roman" w:hAnsi="Times New Roman" w:cs="Times New Roman"/>
          <w:b/>
          <w:bCs/>
          <w:sz w:val="24"/>
          <w:lang w:eastAsia="ru-RU"/>
        </w:rPr>
        <w:t>ПРАВА ТА ОБОВ’ЯЗКИ СТОРІН</w:t>
      </w:r>
    </w:p>
    <w:p w14:paraId="4BC63779" w14:textId="77777777" w:rsidR="00593B0E" w:rsidRPr="00593B0E" w:rsidRDefault="00593B0E" w:rsidP="00593B0E">
      <w:pPr>
        <w:numPr>
          <w:ilvl w:val="8"/>
          <w:numId w:val="44"/>
        </w:numPr>
        <w:shd w:val="clear" w:color="auto" w:fill="FFFFFF"/>
        <w:tabs>
          <w:tab w:val="num" w:pos="720"/>
        </w:tabs>
        <w:autoSpaceDE w:val="0"/>
        <w:autoSpaceDN w:val="0"/>
        <w:adjustRightInd w:val="0"/>
        <w:spacing w:after="0" w:line="240" w:lineRule="auto"/>
        <w:jc w:val="both"/>
        <w:rPr>
          <w:rFonts w:ascii="Times New Roman" w:eastAsia="Times New Roman" w:hAnsi="Times New Roman" w:cs="Times New Roman"/>
          <w:bCs/>
          <w:sz w:val="24"/>
          <w:szCs w:val="20"/>
          <w:lang w:eastAsia="ru-RU"/>
        </w:rPr>
      </w:pPr>
      <w:r w:rsidRPr="00593B0E">
        <w:rPr>
          <w:rFonts w:ascii="Times New Roman" w:eastAsia="Times New Roman" w:hAnsi="Times New Roman" w:cs="Times New Roman"/>
          <w:bCs/>
          <w:sz w:val="24"/>
          <w:szCs w:val="20"/>
          <w:lang w:eastAsia="ru-RU"/>
        </w:rPr>
        <w:t>4.1. Виконавець зобов’язаний:</w:t>
      </w:r>
    </w:p>
    <w:p w14:paraId="0E4B014A" w14:textId="77777777" w:rsidR="00593B0E" w:rsidRPr="00593B0E" w:rsidRDefault="00593B0E" w:rsidP="00593B0E">
      <w:pPr>
        <w:numPr>
          <w:ilvl w:val="2"/>
          <w:numId w:val="44"/>
        </w:numPr>
        <w:shd w:val="clear" w:color="auto" w:fill="FFFFFF"/>
        <w:tabs>
          <w:tab w:val="num" w:pos="720"/>
        </w:tabs>
        <w:autoSpaceDE w:val="0"/>
        <w:autoSpaceDN w:val="0"/>
        <w:adjustRightInd w:val="0"/>
        <w:spacing w:after="0" w:line="240" w:lineRule="auto"/>
        <w:jc w:val="both"/>
        <w:rPr>
          <w:rFonts w:ascii="Times New Roman" w:eastAsia="Times New Roman" w:hAnsi="Times New Roman" w:cs="Times New Roman"/>
          <w:bCs/>
          <w:sz w:val="24"/>
          <w:szCs w:val="20"/>
          <w:lang w:eastAsia="ru-RU"/>
        </w:rPr>
      </w:pPr>
      <w:r w:rsidRPr="00593B0E">
        <w:rPr>
          <w:rFonts w:ascii="Times New Roman" w:eastAsia="Times New Roman" w:hAnsi="Times New Roman" w:cs="Times New Roman"/>
          <w:bCs/>
          <w:sz w:val="24"/>
          <w:szCs w:val="20"/>
          <w:lang w:eastAsia="ru-RU"/>
        </w:rPr>
        <w:t>4.1.1. Вчасно та якісно надавати Послуги згідно цього Договору;</w:t>
      </w:r>
    </w:p>
    <w:p w14:paraId="6E7D2FAC" w14:textId="77777777" w:rsidR="00593B0E" w:rsidRPr="00593B0E" w:rsidRDefault="00593B0E" w:rsidP="00593B0E">
      <w:pPr>
        <w:numPr>
          <w:ilvl w:val="2"/>
          <w:numId w:val="44"/>
        </w:numPr>
        <w:shd w:val="clear" w:color="auto" w:fill="FFFFFF"/>
        <w:tabs>
          <w:tab w:val="num" w:pos="720"/>
        </w:tabs>
        <w:autoSpaceDE w:val="0"/>
        <w:autoSpaceDN w:val="0"/>
        <w:adjustRightInd w:val="0"/>
        <w:spacing w:after="0" w:line="240" w:lineRule="auto"/>
        <w:jc w:val="both"/>
        <w:rPr>
          <w:rFonts w:ascii="Times New Roman" w:eastAsia="Times New Roman" w:hAnsi="Times New Roman" w:cs="Times New Roman"/>
          <w:bCs/>
          <w:sz w:val="24"/>
          <w:szCs w:val="20"/>
          <w:lang w:eastAsia="ru-RU"/>
        </w:rPr>
      </w:pPr>
      <w:r w:rsidRPr="00593B0E">
        <w:rPr>
          <w:rFonts w:ascii="Times New Roman" w:eastAsia="Times New Roman" w:hAnsi="Times New Roman" w:cs="Times New Roman"/>
          <w:bCs/>
          <w:sz w:val="24"/>
          <w:szCs w:val="20"/>
          <w:lang w:eastAsia="ru-RU"/>
        </w:rPr>
        <w:t>4.1.2. Своєчасно попереджати користувачів Замовника про наявність незалежних від Виконавця обставин, що загрожують строкам та якості надання Послуг за цим Договором.</w:t>
      </w:r>
    </w:p>
    <w:p w14:paraId="539AD7BD" w14:textId="77777777" w:rsidR="00593B0E" w:rsidRPr="00593B0E" w:rsidRDefault="00593B0E" w:rsidP="00593B0E">
      <w:pPr>
        <w:numPr>
          <w:ilvl w:val="2"/>
          <w:numId w:val="44"/>
        </w:numPr>
        <w:shd w:val="clear" w:color="auto" w:fill="FFFFFF"/>
        <w:tabs>
          <w:tab w:val="num" w:pos="720"/>
        </w:tabs>
        <w:autoSpaceDE w:val="0"/>
        <w:autoSpaceDN w:val="0"/>
        <w:adjustRightInd w:val="0"/>
        <w:spacing w:after="0" w:line="240" w:lineRule="auto"/>
        <w:jc w:val="both"/>
        <w:rPr>
          <w:rFonts w:ascii="Times New Roman" w:eastAsia="Times New Roman" w:hAnsi="Times New Roman" w:cs="Times New Roman"/>
          <w:bCs/>
          <w:sz w:val="24"/>
          <w:szCs w:val="20"/>
          <w:lang w:eastAsia="ru-RU"/>
        </w:rPr>
      </w:pPr>
      <w:r w:rsidRPr="00593B0E">
        <w:rPr>
          <w:rFonts w:ascii="Times New Roman" w:eastAsia="Times New Roman" w:hAnsi="Times New Roman" w:cs="Times New Roman"/>
          <w:bCs/>
          <w:sz w:val="24"/>
          <w:szCs w:val="20"/>
          <w:lang w:eastAsia="ru-RU"/>
        </w:rPr>
        <w:t xml:space="preserve">4.1.3. </w:t>
      </w:r>
      <w:r w:rsidRPr="00593B0E">
        <w:rPr>
          <w:rFonts w:ascii="Times New Roman" w:eastAsia="Times New Roman" w:hAnsi="Times New Roman" w:cs="Times New Roman"/>
          <w:sz w:val="24"/>
          <w:szCs w:val="20"/>
          <w:lang w:eastAsia="ru-RU"/>
        </w:rPr>
        <w:t xml:space="preserve">Вносити доопрацювання до </w:t>
      </w:r>
      <w:bookmarkStart w:id="5" w:name="_Hlk71271661"/>
      <w:r w:rsidRPr="00593B0E">
        <w:rPr>
          <w:rFonts w:ascii="Times New Roman" w:eastAsia="Times New Roman" w:hAnsi="Times New Roman" w:cs="Times New Roman"/>
          <w:sz w:val="24"/>
          <w:szCs w:val="24"/>
          <w:lang w:eastAsia="ru-RU"/>
        </w:rPr>
        <w:t xml:space="preserve">комп’ютерних програм </w:t>
      </w:r>
      <w:bookmarkEnd w:id="5"/>
      <w:r w:rsidRPr="00593B0E">
        <w:rPr>
          <w:rFonts w:ascii="Times New Roman" w:eastAsia="Times New Roman" w:hAnsi="Times New Roman" w:cs="Times New Roman"/>
          <w:sz w:val="24"/>
          <w:szCs w:val="24"/>
          <w:lang w:eastAsia="ru-RU"/>
        </w:rPr>
        <w:t xml:space="preserve">"Аналітично-інформаційна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w:t>
      </w:r>
      <w:r w:rsidRPr="00593B0E">
        <w:rPr>
          <w:rFonts w:ascii="Times New Roman" w:eastAsia="Times New Roman" w:hAnsi="Times New Roman" w:cs="Times New Roman"/>
          <w:sz w:val="24"/>
          <w:szCs w:val="20"/>
          <w:lang w:eastAsia="ru-RU"/>
        </w:rPr>
        <w:t>у зв‘язку зі зміною законодавства.</w:t>
      </w:r>
    </w:p>
    <w:p w14:paraId="76534A0B" w14:textId="77777777" w:rsidR="00593B0E" w:rsidRPr="00593B0E" w:rsidRDefault="00593B0E" w:rsidP="00593B0E">
      <w:pPr>
        <w:numPr>
          <w:ilvl w:val="2"/>
          <w:numId w:val="44"/>
        </w:numPr>
        <w:shd w:val="clear" w:color="auto" w:fill="FFFFFF"/>
        <w:tabs>
          <w:tab w:val="num" w:pos="720"/>
        </w:tabs>
        <w:autoSpaceDE w:val="0"/>
        <w:autoSpaceDN w:val="0"/>
        <w:adjustRightInd w:val="0"/>
        <w:spacing w:after="0" w:line="240" w:lineRule="auto"/>
        <w:jc w:val="both"/>
        <w:rPr>
          <w:rFonts w:ascii="Times New Roman" w:eastAsia="Times New Roman" w:hAnsi="Times New Roman" w:cs="Times New Roman"/>
          <w:bCs/>
          <w:sz w:val="24"/>
          <w:szCs w:val="20"/>
          <w:lang w:eastAsia="ru-RU"/>
        </w:rPr>
      </w:pPr>
      <w:r w:rsidRPr="00593B0E">
        <w:rPr>
          <w:rFonts w:ascii="Times New Roman" w:eastAsia="Times New Roman" w:hAnsi="Times New Roman" w:cs="Times New Roman"/>
          <w:sz w:val="24"/>
          <w:szCs w:val="20"/>
          <w:lang w:eastAsia="ru-RU"/>
        </w:rPr>
        <w:t xml:space="preserve">4.1.4. </w:t>
      </w:r>
      <w:r w:rsidRPr="00593B0E">
        <w:rPr>
          <w:rFonts w:ascii="Times New Roman" w:eastAsia="Times New Roman" w:hAnsi="Times New Roman" w:cs="Times New Roman"/>
          <w:sz w:val="24"/>
          <w:szCs w:val="24"/>
          <w:lang w:eastAsia="ru-RU"/>
        </w:rPr>
        <w:t xml:space="preserve">В разі виходу нових версій комп’ютерних програм "Аналітично-інформаційна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користувачі Замовника мають право на отримання поновлень будь-яким зручним для нього способом (електрона пошта, </w:t>
      </w:r>
      <w:proofErr w:type="spellStart"/>
      <w:r w:rsidRPr="00593B0E">
        <w:rPr>
          <w:rFonts w:ascii="Times New Roman" w:eastAsia="Times New Roman" w:hAnsi="Times New Roman" w:cs="Times New Roman"/>
          <w:sz w:val="24"/>
          <w:szCs w:val="24"/>
          <w:lang w:eastAsia="ru-RU"/>
        </w:rPr>
        <w:t>Web</w:t>
      </w:r>
      <w:proofErr w:type="spellEnd"/>
      <w:r w:rsidRPr="00593B0E">
        <w:rPr>
          <w:rFonts w:ascii="Times New Roman" w:eastAsia="Times New Roman" w:hAnsi="Times New Roman" w:cs="Times New Roman"/>
          <w:sz w:val="24"/>
          <w:szCs w:val="24"/>
          <w:lang w:eastAsia="ru-RU"/>
        </w:rPr>
        <w:t xml:space="preserve">-портал </w:t>
      </w:r>
      <w:r w:rsidRPr="00593B0E">
        <w:rPr>
          <w:rFonts w:ascii="Times New Roman" w:eastAsia="Times New Roman" w:hAnsi="Times New Roman" w:cs="Times New Roman"/>
          <w:bCs/>
          <w:sz w:val="24"/>
          <w:szCs w:val="24"/>
          <w:lang w:eastAsia="ru-RU"/>
        </w:rPr>
        <w:t>Виконавця та ін.</w:t>
      </w:r>
      <w:r w:rsidRPr="00593B0E">
        <w:rPr>
          <w:rFonts w:ascii="Times New Roman" w:eastAsia="Times New Roman" w:hAnsi="Times New Roman" w:cs="Times New Roman"/>
          <w:sz w:val="24"/>
          <w:szCs w:val="24"/>
          <w:lang w:eastAsia="ru-RU"/>
        </w:rPr>
        <w:t>).</w:t>
      </w:r>
    </w:p>
    <w:p w14:paraId="744C86C6" w14:textId="77777777" w:rsidR="00593B0E" w:rsidRPr="00593B0E" w:rsidRDefault="00593B0E" w:rsidP="00593B0E">
      <w:pPr>
        <w:numPr>
          <w:ilvl w:val="2"/>
          <w:numId w:val="44"/>
        </w:numPr>
        <w:shd w:val="clear" w:color="auto" w:fill="FFFFFF"/>
        <w:tabs>
          <w:tab w:val="num" w:pos="720"/>
        </w:tabs>
        <w:autoSpaceDE w:val="0"/>
        <w:autoSpaceDN w:val="0"/>
        <w:adjustRightInd w:val="0"/>
        <w:spacing w:after="0" w:line="240" w:lineRule="auto"/>
        <w:jc w:val="both"/>
        <w:rPr>
          <w:rFonts w:ascii="Times New Roman" w:eastAsia="Times New Roman" w:hAnsi="Times New Roman" w:cs="Times New Roman"/>
          <w:bCs/>
          <w:sz w:val="24"/>
          <w:szCs w:val="20"/>
          <w:lang w:eastAsia="ru-RU"/>
        </w:rPr>
      </w:pPr>
      <w:r w:rsidRPr="00593B0E">
        <w:rPr>
          <w:rFonts w:ascii="Times New Roman" w:eastAsia="Times New Roman" w:hAnsi="Times New Roman" w:cs="Times New Roman"/>
          <w:sz w:val="24"/>
          <w:szCs w:val="20"/>
          <w:lang w:eastAsia="ru-RU"/>
        </w:rPr>
        <w:t xml:space="preserve">4.1.5. Отримувати від Замовника пропозиції та зауваження по експлуатації та роботі </w:t>
      </w:r>
      <w:r w:rsidRPr="00593B0E">
        <w:rPr>
          <w:rFonts w:ascii="Times New Roman" w:eastAsia="Times New Roman" w:hAnsi="Times New Roman" w:cs="Times New Roman"/>
          <w:sz w:val="24"/>
          <w:szCs w:val="24"/>
          <w:lang w:eastAsia="ru-RU"/>
        </w:rPr>
        <w:t>комп’ютерних програм "Аналітично-інформаційна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w:t>
      </w:r>
      <w:r w:rsidRPr="00593B0E">
        <w:rPr>
          <w:rFonts w:ascii="Times New Roman" w:eastAsia="Times New Roman" w:hAnsi="Times New Roman" w:cs="Times New Roman"/>
          <w:sz w:val="24"/>
          <w:szCs w:val="20"/>
          <w:lang w:eastAsia="ru-RU"/>
        </w:rPr>
        <w:t>.</w:t>
      </w:r>
    </w:p>
    <w:p w14:paraId="36DB40A8" w14:textId="77777777" w:rsidR="00593B0E" w:rsidRPr="00593B0E" w:rsidRDefault="00593B0E" w:rsidP="00593B0E">
      <w:pPr>
        <w:numPr>
          <w:ilvl w:val="2"/>
          <w:numId w:val="44"/>
        </w:numPr>
        <w:shd w:val="clear" w:color="auto" w:fill="FFFFFF"/>
        <w:tabs>
          <w:tab w:val="num" w:pos="72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93B0E">
        <w:rPr>
          <w:rFonts w:ascii="Times New Roman" w:eastAsia="Times New Roman" w:hAnsi="Times New Roman" w:cs="Times New Roman"/>
          <w:sz w:val="24"/>
          <w:szCs w:val="24"/>
          <w:lang w:eastAsia="ru-RU"/>
        </w:rPr>
        <w:t xml:space="preserve">4.1.6. Надавати консультації користувачам Замовника по роботі з </w:t>
      </w:r>
      <w:bookmarkStart w:id="6" w:name="_Hlk71272994"/>
      <w:r w:rsidRPr="00593B0E">
        <w:rPr>
          <w:rFonts w:ascii="Times New Roman" w:eastAsia="Times New Roman" w:hAnsi="Times New Roman" w:cs="Times New Roman"/>
          <w:sz w:val="24"/>
          <w:szCs w:val="24"/>
          <w:lang w:eastAsia="ru-RU"/>
        </w:rPr>
        <w:t xml:space="preserve">комп’ютерними програмами </w:t>
      </w:r>
      <w:bookmarkEnd w:id="6"/>
      <w:r w:rsidRPr="00593B0E">
        <w:rPr>
          <w:rFonts w:ascii="Times New Roman" w:eastAsia="Times New Roman" w:hAnsi="Times New Roman" w:cs="Times New Roman"/>
          <w:sz w:val="24"/>
          <w:szCs w:val="24"/>
          <w:lang w:eastAsia="ru-RU"/>
        </w:rPr>
        <w:t>"Аналітично-інформаційна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за допомогою мобільного та міського телефонів, електронної пошти та WEB-порталу.</w:t>
      </w:r>
    </w:p>
    <w:p w14:paraId="144C4812" w14:textId="77777777" w:rsidR="00593B0E" w:rsidRPr="00593B0E" w:rsidRDefault="00593B0E" w:rsidP="00593B0E">
      <w:pPr>
        <w:numPr>
          <w:ilvl w:val="1"/>
          <w:numId w:val="44"/>
        </w:numPr>
        <w:shd w:val="clear" w:color="auto" w:fill="FFFFFF"/>
        <w:tabs>
          <w:tab w:val="num" w:pos="72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93B0E">
        <w:rPr>
          <w:rFonts w:ascii="Times New Roman" w:eastAsia="Times New Roman" w:hAnsi="Times New Roman" w:cs="Times New Roman"/>
          <w:bCs/>
          <w:sz w:val="24"/>
          <w:szCs w:val="24"/>
          <w:lang w:eastAsia="ru-RU"/>
        </w:rPr>
        <w:t>4.2. Виконавець має право:</w:t>
      </w:r>
    </w:p>
    <w:p w14:paraId="4D75A89D" w14:textId="77777777" w:rsidR="00593B0E" w:rsidRPr="00593B0E" w:rsidRDefault="00593B0E" w:rsidP="00593B0E">
      <w:pPr>
        <w:numPr>
          <w:ilvl w:val="2"/>
          <w:numId w:val="44"/>
        </w:numPr>
        <w:shd w:val="clear" w:color="auto" w:fill="FFFFFF"/>
        <w:tabs>
          <w:tab w:val="num" w:pos="72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93B0E">
        <w:rPr>
          <w:rFonts w:ascii="Times New Roman" w:eastAsia="Times New Roman" w:hAnsi="Times New Roman" w:cs="Times New Roman"/>
          <w:bCs/>
          <w:sz w:val="24"/>
          <w:szCs w:val="24"/>
          <w:lang w:eastAsia="ru-RU"/>
        </w:rPr>
        <w:t>4.2.1. Отримувати від Замовника інформацію, необхідну для надання Послуг за цим Договором;</w:t>
      </w:r>
    </w:p>
    <w:p w14:paraId="35D27337" w14:textId="77777777" w:rsidR="00593B0E" w:rsidRPr="00593B0E" w:rsidRDefault="00593B0E" w:rsidP="00593B0E">
      <w:pPr>
        <w:numPr>
          <w:ilvl w:val="2"/>
          <w:numId w:val="44"/>
        </w:numPr>
        <w:shd w:val="clear" w:color="auto" w:fill="FFFFFF"/>
        <w:tabs>
          <w:tab w:val="num" w:pos="72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93B0E">
        <w:rPr>
          <w:rFonts w:ascii="Times New Roman" w:eastAsia="Times New Roman" w:hAnsi="Times New Roman" w:cs="Times New Roman"/>
          <w:bCs/>
          <w:sz w:val="24"/>
          <w:szCs w:val="24"/>
          <w:lang w:eastAsia="ru-RU"/>
        </w:rPr>
        <w:t>4.2.2. Отримати за надані Послуги оплату в розмірах і строки, що передбачені цим Договором;</w:t>
      </w:r>
      <w:r w:rsidRPr="00593B0E">
        <w:rPr>
          <w:rFonts w:ascii="Times New Roman" w:eastAsia="Times New Roman" w:hAnsi="Times New Roman" w:cs="Times New Roman"/>
          <w:sz w:val="24"/>
          <w:szCs w:val="24"/>
          <w:lang w:eastAsia="ru-RU"/>
        </w:rPr>
        <w:t xml:space="preserve"> </w:t>
      </w:r>
    </w:p>
    <w:p w14:paraId="659AD933" w14:textId="77777777" w:rsidR="00593B0E" w:rsidRPr="00593B0E" w:rsidRDefault="00593B0E" w:rsidP="00593B0E">
      <w:pPr>
        <w:numPr>
          <w:ilvl w:val="2"/>
          <w:numId w:val="44"/>
        </w:numPr>
        <w:shd w:val="clear" w:color="auto" w:fill="FFFFFF"/>
        <w:tabs>
          <w:tab w:val="num" w:pos="72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93B0E">
        <w:rPr>
          <w:rFonts w:ascii="Times New Roman" w:eastAsia="Times New Roman" w:hAnsi="Times New Roman" w:cs="Times New Roman"/>
          <w:sz w:val="24"/>
          <w:szCs w:val="24"/>
          <w:lang w:eastAsia="ru-RU"/>
        </w:rPr>
        <w:t>4.2.3. Виконавець має право розірвати цей договір в односторонньому порядку</w:t>
      </w:r>
      <w:r w:rsidRPr="00593B0E">
        <w:rPr>
          <w:rFonts w:ascii="Times New Roman" w:eastAsia="Times New Roman" w:hAnsi="Times New Roman" w:cs="Times New Roman"/>
          <w:sz w:val="24"/>
          <w:szCs w:val="24"/>
          <w:lang w:val="ru-RU" w:eastAsia="ru-RU"/>
        </w:rPr>
        <w:t xml:space="preserve"> </w:t>
      </w:r>
      <w:r w:rsidRPr="00593B0E">
        <w:rPr>
          <w:rFonts w:ascii="Times New Roman" w:eastAsia="Times New Roman" w:hAnsi="Times New Roman" w:cs="Times New Roman"/>
          <w:sz w:val="24"/>
          <w:szCs w:val="24"/>
          <w:lang w:eastAsia="ru-RU"/>
        </w:rPr>
        <w:t>- у разі несплати Замовником Послуг, чи відсутності фінансування та якщо Замовник не виконує умови даного договору</w:t>
      </w:r>
      <w:r w:rsidRPr="00593B0E">
        <w:rPr>
          <w:rFonts w:ascii="Times New Roman" w:eastAsia="Times New Roman" w:hAnsi="Times New Roman" w:cs="Times New Roman"/>
          <w:bCs/>
          <w:sz w:val="24"/>
          <w:szCs w:val="24"/>
          <w:lang w:eastAsia="ru-RU"/>
        </w:rPr>
        <w:t xml:space="preserve"> </w:t>
      </w:r>
    </w:p>
    <w:p w14:paraId="008B59AA" w14:textId="77777777" w:rsidR="00593B0E" w:rsidRPr="00593B0E" w:rsidRDefault="00593B0E" w:rsidP="00593B0E">
      <w:pPr>
        <w:numPr>
          <w:ilvl w:val="1"/>
          <w:numId w:val="44"/>
        </w:numPr>
        <w:shd w:val="clear" w:color="auto" w:fill="FFFFFF"/>
        <w:tabs>
          <w:tab w:val="num" w:pos="72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93B0E">
        <w:rPr>
          <w:rFonts w:ascii="Times New Roman" w:eastAsia="Times New Roman" w:hAnsi="Times New Roman" w:cs="Times New Roman"/>
          <w:bCs/>
          <w:sz w:val="24"/>
          <w:szCs w:val="24"/>
          <w:lang w:eastAsia="ru-RU"/>
        </w:rPr>
        <w:t>4.3. Замовник зобов’язаний:</w:t>
      </w:r>
    </w:p>
    <w:p w14:paraId="7CFB83F4" w14:textId="77777777" w:rsidR="00593B0E" w:rsidRPr="00593B0E" w:rsidRDefault="00593B0E" w:rsidP="00593B0E">
      <w:pPr>
        <w:numPr>
          <w:ilvl w:val="2"/>
          <w:numId w:val="44"/>
        </w:numPr>
        <w:shd w:val="clear" w:color="auto" w:fill="FFFFFF"/>
        <w:tabs>
          <w:tab w:val="num" w:pos="72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93B0E">
        <w:rPr>
          <w:rFonts w:ascii="Times New Roman" w:eastAsia="Times New Roman" w:hAnsi="Times New Roman" w:cs="Times New Roman"/>
          <w:bCs/>
          <w:sz w:val="24"/>
          <w:szCs w:val="24"/>
          <w:lang w:eastAsia="ru-RU"/>
        </w:rPr>
        <w:t>4.3.1. Проводити приймання Послуг згідно з умовами цього Договору;</w:t>
      </w:r>
    </w:p>
    <w:p w14:paraId="5802267F" w14:textId="77777777" w:rsidR="00593B0E" w:rsidRPr="00593B0E" w:rsidRDefault="00593B0E" w:rsidP="00593B0E">
      <w:pPr>
        <w:numPr>
          <w:ilvl w:val="2"/>
          <w:numId w:val="44"/>
        </w:numPr>
        <w:shd w:val="clear" w:color="auto" w:fill="FFFFFF"/>
        <w:tabs>
          <w:tab w:val="num" w:pos="72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93B0E">
        <w:rPr>
          <w:rFonts w:ascii="Times New Roman" w:eastAsia="Times New Roman" w:hAnsi="Times New Roman" w:cs="Times New Roman"/>
          <w:bCs/>
          <w:sz w:val="24"/>
          <w:szCs w:val="24"/>
          <w:lang w:eastAsia="ru-RU"/>
        </w:rPr>
        <w:t>4.3.2. У строки та у розмірах, визначених цим Договором, сплатити вартість наданих Послуг</w:t>
      </w:r>
      <w:r w:rsidRPr="00593B0E">
        <w:rPr>
          <w:rFonts w:ascii="Times New Roman" w:eastAsia="Times New Roman" w:hAnsi="Times New Roman" w:cs="Times New Roman"/>
          <w:bCs/>
          <w:sz w:val="24"/>
          <w:szCs w:val="24"/>
          <w:lang w:val="ru-RU" w:eastAsia="ru-RU"/>
        </w:rPr>
        <w:t xml:space="preserve"> </w:t>
      </w:r>
      <w:r w:rsidRPr="00593B0E">
        <w:rPr>
          <w:rFonts w:ascii="Times New Roman" w:eastAsia="Times New Roman" w:hAnsi="Times New Roman" w:cs="Times New Roman"/>
          <w:bCs/>
          <w:sz w:val="24"/>
          <w:szCs w:val="24"/>
          <w:lang w:eastAsia="ru-RU"/>
        </w:rPr>
        <w:t>за умови наявного фінансування;</w:t>
      </w:r>
    </w:p>
    <w:p w14:paraId="658BA915" w14:textId="77777777" w:rsidR="00593B0E" w:rsidRPr="00593B0E" w:rsidRDefault="00593B0E" w:rsidP="00593B0E">
      <w:pPr>
        <w:numPr>
          <w:ilvl w:val="2"/>
          <w:numId w:val="44"/>
        </w:numPr>
        <w:shd w:val="clear" w:color="auto" w:fill="FFFFFF"/>
        <w:tabs>
          <w:tab w:val="num" w:pos="72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93B0E">
        <w:rPr>
          <w:rFonts w:ascii="Times New Roman" w:eastAsia="Times New Roman" w:hAnsi="Times New Roman" w:cs="Times New Roman"/>
          <w:bCs/>
          <w:sz w:val="24"/>
          <w:szCs w:val="24"/>
          <w:lang w:eastAsia="ru-RU"/>
        </w:rPr>
        <w:t>4.3.3. Надавати Виконавцю інформацію, необхідну для надання Послуг за цим Договором;</w:t>
      </w:r>
    </w:p>
    <w:p w14:paraId="39E26764" w14:textId="77777777" w:rsidR="00593B0E" w:rsidRPr="00593B0E" w:rsidRDefault="00593B0E" w:rsidP="00593B0E">
      <w:pPr>
        <w:numPr>
          <w:ilvl w:val="1"/>
          <w:numId w:val="44"/>
        </w:numPr>
        <w:shd w:val="clear" w:color="auto" w:fill="FFFFFF"/>
        <w:tabs>
          <w:tab w:val="num" w:pos="72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93B0E">
        <w:rPr>
          <w:rFonts w:ascii="Times New Roman" w:eastAsia="Times New Roman" w:hAnsi="Times New Roman" w:cs="Times New Roman"/>
          <w:bCs/>
          <w:sz w:val="24"/>
          <w:szCs w:val="24"/>
          <w:lang w:eastAsia="ru-RU"/>
        </w:rPr>
        <w:t>4.4. Замовник має право:</w:t>
      </w:r>
    </w:p>
    <w:p w14:paraId="3DA53C39" w14:textId="77777777" w:rsidR="00593B0E" w:rsidRPr="00593B0E" w:rsidRDefault="00593B0E" w:rsidP="00593B0E">
      <w:pPr>
        <w:numPr>
          <w:ilvl w:val="2"/>
          <w:numId w:val="44"/>
        </w:numPr>
        <w:shd w:val="clear" w:color="auto" w:fill="FFFFFF"/>
        <w:tabs>
          <w:tab w:val="num" w:pos="720"/>
          <w:tab w:val="num"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93B0E">
        <w:rPr>
          <w:rFonts w:ascii="Times New Roman" w:eastAsia="Times New Roman" w:hAnsi="Times New Roman" w:cs="Times New Roman"/>
          <w:bCs/>
          <w:sz w:val="24"/>
          <w:szCs w:val="24"/>
          <w:lang w:eastAsia="ru-RU"/>
        </w:rPr>
        <w:t>4.4.1. Вимагати надання Послуг у строки (протягом дії договору) та відповідно до порядку й інших умов і вимог, встановлених цим Договором.</w:t>
      </w:r>
    </w:p>
    <w:p w14:paraId="070428D5" w14:textId="77777777" w:rsidR="00593B0E" w:rsidRPr="00593B0E" w:rsidRDefault="00593B0E" w:rsidP="00593B0E">
      <w:pPr>
        <w:numPr>
          <w:ilvl w:val="2"/>
          <w:numId w:val="44"/>
        </w:numPr>
        <w:shd w:val="clear" w:color="auto" w:fill="FFFFFF"/>
        <w:tabs>
          <w:tab w:val="num" w:pos="720"/>
          <w:tab w:val="num"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93B0E">
        <w:rPr>
          <w:rFonts w:ascii="Times New Roman" w:eastAsia="Times New Roman" w:hAnsi="Times New Roman" w:cs="Times New Roman"/>
          <w:bCs/>
          <w:sz w:val="24"/>
          <w:szCs w:val="24"/>
          <w:lang w:eastAsia="ru-RU"/>
        </w:rPr>
        <w:t>4.4.2. Замовник має право в односторонньому порядку достроково припинити дію цього Договору за умови попередження Виконавця про таке припинення письмово за 10 (десять) календарних днів до дати припинення.</w:t>
      </w:r>
    </w:p>
    <w:p w14:paraId="06156C10" w14:textId="77777777" w:rsidR="00593B0E" w:rsidRPr="00593B0E" w:rsidRDefault="00593B0E" w:rsidP="00593B0E">
      <w:pPr>
        <w:numPr>
          <w:ilvl w:val="0"/>
          <w:numId w:val="46"/>
        </w:numPr>
        <w:spacing w:after="0" w:line="240" w:lineRule="auto"/>
        <w:jc w:val="center"/>
        <w:rPr>
          <w:rFonts w:ascii="Times New Roman" w:eastAsia="Courier New" w:hAnsi="Times New Roman" w:cs="Kudriashov"/>
          <w:b/>
          <w:sz w:val="24"/>
          <w:szCs w:val="24"/>
          <w:lang w:eastAsia="ru-RU"/>
        </w:rPr>
      </w:pPr>
      <w:r w:rsidRPr="00593B0E">
        <w:rPr>
          <w:rFonts w:ascii="Times New Roman" w:eastAsia="Courier New" w:hAnsi="Times New Roman" w:cs="Kudriashov"/>
          <w:b/>
          <w:sz w:val="24"/>
          <w:szCs w:val="24"/>
          <w:lang w:eastAsia="ru-RU"/>
        </w:rPr>
        <w:t>ВІДПОВІДАЛЬНІСТЬ СТОРІН</w:t>
      </w:r>
    </w:p>
    <w:p w14:paraId="7EDF4972" w14:textId="77777777" w:rsidR="00593B0E" w:rsidRPr="00593B0E" w:rsidRDefault="00593B0E" w:rsidP="00593B0E">
      <w:pPr>
        <w:tabs>
          <w:tab w:val="left" w:pos="1276"/>
        </w:tabs>
        <w:spacing w:after="0" w:line="240" w:lineRule="auto"/>
        <w:ind w:firstLine="709"/>
        <w:jc w:val="both"/>
        <w:rPr>
          <w:rFonts w:ascii="Times New Roman" w:eastAsia="Courier New" w:hAnsi="Times New Roman" w:cs="Times New Roman"/>
          <w:sz w:val="24"/>
          <w:szCs w:val="24"/>
          <w:lang w:eastAsia="ru-RU"/>
        </w:rPr>
      </w:pPr>
      <w:r w:rsidRPr="00593B0E">
        <w:rPr>
          <w:rFonts w:ascii="Times New Roman" w:eastAsia="Courier New" w:hAnsi="Times New Roman" w:cs="Times New Roman"/>
          <w:sz w:val="24"/>
          <w:szCs w:val="24"/>
          <w:lang w:eastAsia="ru-RU"/>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57119DFD" w14:textId="77777777" w:rsidR="00593B0E" w:rsidRPr="00593B0E" w:rsidRDefault="00593B0E" w:rsidP="00593B0E">
      <w:pPr>
        <w:tabs>
          <w:tab w:val="left" w:pos="1276"/>
        </w:tabs>
        <w:spacing w:after="0" w:line="240" w:lineRule="auto"/>
        <w:ind w:firstLine="709"/>
        <w:jc w:val="both"/>
        <w:rPr>
          <w:rFonts w:ascii="Times New Roman" w:eastAsia="Courier New" w:hAnsi="Times New Roman" w:cs="Times New Roman"/>
          <w:sz w:val="24"/>
          <w:szCs w:val="24"/>
          <w:lang w:eastAsia="ru-RU"/>
        </w:rPr>
      </w:pPr>
      <w:r w:rsidRPr="00593B0E">
        <w:rPr>
          <w:rFonts w:ascii="Times New Roman" w:eastAsia="Courier New" w:hAnsi="Times New Roman" w:cs="Times New Roman"/>
          <w:sz w:val="24"/>
          <w:szCs w:val="24"/>
          <w:lang w:eastAsia="ru-RU"/>
        </w:rPr>
        <w:t xml:space="preserve">5.2. У разі невиконання або неналежного виконання зобов'язань винна сторона сплачує штрафні санкції у розмірі 2-х облікових ставок НБУ, що діяла у період, за яким сплачується штраф. </w:t>
      </w:r>
    </w:p>
    <w:p w14:paraId="59E6CB40" w14:textId="77777777" w:rsidR="00593B0E" w:rsidRPr="00593B0E" w:rsidRDefault="00593B0E" w:rsidP="00593B0E">
      <w:pPr>
        <w:tabs>
          <w:tab w:val="left" w:pos="1276"/>
        </w:tabs>
        <w:spacing w:after="0" w:line="240" w:lineRule="auto"/>
        <w:ind w:firstLine="709"/>
        <w:jc w:val="both"/>
        <w:rPr>
          <w:rFonts w:ascii="Times New Roman" w:eastAsia="Courier New" w:hAnsi="Times New Roman" w:cs="Times New Roman"/>
          <w:sz w:val="24"/>
          <w:szCs w:val="24"/>
          <w:lang w:eastAsia="ru-RU"/>
        </w:rPr>
      </w:pPr>
      <w:r w:rsidRPr="00593B0E">
        <w:rPr>
          <w:rFonts w:ascii="Times New Roman" w:eastAsia="Courier New" w:hAnsi="Times New Roman" w:cs="Times New Roman"/>
          <w:sz w:val="24"/>
          <w:szCs w:val="24"/>
          <w:lang w:eastAsia="ru-RU"/>
        </w:rPr>
        <w:t>5.3. Сплата штрафних санкцій не звільняє сторони від виконання обов’язків по даному Договору.</w:t>
      </w:r>
    </w:p>
    <w:p w14:paraId="06103603" w14:textId="77777777" w:rsidR="00593B0E" w:rsidRPr="00593B0E" w:rsidRDefault="00593B0E" w:rsidP="00593B0E">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593B0E">
        <w:rPr>
          <w:rFonts w:ascii="Times New Roman" w:eastAsia="Courier New" w:hAnsi="Times New Roman" w:cs="Times New Roman"/>
          <w:sz w:val="24"/>
          <w:szCs w:val="24"/>
          <w:lang w:eastAsia="ru-RU"/>
        </w:rPr>
        <w:t xml:space="preserve">5.4. </w:t>
      </w:r>
      <w:r w:rsidRPr="00593B0E">
        <w:rPr>
          <w:rFonts w:ascii="Times New Roman" w:eastAsia="Times New Roman" w:hAnsi="Times New Roman" w:cs="Times New Roman"/>
          <w:sz w:val="24"/>
          <w:szCs w:val="24"/>
          <w:lang w:eastAsia="ru-RU"/>
        </w:rPr>
        <w:t>Виконавець не несе відповідальності за часткову/повну втрату функціональності/ працездатності програмного забезпечення або втрату даних у базі даних, яка виникла внаслідок:</w:t>
      </w:r>
    </w:p>
    <w:p w14:paraId="36F4C9D0" w14:textId="77777777" w:rsidR="00593B0E" w:rsidRPr="00593B0E" w:rsidRDefault="00593B0E" w:rsidP="00593B0E">
      <w:pPr>
        <w:numPr>
          <w:ilvl w:val="2"/>
          <w:numId w:val="4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модифікації кінцевими користувачами Замовника програмного коду або бази даних;</w:t>
      </w:r>
    </w:p>
    <w:p w14:paraId="67EEF74B" w14:textId="77777777" w:rsidR="00593B0E" w:rsidRPr="00593B0E" w:rsidRDefault="00593B0E" w:rsidP="00593B0E">
      <w:pPr>
        <w:numPr>
          <w:ilvl w:val="2"/>
          <w:numId w:val="4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видалення програми кінцевими користувачами Замовника;</w:t>
      </w:r>
    </w:p>
    <w:p w14:paraId="5591E411" w14:textId="77777777" w:rsidR="00593B0E" w:rsidRPr="00593B0E" w:rsidRDefault="00593B0E" w:rsidP="00593B0E">
      <w:pPr>
        <w:numPr>
          <w:ilvl w:val="2"/>
          <w:numId w:val="4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переустановлення програми кінцевими користувачами Замовника;</w:t>
      </w:r>
    </w:p>
    <w:p w14:paraId="58E748A0" w14:textId="77777777" w:rsidR="00593B0E" w:rsidRPr="00593B0E" w:rsidRDefault="00593B0E" w:rsidP="00593B0E">
      <w:pPr>
        <w:numPr>
          <w:ilvl w:val="2"/>
          <w:numId w:val="4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непрацездатності телекомунікаційної, поштової</w:t>
      </w:r>
      <w:r w:rsidRPr="00593B0E">
        <w:rPr>
          <w:rFonts w:ascii="Times New Roman" w:eastAsia="Times New Roman" w:hAnsi="Times New Roman" w:cs="Times New Roman"/>
          <w:sz w:val="24"/>
          <w:szCs w:val="24"/>
          <w:lang w:val="ru-RU" w:eastAsia="ru-RU"/>
        </w:rPr>
        <w:t xml:space="preserve">, </w:t>
      </w:r>
      <w:r w:rsidRPr="00593B0E">
        <w:rPr>
          <w:rFonts w:ascii="Times New Roman" w:eastAsia="Times New Roman" w:hAnsi="Times New Roman" w:cs="Times New Roman"/>
          <w:sz w:val="24"/>
          <w:szCs w:val="24"/>
          <w:lang w:eastAsia="ru-RU"/>
        </w:rPr>
        <w:t>електронної системи, загальносистемного програмного забезпечення або обладнання Замовника.</w:t>
      </w:r>
      <w:r w:rsidRPr="00593B0E">
        <w:rPr>
          <w:rFonts w:ascii="Times New Roman" w:eastAsia="Courier New" w:hAnsi="Times New Roman" w:cs="Times New Roman"/>
          <w:b/>
          <w:sz w:val="24"/>
          <w:szCs w:val="24"/>
          <w:lang w:eastAsia="ru-RU"/>
        </w:rPr>
        <w:t xml:space="preserve">                                            </w:t>
      </w:r>
    </w:p>
    <w:p w14:paraId="35D4B6B2" w14:textId="77777777" w:rsidR="00593B0E" w:rsidRPr="00593B0E" w:rsidRDefault="00593B0E" w:rsidP="00593B0E">
      <w:pPr>
        <w:numPr>
          <w:ilvl w:val="0"/>
          <w:numId w:val="48"/>
        </w:numPr>
        <w:spacing w:after="0" w:line="240" w:lineRule="auto"/>
        <w:jc w:val="center"/>
        <w:rPr>
          <w:rFonts w:ascii="Times New Roman" w:eastAsia="Courier New" w:hAnsi="Times New Roman" w:cs="Kudriashov"/>
          <w:b/>
          <w:sz w:val="24"/>
          <w:lang w:eastAsia="ru-RU"/>
        </w:rPr>
      </w:pPr>
      <w:r w:rsidRPr="00593B0E">
        <w:rPr>
          <w:rFonts w:ascii="Times New Roman" w:eastAsia="Courier New" w:hAnsi="Times New Roman" w:cs="Kudriashov"/>
          <w:b/>
          <w:sz w:val="24"/>
          <w:lang w:eastAsia="ru-RU"/>
        </w:rPr>
        <w:t>ФОРС-МАЖОРНІ ОБСТАВИНИ</w:t>
      </w:r>
    </w:p>
    <w:p w14:paraId="3C719538" w14:textId="77777777" w:rsidR="00593B0E" w:rsidRPr="00593B0E" w:rsidRDefault="00593B0E" w:rsidP="00593B0E">
      <w:pPr>
        <w:spacing w:after="0" w:line="240" w:lineRule="auto"/>
        <w:ind w:firstLine="709"/>
        <w:jc w:val="both"/>
        <w:rPr>
          <w:rFonts w:ascii="Times New Roman" w:eastAsia="Courier New" w:hAnsi="Times New Roman" w:cs="Kudriashov"/>
          <w:sz w:val="24"/>
          <w:szCs w:val="20"/>
          <w:lang w:eastAsia="ru-RU"/>
        </w:rPr>
      </w:pPr>
      <w:r w:rsidRPr="00593B0E">
        <w:rPr>
          <w:rFonts w:ascii="Times New Roman" w:eastAsia="Courier New" w:hAnsi="Times New Roman" w:cs="Kudriashov"/>
          <w:sz w:val="24"/>
          <w:szCs w:val="20"/>
          <w:lang w:eastAsia="ru-RU"/>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C7654EA" w14:textId="77777777" w:rsidR="00593B0E" w:rsidRPr="00593B0E" w:rsidRDefault="00593B0E" w:rsidP="00593B0E">
      <w:pPr>
        <w:spacing w:after="0" w:line="240" w:lineRule="auto"/>
        <w:ind w:firstLine="709"/>
        <w:jc w:val="both"/>
        <w:rPr>
          <w:rFonts w:ascii="Times New Roman" w:eastAsia="Courier New" w:hAnsi="Times New Roman" w:cs="Kudriashov"/>
          <w:sz w:val="24"/>
          <w:szCs w:val="20"/>
          <w:lang w:eastAsia="ru-RU"/>
        </w:rPr>
      </w:pPr>
      <w:r w:rsidRPr="00593B0E">
        <w:rPr>
          <w:rFonts w:ascii="Times New Roman" w:eastAsia="Courier New" w:hAnsi="Times New Roman" w:cs="Kudriashov"/>
          <w:sz w:val="24"/>
          <w:szCs w:val="20"/>
          <w:lang w:eastAsia="ru-RU"/>
        </w:rPr>
        <w:t xml:space="preserve">6.2.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12A49178" w14:textId="77777777" w:rsidR="00593B0E" w:rsidRPr="00593B0E" w:rsidRDefault="00593B0E" w:rsidP="00593B0E">
      <w:pPr>
        <w:spacing w:after="0" w:line="240" w:lineRule="auto"/>
        <w:ind w:firstLine="709"/>
        <w:jc w:val="both"/>
        <w:rPr>
          <w:rFonts w:ascii="Times New Roman" w:eastAsia="Courier New" w:hAnsi="Times New Roman" w:cs="Kudriashov"/>
          <w:sz w:val="24"/>
          <w:szCs w:val="20"/>
          <w:lang w:eastAsia="ru-RU"/>
        </w:rPr>
      </w:pPr>
      <w:r w:rsidRPr="00593B0E">
        <w:rPr>
          <w:rFonts w:ascii="Times New Roman" w:eastAsia="Courier New" w:hAnsi="Times New Roman" w:cs="Kudriashov"/>
          <w:sz w:val="24"/>
          <w:szCs w:val="20"/>
          <w:lang w:eastAsia="ru-RU"/>
        </w:rPr>
        <w:t>6.3. Доказом виникнення обставин непереборної сили та строку їх дії є відповідні документи, які видаються відповідним уповноваженим органом.</w:t>
      </w:r>
    </w:p>
    <w:p w14:paraId="4E6D50D4" w14:textId="77777777" w:rsidR="00593B0E" w:rsidRPr="00593B0E" w:rsidRDefault="00593B0E" w:rsidP="00593B0E">
      <w:pPr>
        <w:spacing w:after="0" w:line="240" w:lineRule="auto"/>
        <w:ind w:firstLine="709"/>
        <w:jc w:val="both"/>
        <w:rPr>
          <w:rFonts w:ascii="Times New Roman" w:eastAsia="Times New Roman" w:hAnsi="Times New Roman" w:cs="Times New Roman"/>
          <w:b/>
          <w:sz w:val="24"/>
          <w:lang w:eastAsia="ru-RU"/>
        </w:rPr>
      </w:pPr>
      <w:r w:rsidRPr="00593B0E">
        <w:rPr>
          <w:rFonts w:ascii="Times New Roman" w:eastAsia="Courier New" w:hAnsi="Times New Roman" w:cs="Kudriashov"/>
          <w:sz w:val="24"/>
          <w:szCs w:val="20"/>
          <w:lang w:eastAsia="ru-RU"/>
        </w:rPr>
        <w:t>6.4.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14:paraId="14D71569" w14:textId="77777777" w:rsidR="00593B0E" w:rsidRPr="00593B0E" w:rsidRDefault="00593B0E" w:rsidP="00593B0E">
      <w:pPr>
        <w:spacing w:after="0" w:line="240" w:lineRule="auto"/>
        <w:jc w:val="center"/>
        <w:rPr>
          <w:rFonts w:ascii="Times New Roman" w:eastAsia="Times New Roman" w:hAnsi="Times New Roman" w:cs="Times New Roman"/>
          <w:b/>
          <w:sz w:val="24"/>
          <w:lang w:eastAsia="ru-RU"/>
        </w:rPr>
      </w:pPr>
      <w:r w:rsidRPr="00593B0E">
        <w:rPr>
          <w:rFonts w:ascii="Times New Roman" w:eastAsia="Times New Roman" w:hAnsi="Times New Roman" w:cs="Times New Roman"/>
          <w:b/>
          <w:sz w:val="24"/>
          <w:lang w:eastAsia="ru-RU"/>
        </w:rPr>
        <w:t>7. ВИРІШЕННЯ СПОРІВ</w:t>
      </w:r>
    </w:p>
    <w:p w14:paraId="1A5D198A" w14:textId="77777777" w:rsidR="00593B0E" w:rsidRPr="00593B0E" w:rsidRDefault="00593B0E" w:rsidP="00593B0E">
      <w:pPr>
        <w:spacing w:after="0" w:line="240" w:lineRule="auto"/>
        <w:ind w:firstLine="720"/>
        <w:jc w:val="both"/>
        <w:rPr>
          <w:rFonts w:ascii="Times New Roman" w:eastAsia="Times New Roman" w:hAnsi="Times New Roman" w:cs="Times New Roman"/>
          <w:sz w:val="24"/>
          <w:szCs w:val="20"/>
          <w:lang w:eastAsia="ru-RU"/>
        </w:rPr>
      </w:pPr>
      <w:r w:rsidRPr="00593B0E">
        <w:rPr>
          <w:rFonts w:ascii="Times New Roman" w:eastAsia="Times New Roman" w:hAnsi="Times New Roman" w:cs="Times New Roman"/>
          <w:sz w:val="24"/>
          <w:szCs w:val="20"/>
          <w:lang w:eastAsia="ru-RU"/>
        </w:rPr>
        <w:t xml:space="preserve">7.1. У випадку виникнення спорів або розбіжностей Сторони вирішують їх шляхом переговорів та консультацій. </w:t>
      </w:r>
    </w:p>
    <w:p w14:paraId="00A9860C" w14:textId="77777777" w:rsidR="00593B0E" w:rsidRPr="00593B0E" w:rsidRDefault="00593B0E" w:rsidP="00593B0E">
      <w:pPr>
        <w:spacing w:after="0" w:line="240" w:lineRule="auto"/>
        <w:ind w:firstLine="720"/>
        <w:jc w:val="both"/>
        <w:rPr>
          <w:rFonts w:ascii="Times New Roman" w:eastAsia="Times New Roman" w:hAnsi="Times New Roman" w:cs="Times New Roman"/>
          <w:sz w:val="24"/>
          <w:szCs w:val="20"/>
          <w:lang w:eastAsia="ru-RU"/>
        </w:rPr>
      </w:pPr>
      <w:r w:rsidRPr="00593B0E">
        <w:rPr>
          <w:rFonts w:ascii="Times New Roman" w:eastAsia="Times New Roman" w:hAnsi="Times New Roman" w:cs="Times New Roman"/>
          <w:sz w:val="24"/>
          <w:szCs w:val="20"/>
          <w:lang w:eastAsia="ru-RU"/>
        </w:rPr>
        <w:t>7.2.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3E810ED6" w14:textId="77777777" w:rsidR="00593B0E" w:rsidRPr="00593B0E" w:rsidRDefault="00593B0E" w:rsidP="00593B0E">
      <w:pPr>
        <w:spacing w:after="0" w:line="240" w:lineRule="auto"/>
        <w:ind w:left="709" w:hanging="709"/>
        <w:jc w:val="center"/>
        <w:rPr>
          <w:rFonts w:ascii="Times New Roman" w:eastAsia="Courier New" w:hAnsi="Times New Roman" w:cs="Kudriashov"/>
          <w:b/>
          <w:sz w:val="24"/>
          <w:lang w:eastAsia="ru-RU"/>
        </w:rPr>
      </w:pPr>
      <w:r w:rsidRPr="00593B0E">
        <w:rPr>
          <w:rFonts w:ascii="Times New Roman" w:eastAsia="Courier New" w:hAnsi="Times New Roman" w:cs="Kudriashov"/>
          <w:b/>
          <w:sz w:val="24"/>
          <w:lang w:eastAsia="ru-RU"/>
        </w:rPr>
        <w:t>8. ДIЯ ДОГОВОРУ</w:t>
      </w:r>
    </w:p>
    <w:p w14:paraId="782301EA" w14:textId="77777777" w:rsidR="00593B0E" w:rsidRPr="00593B0E" w:rsidRDefault="00593B0E" w:rsidP="00593B0E">
      <w:pPr>
        <w:spacing w:after="0" w:line="240" w:lineRule="auto"/>
        <w:ind w:firstLine="708"/>
        <w:jc w:val="both"/>
        <w:rPr>
          <w:rFonts w:ascii="Times New Roman" w:eastAsia="Courier New" w:hAnsi="Times New Roman" w:cs="Kudriashov"/>
          <w:sz w:val="24"/>
          <w:szCs w:val="20"/>
          <w:lang w:eastAsia="ru-RU"/>
        </w:rPr>
      </w:pPr>
      <w:r w:rsidRPr="00593B0E">
        <w:rPr>
          <w:rFonts w:ascii="Times New Roman" w:eastAsia="Courier New" w:hAnsi="Times New Roman" w:cs="Kudriashov"/>
          <w:sz w:val="24"/>
          <w:szCs w:val="20"/>
          <w:lang w:eastAsia="ru-RU"/>
        </w:rPr>
        <w:t xml:space="preserve">8.1. Договір укладено відповідно до Закону України «Про публічні закупівлі», </w:t>
      </w:r>
      <w:r w:rsidRPr="00593B0E">
        <w:rPr>
          <w:rFonts w:ascii="Times New Roman" w:eastAsia="Courier New" w:hAnsi="Times New Roman" w:cs="Kudriashov"/>
          <w:sz w:val="24"/>
          <w:szCs w:val="20"/>
          <w:lang w:eastAsia="ru-RU"/>
        </w:rPr>
        <w:br/>
        <w:t xml:space="preserve">з урахуванням особливостей здійснення закупівель,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20D5B40" w14:textId="77777777" w:rsidR="00593B0E" w:rsidRPr="00593B0E" w:rsidRDefault="00593B0E" w:rsidP="00593B0E">
      <w:pPr>
        <w:spacing w:after="0" w:line="240" w:lineRule="auto"/>
        <w:ind w:firstLine="708"/>
        <w:jc w:val="both"/>
        <w:rPr>
          <w:rFonts w:ascii="Times New Roman" w:eastAsia="Courier New" w:hAnsi="Times New Roman" w:cs="Kudriashov"/>
          <w:sz w:val="24"/>
          <w:szCs w:val="20"/>
          <w:lang w:eastAsia="ru-RU"/>
        </w:rPr>
      </w:pPr>
      <w:r w:rsidRPr="00593B0E">
        <w:rPr>
          <w:rFonts w:ascii="Times New Roman" w:eastAsia="Courier New" w:hAnsi="Times New Roman" w:cs="Kudriashov"/>
          <w:sz w:val="24"/>
          <w:szCs w:val="20"/>
          <w:lang w:eastAsia="ru-RU"/>
        </w:rPr>
        <w:t xml:space="preserve">8.2. Істотні умови договору можуть змінюватись у випадках, передбачених п.19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572A02A" w14:textId="77777777" w:rsidR="00593B0E" w:rsidRPr="00593B0E" w:rsidRDefault="00593B0E" w:rsidP="00593B0E">
      <w:pPr>
        <w:spacing w:after="0" w:line="240" w:lineRule="auto"/>
        <w:ind w:firstLine="708"/>
        <w:jc w:val="both"/>
        <w:rPr>
          <w:rFonts w:ascii="Times New Roman" w:eastAsia="Courier New" w:hAnsi="Times New Roman" w:cs="Kudriashov"/>
          <w:sz w:val="24"/>
          <w:szCs w:val="20"/>
          <w:lang w:eastAsia="ru-RU"/>
        </w:rPr>
      </w:pPr>
      <w:r w:rsidRPr="00593B0E">
        <w:rPr>
          <w:rFonts w:ascii="Times New Roman" w:eastAsia="Courier New" w:hAnsi="Times New Roman" w:cs="Kudriashov"/>
          <w:sz w:val="24"/>
          <w:szCs w:val="20"/>
          <w:lang w:eastAsia="ru-RU"/>
        </w:rPr>
        <w:t>8.3. Цей Договір набирає чинності з моменту підписання сторонами і діє до 31.12.202</w:t>
      </w:r>
      <w:r w:rsidRPr="00593B0E">
        <w:rPr>
          <w:rFonts w:ascii="Times New Roman" w:eastAsia="Courier New" w:hAnsi="Times New Roman" w:cs="Kudriashov"/>
          <w:sz w:val="24"/>
          <w:szCs w:val="20"/>
          <w:lang w:val="ru-RU" w:eastAsia="ru-RU"/>
        </w:rPr>
        <w:t>4</w:t>
      </w:r>
      <w:r w:rsidRPr="00593B0E">
        <w:rPr>
          <w:rFonts w:ascii="Times New Roman" w:eastAsia="Courier New" w:hAnsi="Times New Roman" w:cs="Kudriashov"/>
          <w:sz w:val="24"/>
          <w:szCs w:val="20"/>
          <w:lang w:eastAsia="ru-RU"/>
        </w:rPr>
        <w:t xml:space="preserve"> року, а у частині виконання  зобов’язань сторонами  – до їх повного виконання.</w:t>
      </w:r>
    </w:p>
    <w:p w14:paraId="19770CC1" w14:textId="77777777" w:rsidR="00593B0E" w:rsidRPr="00593B0E" w:rsidRDefault="00593B0E" w:rsidP="00593B0E">
      <w:pPr>
        <w:spacing w:after="0" w:line="240" w:lineRule="auto"/>
        <w:ind w:firstLine="708"/>
        <w:jc w:val="both"/>
        <w:rPr>
          <w:rFonts w:ascii="Times New Roman" w:eastAsia="Courier New" w:hAnsi="Times New Roman" w:cs="Kudriashov"/>
          <w:sz w:val="24"/>
          <w:szCs w:val="20"/>
          <w:lang w:eastAsia="ru-RU"/>
        </w:rPr>
      </w:pPr>
      <w:r w:rsidRPr="00593B0E">
        <w:rPr>
          <w:rFonts w:ascii="Times New Roman" w:eastAsia="Courier New" w:hAnsi="Times New Roman" w:cs="Kudriashov"/>
          <w:sz w:val="24"/>
          <w:szCs w:val="20"/>
          <w:lang w:eastAsia="ru-RU"/>
        </w:rPr>
        <w:t>8.4. Цей Договір укладено у двох примірниках по одному для кожної зі сторін, що мають однакову юридичну силу.</w:t>
      </w:r>
    </w:p>
    <w:p w14:paraId="07310303" w14:textId="77777777" w:rsidR="00593B0E" w:rsidRPr="00593B0E" w:rsidRDefault="00593B0E" w:rsidP="00593B0E">
      <w:pPr>
        <w:spacing w:after="0" w:line="240" w:lineRule="auto"/>
        <w:jc w:val="center"/>
        <w:rPr>
          <w:rFonts w:ascii="Times New Roman" w:eastAsia="Courier New" w:hAnsi="Times New Roman" w:cs="Kudriashov"/>
          <w:b/>
          <w:sz w:val="24"/>
          <w:lang w:eastAsia="ru-RU"/>
        </w:rPr>
      </w:pPr>
      <w:r w:rsidRPr="00593B0E">
        <w:rPr>
          <w:rFonts w:ascii="Times New Roman" w:eastAsia="Courier New" w:hAnsi="Times New Roman" w:cs="Kudriashov"/>
          <w:b/>
          <w:sz w:val="24"/>
          <w:lang w:eastAsia="ru-RU"/>
        </w:rPr>
        <w:t>9. ІНШІ УМОВИ ДОГОВОРУ</w:t>
      </w:r>
    </w:p>
    <w:p w14:paraId="7E4D34B8" w14:textId="77777777" w:rsidR="00593B0E" w:rsidRPr="00593B0E" w:rsidRDefault="00593B0E" w:rsidP="00593B0E">
      <w:pPr>
        <w:spacing w:after="0" w:line="240" w:lineRule="auto"/>
        <w:ind w:firstLine="708"/>
        <w:jc w:val="both"/>
        <w:rPr>
          <w:rFonts w:ascii="Times New Roman" w:eastAsia="Times New Roman" w:hAnsi="Times New Roman" w:cs="Kudriashov"/>
          <w:sz w:val="24"/>
          <w:szCs w:val="20"/>
          <w:lang w:eastAsia="ru-RU"/>
        </w:rPr>
      </w:pPr>
      <w:r w:rsidRPr="00593B0E">
        <w:rPr>
          <w:rFonts w:ascii="Times New Roman" w:eastAsia="Times New Roman" w:hAnsi="Times New Roman" w:cs="Kudriashov"/>
          <w:sz w:val="24"/>
          <w:szCs w:val="20"/>
          <w:lang w:eastAsia="ru-RU"/>
        </w:rPr>
        <w:t xml:space="preserve">9.1. Всі права на назви та такі, що пов`язані з інтелектуальною власністю щодо </w:t>
      </w:r>
      <w:bookmarkStart w:id="7" w:name="_Hlk71273089"/>
      <w:r w:rsidRPr="00593B0E">
        <w:rPr>
          <w:rFonts w:ascii="Times New Roman" w:eastAsia="Times New Roman" w:hAnsi="Times New Roman" w:cs="Kudriashov"/>
          <w:sz w:val="24"/>
          <w:szCs w:val="20"/>
          <w:lang w:eastAsia="ru-RU"/>
        </w:rPr>
        <w:t xml:space="preserve">комп’ютерних програм </w:t>
      </w:r>
      <w:bookmarkEnd w:id="7"/>
      <w:r w:rsidRPr="00593B0E">
        <w:rPr>
          <w:rFonts w:ascii="Times New Roman" w:eastAsia="Times New Roman" w:hAnsi="Times New Roman" w:cs="Kudriashov"/>
          <w:sz w:val="24"/>
          <w:szCs w:val="20"/>
          <w:lang w:eastAsia="ru-RU"/>
        </w:rPr>
        <w:t>"Аналітично-інформаційна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(в тому числі, будь-які зображення, шаблони, зразки, форми, символи, позначення, текст), супроводжуюча електрона документація та будь-які копії належать Виконавцю. Всі права на назви та такі, що пов`язані з інтелектуальною власністю щодо контенту, який не є складовою комп’ютерних програм, але до якого можливий доступ за допомогою використання їх, є власністю відповідних правовласників відповідно до законодавства про авторське право та інтелектуальну власність.</w:t>
      </w:r>
    </w:p>
    <w:p w14:paraId="72EC849B" w14:textId="77777777" w:rsidR="00593B0E" w:rsidRPr="00593B0E" w:rsidRDefault="00593B0E" w:rsidP="00593B0E">
      <w:pPr>
        <w:spacing w:after="0" w:line="240" w:lineRule="auto"/>
        <w:ind w:firstLine="708"/>
        <w:jc w:val="both"/>
        <w:rPr>
          <w:rFonts w:ascii="Times New Roman" w:eastAsia="Times New Roman" w:hAnsi="Times New Roman" w:cs="Kudriashov"/>
          <w:sz w:val="24"/>
          <w:szCs w:val="20"/>
          <w:lang w:eastAsia="ru-RU"/>
        </w:rPr>
      </w:pPr>
      <w:r w:rsidRPr="00593B0E">
        <w:rPr>
          <w:rFonts w:ascii="Times New Roman" w:eastAsia="Times New Roman" w:hAnsi="Times New Roman" w:cs="Kudriashov"/>
          <w:sz w:val="24"/>
          <w:szCs w:val="20"/>
          <w:lang w:eastAsia="ru-RU"/>
        </w:rPr>
        <w:t>9.2. Сторони керуються законодавством України та міжнародним законодавством, що ратифіковано Україною про інтелектуальну власність. Спори між Сторонами щодо положень цього договору вирішуються відповідно до законодавства України.</w:t>
      </w:r>
    </w:p>
    <w:p w14:paraId="76A8219F" w14:textId="77777777" w:rsidR="00593B0E" w:rsidRPr="00593B0E" w:rsidRDefault="00593B0E" w:rsidP="00593B0E">
      <w:pPr>
        <w:spacing w:after="0" w:line="240" w:lineRule="auto"/>
        <w:ind w:firstLine="708"/>
        <w:jc w:val="both"/>
        <w:rPr>
          <w:rFonts w:ascii="Times New Roman" w:eastAsia="Times New Roman" w:hAnsi="Times New Roman" w:cs="Kudriashov"/>
          <w:sz w:val="24"/>
          <w:szCs w:val="24"/>
          <w:lang w:eastAsia="ru-RU"/>
        </w:rPr>
      </w:pPr>
      <w:r w:rsidRPr="00593B0E">
        <w:rPr>
          <w:rFonts w:ascii="Times New Roman" w:eastAsia="Times New Roman" w:hAnsi="Times New Roman" w:cs="Kudriashov"/>
          <w:sz w:val="24"/>
          <w:szCs w:val="20"/>
          <w:lang w:eastAsia="ru-RU"/>
        </w:rPr>
        <w:t>9.3. Виконавець гарантує, що користування Послугами не порушує прав на інтелектуальну власність будь-яких третіх осіб відповідно до законодавства про авторські права, знаки для товарів і Послуг та/або комерційну таємницю.</w:t>
      </w:r>
    </w:p>
    <w:p w14:paraId="2B1EBF95" w14:textId="77777777" w:rsidR="00593B0E" w:rsidRPr="00593B0E" w:rsidRDefault="00593B0E" w:rsidP="00593B0E">
      <w:pPr>
        <w:spacing w:after="0" w:line="240" w:lineRule="auto"/>
        <w:ind w:firstLine="708"/>
        <w:jc w:val="both"/>
        <w:rPr>
          <w:rFonts w:ascii="Times New Roman" w:eastAsia="Times New Roman" w:hAnsi="Times New Roman" w:cs="Kudriashov"/>
          <w:sz w:val="24"/>
          <w:szCs w:val="20"/>
          <w:lang w:eastAsia="ru-RU"/>
        </w:rPr>
      </w:pPr>
      <w:r w:rsidRPr="00593B0E">
        <w:rPr>
          <w:rFonts w:ascii="Times New Roman" w:eastAsia="Times New Roman" w:hAnsi="Times New Roman" w:cs="Kudriashov"/>
          <w:sz w:val="24"/>
          <w:szCs w:val="20"/>
          <w:lang w:eastAsia="ru-RU"/>
        </w:rPr>
        <w:t xml:space="preserve">9.4. Всі зміни та доповнення до даного Договору вносяться у письмовій формі за взаємною згодою сторін, шляхом укладання додаткових угод, які є </w:t>
      </w:r>
      <w:r w:rsidRPr="00593B0E">
        <w:rPr>
          <w:rFonts w:ascii="Times New Roman" w:eastAsia="Courier New" w:hAnsi="Times New Roman" w:cs="Kudriashov"/>
          <w:sz w:val="24"/>
          <w:szCs w:val="20"/>
          <w:lang w:eastAsia="ru-RU"/>
        </w:rPr>
        <w:t>невід’ємною частиною Договору.</w:t>
      </w:r>
    </w:p>
    <w:p w14:paraId="55A8837B" w14:textId="77777777" w:rsidR="00593B0E" w:rsidRPr="00593B0E" w:rsidRDefault="00593B0E" w:rsidP="00593B0E">
      <w:pPr>
        <w:spacing w:after="0" w:line="240" w:lineRule="auto"/>
        <w:ind w:firstLine="708"/>
        <w:jc w:val="both"/>
        <w:rPr>
          <w:rFonts w:ascii="Times New Roman" w:eastAsia="Courier New" w:hAnsi="Times New Roman" w:cs="Kudriashov"/>
          <w:sz w:val="24"/>
          <w:szCs w:val="20"/>
          <w:lang w:eastAsia="ru-RU"/>
        </w:rPr>
      </w:pPr>
      <w:r w:rsidRPr="00593B0E">
        <w:rPr>
          <w:rFonts w:ascii="Times New Roman" w:eastAsia="Courier New" w:hAnsi="Times New Roman" w:cs="Kudriashov"/>
          <w:sz w:val="24"/>
          <w:szCs w:val="20"/>
          <w:lang w:eastAsia="ru-RU"/>
        </w:rPr>
        <w:t>9.5. Сторони зобов’язуються повідомляти одна одну про зміни своїх поштових та банківських реквізитів протягом 5 (п’яти) робочих днів з моменту внесення відповідних змін.</w:t>
      </w:r>
    </w:p>
    <w:p w14:paraId="3CC8E30B" w14:textId="77777777" w:rsidR="00593B0E" w:rsidRPr="00593B0E" w:rsidRDefault="00593B0E" w:rsidP="00593B0E">
      <w:pPr>
        <w:spacing w:after="0" w:line="240" w:lineRule="auto"/>
        <w:ind w:firstLine="708"/>
        <w:jc w:val="both"/>
        <w:rPr>
          <w:rFonts w:ascii="Times New Roman" w:eastAsia="Courier New" w:hAnsi="Times New Roman" w:cs="Kudriashov"/>
          <w:sz w:val="24"/>
          <w:szCs w:val="20"/>
          <w:lang w:eastAsia="ru-RU"/>
        </w:rPr>
      </w:pPr>
      <w:r w:rsidRPr="00593B0E">
        <w:rPr>
          <w:rFonts w:ascii="Times New Roman" w:eastAsia="Courier New" w:hAnsi="Times New Roman" w:cs="Kudriashov"/>
          <w:sz w:val="24"/>
          <w:szCs w:val="20"/>
          <w:lang w:eastAsia="ru-RU"/>
        </w:rPr>
        <w:t xml:space="preserve">9.6. Одностороння зміна умов Договору не допускається. </w:t>
      </w:r>
    </w:p>
    <w:p w14:paraId="01BB0347" w14:textId="77777777" w:rsidR="00593B0E" w:rsidRPr="00593B0E" w:rsidRDefault="00593B0E" w:rsidP="00593B0E">
      <w:pPr>
        <w:spacing w:after="0" w:line="240" w:lineRule="auto"/>
        <w:ind w:firstLine="708"/>
        <w:jc w:val="both"/>
        <w:rPr>
          <w:rFonts w:ascii="Times New Roman" w:eastAsia="Courier New" w:hAnsi="Times New Roman" w:cs="Kudriashov"/>
          <w:sz w:val="24"/>
          <w:szCs w:val="20"/>
          <w:lang w:eastAsia="ru-RU"/>
        </w:rPr>
      </w:pPr>
      <w:r w:rsidRPr="00593B0E">
        <w:rPr>
          <w:rFonts w:ascii="Times New Roman" w:eastAsia="Courier New" w:hAnsi="Times New Roman" w:cs="Kudriashov"/>
          <w:sz w:val="24"/>
          <w:szCs w:val="20"/>
          <w:lang w:eastAsia="ru-RU"/>
        </w:rPr>
        <w:t>9.7. Договір укладено у двох оригінальних примірниках українською мовою, які мають однакову юридичну силу (один примірник – Замовнику, один – Виконавцю).</w:t>
      </w:r>
    </w:p>
    <w:p w14:paraId="7E796BF1" w14:textId="77777777" w:rsidR="00593B0E" w:rsidRPr="00593B0E" w:rsidRDefault="00593B0E" w:rsidP="00593B0E">
      <w:pPr>
        <w:spacing w:after="0" w:line="240" w:lineRule="auto"/>
        <w:ind w:firstLine="709"/>
        <w:jc w:val="both"/>
        <w:rPr>
          <w:rFonts w:ascii="Times New Roman" w:eastAsia="Courier New" w:hAnsi="Times New Roman" w:cs="Kudriashov"/>
          <w:sz w:val="24"/>
          <w:szCs w:val="20"/>
          <w:lang w:eastAsia="ru-RU"/>
        </w:rPr>
      </w:pPr>
      <w:r w:rsidRPr="00593B0E">
        <w:rPr>
          <w:rFonts w:ascii="Times New Roman" w:eastAsia="Courier New" w:hAnsi="Times New Roman" w:cs="Kudriashov"/>
          <w:sz w:val="24"/>
          <w:szCs w:val="20"/>
          <w:lang w:eastAsia="ru-RU"/>
        </w:rPr>
        <w:t>9.8.  Невід’ємною частиною Договору є такі додатки:</w:t>
      </w:r>
    </w:p>
    <w:p w14:paraId="132F02C1" w14:textId="77777777" w:rsidR="00593B0E" w:rsidRPr="00593B0E" w:rsidRDefault="00593B0E" w:rsidP="00593B0E">
      <w:pPr>
        <w:spacing w:after="0" w:line="240" w:lineRule="auto"/>
        <w:ind w:firstLine="709"/>
        <w:jc w:val="both"/>
        <w:rPr>
          <w:rFonts w:ascii="Times New Roman" w:eastAsia="Courier New" w:hAnsi="Times New Roman" w:cs="Kudriashov"/>
          <w:sz w:val="24"/>
          <w:szCs w:val="20"/>
          <w:lang w:eastAsia="ru-RU"/>
        </w:rPr>
      </w:pPr>
      <w:r w:rsidRPr="00593B0E">
        <w:rPr>
          <w:rFonts w:ascii="Times New Roman" w:eastAsia="Courier New" w:hAnsi="Times New Roman" w:cs="Kudriashov"/>
          <w:sz w:val="24"/>
          <w:szCs w:val="20"/>
          <w:lang w:eastAsia="ru-RU"/>
        </w:rPr>
        <w:t>-</w:t>
      </w:r>
      <w:r w:rsidRPr="00593B0E">
        <w:rPr>
          <w:rFonts w:ascii="Kudriashov" w:eastAsia="Times New Roman" w:hAnsi="Kudriashov" w:cs="Kudriashov"/>
          <w:sz w:val="20"/>
          <w:szCs w:val="20"/>
          <w:lang w:val="ru-RU" w:eastAsia="ru-RU"/>
        </w:rPr>
        <w:t xml:space="preserve"> </w:t>
      </w:r>
      <w:r w:rsidRPr="00593B0E">
        <w:rPr>
          <w:rFonts w:ascii="Times New Roman" w:eastAsia="Courier New" w:hAnsi="Times New Roman" w:cs="Kudriashov"/>
          <w:sz w:val="24"/>
          <w:szCs w:val="20"/>
          <w:lang w:eastAsia="ru-RU"/>
        </w:rPr>
        <w:t>специфікація (Додаток 1),</w:t>
      </w:r>
    </w:p>
    <w:p w14:paraId="0D895672" w14:textId="77777777" w:rsidR="00593B0E" w:rsidRPr="00593B0E" w:rsidRDefault="00593B0E" w:rsidP="00593B0E">
      <w:pPr>
        <w:spacing w:after="0" w:line="240" w:lineRule="auto"/>
        <w:ind w:firstLine="709"/>
        <w:jc w:val="both"/>
        <w:rPr>
          <w:rFonts w:ascii="Times New Roman" w:eastAsia="Courier New" w:hAnsi="Times New Roman" w:cs="Kudriashov"/>
          <w:sz w:val="24"/>
          <w:szCs w:val="20"/>
          <w:lang w:val="ru-RU" w:eastAsia="ru-RU"/>
        </w:rPr>
      </w:pPr>
      <w:r w:rsidRPr="00593B0E">
        <w:rPr>
          <w:rFonts w:ascii="Times New Roman" w:eastAsia="Courier New" w:hAnsi="Times New Roman" w:cs="Kudriashov"/>
          <w:sz w:val="24"/>
          <w:szCs w:val="20"/>
          <w:lang w:eastAsia="ru-RU"/>
        </w:rPr>
        <w:t>-</w:t>
      </w:r>
      <w:r w:rsidRPr="00593B0E">
        <w:rPr>
          <w:rFonts w:ascii="Kudriashov" w:eastAsia="Times New Roman" w:hAnsi="Kudriashov" w:cs="Kudriashov"/>
          <w:sz w:val="20"/>
          <w:szCs w:val="20"/>
          <w:lang w:val="ru-RU" w:eastAsia="ru-RU"/>
        </w:rPr>
        <w:t xml:space="preserve"> </w:t>
      </w:r>
      <w:r w:rsidRPr="00593B0E">
        <w:rPr>
          <w:rFonts w:ascii="Times New Roman" w:eastAsia="Courier New" w:hAnsi="Times New Roman" w:cs="Kudriashov"/>
          <w:sz w:val="24"/>
          <w:szCs w:val="20"/>
          <w:lang w:eastAsia="ru-RU"/>
        </w:rPr>
        <w:t>перелік кінцевих користувачів (Додаток 2)</w:t>
      </w:r>
      <w:r w:rsidRPr="00593B0E">
        <w:rPr>
          <w:rFonts w:ascii="Times New Roman" w:eastAsia="Courier New" w:hAnsi="Times New Roman" w:cs="Kudriashov"/>
          <w:sz w:val="24"/>
          <w:szCs w:val="20"/>
          <w:lang w:val="ru-RU" w:eastAsia="ru-RU"/>
        </w:rPr>
        <w:t>.</w:t>
      </w:r>
    </w:p>
    <w:p w14:paraId="68C60CF5" w14:textId="77777777" w:rsidR="00593B0E" w:rsidRPr="00593B0E" w:rsidRDefault="00593B0E" w:rsidP="00593B0E">
      <w:pPr>
        <w:spacing w:after="0" w:line="240" w:lineRule="auto"/>
        <w:ind w:firstLine="709"/>
        <w:jc w:val="both"/>
        <w:rPr>
          <w:rFonts w:ascii="Times New Roman" w:eastAsia="Courier New" w:hAnsi="Times New Roman" w:cs="Kudriashov"/>
          <w:sz w:val="24"/>
          <w:szCs w:val="20"/>
          <w:lang w:eastAsia="ru-RU"/>
        </w:rPr>
      </w:pPr>
      <w:r w:rsidRPr="00593B0E">
        <w:rPr>
          <w:rFonts w:ascii="Times New Roman" w:eastAsia="Courier New" w:hAnsi="Times New Roman" w:cs="Kudriashov"/>
          <w:sz w:val="24"/>
          <w:szCs w:val="20"/>
          <w:lang w:eastAsia="ru-RU"/>
        </w:rPr>
        <w:t>9.9. Взаємовідносини сторін, не врегульовані цим Договором, регулюються згідно з чинним законодавством України. Одностороннє внесення змін чи доповнень до Договору не допускається.</w:t>
      </w:r>
    </w:p>
    <w:p w14:paraId="10EC0007" w14:textId="77777777" w:rsidR="00593B0E" w:rsidRPr="00593B0E" w:rsidRDefault="00593B0E" w:rsidP="00593B0E">
      <w:pPr>
        <w:spacing w:after="0" w:line="240" w:lineRule="auto"/>
        <w:ind w:firstLine="709"/>
        <w:jc w:val="both"/>
        <w:rPr>
          <w:rFonts w:ascii="Times New Roman" w:eastAsia="Courier New" w:hAnsi="Times New Roman" w:cs="Kudriashov"/>
          <w:sz w:val="24"/>
          <w:szCs w:val="20"/>
          <w:lang w:eastAsia="ru-RU"/>
        </w:rPr>
      </w:pPr>
      <w:r w:rsidRPr="00593B0E">
        <w:rPr>
          <w:rFonts w:ascii="Times New Roman" w:eastAsia="Courier New" w:hAnsi="Times New Roman" w:cs="Kudriashov"/>
          <w:sz w:val="24"/>
          <w:szCs w:val="20"/>
          <w:lang w:eastAsia="ru-RU"/>
        </w:rPr>
        <w:t>9.10. Відповідно до Закону України «Про захист персональних даних» Сторони надають згоду на використання та обробку персональних даних з метою забезпечення правових та господарських відносин та гарантують їх захист у порядку, передбаченому чинним законодавством України.</w:t>
      </w:r>
    </w:p>
    <w:p w14:paraId="007EDE7B" w14:textId="77777777" w:rsidR="00593B0E" w:rsidRPr="00593B0E" w:rsidRDefault="00593B0E" w:rsidP="00593B0E">
      <w:pPr>
        <w:spacing w:after="0" w:line="240" w:lineRule="auto"/>
        <w:ind w:right="164"/>
        <w:jc w:val="center"/>
        <w:rPr>
          <w:rFonts w:ascii="Times New Roman" w:eastAsia="Times New Roman" w:hAnsi="Times New Roman" w:cs="Times New Roman"/>
          <w:b/>
          <w:sz w:val="24"/>
          <w:szCs w:val="24"/>
          <w:lang w:eastAsia="ru-RU"/>
        </w:rPr>
      </w:pPr>
      <w:r w:rsidRPr="00593B0E">
        <w:rPr>
          <w:rFonts w:ascii="Times New Roman" w:eastAsia="Times New Roman" w:hAnsi="Times New Roman" w:cs="Times New Roman"/>
          <w:b/>
          <w:bCs/>
          <w:sz w:val="24"/>
          <w:szCs w:val="24"/>
          <w:lang w:eastAsia="ru-RU"/>
        </w:rPr>
        <w:t>10.</w:t>
      </w:r>
      <w:r w:rsidRPr="00593B0E">
        <w:rPr>
          <w:rFonts w:ascii="Times New Roman" w:eastAsia="Times New Roman" w:hAnsi="Times New Roman" w:cs="Times New Roman"/>
          <w:sz w:val="24"/>
          <w:szCs w:val="24"/>
          <w:lang w:eastAsia="ru-RU"/>
        </w:rPr>
        <w:t xml:space="preserve"> </w:t>
      </w:r>
      <w:r w:rsidRPr="00593B0E">
        <w:rPr>
          <w:rFonts w:ascii="Times New Roman" w:eastAsia="Times New Roman" w:hAnsi="Times New Roman" w:cs="Times New Roman"/>
          <w:b/>
          <w:bCs/>
          <w:sz w:val="24"/>
          <w:szCs w:val="24"/>
          <w:lang w:eastAsia="ru-RU"/>
        </w:rPr>
        <w:t>ЮРИДИЧНІ ТА БАНКІВСЬКІ РЕКВІЗИТИ СТОРІН</w:t>
      </w:r>
    </w:p>
    <w:tbl>
      <w:tblPr>
        <w:tblW w:w="9746" w:type="dxa"/>
        <w:tblInd w:w="250" w:type="dxa"/>
        <w:tblLook w:val="0000" w:firstRow="0" w:lastRow="0" w:firstColumn="0" w:lastColumn="0" w:noHBand="0" w:noVBand="0"/>
      </w:tblPr>
      <w:tblGrid>
        <w:gridCol w:w="4698"/>
        <w:gridCol w:w="5048"/>
      </w:tblGrid>
      <w:tr w:rsidR="00593B0E" w:rsidRPr="00593B0E" w14:paraId="7ED3902C" w14:textId="77777777" w:rsidTr="00593B0E">
        <w:trPr>
          <w:trHeight w:val="2213"/>
        </w:trPr>
        <w:tc>
          <w:tcPr>
            <w:tcW w:w="4698" w:type="dxa"/>
          </w:tcPr>
          <w:p w14:paraId="1E29CFBB" w14:textId="77777777" w:rsidR="00593B0E" w:rsidRPr="00593B0E" w:rsidRDefault="00593B0E" w:rsidP="00593B0E">
            <w:pPr>
              <w:shd w:val="clear" w:color="auto" w:fill="FFFFFF"/>
              <w:tabs>
                <w:tab w:val="left" w:pos="5160"/>
              </w:tabs>
              <w:spacing w:before="379" w:after="0" w:line="240" w:lineRule="auto"/>
              <w:rPr>
                <w:rFonts w:ascii="Times New Roman" w:eastAsia="Times New Roman" w:hAnsi="Times New Roman" w:cs="Times New Roman"/>
                <w:b/>
                <w:bCs/>
                <w:sz w:val="24"/>
                <w:szCs w:val="24"/>
                <w:lang w:eastAsia="ru-RU"/>
              </w:rPr>
            </w:pPr>
            <w:r w:rsidRPr="00593B0E">
              <w:rPr>
                <w:rFonts w:ascii="Times New Roman" w:eastAsia="Times New Roman" w:hAnsi="Times New Roman" w:cs="Times New Roman"/>
                <w:b/>
                <w:bCs/>
                <w:sz w:val="24"/>
                <w:szCs w:val="24"/>
                <w:lang w:eastAsia="ru-RU"/>
              </w:rPr>
              <w:t>ЗАМОВНИК</w:t>
            </w:r>
          </w:p>
          <w:p w14:paraId="4512F181" w14:textId="77777777" w:rsidR="00593B0E" w:rsidRPr="00593B0E" w:rsidRDefault="00593B0E" w:rsidP="00593B0E">
            <w:pPr>
              <w:widowControl w:val="0"/>
              <w:shd w:val="clear" w:color="auto" w:fill="FFFFFF"/>
              <w:tabs>
                <w:tab w:val="left" w:pos="5160"/>
              </w:tabs>
              <w:spacing w:after="0" w:line="240" w:lineRule="auto"/>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 xml:space="preserve">Виконавчий комітет Криворізької </w:t>
            </w:r>
          </w:p>
          <w:p w14:paraId="02C7CC87" w14:textId="77777777" w:rsidR="00593B0E" w:rsidRPr="00593B0E" w:rsidRDefault="00593B0E" w:rsidP="00593B0E">
            <w:pPr>
              <w:widowControl w:val="0"/>
              <w:shd w:val="clear" w:color="auto" w:fill="FFFFFF"/>
              <w:tabs>
                <w:tab w:val="left" w:pos="5160"/>
              </w:tabs>
              <w:spacing w:after="0" w:line="240" w:lineRule="auto"/>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міської ради</w:t>
            </w:r>
          </w:p>
          <w:p w14:paraId="45FE0CFE" w14:textId="77777777" w:rsidR="00593B0E" w:rsidRPr="00593B0E" w:rsidRDefault="00593B0E" w:rsidP="00593B0E">
            <w:pPr>
              <w:widowControl w:val="0"/>
              <w:shd w:val="clear" w:color="auto" w:fill="FFFFFF"/>
              <w:tabs>
                <w:tab w:val="left" w:pos="5160"/>
              </w:tabs>
              <w:spacing w:after="0" w:line="240" w:lineRule="auto"/>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 xml:space="preserve">50101, Україна, Дніпропетровська обл., </w:t>
            </w:r>
          </w:p>
          <w:p w14:paraId="3E453DB9" w14:textId="77777777" w:rsidR="00593B0E" w:rsidRPr="00593B0E" w:rsidRDefault="00593B0E" w:rsidP="00593B0E">
            <w:pPr>
              <w:widowControl w:val="0"/>
              <w:shd w:val="clear" w:color="auto" w:fill="FFFFFF"/>
              <w:tabs>
                <w:tab w:val="left" w:pos="5160"/>
              </w:tabs>
              <w:spacing w:after="0" w:line="240" w:lineRule="auto"/>
              <w:rPr>
                <w:rFonts w:ascii="Times New Roman" w:eastAsia="Times New Roman" w:hAnsi="Times New Roman" w:cs="Times New Roman"/>
                <w:sz w:val="24"/>
                <w:szCs w:val="24"/>
                <w:lang w:eastAsia="ru-RU"/>
              </w:rPr>
            </w:pPr>
            <w:proofErr w:type="spellStart"/>
            <w:r w:rsidRPr="00593B0E">
              <w:rPr>
                <w:rFonts w:ascii="Times New Roman" w:eastAsia="Times New Roman" w:hAnsi="Times New Roman" w:cs="Times New Roman"/>
                <w:sz w:val="24"/>
                <w:szCs w:val="24"/>
                <w:lang w:eastAsia="ru-RU"/>
              </w:rPr>
              <w:t>м.Кривий</w:t>
            </w:r>
            <w:proofErr w:type="spellEnd"/>
            <w:r w:rsidRPr="00593B0E">
              <w:rPr>
                <w:rFonts w:ascii="Times New Roman" w:eastAsia="Times New Roman" w:hAnsi="Times New Roman" w:cs="Times New Roman"/>
                <w:sz w:val="24"/>
                <w:szCs w:val="24"/>
                <w:lang w:eastAsia="ru-RU"/>
              </w:rPr>
              <w:t xml:space="preserve"> Ріг, </w:t>
            </w:r>
            <w:proofErr w:type="spellStart"/>
            <w:r w:rsidRPr="00593B0E">
              <w:rPr>
                <w:rFonts w:ascii="Times New Roman" w:eastAsia="Times New Roman" w:hAnsi="Times New Roman" w:cs="Times New Roman"/>
                <w:sz w:val="24"/>
                <w:szCs w:val="24"/>
                <w:lang w:eastAsia="ru-RU"/>
              </w:rPr>
              <w:t>пл</w:t>
            </w:r>
            <w:proofErr w:type="spellEnd"/>
            <w:r w:rsidRPr="00593B0E">
              <w:rPr>
                <w:rFonts w:ascii="Times New Roman" w:eastAsia="Times New Roman" w:hAnsi="Times New Roman" w:cs="Times New Roman"/>
                <w:sz w:val="24"/>
                <w:szCs w:val="24"/>
                <w:lang w:eastAsia="ru-RU"/>
              </w:rPr>
              <w:t>. Молодіжна, 1</w:t>
            </w:r>
          </w:p>
          <w:p w14:paraId="015DBDB3" w14:textId="77777777" w:rsidR="00593B0E" w:rsidRPr="00593B0E" w:rsidRDefault="00593B0E" w:rsidP="00593B0E">
            <w:pPr>
              <w:widowControl w:val="0"/>
              <w:shd w:val="clear" w:color="auto" w:fill="FFFFFF"/>
              <w:tabs>
                <w:tab w:val="left" w:pos="5160"/>
              </w:tabs>
              <w:spacing w:after="0" w:line="240" w:lineRule="auto"/>
              <w:rPr>
                <w:rFonts w:ascii="Times New Roman" w:eastAsia="Times New Roman" w:hAnsi="Times New Roman" w:cs="Times New Roman"/>
                <w:sz w:val="24"/>
                <w:szCs w:val="24"/>
                <w:lang w:val="ru-RU" w:eastAsia="ru-RU"/>
              </w:rPr>
            </w:pPr>
            <w:r w:rsidRPr="00593B0E">
              <w:rPr>
                <w:rFonts w:ascii="Times New Roman" w:eastAsia="Times New Roman" w:hAnsi="Times New Roman" w:cs="Times New Roman"/>
                <w:sz w:val="24"/>
                <w:szCs w:val="24"/>
                <w:lang w:eastAsia="ru-RU"/>
              </w:rPr>
              <w:t>р/р UA738201720344270034000052749</w:t>
            </w:r>
          </w:p>
          <w:p w14:paraId="04432731" w14:textId="77777777" w:rsidR="00593B0E" w:rsidRPr="00593B0E" w:rsidRDefault="00593B0E" w:rsidP="00593B0E">
            <w:pPr>
              <w:widowControl w:val="0"/>
              <w:shd w:val="clear" w:color="auto" w:fill="FFFFFF"/>
              <w:tabs>
                <w:tab w:val="left" w:pos="5160"/>
              </w:tabs>
              <w:spacing w:after="0" w:line="240" w:lineRule="auto"/>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Державна казначейська служба України</w:t>
            </w:r>
          </w:p>
          <w:p w14:paraId="1F4327E5" w14:textId="77777777" w:rsidR="00593B0E" w:rsidRPr="00593B0E" w:rsidRDefault="00593B0E" w:rsidP="00593B0E">
            <w:pPr>
              <w:widowControl w:val="0"/>
              <w:shd w:val="clear" w:color="auto" w:fill="FFFFFF"/>
              <w:tabs>
                <w:tab w:val="left" w:pos="5160"/>
              </w:tabs>
              <w:spacing w:after="0" w:line="240" w:lineRule="auto"/>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м.</w:t>
            </w:r>
            <w:r w:rsidRPr="00593B0E">
              <w:rPr>
                <w:rFonts w:ascii="Times New Roman" w:eastAsia="Times New Roman" w:hAnsi="Times New Roman" w:cs="Times New Roman"/>
                <w:sz w:val="24"/>
                <w:szCs w:val="24"/>
                <w:lang w:val="ru-RU" w:eastAsia="ru-RU"/>
              </w:rPr>
              <w:t xml:space="preserve"> </w:t>
            </w:r>
            <w:r w:rsidRPr="00593B0E">
              <w:rPr>
                <w:rFonts w:ascii="Times New Roman" w:eastAsia="Times New Roman" w:hAnsi="Times New Roman" w:cs="Times New Roman"/>
                <w:sz w:val="24"/>
                <w:szCs w:val="24"/>
                <w:lang w:eastAsia="ru-RU"/>
              </w:rPr>
              <w:t>Київ  МФО 820172</w:t>
            </w:r>
          </w:p>
          <w:p w14:paraId="6E5E37CA" w14:textId="77777777" w:rsidR="00593B0E" w:rsidRPr="00593B0E" w:rsidRDefault="00593B0E" w:rsidP="00593B0E">
            <w:pPr>
              <w:widowControl w:val="0"/>
              <w:shd w:val="clear" w:color="auto" w:fill="FFFFFF"/>
              <w:tabs>
                <w:tab w:val="left" w:pos="5160"/>
              </w:tabs>
              <w:spacing w:after="0" w:line="240" w:lineRule="auto"/>
              <w:rPr>
                <w:rFonts w:ascii="Times New Roman" w:eastAsia="Times New Roman" w:hAnsi="Times New Roman" w:cs="Times New Roman"/>
                <w:sz w:val="24"/>
                <w:szCs w:val="24"/>
                <w:lang w:val="ru-RU" w:eastAsia="ru-RU"/>
              </w:rPr>
            </w:pPr>
            <w:r w:rsidRPr="00593B0E">
              <w:rPr>
                <w:rFonts w:ascii="Times New Roman" w:eastAsia="Times New Roman" w:hAnsi="Times New Roman" w:cs="Times New Roman"/>
                <w:sz w:val="24"/>
                <w:szCs w:val="24"/>
                <w:lang w:eastAsia="ru-RU"/>
              </w:rPr>
              <w:t>ЄДРПОУ 04052169</w:t>
            </w:r>
          </w:p>
          <w:p w14:paraId="2F8F38C2" w14:textId="77777777" w:rsidR="00593B0E" w:rsidRPr="00593B0E" w:rsidRDefault="00593B0E" w:rsidP="00593B0E">
            <w:pPr>
              <w:spacing w:after="0" w:line="240" w:lineRule="auto"/>
              <w:rPr>
                <w:rFonts w:ascii="Times New Roman" w:eastAsia="Times New Roman" w:hAnsi="Times New Roman" w:cs="Times New Roman"/>
                <w:sz w:val="24"/>
                <w:szCs w:val="24"/>
                <w:lang w:val="ru-RU" w:eastAsia="ru-RU"/>
              </w:rPr>
            </w:pPr>
          </w:p>
        </w:tc>
        <w:tc>
          <w:tcPr>
            <w:tcW w:w="5048" w:type="dxa"/>
          </w:tcPr>
          <w:p w14:paraId="248129CB" w14:textId="77777777" w:rsidR="00593B0E" w:rsidRPr="00593B0E" w:rsidRDefault="00593B0E" w:rsidP="00593B0E">
            <w:pPr>
              <w:widowControl w:val="0"/>
              <w:shd w:val="clear" w:color="auto" w:fill="FFFFFF"/>
              <w:tabs>
                <w:tab w:val="left" w:pos="5160"/>
              </w:tabs>
              <w:spacing w:before="379" w:after="0" w:line="240" w:lineRule="auto"/>
              <w:rPr>
                <w:rFonts w:ascii="Times New Roman" w:eastAsia="Times New Roman" w:hAnsi="Times New Roman" w:cs="Times New Roman"/>
                <w:sz w:val="24"/>
                <w:szCs w:val="24"/>
                <w:lang w:eastAsia="ru-RU"/>
              </w:rPr>
            </w:pPr>
            <w:r w:rsidRPr="00593B0E">
              <w:rPr>
                <w:rFonts w:ascii="Times New Roman" w:eastAsia="Times New Roman" w:hAnsi="Times New Roman" w:cs="Times New Roman"/>
                <w:b/>
                <w:bCs/>
                <w:sz w:val="24"/>
                <w:szCs w:val="24"/>
                <w:lang w:eastAsia="ru-RU"/>
              </w:rPr>
              <w:t>ВИКОНАВЕЦЬ</w:t>
            </w:r>
          </w:p>
          <w:p w14:paraId="0A2D16E2" w14:textId="77777777" w:rsidR="00593B0E" w:rsidRPr="00593B0E" w:rsidRDefault="00593B0E" w:rsidP="00593B0E">
            <w:pPr>
              <w:widowControl w:val="0"/>
              <w:shd w:val="clear" w:color="auto" w:fill="FFFFFF"/>
              <w:tabs>
                <w:tab w:val="left" w:pos="900"/>
              </w:tabs>
              <w:spacing w:after="0" w:line="240" w:lineRule="auto"/>
              <w:rPr>
                <w:rFonts w:ascii="Times New Roman" w:eastAsia="Times New Roman" w:hAnsi="Times New Roman" w:cs="Times New Roman"/>
                <w:bCs/>
                <w:sz w:val="24"/>
                <w:szCs w:val="24"/>
                <w:lang w:eastAsia="ru-RU"/>
              </w:rPr>
            </w:pPr>
          </w:p>
        </w:tc>
      </w:tr>
    </w:tbl>
    <w:p w14:paraId="154EF168" w14:textId="77777777" w:rsidR="00593B0E" w:rsidRPr="00593B0E" w:rsidRDefault="00593B0E" w:rsidP="00593B0E">
      <w:pPr>
        <w:widowControl w:val="0"/>
        <w:shd w:val="clear" w:color="auto" w:fill="FFFFFF"/>
        <w:tabs>
          <w:tab w:val="left" w:pos="4962"/>
        </w:tabs>
        <w:spacing w:after="0" w:line="240" w:lineRule="auto"/>
        <w:rPr>
          <w:rFonts w:ascii="Times New Roman" w:eastAsia="Times New Roman" w:hAnsi="Times New Roman" w:cs="Times New Roman"/>
          <w:b/>
          <w:bCs/>
          <w:iCs/>
          <w:sz w:val="24"/>
          <w:szCs w:val="24"/>
          <w:lang w:val="ru-RU" w:eastAsia="ru-RU"/>
        </w:rPr>
      </w:pPr>
      <w:r w:rsidRPr="00593B0E">
        <w:rPr>
          <w:rFonts w:ascii="Times New Roman" w:eastAsia="Times New Roman" w:hAnsi="Times New Roman" w:cs="Times New Roman"/>
          <w:b/>
          <w:bCs/>
          <w:iCs/>
          <w:sz w:val="24"/>
          <w:szCs w:val="24"/>
          <w:lang w:eastAsia="ru-RU"/>
        </w:rPr>
        <w:t>Від Замовника</w:t>
      </w:r>
      <w:r w:rsidRPr="00593B0E">
        <w:rPr>
          <w:rFonts w:ascii="Times New Roman" w:eastAsia="Times New Roman" w:hAnsi="Times New Roman" w:cs="Times New Roman"/>
          <w:b/>
          <w:bCs/>
          <w:iCs/>
          <w:sz w:val="24"/>
          <w:szCs w:val="24"/>
          <w:lang w:val="ru-RU" w:eastAsia="ru-RU"/>
        </w:rPr>
        <w:tab/>
      </w:r>
      <w:r w:rsidRPr="00593B0E">
        <w:rPr>
          <w:rFonts w:ascii="Times New Roman" w:eastAsia="Times New Roman" w:hAnsi="Times New Roman" w:cs="Times New Roman"/>
          <w:b/>
          <w:bCs/>
          <w:iCs/>
          <w:sz w:val="24"/>
          <w:szCs w:val="24"/>
          <w:lang w:eastAsia="ru-RU"/>
        </w:rPr>
        <w:t>Від Виконавця</w:t>
      </w:r>
    </w:p>
    <w:p w14:paraId="108FDB5B" w14:textId="77777777" w:rsidR="00593B0E" w:rsidRPr="00593B0E" w:rsidRDefault="00593B0E" w:rsidP="00593B0E">
      <w:pPr>
        <w:tabs>
          <w:tab w:val="left" w:pos="510"/>
        </w:tabs>
        <w:spacing w:after="0" w:line="240" w:lineRule="auto"/>
        <w:ind w:right="164"/>
        <w:rPr>
          <w:rFonts w:ascii="Times New Roman" w:eastAsia="MS Mincho" w:hAnsi="Times New Roman" w:cs="Times New Roman"/>
          <w:sz w:val="24"/>
          <w:szCs w:val="24"/>
          <w:lang w:val="ru-RU" w:eastAsia="ru-RU"/>
        </w:rPr>
      </w:pPr>
    </w:p>
    <w:p w14:paraId="79DEEADA" w14:textId="77777777" w:rsidR="00593B0E" w:rsidRPr="00593B0E" w:rsidRDefault="00593B0E" w:rsidP="00593B0E">
      <w:pPr>
        <w:tabs>
          <w:tab w:val="left" w:pos="510"/>
        </w:tabs>
        <w:spacing w:after="0" w:line="240" w:lineRule="auto"/>
        <w:ind w:right="164"/>
        <w:rPr>
          <w:rFonts w:ascii="Times New Roman" w:eastAsia="Times New Roman" w:hAnsi="Times New Roman" w:cs="Times New Roman"/>
          <w:b/>
          <w:bCs/>
          <w:sz w:val="24"/>
          <w:szCs w:val="24"/>
          <w:lang w:val="ru-RU" w:eastAsia="ru-RU"/>
        </w:rPr>
      </w:pPr>
    </w:p>
    <w:p w14:paraId="77E4A142" w14:textId="77777777" w:rsidR="00593B0E" w:rsidRPr="00593B0E" w:rsidRDefault="00593B0E" w:rsidP="00593B0E">
      <w:pPr>
        <w:tabs>
          <w:tab w:val="left" w:pos="510"/>
          <w:tab w:val="left" w:pos="4215"/>
        </w:tabs>
        <w:spacing w:after="0" w:line="240" w:lineRule="auto"/>
        <w:ind w:right="164"/>
        <w:rPr>
          <w:rFonts w:ascii="Times New Roman" w:eastAsia="Times New Roman" w:hAnsi="Times New Roman" w:cs="Times New Roman"/>
          <w:b/>
          <w:bCs/>
          <w:sz w:val="24"/>
          <w:szCs w:val="24"/>
          <w:lang w:val="ru-RU" w:eastAsia="ru-RU"/>
        </w:rPr>
      </w:pPr>
      <w:r w:rsidRPr="00593B0E">
        <w:rPr>
          <w:rFonts w:ascii="Times New Roman" w:eastAsia="Times New Roman" w:hAnsi="Times New Roman" w:cs="Times New Roman"/>
          <w:b/>
          <w:bCs/>
          <w:sz w:val="24"/>
          <w:szCs w:val="24"/>
          <w:lang w:val="ru-RU" w:eastAsia="ru-RU"/>
        </w:rPr>
        <w:t>________________</w:t>
      </w:r>
      <w:r w:rsidRPr="00593B0E">
        <w:rPr>
          <w:rFonts w:ascii="Times New Roman" w:eastAsia="Times New Roman" w:hAnsi="Times New Roman" w:cs="Times New Roman"/>
          <w:sz w:val="24"/>
          <w:szCs w:val="24"/>
          <w:lang w:eastAsia="ru-RU"/>
        </w:rPr>
        <w:tab/>
      </w:r>
      <w:r w:rsidRPr="00593B0E">
        <w:rPr>
          <w:rFonts w:ascii="Times New Roman" w:eastAsia="Times New Roman" w:hAnsi="Times New Roman" w:cs="Times New Roman"/>
          <w:sz w:val="24"/>
          <w:szCs w:val="24"/>
          <w:lang w:val="ru-RU" w:eastAsia="ru-RU"/>
        </w:rPr>
        <w:t xml:space="preserve">         </w:t>
      </w:r>
      <w:r w:rsidRPr="00593B0E">
        <w:rPr>
          <w:rFonts w:ascii="Times New Roman" w:eastAsia="Times New Roman" w:hAnsi="Times New Roman" w:cs="Times New Roman"/>
          <w:sz w:val="24"/>
          <w:szCs w:val="24"/>
          <w:lang w:val="en-US" w:eastAsia="ru-RU"/>
        </w:rPr>
        <w:t xml:space="preserve">    </w:t>
      </w:r>
      <w:r w:rsidRPr="00593B0E">
        <w:rPr>
          <w:rFonts w:ascii="Times New Roman" w:eastAsia="Times New Roman" w:hAnsi="Times New Roman" w:cs="Times New Roman"/>
          <w:sz w:val="24"/>
          <w:szCs w:val="24"/>
          <w:lang w:val="ru-RU" w:eastAsia="ru-RU"/>
        </w:rPr>
        <w:t xml:space="preserve"> _________________</w:t>
      </w:r>
      <w:r w:rsidRPr="00593B0E">
        <w:rPr>
          <w:rFonts w:ascii="Times New Roman" w:eastAsia="Times New Roman" w:hAnsi="Times New Roman" w:cs="Times New Roman"/>
          <w:bCs/>
          <w:sz w:val="24"/>
          <w:szCs w:val="24"/>
          <w:lang w:eastAsia="ru-RU"/>
        </w:rPr>
        <w:t xml:space="preserve"> </w:t>
      </w:r>
    </w:p>
    <w:p w14:paraId="190B48C1" w14:textId="77777777" w:rsidR="00593B0E" w:rsidRPr="00593B0E" w:rsidRDefault="00593B0E" w:rsidP="00593B0E">
      <w:pPr>
        <w:tabs>
          <w:tab w:val="left" w:pos="825"/>
          <w:tab w:val="left" w:pos="5670"/>
        </w:tabs>
        <w:spacing w:after="0" w:line="240" w:lineRule="auto"/>
        <w:ind w:right="164"/>
        <w:rPr>
          <w:rFonts w:ascii="Times New Roman" w:eastAsia="Times New Roman" w:hAnsi="Times New Roman" w:cs="Times New Roman"/>
          <w:b/>
          <w:bCs/>
          <w:sz w:val="24"/>
          <w:szCs w:val="24"/>
          <w:lang w:val="ru-RU" w:eastAsia="ru-RU"/>
        </w:rPr>
      </w:pPr>
      <w:r w:rsidRPr="00593B0E">
        <w:rPr>
          <w:rFonts w:ascii="Times New Roman" w:eastAsia="Times New Roman" w:hAnsi="Times New Roman" w:cs="Times New Roman"/>
          <w:b/>
          <w:bCs/>
          <w:sz w:val="24"/>
          <w:szCs w:val="24"/>
          <w:lang w:val="ru-RU" w:eastAsia="ru-RU"/>
        </w:rPr>
        <w:tab/>
      </w:r>
      <w:r w:rsidRPr="00593B0E">
        <w:rPr>
          <w:rFonts w:ascii="Times New Roman" w:eastAsia="Times New Roman" w:hAnsi="Times New Roman" w:cs="Times New Roman"/>
          <w:sz w:val="24"/>
          <w:szCs w:val="20"/>
          <w:lang w:eastAsia="ru-RU"/>
        </w:rPr>
        <w:t>М.П.</w:t>
      </w:r>
      <w:r w:rsidRPr="00593B0E">
        <w:rPr>
          <w:rFonts w:ascii="Times New Roman" w:eastAsia="Times New Roman" w:hAnsi="Times New Roman" w:cs="Times New Roman"/>
          <w:sz w:val="24"/>
          <w:szCs w:val="20"/>
          <w:lang w:eastAsia="ru-RU"/>
        </w:rPr>
        <w:tab/>
        <w:t>М.П.</w:t>
      </w:r>
    </w:p>
    <w:p w14:paraId="60F2DD9E" w14:textId="77777777" w:rsidR="00593B0E" w:rsidRPr="00593B0E" w:rsidRDefault="00593B0E" w:rsidP="00593B0E">
      <w:pPr>
        <w:spacing w:after="0" w:line="240" w:lineRule="auto"/>
        <w:ind w:right="164"/>
        <w:jc w:val="center"/>
        <w:rPr>
          <w:rFonts w:ascii="Times New Roman" w:eastAsia="Times New Roman" w:hAnsi="Times New Roman" w:cs="Times New Roman"/>
          <w:b/>
          <w:bCs/>
          <w:sz w:val="24"/>
          <w:szCs w:val="24"/>
          <w:lang w:val="ru-RU" w:eastAsia="ru-RU"/>
        </w:rPr>
      </w:pPr>
    </w:p>
    <w:p w14:paraId="602CD781" w14:textId="77777777" w:rsidR="00593B0E" w:rsidRPr="00593B0E" w:rsidRDefault="00593B0E" w:rsidP="00593B0E">
      <w:pPr>
        <w:spacing w:after="0" w:line="240" w:lineRule="auto"/>
        <w:rPr>
          <w:rFonts w:ascii="Times New Roman" w:eastAsia="Times New Roman" w:hAnsi="Times New Roman" w:cs="Times New Roman"/>
          <w:b/>
          <w:lang w:val="en-US" w:eastAsia="ru-RU"/>
        </w:rPr>
      </w:pPr>
    </w:p>
    <w:p w14:paraId="3D55452D" w14:textId="13AF1C66" w:rsidR="00593B0E" w:rsidRPr="00593B0E" w:rsidRDefault="00593B0E" w:rsidP="00593B0E">
      <w:pPr>
        <w:suppressAutoHyphens/>
        <w:spacing w:after="0" w:line="360" w:lineRule="auto"/>
        <w:ind w:left="6521"/>
        <w:rPr>
          <w:rFonts w:ascii="Times New Roman" w:eastAsia="Times New Roman" w:hAnsi="Times New Roman" w:cs="Times New Roman"/>
          <w:sz w:val="24"/>
          <w:szCs w:val="24"/>
          <w:lang w:eastAsia="ar-SA"/>
        </w:rPr>
      </w:pPr>
      <w:r w:rsidRPr="00593B0E">
        <w:rPr>
          <w:rFonts w:ascii="Times New Roman" w:eastAsia="Times New Roman" w:hAnsi="Times New Roman" w:cs="Times New Roman"/>
          <w:b/>
          <w:sz w:val="24"/>
          <w:szCs w:val="24"/>
          <w:lang w:eastAsia="ar-SA"/>
        </w:rPr>
        <w:t xml:space="preserve">     Додаток 1</w:t>
      </w:r>
      <w:r>
        <w:rPr>
          <w:rFonts w:ascii="Times New Roman" w:eastAsia="Times New Roman" w:hAnsi="Times New Roman" w:cs="Times New Roman"/>
          <w:b/>
          <w:sz w:val="24"/>
          <w:szCs w:val="24"/>
          <w:lang w:eastAsia="ar-SA"/>
        </w:rPr>
        <w:t xml:space="preserve"> </w:t>
      </w:r>
      <w:bookmarkStart w:id="8" w:name="_Hlk71270675"/>
      <w:r w:rsidRPr="00593B0E">
        <w:rPr>
          <w:rFonts w:ascii="Times New Roman" w:eastAsia="Times New Roman" w:hAnsi="Times New Roman" w:cs="Times New Roman"/>
          <w:sz w:val="24"/>
          <w:szCs w:val="24"/>
          <w:lang w:eastAsia="ar-SA"/>
        </w:rPr>
        <w:t xml:space="preserve">до договору № </w:t>
      </w:r>
    </w:p>
    <w:p w14:paraId="0B4BB494" w14:textId="77777777" w:rsidR="00593B0E" w:rsidRPr="00593B0E" w:rsidRDefault="00593B0E" w:rsidP="00593B0E">
      <w:pPr>
        <w:suppressAutoHyphens/>
        <w:spacing w:after="0" w:line="240" w:lineRule="auto"/>
        <w:ind w:left="6521"/>
        <w:jc w:val="right"/>
        <w:rPr>
          <w:rFonts w:ascii="Times New Roman" w:eastAsia="Times New Roman" w:hAnsi="Times New Roman" w:cs="Times New Roman"/>
          <w:sz w:val="24"/>
          <w:szCs w:val="24"/>
          <w:lang w:eastAsia="ar-SA"/>
        </w:rPr>
      </w:pPr>
      <w:r w:rsidRPr="00593B0E">
        <w:rPr>
          <w:rFonts w:ascii="Times New Roman" w:eastAsia="Times New Roman" w:hAnsi="Times New Roman" w:cs="Times New Roman"/>
          <w:sz w:val="24"/>
          <w:szCs w:val="24"/>
          <w:lang w:eastAsia="ar-SA"/>
        </w:rPr>
        <w:t>від «___» __________ 202</w:t>
      </w:r>
      <w:r w:rsidRPr="00593B0E">
        <w:rPr>
          <w:rFonts w:ascii="Times New Roman" w:eastAsia="Times New Roman" w:hAnsi="Times New Roman" w:cs="Times New Roman"/>
          <w:sz w:val="24"/>
          <w:szCs w:val="24"/>
          <w:lang w:val="ru-RU" w:eastAsia="ar-SA"/>
        </w:rPr>
        <w:t>4</w:t>
      </w:r>
      <w:r w:rsidRPr="00593B0E">
        <w:rPr>
          <w:rFonts w:ascii="Times New Roman" w:eastAsia="Times New Roman" w:hAnsi="Times New Roman" w:cs="Times New Roman"/>
          <w:sz w:val="24"/>
          <w:szCs w:val="24"/>
          <w:lang w:eastAsia="ar-SA"/>
        </w:rPr>
        <w:t xml:space="preserve"> року </w:t>
      </w:r>
    </w:p>
    <w:bookmarkEnd w:id="8"/>
    <w:p w14:paraId="725B5473" w14:textId="77777777" w:rsidR="00593B0E" w:rsidRPr="00593B0E" w:rsidRDefault="00593B0E" w:rsidP="00593B0E">
      <w:pPr>
        <w:suppressAutoHyphens/>
        <w:spacing w:after="0" w:line="240" w:lineRule="auto"/>
        <w:rPr>
          <w:rFonts w:ascii="Times New Roman" w:eastAsia="Times New Roman" w:hAnsi="Times New Roman" w:cs="Times New Roman"/>
          <w:b/>
          <w:sz w:val="24"/>
          <w:szCs w:val="24"/>
          <w:lang w:eastAsia="ar-SA"/>
        </w:rPr>
      </w:pPr>
    </w:p>
    <w:p w14:paraId="34C3B2F1" w14:textId="77777777" w:rsidR="00593B0E" w:rsidRPr="00593B0E" w:rsidRDefault="00593B0E" w:rsidP="00593B0E">
      <w:pPr>
        <w:suppressAutoHyphens/>
        <w:spacing w:after="0" w:line="240" w:lineRule="auto"/>
        <w:jc w:val="center"/>
        <w:rPr>
          <w:rFonts w:ascii="Times New Roman" w:eastAsia="Times New Roman" w:hAnsi="Times New Roman" w:cs="Times New Roman"/>
          <w:b/>
          <w:sz w:val="24"/>
          <w:szCs w:val="24"/>
          <w:lang w:eastAsia="ar-SA"/>
        </w:rPr>
      </w:pPr>
      <w:r w:rsidRPr="00593B0E">
        <w:rPr>
          <w:rFonts w:ascii="Times New Roman" w:eastAsia="Times New Roman" w:hAnsi="Times New Roman" w:cs="Times New Roman"/>
          <w:b/>
          <w:sz w:val="24"/>
          <w:szCs w:val="24"/>
          <w:lang w:eastAsia="ar-SA"/>
        </w:rPr>
        <w:t>СПЕЦИФІКАЦІЯ</w:t>
      </w:r>
    </w:p>
    <w:p w14:paraId="52B4A86F" w14:textId="77777777" w:rsidR="00593B0E" w:rsidRPr="00593B0E" w:rsidRDefault="00593B0E" w:rsidP="00593B0E">
      <w:pPr>
        <w:suppressAutoHyphens/>
        <w:spacing w:after="0" w:line="240" w:lineRule="auto"/>
        <w:jc w:val="center"/>
        <w:rPr>
          <w:rFonts w:ascii="Times New Roman" w:eastAsia="Times New Roman" w:hAnsi="Times New Roman" w:cs="Times New Roman"/>
          <w:b/>
          <w:sz w:val="16"/>
          <w:szCs w:val="16"/>
          <w:lang w:eastAsia="ar-SA"/>
        </w:rPr>
      </w:pPr>
    </w:p>
    <w:p w14:paraId="77AE7ED7" w14:textId="77777777" w:rsidR="00593B0E" w:rsidRPr="00593B0E" w:rsidRDefault="00593B0E" w:rsidP="00593B0E">
      <w:pPr>
        <w:shd w:val="clear" w:color="auto" w:fill="FFFFFF"/>
        <w:spacing w:after="0" w:line="240" w:lineRule="auto"/>
        <w:ind w:left="53"/>
        <w:jc w:val="center"/>
        <w:rPr>
          <w:rFonts w:ascii="Times New Roman" w:eastAsia="Times New Roman" w:hAnsi="Times New Roman" w:cs="Times New Roman"/>
          <w:bCs/>
          <w:sz w:val="24"/>
          <w:szCs w:val="24"/>
          <w:lang w:eastAsia="ru-RU"/>
        </w:rPr>
      </w:pPr>
      <w:r w:rsidRPr="00593B0E">
        <w:rPr>
          <w:rFonts w:ascii="Times New Roman" w:eastAsia="Times New Roman" w:hAnsi="Times New Roman" w:cs="Times New Roman"/>
          <w:bCs/>
          <w:sz w:val="24"/>
          <w:szCs w:val="24"/>
          <w:lang w:eastAsia="ru-RU"/>
        </w:rPr>
        <w:t xml:space="preserve">Код ДК 021:2015: 72260000-5 Послуги, пов’язані з програмним забезпеченням </w:t>
      </w:r>
    </w:p>
    <w:p w14:paraId="7C44FA1C" w14:textId="77777777" w:rsidR="00593B0E" w:rsidRPr="00593B0E" w:rsidRDefault="00593B0E" w:rsidP="00593B0E">
      <w:pPr>
        <w:shd w:val="clear" w:color="auto" w:fill="FFFFFF"/>
        <w:spacing w:after="0" w:line="240" w:lineRule="auto"/>
        <w:ind w:left="53"/>
        <w:jc w:val="center"/>
        <w:rPr>
          <w:rFonts w:ascii="Times New Roman" w:eastAsia="Times New Roman" w:hAnsi="Times New Roman" w:cs="Times New Roman"/>
          <w:bCs/>
          <w:sz w:val="24"/>
          <w:szCs w:val="24"/>
          <w:lang w:eastAsia="ru-RU"/>
        </w:rPr>
      </w:pPr>
      <w:r w:rsidRPr="00593B0E">
        <w:rPr>
          <w:rFonts w:ascii="Times New Roman" w:eastAsia="Times New Roman" w:hAnsi="Times New Roman" w:cs="Times New Roman"/>
          <w:bCs/>
          <w:sz w:val="24"/>
          <w:szCs w:val="24"/>
          <w:lang w:eastAsia="ru-RU"/>
        </w:rPr>
        <w:t xml:space="preserve">("Аналітично-інформаційна система "Місцеві бюджети рівня розпорядника бюджетних коштів" та "Аналітично-інформаційна система "Місцеві бюджети рівня міста, району" 2006" </w:t>
      </w:r>
      <w:r w:rsidRPr="00593B0E">
        <w:rPr>
          <w:rFonts w:ascii="Times New Roman" w:eastAsia="Times New Roman" w:hAnsi="Times New Roman" w:cs="Times New Roman"/>
          <w:bCs/>
          <w:sz w:val="24"/>
          <w:szCs w:val="24"/>
          <w:lang w:eastAsia="ru-RU"/>
        </w:rPr>
        <w:br/>
        <w:t>з подальшим адмініструванням, супроводженням і обслуговуванням)</w:t>
      </w:r>
    </w:p>
    <w:tbl>
      <w:tblPr>
        <w:tblW w:w="9851" w:type="dxa"/>
        <w:jc w:val="center"/>
        <w:tblLayout w:type="fixed"/>
        <w:tblLook w:val="0000" w:firstRow="0" w:lastRow="0" w:firstColumn="0" w:lastColumn="0" w:noHBand="0" w:noVBand="0"/>
      </w:tblPr>
      <w:tblGrid>
        <w:gridCol w:w="565"/>
        <w:gridCol w:w="7443"/>
        <w:gridCol w:w="1843"/>
      </w:tblGrid>
      <w:tr w:rsidR="00593B0E" w:rsidRPr="00593B0E" w14:paraId="2EC0337F" w14:textId="77777777" w:rsidTr="00820961">
        <w:trPr>
          <w:trHeight w:val="432"/>
          <w:jc w:val="center"/>
        </w:trPr>
        <w:tc>
          <w:tcPr>
            <w:tcW w:w="565" w:type="dxa"/>
            <w:tcBorders>
              <w:top w:val="single" w:sz="4" w:space="0" w:color="000000"/>
              <w:left w:val="single" w:sz="4" w:space="0" w:color="000000"/>
              <w:bottom w:val="single" w:sz="4" w:space="0" w:color="auto"/>
            </w:tcBorders>
            <w:vAlign w:val="center"/>
          </w:tcPr>
          <w:p w14:paraId="7D3BF5AF" w14:textId="77777777" w:rsidR="00593B0E" w:rsidRPr="00593B0E" w:rsidRDefault="00593B0E" w:rsidP="00593B0E">
            <w:pPr>
              <w:snapToGrid w:val="0"/>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w:t>
            </w:r>
          </w:p>
        </w:tc>
        <w:tc>
          <w:tcPr>
            <w:tcW w:w="7443" w:type="dxa"/>
            <w:tcBorders>
              <w:top w:val="single" w:sz="4" w:space="0" w:color="000000"/>
              <w:left w:val="single" w:sz="4" w:space="0" w:color="000000"/>
              <w:bottom w:val="single" w:sz="4" w:space="0" w:color="000000"/>
              <w:right w:val="single" w:sz="4" w:space="0" w:color="auto"/>
            </w:tcBorders>
            <w:vAlign w:val="center"/>
          </w:tcPr>
          <w:p w14:paraId="004D41F9" w14:textId="77777777" w:rsidR="00593B0E" w:rsidRPr="00593B0E" w:rsidRDefault="00593B0E" w:rsidP="00593B0E">
            <w:pPr>
              <w:snapToGrid w:val="0"/>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 xml:space="preserve">Найменування </w:t>
            </w:r>
          </w:p>
        </w:tc>
        <w:tc>
          <w:tcPr>
            <w:tcW w:w="1843" w:type="dxa"/>
            <w:tcBorders>
              <w:top w:val="single" w:sz="4" w:space="0" w:color="000000"/>
              <w:left w:val="single" w:sz="4" w:space="0" w:color="000000"/>
              <w:bottom w:val="single" w:sz="4" w:space="0" w:color="000000"/>
              <w:right w:val="single" w:sz="4" w:space="0" w:color="auto"/>
            </w:tcBorders>
            <w:vAlign w:val="center"/>
          </w:tcPr>
          <w:p w14:paraId="2EE8A9A0" w14:textId="77777777" w:rsidR="00593B0E" w:rsidRPr="00593B0E" w:rsidRDefault="00593B0E" w:rsidP="00593B0E">
            <w:pPr>
              <w:snapToGrid w:val="0"/>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Кількість Послуг</w:t>
            </w:r>
          </w:p>
        </w:tc>
      </w:tr>
      <w:tr w:rsidR="00593B0E" w:rsidRPr="00593B0E" w14:paraId="1180885A" w14:textId="77777777" w:rsidTr="00820961">
        <w:trPr>
          <w:trHeight w:val="313"/>
          <w:jc w:val="center"/>
        </w:trPr>
        <w:tc>
          <w:tcPr>
            <w:tcW w:w="565" w:type="dxa"/>
            <w:tcBorders>
              <w:top w:val="single" w:sz="4" w:space="0" w:color="auto"/>
              <w:left w:val="single" w:sz="4" w:space="0" w:color="auto"/>
              <w:bottom w:val="single" w:sz="4" w:space="0" w:color="auto"/>
              <w:right w:val="single" w:sz="4" w:space="0" w:color="auto"/>
            </w:tcBorders>
            <w:vAlign w:val="center"/>
          </w:tcPr>
          <w:p w14:paraId="1E84653B"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uk-UA"/>
              </w:rPr>
            </w:pPr>
            <w:r w:rsidRPr="00593B0E">
              <w:rPr>
                <w:rFonts w:ascii="Times New Roman" w:eastAsia="Times New Roman" w:hAnsi="Times New Roman" w:cs="Times New Roman"/>
                <w:sz w:val="24"/>
                <w:szCs w:val="24"/>
                <w:lang w:eastAsia="uk-UA"/>
              </w:rPr>
              <w:t>1</w:t>
            </w:r>
          </w:p>
        </w:tc>
        <w:tc>
          <w:tcPr>
            <w:tcW w:w="7443" w:type="dxa"/>
            <w:tcBorders>
              <w:top w:val="single" w:sz="4" w:space="0" w:color="000000"/>
              <w:left w:val="single" w:sz="4" w:space="0" w:color="auto"/>
              <w:bottom w:val="single" w:sz="4" w:space="0" w:color="000000"/>
            </w:tcBorders>
            <w:vAlign w:val="center"/>
          </w:tcPr>
          <w:p w14:paraId="582C56F5" w14:textId="77777777" w:rsidR="00593B0E" w:rsidRPr="00593B0E" w:rsidRDefault="00593B0E" w:rsidP="00593B0E">
            <w:pPr>
              <w:shd w:val="clear" w:color="auto" w:fill="FFFFFF"/>
              <w:spacing w:after="0" w:line="240" w:lineRule="auto"/>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 xml:space="preserve">Послуги на право користування </w:t>
            </w:r>
          </w:p>
          <w:p w14:paraId="3810DCA1" w14:textId="77777777" w:rsidR="00593B0E" w:rsidRPr="00593B0E" w:rsidRDefault="00593B0E" w:rsidP="00593B0E">
            <w:pPr>
              <w:shd w:val="clear" w:color="auto" w:fill="FFFFFF"/>
              <w:spacing w:after="0" w:line="240" w:lineRule="auto"/>
              <w:rPr>
                <w:rFonts w:ascii="HPSimplified" w:eastAsia="Times New Roman" w:hAnsi="HPSimplified" w:cs="Times New Roman"/>
                <w:spacing w:val="5"/>
                <w:sz w:val="24"/>
                <w:szCs w:val="24"/>
                <w:lang w:eastAsia="ru-RU"/>
              </w:rPr>
            </w:pPr>
            <w:r w:rsidRPr="00593B0E">
              <w:rPr>
                <w:rFonts w:ascii="Times New Roman" w:eastAsia="Times New Roman" w:hAnsi="Times New Roman" w:cs="Times New Roman"/>
                <w:sz w:val="24"/>
                <w:szCs w:val="24"/>
                <w:lang w:eastAsia="ru-RU"/>
              </w:rPr>
              <w:t xml:space="preserve">комп’ютерною програмою  </w:t>
            </w:r>
            <w:r w:rsidRPr="00593B0E">
              <w:rPr>
                <w:rFonts w:ascii="Times New Roman" w:eastAsia="Times New Roman" w:hAnsi="Times New Roman" w:cs="Times New Roman"/>
                <w:bCs/>
                <w:sz w:val="24"/>
                <w:szCs w:val="24"/>
                <w:lang w:eastAsia="ru-RU"/>
              </w:rPr>
              <w:t xml:space="preserve">"Аналітично-інформаційна система "Місцеві бюджети рівня розпорядника бюджетних коштів" </w:t>
            </w:r>
            <w:r w:rsidRPr="00593B0E">
              <w:rPr>
                <w:rFonts w:ascii="Times New Roman" w:eastAsia="Times New Roman" w:hAnsi="Times New Roman" w:cs="Times New Roman"/>
                <w:sz w:val="24"/>
                <w:szCs w:val="24"/>
                <w:lang w:eastAsia="ru-RU"/>
              </w:rPr>
              <w:t>з подальшим адмініструванням, супроводженням і обслуговуванням</w:t>
            </w:r>
          </w:p>
        </w:tc>
        <w:tc>
          <w:tcPr>
            <w:tcW w:w="1843" w:type="dxa"/>
            <w:tcBorders>
              <w:top w:val="single" w:sz="4" w:space="0" w:color="000000"/>
              <w:left w:val="single" w:sz="4" w:space="0" w:color="000000"/>
              <w:bottom w:val="single" w:sz="4" w:space="0" w:color="000000"/>
              <w:right w:val="single" w:sz="4" w:space="0" w:color="auto"/>
            </w:tcBorders>
            <w:vAlign w:val="center"/>
          </w:tcPr>
          <w:p w14:paraId="79ECEE57" w14:textId="77777777" w:rsidR="00593B0E" w:rsidRPr="00593B0E" w:rsidRDefault="00593B0E" w:rsidP="00593B0E">
            <w:pPr>
              <w:spacing w:after="0"/>
              <w:jc w:val="center"/>
              <w:rPr>
                <w:rFonts w:ascii="Times New Roman" w:eastAsia="Lucida Sans Unicode" w:hAnsi="Times New Roman" w:cs="Times New Roman"/>
                <w:kern w:val="2"/>
                <w:sz w:val="24"/>
                <w:szCs w:val="24"/>
                <w:lang w:eastAsia="zh-CN"/>
              </w:rPr>
            </w:pPr>
            <w:r w:rsidRPr="00593B0E">
              <w:rPr>
                <w:rFonts w:ascii="Times New Roman" w:eastAsia="Lucida Sans Unicode" w:hAnsi="Times New Roman" w:cs="Times New Roman"/>
                <w:kern w:val="2"/>
                <w:sz w:val="24"/>
                <w:szCs w:val="24"/>
                <w:lang w:val="en-US" w:eastAsia="zh-CN"/>
              </w:rPr>
              <w:t>21</w:t>
            </w:r>
          </w:p>
        </w:tc>
      </w:tr>
      <w:tr w:rsidR="00593B0E" w:rsidRPr="00593B0E" w14:paraId="210DCE38" w14:textId="77777777" w:rsidTr="00820961">
        <w:trPr>
          <w:trHeight w:val="313"/>
          <w:jc w:val="center"/>
        </w:trPr>
        <w:tc>
          <w:tcPr>
            <w:tcW w:w="565" w:type="dxa"/>
            <w:tcBorders>
              <w:top w:val="single" w:sz="4" w:space="0" w:color="auto"/>
              <w:left w:val="single" w:sz="4" w:space="0" w:color="auto"/>
              <w:bottom w:val="single" w:sz="4" w:space="0" w:color="auto"/>
              <w:right w:val="single" w:sz="4" w:space="0" w:color="auto"/>
            </w:tcBorders>
            <w:vAlign w:val="center"/>
          </w:tcPr>
          <w:p w14:paraId="0AFBAB35"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uk-UA"/>
              </w:rPr>
            </w:pPr>
            <w:r w:rsidRPr="00593B0E">
              <w:rPr>
                <w:rFonts w:ascii="Times New Roman" w:eastAsia="Times New Roman" w:hAnsi="Times New Roman" w:cs="Times New Roman"/>
                <w:sz w:val="24"/>
                <w:szCs w:val="24"/>
                <w:lang w:eastAsia="uk-UA"/>
              </w:rPr>
              <w:t>2</w:t>
            </w:r>
          </w:p>
        </w:tc>
        <w:tc>
          <w:tcPr>
            <w:tcW w:w="7443" w:type="dxa"/>
            <w:tcBorders>
              <w:top w:val="single" w:sz="4" w:space="0" w:color="000000"/>
              <w:left w:val="single" w:sz="4" w:space="0" w:color="auto"/>
              <w:bottom w:val="single" w:sz="4" w:space="0" w:color="000000"/>
            </w:tcBorders>
            <w:vAlign w:val="center"/>
          </w:tcPr>
          <w:p w14:paraId="73E3C0CE" w14:textId="77777777" w:rsidR="00593B0E" w:rsidRPr="00593B0E" w:rsidRDefault="00593B0E" w:rsidP="00593B0E">
            <w:pPr>
              <w:shd w:val="clear" w:color="auto" w:fill="FFFFFF"/>
              <w:spacing w:after="0" w:line="240" w:lineRule="auto"/>
              <w:rPr>
                <w:rFonts w:ascii="Times New Roman" w:eastAsia="Times New Roman" w:hAnsi="Times New Roman" w:cs="Times New Roman"/>
                <w:sz w:val="24"/>
                <w:szCs w:val="24"/>
                <w:lang w:val="ru-RU" w:eastAsia="ru-RU"/>
              </w:rPr>
            </w:pPr>
            <w:proofErr w:type="spellStart"/>
            <w:r w:rsidRPr="00593B0E">
              <w:rPr>
                <w:rFonts w:ascii="Times New Roman" w:eastAsia="Times New Roman" w:hAnsi="Times New Roman" w:cs="Times New Roman"/>
                <w:sz w:val="24"/>
                <w:szCs w:val="24"/>
                <w:lang w:val="ru-RU" w:eastAsia="ru-RU"/>
              </w:rPr>
              <w:t>Послуги</w:t>
            </w:r>
            <w:proofErr w:type="spellEnd"/>
            <w:r w:rsidRPr="00593B0E">
              <w:rPr>
                <w:rFonts w:ascii="Times New Roman" w:eastAsia="Times New Roman" w:hAnsi="Times New Roman" w:cs="Times New Roman"/>
                <w:sz w:val="24"/>
                <w:szCs w:val="24"/>
                <w:lang w:val="ru-RU" w:eastAsia="ru-RU"/>
              </w:rPr>
              <w:t xml:space="preserve"> на право </w:t>
            </w:r>
            <w:proofErr w:type="spellStart"/>
            <w:r w:rsidRPr="00593B0E">
              <w:rPr>
                <w:rFonts w:ascii="Times New Roman" w:eastAsia="Times New Roman" w:hAnsi="Times New Roman" w:cs="Times New Roman"/>
                <w:sz w:val="24"/>
                <w:szCs w:val="24"/>
                <w:lang w:val="ru-RU" w:eastAsia="ru-RU"/>
              </w:rPr>
              <w:t>користування</w:t>
            </w:r>
            <w:proofErr w:type="spellEnd"/>
            <w:r w:rsidRPr="00593B0E">
              <w:rPr>
                <w:rFonts w:ascii="Times New Roman" w:eastAsia="Times New Roman" w:hAnsi="Times New Roman" w:cs="Times New Roman"/>
                <w:sz w:val="24"/>
                <w:szCs w:val="24"/>
                <w:lang w:val="ru-RU" w:eastAsia="ru-RU"/>
              </w:rPr>
              <w:t xml:space="preserve"> </w:t>
            </w:r>
          </w:p>
          <w:p w14:paraId="036893A7" w14:textId="77777777" w:rsidR="00593B0E" w:rsidRPr="00593B0E" w:rsidRDefault="00593B0E" w:rsidP="00593B0E">
            <w:pPr>
              <w:shd w:val="clear" w:color="auto" w:fill="FFFFFF"/>
              <w:spacing w:after="0" w:line="240" w:lineRule="auto"/>
              <w:rPr>
                <w:rFonts w:ascii="Times New Roman" w:eastAsia="Times New Roman" w:hAnsi="Times New Roman" w:cs="Times New Roman"/>
                <w:sz w:val="24"/>
                <w:szCs w:val="24"/>
                <w:lang w:val="ru-RU" w:eastAsia="ru-RU"/>
              </w:rPr>
            </w:pPr>
            <w:proofErr w:type="spellStart"/>
            <w:r w:rsidRPr="00593B0E">
              <w:rPr>
                <w:rFonts w:ascii="Times New Roman" w:eastAsia="Times New Roman" w:hAnsi="Times New Roman" w:cs="Times New Roman"/>
                <w:sz w:val="24"/>
                <w:szCs w:val="24"/>
                <w:lang w:val="ru-RU" w:eastAsia="ru-RU"/>
              </w:rPr>
              <w:t>комп’ютерною</w:t>
            </w:r>
            <w:proofErr w:type="spellEnd"/>
            <w:r w:rsidRPr="00593B0E">
              <w:rPr>
                <w:rFonts w:ascii="Times New Roman" w:eastAsia="Times New Roman" w:hAnsi="Times New Roman" w:cs="Times New Roman"/>
                <w:sz w:val="24"/>
                <w:szCs w:val="24"/>
                <w:lang w:val="ru-RU" w:eastAsia="ru-RU"/>
              </w:rPr>
              <w:t xml:space="preserve"> </w:t>
            </w:r>
            <w:proofErr w:type="spellStart"/>
            <w:r w:rsidRPr="00593B0E">
              <w:rPr>
                <w:rFonts w:ascii="Times New Roman" w:eastAsia="Times New Roman" w:hAnsi="Times New Roman" w:cs="Times New Roman"/>
                <w:sz w:val="24"/>
                <w:szCs w:val="24"/>
                <w:lang w:val="ru-RU" w:eastAsia="ru-RU"/>
              </w:rPr>
              <w:t>програмою</w:t>
            </w:r>
            <w:proofErr w:type="spellEnd"/>
            <w:r w:rsidRPr="00593B0E">
              <w:rPr>
                <w:rFonts w:ascii="Times New Roman" w:eastAsia="Times New Roman" w:hAnsi="Times New Roman" w:cs="Times New Roman"/>
                <w:sz w:val="24"/>
                <w:szCs w:val="24"/>
                <w:lang w:val="ru-RU" w:eastAsia="ru-RU"/>
              </w:rPr>
              <w:t xml:space="preserve">  </w:t>
            </w:r>
            <w:r w:rsidRPr="00593B0E">
              <w:rPr>
                <w:rFonts w:ascii="Times New Roman" w:eastAsia="Times New Roman" w:hAnsi="Times New Roman" w:cs="Times New Roman"/>
                <w:bCs/>
                <w:sz w:val="24"/>
                <w:szCs w:val="24"/>
                <w:lang w:eastAsia="ru-RU"/>
              </w:rPr>
              <w:t>"Аналітично-інформаційна система "Місцеві бюджети рівня міста, району "2006"</w:t>
            </w:r>
            <w:r w:rsidRPr="00593B0E">
              <w:rPr>
                <w:rFonts w:ascii="Times New Roman" w:eastAsia="Times New Roman" w:hAnsi="Times New Roman" w:cs="Times New Roman"/>
                <w:sz w:val="24"/>
                <w:szCs w:val="24"/>
                <w:lang w:val="ru-RU" w:eastAsia="ru-RU"/>
              </w:rPr>
              <w:t xml:space="preserve">з </w:t>
            </w:r>
            <w:proofErr w:type="spellStart"/>
            <w:r w:rsidRPr="00593B0E">
              <w:rPr>
                <w:rFonts w:ascii="Times New Roman" w:eastAsia="Times New Roman" w:hAnsi="Times New Roman" w:cs="Times New Roman"/>
                <w:sz w:val="24"/>
                <w:szCs w:val="24"/>
                <w:lang w:val="ru-RU" w:eastAsia="ru-RU"/>
              </w:rPr>
              <w:t>подальшим</w:t>
            </w:r>
            <w:proofErr w:type="spellEnd"/>
            <w:r w:rsidRPr="00593B0E">
              <w:rPr>
                <w:rFonts w:ascii="Times New Roman" w:eastAsia="Times New Roman" w:hAnsi="Times New Roman" w:cs="Times New Roman"/>
                <w:sz w:val="24"/>
                <w:szCs w:val="24"/>
                <w:lang w:val="ru-RU" w:eastAsia="ru-RU"/>
              </w:rPr>
              <w:t xml:space="preserve"> </w:t>
            </w:r>
            <w:proofErr w:type="spellStart"/>
            <w:r w:rsidRPr="00593B0E">
              <w:rPr>
                <w:rFonts w:ascii="Times New Roman" w:eastAsia="Times New Roman" w:hAnsi="Times New Roman" w:cs="Times New Roman"/>
                <w:sz w:val="24"/>
                <w:szCs w:val="24"/>
                <w:lang w:val="ru-RU" w:eastAsia="ru-RU"/>
              </w:rPr>
              <w:t>адмініструванням</w:t>
            </w:r>
            <w:proofErr w:type="spellEnd"/>
            <w:r w:rsidRPr="00593B0E">
              <w:rPr>
                <w:rFonts w:ascii="Times New Roman" w:eastAsia="Times New Roman" w:hAnsi="Times New Roman" w:cs="Times New Roman"/>
                <w:sz w:val="24"/>
                <w:szCs w:val="24"/>
                <w:lang w:val="ru-RU" w:eastAsia="ru-RU"/>
              </w:rPr>
              <w:t xml:space="preserve">, </w:t>
            </w:r>
            <w:proofErr w:type="spellStart"/>
            <w:r w:rsidRPr="00593B0E">
              <w:rPr>
                <w:rFonts w:ascii="Times New Roman" w:eastAsia="Times New Roman" w:hAnsi="Times New Roman" w:cs="Times New Roman"/>
                <w:sz w:val="24"/>
                <w:szCs w:val="24"/>
                <w:lang w:val="ru-RU" w:eastAsia="ru-RU"/>
              </w:rPr>
              <w:t>супроводженням</w:t>
            </w:r>
            <w:proofErr w:type="spellEnd"/>
            <w:r w:rsidRPr="00593B0E">
              <w:rPr>
                <w:rFonts w:ascii="Times New Roman" w:eastAsia="Times New Roman" w:hAnsi="Times New Roman" w:cs="Times New Roman"/>
                <w:sz w:val="24"/>
                <w:szCs w:val="24"/>
                <w:lang w:val="ru-RU" w:eastAsia="ru-RU"/>
              </w:rPr>
              <w:t xml:space="preserve"> і </w:t>
            </w:r>
            <w:proofErr w:type="spellStart"/>
            <w:r w:rsidRPr="00593B0E">
              <w:rPr>
                <w:rFonts w:ascii="Times New Roman" w:eastAsia="Times New Roman" w:hAnsi="Times New Roman" w:cs="Times New Roman"/>
                <w:sz w:val="24"/>
                <w:szCs w:val="24"/>
                <w:lang w:val="ru-RU" w:eastAsia="ru-RU"/>
              </w:rPr>
              <w:t>обслуговуванням</w:t>
            </w:r>
            <w:proofErr w:type="spellEnd"/>
          </w:p>
        </w:tc>
        <w:tc>
          <w:tcPr>
            <w:tcW w:w="1843" w:type="dxa"/>
            <w:tcBorders>
              <w:top w:val="single" w:sz="4" w:space="0" w:color="000000"/>
              <w:left w:val="single" w:sz="4" w:space="0" w:color="000000"/>
              <w:bottom w:val="single" w:sz="4" w:space="0" w:color="000000"/>
              <w:right w:val="single" w:sz="4" w:space="0" w:color="auto"/>
            </w:tcBorders>
            <w:vAlign w:val="center"/>
          </w:tcPr>
          <w:p w14:paraId="5DF52809" w14:textId="77777777" w:rsidR="00593B0E" w:rsidRPr="00593B0E" w:rsidRDefault="00593B0E" w:rsidP="00593B0E">
            <w:pPr>
              <w:spacing w:after="0"/>
              <w:jc w:val="center"/>
              <w:rPr>
                <w:rFonts w:ascii="Times New Roman" w:eastAsia="Times New Roman" w:hAnsi="Times New Roman" w:cs="Times New Roman"/>
                <w:kern w:val="36"/>
                <w:sz w:val="24"/>
                <w:szCs w:val="24"/>
                <w:lang w:eastAsia="ru-RU"/>
              </w:rPr>
            </w:pPr>
            <w:r w:rsidRPr="00593B0E">
              <w:rPr>
                <w:rFonts w:ascii="Times New Roman" w:eastAsia="Times New Roman" w:hAnsi="Times New Roman" w:cs="Times New Roman"/>
                <w:kern w:val="36"/>
                <w:sz w:val="24"/>
                <w:szCs w:val="24"/>
                <w:lang w:eastAsia="ru-RU"/>
              </w:rPr>
              <w:t>1</w:t>
            </w:r>
          </w:p>
        </w:tc>
      </w:tr>
      <w:tr w:rsidR="00593B0E" w:rsidRPr="00593B0E" w14:paraId="06B7A6DB" w14:textId="77777777" w:rsidTr="00820961">
        <w:trPr>
          <w:trHeight w:val="342"/>
          <w:jc w:val="center"/>
        </w:trPr>
        <w:tc>
          <w:tcPr>
            <w:tcW w:w="8008" w:type="dxa"/>
            <w:gridSpan w:val="2"/>
            <w:tcBorders>
              <w:top w:val="single" w:sz="4" w:space="0" w:color="auto"/>
              <w:left w:val="single" w:sz="4" w:space="0" w:color="auto"/>
              <w:bottom w:val="single" w:sz="4" w:space="0" w:color="auto"/>
            </w:tcBorders>
            <w:vAlign w:val="center"/>
          </w:tcPr>
          <w:p w14:paraId="29ACF1DE" w14:textId="77777777" w:rsidR="00593B0E" w:rsidRPr="00593B0E" w:rsidRDefault="00593B0E" w:rsidP="00593B0E">
            <w:pPr>
              <w:shd w:val="clear" w:color="auto" w:fill="FFFFFF"/>
              <w:spacing w:after="0" w:line="240" w:lineRule="auto"/>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Всього:</w:t>
            </w:r>
          </w:p>
        </w:tc>
        <w:tc>
          <w:tcPr>
            <w:tcW w:w="1843" w:type="dxa"/>
            <w:tcBorders>
              <w:top w:val="single" w:sz="4" w:space="0" w:color="auto"/>
              <w:left w:val="single" w:sz="4" w:space="0" w:color="000000"/>
              <w:bottom w:val="single" w:sz="4" w:space="0" w:color="000000"/>
              <w:right w:val="single" w:sz="4" w:space="0" w:color="auto"/>
            </w:tcBorders>
            <w:vAlign w:val="center"/>
          </w:tcPr>
          <w:p w14:paraId="6AC79BFA" w14:textId="77777777" w:rsidR="00593B0E" w:rsidRPr="00593B0E" w:rsidRDefault="00593B0E" w:rsidP="00593B0E">
            <w:pPr>
              <w:spacing w:after="0"/>
              <w:jc w:val="center"/>
              <w:rPr>
                <w:rFonts w:ascii="Times New Roman" w:eastAsia="Times New Roman" w:hAnsi="Times New Roman" w:cs="Times New Roman"/>
                <w:kern w:val="36"/>
                <w:sz w:val="24"/>
                <w:szCs w:val="24"/>
                <w:lang w:val="en-US" w:eastAsia="ru-RU"/>
              </w:rPr>
            </w:pPr>
            <w:r w:rsidRPr="00593B0E">
              <w:rPr>
                <w:rFonts w:ascii="Times New Roman" w:eastAsia="Times New Roman" w:hAnsi="Times New Roman" w:cs="Times New Roman"/>
                <w:kern w:val="36"/>
                <w:sz w:val="24"/>
                <w:szCs w:val="24"/>
                <w:lang w:eastAsia="ru-RU"/>
              </w:rPr>
              <w:t>2</w:t>
            </w:r>
            <w:r w:rsidRPr="00593B0E">
              <w:rPr>
                <w:rFonts w:ascii="Times New Roman" w:eastAsia="Times New Roman" w:hAnsi="Times New Roman" w:cs="Times New Roman"/>
                <w:kern w:val="36"/>
                <w:sz w:val="24"/>
                <w:szCs w:val="24"/>
                <w:lang w:val="en-US" w:eastAsia="ru-RU"/>
              </w:rPr>
              <w:t>2</w:t>
            </w:r>
          </w:p>
        </w:tc>
      </w:tr>
    </w:tbl>
    <w:p w14:paraId="4E88DBBA" w14:textId="77777777" w:rsidR="00593B0E" w:rsidRPr="00593B0E" w:rsidRDefault="00593B0E" w:rsidP="00593B0E">
      <w:pPr>
        <w:spacing w:after="120" w:line="240" w:lineRule="auto"/>
        <w:ind w:firstLine="567"/>
        <w:jc w:val="both"/>
        <w:rPr>
          <w:rFonts w:ascii="Times New Roman" w:eastAsia="Times New Roman" w:hAnsi="Times New Roman" w:cs="Times New Roman"/>
          <w:sz w:val="24"/>
          <w:szCs w:val="24"/>
          <w:lang w:eastAsia="ru-RU"/>
        </w:rPr>
      </w:pPr>
      <w:r w:rsidRPr="00593B0E">
        <w:rPr>
          <w:rFonts w:ascii="Times New Roman" w:eastAsia="Times New Roman" w:hAnsi="Times New Roman" w:cs="Times New Roman"/>
          <w:bCs/>
          <w:sz w:val="24"/>
          <w:szCs w:val="24"/>
          <w:lang w:eastAsia="ru-RU"/>
        </w:rPr>
        <w:t xml:space="preserve">Вказані комп’ютерні програми повинні відповідати вимогам </w:t>
      </w:r>
      <w:r w:rsidRPr="00593B0E">
        <w:rPr>
          <w:rFonts w:ascii="Times New Roman" w:eastAsia="Times New Roman" w:hAnsi="Times New Roman" w:cs="Times New Roman"/>
          <w:snapToGrid w:val="0"/>
          <w:sz w:val="24"/>
          <w:szCs w:val="24"/>
          <w:lang w:eastAsia="ru-RU"/>
        </w:rPr>
        <w:t xml:space="preserve">наказів Міністерства фінансів України від 11.03.2008 року №373, </w:t>
      </w:r>
      <w:r w:rsidRPr="00593B0E">
        <w:rPr>
          <w:rFonts w:ascii="Times New Roman" w:eastAsia="Times New Roman" w:hAnsi="Times New Roman" w:cs="Times New Roman"/>
          <w:sz w:val="24"/>
          <w:szCs w:val="24"/>
          <w:lang w:eastAsia="ru-RU"/>
        </w:rPr>
        <w:t>від 23.08.2012 №938, від 30.08.2021 №488.</w:t>
      </w:r>
    </w:p>
    <w:p w14:paraId="736242F0" w14:textId="77777777" w:rsidR="00593B0E" w:rsidRPr="00593B0E" w:rsidRDefault="00593B0E" w:rsidP="00593B0E">
      <w:pPr>
        <w:spacing w:after="0" w:line="240" w:lineRule="auto"/>
        <w:jc w:val="center"/>
        <w:rPr>
          <w:rFonts w:ascii="Times New Roman" w:eastAsia="Times New Roman" w:hAnsi="Times New Roman" w:cs="Times New Roman"/>
          <w:b/>
          <w:sz w:val="24"/>
          <w:szCs w:val="24"/>
          <w:lang w:eastAsia="ru-RU"/>
        </w:rPr>
      </w:pPr>
      <w:r w:rsidRPr="00593B0E">
        <w:rPr>
          <w:rFonts w:ascii="Times New Roman" w:eastAsia="Times New Roman" w:hAnsi="Times New Roman" w:cs="Times New Roman"/>
          <w:b/>
          <w:sz w:val="24"/>
          <w:szCs w:val="24"/>
          <w:lang w:eastAsia="ru-RU"/>
        </w:rPr>
        <w:t>Склад та зміст Послуг</w:t>
      </w:r>
    </w:p>
    <w:p w14:paraId="1BAEDF42" w14:textId="77777777" w:rsidR="00593B0E" w:rsidRPr="00593B0E" w:rsidRDefault="00593B0E" w:rsidP="00593B0E">
      <w:pPr>
        <w:numPr>
          <w:ilvl w:val="0"/>
          <w:numId w:val="43"/>
        </w:numPr>
        <w:spacing w:after="0" w:line="240" w:lineRule="auto"/>
        <w:jc w:val="both"/>
        <w:rPr>
          <w:rFonts w:ascii="Times New Roman" w:eastAsia="Times New Roman" w:hAnsi="Times New Roman" w:cs="Times New Roman"/>
          <w:b/>
          <w:sz w:val="24"/>
          <w:szCs w:val="24"/>
          <w:lang w:eastAsia="ru-RU"/>
        </w:rPr>
      </w:pPr>
      <w:r w:rsidRPr="00593B0E">
        <w:rPr>
          <w:rFonts w:ascii="Times New Roman" w:eastAsia="Times New Roman" w:hAnsi="Times New Roman" w:cs="Times New Roman"/>
          <w:b/>
          <w:sz w:val="24"/>
          <w:szCs w:val="24"/>
          <w:lang w:eastAsia="ru-RU"/>
        </w:rPr>
        <w:t>Право користування програмним забезпеченням включає:</w:t>
      </w:r>
    </w:p>
    <w:p w14:paraId="1EB7BA60" w14:textId="77777777" w:rsidR="00593B0E" w:rsidRPr="00593B0E" w:rsidRDefault="00593B0E" w:rsidP="00593B0E">
      <w:pPr>
        <w:numPr>
          <w:ilvl w:val="0"/>
          <w:numId w:val="42"/>
        </w:numPr>
        <w:spacing w:after="0" w:line="240" w:lineRule="auto"/>
        <w:ind w:left="0" w:firstLine="567"/>
        <w:jc w:val="both"/>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Використання програмного забезпечення без права передачі його та/або повноважень на його використання третім особам;</w:t>
      </w:r>
    </w:p>
    <w:p w14:paraId="0975AEB9" w14:textId="77777777" w:rsidR="00593B0E" w:rsidRPr="00593B0E" w:rsidRDefault="00593B0E" w:rsidP="00593B0E">
      <w:pPr>
        <w:numPr>
          <w:ilvl w:val="0"/>
          <w:numId w:val="42"/>
        </w:numPr>
        <w:spacing w:after="0" w:line="240" w:lineRule="auto"/>
        <w:ind w:left="0" w:firstLine="567"/>
        <w:jc w:val="both"/>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Отримання оновлень програмного забезпечення, випущених у зв’язку зі змінами законодавства або розширенням функціональних можливостей, в межах версії;</w:t>
      </w:r>
    </w:p>
    <w:p w14:paraId="02BCAB61" w14:textId="77777777" w:rsidR="00593B0E" w:rsidRPr="00593B0E" w:rsidRDefault="00593B0E" w:rsidP="00593B0E">
      <w:pPr>
        <w:numPr>
          <w:ilvl w:val="0"/>
          <w:numId w:val="42"/>
        </w:numPr>
        <w:spacing w:after="0" w:line="240" w:lineRule="auto"/>
        <w:ind w:left="0" w:firstLine="567"/>
        <w:jc w:val="both"/>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 xml:space="preserve"> Усунення помилок функціонування програмного забезпечення, у випадку їх виявлення та визначення Виконавцем, з передачею Замовнику оновлень  Програмного забезпечення, випущеного у зв’язку з виправленням помилок.</w:t>
      </w:r>
    </w:p>
    <w:p w14:paraId="1B07563F" w14:textId="77777777" w:rsidR="00593B0E" w:rsidRPr="00593B0E" w:rsidRDefault="00593B0E" w:rsidP="00593B0E">
      <w:pPr>
        <w:spacing w:after="0" w:line="240" w:lineRule="auto"/>
        <w:ind w:left="567"/>
        <w:jc w:val="both"/>
        <w:rPr>
          <w:rFonts w:ascii="Times New Roman" w:eastAsia="Times New Roman" w:hAnsi="Times New Roman" w:cs="Times New Roman"/>
          <w:b/>
          <w:sz w:val="24"/>
          <w:szCs w:val="24"/>
          <w:lang w:eastAsia="ru-RU"/>
        </w:rPr>
      </w:pPr>
      <w:r w:rsidRPr="00593B0E">
        <w:rPr>
          <w:rFonts w:ascii="Times New Roman" w:eastAsia="Times New Roman" w:hAnsi="Times New Roman" w:cs="Times New Roman"/>
          <w:b/>
          <w:sz w:val="24"/>
          <w:szCs w:val="24"/>
          <w:lang w:eastAsia="ru-RU"/>
        </w:rPr>
        <w:t xml:space="preserve"> 2.</w:t>
      </w:r>
      <w:r w:rsidRPr="00593B0E">
        <w:rPr>
          <w:rFonts w:ascii="Times New Roman" w:eastAsia="Times New Roman" w:hAnsi="Times New Roman" w:cs="Times New Roman"/>
          <w:sz w:val="24"/>
          <w:szCs w:val="24"/>
          <w:lang w:eastAsia="ru-RU"/>
        </w:rPr>
        <w:t xml:space="preserve"> </w:t>
      </w:r>
      <w:r w:rsidRPr="00593B0E">
        <w:rPr>
          <w:rFonts w:ascii="Times New Roman" w:eastAsia="Times New Roman" w:hAnsi="Times New Roman" w:cs="Times New Roman"/>
          <w:b/>
          <w:sz w:val="24"/>
          <w:szCs w:val="24"/>
          <w:lang w:eastAsia="ru-RU"/>
        </w:rPr>
        <w:t>Послуги з обслуговування  (супроводження) програмного забезпечення:</w:t>
      </w:r>
    </w:p>
    <w:p w14:paraId="03847699" w14:textId="77777777" w:rsidR="00593B0E" w:rsidRPr="00593B0E" w:rsidRDefault="00593B0E" w:rsidP="00593B0E">
      <w:pPr>
        <w:numPr>
          <w:ilvl w:val="0"/>
          <w:numId w:val="42"/>
        </w:numPr>
        <w:spacing w:after="0" w:line="240" w:lineRule="auto"/>
        <w:ind w:left="0" w:firstLine="567"/>
        <w:jc w:val="both"/>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 xml:space="preserve">Налагодження програмного забезпечення згідно змін та доповнень до законодавчих актів, прийнятих Верховною Радою та Кабінетом Міністрів України; </w:t>
      </w:r>
    </w:p>
    <w:p w14:paraId="0BC68F8C" w14:textId="77777777" w:rsidR="00593B0E" w:rsidRPr="00593B0E" w:rsidRDefault="00593B0E" w:rsidP="00593B0E">
      <w:pPr>
        <w:numPr>
          <w:ilvl w:val="0"/>
          <w:numId w:val="42"/>
        </w:numPr>
        <w:spacing w:after="0" w:line="240" w:lineRule="auto"/>
        <w:ind w:left="0" w:firstLine="567"/>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Консультації щодо експлуатації програмного забезпечення;</w:t>
      </w:r>
    </w:p>
    <w:p w14:paraId="5B7D97AB" w14:textId="77777777" w:rsidR="00593B0E" w:rsidRPr="00593B0E" w:rsidRDefault="00593B0E" w:rsidP="00593B0E">
      <w:pPr>
        <w:numPr>
          <w:ilvl w:val="0"/>
          <w:numId w:val="42"/>
        </w:numPr>
        <w:spacing w:after="0" w:line="240" w:lineRule="auto"/>
        <w:ind w:left="0" w:firstLine="567"/>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Допомога у пошуку помилок, технічна підтримка;</w:t>
      </w:r>
    </w:p>
    <w:p w14:paraId="7C306298" w14:textId="77777777" w:rsidR="00593B0E" w:rsidRPr="00593B0E" w:rsidRDefault="00593B0E" w:rsidP="00593B0E">
      <w:pPr>
        <w:numPr>
          <w:ilvl w:val="0"/>
          <w:numId w:val="42"/>
        </w:numPr>
        <w:spacing w:after="0" w:line="240" w:lineRule="auto"/>
        <w:ind w:left="0" w:firstLine="567"/>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Навчання працівників Замовника новим можливостям програми;</w:t>
      </w:r>
    </w:p>
    <w:p w14:paraId="67435B80" w14:textId="77777777" w:rsidR="00593B0E" w:rsidRPr="00593B0E" w:rsidRDefault="00593B0E" w:rsidP="00593B0E">
      <w:pPr>
        <w:numPr>
          <w:ilvl w:val="0"/>
          <w:numId w:val="42"/>
        </w:numPr>
        <w:spacing w:after="0" w:line="240" w:lineRule="auto"/>
        <w:ind w:left="0" w:firstLine="567"/>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Налаштування програмного забезпечення, що не несуть зміни його програмного коду (зовнішні налаштування);</w:t>
      </w:r>
    </w:p>
    <w:p w14:paraId="1E1A2820" w14:textId="77777777" w:rsidR="00593B0E" w:rsidRPr="00593B0E" w:rsidRDefault="00593B0E" w:rsidP="00593B0E">
      <w:pPr>
        <w:suppressAutoHyphens/>
        <w:spacing w:after="0" w:line="240" w:lineRule="auto"/>
        <w:ind w:firstLine="567"/>
        <w:jc w:val="both"/>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  Налаштування програмного забезпечення, що несуть зміни його програмного коду, у зв’язку з особливостями бюджету Криворізької міської територіальної громади, а саме: наявністю 7 районних у місті Кривому Розі бюджетів та окремого коду для міського бюджету міста Кривого Рогу.</w:t>
      </w:r>
    </w:p>
    <w:p w14:paraId="6C82194E" w14:textId="77777777" w:rsidR="00593B0E" w:rsidRPr="00593B0E" w:rsidRDefault="00593B0E" w:rsidP="00593B0E">
      <w:pPr>
        <w:suppressAutoHyphens/>
        <w:spacing w:after="0" w:line="240" w:lineRule="auto"/>
        <w:ind w:firstLine="567"/>
        <w:rPr>
          <w:rFonts w:ascii="Times New Roman" w:eastAsia="Times New Roman" w:hAnsi="Times New Roman" w:cs="Times New Roman"/>
          <w:sz w:val="24"/>
          <w:szCs w:val="24"/>
          <w:lang w:eastAsia="ru-RU"/>
        </w:rPr>
      </w:pPr>
    </w:p>
    <w:tbl>
      <w:tblPr>
        <w:tblW w:w="0" w:type="auto"/>
        <w:tblInd w:w="250" w:type="dxa"/>
        <w:tblLook w:val="0000" w:firstRow="0" w:lastRow="0" w:firstColumn="0" w:lastColumn="0" w:noHBand="0" w:noVBand="0"/>
      </w:tblPr>
      <w:tblGrid>
        <w:gridCol w:w="4643"/>
        <w:gridCol w:w="5029"/>
      </w:tblGrid>
      <w:tr w:rsidR="00593B0E" w:rsidRPr="00593B0E" w14:paraId="31928EFC" w14:textId="77777777" w:rsidTr="00820961">
        <w:trPr>
          <w:trHeight w:val="749"/>
        </w:trPr>
        <w:tc>
          <w:tcPr>
            <w:tcW w:w="4678" w:type="dxa"/>
          </w:tcPr>
          <w:p w14:paraId="5611C2B1" w14:textId="77777777" w:rsidR="00593B0E" w:rsidRPr="00593B0E" w:rsidRDefault="00593B0E" w:rsidP="00593B0E">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eastAsia="ru-RU"/>
              </w:rPr>
            </w:pPr>
            <w:r w:rsidRPr="00593B0E">
              <w:rPr>
                <w:rFonts w:ascii="Times New Roman" w:eastAsia="Times New Roman" w:hAnsi="Times New Roman" w:cs="Times New Roman"/>
                <w:b/>
                <w:bCs/>
                <w:iCs/>
                <w:sz w:val="24"/>
                <w:szCs w:val="24"/>
                <w:lang w:eastAsia="ru-RU"/>
              </w:rPr>
              <w:t>Від Замовника</w:t>
            </w:r>
          </w:p>
          <w:p w14:paraId="0266D5CC" w14:textId="77777777" w:rsidR="00593B0E" w:rsidRPr="00593B0E" w:rsidRDefault="00593B0E" w:rsidP="00593B0E">
            <w:pPr>
              <w:widowControl w:val="0"/>
              <w:shd w:val="clear" w:color="auto" w:fill="FFFFFF"/>
              <w:tabs>
                <w:tab w:val="left" w:pos="5160"/>
              </w:tabs>
              <w:spacing w:after="0" w:line="240" w:lineRule="auto"/>
              <w:rPr>
                <w:rFonts w:ascii="Times New Roman" w:eastAsia="Times New Roman" w:hAnsi="Times New Roman" w:cs="Times New Roman"/>
                <w:bCs/>
                <w:iCs/>
                <w:sz w:val="24"/>
                <w:szCs w:val="24"/>
                <w:lang w:val="ru-RU" w:eastAsia="ru-RU"/>
              </w:rPr>
            </w:pPr>
          </w:p>
        </w:tc>
        <w:tc>
          <w:tcPr>
            <w:tcW w:w="5069" w:type="dxa"/>
          </w:tcPr>
          <w:p w14:paraId="3E24B040" w14:textId="77777777" w:rsidR="00593B0E" w:rsidRPr="00593B0E" w:rsidRDefault="00593B0E" w:rsidP="00593B0E">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eastAsia="ru-RU"/>
              </w:rPr>
            </w:pPr>
            <w:r w:rsidRPr="00593B0E">
              <w:rPr>
                <w:rFonts w:ascii="Times New Roman" w:eastAsia="Times New Roman" w:hAnsi="Times New Roman" w:cs="Times New Roman"/>
                <w:b/>
                <w:bCs/>
                <w:iCs/>
                <w:sz w:val="24"/>
                <w:szCs w:val="24"/>
                <w:lang w:eastAsia="ru-RU"/>
              </w:rPr>
              <w:t>Від Виконавця</w:t>
            </w:r>
          </w:p>
          <w:p w14:paraId="208A697C" w14:textId="77777777" w:rsidR="00593B0E" w:rsidRPr="00593B0E" w:rsidRDefault="00593B0E" w:rsidP="00593B0E">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val="ru-RU" w:eastAsia="ru-RU"/>
              </w:rPr>
            </w:pPr>
          </w:p>
          <w:p w14:paraId="78FD898B" w14:textId="77777777" w:rsidR="00593B0E" w:rsidRPr="00593B0E" w:rsidRDefault="00593B0E" w:rsidP="00593B0E">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eastAsia="ru-RU"/>
              </w:rPr>
            </w:pPr>
          </w:p>
        </w:tc>
      </w:tr>
      <w:tr w:rsidR="00593B0E" w:rsidRPr="00593B0E" w14:paraId="1106471B" w14:textId="77777777" w:rsidTr="00820961">
        <w:trPr>
          <w:trHeight w:val="448"/>
        </w:trPr>
        <w:tc>
          <w:tcPr>
            <w:tcW w:w="4678" w:type="dxa"/>
          </w:tcPr>
          <w:p w14:paraId="5E842C31" w14:textId="77777777" w:rsidR="00593B0E" w:rsidRPr="00593B0E" w:rsidRDefault="00593B0E" w:rsidP="00593B0E">
            <w:pPr>
              <w:widowControl w:val="0"/>
              <w:shd w:val="clear" w:color="auto" w:fill="FFFFFF"/>
              <w:tabs>
                <w:tab w:val="left" w:pos="5160"/>
              </w:tabs>
              <w:spacing w:after="0" w:line="240" w:lineRule="auto"/>
              <w:rPr>
                <w:rFonts w:ascii="Times New Roman" w:eastAsia="Times New Roman" w:hAnsi="Times New Roman" w:cs="Times New Roman"/>
                <w:bCs/>
                <w:iCs/>
                <w:sz w:val="24"/>
                <w:szCs w:val="24"/>
                <w:lang w:eastAsia="ru-RU"/>
              </w:rPr>
            </w:pPr>
            <w:r w:rsidRPr="00593B0E">
              <w:rPr>
                <w:rFonts w:ascii="Times New Roman" w:eastAsia="Times New Roman" w:hAnsi="Times New Roman" w:cs="Times New Roman"/>
                <w:b/>
                <w:sz w:val="24"/>
                <w:szCs w:val="24"/>
                <w:lang w:eastAsia="ru-RU"/>
              </w:rPr>
              <w:t xml:space="preserve">______________ </w:t>
            </w:r>
          </w:p>
        </w:tc>
        <w:tc>
          <w:tcPr>
            <w:tcW w:w="5069" w:type="dxa"/>
          </w:tcPr>
          <w:p w14:paraId="0FA03B0E" w14:textId="77777777" w:rsidR="00593B0E" w:rsidRPr="00593B0E" w:rsidRDefault="00593B0E" w:rsidP="00593B0E">
            <w:pPr>
              <w:widowControl w:val="0"/>
              <w:shd w:val="clear" w:color="auto" w:fill="FFFFFF"/>
              <w:tabs>
                <w:tab w:val="left" w:pos="5160"/>
              </w:tabs>
              <w:spacing w:after="0" w:line="240" w:lineRule="auto"/>
              <w:rPr>
                <w:rFonts w:ascii="Times New Roman" w:eastAsia="MS Mincho" w:hAnsi="Times New Roman" w:cs="Times New Roman"/>
                <w:b/>
                <w:bCs/>
                <w:sz w:val="24"/>
                <w:szCs w:val="24"/>
                <w:lang w:eastAsia="ru-RU"/>
              </w:rPr>
            </w:pPr>
            <w:r w:rsidRPr="00593B0E">
              <w:rPr>
                <w:rFonts w:ascii="Times New Roman" w:eastAsia="Times New Roman" w:hAnsi="Times New Roman" w:cs="Times New Roman"/>
                <w:b/>
                <w:sz w:val="24"/>
                <w:szCs w:val="24"/>
                <w:lang w:eastAsia="ru-RU"/>
              </w:rPr>
              <w:t xml:space="preserve">______________ </w:t>
            </w:r>
          </w:p>
        </w:tc>
      </w:tr>
    </w:tbl>
    <w:p w14:paraId="38E28112" w14:textId="77777777" w:rsidR="00593B0E" w:rsidRPr="00593B0E" w:rsidRDefault="00593B0E" w:rsidP="00593B0E">
      <w:pPr>
        <w:spacing w:after="0" w:line="240" w:lineRule="auto"/>
        <w:ind w:left="34"/>
        <w:rPr>
          <w:rFonts w:ascii="Times New Roman" w:eastAsia="Times New Roman" w:hAnsi="Times New Roman" w:cs="Times New Roman"/>
          <w:snapToGrid w:val="0"/>
          <w:sz w:val="24"/>
          <w:szCs w:val="24"/>
          <w:lang w:eastAsia="ru-RU"/>
        </w:rPr>
      </w:pPr>
      <w:r w:rsidRPr="00593B0E">
        <w:rPr>
          <w:rFonts w:ascii="Times New Roman" w:eastAsia="Times New Roman" w:hAnsi="Times New Roman" w:cs="Times New Roman"/>
          <w:sz w:val="24"/>
          <w:szCs w:val="20"/>
          <w:lang w:eastAsia="ru-RU"/>
        </w:rPr>
        <w:t xml:space="preserve">            М.П.</w:t>
      </w:r>
      <w:r w:rsidRPr="00593B0E">
        <w:rPr>
          <w:rFonts w:ascii="Times New Roman" w:eastAsia="Times New Roman" w:hAnsi="Times New Roman" w:cs="Times New Roman"/>
          <w:sz w:val="24"/>
          <w:szCs w:val="20"/>
          <w:lang w:eastAsia="ru-RU"/>
        </w:rPr>
        <w:tab/>
        <w:t xml:space="preserve">                                  </w:t>
      </w:r>
      <w:r w:rsidRPr="00593B0E">
        <w:rPr>
          <w:rFonts w:ascii="Times New Roman" w:eastAsia="Times New Roman" w:hAnsi="Times New Roman" w:cs="Times New Roman"/>
          <w:sz w:val="24"/>
          <w:szCs w:val="20"/>
          <w:lang w:eastAsia="ru-RU"/>
        </w:rPr>
        <w:tab/>
      </w:r>
      <w:r w:rsidRPr="00593B0E">
        <w:rPr>
          <w:rFonts w:ascii="Times New Roman" w:eastAsia="Times New Roman" w:hAnsi="Times New Roman" w:cs="Times New Roman"/>
          <w:sz w:val="24"/>
          <w:szCs w:val="20"/>
          <w:lang w:eastAsia="ru-RU"/>
        </w:rPr>
        <w:tab/>
      </w:r>
      <w:r w:rsidRPr="00593B0E">
        <w:rPr>
          <w:rFonts w:ascii="Times New Roman" w:eastAsia="Times New Roman" w:hAnsi="Times New Roman" w:cs="Times New Roman"/>
          <w:sz w:val="24"/>
          <w:szCs w:val="20"/>
          <w:lang w:eastAsia="ru-RU"/>
        </w:rPr>
        <w:tab/>
        <w:t xml:space="preserve">        М.П.</w:t>
      </w:r>
    </w:p>
    <w:p w14:paraId="647E5419" w14:textId="77777777" w:rsidR="00593B0E" w:rsidRPr="00593B0E" w:rsidRDefault="00593B0E" w:rsidP="00593B0E">
      <w:pPr>
        <w:suppressAutoHyphens/>
        <w:spacing w:after="0" w:line="240" w:lineRule="auto"/>
        <w:ind w:firstLine="567"/>
        <w:rPr>
          <w:rFonts w:ascii="Times New Roman" w:eastAsia="Times New Roman" w:hAnsi="Times New Roman" w:cs="Times New Roman"/>
          <w:sz w:val="24"/>
          <w:szCs w:val="24"/>
          <w:lang w:eastAsia="ru-RU"/>
        </w:rPr>
      </w:pPr>
    </w:p>
    <w:p w14:paraId="5D6D24A3" w14:textId="77777777" w:rsidR="00593B0E" w:rsidRPr="00593B0E" w:rsidRDefault="00593B0E" w:rsidP="00593B0E">
      <w:pPr>
        <w:suppressAutoHyphens/>
        <w:spacing w:after="0" w:line="240" w:lineRule="auto"/>
        <w:ind w:firstLine="567"/>
        <w:jc w:val="right"/>
        <w:rPr>
          <w:rFonts w:ascii="Times New Roman" w:eastAsia="Times New Roman" w:hAnsi="Times New Roman" w:cs="Times New Roman"/>
          <w:b/>
          <w:sz w:val="24"/>
          <w:szCs w:val="24"/>
          <w:lang w:eastAsia="ar-SA"/>
        </w:rPr>
      </w:pPr>
      <w:r w:rsidRPr="00593B0E">
        <w:rPr>
          <w:rFonts w:ascii="Times New Roman" w:eastAsia="Times New Roman" w:hAnsi="Times New Roman" w:cs="Times New Roman"/>
          <w:b/>
          <w:sz w:val="24"/>
          <w:szCs w:val="24"/>
          <w:lang w:eastAsia="ar-SA"/>
        </w:rPr>
        <w:br w:type="page"/>
        <w:t>Додаток 2</w:t>
      </w:r>
    </w:p>
    <w:p w14:paraId="3F236E16" w14:textId="77777777" w:rsidR="00593B0E" w:rsidRPr="00593B0E" w:rsidRDefault="00593B0E" w:rsidP="00593B0E">
      <w:pPr>
        <w:suppressAutoHyphens/>
        <w:spacing w:after="0" w:line="240" w:lineRule="auto"/>
        <w:ind w:left="5182" w:firstLine="578"/>
        <w:rPr>
          <w:rFonts w:ascii="Times New Roman" w:eastAsia="Times New Roman" w:hAnsi="Times New Roman" w:cs="Times New Roman"/>
          <w:sz w:val="24"/>
          <w:szCs w:val="24"/>
          <w:lang w:val="ru-RU" w:eastAsia="ar-SA"/>
        </w:rPr>
      </w:pPr>
      <w:r w:rsidRPr="00593B0E">
        <w:rPr>
          <w:rFonts w:ascii="Times New Roman" w:eastAsia="Times New Roman" w:hAnsi="Times New Roman" w:cs="Times New Roman"/>
          <w:sz w:val="24"/>
          <w:szCs w:val="24"/>
          <w:lang w:val="en-US" w:eastAsia="ar-SA"/>
        </w:rPr>
        <w:t xml:space="preserve">                </w:t>
      </w:r>
      <w:r w:rsidRPr="00593B0E">
        <w:rPr>
          <w:rFonts w:ascii="Times New Roman" w:eastAsia="Times New Roman" w:hAnsi="Times New Roman" w:cs="Times New Roman"/>
          <w:sz w:val="24"/>
          <w:szCs w:val="24"/>
          <w:lang w:eastAsia="ar-SA"/>
        </w:rPr>
        <w:t xml:space="preserve">до договору № </w:t>
      </w:r>
      <w:r w:rsidRPr="00593B0E">
        <w:rPr>
          <w:rFonts w:ascii="Times New Roman" w:eastAsia="Times New Roman" w:hAnsi="Times New Roman" w:cs="Times New Roman"/>
          <w:sz w:val="24"/>
          <w:szCs w:val="24"/>
          <w:lang w:val="ru-RU" w:eastAsia="ar-SA"/>
        </w:rPr>
        <w:t xml:space="preserve">    </w:t>
      </w:r>
    </w:p>
    <w:p w14:paraId="4D4318E9" w14:textId="77777777" w:rsidR="00593B0E" w:rsidRPr="00593B0E" w:rsidRDefault="00593B0E" w:rsidP="00593B0E">
      <w:pPr>
        <w:suppressAutoHyphens/>
        <w:spacing w:after="0" w:line="240" w:lineRule="auto"/>
        <w:ind w:left="142" w:firstLine="426"/>
        <w:jc w:val="right"/>
        <w:rPr>
          <w:rFonts w:ascii="Times New Roman" w:eastAsia="Times New Roman" w:hAnsi="Times New Roman" w:cs="Times New Roman"/>
          <w:sz w:val="24"/>
          <w:szCs w:val="24"/>
          <w:lang w:eastAsia="ar-SA"/>
        </w:rPr>
      </w:pPr>
      <w:r w:rsidRPr="00593B0E">
        <w:rPr>
          <w:rFonts w:ascii="Times New Roman" w:eastAsia="Times New Roman" w:hAnsi="Times New Roman" w:cs="Times New Roman"/>
          <w:sz w:val="24"/>
          <w:szCs w:val="24"/>
          <w:lang w:eastAsia="ar-SA"/>
        </w:rPr>
        <w:t>від «___» __________ 202</w:t>
      </w:r>
      <w:r w:rsidRPr="00593B0E">
        <w:rPr>
          <w:rFonts w:ascii="Times New Roman" w:eastAsia="Times New Roman" w:hAnsi="Times New Roman" w:cs="Times New Roman"/>
          <w:sz w:val="24"/>
          <w:szCs w:val="24"/>
          <w:lang w:val="ru-RU" w:eastAsia="ar-SA"/>
        </w:rPr>
        <w:t>4</w:t>
      </w:r>
      <w:r w:rsidRPr="00593B0E">
        <w:rPr>
          <w:rFonts w:ascii="Times New Roman" w:eastAsia="Times New Roman" w:hAnsi="Times New Roman" w:cs="Times New Roman"/>
          <w:sz w:val="24"/>
          <w:szCs w:val="24"/>
          <w:lang w:eastAsia="ar-SA"/>
        </w:rPr>
        <w:t xml:space="preserve"> року </w:t>
      </w:r>
    </w:p>
    <w:p w14:paraId="221F7119" w14:textId="77777777" w:rsidR="00593B0E" w:rsidRPr="00593B0E" w:rsidRDefault="00593B0E" w:rsidP="00593B0E">
      <w:pPr>
        <w:keepNext/>
        <w:spacing w:after="0" w:line="240" w:lineRule="auto"/>
        <w:jc w:val="center"/>
        <w:outlineLvl w:val="6"/>
        <w:rPr>
          <w:rFonts w:ascii="Times New Roman" w:eastAsia="Times New Roman" w:hAnsi="Times New Roman" w:cs="Times New Roman"/>
          <w:b/>
          <w:bCs/>
          <w:sz w:val="24"/>
          <w:szCs w:val="24"/>
          <w:lang w:eastAsia="ru-RU"/>
        </w:rPr>
      </w:pPr>
    </w:p>
    <w:p w14:paraId="2B428661" w14:textId="77777777" w:rsidR="00593B0E" w:rsidRPr="00593B0E" w:rsidRDefault="00593B0E" w:rsidP="00593B0E">
      <w:pPr>
        <w:keepNext/>
        <w:spacing w:after="0" w:line="240" w:lineRule="auto"/>
        <w:jc w:val="center"/>
        <w:outlineLvl w:val="6"/>
        <w:rPr>
          <w:rFonts w:ascii="Times New Roman" w:eastAsia="Times New Roman" w:hAnsi="Times New Roman" w:cs="Times New Roman"/>
          <w:b/>
          <w:bCs/>
          <w:sz w:val="24"/>
          <w:szCs w:val="24"/>
          <w:lang w:eastAsia="ru-RU"/>
        </w:rPr>
      </w:pPr>
      <w:r w:rsidRPr="00593B0E">
        <w:rPr>
          <w:rFonts w:ascii="Times New Roman" w:eastAsia="Times New Roman" w:hAnsi="Times New Roman" w:cs="Times New Roman"/>
          <w:b/>
          <w:bCs/>
          <w:sz w:val="24"/>
          <w:szCs w:val="24"/>
          <w:lang w:eastAsia="ru-RU"/>
        </w:rPr>
        <w:t>Перелік кінцевих користувачів</w:t>
      </w:r>
    </w:p>
    <w:p w14:paraId="3229F6DB" w14:textId="77777777" w:rsidR="00593B0E" w:rsidRPr="00593B0E" w:rsidRDefault="00593B0E" w:rsidP="00593B0E">
      <w:pPr>
        <w:spacing w:after="0" w:line="240" w:lineRule="auto"/>
        <w:rPr>
          <w:rFonts w:ascii="Times New Roman" w:eastAsia="Times New Roman" w:hAnsi="Times New Roman" w:cs="Times New Roman"/>
          <w:sz w:val="20"/>
          <w:szCs w:val="20"/>
          <w:lang w:eastAsia="ru-RU"/>
        </w:rPr>
      </w:pPr>
    </w:p>
    <w:tbl>
      <w:tblPr>
        <w:tblW w:w="8990" w:type="dxa"/>
        <w:jc w:val="center"/>
        <w:tblLayout w:type="fixed"/>
        <w:tblCellMar>
          <w:left w:w="0" w:type="dxa"/>
          <w:right w:w="0" w:type="dxa"/>
        </w:tblCellMar>
        <w:tblLook w:val="0000" w:firstRow="0" w:lastRow="0" w:firstColumn="0" w:lastColumn="0" w:noHBand="0" w:noVBand="0"/>
      </w:tblPr>
      <w:tblGrid>
        <w:gridCol w:w="582"/>
        <w:gridCol w:w="2410"/>
        <w:gridCol w:w="1433"/>
        <w:gridCol w:w="1171"/>
        <w:gridCol w:w="3394"/>
      </w:tblGrid>
      <w:tr w:rsidR="00593B0E" w:rsidRPr="00593B0E" w14:paraId="48D43D23" w14:textId="77777777" w:rsidTr="00820961">
        <w:trPr>
          <w:trHeight w:val="255"/>
          <w:jc w:val="center"/>
        </w:trPr>
        <w:tc>
          <w:tcPr>
            <w:tcW w:w="582"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0EEFEB34" w14:textId="77777777" w:rsidR="00593B0E" w:rsidRPr="00593B0E" w:rsidRDefault="00593B0E" w:rsidP="00593B0E">
            <w:pPr>
              <w:spacing w:after="0" w:line="240" w:lineRule="auto"/>
              <w:jc w:val="center"/>
              <w:rPr>
                <w:rFonts w:ascii="Times New Roman" w:eastAsia="Arial Unicode MS" w:hAnsi="Times New Roman" w:cs="Times New Roman"/>
                <w:b/>
                <w:bCs/>
                <w:sz w:val="24"/>
                <w:szCs w:val="24"/>
                <w:lang w:eastAsia="ru-RU"/>
              </w:rPr>
            </w:pPr>
            <w:r w:rsidRPr="00593B0E">
              <w:rPr>
                <w:rFonts w:ascii="Times New Roman" w:eastAsia="Times New Roman" w:hAnsi="Times New Roman" w:cs="Times New Roman"/>
                <w:b/>
                <w:bCs/>
                <w:sz w:val="24"/>
                <w:szCs w:val="24"/>
                <w:lang w:eastAsia="ru-RU"/>
              </w:rPr>
              <w:t>№</w:t>
            </w:r>
          </w:p>
        </w:tc>
        <w:tc>
          <w:tcPr>
            <w:tcW w:w="241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14:paraId="251EF3D9" w14:textId="77777777" w:rsidR="00593B0E" w:rsidRPr="00593B0E" w:rsidRDefault="00593B0E" w:rsidP="00593B0E">
            <w:pPr>
              <w:spacing w:after="0" w:line="240" w:lineRule="auto"/>
              <w:jc w:val="center"/>
              <w:rPr>
                <w:rFonts w:ascii="Times New Roman" w:eastAsia="Arial Unicode MS" w:hAnsi="Times New Roman" w:cs="Times New Roman"/>
                <w:b/>
                <w:bCs/>
                <w:sz w:val="24"/>
                <w:szCs w:val="24"/>
                <w:lang w:eastAsia="ru-RU"/>
              </w:rPr>
            </w:pPr>
            <w:r w:rsidRPr="00593B0E">
              <w:rPr>
                <w:rFonts w:ascii="Times New Roman" w:eastAsia="Times New Roman" w:hAnsi="Times New Roman" w:cs="Times New Roman"/>
                <w:b/>
                <w:bCs/>
                <w:sz w:val="24"/>
                <w:szCs w:val="24"/>
                <w:lang w:eastAsia="ru-RU"/>
              </w:rPr>
              <w:t>Найменування бюджету</w:t>
            </w:r>
          </w:p>
        </w:tc>
        <w:tc>
          <w:tcPr>
            <w:tcW w:w="1433" w:type="dxa"/>
            <w:tcBorders>
              <w:top w:val="single" w:sz="4" w:space="0" w:color="auto"/>
              <w:left w:val="nil"/>
              <w:bottom w:val="single" w:sz="4" w:space="0" w:color="auto"/>
              <w:right w:val="single" w:sz="4" w:space="0" w:color="auto"/>
            </w:tcBorders>
            <w:shd w:val="clear" w:color="auto" w:fill="C0C0C0"/>
            <w:vAlign w:val="center"/>
          </w:tcPr>
          <w:p w14:paraId="2F7D8A06" w14:textId="77777777" w:rsidR="00593B0E" w:rsidRPr="00593B0E" w:rsidRDefault="00593B0E" w:rsidP="00593B0E">
            <w:pPr>
              <w:spacing w:after="0" w:line="240" w:lineRule="auto"/>
              <w:jc w:val="center"/>
              <w:rPr>
                <w:rFonts w:ascii="Times New Roman" w:eastAsia="Times New Roman" w:hAnsi="Times New Roman" w:cs="Times New Roman"/>
                <w:b/>
                <w:bCs/>
                <w:sz w:val="24"/>
                <w:szCs w:val="24"/>
                <w:lang w:eastAsia="ru-RU"/>
              </w:rPr>
            </w:pPr>
            <w:r w:rsidRPr="00593B0E">
              <w:rPr>
                <w:rFonts w:ascii="Times New Roman" w:eastAsia="Times New Roman" w:hAnsi="Times New Roman" w:cs="Times New Roman"/>
                <w:b/>
                <w:bCs/>
                <w:sz w:val="24"/>
                <w:szCs w:val="24"/>
                <w:lang w:eastAsia="ru-RU"/>
              </w:rPr>
              <w:t>Користувач, кабінет</w:t>
            </w:r>
          </w:p>
        </w:tc>
        <w:tc>
          <w:tcPr>
            <w:tcW w:w="1171" w:type="dxa"/>
            <w:tcBorders>
              <w:top w:val="single" w:sz="4" w:space="0" w:color="auto"/>
              <w:left w:val="single" w:sz="4" w:space="0" w:color="auto"/>
              <w:bottom w:val="single" w:sz="4" w:space="0" w:color="auto"/>
              <w:right w:val="single" w:sz="4" w:space="0" w:color="auto"/>
            </w:tcBorders>
            <w:shd w:val="clear" w:color="auto" w:fill="C0C0C0"/>
          </w:tcPr>
          <w:p w14:paraId="7E24D8E0" w14:textId="77777777" w:rsidR="00593B0E" w:rsidRPr="00593B0E" w:rsidRDefault="00593B0E" w:rsidP="00593B0E">
            <w:pPr>
              <w:spacing w:after="0" w:line="240" w:lineRule="auto"/>
              <w:jc w:val="center"/>
              <w:rPr>
                <w:rFonts w:ascii="Times New Roman" w:eastAsia="Times New Roman" w:hAnsi="Times New Roman" w:cs="Times New Roman"/>
                <w:b/>
                <w:bCs/>
                <w:sz w:val="24"/>
                <w:szCs w:val="24"/>
                <w:lang w:eastAsia="ru-RU"/>
              </w:rPr>
            </w:pPr>
            <w:r w:rsidRPr="00593B0E">
              <w:rPr>
                <w:rFonts w:ascii="Times New Roman" w:eastAsia="Times New Roman" w:hAnsi="Times New Roman" w:cs="Times New Roman"/>
                <w:b/>
                <w:bCs/>
                <w:sz w:val="24"/>
                <w:szCs w:val="24"/>
                <w:lang w:eastAsia="ru-RU"/>
              </w:rPr>
              <w:t>Кількість користувачів</w:t>
            </w:r>
          </w:p>
        </w:tc>
        <w:tc>
          <w:tcPr>
            <w:tcW w:w="3394" w:type="dxa"/>
            <w:tcBorders>
              <w:top w:val="single" w:sz="4" w:space="0" w:color="auto"/>
              <w:left w:val="single" w:sz="4" w:space="0" w:color="auto"/>
              <w:bottom w:val="single" w:sz="4" w:space="0" w:color="auto"/>
              <w:right w:val="single" w:sz="4" w:space="0" w:color="auto"/>
            </w:tcBorders>
            <w:shd w:val="clear" w:color="auto" w:fill="C0C0C0"/>
            <w:vAlign w:val="center"/>
          </w:tcPr>
          <w:p w14:paraId="66A0FB44" w14:textId="77777777" w:rsidR="00593B0E" w:rsidRPr="00593B0E" w:rsidRDefault="00593B0E" w:rsidP="00593B0E">
            <w:pPr>
              <w:spacing w:after="0" w:line="240" w:lineRule="auto"/>
              <w:jc w:val="center"/>
              <w:rPr>
                <w:rFonts w:ascii="Times New Roman" w:eastAsia="Times New Roman" w:hAnsi="Times New Roman" w:cs="Times New Roman"/>
                <w:b/>
                <w:bCs/>
                <w:sz w:val="24"/>
                <w:szCs w:val="24"/>
                <w:lang w:eastAsia="ru-RU"/>
              </w:rPr>
            </w:pPr>
            <w:r w:rsidRPr="00593B0E">
              <w:rPr>
                <w:rFonts w:ascii="Times New Roman" w:eastAsia="Times New Roman" w:hAnsi="Times New Roman" w:cs="Times New Roman"/>
                <w:b/>
                <w:bCs/>
                <w:sz w:val="24"/>
                <w:szCs w:val="24"/>
                <w:lang w:eastAsia="ru-RU"/>
              </w:rPr>
              <w:t>Найменування Послуги</w:t>
            </w:r>
          </w:p>
        </w:tc>
      </w:tr>
      <w:tr w:rsidR="00593B0E" w:rsidRPr="00593B0E" w14:paraId="33CE5324" w14:textId="77777777" w:rsidTr="00820961">
        <w:trPr>
          <w:cantSplit/>
          <w:trHeight w:val="377"/>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13A54F7"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w:t>
            </w:r>
          </w:p>
        </w:tc>
        <w:tc>
          <w:tcPr>
            <w:tcW w:w="2410" w:type="dxa"/>
            <w:vMerge w:val="restart"/>
            <w:tcBorders>
              <w:top w:val="nil"/>
              <w:left w:val="nil"/>
              <w:right w:val="single" w:sz="4" w:space="0" w:color="auto"/>
            </w:tcBorders>
            <w:tcMar>
              <w:top w:w="15" w:type="dxa"/>
              <w:left w:w="15" w:type="dxa"/>
              <w:bottom w:w="0" w:type="dxa"/>
              <w:right w:w="15" w:type="dxa"/>
            </w:tcMar>
            <w:vAlign w:val="center"/>
          </w:tcPr>
          <w:p w14:paraId="05DA34C4" w14:textId="77777777" w:rsidR="00593B0E" w:rsidRPr="00593B0E" w:rsidRDefault="00593B0E" w:rsidP="00593B0E">
            <w:pPr>
              <w:spacing w:after="0" w:line="240" w:lineRule="auto"/>
              <w:jc w:val="center"/>
              <w:rPr>
                <w:rFonts w:ascii="Times New Roman" w:eastAsia="Calibri" w:hAnsi="Times New Roman" w:cs="Times New Roman"/>
                <w:spacing w:val="-6"/>
                <w:sz w:val="27"/>
                <w:szCs w:val="27"/>
                <w:lang w:eastAsia="it-IT"/>
              </w:rPr>
            </w:pPr>
            <w:r w:rsidRPr="00593B0E">
              <w:rPr>
                <w:rFonts w:ascii="Times New Roman" w:eastAsia="Calibri" w:hAnsi="Times New Roman" w:cs="Times New Roman"/>
                <w:spacing w:val="-6"/>
                <w:sz w:val="27"/>
                <w:szCs w:val="27"/>
                <w:lang w:eastAsia="it-IT"/>
              </w:rPr>
              <w:t xml:space="preserve">Бюджет </w:t>
            </w:r>
          </w:p>
          <w:p w14:paraId="1F26FD0D" w14:textId="77777777" w:rsidR="00593B0E" w:rsidRPr="00593B0E" w:rsidRDefault="00593B0E" w:rsidP="00593B0E">
            <w:pPr>
              <w:spacing w:after="0" w:line="240" w:lineRule="auto"/>
              <w:jc w:val="center"/>
              <w:rPr>
                <w:rFonts w:ascii="Times New Roman" w:eastAsia="Times New Roman" w:hAnsi="Times New Roman" w:cs="Times New Roman"/>
                <w:bCs/>
                <w:sz w:val="24"/>
                <w:szCs w:val="24"/>
                <w:lang w:eastAsia="ru-RU"/>
              </w:rPr>
            </w:pPr>
            <w:r w:rsidRPr="00593B0E">
              <w:rPr>
                <w:rFonts w:ascii="Times New Roman" w:eastAsia="Calibri" w:hAnsi="Times New Roman" w:cs="Times New Roman"/>
                <w:spacing w:val="-6"/>
                <w:sz w:val="27"/>
                <w:szCs w:val="27"/>
                <w:lang w:eastAsia="it-IT"/>
              </w:rPr>
              <w:t>Криворізької міської територіальної громади</w:t>
            </w:r>
          </w:p>
        </w:tc>
        <w:tc>
          <w:tcPr>
            <w:tcW w:w="1433" w:type="dxa"/>
            <w:tcBorders>
              <w:top w:val="single" w:sz="4" w:space="0" w:color="auto"/>
              <w:left w:val="nil"/>
              <w:bottom w:val="single" w:sz="4" w:space="0" w:color="auto"/>
              <w:right w:val="single" w:sz="4" w:space="0" w:color="auto"/>
            </w:tcBorders>
            <w:vAlign w:val="center"/>
          </w:tcPr>
          <w:p w14:paraId="35C697E4"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209</w:t>
            </w:r>
          </w:p>
        </w:tc>
        <w:tc>
          <w:tcPr>
            <w:tcW w:w="1171" w:type="dxa"/>
            <w:tcBorders>
              <w:top w:val="single" w:sz="4" w:space="0" w:color="auto"/>
              <w:left w:val="single" w:sz="4" w:space="0" w:color="auto"/>
              <w:bottom w:val="single" w:sz="4" w:space="0" w:color="auto"/>
              <w:right w:val="single" w:sz="4" w:space="0" w:color="auto"/>
            </w:tcBorders>
          </w:tcPr>
          <w:p w14:paraId="1EBDDA33" w14:textId="77777777" w:rsidR="00593B0E" w:rsidRPr="00593B0E" w:rsidRDefault="00593B0E" w:rsidP="00593B0E">
            <w:pPr>
              <w:spacing w:after="12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w:t>
            </w:r>
          </w:p>
        </w:tc>
        <w:tc>
          <w:tcPr>
            <w:tcW w:w="3394" w:type="dxa"/>
            <w:vMerge w:val="restart"/>
            <w:tcBorders>
              <w:top w:val="nil"/>
              <w:left w:val="single" w:sz="4" w:space="0" w:color="auto"/>
              <w:right w:val="single" w:sz="4" w:space="0" w:color="auto"/>
            </w:tcBorders>
            <w:vAlign w:val="center"/>
          </w:tcPr>
          <w:p w14:paraId="74689E3B" w14:textId="77777777" w:rsidR="00593B0E" w:rsidRPr="00593B0E" w:rsidRDefault="00593B0E" w:rsidP="00593B0E">
            <w:pPr>
              <w:shd w:val="clear" w:color="auto" w:fill="FFFFFF"/>
              <w:spacing w:after="0" w:line="240" w:lineRule="auto"/>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 xml:space="preserve">Послуги на право користування </w:t>
            </w:r>
          </w:p>
          <w:p w14:paraId="6C8B371D" w14:textId="77777777" w:rsidR="00593B0E" w:rsidRPr="00593B0E" w:rsidRDefault="00593B0E" w:rsidP="00593B0E">
            <w:pPr>
              <w:spacing w:after="120" w:line="240" w:lineRule="auto"/>
              <w:jc w:val="center"/>
              <w:rPr>
                <w:rFonts w:ascii="Times New Roman" w:eastAsia="Times New Roman" w:hAnsi="Times New Roman" w:cs="Times New Roman"/>
                <w:lang w:eastAsia="ar-SA"/>
              </w:rPr>
            </w:pPr>
            <w:r w:rsidRPr="00593B0E">
              <w:rPr>
                <w:rFonts w:ascii="Times New Roman" w:eastAsia="Times New Roman" w:hAnsi="Times New Roman" w:cs="Times New Roman"/>
                <w:sz w:val="24"/>
                <w:szCs w:val="24"/>
                <w:lang w:eastAsia="ru-RU"/>
              </w:rPr>
              <w:t xml:space="preserve">комп’ютерною програмою  </w:t>
            </w:r>
            <w:r w:rsidRPr="00593B0E">
              <w:rPr>
                <w:rFonts w:ascii="Times New Roman" w:eastAsia="Times New Roman" w:hAnsi="Times New Roman" w:cs="Times New Roman"/>
                <w:bCs/>
                <w:sz w:val="24"/>
                <w:szCs w:val="24"/>
                <w:lang w:eastAsia="ru-RU"/>
              </w:rPr>
              <w:t xml:space="preserve">"Аналітично-інформаційна система "Місцеві бюджети рівня розпорядника бюджетних коштів" </w:t>
            </w:r>
            <w:r w:rsidRPr="00593B0E">
              <w:rPr>
                <w:rFonts w:ascii="Times New Roman" w:eastAsia="Times New Roman" w:hAnsi="Times New Roman" w:cs="Times New Roman"/>
                <w:sz w:val="24"/>
                <w:szCs w:val="24"/>
                <w:lang w:eastAsia="ru-RU"/>
              </w:rPr>
              <w:t>з подальшим адмініструванням, супроводженням і обслуговуванням</w:t>
            </w:r>
          </w:p>
        </w:tc>
      </w:tr>
      <w:tr w:rsidR="00593B0E" w:rsidRPr="00593B0E" w14:paraId="6BF4075F" w14:textId="77777777" w:rsidTr="00820961">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D584C72"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2</w:t>
            </w:r>
          </w:p>
        </w:tc>
        <w:tc>
          <w:tcPr>
            <w:tcW w:w="2410" w:type="dxa"/>
            <w:vMerge/>
            <w:tcBorders>
              <w:left w:val="nil"/>
              <w:right w:val="single" w:sz="4" w:space="0" w:color="auto"/>
            </w:tcBorders>
            <w:tcMar>
              <w:top w:w="15" w:type="dxa"/>
              <w:left w:w="15" w:type="dxa"/>
              <w:bottom w:w="0" w:type="dxa"/>
              <w:right w:w="15" w:type="dxa"/>
            </w:tcMar>
            <w:vAlign w:val="center"/>
          </w:tcPr>
          <w:p w14:paraId="0F796604" w14:textId="77777777" w:rsidR="00593B0E" w:rsidRPr="00593B0E" w:rsidRDefault="00593B0E" w:rsidP="00593B0E">
            <w:pPr>
              <w:spacing w:after="0" w:line="240" w:lineRule="auto"/>
              <w:jc w:val="center"/>
              <w:rPr>
                <w:rFonts w:ascii="Times New Roman" w:eastAsia="Times New Roman" w:hAnsi="Times New Roman" w:cs="Times New Roman"/>
                <w:sz w:val="20"/>
                <w:szCs w:val="20"/>
                <w:lang w:eastAsia="ru-RU"/>
              </w:rPr>
            </w:pPr>
          </w:p>
        </w:tc>
        <w:tc>
          <w:tcPr>
            <w:tcW w:w="1433" w:type="dxa"/>
            <w:tcBorders>
              <w:top w:val="single" w:sz="4" w:space="0" w:color="auto"/>
              <w:left w:val="nil"/>
              <w:bottom w:val="single" w:sz="4" w:space="0" w:color="auto"/>
              <w:right w:val="single" w:sz="4" w:space="0" w:color="auto"/>
            </w:tcBorders>
            <w:vAlign w:val="center"/>
          </w:tcPr>
          <w:p w14:paraId="3F4B6E8F"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210</w:t>
            </w:r>
          </w:p>
        </w:tc>
        <w:tc>
          <w:tcPr>
            <w:tcW w:w="1171" w:type="dxa"/>
            <w:tcBorders>
              <w:top w:val="single" w:sz="4" w:space="0" w:color="auto"/>
              <w:left w:val="single" w:sz="4" w:space="0" w:color="auto"/>
              <w:bottom w:val="single" w:sz="4" w:space="0" w:color="auto"/>
              <w:right w:val="single" w:sz="4" w:space="0" w:color="auto"/>
            </w:tcBorders>
          </w:tcPr>
          <w:p w14:paraId="4BDD4C40"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r w:rsidRPr="00593B0E">
              <w:rPr>
                <w:rFonts w:ascii="Times New Roman" w:eastAsia="Times New Roman" w:hAnsi="Times New Roman" w:cs="Times New Roman"/>
                <w:lang w:eastAsia="ru-RU"/>
              </w:rPr>
              <w:t>1</w:t>
            </w:r>
          </w:p>
        </w:tc>
        <w:tc>
          <w:tcPr>
            <w:tcW w:w="3394" w:type="dxa"/>
            <w:vMerge/>
            <w:tcBorders>
              <w:left w:val="single" w:sz="4" w:space="0" w:color="auto"/>
              <w:right w:val="single" w:sz="4" w:space="0" w:color="auto"/>
            </w:tcBorders>
            <w:vAlign w:val="center"/>
          </w:tcPr>
          <w:p w14:paraId="03C30719"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p>
        </w:tc>
      </w:tr>
      <w:tr w:rsidR="00593B0E" w:rsidRPr="00593B0E" w14:paraId="263806B0" w14:textId="77777777" w:rsidTr="00820961">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BCBB7AF"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3</w:t>
            </w:r>
          </w:p>
        </w:tc>
        <w:tc>
          <w:tcPr>
            <w:tcW w:w="2410" w:type="dxa"/>
            <w:vMerge/>
            <w:tcBorders>
              <w:left w:val="nil"/>
              <w:right w:val="single" w:sz="4" w:space="0" w:color="auto"/>
            </w:tcBorders>
            <w:tcMar>
              <w:top w:w="15" w:type="dxa"/>
              <w:left w:w="15" w:type="dxa"/>
              <w:bottom w:w="0" w:type="dxa"/>
              <w:right w:w="15" w:type="dxa"/>
            </w:tcMar>
            <w:vAlign w:val="center"/>
          </w:tcPr>
          <w:p w14:paraId="215264E8" w14:textId="77777777" w:rsidR="00593B0E" w:rsidRPr="00593B0E" w:rsidRDefault="00593B0E" w:rsidP="00593B0E">
            <w:pPr>
              <w:spacing w:after="0" w:line="240" w:lineRule="auto"/>
              <w:jc w:val="center"/>
              <w:rPr>
                <w:rFonts w:ascii="Times New Roman" w:eastAsia="Times New Roman" w:hAnsi="Times New Roman" w:cs="Times New Roman"/>
                <w:sz w:val="20"/>
                <w:szCs w:val="20"/>
                <w:lang w:eastAsia="ru-RU"/>
              </w:rPr>
            </w:pPr>
          </w:p>
        </w:tc>
        <w:tc>
          <w:tcPr>
            <w:tcW w:w="1433" w:type="dxa"/>
            <w:tcBorders>
              <w:top w:val="single" w:sz="4" w:space="0" w:color="auto"/>
              <w:left w:val="nil"/>
              <w:bottom w:val="single" w:sz="4" w:space="0" w:color="auto"/>
              <w:right w:val="single" w:sz="4" w:space="0" w:color="auto"/>
            </w:tcBorders>
            <w:vAlign w:val="center"/>
          </w:tcPr>
          <w:p w14:paraId="70F5D1D3"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536</w:t>
            </w:r>
          </w:p>
        </w:tc>
        <w:tc>
          <w:tcPr>
            <w:tcW w:w="1171" w:type="dxa"/>
            <w:tcBorders>
              <w:top w:val="single" w:sz="4" w:space="0" w:color="auto"/>
              <w:left w:val="single" w:sz="4" w:space="0" w:color="auto"/>
              <w:bottom w:val="single" w:sz="4" w:space="0" w:color="auto"/>
              <w:right w:val="single" w:sz="4" w:space="0" w:color="auto"/>
            </w:tcBorders>
          </w:tcPr>
          <w:p w14:paraId="217F78AD"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r w:rsidRPr="00593B0E">
              <w:rPr>
                <w:rFonts w:ascii="Times New Roman" w:eastAsia="Times New Roman" w:hAnsi="Times New Roman" w:cs="Times New Roman"/>
                <w:lang w:eastAsia="ru-RU"/>
              </w:rPr>
              <w:t>1</w:t>
            </w:r>
          </w:p>
        </w:tc>
        <w:tc>
          <w:tcPr>
            <w:tcW w:w="3394" w:type="dxa"/>
            <w:vMerge/>
            <w:tcBorders>
              <w:left w:val="single" w:sz="4" w:space="0" w:color="auto"/>
              <w:right w:val="single" w:sz="4" w:space="0" w:color="auto"/>
            </w:tcBorders>
            <w:vAlign w:val="center"/>
          </w:tcPr>
          <w:p w14:paraId="3245436A"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p>
        </w:tc>
      </w:tr>
      <w:tr w:rsidR="00593B0E" w:rsidRPr="00593B0E" w14:paraId="2F8F61E9" w14:textId="77777777" w:rsidTr="00820961">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E6544DC"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4</w:t>
            </w:r>
          </w:p>
        </w:tc>
        <w:tc>
          <w:tcPr>
            <w:tcW w:w="2410" w:type="dxa"/>
            <w:vMerge/>
            <w:tcBorders>
              <w:left w:val="nil"/>
              <w:right w:val="single" w:sz="4" w:space="0" w:color="auto"/>
            </w:tcBorders>
            <w:tcMar>
              <w:top w:w="15" w:type="dxa"/>
              <w:left w:w="15" w:type="dxa"/>
              <w:bottom w:w="0" w:type="dxa"/>
              <w:right w:w="15" w:type="dxa"/>
            </w:tcMar>
            <w:vAlign w:val="center"/>
          </w:tcPr>
          <w:p w14:paraId="1E0F8B3C" w14:textId="77777777" w:rsidR="00593B0E" w:rsidRPr="00593B0E" w:rsidRDefault="00593B0E" w:rsidP="00593B0E">
            <w:pPr>
              <w:spacing w:after="0" w:line="240" w:lineRule="auto"/>
              <w:jc w:val="center"/>
              <w:rPr>
                <w:rFonts w:ascii="Times New Roman" w:eastAsia="Times New Roman" w:hAnsi="Times New Roman" w:cs="Times New Roman"/>
                <w:sz w:val="20"/>
                <w:szCs w:val="20"/>
                <w:lang w:eastAsia="ru-RU"/>
              </w:rPr>
            </w:pPr>
          </w:p>
        </w:tc>
        <w:tc>
          <w:tcPr>
            <w:tcW w:w="1433" w:type="dxa"/>
            <w:tcBorders>
              <w:top w:val="single" w:sz="4" w:space="0" w:color="auto"/>
              <w:left w:val="nil"/>
              <w:bottom w:val="single" w:sz="4" w:space="0" w:color="auto"/>
              <w:right w:val="single" w:sz="4" w:space="0" w:color="auto"/>
            </w:tcBorders>
            <w:vAlign w:val="center"/>
          </w:tcPr>
          <w:p w14:paraId="555D3212"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528</w:t>
            </w:r>
          </w:p>
        </w:tc>
        <w:tc>
          <w:tcPr>
            <w:tcW w:w="1171" w:type="dxa"/>
            <w:tcBorders>
              <w:top w:val="single" w:sz="4" w:space="0" w:color="auto"/>
              <w:left w:val="single" w:sz="4" w:space="0" w:color="auto"/>
              <w:bottom w:val="single" w:sz="4" w:space="0" w:color="auto"/>
              <w:right w:val="single" w:sz="4" w:space="0" w:color="auto"/>
            </w:tcBorders>
          </w:tcPr>
          <w:p w14:paraId="7356BBFF"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r w:rsidRPr="00593B0E">
              <w:rPr>
                <w:rFonts w:ascii="Times New Roman" w:eastAsia="Times New Roman" w:hAnsi="Times New Roman" w:cs="Times New Roman"/>
                <w:lang w:eastAsia="ru-RU"/>
              </w:rPr>
              <w:t>1</w:t>
            </w:r>
          </w:p>
        </w:tc>
        <w:tc>
          <w:tcPr>
            <w:tcW w:w="3394" w:type="dxa"/>
            <w:vMerge/>
            <w:tcBorders>
              <w:left w:val="single" w:sz="4" w:space="0" w:color="auto"/>
              <w:right w:val="single" w:sz="4" w:space="0" w:color="auto"/>
            </w:tcBorders>
            <w:vAlign w:val="center"/>
          </w:tcPr>
          <w:p w14:paraId="61770F35"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p>
        </w:tc>
      </w:tr>
      <w:tr w:rsidR="00593B0E" w:rsidRPr="00593B0E" w14:paraId="667A626B" w14:textId="77777777" w:rsidTr="00820961">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AABF293"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5</w:t>
            </w:r>
          </w:p>
        </w:tc>
        <w:tc>
          <w:tcPr>
            <w:tcW w:w="2410" w:type="dxa"/>
            <w:vMerge/>
            <w:tcBorders>
              <w:left w:val="nil"/>
              <w:right w:val="single" w:sz="4" w:space="0" w:color="auto"/>
            </w:tcBorders>
            <w:tcMar>
              <w:top w:w="15" w:type="dxa"/>
              <w:left w:w="15" w:type="dxa"/>
              <w:bottom w:w="0" w:type="dxa"/>
              <w:right w:w="15" w:type="dxa"/>
            </w:tcMar>
            <w:vAlign w:val="center"/>
          </w:tcPr>
          <w:p w14:paraId="2185BD75" w14:textId="77777777" w:rsidR="00593B0E" w:rsidRPr="00593B0E" w:rsidRDefault="00593B0E" w:rsidP="00593B0E">
            <w:pPr>
              <w:spacing w:after="0" w:line="240" w:lineRule="auto"/>
              <w:jc w:val="center"/>
              <w:rPr>
                <w:rFonts w:ascii="Times New Roman" w:eastAsia="Times New Roman" w:hAnsi="Times New Roman" w:cs="Times New Roman"/>
                <w:sz w:val="20"/>
                <w:szCs w:val="20"/>
                <w:lang w:eastAsia="ru-RU"/>
              </w:rPr>
            </w:pPr>
          </w:p>
        </w:tc>
        <w:tc>
          <w:tcPr>
            <w:tcW w:w="1433" w:type="dxa"/>
            <w:tcBorders>
              <w:top w:val="single" w:sz="4" w:space="0" w:color="auto"/>
              <w:left w:val="nil"/>
              <w:bottom w:val="single" w:sz="4" w:space="0" w:color="auto"/>
              <w:right w:val="single" w:sz="4" w:space="0" w:color="auto"/>
            </w:tcBorders>
            <w:vAlign w:val="center"/>
          </w:tcPr>
          <w:p w14:paraId="22C1F2FE"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201</w:t>
            </w:r>
          </w:p>
        </w:tc>
        <w:tc>
          <w:tcPr>
            <w:tcW w:w="1171" w:type="dxa"/>
            <w:tcBorders>
              <w:top w:val="single" w:sz="4" w:space="0" w:color="auto"/>
              <w:left w:val="single" w:sz="4" w:space="0" w:color="auto"/>
              <w:bottom w:val="single" w:sz="4" w:space="0" w:color="auto"/>
              <w:right w:val="single" w:sz="4" w:space="0" w:color="auto"/>
            </w:tcBorders>
          </w:tcPr>
          <w:p w14:paraId="0593CAAD"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w:t>
            </w:r>
          </w:p>
        </w:tc>
        <w:tc>
          <w:tcPr>
            <w:tcW w:w="3394" w:type="dxa"/>
            <w:vMerge/>
            <w:tcBorders>
              <w:left w:val="single" w:sz="4" w:space="0" w:color="auto"/>
              <w:right w:val="single" w:sz="4" w:space="0" w:color="auto"/>
            </w:tcBorders>
            <w:vAlign w:val="center"/>
          </w:tcPr>
          <w:p w14:paraId="11D2FE81"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p>
        </w:tc>
      </w:tr>
      <w:tr w:rsidR="00593B0E" w:rsidRPr="00593B0E" w14:paraId="2329D304" w14:textId="77777777" w:rsidTr="00820961">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01E8E9F"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6</w:t>
            </w:r>
          </w:p>
        </w:tc>
        <w:tc>
          <w:tcPr>
            <w:tcW w:w="2410" w:type="dxa"/>
            <w:vMerge/>
            <w:tcBorders>
              <w:left w:val="nil"/>
              <w:right w:val="single" w:sz="4" w:space="0" w:color="auto"/>
            </w:tcBorders>
            <w:tcMar>
              <w:top w:w="15" w:type="dxa"/>
              <w:left w:w="15" w:type="dxa"/>
              <w:bottom w:w="0" w:type="dxa"/>
              <w:right w:w="15" w:type="dxa"/>
            </w:tcMar>
            <w:vAlign w:val="center"/>
          </w:tcPr>
          <w:p w14:paraId="2F5224E2" w14:textId="77777777" w:rsidR="00593B0E" w:rsidRPr="00593B0E" w:rsidRDefault="00593B0E" w:rsidP="00593B0E">
            <w:pPr>
              <w:spacing w:after="0" w:line="240" w:lineRule="auto"/>
              <w:jc w:val="center"/>
              <w:rPr>
                <w:rFonts w:ascii="Times New Roman" w:eastAsia="Times New Roman" w:hAnsi="Times New Roman" w:cs="Times New Roman"/>
                <w:sz w:val="20"/>
                <w:szCs w:val="20"/>
                <w:lang w:eastAsia="ru-RU"/>
              </w:rPr>
            </w:pPr>
          </w:p>
        </w:tc>
        <w:tc>
          <w:tcPr>
            <w:tcW w:w="1433" w:type="dxa"/>
            <w:tcBorders>
              <w:top w:val="single" w:sz="4" w:space="0" w:color="auto"/>
              <w:left w:val="nil"/>
              <w:bottom w:val="single" w:sz="4" w:space="0" w:color="auto"/>
              <w:right w:val="single" w:sz="4" w:space="0" w:color="auto"/>
            </w:tcBorders>
            <w:vAlign w:val="center"/>
          </w:tcPr>
          <w:p w14:paraId="7D5DB1A4"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137</w:t>
            </w:r>
          </w:p>
        </w:tc>
        <w:tc>
          <w:tcPr>
            <w:tcW w:w="1171" w:type="dxa"/>
            <w:tcBorders>
              <w:top w:val="single" w:sz="4" w:space="0" w:color="auto"/>
              <w:left w:val="single" w:sz="4" w:space="0" w:color="auto"/>
              <w:bottom w:val="single" w:sz="4" w:space="0" w:color="auto"/>
              <w:right w:val="single" w:sz="4" w:space="0" w:color="auto"/>
            </w:tcBorders>
          </w:tcPr>
          <w:p w14:paraId="0E74CA01" w14:textId="77777777" w:rsidR="00593B0E" w:rsidRPr="00593B0E" w:rsidRDefault="00593B0E" w:rsidP="00593B0E">
            <w:pPr>
              <w:spacing w:after="12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w:t>
            </w:r>
          </w:p>
        </w:tc>
        <w:tc>
          <w:tcPr>
            <w:tcW w:w="3394" w:type="dxa"/>
            <w:vMerge/>
            <w:tcBorders>
              <w:left w:val="single" w:sz="4" w:space="0" w:color="auto"/>
              <w:right w:val="single" w:sz="4" w:space="0" w:color="auto"/>
            </w:tcBorders>
            <w:vAlign w:val="center"/>
          </w:tcPr>
          <w:p w14:paraId="317651B8"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p>
        </w:tc>
      </w:tr>
      <w:tr w:rsidR="00593B0E" w:rsidRPr="00593B0E" w14:paraId="5D7BAC96" w14:textId="77777777" w:rsidTr="00820961">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6910BC2"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7</w:t>
            </w:r>
          </w:p>
        </w:tc>
        <w:tc>
          <w:tcPr>
            <w:tcW w:w="2410" w:type="dxa"/>
            <w:vMerge/>
            <w:tcBorders>
              <w:left w:val="nil"/>
              <w:right w:val="single" w:sz="4" w:space="0" w:color="auto"/>
            </w:tcBorders>
            <w:tcMar>
              <w:top w:w="15" w:type="dxa"/>
              <w:left w:w="15" w:type="dxa"/>
              <w:bottom w:w="0" w:type="dxa"/>
              <w:right w:w="15" w:type="dxa"/>
            </w:tcMar>
            <w:vAlign w:val="center"/>
          </w:tcPr>
          <w:p w14:paraId="557CDA02" w14:textId="77777777" w:rsidR="00593B0E" w:rsidRPr="00593B0E" w:rsidRDefault="00593B0E" w:rsidP="00593B0E">
            <w:pPr>
              <w:spacing w:after="0" w:line="240" w:lineRule="auto"/>
              <w:jc w:val="center"/>
              <w:rPr>
                <w:rFonts w:ascii="Times New Roman" w:eastAsia="Times New Roman" w:hAnsi="Times New Roman" w:cs="Times New Roman"/>
                <w:sz w:val="20"/>
                <w:szCs w:val="20"/>
                <w:lang w:eastAsia="ru-RU"/>
              </w:rPr>
            </w:pPr>
          </w:p>
        </w:tc>
        <w:tc>
          <w:tcPr>
            <w:tcW w:w="1433" w:type="dxa"/>
            <w:tcBorders>
              <w:top w:val="single" w:sz="4" w:space="0" w:color="auto"/>
              <w:left w:val="nil"/>
              <w:bottom w:val="single" w:sz="4" w:space="0" w:color="auto"/>
              <w:right w:val="single" w:sz="4" w:space="0" w:color="auto"/>
            </w:tcBorders>
            <w:vAlign w:val="center"/>
          </w:tcPr>
          <w:p w14:paraId="31C451F9"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108</w:t>
            </w:r>
          </w:p>
        </w:tc>
        <w:tc>
          <w:tcPr>
            <w:tcW w:w="1171" w:type="dxa"/>
            <w:tcBorders>
              <w:top w:val="single" w:sz="4" w:space="0" w:color="auto"/>
              <w:left w:val="single" w:sz="4" w:space="0" w:color="auto"/>
              <w:bottom w:val="single" w:sz="4" w:space="0" w:color="auto"/>
              <w:right w:val="single" w:sz="4" w:space="0" w:color="auto"/>
            </w:tcBorders>
          </w:tcPr>
          <w:p w14:paraId="53898FBA"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r w:rsidRPr="00593B0E">
              <w:rPr>
                <w:rFonts w:ascii="Times New Roman" w:eastAsia="Times New Roman" w:hAnsi="Times New Roman" w:cs="Times New Roman"/>
                <w:lang w:eastAsia="ru-RU"/>
              </w:rPr>
              <w:t>1</w:t>
            </w:r>
          </w:p>
        </w:tc>
        <w:tc>
          <w:tcPr>
            <w:tcW w:w="3394" w:type="dxa"/>
            <w:vMerge/>
            <w:tcBorders>
              <w:left w:val="single" w:sz="4" w:space="0" w:color="auto"/>
              <w:right w:val="single" w:sz="4" w:space="0" w:color="auto"/>
            </w:tcBorders>
            <w:vAlign w:val="center"/>
          </w:tcPr>
          <w:p w14:paraId="5F5BBD57"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p>
        </w:tc>
      </w:tr>
      <w:tr w:rsidR="00593B0E" w:rsidRPr="00593B0E" w14:paraId="4699020C" w14:textId="77777777" w:rsidTr="00820961">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C98EB9A"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8</w:t>
            </w:r>
          </w:p>
        </w:tc>
        <w:tc>
          <w:tcPr>
            <w:tcW w:w="2410" w:type="dxa"/>
            <w:vMerge/>
            <w:tcBorders>
              <w:left w:val="nil"/>
              <w:right w:val="single" w:sz="4" w:space="0" w:color="auto"/>
            </w:tcBorders>
            <w:tcMar>
              <w:top w:w="15" w:type="dxa"/>
              <w:left w:w="15" w:type="dxa"/>
              <w:bottom w:w="0" w:type="dxa"/>
              <w:right w:w="15" w:type="dxa"/>
            </w:tcMar>
            <w:vAlign w:val="center"/>
          </w:tcPr>
          <w:p w14:paraId="41936F7A" w14:textId="77777777" w:rsidR="00593B0E" w:rsidRPr="00593B0E" w:rsidRDefault="00593B0E" w:rsidP="00593B0E">
            <w:pPr>
              <w:spacing w:after="0" w:line="240" w:lineRule="auto"/>
              <w:jc w:val="center"/>
              <w:rPr>
                <w:rFonts w:ascii="Times New Roman" w:eastAsia="Times New Roman" w:hAnsi="Times New Roman" w:cs="Times New Roman"/>
                <w:sz w:val="20"/>
                <w:szCs w:val="20"/>
                <w:lang w:eastAsia="ru-RU"/>
              </w:rPr>
            </w:pPr>
          </w:p>
        </w:tc>
        <w:tc>
          <w:tcPr>
            <w:tcW w:w="1433" w:type="dxa"/>
            <w:tcBorders>
              <w:top w:val="single" w:sz="4" w:space="0" w:color="auto"/>
              <w:left w:val="nil"/>
              <w:bottom w:val="single" w:sz="4" w:space="0" w:color="auto"/>
              <w:right w:val="single" w:sz="4" w:space="0" w:color="auto"/>
            </w:tcBorders>
            <w:vAlign w:val="center"/>
          </w:tcPr>
          <w:p w14:paraId="502870F6"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421а</w:t>
            </w:r>
          </w:p>
        </w:tc>
        <w:tc>
          <w:tcPr>
            <w:tcW w:w="1171" w:type="dxa"/>
            <w:tcBorders>
              <w:top w:val="single" w:sz="4" w:space="0" w:color="auto"/>
              <w:left w:val="single" w:sz="4" w:space="0" w:color="auto"/>
              <w:bottom w:val="single" w:sz="4" w:space="0" w:color="auto"/>
              <w:right w:val="single" w:sz="4" w:space="0" w:color="auto"/>
            </w:tcBorders>
          </w:tcPr>
          <w:p w14:paraId="3A827ECF"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r w:rsidRPr="00593B0E">
              <w:rPr>
                <w:rFonts w:ascii="Times New Roman" w:eastAsia="Times New Roman" w:hAnsi="Times New Roman" w:cs="Times New Roman"/>
                <w:lang w:eastAsia="ru-RU"/>
              </w:rPr>
              <w:t>1</w:t>
            </w:r>
          </w:p>
        </w:tc>
        <w:tc>
          <w:tcPr>
            <w:tcW w:w="3394" w:type="dxa"/>
            <w:vMerge/>
            <w:tcBorders>
              <w:left w:val="single" w:sz="4" w:space="0" w:color="auto"/>
              <w:right w:val="single" w:sz="4" w:space="0" w:color="auto"/>
            </w:tcBorders>
            <w:vAlign w:val="center"/>
          </w:tcPr>
          <w:p w14:paraId="3B47A530"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p>
        </w:tc>
      </w:tr>
      <w:tr w:rsidR="00593B0E" w:rsidRPr="00593B0E" w14:paraId="7CC0113C" w14:textId="77777777" w:rsidTr="00820961">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6F05781"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9</w:t>
            </w:r>
          </w:p>
        </w:tc>
        <w:tc>
          <w:tcPr>
            <w:tcW w:w="2410" w:type="dxa"/>
            <w:vMerge/>
            <w:tcBorders>
              <w:left w:val="nil"/>
              <w:right w:val="single" w:sz="4" w:space="0" w:color="auto"/>
            </w:tcBorders>
            <w:tcMar>
              <w:top w:w="15" w:type="dxa"/>
              <w:left w:w="15" w:type="dxa"/>
              <w:bottom w:w="0" w:type="dxa"/>
              <w:right w:w="15" w:type="dxa"/>
            </w:tcMar>
            <w:vAlign w:val="center"/>
          </w:tcPr>
          <w:p w14:paraId="7D59E533" w14:textId="77777777" w:rsidR="00593B0E" w:rsidRPr="00593B0E" w:rsidRDefault="00593B0E" w:rsidP="00593B0E">
            <w:pPr>
              <w:spacing w:after="0" w:line="240" w:lineRule="auto"/>
              <w:jc w:val="center"/>
              <w:rPr>
                <w:rFonts w:ascii="Times New Roman" w:eastAsia="Times New Roman" w:hAnsi="Times New Roman" w:cs="Times New Roman"/>
                <w:sz w:val="20"/>
                <w:szCs w:val="20"/>
                <w:lang w:eastAsia="ru-RU"/>
              </w:rPr>
            </w:pPr>
          </w:p>
        </w:tc>
        <w:tc>
          <w:tcPr>
            <w:tcW w:w="1433" w:type="dxa"/>
            <w:tcBorders>
              <w:top w:val="single" w:sz="4" w:space="0" w:color="auto"/>
              <w:left w:val="nil"/>
              <w:bottom w:val="single" w:sz="4" w:space="0" w:color="auto"/>
              <w:right w:val="single" w:sz="4" w:space="0" w:color="auto"/>
            </w:tcBorders>
            <w:vAlign w:val="center"/>
          </w:tcPr>
          <w:p w14:paraId="7CBAC0BF"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445</w:t>
            </w:r>
          </w:p>
        </w:tc>
        <w:tc>
          <w:tcPr>
            <w:tcW w:w="1171" w:type="dxa"/>
            <w:tcBorders>
              <w:top w:val="single" w:sz="4" w:space="0" w:color="auto"/>
              <w:left w:val="single" w:sz="4" w:space="0" w:color="auto"/>
              <w:bottom w:val="single" w:sz="4" w:space="0" w:color="auto"/>
              <w:right w:val="single" w:sz="4" w:space="0" w:color="auto"/>
            </w:tcBorders>
          </w:tcPr>
          <w:p w14:paraId="23815CE5"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r w:rsidRPr="00593B0E">
              <w:rPr>
                <w:rFonts w:ascii="Times New Roman" w:eastAsia="Times New Roman" w:hAnsi="Times New Roman" w:cs="Times New Roman"/>
                <w:lang w:eastAsia="ru-RU"/>
              </w:rPr>
              <w:t>1</w:t>
            </w:r>
          </w:p>
        </w:tc>
        <w:tc>
          <w:tcPr>
            <w:tcW w:w="3394" w:type="dxa"/>
            <w:vMerge/>
            <w:tcBorders>
              <w:left w:val="single" w:sz="4" w:space="0" w:color="auto"/>
              <w:right w:val="single" w:sz="4" w:space="0" w:color="auto"/>
            </w:tcBorders>
            <w:vAlign w:val="center"/>
          </w:tcPr>
          <w:p w14:paraId="34D57A42"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p>
        </w:tc>
      </w:tr>
      <w:tr w:rsidR="00593B0E" w:rsidRPr="00593B0E" w14:paraId="577ACE29" w14:textId="77777777" w:rsidTr="00820961">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F623423"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10</w:t>
            </w:r>
          </w:p>
        </w:tc>
        <w:tc>
          <w:tcPr>
            <w:tcW w:w="2410" w:type="dxa"/>
            <w:vMerge/>
            <w:tcBorders>
              <w:left w:val="nil"/>
              <w:right w:val="single" w:sz="4" w:space="0" w:color="auto"/>
            </w:tcBorders>
            <w:tcMar>
              <w:top w:w="15" w:type="dxa"/>
              <w:left w:w="15" w:type="dxa"/>
              <w:bottom w:w="0" w:type="dxa"/>
              <w:right w:w="15" w:type="dxa"/>
            </w:tcMar>
            <w:vAlign w:val="center"/>
          </w:tcPr>
          <w:p w14:paraId="257720F9" w14:textId="77777777" w:rsidR="00593B0E" w:rsidRPr="00593B0E" w:rsidRDefault="00593B0E" w:rsidP="00593B0E">
            <w:pPr>
              <w:spacing w:after="0" w:line="240" w:lineRule="auto"/>
              <w:jc w:val="center"/>
              <w:rPr>
                <w:rFonts w:ascii="Times New Roman" w:eastAsia="Times New Roman" w:hAnsi="Times New Roman" w:cs="Times New Roman"/>
                <w:sz w:val="20"/>
                <w:szCs w:val="20"/>
                <w:lang w:eastAsia="ru-RU"/>
              </w:rPr>
            </w:pPr>
          </w:p>
        </w:tc>
        <w:tc>
          <w:tcPr>
            <w:tcW w:w="1433" w:type="dxa"/>
            <w:tcBorders>
              <w:top w:val="single" w:sz="4" w:space="0" w:color="auto"/>
              <w:left w:val="nil"/>
              <w:bottom w:val="single" w:sz="4" w:space="0" w:color="auto"/>
              <w:right w:val="single" w:sz="4" w:space="0" w:color="auto"/>
            </w:tcBorders>
            <w:vAlign w:val="center"/>
          </w:tcPr>
          <w:p w14:paraId="6638A67A"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114</w:t>
            </w:r>
          </w:p>
        </w:tc>
        <w:tc>
          <w:tcPr>
            <w:tcW w:w="1171" w:type="dxa"/>
            <w:tcBorders>
              <w:top w:val="single" w:sz="4" w:space="0" w:color="auto"/>
              <w:left w:val="single" w:sz="4" w:space="0" w:color="auto"/>
              <w:bottom w:val="single" w:sz="4" w:space="0" w:color="auto"/>
              <w:right w:val="single" w:sz="4" w:space="0" w:color="auto"/>
            </w:tcBorders>
          </w:tcPr>
          <w:p w14:paraId="2657951A"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w:t>
            </w:r>
          </w:p>
        </w:tc>
        <w:tc>
          <w:tcPr>
            <w:tcW w:w="3394" w:type="dxa"/>
            <w:vMerge/>
            <w:tcBorders>
              <w:left w:val="single" w:sz="4" w:space="0" w:color="auto"/>
              <w:right w:val="single" w:sz="4" w:space="0" w:color="auto"/>
            </w:tcBorders>
            <w:vAlign w:val="center"/>
          </w:tcPr>
          <w:p w14:paraId="08FFC6D0"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p>
        </w:tc>
      </w:tr>
      <w:tr w:rsidR="00593B0E" w:rsidRPr="00593B0E" w14:paraId="31D2709D" w14:textId="77777777" w:rsidTr="00820961">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D43E85E"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11</w:t>
            </w:r>
          </w:p>
        </w:tc>
        <w:tc>
          <w:tcPr>
            <w:tcW w:w="2410" w:type="dxa"/>
            <w:vMerge/>
            <w:tcBorders>
              <w:left w:val="nil"/>
              <w:right w:val="single" w:sz="4" w:space="0" w:color="auto"/>
            </w:tcBorders>
            <w:tcMar>
              <w:top w:w="15" w:type="dxa"/>
              <w:left w:w="15" w:type="dxa"/>
              <w:bottom w:w="0" w:type="dxa"/>
              <w:right w:w="15" w:type="dxa"/>
            </w:tcMar>
            <w:vAlign w:val="center"/>
          </w:tcPr>
          <w:p w14:paraId="51362016" w14:textId="77777777" w:rsidR="00593B0E" w:rsidRPr="00593B0E" w:rsidRDefault="00593B0E" w:rsidP="00593B0E">
            <w:pPr>
              <w:spacing w:after="0" w:line="240" w:lineRule="auto"/>
              <w:jc w:val="center"/>
              <w:rPr>
                <w:rFonts w:ascii="Times New Roman" w:eastAsia="Times New Roman" w:hAnsi="Times New Roman" w:cs="Times New Roman"/>
                <w:sz w:val="20"/>
                <w:szCs w:val="20"/>
                <w:lang w:eastAsia="ru-RU"/>
              </w:rPr>
            </w:pPr>
          </w:p>
        </w:tc>
        <w:tc>
          <w:tcPr>
            <w:tcW w:w="1433" w:type="dxa"/>
            <w:tcBorders>
              <w:top w:val="single" w:sz="4" w:space="0" w:color="auto"/>
              <w:left w:val="nil"/>
              <w:bottom w:val="single" w:sz="4" w:space="0" w:color="auto"/>
              <w:right w:val="single" w:sz="4" w:space="0" w:color="auto"/>
            </w:tcBorders>
            <w:vAlign w:val="center"/>
          </w:tcPr>
          <w:p w14:paraId="2479BFD7"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413</w:t>
            </w:r>
          </w:p>
        </w:tc>
        <w:tc>
          <w:tcPr>
            <w:tcW w:w="1171" w:type="dxa"/>
            <w:tcBorders>
              <w:top w:val="single" w:sz="4" w:space="0" w:color="auto"/>
              <w:left w:val="single" w:sz="4" w:space="0" w:color="auto"/>
              <w:bottom w:val="single" w:sz="4" w:space="0" w:color="auto"/>
              <w:right w:val="single" w:sz="4" w:space="0" w:color="auto"/>
            </w:tcBorders>
          </w:tcPr>
          <w:p w14:paraId="6DC15865" w14:textId="77777777" w:rsidR="00593B0E" w:rsidRPr="00593B0E" w:rsidRDefault="00593B0E" w:rsidP="00593B0E">
            <w:pPr>
              <w:spacing w:after="12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w:t>
            </w:r>
          </w:p>
        </w:tc>
        <w:tc>
          <w:tcPr>
            <w:tcW w:w="3394" w:type="dxa"/>
            <w:vMerge/>
            <w:tcBorders>
              <w:left w:val="single" w:sz="4" w:space="0" w:color="auto"/>
              <w:right w:val="single" w:sz="4" w:space="0" w:color="auto"/>
            </w:tcBorders>
            <w:vAlign w:val="center"/>
          </w:tcPr>
          <w:p w14:paraId="2D690ADC"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p>
        </w:tc>
      </w:tr>
      <w:tr w:rsidR="00593B0E" w:rsidRPr="00593B0E" w14:paraId="61A29001" w14:textId="77777777" w:rsidTr="00820961">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13716F1"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12</w:t>
            </w:r>
          </w:p>
        </w:tc>
        <w:tc>
          <w:tcPr>
            <w:tcW w:w="2410" w:type="dxa"/>
            <w:vMerge/>
            <w:tcBorders>
              <w:left w:val="nil"/>
              <w:right w:val="single" w:sz="4" w:space="0" w:color="auto"/>
            </w:tcBorders>
            <w:tcMar>
              <w:top w:w="15" w:type="dxa"/>
              <w:left w:w="15" w:type="dxa"/>
              <w:bottom w:w="0" w:type="dxa"/>
              <w:right w:w="15" w:type="dxa"/>
            </w:tcMar>
            <w:vAlign w:val="center"/>
          </w:tcPr>
          <w:p w14:paraId="69780892" w14:textId="77777777" w:rsidR="00593B0E" w:rsidRPr="00593B0E" w:rsidRDefault="00593B0E" w:rsidP="00593B0E">
            <w:pPr>
              <w:spacing w:after="0" w:line="240" w:lineRule="auto"/>
              <w:jc w:val="center"/>
              <w:rPr>
                <w:rFonts w:ascii="Times New Roman" w:eastAsia="Times New Roman" w:hAnsi="Times New Roman" w:cs="Times New Roman"/>
                <w:sz w:val="20"/>
                <w:szCs w:val="20"/>
                <w:lang w:eastAsia="ru-RU"/>
              </w:rPr>
            </w:pPr>
          </w:p>
        </w:tc>
        <w:tc>
          <w:tcPr>
            <w:tcW w:w="1433" w:type="dxa"/>
            <w:tcBorders>
              <w:top w:val="single" w:sz="4" w:space="0" w:color="auto"/>
              <w:left w:val="nil"/>
              <w:bottom w:val="single" w:sz="4" w:space="0" w:color="auto"/>
              <w:right w:val="single" w:sz="4" w:space="0" w:color="auto"/>
            </w:tcBorders>
            <w:vAlign w:val="center"/>
          </w:tcPr>
          <w:p w14:paraId="3CEDADF8"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511</w:t>
            </w:r>
          </w:p>
        </w:tc>
        <w:tc>
          <w:tcPr>
            <w:tcW w:w="1171" w:type="dxa"/>
            <w:tcBorders>
              <w:top w:val="single" w:sz="4" w:space="0" w:color="auto"/>
              <w:left w:val="single" w:sz="4" w:space="0" w:color="auto"/>
              <w:bottom w:val="single" w:sz="4" w:space="0" w:color="auto"/>
              <w:right w:val="single" w:sz="4" w:space="0" w:color="auto"/>
            </w:tcBorders>
          </w:tcPr>
          <w:p w14:paraId="0537D046"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r w:rsidRPr="00593B0E">
              <w:rPr>
                <w:rFonts w:ascii="Times New Roman" w:eastAsia="Times New Roman" w:hAnsi="Times New Roman" w:cs="Times New Roman"/>
                <w:lang w:eastAsia="ru-RU"/>
              </w:rPr>
              <w:t>1</w:t>
            </w:r>
          </w:p>
        </w:tc>
        <w:tc>
          <w:tcPr>
            <w:tcW w:w="3394" w:type="dxa"/>
            <w:vMerge/>
            <w:tcBorders>
              <w:left w:val="single" w:sz="4" w:space="0" w:color="auto"/>
              <w:right w:val="single" w:sz="4" w:space="0" w:color="auto"/>
            </w:tcBorders>
            <w:vAlign w:val="center"/>
          </w:tcPr>
          <w:p w14:paraId="493DC45A" w14:textId="77777777" w:rsidR="00593B0E" w:rsidRPr="00593B0E" w:rsidRDefault="00593B0E" w:rsidP="00593B0E">
            <w:pPr>
              <w:spacing w:after="0" w:line="240" w:lineRule="auto"/>
              <w:jc w:val="center"/>
              <w:rPr>
                <w:rFonts w:ascii="Times New Roman" w:eastAsia="Times New Roman" w:hAnsi="Times New Roman" w:cs="Times New Roman"/>
                <w:lang w:eastAsia="ar-SA"/>
              </w:rPr>
            </w:pPr>
          </w:p>
        </w:tc>
      </w:tr>
      <w:tr w:rsidR="00593B0E" w:rsidRPr="00593B0E" w14:paraId="71A014CA" w14:textId="77777777" w:rsidTr="00820961">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47B5200"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13</w:t>
            </w:r>
          </w:p>
        </w:tc>
        <w:tc>
          <w:tcPr>
            <w:tcW w:w="2410" w:type="dxa"/>
            <w:vMerge/>
            <w:tcBorders>
              <w:left w:val="nil"/>
              <w:right w:val="single" w:sz="4" w:space="0" w:color="auto"/>
            </w:tcBorders>
            <w:tcMar>
              <w:top w:w="15" w:type="dxa"/>
              <w:left w:w="15" w:type="dxa"/>
              <w:bottom w:w="0" w:type="dxa"/>
              <w:right w:w="15" w:type="dxa"/>
            </w:tcMar>
            <w:vAlign w:val="center"/>
          </w:tcPr>
          <w:p w14:paraId="7A05A975" w14:textId="77777777" w:rsidR="00593B0E" w:rsidRPr="00593B0E" w:rsidRDefault="00593B0E" w:rsidP="00593B0E">
            <w:pPr>
              <w:spacing w:after="0" w:line="240" w:lineRule="auto"/>
              <w:jc w:val="center"/>
              <w:rPr>
                <w:rFonts w:ascii="Times New Roman" w:eastAsia="Times New Roman" w:hAnsi="Times New Roman" w:cs="Times New Roman"/>
                <w:sz w:val="20"/>
                <w:szCs w:val="20"/>
                <w:lang w:eastAsia="ru-RU"/>
              </w:rPr>
            </w:pPr>
          </w:p>
        </w:tc>
        <w:tc>
          <w:tcPr>
            <w:tcW w:w="1433" w:type="dxa"/>
            <w:tcBorders>
              <w:top w:val="single" w:sz="4" w:space="0" w:color="auto"/>
              <w:left w:val="nil"/>
              <w:bottom w:val="single" w:sz="4" w:space="0" w:color="auto"/>
              <w:right w:val="single" w:sz="4" w:space="0" w:color="auto"/>
            </w:tcBorders>
            <w:vAlign w:val="center"/>
          </w:tcPr>
          <w:p w14:paraId="4642D714"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527</w:t>
            </w:r>
          </w:p>
        </w:tc>
        <w:tc>
          <w:tcPr>
            <w:tcW w:w="1171" w:type="dxa"/>
            <w:tcBorders>
              <w:top w:val="single" w:sz="4" w:space="0" w:color="auto"/>
              <w:left w:val="single" w:sz="4" w:space="0" w:color="auto"/>
              <w:bottom w:val="single" w:sz="4" w:space="0" w:color="auto"/>
              <w:right w:val="single" w:sz="4" w:space="0" w:color="auto"/>
            </w:tcBorders>
          </w:tcPr>
          <w:p w14:paraId="0D41F18F"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r w:rsidRPr="00593B0E">
              <w:rPr>
                <w:rFonts w:ascii="Times New Roman" w:eastAsia="Times New Roman" w:hAnsi="Times New Roman" w:cs="Times New Roman"/>
                <w:lang w:eastAsia="ru-RU"/>
              </w:rPr>
              <w:t>1</w:t>
            </w:r>
          </w:p>
        </w:tc>
        <w:tc>
          <w:tcPr>
            <w:tcW w:w="3394" w:type="dxa"/>
            <w:vMerge/>
            <w:tcBorders>
              <w:left w:val="single" w:sz="4" w:space="0" w:color="auto"/>
              <w:right w:val="single" w:sz="4" w:space="0" w:color="auto"/>
            </w:tcBorders>
            <w:vAlign w:val="center"/>
          </w:tcPr>
          <w:p w14:paraId="35DCC5E1"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p>
        </w:tc>
      </w:tr>
      <w:tr w:rsidR="00593B0E" w:rsidRPr="00593B0E" w14:paraId="5DCA3B04" w14:textId="77777777" w:rsidTr="00820961">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54A713C"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14</w:t>
            </w:r>
          </w:p>
        </w:tc>
        <w:tc>
          <w:tcPr>
            <w:tcW w:w="2410" w:type="dxa"/>
            <w:vMerge/>
            <w:tcBorders>
              <w:left w:val="nil"/>
              <w:right w:val="single" w:sz="4" w:space="0" w:color="auto"/>
            </w:tcBorders>
            <w:tcMar>
              <w:top w:w="15" w:type="dxa"/>
              <w:left w:w="15" w:type="dxa"/>
              <w:bottom w:w="0" w:type="dxa"/>
              <w:right w:w="15" w:type="dxa"/>
            </w:tcMar>
            <w:vAlign w:val="center"/>
          </w:tcPr>
          <w:p w14:paraId="33E6DB59" w14:textId="77777777" w:rsidR="00593B0E" w:rsidRPr="00593B0E" w:rsidRDefault="00593B0E" w:rsidP="00593B0E">
            <w:pPr>
              <w:spacing w:after="0" w:line="240" w:lineRule="auto"/>
              <w:jc w:val="center"/>
              <w:rPr>
                <w:rFonts w:ascii="Times New Roman" w:eastAsia="Times New Roman" w:hAnsi="Times New Roman" w:cs="Times New Roman"/>
                <w:sz w:val="20"/>
                <w:szCs w:val="20"/>
                <w:lang w:eastAsia="ru-RU"/>
              </w:rPr>
            </w:pPr>
          </w:p>
        </w:tc>
        <w:tc>
          <w:tcPr>
            <w:tcW w:w="1433" w:type="dxa"/>
            <w:tcBorders>
              <w:top w:val="single" w:sz="4" w:space="0" w:color="auto"/>
              <w:left w:val="nil"/>
              <w:bottom w:val="single" w:sz="4" w:space="0" w:color="auto"/>
              <w:right w:val="single" w:sz="4" w:space="0" w:color="auto"/>
            </w:tcBorders>
            <w:vAlign w:val="center"/>
          </w:tcPr>
          <w:p w14:paraId="3A79A2EC"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243</w:t>
            </w:r>
          </w:p>
        </w:tc>
        <w:tc>
          <w:tcPr>
            <w:tcW w:w="1171" w:type="dxa"/>
            <w:tcBorders>
              <w:top w:val="single" w:sz="4" w:space="0" w:color="auto"/>
              <w:left w:val="single" w:sz="4" w:space="0" w:color="auto"/>
              <w:bottom w:val="single" w:sz="4" w:space="0" w:color="auto"/>
              <w:right w:val="single" w:sz="4" w:space="0" w:color="auto"/>
            </w:tcBorders>
          </w:tcPr>
          <w:p w14:paraId="676C1D69"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r w:rsidRPr="00593B0E">
              <w:rPr>
                <w:rFonts w:ascii="Times New Roman" w:eastAsia="Times New Roman" w:hAnsi="Times New Roman" w:cs="Times New Roman"/>
                <w:lang w:eastAsia="ru-RU"/>
              </w:rPr>
              <w:t>1</w:t>
            </w:r>
          </w:p>
        </w:tc>
        <w:tc>
          <w:tcPr>
            <w:tcW w:w="3394" w:type="dxa"/>
            <w:vMerge/>
            <w:tcBorders>
              <w:left w:val="single" w:sz="4" w:space="0" w:color="auto"/>
              <w:right w:val="single" w:sz="4" w:space="0" w:color="auto"/>
            </w:tcBorders>
            <w:vAlign w:val="center"/>
          </w:tcPr>
          <w:p w14:paraId="39B131A4" w14:textId="77777777" w:rsidR="00593B0E" w:rsidRPr="00593B0E" w:rsidRDefault="00593B0E" w:rsidP="00593B0E">
            <w:pPr>
              <w:spacing w:after="0" w:line="240" w:lineRule="auto"/>
              <w:jc w:val="center"/>
              <w:rPr>
                <w:rFonts w:ascii="Times New Roman" w:eastAsia="Times New Roman" w:hAnsi="Times New Roman" w:cs="Times New Roman"/>
                <w:lang w:eastAsia="ar-SA"/>
              </w:rPr>
            </w:pPr>
          </w:p>
        </w:tc>
      </w:tr>
      <w:tr w:rsidR="00593B0E" w:rsidRPr="00593B0E" w14:paraId="1A498DCE" w14:textId="77777777" w:rsidTr="00820961">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246EB82"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15</w:t>
            </w:r>
          </w:p>
        </w:tc>
        <w:tc>
          <w:tcPr>
            <w:tcW w:w="2410" w:type="dxa"/>
            <w:vMerge/>
            <w:tcBorders>
              <w:left w:val="nil"/>
              <w:right w:val="single" w:sz="4" w:space="0" w:color="auto"/>
            </w:tcBorders>
            <w:tcMar>
              <w:top w:w="15" w:type="dxa"/>
              <w:left w:w="15" w:type="dxa"/>
              <w:bottom w:w="0" w:type="dxa"/>
              <w:right w:w="15" w:type="dxa"/>
            </w:tcMar>
            <w:vAlign w:val="center"/>
          </w:tcPr>
          <w:p w14:paraId="65C5B902" w14:textId="77777777" w:rsidR="00593B0E" w:rsidRPr="00593B0E" w:rsidRDefault="00593B0E" w:rsidP="00593B0E">
            <w:pPr>
              <w:spacing w:after="0" w:line="240" w:lineRule="auto"/>
              <w:jc w:val="center"/>
              <w:rPr>
                <w:rFonts w:ascii="Times New Roman" w:eastAsia="Times New Roman" w:hAnsi="Times New Roman" w:cs="Times New Roman"/>
                <w:sz w:val="20"/>
                <w:szCs w:val="20"/>
                <w:lang w:eastAsia="ru-RU"/>
              </w:rPr>
            </w:pPr>
          </w:p>
        </w:tc>
        <w:tc>
          <w:tcPr>
            <w:tcW w:w="1433" w:type="dxa"/>
            <w:tcBorders>
              <w:top w:val="single" w:sz="4" w:space="0" w:color="auto"/>
              <w:left w:val="nil"/>
              <w:bottom w:val="single" w:sz="4" w:space="0" w:color="auto"/>
              <w:right w:val="single" w:sz="4" w:space="0" w:color="auto"/>
            </w:tcBorders>
            <w:vAlign w:val="center"/>
          </w:tcPr>
          <w:p w14:paraId="6D57794F"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428а</w:t>
            </w:r>
          </w:p>
        </w:tc>
        <w:tc>
          <w:tcPr>
            <w:tcW w:w="1171" w:type="dxa"/>
            <w:tcBorders>
              <w:top w:val="single" w:sz="4" w:space="0" w:color="auto"/>
              <w:left w:val="single" w:sz="4" w:space="0" w:color="auto"/>
              <w:bottom w:val="single" w:sz="4" w:space="0" w:color="auto"/>
              <w:right w:val="single" w:sz="4" w:space="0" w:color="auto"/>
            </w:tcBorders>
          </w:tcPr>
          <w:p w14:paraId="4FD5C801"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w:t>
            </w:r>
          </w:p>
        </w:tc>
        <w:tc>
          <w:tcPr>
            <w:tcW w:w="3394" w:type="dxa"/>
            <w:vMerge/>
            <w:tcBorders>
              <w:left w:val="single" w:sz="4" w:space="0" w:color="auto"/>
              <w:right w:val="single" w:sz="4" w:space="0" w:color="auto"/>
            </w:tcBorders>
            <w:vAlign w:val="center"/>
          </w:tcPr>
          <w:p w14:paraId="5766B563"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p>
        </w:tc>
      </w:tr>
      <w:tr w:rsidR="00593B0E" w:rsidRPr="00593B0E" w14:paraId="3C0AE837" w14:textId="77777777" w:rsidTr="00820961">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2D1CE76"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16</w:t>
            </w:r>
          </w:p>
        </w:tc>
        <w:tc>
          <w:tcPr>
            <w:tcW w:w="2410" w:type="dxa"/>
            <w:vMerge/>
            <w:tcBorders>
              <w:left w:val="nil"/>
              <w:right w:val="single" w:sz="4" w:space="0" w:color="auto"/>
            </w:tcBorders>
            <w:tcMar>
              <w:top w:w="15" w:type="dxa"/>
              <w:left w:w="15" w:type="dxa"/>
              <w:bottom w:w="0" w:type="dxa"/>
              <w:right w:w="15" w:type="dxa"/>
            </w:tcMar>
            <w:vAlign w:val="center"/>
          </w:tcPr>
          <w:p w14:paraId="15EA484E" w14:textId="77777777" w:rsidR="00593B0E" w:rsidRPr="00593B0E" w:rsidRDefault="00593B0E" w:rsidP="00593B0E">
            <w:pPr>
              <w:spacing w:after="0" w:line="240" w:lineRule="auto"/>
              <w:jc w:val="center"/>
              <w:rPr>
                <w:rFonts w:ascii="Times New Roman" w:eastAsia="Times New Roman" w:hAnsi="Times New Roman" w:cs="Times New Roman"/>
                <w:bCs/>
                <w:sz w:val="24"/>
                <w:szCs w:val="24"/>
                <w:lang w:eastAsia="ru-RU"/>
              </w:rPr>
            </w:pPr>
          </w:p>
        </w:tc>
        <w:tc>
          <w:tcPr>
            <w:tcW w:w="1433" w:type="dxa"/>
            <w:tcBorders>
              <w:top w:val="single" w:sz="4" w:space="0" w:color="auto"/>
              <w:left w:val="nil"/>
              <w:bottom w:val="single" w:sz="4" w:space="0" w:color="auto"/>
              <w:right w:val="single" w:sz="4" w:space="0" w:color="auto"/>
            </w:tcBorders>
            <w:vAlign w:val="center"/>
          </w:tcPr>
          <w:p w14:paraId="57E49E18"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411</w:t>
            </w:r>
          </w:p>
        </w:tc>
        <w:tc>
          <w:tcPr>
            <w:tcW w:w="1171" w:type="dxa"/>
            <w:tcBorders>
              <w:top w:val="single" w:sz="4" w:space="0" w:color="auto"/>
              <w:left w:val="single" w:sz="4" w:space="0" w:color="auto"/>
              <w:bottom w:val="single" w:sz="4" w:space="0" w:color="auto"/>
              <w:right w:val="single" w:sz="4" w:space="0" w:color="auto"/>
            </w:tcBorders>
          </w:tcPr>
          <w:p w14:paraId="7891DCAD" w14:textId="77777777" w:rsidR="00593B0E" w:rsidRPr="00593B0E" w:rsidRDefault="00593B0E" w:rsidP="00593B0E">
            <w:pPr>
              <w:spacing w:after="12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w:t>
            </w:r>
          </w:p>
        </w:tc>
        <w:tc>
          <w:tcPr>
            <w:tcW w:w="3394" w:type="dxa"/>
            <w:vMerge/>
            <w:tcBorders>
              <w:left w:val="single" w:sz="4" w:space="0" w:color="auto"/>
              <w:right w:val="single" w:sz="4" w:space="0" w:color="auto"/>
            </w:tcBorders>
            <w:vAlign w:val="center"/>
          </w:tcPr>
          <w:p w14:paraId="0ECBD083"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p>
        </w:tc>
      </w:tr>
      <w:tr w:rsidR="00593B0E" w:rsidRPr="00593B0E" w14:paraId="223DBD65" w14:textId="77777777" w:rsidTr="00820961">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97B496B"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17</w:t>
            </w:r>
          </w:p>
        </w:tc>
        <w:tc>
          <w:tcPr>
            <w:tcW w:w="2410" w:type="dxa"/>
            <w:vMerge/>
            <w:tcBorders>
              <w:left w:val="nil"/>
              <w:right w:val="single" w:sz="4" w:space="0" w:color="auto"/>
            </w:tcBorders>
            <w:tcMar>
              <w:top w:w="15" w:type="dxa"/>
              <w:left w:w="15" w:type="dxa"/>
              <w:bottom w:w="0" w:type="dxa"/>
              <w:right w:w="15" w:type="dxa"/>
            </w:tcMar>
            <w:vAlign w:val="center"/>
          </w:tcPr>
          <w:p w14:paraId="59BC53A1" w14:textId="77777777" w:rsidR="00593B0E" w:rsidRPr="00593B0E" w:rsidRDefault="00593B0E" w:rsidP="00593B0E">
            <w:pPr>
              <w:spacing w:after="0" w:line="240" w:lineRule="auto"/>
              <w:jc w:val="center"/>
              <w:rPr>
                <w:rFonts w:ascii="Times New Roman" w:eastAsia="Times New Roman" w:hAnsi="Times New Roman" w:cs="Times New Roman"/>
                <w:sz w:val="20"/>
                <w:szCs w:val="20"/>
                <w:lang w:eastAsia="ru-RU"/>
              </w:rPr>
            </w:pPr>
          </w:p>
        </w:tc>
        <w:tc>
          <w:tcPr>
            <w:tcW w:w="1433" w:type="dxa"/>
            <w:tcBorders>
              <w:top w:val="single" w:sz="4" w:space="0" w:color="auto"/>
              <w:left w:val="nil"/>
              <w:bottom w:val="single" w:sz="4" w:space="0" w:color="auto"/>
              <w:right w:val="single" w:sz="4" w:space="0" w:color="auto"/>
            </w:tcBorders>
            <w:vAlign w:val="center"/>
          </w:tcPr>
          <w:p w14:paraId="28E12573"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424</w:t>
            </w:r>
          </w:p>
        </w:tc>
        <w:tc>
          <w:tcPr>
            <w:tcW w:w="1171" w:type="dxa"/>
            <w:tcBorders>
              <w:top w:val="single" w:sz="4" w:space="0" w:color="auto"/>
              <w:left w:val="single" w:sz="4" w:space="0" w:color="auto"/>
              <w:bottom w:val="single" w:sz="4" w:space="0" w:color="auto"/>
              <w:right w:val="single" w:sz="4" w:space="0" w:color="auto"/>
            </w:tcBorders>
          </w:tcPr>
          <w:p w14:paraId="60667E13"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r w:rsidRPr="00593B0E">
              <w:rPr>
                <w:rFonts w:ascii="Times New Roman" w:eastAsia="Times New Roman" w:hAnsi="Times New Roman" w:cs="Times New Roman"/>
                <w:lang w:eastAsia="ru-RU"/>
              </w:rPr>
              <w:t>1</w:t>
            </w:r>
          </w:p>
        </w:tc>
        <w:tc>
          <w:tcPr>
            <w:tcW w:w="3394" w:type="dxa"/>
            <w:vMerge/>
            <w:tcBorders>
              <w:left w:val="single" w:sz="4" w:space="0" w:color="auto"/>
              <w:right w:val="single" w:sz="4" w:space="0" w:color="auto"/>
            </w:tcBorders>
            <w:vAlign w:val="center"/>
          </w:tcPr>
          <w:p w14:paraId="56FF7BD0" w14:textId="77777777" w:rsidR="00593B0E" w:rsidRPr="00593B0E" w:rsidRDefault="00593B0E" w:rsidP="00593B0E">
            <w:pPr>
              <w:spacing w:after="0" w:line="240" w:lineRule="auto"/>
              <w:jc w:val="center"/>
              <w:rPr>
                <w:rFonts w:ascii="Times New Roman" w:eastAsia="Times New Roman" w:hAnsi="Times New Roman" w:cs="Times New Roman"/>
                <w:lang w:eastAsia="ar-SA"/>
              </w:rPr>
            </w:pPr>
          </w:p>
        </w:tc>
      </w:tr>
      <w:tr w:rsidR="00593B0E" w:rsidRPr="00593B0E" w14:paraId="25AA68FE" w14:textId="77777777" w:rsidTr="00820961">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5979592"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18</w:t>
            </w:r>
          </w:p>
        </w:tc>
        <w:tc>
          <w:tcPr>
            <w:tcW w:w="2410" w:type="dxa"/>
            <w:vMerge/>
            <w:tcBorders>
              <w:left w:val="nil"/>
              <w:right w:val="single" w:sz="4" w:space="0" w:color="auto"/>
            </w:tcBorders>
            <w:tcMar>
              <w:top w:w="15" w:type="dxa"/>
              <w:left w:w="15" w:type="dxa"/>
              <w:bottom w:w="0" w:type="dxa"/>
              <w:right w:w="15" w:type="dxa"/>
            </w:tcMar>
            <w:vAlign w:val="center"/>
          </w:tcPr>
          <w:p w14:paraId="1351DFA1" w14:textId="77777777" w:rsidR="00593B0E" w:rsidRPr="00593B0E" w:rsidRDefault="00593B0E" w:rsidP="00593B0E">
            <w:pPr>
              <w:spacing w:after="0" w:line="240" w:lineRule="auto"/>
              <w:jc w:val="center"/>
              <w:rPr>
                <w:rFonts w:ascii="Times New Roman" w:eastAsia="Times New Roman" w:hAnsi="Times New Roman" w:cs="Times New Roman"/>
                <w:bCs/>
                <w:sz w:val="24"/>
                <w:szCs w:val="24"/>
                <w:lang w:eastAsia="ru-RU"/>
              </w:rPr>
            </w:pPr>
          </w:p>
        </w:tc>
        <w:tc>
          <w:tcPr>
            <w:tcW w:w="1433" w:type="dxa"/>
            <w:tcBorders>
              <w:top w:val="single" w:sz="4" w:space="0" w:color="auto"/>
              <w:left w:val="nil"/>
              <w:bottom w:val="single" w:sz="4" w:space="0" w:color="auto"/>
              <w:right w:val="single" w:sz="4" w:space="0" w:color="auto"/>
            </w:tcBorders>
            <w:vAlign w:val="center"/>
          </w:tcPr>
          <w:p w14:paraId="46FCD1F2"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242</w:t>
            </w:r>
          </w:p>
        </w:tc>
        <w:tc>
          <w:tcPr>
            <w:tcW w:w="1171" w:type="dxa"/>
            <w:tcBorders>
              <w:top w:val="single" w:sz="4" w:space="0" w:color="auto"/>
              <w:left w:val="single" w:sz="4" w:space="0" w:color="auto"/>
              <w:bottom w:val="single" w:sz="4" w:space="0" w:color="auto"/>
              <w:right w:val="single" w:sz="4" w:space="0" w:color="auto"/>
            </w:tcBorders>
          </w:tcPr>
          <w:p w14:paraId="6C0EFC11"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r w:rsidRPr="00593B0E">
              <w:rPr>
                <w:rFonts w:ascii="Times New Roman" w:eastAsia="Times New Roman" w:hAnsi="Times New Roman" w:cs="Times New Roman"/>
                <w:lang w:eastAsia="ru-RU"/>
              </w:rPr>
              <w:t>1</w:t>
            </w:r>
          </w:p>
        </w:tc>
        <w:tc>
          <w:tcPr>
            <w:tcW w:w="3394" w:type="dxa"/>
            <w:vMerge/>
            <w:tcBorders>
              <w:left w:val="single" w:sz="4" w:space="0" w:color="auto"/>
              <w:right w:val="single" w:sz="4" w:space="0" w:color="auto"/>
            </w:tcBorders>
            <w:vAlign w:val="center"/>
          </w:tcPr>
          <w:p w14:paraId="15E8F923" w14:textId="77777777" w:rsidR="00593B0E" w:rsidRPr="00593B0E" w:rsidRDefault="00593B0E" w:rsidP="00593B0E">
            <w:pPr>
              <w:spacing w:after="0" w:line="240" w:lineRule="auto"/>
              <w:jc w:val="center"/>
              <w:rPr>
                <w:rFonts w:ascii="Times New Roman" w:eastAsia="Times New Roman" w:hAnsi="Times New Roman" w:cs="Times New Roman"/>
                <w:lang w:eastAsia="ar-SA"/>
              </w:rPr>
            </w:pPr>
          </w:p>
        </w:tc>
      </w:tr>
      <w:tr w:rsidR="00593B0E" w:rsidRPr="00593B0E" w14:paraId="7FB5EFBC" w14:textId="77777777" w:rsidTr="00820961">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58A915F"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19</w:t>
            </w:r>
          </w:p>
        </w:tc>
        <w:tc>
          <w:tcPr>
            <w:tcW w:w="2410" w:type="dxa"/>
            <w:vMerge/>
            <w:tcBorders>
              <w:left w:val="nil"/>
              <w:right w:val="single" w:sz="4" w:space="0" w:color="auto"/>
            </w:tcBorders>
            <w:tcMar>
              <w:top w:w="15" w:type="dxa"/>
              <w:left w:w="15" w:type="dxa"/>
              <w:bottom w:w="0" w:type="dxa"/>
              <w:right w:w="15" w:type="dxa"/>
            </w:tcMar>
            <w:vAlign w:val="center"/>
          </w:tcPr>
          <w:p w14:paraId="7FF7ACB8" w14:textId="77777777" w:rsidR="00593B0E" w:rsidRPr="00593B0E" w:rsidRDefault="00593B0E" w:rsidP="00593B0E">
            <w:pPr>
              <w:spacing w:after="0" w:line="240" w:lineRule="auto"/>
              <w:jc w:val="center"/>
              <w:rPr>
                <w:rFonts w:ascii="Times New Roman" w:eastAsia="Times New Roman" w:hAnsi="Times New Roman" w:cs="Times New Roman"/>
                <w:sz w:val="20"/>
                <w:szCs w:val="20"/>
                <w:lang w:eastAsia="ru-RU"/>
              </w:rPr>
            </w:pPr>
          </w:p>
        </w:tc>
        <w:tc>
          <w:tcPr>
            <w:tcW w:w="1433" w:type="dxa"/>
            <w:tcBorders>
              <w:top w:val="single" w:sz="4" w:space="0" w:color="auto"/>
              <w:left w:val="nil"/>
              <w:bottom w:val="single" w:sz="4" w:space="0" w:color="auto"/>
              <w:right w:val="single" w:sz="4" w:space="0" w:color="auto"/>
            </w:tcBorders>
            <w:vAlign w:val="center"/>
          </w:tcPr>
          <w:p w14:paraId="5BAA0C6C"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116</w:t>
            </w:r>
          </w:p>
        </w:tc>
        <w:tc>
          <w:tcPr>
            <w:tcW w:w="1171" w:type="dxa"/>
            <w:tcBorders>
              <w:top w:val="single" w:sz="4" w:space="0" w:color="auto"/>
              <w:left w:val="single" w:sz="4" w:space="0" w:color="auto"/>
              <w:bottom w:val="single" w:sz="4" w:space="0" w:color="auto"/>
              <w:right w:val="single" w:sz="4" w:space="0" w:color="auto"/>
            </w:tcBorders>
          </w:tcPr>
          <w:p w14:paraId="25AB758F" w14:textId="77777777" w:rsidR="00593B0E" w:rsidRPr="00593B0E" w:rsidRDefault="00593B0E" w:rsidP="00593B0E">
            <w:pPr>
              <w:spacing w:after="0" w:line="240" w:lineRule="auto"/>
              <w:jc w:val="center"/>
              <w:rPr>
                <w:rFonts w:ascii="Times New Roman" w:eastAsia="Times New Roman" w:hAnsi="Times New Roman" w:cs="Times New Roman"/>
                <w:lang w:eastAsia="ru-RU"/>
              </w:rPr>
            </w:pPr>
            <w:r w:rsidRPr="00593B0E">
              <w:rPr>
                <w:rFonts w:ascii="Times New Roman" w:eastAsia="Times New Roman" w:hAnsi="Times New Roman" w:cs="Times New Roman"/>
                <w:lang w:eastAsia="ru-RU"/>
              </w:rPr>
              <w:t>1</w:t>
            </w:r>
          </w:p>
        </w:tc>
        <w:tc>
          <w:tcPr>
            <w:tcW w:w="3394" w:type="dxa"/>
            <w:vMerge/>
            <w:tcBorders>
              <w:left w:val="single" w:sz="4" w:space="0" w:color="auto"/>
              <w:right w:val="single" w:sz="4" w:space="0" w:color="auto"/>
            </w:tcBorders>
            <w:vAlign w:val="center"/>
          </w:tcPr>
          <w:p w14:paraId="3DC9BF1F" w14:textId="77777777" w:rsidR="00593B0E" w:rsidRPr="00593B0E" w:rsidRDefault="00593B0E" w:rsidP="00593B0E">
            <w:pPr>
              <w:spacing w:after="0" w:line="240" w:lineRule="auto"/>
              <w:jc w:val="center"/>
              <w:rPr>
                <w:rFonts w:ascii="Times New Roman" w:eastAsia="Times New Roman" w:hAnsi="Times New Roman" w:cs="Times New Roman"/>
                <w:bCs/>
                <w:lang w:eastAsia="ru-RU"/>
              </w:rPr>
            </w:pPr>
          </w:p>
        </w:tc>
      </w:tr>
      <w:tr w:rsidR="00593B0E" w:rsidRPr="00593B0E" w14:paraId="49453F38" w14:textId="77777777" w:rsidTr="00820961">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1BAF995"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val="en-US" w:eastAsia="ru-RU"/>
              </w:rPr>
            </w:pPr>
            <w:r w:rsidRPr="00593B0E">
              <w:rPr>
                <w:rFonts w:ascii="Times New Roman" w:eastAsia="Times New Roman" w:hAnsi="Times New Roman" w:cs="Times New Roman"/>
                <w:sz w:val="24"/>
                <w:szCs w:val="24"/>
                <w:lang w:val="en-US" w:eastAsia="ru-RU"/>
              </w:rPr>
              <w:t>20</w:t>
            </w:r>
          </w:p>
        </w:tc>
        <w:tc>
          <w:tcPr>
            <w:tcW w:w="2410" w:type="dxa"/>
            <w:vMerge/>
            <w:tcBorders>
              <w:left w:val="nil"/>
              <w:right w:val="single" w:sz="4" w:space="0" w:color="auto"/>
            </w:tcBorders>
            <w:tcMar>
              <w:top w:w="15" w:type="dxa"/>
              <w:left w:w="15" w:type="dxa"/>
              <w:bottom w:w="0" w:type="dxa"/>
              <w:right w:w="15" w:type="dxa"/>
            </w:tcMar>
            <w:vAlign w:val="center"/>
          </w:tcPr>
          <w:p w14:paraId="7D058D63" w14:textId="77777777" w:rsidR="00593B0E" w:rsidRPr="00593B0E" w:rsidRDefault="00593B0E" w:rsidP="00593B0E">
            <w:pPr>
              <w:spacing w:after="0" w:line="240" w:lineRule="auto"/>
              <w:jc w:val="center"/>
              <w:rPr>
                <w:rFonts w:ascii="Times New Roman" w:eastAsia="Times New Roman" w:hAnsi="Times New Roman" w:cs="Times New Roman"/>
                <w:sz w:val="20"/>
                <w:szCs w:val="20"/>
                <w:lang w:eastAsia="ru-RU"/>
              </w:rPr>
            </w:pPr>
          </w:p>
        </w:tc>
        <w:tc>
          <w:tcPr>
            <w:tcW w:w="1433" w:type="dxa"/>
            <w:tcBorders>
              <w:top w:val="single" w:sz="4" w:space="0" w:color="auto"/>
              <w:left w:val="nil"/>
              <w:bottom w:val="single" w:sz="4" w:space="0" w:color="auto"/>
              <w:right w:val="single" w:sz="4" w:space="0" w:color="auto"/>
            </w:tcBorders>
            <w:vAlign w:val="center"/>
          </w:tcPr>
          <w:p w14:paraId="590DFB03"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153</w:t>
            </w:r>
          </w:p>
        </w:tc>
        <w:tc>
          <w:tcPr>
            <w:tcW w:w="1171" w:type="dxa"/>
            <w:tcBorders>
              <w:top w:val="single" w:sz="4" w:space="0" w:color="auto"/>
              <w:left w:val="single" w:sz="4" w:space="0" w:color="auto"/>
              <w:bottom w:val="single" w:sz="4" w:space="0" w:color="auto"/>
              <w:right w:val="single" w:sz="4" w:space="0" w:color="auto"/>
            </w:tcBorders>
          </w:tcPr>
          <w:p w14:paraId="0863902A" w14:textId="77777777" w:rsidR="00593B0E" w:rsidRPr="00593B0E" w:rsidRDefault="00593B0E" w:rsidP="00593B0E">
            <w:pPr>
              <w:spacing w:after="0" w:line="240" w:lineRule="auto"/>
              <w:jc w:val="center"/>
              <w:rPr>
                <w:rFonts w:ascii="Times New Roman" w:eastAsia="Times New Roman" w:hAnsi="Times New Roman" w:cs="Times New Roman"/>
                <w:lang w:val="en-US" w:eastAsia="ru-RU"/>
              </w:rPr>
            </w:pPr>
            <w:r w:rsidRPr="00593B0E">
              <w:rPr>
                <w:rFonts w:ascii="Times New Roman" w:eastAsia="Times New Roman" w:hAnsi="Times New Roman" w:cs="Times New Roman"/>
                <w:lang w:val="en-US" w:eastAsia="ru-RU"/>
              </w:rPr>
              <w:t>1</w:t>
            </w:r>
          </w:p>
        </w:tc>
        <w:tc>
          <w:tcPr>
            <w:tcW w:w="3394" w:type="dxa"/>
            <w:vMerge/>
            <w:tcBorders>
              <w:left w:val="single" w:sz="4" w:space="0" w:color="auto"/>
              <w:right w:val="single" w:sz="4" w:space="0" w:color="auto"/>
            </w:tcBorders>
            <w:vAlign w:val="center"/>
          </w:tcPr>
          <w:p w14:paraId="6E9E4836" w14:textId="77777777" w:rsidR="00593B0E" w:rsidRPr="00593B0E" w:rsidRDefault="00593B0E" w:rsidP="00593B0E">
            <w:pPr>
              <w:spacing w:after="0" w:line="240" w:lineRule="auto"/>
              <w:jc w:val="center"/>
              <w:rPr>
                <w:rFonts w:ascii="Times New Roman" w:eastAsia="Times New Roman" w:hAnsi="Times New Roman" w:cs="Times New Roman"/>
                <w:bCs/>
                <w:lang w:eastAsia="ru-RU"/>
              </w:rPr>
            </w:pPr>
          </w:p>
        </w:tc>
      </w:tr>
      <w:tr w:rsidR="00593B0E" w:rsidRPr="00593B0E" w14:paraId="6F606EB1" w14:textId="77777777" w:rsidTr="00820961">
        <w:trPr>
          <w:cantSplit/>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0972E13"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val="en-US" w:eastAsia="ru-RU"/>
              </w:rPr>
            </w:pPr>
            <w:r w:rsidRPr="00593B0E">
              <w:rPr>
                <w:rFonts w:ascii="Times New Roman" w:eastAsia="Times New Roman" w:hAnsi="Times New Roman" w:cs="Times New Roman"/>
                <w:sz w:val="24"/>
                <w:szCs w:val="24"/>
                <w:lang w:val="en-US" w:eastAsia="ru-RU"/>
              </w:rPr>
              <w:t>21</w:t>
            </w:r>
          </w:p>
        </w:tc>
        <w:tc>
          <w:tcPr>
            <w:tcW w:w="2410" w:type="dxa"/>
            <w:vMerge/>
            <w:tcBorders>
              <w:left w:val="nil"/>
              <w:bottom w:val="single" w:sz="4" w:space="0" w:color="auto"/>
              <w:right w:val="single" w:sz="4" w:space="0" w:color="auto"/>
            </w:tcBorders>
            <w:tcMar>
              <w:top w:w="15" w:type="dxa"/>
              <w:left w:w="15" w:type="dxa"/>
              <w:bottom w:w="0" w:type="dxa"/>
              <w:right w:w="15" w:type="dxa"/>
            </w:tcMar>
            <w:vAlign w:val="center"/>
          </w:tcPr>
          <w:p w14:paraId="42CF4381" w14:textId="77777777" w:rsidR="00593B0E" w:rsidRPr="00593B0E" w:rsidRDefault="00593B0E" w:rsidP="00593B0E">
            <w:pPr>
              <w:spacing w:after="0" w:line="240" w:lineRule="auto"/>
              <w:jc w:val="center"/>
              <w:rPr>
                <w:rFonts w:ascii="Times New Roman" w:eastAsia="Times New Roman" w:hAnsi="Times New Roman" w:cs="Times New Roman"/>
                <w:sz w:val="20"/>
                <w:szCs w:val="20"/>
                <w:lang w:eastAsia="ru-RU"/>
              </w:rPr>
            </w:pPr>
          </w:p>
        </w:tc>
        <w:tc>
          <w:tcPr>
            <w:tcW w:w="1433" w:type="dxa"/>
            <w:tcBorders>
              <w:top w:val="single" w:sz="4" w:space="0" w:color="auto"/>
              <w:left w:val="nil"/>
              <w:bottom w:val="single" w:sz="4" w:space="0" w:color="auto"/>
              <w:right w:val="single" w:sz="4" w:space="0" w:color="auto"/>
            </w:tcBorders>
            <w:vAlign w:val="center"/>
          </w:tcPr>
          <w:p w14:paraId="245D72F9"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val="en-US" w:eastAsia="ru-RU"/>
              </w:rPr>
            </w:pPr>
            <w:r w:rsidRPr="00593B0E">
              <w:rPr>
                <w:rFonts w:ascii="Times New Roman" w:eastAsia="Times New Roman" w:hAnsi="Times New Roman" w:cs="Times New Roman"/>
                <w:sz w:val="24"/>
                <w:szCs w:val="24"/>
                <w:lang w:val="en-US" w:eastAsia="ru-RU"/>
              </w:rPr>
              <w:t>120</w:t>
            </w:r>
          </w:p>
        </w:tc>
        <w:tc>
          <w:tcPr>
            <w:tcW w:w="1171" w:type="dxa"/>
            <w:tcBorders>
              <w:top w:val="single" w:sz="4" w:space="0" w:color="auto"/>
              <w:left w:val="single" w:sz="4" w:space="0" w:color="auto"/>
              <w:bottom w:val="single" w:sz="4" w:space="0" w:color="auto"/>
              <w:right w:val="single" w:sz="4" w:space="0" w:color="auto"/>
            </w:tcBorders>
          </w:tcPr>
          <w:p w14:paraId="301087DC" w14:textId="77777777" w:rsidR="00593B0E" w:rsidRPr="00593B0E" w:rsidRDefault="00593B0E" w:rsidP="00593B0E">
            <w:pPr>
              <w:spacing w:after="0" w:line="240" w:lineRule="auto"/>
              <w:jc w:val="center"/>
              <w:rPr>
                <w:rFonts w:ascii="Times New Roman" w:eastAsia="Times New Roman" w:hAnsi="Times New Roman" w:cs="Times New Roman"/>
                <w:lang w:val="en-US" w:eastAsia="ru-RU"/>
              </w:rPr>
            </w:pPr>
            <w:r w:rsidRPr="00593B0E">
              <w:rPr>
                <w:rFonts w:ascii="Times New Roman" w:eastAsia="Times New Roman" w:hAnsi="Times New Roman" w:cs="Times New Roman"/>
                <w:lang w:val="en-US" w:eastAsia="ru-RU"/>
              </w:rPr>
              <w:t>1</w:t>
            </w:r>
          </w:p>
        </w:tc>
        <w:tc>
          <w:tcPr>
            <w:tcW w:w="3394" w:type="dxa"/>
            <w:vMerge/>
            <w:tcBorders>
              <w:left w:val="single" w:sz="4" w:space="0" w:color="auto"/>
              <w:bottom w:val="single" w:sz="4" w:space="0" w:color="auto"/>
              <w:right w:val="single" w:sz="4" w:space="0" w:color="auto"/>
            </w:tcBorders>
            <w:vAlign w:val="center"/>
          </w:tcPr>
          <w:p w14:paraId="0538CEC1" w14:textId="77777777" w:rsidR="00593B0E" w:rsidRPr="00593B0E" w:rsidRDefault="00593B0E" w:rsidP="00593B0E">
            <w:pPr>
              <w:spacing w:after="0" w:line="240" w:lineRule="auto"/>
              <w:jc w:val="center"/>
              <w:rPr>
                <w:rFonts w:ascii="Times New Roman" w:eastAsia="Times New Roman" w:hAnsi="Times New Roman" w:cs="Times New Roman"/>
                <w:bCs/>
                <w:lang w:eastAsia="ru-RU"/>
              </w:rPr>
            </w:pPr>
          </w:p>
        </w:tc>
      </w:tr>
      <w:tr w:rsidR="00593B0E" w:rsidRPr="00593B0E" w14:paraId="0EE1F6F1" w14:textId="77777777" w:rsidTr="00820961">
        <w:trPr>
          <w:trHeight w:val="255"/>
          <w:jc w:val="center"/>
        </w:trPr>
        <w:tc>
          <w:tcPr>
            <w:tcW w:w="5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1837F6C"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val="en-US" w:eastAsia="ru-RU"/>
              </w:rPr>
            </w:pPr>
            <w:r w:rsidRPr="00593B0E">
              <w:rPr>
                <w:rFonts w:ascii="Times New Roman" w:eastAsia="Times New Roman" w:hAnsi="Times New Roman" w:cs="Times New Roman"/>
                <w:sz w:val="24"/>
                <w:szCs w:val="24"/>
                <w:lang w:eastAsia="ru-RU"/>
              </w:rPr>
              <w:t>2</w:t>
            </w:r>
            <w:r w:rsidRPr="00593B0E">
              <w:rPr>
                <w:rFonts w:ascii="Times New Roman" w:eastAsia="Times New Roman" w:hAnsi="Times New Roman" w:cs="Times New Roman"/>
                <w:sz w:val="24"/>
                <w:szCs w:val="24"/>
                <w:lang w:val="en-US" w:eastAsia="ru-RU"/>
              </w:rPr>
              <w:t>2</w:t>
            </w: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center"/>
          </w:tcPr>
          <w:p w14:paraId="0CBC4DA5" w14:textId="77777777" w:rsidR="00593B0E" w:rsidRPr="00593B0E" w:rsidRDefault="00593B0E" w:rsidP="00593B0E">
            <w:pPr>
              <w:spacing w:after="0" w:line="240" w:lineRule="auto"/>
              <w:jc w:val="center"/>
              <w:rPr>
                <w:rFonts w:ascii="Times New Roman" w:eastAsia="Calibri" w:hAnsi="Times New Roman" w:cs="Times New Roman"/>
                <w:spacing w:val="-6"/>
                <w:sz w:val="27"/>
                <w:szCs w:val="27"/>
                <w:lang w:eastAsia="it-IT"/>
              </w:rPr>
            </w:pPr>
            <w:r w:rsidRPr="00593B0E">
              <w:rPr>
                <w:rFonts w:ascii="Times New Roman" w:eastAsia="Calibri" w:hAnsi="Times New Roman" w:cs="Times New Roman"/>
                <w:spacing w:val="-6"/>
                <w:sz w:val="27"/>
                <w:szCs w:val="27"/>
                <w:lang w:eastAsia="it-IT"/>
              </w:rPr>
              <w:t xml:space="preserve">Бюджет </w:t>
            </w:r>
          </w:p>
          <w:p w14:paraId="2EFB6CA3" w14:textId="77777777" w:rsidR="00593B0E" w:rsidRPr="00593B0E" w:rsidRDefault="00593B0E" w:rsidP="00593B0E">
            <w:pPr>
              <w:spacing w:after="0" w:line="240" w:lineRule="auto"/>
              <w:jc w:val="center"/>
              <w:rPr>
                <w:rFonts w:ascii="Times New Roman" w:eastAsia="Times New Roman" w:hAnsi="Times New Roman" w:cs="Times New Roman"/>
                <w:sz w:val="20"/>
                <w:szCs w:val="20"/>
                <w:lang w:eastAsia="ru-RU"/>
              </w:rPr>
            </w:pPr>
            <w:r w:rsidRPr="00593B0E">
              <w:rPr>
                <w:rFonts w:ascii="Times New Roman" w:eastAsia="Calibri" w:hAnsi="Times New Roman" w:cs="Times New Roman"/>
                <w:spacing w:val="-6"/>
                <w:sz w:val="27"/>
                <w:szCs w:val="27"/>
                <w:lang w:eastAsia="it-IT"/>
              </w:rPr>
              <w:t>Криворізької міської територіальної громади</w:t>
            </w:r>
          </w:p>
        </w:tc>
        <w:tc>
          <w:tcPr>
            <w:tcW w:w="1433" w:type="dxa"/>
            <w:tcBorders>
              <w:top w:val="single" w:sz="4" w:space="0" w:color="auto"/>
              <w:left w:val="nil"/>
              <w:bottom w:val="single" w:sz="4" w:space="0" w:color="auto"/>
              <w:right w:val="single" w:sz="4" w:space="0" w:color="auto"/>
            </w:tcBorders>
            <w:vAlign w:val="center"/>
          </w:tcPr>
          <w:p w14:paraId="7E837DCE"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232</w:t>
            </w:r>
          </w:p>
        </w:tc>
        <w:tc>
          <w:tcPr>
            <w:tcW w:w="1171" w:type="dxa"/>
            <w:tcBorders>
              <w:top w:val="single" w:sz="4" w:space="0" w:color="auto"/>
              <w:left w:val="single" w:sz="4" w:space="0" w:color="auto"/>
              <w:bottom w:val="single" w:sz="4" w:space="0" w:color="auto"/>
              <w:right w:val="single" w:sz="4" w:space="0" w:color="auto"/>
            </w:tcBorders>
          </w:tcPr>
          <w:p w14:paraId="157E4AD0"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p>
          <w:p w14:paraId="2908D485"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p>
          <w:p w14:paraId="52CDCCAE"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p>
          <w:p w14:paraId="3C320B4C" w14:textId="77777777" w:rsidR="00593B0E" w:rsidRPr="00593B0E" w:rsidRDefault="00593B0E" w:rsidP="00593B0E">
            <w:pPr>
              <w:spacing w:after="0" w:line="240" w:lineRule="auto"/>
              <w:jc w:val="center"/>
              <w:rPr>
                <w:rFonts w:ascii="Times New Roman" w:eastAsia="Times New Roman" w:hAnsi="Times New Roman" w:cs="Times New Roman"/>
                <w:sz w:val="24"/>
                <w:szCs w:val="24"/>
                <w:lang w:eastAsia="ru-RU"/>
              </w:rPr>
            </w:pPr>
            <w:r w:rsidRPr="00593B0E">
              <w:rPr>
                <w:rFonts w:ascii="Times New Roman" w:eastAsia="Times New Roman" w:hAnsi="Times New Roman" w:cs="Times New Roman"/>
                <w:sz w:val="24"/>
                <w:szCs w:val="24"/>
                <w:lang w:eastAsia="ru-RU"/>
              </w:rPr>
              <w:t>1</w:t>
            </w:r>
          </w:p>
        </w:tc>
        <w:tc>
          <w:tcPr>
            <w:tcW w:w="3394" w:type="dxa"/>
            <w:tcBorders>
              <w:top w:val="nil"/>
              <w:left w:val="single" w:sz="4" w:space="0" w:color="auto"/>
              <w:bottom w:val="single" w:sz="4" w:space="0" w:color="auto"/>
              <w:right w:val="single" w:sz="4" w:space="0" w:color="auto"/>
            </w:tcBorders>
            <w:vAlign w:val="center"/>
          </w:tcPr>
          <w:p w14:paraId="66E84583" w14:textId="77777777" w:rsidR="00593B0E" w:rsidRPr="00593B0E" w:rsidRDefault="00593B0E" w:rsidP="00593B0E">
            <w:pPr>
              <w:shd w:val="clear" w:color="auto" w:fill="FFFFFF"/>
              <w:spacing w:after="0" w:line="240" w:lineRule="auto"/>
              <w:rPr>
                <w:rFonts w:ascii="Times New Roman" w:eastAsia="Times New Roman" w:hAnsi="Times New Roman" w:cs="Times New Roman"/>
                <w:sz w:val="24"/>
                <w:szCs w:val="24"/>
                <w:lang w:val="ru-RU" w:eastAsia="ru-RU"/>
              </w:rPr>
            </w:pPr>
            <w:proofErr w:type="spellStart"/>
            <w:r w:rsidRPr="00593B0E">
              <w:rPr>
                <w:rFonts w:ascii="Times New Roman" w:eastAsia="Times New Roman" w:hAnsi="Times New Roman" w:cs="Times New Roman"/>
                <w:sz w:val="24"/>
                <w:szCs w:val="24"/>
                <w:lang w:val="ru-RU" w:eastAsia="ru-RU"/>
              </w:rPr>
              <w:t>Послуги</w:t>
            </w:r>
            <w:proofErr w:type="spellEnd"/>
            <w:r w:rsidRPr="00593B0E">
              <w:rPr>
                <w:rFonts w:ascii="Times New Roman" w:eastAsia="Times New Roman" w:hAnsi="Times New Roman" w:cs="Times New Roman"/>
                <w:sz w:val="24"/>
                <w:szCs w:val="24"/>
                <w:lang w:val="ru-RU" w:eastAsia="ru-RU"/>
              </w:rPr>
              <w:t xml:space="preserve"> на право </w:t>
            </w:r>
            <w:proofErr w:type="spellStart"/>
            <w:r w:rsidRPr="00593B0E">
              <w:rPr>
                <w:rFonts w:ascii="Times New Roman" w:eastAsia="Times New Roman" w:hAnsi="Times New Roman" w:cs="Times New Roman"/>
                <w:sz w:val="24"/>
                <w:szCs w:val="24"/>
                <w:lang w:val="ru-RU" w:eastAsia="ru-RU"/>
              </w:rPr>
              <w:t>користування</w:t>
            </w:r>
            <w:proofErr w:type="spellEnd"/>
            <w:r w:rsidRPr="00593B0E">
              <w:rPr>
                <w:rFonts w:ascii="Times New Roman" w:eastAsia="Times New Roman" w:hAnsi="Times New Roman" w:cs="Times New Roman"/>
                <w:sz w:val="24"/>
                <w:szCs w:val="24"/>
                <w:lang w:val="ru-RU" w:eastAsia="ru-RU"/>
              </w:rPr>
              <w:t xml:space="preserve"> </w:t>
            </w:r>
          </w:p>
          <w:p w14:paraId="77BFA9CC" w14:textId="77777777" w:rsidR="00593B0E" w:rsidRPr="00593B0E" w:rsidRDefault="00593B0E" w:rsidP="00593B0E">
            <w:pPr>
              <w:spacing w:after="0" w:line="240" w:lineRule="auto"/>
              <w:jc w:val="center"/>
              <w:rPr>
                <w:rFonts w:ascii="Times New Roman" w:eastAsia="Times New Roman" w:hAnsi="Times New Roman" w:cs="Times New Roman"/>
                <w:lang w:eastAsia="ar-SA"/>
              </w:rPr>
            </w:pPr>
            <w:proofErr w:type="spellStart"/>
            <w:r w:rsidRPr="00593B0E">
              <w:rPr>
                <w:rFonts w:ascii="Times New Roman" w:eastAsia="Times New Roman" w:hAnsi="Times New Roman" w:cs="Times New Roman"/>
                <w:sz w:val="24"/>
                <w:szCs w:val="24"/>
                <w:lang w:val="ru-RU" w:eastAsia="ru-RU"/>
              </w:rPr>
              <w:t>комп’ютерною</w:t>
            </w:r>
            <w:proofErr w:type="spellEnd"/>
            <w:r w:rsidRPr="00593B0E">
              <w:rPr>
                <w:rFonts w:ascii="Times New Roman" w:eastAsia="Times New Roman" w:hAnsi="Times New Roman" w:cs="Times New Roman"/>
                <w:sz w:val="24"/>
                <w:szCs w:val="24"/>
                <w:lang w:val="ru-RU" w:eastAsia="ru-RU"/>
              </w:rPr>
              <w:t xml:space="preserve"> </w:t>
            </w:r>
            <w:proofErr w:type="spellStart"/>
            <w:r w:rsidRPr="00593B0E">
              <w:rPr>
                <w:rFonts w:ascii="Times New Roman" w:eastAsia="Times New Roman" w:hAnsi="Times New Roman" w:cs="Times New Roman"/>
                <w:sz w:val="24"/>
                <w:szCs w:val="24"/>
                <w:lang w:val="ru-RU" w:eastAsia="ru-RU"/>
              </w:rPr>
              <w:t>програмою</w:t>
            </w:r>
            <w:proofErr w:type="spellEnd"/>
            <w:r w:rsidRPr="00593B0E">
              <w:rPr>
                <w:rFonts w:ascii="Times New Roman" w:eastAsia="Times New Roman" w:hAnsi="Times New Roman" w:cs="Times New Roman"/>
                <w:sz w:val="24"/>
                <w:szCs w:val="24"/>
                <w:lang w:val="ru-RU" w:eastAsia="ru-RU"/>
              </w:rPr>
              <w:t xml:space="preserve">  </w:t>
            </w:r>
            <w:r w:rsidRPr="00593B0E">
              <w:rPr>
                <w:rFonts w:ascii="Times New Roman" w:eastAsia="Times New Roman" w:hAnsi="Times New Roman" w:cs="Times New Roman"/>
                <w:bCs/>
                <w:sz w:val="24"/>
                <w:szCs w:val="24"/>
                <w:lang w:eastAsia="ru-RU"/>
              </w:rPr>
              <w:t>"Аналітично-інформаційна система "Місцеві бюджети рівня міста, району" 2006"</w:t>
            </w:r>
            <w:r w:rsidRPr="00593B0E">
              <w:rPr>
                <w:rFonts w:ascii="Times New Roman" w:eastAsia="Times New Roman" w:hAnsi="Times New Roman" w:cs="Times New Roman"/>
                <w:sz w:val="24"/>
                <w:szCs w:val="24"/>
                <w:lang w:val="ru-RU" w:eastAsia="ru-RU"/>
              </w:rPr>
              <w:t xml:space="preserve">з </w:t>
            </w:r>
            <w:proofErr w:type="spellStart"/>
            <w:r w:rsidRPr="00593B0E">
              <w:rPr>
                <w:rFonts w:ascii="Times New Roman" w:eastAsia="Times New Roman" w:hAnsi="Times New Roman" w:cs="Times New Roman"/>
                <w:sz w:val="24"/>
                <w:szCs w:val="24"/>
                <w:lang w:val="ru-RU" w:eastAsia="ru-RU"/>
              </w:rPr>
              <w:t>подальшим</w:t>
            </w:r>
            <w:proofErr w:type="spellEnd"/>
            <w:r w:rsidRPr="00593B0E">
              <w:rPr>
                <w:rFonts w:ascii="Times New Roman" w:eastAsia="Times New Roman" w:hAnsi="Times New Roman" w:cs="Times New Roman"/>
                <w:sz w:val="24"/>
                <w:szCs w:val="24"/>
                <w:lang w:val="ru-RU" w:eastAsia="ru-RU"/>
              </w:rPr>
              <w:t xml:space="preserve"> </w:t>
            </w:r>
            <w:proofErr w:type="spellStart"/>
            <w:r w:rsidRPr="00593B0E">
              <w:rPr>
                <w:rFonts w:ascii="Times New Roman" w:eastAsia="Times New Roman" w:hAnsi="Times New Roman" w:cs="Times New Roman"/>
                <w:sz w:val="24"/>
                <w:szCs w:val="24"/>
                <w:lang w:val="ru-RU" w:eastAsia="ru-RU"/>
              </w:rPr>
              <w:t>адмініструванням</w:t>
            </w:r>
            <w:proofErr w:type="spellEnd"/>
            <w:r w:rsidRPr="00593B0E">
              <w:rPr>
                <w:rFonts w:ascii="Times New Roman" w:eastAsia="Times New Roman" w:hAnsi="Times New Roman" w:cs="Times New Roman"/>
                <w:sz w:val="24"/>
                <w:szCs w:val="24"/>
                <w:lang w:val="ru-RU" w:eastAsia="ru-RU"/>
              </w:rPr>
              <w:t xml:space="preserve">, </w:t>
            </w:r>
            <w:proofErr w:type="spellStart"/>
            <w:r w:rsidRPr="00593B0E">
              <w:rPr>
                <w:rFonts w:ascii="Times New Roman" w:eastAsia="Times New Roman" w:hAnsi="Times New Roman" w:cs="Times New Roman"/>
                <w:sz w:val="24"/>
                <w:szCs w:val="24"/>
                <w:lang w:val="ru-RU" w:eastAsia="ru-RU"/>
              </w:rPr>
              <w:t>супроводженням</w:t>
            </w:r>
            <w:proofErr w:type="spellEnd"/>
            <w:r w:rsidRPr="00593B0E">
              <w:rPr>
                <w:rFonts w:ascii="Times New Roman" w:eastAsia="Times New Roman" w:hAnsi="Times New Roman" w:cs="Times New Roman"/>
                <w:sz w:val="24"/>
                <w:szCs w:val="24"/>
                <w:lang w:val="ru-RU" w:eastAsia="ru-RU"/>
              </w:rPr>
              <w:t xml:space="preserve"> і </w:t>
            </w:r>
            <w:proofErr w:type="spellStart"/>
            <w:r w:rsidRPr="00593B0E">
              <w:rPr>
                <w:rFonts w:ascii="Times New Roman" w:eastAsia="Times New Roman" w:hAnsi="Times New Roman" w:cs="Times New Roman"/>
                <w:sz w:val="24"/>
                <w:szCs w:val="24"/>
                <w:lang w:val="ru-RU" w:eastAsia="ru-RU"/>
              </w:rPr>
              <w:t>обслуговуванням</w:t>
            </w:r>
            <w:proofErr w:type="spellEnd"/>
          </w:p>
        </w:tc>
      </w:tr>
    </w:tbl>
    <w:p w14:paraId="0DCB2A89" w14:textId="77777777" w:rsidR="00593B0E" w:rsidRPr="00593B0E" w:rsidRDefault="00593B0E" w:rsidP="00593B0E">
      <w:pPr>
        <w:shd w:val="clear" w:color="auto" w:fill="FFFFFF"/>
        <w:spacing w:after="0" w:line="240" w:lineRule="auto"/>
        <w:ind w:left="53"/>
        <w:jc w:val="center"/>
        <w:rPr>
          <w:rFonts w:ascii="Times New Roman" w:eastAsia="Times New Roman" w:hAnsi="Times New Roman" w:cs="Times New Roman"/>
          <w:sz w:val="24"/>
          <w:szCs w:val="20"/>
          <w:lang w:eastAsia="ru-RU"/>
        </w:rPr>
      </w:pPr>
    </w:p>
    <w:p w14:paraId="462B78F9" w14:textId="77777777" w:rsidR="00593B0E" w:rsidRPr="00593B0E" w:rsidRDefault="00593B0E" w:rsidP="00593B0E">
      <w:pPr>
        <w:shd w:val="clear" w:color="auto" w:fill="FFFFFF"/>
        <w:spacing w:after="0" w:line="240" w:lineRule="auto"/>
        <w:ind w:left="53"/>
        <w:jc w:val="center"/>
        <w:rPr>
          <w:rFonts w:ascii="Times New Roman" w:eastAsia="Times New Roman" w:hAnsi="Times New Roman" w:cs="Times New Roman"/>
          <w:sz w:val="24"/>
          <w:szCs w:val="20"/>
          <w:lang w:eastAsia="ru-RU"/>
        </w:rPr>
      </w:pPr>
    </w:p>
    <w:p w14:paraId="0CCCD2EF" w14:textId="77777777" w:rsidR="00593B0E" w:rsidRPr="00593B0E" w:rsidRDefault="00593B0E" w:rsidP="00593B0E">
      <w:pPr>
        <w:shd w:val="clear" w:color="auto" w:fill="FFFFFF"/>
        <w:spacing w:after="0" w:line="240" w:lineRule="auto"/>
        <w:ind w:left="53"/>
        <w:jc w:val="center"/>
        <w:rPr>
          <w:rFonts w:ascii="Times New Roman" w:eastAsia="Times New Roman" w:hAnsi="Times New Roman" w:cs="Times New Roman"/>
          <w:sz w:val="24"/>
          <w:szCs w:val="20"/>
          <w:u w:val="single"/>
          <w:lang w:eastAsia="ru-RU"/>
        </w:rPr>
      </w:pPr>
    </w:p>
    <w:tbl>
      <w:tblPr>
        <w:tblW w:w="0" w:type="auto"/>
        <w:tblInd w:w="250" w:type="dxa"/>
        <w:tblLook w:val="0000" w:firstRow="0" w:lastRow="0" w:firstColumn="0" w:lastColumn="0" w:noHBand="0" w:noVBand="0"/>
      </w:tblPr>
      <w:tblGrid>
        <w:gridCol w:w="4643"/>
        <w:gridCol w:w="5029"/>
      </w:tblGrid>
      <w:tr w:rsidR="00593B0E" w:rsidRPr="00593B0E" w14:paraId="072A63F6" w14:textId="77777777" w:rsidTr="00820961">
        <w:trPr>
          <w:trHeight w:val="749"/>
        </w:trPr>
        <w:tc>
          <w:tcPr>
            <w:tcW w:w="4678" w:type="dxa"/>
          </w:tcPr>
          <w:p w14:paraId="28C4D293" w14:textId="77777777" w:rsidR="00593B0E" w:rsidRPr="00593B0E" w:rsidRDefault="00593B0E" w:rsidP="00593B0E">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eastAsia="ru-RU"/>
              </w:rPr>
            </w:pPr>
            <w:r w:rsidRPr="00593B0E">
              <w:rPr>
                <w:rFonts w:ascii="Times New Roman" w:eastAsia="Times New Roman" w:hAnsi="Times New Roman" w:cs="Times New Roman"/>
                <w:b/>
                <w:bCs/>
                <w:iCs/>
                <w:sz w:val="24"/>
                <w:szCs w:val="24"/>
                <w:lang w:eastAsia="ru-RU"/>
              </w:rPr>
              <w:t>Від Замовника</w:t>
            </w:r>
          </w:p>
          <w:p w14:paraId="21CF0A46" w14:textId="77777777" w:rsidR="00593B0E" w:rsidRPr="00593B0E" w:rsidRDefault="00593B0E" w:rsidP="00593B0E">
            <w:pPr>
              <w:widowControl w:val="0"/>
              <w:shd w:val="clear" w:color="auto" w:fill="FFFFFF"/>
              <w:tabs>
                <w:tab w:val="left" w:pos="5160"/>
              </w:tabs>
              <w:spacing w:after="0" w:line="240" w:lineRule="auto"/>
              <w:rPr>
                <w:rFonts w:ascii="Times New Roman" w:eastAsia="Times New Roman" w:hAnsi="Times New Roman" w:cs="Times New Roman"/>
                <w:bCs/>
                <w:iCs/>
                <w:sz w:val="24"/>
                <w:szCs w:val="24"/>
                <w:lang w:val="ru-RU" w:eastAsia="ru-RU"/>
              </w:rPr>
            </w:pPr>
          </w:p>
        </w:tc>
        <w:tc>
          <w:tcPr>
            <w:tcW w:w="5069" w:type="dxa"/>
          </w:tcPr>
          <w:p w14:paraId="1EC9F41A" w14:textId="77777777" w:rsidR="00593B0E" w:rsidRPr="00593B0E" w:rsidRDefault="00593B0E" w:rsidP="00593B0E">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eastAsia="ru-RU"/>
              </w:rPr>
            </w:pPr>
            <w:r w:rsidRPr="00593B0E">
              <w:rPr>
                <w:rFonts w:ascii="Times New Roman" w:eastAsia="Times New Roman" w:hAnsi="Times New Roman" w:cs="Times New Roman"/>
                <w:b/>
                <w:bCs/>
                <w:iCs/>
                <w:sz w:val="24"/>
                <w:szCs w:val="24"/>
                <w:lang w:eastAsia="ru-RU"/>
              </w:rPr>
              <w:t>Від Виконавця</w:t>
            </w:r>
          </w:p>
          <w:p w14:paraId="44A646A9" w14:textId="77777777" w:rsidR="00593B0E" w:rsidRPr="00593B0E" w:rsidRDefault="00593B0E" w:rsidP="00593B0E">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val="ru-RU" w:eastAsia="ru-RU"/>
              </w:rPr>
            </w:pPr>
          </w:p>
          <w:p w14:paraId="39F1AA98" w14:textId="77777777" w:rsidR="00593B0E" w:rsidRPr="00593B0E" w:rsidRDefault="00593B0E" w:rsidP="00593B0E">
            <w:pPr>
              <w:widowControl w:val="0"/>
              <w:shd w:val="clear" w:color="auto" w:fill="FFFFFF"/>
              <w:tabs>
                <w:tab w:val="left" w:pos="5160"/>
              </w:tabs>
              <w:spacing w:after="0" w:line="240" w:lineRule="auto"/>
              <w:rPr>
                <w:rFonts w:ascii="Times New Roman" w:eastAsia="Times New Roman" w:hAnsi="Times New Roman" w:cs="Times New Roman"/>
                <w:b/>
                <w:bCs/>
                <w:iCs/>
                <w:sz w:val="24"/>
                <w:szCs w:val="24"/>
                <w:lang w:eastAsia="ru-RU"/>
              </w:rPr>
            </w:pPr>
          </w:p>
        </w:tc>
      </w:tr>
      <w:tr w:rsidR="00593B0E" w:rsidRPr="00593B0E" w14:paraId="1855A555" w14:textId="77777777" w:rsidTr="00820961">
        <w:trPr>
          <w:trHeight w:val="448"/>
        </w:trPr>
        <w:tc>
          <w:tcPr>
            <w:tcW w:w="4678" w:type="dxa"/>
          </w:tcPr>
          <w:p w14:paraId="00498693" w14:textId="77777777" w:rsidR="00593B0E" w:rsidRPr="00593B0E" w:rsidRDefault="00593B0E" w:rsidP="00593B0E">
            <w:pPr>
              <w:widowControl w:val="0"/>
              <w:shd w:val="clear" w:color="auto" w:fill="FFFFFF"/>
              <w:tabs>
                <w:tab w:val="left" w:pos="5160"/>
              </w:tabs>
              <w:spacing w:after="0" w:line="240" w:lineRule="auto"/>
              <w:rPr>
                <w:rFonts w:ascii="Times New Roman" w:eastAsia="Times New Roman" w:hAnsi="Times New Roman" w:cs="Times New Roman"/>
                <w:bCs/>
                <w:iCs/>
                <w:sz w:val="24"/>
                <w:szCs w:val="24"/>
                <w:lang w:eastAsia="ru-RU"/>
              </w:rPr>
            </w:pPr>
            <w:r w:rsidRPr="00593B0E">
              <w:rPr>
                <w:rFonts w:ascii="Times New Roman" w:eastAsia="Times New Roman" w:hAnsi="Times New Roman" w:cs="Times New Roman"/>
                <w:b/>
                <w:sz w:val="24"/>
                <w:szCs w:val="24"/>
                <w:lang w:eastAsia="ru-RU"/>
              </w:rPr>
              <w:t xml:space="preserve">______________ </w:t>
            </w:r>
          </w:p>
        </w:tc>
        <w:tc>
          <w:tcPr>
            <w:tcW w:w="5069" w:type="dxa"/>
          </w:tcPr>
          <w:p w14:paraId="1FBC5D57" w14:textId="77777777" w:rsidR="00593B0E" w:rsidRPr="00593B0E" w:rsidRDefault="00593B0E" w:rsidP="00593B0E">
            <w:pPr>
              <w:widowControl w:val="0"/>
              <w:shd w:val="clear" w:color="auto" w:fill="FFFFFF"/>
              <w:tabs>
                <w:tab w:val="left" w:pos="5160"/>
              </w:tabs>
              <w:spacing w:after="0" w:line="240" w:lineRule="auto"/>
              <w:rPr>
                <w:rFonts w:ascii="Times New Roman" w:eastAsia="MS Mincho" w:hAnsi="Times New Roman" w:cs="Times New Roman"/>
                <w:b/>
                <w:bCs/>
                <w:sz w:val="24"/>
                <w:szCs w:val="24"/>
                <w:lang w:eastAsia="ru-RU"/>
              </w:rPr>
            </w:pPr>
            <w:r w:rsidRPr="00593B0E">
              <w:rPr>
                <w:rFonts w:ascii="Times New Roman" w:eastAsia="Times New Roman" w:hAnsi="Times New Roman" w:cs="Times New Roman"/>
                <w:b/>
                <w:sz w:val="24"/>
                <w:szCs w:val="24"/>
                <w:lang w:eastAsia="ru-RU"/>
              </w:rPr>
              <w:t xml:space="preserve">______________ </w:t>
            </w:r>
          </w:p>
        </w:tc>
      </w:tr>
    </w:tbl>
    <w:p w14:paraId="28B45DC3" w14:textId="77777777" w:rsidR="00593B0E" w:rsidRPr="00593B0E" w:rsidRDefault="00593B0E" w:rsidP="00593B0E">
      <w:pPr>
        <w:spacing w:after="0" w:line="240" w:lineRule="auto"/>
        <w:ind w:left="34"/>
        <w:rPr>
          <w:rFonts w:ascii="Times New Roman" w:eastAsia="Times New Roman" w:hAnsi="Times New Roman" w:cs="Times New Roman"/>
          <w:snapToGrid w:val="0"/>
          <w:sz w:val="24"/>
          <w:szCs w:val="24"/>
          <w:lang w:eastAsia="ru-RU"/>
        </w:rPr>
      </w:pPr>
      <w:r w:rsidRPr="00593B0E">
        <w:rPr>
          <w:rFonts w:ascii="Times New Roman" w:eastAsia="Times New Roman" w:hAnsi="Times New Roman" w:cs="Times New Roman"/>
          <w:sz w:val="24"/>
          <w:szCs w:val="20"/>
          <w:lang w:eastAsia="ru-RU"/>
        </w:rPr>
        <w:t xml:space="preserve">            М.П.</w:t>
      </w:r>
      <w:r w:rsidRPr="00593B0E">
        <w:rPr>
          <w:rFonts w:ascii="Times New Roman" w:eastAsia="Times New Roman" w:hAnsi="Times New Roman" w:cs="Times New Roman"/>
          <w:sz w:val="24"/>
          <w:szCs w:val="20"/>
          <w:lang w:eastAsia="ru-RU"/>
        </w:rPr>
        <w:tab/>
        <w:t xml:space="preserve">                                  </w:t>
      </w:r>
      <w:r w:rsidRPr="00593B0E">
        <w:rPr>
          <w:rFonts w:ascii="Times New Roman" w:eastAsia="Times New Roman" w:hAnsi="Times New Roman" w:cs="Times New Roman"/>
          <w:sz w:val="24"/>
          <w:szCs w:val="20"/>
          <w:lang w:eastAsia="ru-RU"/>
        </w:rPr>
        <w:tab/>
      </w:r>
      <w:r w:rsidRPr="00593B0E">
        <w:rPr>
          <w:rFonts w:ascii="Times New Roman" w:eastAsia="Times New Roman" w:hAnsi="Times New Roman" w:cs="Times New Roman"/>
          <w:sz w:val="24"/>
          <w:szCs w:val="20"/>
          <w:lang w:eastAsia="ru-RU"/>
        </w:rPr>
        <w:tab/>
      </w:r>
      <w:r w:rsidRPr="00593B0E">
        <w:rPr>
          <w:rFonts w:ascii="Times New Roman" w:eastAsia="Times New Roman" w:hAnsi="Times New Roman" w:cs="Times New Roman"/>
          <w:sz w:val="24"/>
          <w:szCs w:val="20"/>
          <w:lang w:eastAsia="ru-RU"/>
        </w:rPr>
        <w:tab/>
        <w:t xml:space="preserve">        М.П.</w:t>
      </w:r>
    </w:p>
    <w:p w14:paraId="2A7DB7F1" w14:textId="77777777" w:rsidR="00593B0E" w:rsidRPr="00593B0E" w:rsidRDefault="00593B0E" w:rsidP="00593B0E">
      <w:pPr>
        <w:spacing w:after="0" w:line="240" w:lineRule="auto"/>
        <w:jc w:val="center"/>
        <w:rPr>
          <w:rFonts w:ascii="Times New Roman" w:eastAsia="Times New Roman" w:hAnsi="Times New Roman" w:cs="Times New Roman"/>
          <w:sz w:val="24"/>
          <w:szCs w:val="20"/>
          <w:lang w:val="ru-RU" w:eastAsia="ru-RU"/>
        </w:rPr>
      </w:pPr>
    </w:p>
    <w:p w14:paraId="34065193" w14:textId="77777777" w:rsidR="00593B0E" w:rsidRPr="00593B0E" w:rsidRDefault="00593B0E" w:rsidP="00593B0E">
      <w:pPr>
        <w:spacing w:after="0" w:line="240" w:lineRule="auto"/>
        <w:jc w:val="right"/>
        <w:rPr>
          <w:rFonts w:ascii="Times New Roman" w:eastAsia="Times New Roman" w:hAnsi="Times New Roman" w:cs="Times New Roman"/>
          <w:b/>
          <w:bCs/>
          <w:sz w:val="24"/>
          <w:szCs w:val="24"/>
          <w:lang w:val="ru-RU" w:eastAsia="ru-RU"/>
        </w:rPr>
      </w:pPr>
    </w:p>
    <w:p w14:paraId="717430A4" w14:textId="77777777" w:rsidR="00593B0E" w:rsidRPr="00593B0E" w:rsidRDefault="00593B0E" w:rsidP="00593B0E">
      <w:pPr>
        <w:spacing w:after="0" w:line="240" w:lineRule="auto"/>
        <w:rPr>
          <w:rFonts w:ascii="Times New Roman" w:eastAsia="Times New Roman" w:hAnsi="Times New Roman" w:cs="Times New Roman"/>
          <w:sz w:val="24"/>
          <w:szCs w:val="24"/>
          <w:lang w:eastAsia="ar-SA"/>
        </w:rPr>
      </w:pPr>
    </w:p>
    <w:p w14:paraId="1191225D" w14:textId="1857F7AA" w:rsidR="000E0AC5" w:rsidRDefault="00593B0E" w:rsidP="00A21F92">
      <w:pPr>
        <w:spacing w:after="0" w:line="240" w:lineRule="auto"/>
        <w:rPr>
          <w:rFonts w:ascii="Times New Roman" w:eastAsia="Times New Roman" w:hAnsi="Times New Roman" w:cs="Times New Roman"/>
          <w:b/>
          <w:sz w:val="24"/>
          <w:szCs w:val="24"/>
          <w:lang w:eastAsia="ru-RU"/>
        </w:rPr>
      </w:pPr>
      <w:r w:rsidRPr="00593B0E">
        <w:rPr>
          <w:rFonts w:ascii="Times New Roman" w:eastAsia="Times New Roman" w:hAnsi="Times New Roman" w:cs="Times New Roman"/>
          <w:sz w:val="24"/>
          <w:szCs w:val="24"/>
          <w:lang w:eastAsia="ru-RU"/>
        </w:rPr>
        <w:t xml:space="preserve">                                                                 </w:t>
      </w:r>
    </w:p>
    <w:sectPr w:rsidR="000E0AC5" w:rsidSect="00A4299C">
      <w:headerReference w:type="default" r:id="rId15"/>
      <w:headerReference w:type="first" r:id="rId16"/>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50FA" w14:textId="77777777" w:rsidR="00790742" w:rsidRDefault="00AB5278">
      <w:pPr>
        <w:spacing w:after="0" w:line="240" w:lineRule="auto"/>
      </w:pPr>
      <w:r>
        <w:separator/>
      </w:r>
    </w:p>
  </w:endnote>
  <w:endnote w:type="continuationSeparator" w:id="0">
    <w:p w14:paraId="798A8E91" w14:textId="77777777" w:rsidR="00790742" w:rsidRDefault="00AB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1251 Pragmatica">
    <w:altName w:val="Arial"/>
    <w:panose1 w:val="00000000000000000000"/>
    <w:charset w:val="00"/>
    <w:family w:val="auto"/>
    <w:notTrueType/>
    <w:pitch w:val="default"/>
    <w:sig w:usb0="00000003" w:usb1="00000000" w:usb2="00000000" w:usb3="00000000" w:csb0="00000001"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Kudriashov">
    <w:altName w:val="Courier New"/>
    <w:panose1 w:val="00000000000000000000"/>
    <w:charset w:val="00"/>
    <w:family w:val="auto"/>
    <w:notTrueType/>
    <w:pitch w:val="variable"/>
    <w:sig w:usb0="00000003" w:usb1="00000000" w:usb2="00000000" w:usb3="00000000" w:csb0="00000001" w:csb1="00000000"/>
  </w:font>
  <w:font w:name="HPSimplified">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7B17" w14:textId="77777777" w:rsidR="00790742" w:rsidRDefault="00AB5278">
      <w:pPr>
        <w:spacing w:after="0" w:line="240" w:lineRule="auto"/>
      </w:pPr>
      <w:r>
        <w:separator/>
      </w:r>
    </w:p>
  </w:footnote>
  <w:footnote w:type="continuationSeparator" w:id="0">
    <w:p w14:paraId="365444A1" w14:textId="77777777" w:rsidR="00790742" w:rsidRDefault="00AB5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31379"/>
      <w:docPartObj>
        <w:docPartGallery w:val="Page Numbers (Top of Page)"/>
        <w:docPartUnique/>
      </w:docPartObj>
    </w:sdtPr>
    <w:sdtEndPr/>
    <w:sdtContent>
      <w:p w14:paraId="7EE09E71" w14:textId="40A34F9A" w:rsidR="00AA5D0A" w:rsidRDefault="006E5978">
        <w:pPr>
          <w:pStyle w:val="af3"/>
          <w:jc w:val="center"/>
        </w:pPr>
        <w:r>
          <w:fldChar w:fldCharType="begin"/>
        </w:r>
        <w:r>
          <w:instrText>PAGE   \* MERGEFORMAT</w:instrText>
        </w:r>
        <w:r>
          <w:fldChar w:fldCharType="separate"/>
        </w:r>
        <w:r w:rsidR="004A47C2" w:rsidRPr="004A47C2">
          <w:rPr>
            <w:noProof/>
            <w:lang w:val="ru-RU"/>
          </w:rPr>
          <w:t>21</w:t>
        </w:r>
        <w:r>
          <w:fldChar w:fldCharType="end"/>
        </w:r>
      </w:p>
    </w:sdtContent>
  </w:sdt>
  <w:p w14:paraId="0A2B52C9" w14:textId="77777777" w:rsidR="00AA5D0A" w:rsidRDefault="004A47C2">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341" w14:textId="77777777" w:rsidR="00AA5D0A" w:rsidRDefault="004A47C2">
    <w:pPr>
      <w:pStyle w:val="af3"/>
      <w:jc w:val="center"/>
    </w:pPr>
  </w:p>
  <w:p w14:paraId="23EA2AF6" w14:textId="77777777" w:rsidR="00AA5D0A" w:rsidRDefault="004A47C2">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0A1457D"/>
    <w:multiLevelType w:val="hybridMultilevel"/>
    <w:tmpl w:val="D9A05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A765C1"/>
    <w:multiLevelType w:val="hybridMultilevel"/>
    <w:tmpl w:val="77BCED20"/>
    <w:lvl w:ilvl="0" w:tplc="5D4A6E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04B4132C"/>
    <w:multiLevelType w:val="multilevel"/>
    <w:tmpl w:val="411AE94C"/>
    <w:lvl w:ilvl="0">
      <w:start w:val="5"/>
      <w:numFmt w:val="decimal"/>
      <w:lvlText w:val="%1"/>
      <w:lvlJc w:val="left"/>
      <w:pPr>
        <w:ind w:left="480" w:hanging="480"/>
      </w:pPr>
      <w:rPr>
        <w:rFonts w:hint="default"/>
        <w:color w:val="151316"/>
      </w:rPr>
    </w:lvl>
    <w:lvl w:ilvl="1">
      <w:start w:val="1"/>
      <w:numFmt w:val="decimal"/>
      <w:lvlText w:val="%1.%2"/>
      <w:lvlJc w:val="left"/>
      <w:pPr>
        <w:ind w:left="701" w:hanging="480"/>
      </w:pPr>
      <w:rPr>
        <w:rFonts w:hint="default"/>
        <w:color w:val="151316"/>
      </w:rPr>
    </w:lvl>
    <w:lvl w:ilvl="2">
      <w:start w:val="1"/>
      <w:numFmt w:val="decimal"/>
      <w:lvlText w:val="%1.%2.%3"/>
      <w:lvlJc w:val="left"/>
      <w:pPr>
        <w:ind w:left="1162" w:hanging="720"/>
      </w:pPr>
      <w:rPr>
        <w:rFonts w:hint="default"/>
        <w:color w:val="151316"/>
      </w:rPr>
    </w:lvl>
    <w:lvl w:ilvl="3">
      <w:start w:val="1"/>
      <w:numFmt w:val="decimal"/>
      <w:lvlText w:val="%1.%2.%3.%4"/>
      <w:lvlJc w:val="left"/>
      <w:pPr>
        <w:ind w:left="1383" w:hanging="720"/>
      </w:pPr>
      <w:rPr>
        <w:rFonts w:hint="default"/>
        <w:color w:val="151316"/>
      </w:rPr>
    </w:lvl>
    <w:lvl w:ilvl="4">
      <w:start w:val="1"/>
      <w:numFmt w:val="decimal"/>
      <w:lvlText w:val="%1.%2.%3.%4.%5"/>
      <w:lvlJc w:val="left"/>
      <w:pPr>
        <w:ind w:left="1964" w:hanging="1080"/>
      </w:pPr>
      <w:rPr>
        <w:rFonts w:hint="default"/>
        <w:color w:val="151316"/>
      </w:rPr>
    </w:lvl>
    <w:lvl w:ilvl="5">
      <w:start w:val="1"/>
      <w:numFmt w:val="decimal"/>
      <w:lvlText w:val="%1.%2.%3.%4.%5.%6"/>
      <w:lvlJc w:val="left"/>
      <w:pPr>
        <w:ind w:left="2185" w:hanging="1080"/>
      </w:pPr>
      <w:rPr>
        <w:rFonts w:hint="default"/>
        <w:color w:val="151316"/>
      </w:rPr>
    </w:lvl>
    <w:lvl w:ilvl="6">
      <w:start w:val="1"/>
      <w:numFmt w:val="decimal"/>
      <w:lvlText w:val="%1.%2.%3.%4.%5.%6.%7"/>
      <w:lvlJc w:val="left"/>
      <w:pPr>
        <w:ind w:left="2766" w:hanging="1440"/>
      </w:pPr>
      <w:rPr>
        <w:rFonts w:hint="default"/>
        <w:color w:val="151316"/>
      </w:rPr>
    </w:lvl>
    <w:lvl w:ilvl="7">
      <w:start w:val="1"/>
      <w:numFmt w:val="decimal"/>
      <w:lvlText w:val="%1.%2.%3.%4.%5.%6.%7.%8"/>
      <w:lvlJc w:val="left"/>
      <w:pPr>
        <w:ind w:left="2987" w:hanging="1440"/>
      </w:pPr>
      <w:rPr>
        <w:rFonts w:hint="default"/>
        <w:color w:val="151316"/>
      </w:rPr>
    </w:lvl>
    <w:lvl w:ilvl="8">
      <w:start w:val="1"/>
      <w:numFmt w:val="decimal"/>
      <w:lvlText w:val="%1.%2.%3.%4.%5.%6.%7.%8.%9"/>
      <w:lvlJc w:val="left"/>
      <w:pPr>
        <w:ind w:left="3568" w:hanging="1800"/>
      </w:pPr>
      <w:rPr>
        <w:rFonts w:hint="default"/>
        <w:color w:val="151316"/>
      </w:rPr>
    </w:lvl>
  </w:abstractNum>
  <w:abstractNum w:abstractNumId="4" w15:restartNumberingAfterBreak="0">
    <w:nsid w:val="050668B3"/>
    <w:multiLevelType w:val="hybridMultilevel"/>
    <w:tmpl w:val="D91C9B68"/>
    <w:lvl w:ilvl="0" w:tplc="04190009">
      <w:start w:val="1"/>
      <w:numFmt w:val="bullet"/>
      <w:lvlText w:val=""/>
      <w:lvlJc w:val="left"/>
      <w:pPr>
        <w:tabs>
          <w:tab w:val="num" w:pos="720"/>
        </w:tabs>
        <w:ind w:left="720" w:hanging="360"/>
      </w:pPr>
      <w:rPr>
        <w:rFonts w:ascii="Wingdings" w:hAnsi="Wingdings" w:hint="default"/>
      </w:rPr>
    </w:lvl>
    <w:lvl w:ilvl="1" w:tplc="04220001">
      <w:start w:val="1"/>
      <w:numFmt w:val="bullet"/>
      <w:lvlText w:val=""/>
      <w:lvlJc w:val="left"/>
      <w:pPr>
        <w:tabs>
          <w:tab w:val="num" w:pos="502"/>
        </w:tabs>
        <w:ind w:left="502"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57C1F2E"/>
    <w:multiLevelType w:val="multilevel"/>
    <w:tmpl w:val="C478C9F2"/>
    <w:lvl w:ilvl="0">
      <w:start w:val="5"/>
      <w:numFmt w:val="decimal"/>
      <w:lvlText w:val="%1"/>
      <w:lvlJc w:val="left"/>
      <w:pPr>
        <w:ind w:left="480" w:hanging="480"/>
      </w:pPr>
      <w:rPr>
        <w:rFonts w:hint="default"/>
        <w:color w:val="232324"/>
      </w:rPr>
    </w:lvl>
    <w:lvl w:ilvl="1">
      <w:start w:val="2"/>
      <w:numFmt w:val="decimal"/>
      <w:lvlText w:val="%1.%2"/>
      <w:lvlJc w:val="left"/>
      <w:pPr>
        <w:ind w:left="704" w:hanging="480"/>
      </w:pPr>
      <w:rPr>
        <w:rFonts w:hint="default"/>
        <w:color w:val="232324"/>
      </w:rPr>
    </w:lvl>
    <w:lvl w:ilvl="2">
      <w:start w:val="1"/>
      <w:numFmt w:val="decimal"/>
      <w:lvlText w:val="%1.%2.%3"/>
      <w:lvlJc w:val="left"/>
      <w:pPr>
        <w:ind w:left="1168" w:hanging="720"/>
      </w:pPr>
      <w:rPr>
        <w:rFonts w:hint="default"/>
        <w:color w:val="232324"/>
      </w:rPr>
    </w:lvl>
    <w:lvl w:ilvl="3">
      <w:start w:val="1"/>
      <w:numFmt w:val="decimal"/>
      <w:lvlText w:val="%1.%2.%3.%4"/>
      <w:lvlJc w:val="left"/>
      <w:pPr>
        <w:ind w:left="1392" w:hanging="720"/>
      </w:pPr>
      <w:rPr>
        <w:rFonts w:hint="default"/>
        <w:color w:val="232324"/>
      </w:rPr>
    </w:lvl>
    <w:lvl w:ilvl="4">
      <w:start w:val="1"/>
      <w:numFmt w:val="decimal"/>
      <w:lvlText w:val="%1.%2.%3.%4.%5"/>
      <w:lvlJc w:val="left"/>
      <w:pPr>
        <w:ind w:left="1976" w:hanging="1080"/>
      </w:pPr>
      <w:rPr>
        <w:rFonts w:hint="default"/>
        <w:color w:val="232324"/>
      </w:rPr>
    </w:lvl>
    <w:lvl w:ilvl="5">
      <w:start w:val="1"/>
      <w:numFmt w:val="decimal"/>
      <w:lvlText w:val="%1.%2.%3.%4.%5.%6"/>
      <w:lvlJc w:val="left"/>
      <w:pPr>
        <w:ind w:left="2200" w:hanging="1080"/>
      </w:pPr>
      <w:rPr>
        <w:rFonts w:hint="default"/>
        <w:color w:val="232324"/>
      </w:rPr>
    </w:lvl>
    <w:lvl w:ilvl="6">
      <w:start w:val="1"/>
      <w:numFmt w:val="decimal"/>
      <w:lvlText w:val="%1.%2.%3.%4.%5.%6.%7"/>
      <w:lvlJc w:val="left"/>
      <w:pPr>
        <w:ind w:left="2784" w:hanging="1440"/>
      </w:pPr>
      <w:rPr>
        <w:rFonts w:hint="default"/>
        <w:color w:val="232324"/>
      </w:rPr>
    </w:lvl>
    <w:lvl w:ilvl="7">
      <w:start w:val="1"/>
      <w:numFmt w:val="decimal"/>
      <w:lvlText w:val="%1.%2.%3.%4.%5.%6.%7.%8"/>
      <w:lvlJc w:val="left"/>
      <w:pPr>
        <w:ind w:left="3008" w:hanging="1440"/>
      </w:pPr>
      <w:rPr>
        <w:rFonts w:hint="default"/>
        <w:color w:val="232324"/>
      </w:rPr>
    </w:lvl>
    <w:lvl w:ilvl="8">
      <w:start w:val="1"/>
      <w:numFmt w:val="decimal"/>
      <w:lvlText w:val="%1.%2.%3.%4.%5.%6.%7.%8.%9"/>
      <w:lvlJc w:val="left"/>
      <w:pPr>
        <w:ind w:left="3592" w:hanging="1800"/>
      </w:pPr>
      <w:rPr>
        <w:rFonts w:hint="default"/>
        <w:color w:val="232324"/>
      </w:rPr>
    </w:lvl>
  </w:abstractNum>
  <w:abstractNum w:abstractNumId="6"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8392C7E"/>
    <w:multiLevelType w:val="hybridMultilevel"/>
    <w:tmpl w:val="3F24D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BC325C"/>
    <w:multiLevelType w:val="singleLevel"/>
    <w:tmpl w:val="7A0A5676"/>
    <w:lvl w:ilvl="0">
      <w:start w:val="1"/>
      <w:numFmt w:val="decimal"/>
      <w:lvlText w:val="9.%1."/>
      <w:legacy w:legacy="1" w:legacySpace="0" w:legacyIndent="461"/>
      <w:lvlJc w:val="left"/>
      <w:rPr>
        <w:rFonts w:ascii="Times New Roman" w:hAnsi="Times New Roman" w:cs="Times New Roman" w:hint="default"/>
      </w:rPr>
    </w:lvl>
  </w:abstractNum>
  <w:abstractNum w:abstractNumId="9" w15:restartNumberingAfterBreak="0">
    <w:nsid w:val="0C0D76AE"/>
    <w:multiLevelType w:val="multilevel"/>
    <w:tmpl w:val="907C5C68"/>
    <w:lvl w:ilvl="0">
      <w:start w:val="5"/>
      <w:numFmt w:val="decimal"/>
      <w:lvlText w:val="%1."/>
      <w:lvlJc w:val="left"/>
      <w:pPr>
        <w:ind w:left="360" w:hanging="360"/>
      </w:pPr>
      <w:rPr>
        <w:rFonts w:hint="default"/>
      </w:rPr>
    </w:lvl>
    <w:lvl w:ilvl="1">
      <w:start w:val="3"/>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10" w15:restartNumberingAfterBreak="0">
    <w:nsid w:val="0D0D5CE7"/>
    <w:multiLevelType w:val="hybridMultilevel"/>
    <w:tmpl w:val="818E998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2C5FAD"/>
    <w:multiLevelType w:val="singleLevel"/>
    <w:tmpl w:val="65F039AA"/>
    <w:lvl w:ilvl="0">
      <w:start w:val="1"/>
      <w:numFmt w:val="decimal"/>
      <w:lvlText w:val="6.1.%1."/>
      <w:legacy w:legacy="1" w:legacySpace="0" w:legacyIndent="643"/>
      <w:lvlJc w:val="left"/>
      <w:rPr>
        <w:rFonts w:ascii="Times New Roman" w:hAnsi="Times New Roman" w:cs="Times New Roman" w:hint="default"/>
      </w:rPr>
    </w:lvl>
  </w:abstractNum>
  <w:abstractNum w:abstractNumId="12" w15:restartNumberingAfterBreak="0">
    <w:nsid w:val="140C560E"/>
    <w:multiLevelType w:val="multilevel"/>
    <w:tmpl w:val="B4500C1E"/>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17BE0B42"/>
    <w:multiLevelType w:val="multilevel"/>
    <w:tmpl w:val="5BECEEB4"/>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1B2E60B6"/>
    <w:multiLevelType w:val="hybridMultilevel"/>
    <w:tmpl w:val="F1E46CE0"/>
    <w:lvl w:ilvl="0" w:tplc="93AA7D3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15:restartNumberingAfterBreak="0">
    <w:nsid w:val="1C5D5A7F"/>
    <w:multiLevelType w:val="singleLevel"/>
    <w:tmpl w:val="14D20DC8"/>
    <w:lvl w:ilvl="0">
      <w:start w:val="4"/>
      <w:numFmt w:val="decimal"/>
      <w:lvlText w:val="5.%1."/>
      <w:legacy w:legacy="1" w:legacySpace="0" w:legacyIndent="451"/>
      <w:lvlJc w:val="left"/>
      <w:rPr>
        <w:rFonts w:ascii="Times New Roman" w:hAnsi="Times New Roman" w:cs="Times New Roman" w:hint="default"/>
      </w:rPr>
    </w:lvl>
  </w:abstractNum>
  <w:abstractNum w:abstractNumId="16"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7" w15:restartNumberingAfterBreak="0">
    <w:nsid w:val="2BB86A66"/>
    <w:multiLevelType w:val="hybridMultilevel"/>
    <w:tmpl w:val="ED1009AC"/>
    <w:lvl w:ilvl="0" w:tplc="7768542E">
      <w:start w:val="4"/>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7F144A"/>
    <w:multiLevelType w:val="hybridMultilevel"/>
    <w:tmpl w:val="77BCED20"/>
    <w:lvl w:ilvl="0" w:tplc="5D4A6E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15:restartNumberingAfterBreak="0">
    <w:nsid w:val="2E825D9F"/>
    <w:multiLevelType w:val="singleLevel"/>
    <w:tmpl w:val="D44AD1CA"/>
    <w:lvl w:ilvl="0">
      <w:start w:val="1"/>
      <w:numFmt w:val="decimal"/>
      <w:lvlText w:val="10.%1."/>
      <w:legacy w:legacy="1" w:legacySpace="0" w:legacyIndent="561"/>
      <w:lvlJc w:val="left"/>
      <w:rPr>
        <w:rFonts w:ascii="Times New Roman" w:hAnsi="Times New Roman" w:cs="Times New Roman" w:hint="default"/>
      </w:rPr>
    </w:lvl>
  </w:abstractNum>
  <w:abstractNum w:abstractNumId="20"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4D29DF"/>
    <w:multiLevelType w:val="hybridMultilevel"/>
    <w:tmpl w:val="CFB61E96"/>
    <w:lvl w:ilvl="0" w:tplc="FFFFFFFF">
      <w:start w:val="1"/>
      <w:numFmt w:val="decimal"/>
      <w:lvlText w:val="%1."/>
      <w:lvlJc w:val="left"/>
      <w:pPr>
        <w:tabs>
          <w:tab w:val="num" w:pos="1406"/>
        </w:tabs>
        <w:ind w:left="1406" w:hanging="360"/>
      </w:pPr>
    </w:lvl>
    <w:lvl w:ilvl="1" w:tplc="FFFFFFFF">
      <w:start w:val="1"/>
      <w:numFmt w:val="bullet"/>
      <w:lvlText w:val=""/>
      <w:lvlJc w:val="left"/>
      <w:pPr>
        <w:tabs>
          <w:tab w:val="num" w:pos="2126"/>
        </w:tabs>
        <w:ind w:left="2126" w:hanging="360"/>
      </w:pPr>
      <w:rPr>
        <w:rFonts w:ascii="Symbol" w:hAnsi="Symbol" w:hint="default"/>
      </w:rPr>
    </w:lvl>
    <w:lvl w:ilvl="2" w:tplc="FFFFFFFF">
      <w:start w:val="7"/>
      <w:numFmt w:val="bullet"/>
      <w:lvlText w:val="-"/>
      <w:lvlJc w:val="left"/>
      <w:pPr>
        <w:tabs>
          <w:tab w:val="num" w:pos="3026"/>
        </w:tabs>
        <w:ind w:left="3026" w:hanging="360"/>
      </w:pPr>
      <w:rPr>
        <w:rFonts w:ascii="Times New Roman" w:eastAsia="Times New Roman" w:hAnsi="Times New Roman" w:cs="Times New Roman" w:hint="default"/>
      </w:rPr>
    </w:lvl>
    <w:lvl w:ilvl="3" w:tplc="FFFFFFFF" w:tentative="1">
      <w:start w:val="1"/>
      <w:numFmt w:val="decimal"/>
      <w:lvlText w:val="%4."/>
      <w:lvlJc w:val="left"/>
      <w:pPr>
        <w:tabs>
          <w:tab w:val="num" w:pos="3566"/>
        </w:tabs>
        <w:ind w:left="3566" w:hanging="360"/>
      </w:pPr>
    </w:lvl>
    <w:lvl w:ilvl="4" w:tplc="FFFFFFFF" w:tentative="1">
      <w:start w:val="1"/>
      <w:numFmt w:val="lowerLetter"/>
      <w:lvlText w:val="%5."/>
      <w:lvlJc w:val="left"/>
      <w:pPr>
        <w:tabs>
          <w:tab w:val="num" w:pos="4286"/>
        </w:tabs>
        <w:ind w:left="4286" w:hanging="360"/>
      </w:pPr>
    </w:lvl>
    <w:lvl w:ilvl="5" w:tplc="FFFFFFFF" w:tentative="1">
      <w:start w:val="1"/>
      <w:numFmt w:val="lowerRoman"/>
      <w:lvlText w:val="%6."/>
      <w:lvlJc w:val="right"/>
      <w:pPr>
        <w:tabs>
          <w:tab w:val="num" w:pos="5006"/>
        </w:tabs>
        <w:ind w:left="5006" w:hanging="180"/>
      </w:pPr>
    </w:lvl>
    <w:lvl w:ilvl="6" w:tplc="FFFFFFFF" w:tentative="1">
      <w:start w:val="1"/>
      <w:numFmt w:val="decimal"/>
      <w:lvlText w:val="%7."/>
      <w:lvlJc w:val="left"/>
      <w:pPr>
        <w:tabs>
          <w:tab w:val="num" w:pos="5726"/>
        </w:tabs>
        <w:ind w:left="5726" w:hanging="360"/>
      </w:pPr>
    </w:lvl>
    <w:lvl w:ilvl="7" w:tplc="FFFFFFFF" w:tentative="1">
      <w:start w:val="1"/>
      <w:numFmt w:val="lowerLetter"/>
      <w:lvlText w:val="%8."/>
      <w:lvlJc w:val="left"/>
      <w:pPr>
        <w:tabs>
          <w:tab w:val="num" w:pos="6446"/>
        </w:tabs>
        <w:ind w:left="6446" w:hanging="360"/>
      </w:pPr>
    </w:lvl>
    <w:lvl w:ilvl="8" w:tplc="FFFFFFFF" w:tentative="1">
      <w:start w:val="1"/>
      <w:numFmt w:val="lowerRoman"/>
      <w:lvlText w:val="%9."/>
      <w:lvlJc w:val="right"/>
      <w:pPr>
        <w:tabs>
          <w:tab w:val="num" w:pos="7166"/>
        </w:tabs>
        <w:ind w:left="7166" w:hanging="180"/>
      </w:pPr>
    </w:lvl>
  </w:abstractNum>
  <w:abstractNum w:abstractNumId="2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7C6739A"/>
    <w:multiLevelType w:val="hybridMultilevel"/>
    <w:tmpl w:val="E918CB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5D7B4C"/>
    <w:multiLevelType w:val="singleLevel"/>
    <w:tmpl w:val="6D0AACAE"/>
    <w:lvl w:ilvl="0">
      <w:start w:val="1"/>
      <w:numFmt w:val="decimal"/>
      <w:lvlText w:val="5.%1."/>
      <w:legacy w:legacy="1" w:legacySpace="0" w:legacyIndent="451"/>
      <w:lvlJc w:val="left"/>
      <w:rPr>
        <w:rFonts w:ascii="Times New Roman" w:hAnsi="Times New Roman" w:cs="Times New Roman" w:hint="default"/>
      </w:rPr>
    </w:lvl>
  </w:abstractNum>
  <w:abstractNum w:abstractNumId="25" w15:restartNumberingAfterBreak="0">
    <w:nsid w:val="45A10548"/>
    <w:multiLevelType w:val="hybridMultilevel"/>
    <w:tmpl w:val="FFE25026"/>
    <w:lvl w:ilvl="0" w:tplc="7742A7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5D76D7"/>
    <w:multiLevelType w:val="multilevel"/>
    <w:tmpl w:val="0422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24517D"/>
    <w:multiLevelType w:val="multilevel"/>
    <w:tmpl w:val="D402D40C"/>
    <w:lvl w:ilvl="0">
      <w:start w:val="1"/>
      <w:numFmt w:val="decimal"/>
      <w:suff w:val="space"/>
      <w:lvlText w:val="%1."/>
      <w:lvlJc w:val="left"/>
      <w:pPr>
        <w:ind w:left="2346" w:hanging="360"/>
      </w:pPr>
      <w:rPr>
        <w:rFonts w:hint="default"/>
        <w:b/>
      </w:rPr>
    </w:lvl>
    <w:lvl w:ilvl="1">
      <w:start w:val="1"/>
      <w:numFmt w:val="decimal"/>
      <w:suff w:val="space"/>
      <w:lvlText w:val="%1.%2."/>
      <w:lvlJc w:val="left"/>
      <w:pPr>
        <w:ind w:left="1000" w:hanging="432"/>
      </w:pPr>
      <w:rPr>
        <w:rFonts w:hint="default"/>
        <w:b w:val="0"/>
      </w:rPr>
    </w:lvl>
    <w:lvl w:ilvl="2">
      <w:start w:val="1"/>
      <w:numFmt w:val="decimal"/>
      <w:suff w:val="space"/>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590117"/>
    <w:multiLevelType w:val="hybridMultilevel"/>
    <w:tmpl w:val="B27A7B66"/>
    <w:lvl w:ilvl="0" w:tplc="8AAEB6E4">
      <w:start w:val="324"/>
      <w:numFmt w:val="bullet"/>
      <w:lvlText w:val="-"/>
      <w:lvlJc w:val="left"/>
      <w:pPr>
        <w:ind w:left="720" w:hanging="360"/>
      </w:pPr>
      <w:rPr>
        <w:rFonts w:ascii="Times New Roman" w:eastAsia="Calibri" w:hAnsi="Times New Roman" w:cs="Times New Roman" w:hint="default"/>
        <w:b/>
        <w:bCs/>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5C71EA"/>
    <w:multiLevelType w:val="hybridMultilevel"/>
    <w:tmpl w:val="FE268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EC1FD8"/>
    <w:multiLevelType w:val="hybridMultilevel"/>
    <w:tmpl w:val="A224DDF8"/>
    <w:lvl w:ilvl="0" w:tplc="8E609694">
      <w:start w:val="8"/>
      <w:numFmt w:val="bullet"/>
      <w:lvlText w:val="-"/>
      <w:lvlJc w:val="left"/>
      <w:pPr>
        <w:ind w:left="19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0555A6"/>
    <w:multiLevelType w:val="hybridMultilevel"/>
    <w:tmpl w:val="18001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52751"/>
    <w:multiLevelType w:val="multilevel"/>
    <w:tmpl w:val="30F6D252"/>
    <w:lvl w:ilvl="0">
      <w:start w:val="5"/>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3" w15:restartNumberingAfterBreak="0">
    <w:nsid w:val="59BF42BA"/>
    <w:multiLevelType w:val="singleLevel"/>
    <w:tmpl w:val="29B0CF02"/>
    <w:lvl w:ilvl="0">
      <w:start w:val="1"/>
      <w:numFmt w:val="decimal"/>
      <w:lvlText w:val="6.3.%1."/>
      <w:legacy w:legacy="1" w:legacySpace="0" w:legacyIndent="644"/>
      <w:lvlJc w:val="left"/>
      <w:rPr>
        <w:rFonts w:ascii="Times New Roman" w:hAnsi="Times New Roman" w:cs="Times New Roman" w:hint="default"/>
      </w:rPr>
    </w:lvl>
  </w:abstractNum>
  <w:abstractNum w:abstractNumId="34" w15:restartNumberingAfterBreak="0">
    <w:nsid w:val="5B3C473A"/>
    <w:multiLevelType w:val="hybridMultilevel"/>
    <w:tmpl w:val="E2B830EE"/>
    <w:lvl w:ilvl="0" w:tplc="BC6E5A3A">
      <w:start w:val="3"/>
      <w:numFmt w:val="bullet"/>
      <w:lvlText w:val="-"/>
      <w:lvlJc w:val="left"/>
      <w:pPr>
        <w:ind w:left="392" w:hanging="360"/>
      </w:pPr>
      <w:rPr>
        <w:rFonts w:ascii="Times New Roman" w:eastAsia="Times New Roman" w:hAnsi="Times New Roman" w:cs="Times New Roman" w:hint="default"/>
      </w:rPr>
    </w:lvl>
    <w:lvl w:ilvl="1" w:tplc="04190003" w:tentative="1">
      <w:start w:val="1"/>
      <w:numFmt w:val="bullet"/>
      <w:lvlText w:val="o"/>
      <w:lvlJc w:val="left"/>
      <w:pPr>
        <w:ind w:left="1112" w:hanging="360"/>
      </w:pPr>
      <w:rPr>
        <w:rFonts w:ascii="Courier New" w:hAnsi="Courier New" w:cs="Courier New" w:hint="default"/>
      </w:rPr>
    </w:lvl>
    <w:lvl w:ilvl="2" w:tplc="04190005" w:tentative="1">
      <w:start w:val="1"/>
      <w:numFmt w:val="bullet"/>
      <w:lvlText w:val=""/>
      <w:lvlJc w:val="left"/>
      <w:pPr>
        <w:ind w:left="1832" w:hanging="360"/>
      </w:pPr>
      <w:rPr>
        <w:rFonts w:ascii="Wingdings" w:hAnsi="Wingdings" w:hint="default"/>
      </w:rPr>
    </w:lvl>
    <w:lvl w:ilvl="3" w:tplc="04190001" w:tentative="1">
      <w:start w:val="1"/>
      <w:numFmt w:val="bullet"/>
      <w:lvlText w:val=""/>
      <w:lvlJc w:val="left"/>
      <w:pPr>
        <w:ind w:left="2552" w:hanging="360"/>
      </w:pPr>
      <w:rPr>
        <w:rFonts w:ascii="Symbol" w:hAnsi="Symbol" w:hint="default"/>
      </w:rPr>
    </w:lvl>
    <w:lvl w:ilvl="4" w:tplc="04190003" w:tentative="1">
      <w:start w:val="1"/>
      <w:numFmt w:val="bullet"/>
      <w:lvlText w:val="o"/>
      <w:lvlJc w:val="left"/>
      <w:pPr>
        <w:ind w:left="3272" w:hanging="360"/>
      </w:pPr>
      <w:rPr>
        <w:rFonts w:ascii="Courier New" w:hAnsi="Courier New" w:cs="Courier New" w:hint="default"/>
      </w:rPr>
    </w:lvl>
    <w:lvl w:ilvl="5" w:tplc="04190005" w:tentative="1">
      <w:start w:val="1"/>
      <w:numFmt w:val="bullet"/>
      <w:lvlText w:val=""/>
      <w:lvlJc w:val="left"/>
      <w:pPr>
        <w:ind w:left="3992" w:hanging="360"/>
      </w:pPr>
      <w:rPr>
        <w:rFonts w:ascii="Wingdings" w:hAnsi="Wingdings" w:hint="default"/>
      </w:rPr>
    </w:lvl>
    <w:lvl w:ilvl="6" w:tplc="04190001" w:tentative="1">
      <w:start w:val="1"/>
      <w:numFmt w:val="bullet"/>
      <w:lvlText w:val=""/>
      <w:lvlJc w:val="left"/>
      <w:pPr>
        <w:ind w:left="4712" w:hanging="360"/>
      </w:pPr>
      <w:rPr>
        <w:rFonts w:ascii="Symbol" w:hAnsi="Symbol" w:hint="default"/>
      </w:rPr>
    </w:lvl>
    <w:lvl w:ilvl="7" w:tplc="04190003" w:tentative="1">
      <w:start w:val="1"/>
      <w:numFmt w:val="bullet"/>
      <w:lvlText w:val="o"/>
      <w:lvlJc w:val="left"/>
      <w:pPr>
        <w:ind w:left="5432" w:hanging="360"/>
      </w:pPr>
      <w:rPr>
        <w:rFonts w:ascii="Courier New" w:hAnsi="Courier New" w:cs="Courier New" w:hint="default"/>
      </w:rPr>
    </w:lvl>
    <w:lvl w:ilvl="8" w:tplc="04190005" w:tentative="1">
      <w:start w:val="1"/>
      <w:numFmt w:val="bullet"/>
      <w:lvlText w:val=""/>
      <w:lvlJc w:val="left"/>
      <w:pPr>
        <w:ind w:left="6152" w:hanging="360"/>
      </w:pPr>
      <w:rPr>
        <w:rFonts w:ascii="Wingdings" w:hAnsi="Wingdings" w:hint="default"/>
      </w:rPr>
    </w:lvl>
  </w:abstractNum>
  <w:abstractNum w:abstractNumId="35" w15:restartNumberingAfterBreak="0">
    <w:nsid w:val="5F657478"/>
    <w:multiLevelType w:val="singleLevel"/>
    <w:tmpl w:val="C05AC2E8"/>
    <w:lvl w:ilvl="0">
      <w:start w:val="1"/>
      <w:numFmt w:val="decimal"/>
      <w:lvlText w:val="6.2.%1."/>
      <w:legacy w:legacy="1" w:legacySpace="0" w:legacyIndent="639"/>
      <w:lvlJc w:val="left"/>
      <w:rPr>
        <w:rFonts w:ascii="Times New Roman" w:hAnsi="Times New Roman" w:cs="Times New Roman" w:hint="default"/>
      </w:rPr>
    </w:lvl>
  </w:abstractNum>
  <w:abstractNum w:abstractNumId="36" w15:restartNumberingAfterBreak="0">
    <w:nsid w:val="65861C6F"/>
    <w:multiLevelType w:val="hybridMultilevel"/>
    <w:tmpl w:val="28047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015BF9"/>
    <w:multiLevelType w:val="hybridMultilevel"/>
    <w:tmpl w:val="4EAA6414"/>
    <w:lvl w:ilvl="0" w:tplc="2C92394A">
      <w:start w:val="1"/>
      <w:numFmt w:val="decimal"/>
      <w:lvlText w:val="%1."/>
      <w:lvlJc w:val="left"/>
      <w:pPr>
        <w:tabs>
          <w:tab w:val="num" w:pos="113"/>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6E4E6BDD"/>
    <w:multiLevelType w:val="multilevel"/>
    <w:tmpl w:val="23AE238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7245E6"/>
    <w:multiLevelType w:val="hybridMultilevel"/>
    <w:tmpl w:val="410E1A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94095B"/>
    <w:multiLevelType w:val="hybridMultilevel"/>
    <w:tmpl w:val="36BAD46E"/>
    <w:lvl w:ilvl="0" w:tplc="61767E76">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32B1899"/>
    <w:multiLevelType w:val="singleLevel"/>
    <w:tmpl w:val="AD9E3D3A"/>
    <w:lvl w:ilvl="0">
      <w:start w:val="1"/>
      <w:numFmt w:val="decimal"/>
      <w:lvlText w:val="11.%1."/>
      <w:legacy w:legacy="1" w:legacySpace="0" w:legacyIndent="581"/>
      <w:lvlJc w:val="left"/>
      <w:rPr>
        <w:rFonts w:ascii="Times New Roman" w:hAnsi="Times New Roman" w:cs="Times New Roman" w:hint="default"/>
      </w:rPr>
    </w:lvl>
  </w:abstractNum>
  <w:abstractNum w:abstractNumId="42" w15:restartNumberingAfterBreak="0">
    <w:nsid w:val="74D7253A"/>
    <w:multiLevelType w:val="singleLevel"/>
    <w:tmpl w:val="9216E738"/>
    <w:lvl w:ilvl="0">
      <w:start w:val="2"/>
      <w:numFmt w:val="decimal"/>
      <w:lvlText w:val="8.%1."/>
      <w:legacy w:legacy="1" w:legacySpace="0" w:legacyIndent="518"/>
      <w:lvlJc w:val="left"/>
      <w:rPr>
        <w:rFonts w:ascii="Times New Roman" w:hAnsi="Times New Roman" w:cs="Times New Roman" w:hint="default"/>
      </w:rPr>
    </w:lvl>
  </w:abstractNum>
  <w:abstractNum w:abstractNumId="4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8B606B"/>
    <w:multiLevelType w:val="hybridMultilevel"/>
    <w:tmpl w:val="7F624024"/>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5" w15:restartNumberingAfterBreak="0">
    <w:nsid w:val="78CE4921"/>
    <w:multiLevelType w:val="hybridMultilevel"/>
    <w:tmpl w:val="AF5A8A08"/>
    <w:lvl w:ilvl="0" w:tplc="46A6D11C">
      <w:start w:val="2"/>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15:restartNumberingAfterBreak="0">
    <w:nsid w:val="79CF44AF"/>
    <w:multiLevelType w:val="hybridMultilevel"/>
    <w:tmpl w:val="4D227470"/>
    <w:lvl w:ilvl="0" w:tplc="144AD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C092B79"/>
    <w:multiLevelType w:val="singleLevel"/>
    <w:tmpl w:val="E4AAE6B2"/>
    <w:lvl w:ilvl="0">
      <w:start w:val="2"/>
      <w:numFmt w:val="decimal"/>
      <w:lvlText w:val="6.4.%1."/>
      <w:legacy w:legacy="1" w:legacySpace="0" w:legacyIndent="668"/>
      <w:lvlJc w:val="left"/>
      <w:rPr>
        <w:rFonts w:ascii="Times New Roman" w:hAnsi="Times New Roman" w:cs="Times New Roman" w:hint="default"/>
      </w:rPr>
    </w:lvl>
  </w:abstractNum>
  <w:abstractNum w:abstractNumId="48" w15:restartNumberingAfterBreak="0">
    <w:nsid w:val="7F9724C3"/>
    <w:multiLevelType w:val="hybridMultilevel"/>
    <w:tmpl w:val="7F6A8F48"/>
    <w:lvl w:ilvl="0" w:tplc="E0F25454">
      <w:start w:val="3"/>
      <w:numFmt w:val="decimal"/>
      <w:lvlText w:val="%1."/>
      <w:lvlJc w:val="left"/>
      <w:pPr>
        <w:tabs>
          <w:tab w:val="num" w:pos="360"/>
        </w:tabs>
        <w:ind w:left="360" w:hanging="360"/>
      </w:pPr>
      <w:rPr>
        <w:rFonts w:hint="default"/>
      </w:rPr>
    </w:lvl>
    <w:lvl w:ilvl="1" w:tplc="975291B6">
      <w:numFmt w:val="none"/>
      <w:lvlText w:val=""/>
      <w:lvlJc w:val="left"/>
      <w:pPr>
        <w:tabs>
          <w:tab w:val="num" w:pos="360"/>
        </w:tabs>
      </w:pPr>
    </w:lvl>
    <w:lvl w:ilvl="2" w:tplc="7F4ABC1E">
      <w:numFmt w:val="none"/>
      <w:lvlText w:val=""/>
      <w:lvlJc w:val="left"/>
      <w:pPr>
        <w:tabs>
          <w:tab w:val="num" w:pos="360"/>
        </w:tabs>
      </w:pPr>
    </w:lvl>
    <w:lvl w:ilvl="3" w:tplc="695096D4">
      <w:numFmt w:val="none"/>
      <w:lvlText w:val=""/>
      <w:lvlJc w:val="left"/>
      <w:pPr>
        <w:tabs>
          <w:tab w:val="num" w:pos="360"/>
        </w:tabs>
      </w:pPr>
    </w:lvl>
    <w:lvl w:ilvl="4" w:tplc="D638C686">
      <w:numFmt w:val="none"/>
      <w:lvlText w:val=""/>
      <w:lvlJc w:val="left"/>
      <w:pPr>
        <w:tabs>
          <w:tab w:val="num" w:pos="360"/>
        </w:tabs>
      </w:pPr>
    </w:lvl>
    <w:lvl w:ilvl="5" w:tplc="BB38EB9A">
      <w:numFmt w:val="none"/>
      <w:lvlText w:val=""/>
      <w:lvlJc w:val="left"/>
      <w:pPr>
        <w:tabs>
          <w:tab w:val="num" w:pos="360"/>
        </w:tabs>
      </w:pPr>
    </w:lvl>
    <w:lvl w:ilvl="6" w:tplc="041ACBB6">
      <w:numFmt w:val="none"/>
      <w:lvlText w:val=""/>
      <w:lvlJc w:val="left"/>
      <w:pPr>
        <w:tabs>
          <w:tab w:val="num" w:pos="360"/>
        </w:tabs>
      </w:pPr>
    </w:lvl>
    <w:lvl w:ilvl="7" w:tplc="B0EA9CC6">
      <w:numFmt w:val="none"/>
      <w:lvlText w:val=""/>
      <w:lvlJc w:val="left"/>
      <w:pPr>
        <w:tabs>
          <w:tab w:val="num" w:pos="360"/>
        </w:tabs>
      </w:pPr>
    </w:lvl>
    <w:lvl w:ilvl="8" w:tplc="E7E03F9A">
      <w:numFmt w:val="none"/>
      <w:lvlText w:val=""/>
      <w:lvlJc w:val="left"/>
      <w:pPr>
        <w:tabs>
          <w:tab w:val="num" w:pos="360"/>
        </w:tabs>
      </w:pPr>
    </w:lvl>
  </w:abstractNum>
  <w:num w:numId="1">
    <w:abstractNumId w:val="43"/>
  </w:num>
  <w:num w:numId="2">
    <w:abstractNumId w:val="6"/>
  </w:num>
  <w:num w:numId="3">
    <w:abstractNumId w:val="22"/>
  </w:num>
  <w:num w:numId="4">
    <w:abstractNumId w:val="13"/>
  </w:num>
  <w:num w:numId="5">
    <w:abstractNumId w:val="12"/>
  </w:num>
  <w:num w:numId="6">
    <w:abstractNumId w:val="32"/>
  </w:num>
  <w:num w:numId="7">
    <w:abstractNumId w:val="17"/>
  </w:num>
  <w:num w:numId="8">
    <w:abstractNumId w:val="20"/>
  </w:num>
  <w:num w:numId="9">
    <w:abstractNumId w:val="30"/>
  </w:num>
  <w:num w:numId="10">
    <w:abstractNumId w:val="45"/>
  </w:num>
  <w:num w:numId="11">
    <w:abstractNumId w:val="24"/>
  </w:num>
  <w:num w:numId="12">
    <w:abstractNumId w:val="15"/>
  </w:num>
  <w:num w:numId="13">
    <w:abstractNumId w:val="11"/>
  </w:num>
  <w:num w:numId="14">
    <w:abstractNumId w:val="35"/>
  </w:num>
  <w:num w:numId="15">
    <w:abstractNumId w:val="33"/>
  </w:num>
  <w:num w:numId="16">
    <w:abstractNumId w:val="47"/>
  </w:num>
  <w:num w:numId="17">
    <w:abstractNumId w:val="42"/>
  </w:num>
  <w:num w:numId="18">
    <w:abstractNumId w:val="8"/>
  </w:num>
  <w:num w:numId="19">
    <w:abstractNumId w:val="19"/>
  </w:num>
  <w:num w:numId="20">
    <w:abstractNumId w:val="41"/>
  </w:num>
  <w:num w:numId="21">
    <w:abstractNumId w:val="40"/>
  </w:num>
  <w:num w:numId="22">
    <w:abstractNumId w:val="14"/>
  </w:num>
  <w:num w:numId="23">
    <w:abstractNumId w:val="26"/>
  </w:num>
  <w:num w:numId="24">
    <w:abstractNumId w:val="2"/>
  </w:num>
  <w:num w:numId="25">
    <w:abstractNumId w:val="18"/>
  </w:num>
  <w:num w:numId="26">
    <w:abstractNumId w:val="44"/>
  </w:num>
  <w:num w:numId="27">
    <w:abstractNumId w:val="25"/>
  </w:num>
  <w:num w:numId="28">
    <w:abstractNumId w:val="39"/>
  </w:num>
  <w:num w:numId="29">
    <w:abstractNumId w:val="7"/>
  </w:num>
  <w:num w:numId="30">
    <w:abstractNumId w:val="34"/>
  </w:num>
  <w:num w:numId="31">
    <w:abstractNumId w:val="3"/>
  </w:num>
  <w:num w:numId="32">
    <w:abstractNumId w:val="5"/>
  </w:num>
  <w:num w:numId="33">
    <w:abstractNumId w:val="38"/>
  </w:num>
  <w:num w:numId="34">
    <w:abstractNumId w:val="36"/>
  </w:num>
  <w:num w:numId="35">
    <w:abstractNumId w:val="31"/>
  </w:num>
  <w:num w:numId="36">
    <w:abstractNumId w:val="9"/>
  </w:num>
  <w:num w:numId="37">
    <w:abstractNumId w:val="28"/>
  </w:num>
  <w:num w:numId="38">
    <w:abstractNumId w:val="27"/>
  </w:num>
  <w:num w:numId="39">
    <w:abstractNumId w:val="37"/>
  </w:num>
  <w:num w:numId="40">
    <w:abstractNumId w:val="4"/>
  </w:num>
  <w:num w:numId="41">
    <w:abstractNumId w:val="29"/>
  </w:num>
  <w:num w:numId="42">
    <w:abstractNumId w:val="16"/>
  </w:num>
  <w:num w:numId="43">
    <w:abstractNumId w:val="46"/>
  </w:num>
  <w:num w:numId="44">
    <w:abstractNumId w:val="48"/>
  </w:num>
  <w:num w:numId="45">
    <w:abstractNumId w:val="21"/>
  </w:num>
  <w:num w:numId="46">
    <w:abstractNumId w:val="23"/>
  </w:num>
  <w:num w:numId="47">
    <w:abstractNumId w:val="1"/>
  </w:num>
  <w:num w:numId="4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5AC4"/>
    <w:rsid w:val="00006175"/>
    <w:rsid w:val="00006A28"/>
    <w:rsid w:val="000222FD"/>
    <w:rsid w:val="000232D0"/>
    <w:rsid w:val="00026E1C"/>
    <w:rsid w:val="00032762"/>
    <w:rsid w:val="0003283B"/>
    <w:rsid w:val="00034633"/>
    <w:rsid w:val="00043F7F"/>
    <w:rsid w:val="0004549F"/>
    <w:rsid w:val="00050F91"/>
    <w:rsid w:val="000539A5"/>
    <w:rsid w:val="0005506E"/>
    <w:rsid w:val="00056020"/>
    <w:rsid w:val="000638A8"/>
    <w:rsid w:val="00064B40"/>
    <w:rsid w:val="000663AD"/>
    <w:rsid w:val="0007280C"/>
    <w:rsid w:val="00083135"/>
    <w:rsid w:val="000871B8"/>
    <w:rsid w:val="00087BC7"/>
    <w:rsid w:val="00091635"/>
    <w:rsid w:val="00091925"/>
    <w:rsid w:val="00092201"/>
    <w:rsid w:val="00092C61"/>
    <w:rsid w:val="00093086"/>
    <w:rsid w:val="000A09D7"/>
    <w:rsid w:val="000A5197"/>
    <w:rsid w:val="000B1063"/>
    <w:rsid w:val="000B10A9"/>
    <w:rsid w:val="000B2BBA"/>
    <w:rsid w:val="000B56D9"/>
    <w:rsid w:val="000C127E"/>
    <w:rsid w:val="000C33D9"/>
    <w:rsid w:val="000C35AD"/>
    <w:rsid w:val="000C6B22"/>
    <w:rsid w:val="000D01A3"/>
    <w:rsid w:val="000E0AC5"/>
    <w:rsid w:val="000E1E01"/>
    <w:rsid w:val="000E2EE7"/>
    <w:rsid w:val="000F4AD1"/>
    <w:rsid w:val="0010174A"/>
    <w:rsid w:val="00102694"/>
    <w:rsid w:val="00107FA6"/>
    <w:rsid w:val="00116313"/>
    <w:rsid w:val="001215C9"/>
    <w:rsid w:val="00122B85"/>
    <w:rsid w:val="0012444F"/>
    <w:rsid w:val="00131A2D"/>
    <w:rsid w:val="001329E1"/>
    <w:rsid w:val="00136497"/>
    <w:rsid w:val="001419DB"/>
    <w:rsid w:val="00141B29"/>
    <w:rsid w:val="001437F6"/>
    <w:rsid w:val="001443C2"/>
    <w:rsid w:val="00144B1C"/>
    <w:rsid w:val="0015046B"/>
    <w:rsid w:val="001516EC"/>
    <w:rsid w:val="0015226F"/>
    <w:rsid w:val="00153694"/>
    <w:rsid w:val="00161226"/>
    <w:rsid w:val="001665FD"/>
    <w:rsid w:val="00172963"/>
    <w:rsid w:val="00176991"/>
    <w:rsid w:val="00192FA9"/>
    <w:rsid w:val="00194835"/>
    <w:rsid w:val="00196D64"/>
    <w:rsid w:val="00197587"/>
    <w:rsid w:val="001A03AE"/>
    <w:rsid w:val="001A499D"/>
    <w:rsid w:val="001B0853"/>
    <w:rsid w:val="001B169A"/>
    <w:rsid w:val="001B1FE2"/>
    <w:rsid w:val="001B28D7"/>
    <w:rsid w:val="001C1B0E"/>
    <w:rsid w:val="001C3193"/>
    <w:rsid w:val="001D1806"/>
    <w:rsid w:val="001F1235"/>
    <w:rsid w:val="001F4A11"/>
    <w:rsid w:val="001F574C"/>
    <w:rsid w:val="001F64BD"/>
    <w:rsid w:val="001F731B"/>
    <w:rsid w:val="00203B33"/>
    <w:rsid w:val="002065F6"/>
    <w:rsid w:val="00210480"/>
    <w:rsid w:val="002144D2"/>
    <w:rsid w:val="00223A80"/>
    <w:rsid w:val="00226A43"/>
    <w:rsid w:val="00234EE2"/>
    <w:rsid w:val="00235F3A"/>
    <w:rsid w:val="002374A4"/>
    <w:rsid w:val="00237D4C"/>
    <w:rsid w:val="00241805"/>
    <w:rsid w:val="0024188B"/>
    <w:rsid w:val="002471A2"/>
    <w:rsid w:val="0025291D"/>
    <w:rsid w:val="00252EB4"/>
    <w:rsid w:val="00255657"/>
    <w:rsid w:val="00262827"/>
    <w:rsid w:val="00266C54"/>
    <w:rsid w:val="002672B8"/>
    <w:rsid w:val="00272214"/>
    <w:rsid w:val="0027238B"/>
    <w:rsid w:val="00277A55"/>
    <w:rsid w:val="00277FAA"/>
    <w:rsid w:val="0028221D"/>
    <w:rsid w:val="0028455B"/>
    <w:rsid w:val="00290B13"/>
    <w:rsid w:val="00292146"/>
    <w:rsid w:val="002938FA"/>
    <w:rsid w:val="002A1394"/>
    <w:rsid w:val="002A4DD5"/>
    <w:rsid w:val="002A757D"/>
    <w:rsid w:val="002C129D"/>
    <w:rsid w:val="002D5B8F"/>
    <w:rsid w:val="002D7372"/>
    <w:rsid w:val="002E0441"/>
    <w:rsid w:val="002F0625"/>
    <w:rsid w:val="002F5DB1"/>
    <w:rsid w:val="00303105"/>
    <w:rsid w:val="00306D4E"/>
    <w:rsid w:val="003102E3"/>
    <w:rsid w:val="00311513"/>
    <w:rsid w:val="003127A1"/>
    <w:rsid w:val="00314075"/>
    <w:rsid w:val="00316002"/>
    <w:rsid w:val="00320EC9"/>
    <w:rsid w:val="0032595A"/>
    <w:rsid w:val="0032775D"/>
    <w:rsid w:val="00333388"/>
    <w:rsid w:val="003357E7"/>
    <w:rsid w:val="003467A2"/>
    <w:rsid w:val="0035210A"/>
    <w:rsid w:val="0035262B"/>
    <w:rsid w:val="00352D16"/>
    <w:rsid w:val="00356D86"/>
    <w:rsid w:val="0036110D"/>
    <w:rsid w:val="003652C9"/>
    <w:rsid w:val="003716F5"/>
    <w:rsid w:val="003767EB"/>
    <w:rsid w:val="0037709B"/>
    <w:rsid w:val="003770D5"/>
    <w:rsid w:val="00377C64"/>
    <w:rsid w:val="003813D5"/>
    <w:rsid w:val="00381B0A"/>
    <w:rsid w:val="00383D0F"/>
    <w:rsid w:val="003A3690"/>
    <w:rsid w:val="003A4BA4"/>
    <w:rsid w:val="003A5181"/>
    <w:rsid w:val="003A6578"/>
    <w:rsid w:val="003B75A8"/>
    <w:rsid w:val="003C188F"/>
    <w:rsid w:val="003C3680"/>
    <w:rsid w:val="003C58F7"/>
    <w:rsid w:val="003D14B3"/>
    <w:rsid w:val="003D2238"/>
    <w:rsid w:val="003D7391"/>
    <w:rsid w:val="003E1A8E"/>
    <w:rsid w:val="003E1E5D"/>
    <w:rsid w:val="003E6EA1"/>
    <w:rsid w:val="003F0F67"/>
    <w:rsid w:val="003F1926"/>
    <w:rsid w:val="003F27AB"/>
    <w:rsid w:val="003F3EC8"/>
    <w:rsid w:val="003F77A1"/>
    <w:rsid w:val="0040195B"/>
    <w:rsid w:val="0041498C"/>
    <w:rsid w:val="00421EAD"/>
    <w:rsid w:val="00424BA8"/>
    <w:rsid w:val="0042589C"/>
    <w:rsid w:val="00431156"/>
    <w:rsid w:val="004319CD"/>
    <w:rsid w:val="00433F1E"/>
    <w:rsid w:val="004435E9"/>
    <w:rsid w:val="00446D38"/>
    <w:rsid w:val="00454483"/>
    <w:rsid w:val="00463931"/>
    <w:rsid w:val="00465790"/>
    <w:rsid w:val="004667F2"/>
    <w:rsid w:val="00477B97"/>
    <w:rsid w:val="00481C60"/>
    <w:rsid w:val="004838C8"/>
    <w:rsid w:val="00485B80"/>
    <w:rsid w:val="0048694F"/>
    <w:rsid w:val="004A007F"/>
    <w:rsid w:val="004A31C9"/>
    <w:rsid w:val="004A4447"/>
    <w:rsid w:val="004A47C2"/>
    <w:rsid w:val="004B044A"/>
    <w:rsid w:val="004B0B3B"/>
    <w:rsid w:val="004B16A4"/>
    <w:rsid w:val="004B1D97"/>
    <w:rsid w:val="004C4F06"/>
    <w:rsid w:val="004C7F3F"/>
    <w:rsid w:val="004D1D7C"/>
    <w:rsid w:val="004D28FF"/>
    <w:rsid w:val="004D361A"/>
    <w:rsid w:val="004D436B"/>
    <w:rsid w:val="004D64B6"/>
    <w:rsid w:val="004D65E5"/>
    <w:rsid w:val="004D7939"/>
    <w:rsid w:val="004E54CD"/>
    <w:rsid w:val="004E5978"/>
    <w:rsid w:val="004F0F9B"/>
    <w:rsid w:val="004F3BA5"/>
    <w:rsid w:val="004F4045"/>
    <w:rsid w:val="004F43E4"/>
    <w:rsid w:val="004F57C8"/>
    <w:rsid w:val="004F7D33"/>
    <w:rsid w:val="00501021"/>
    <w:rsid w:val="005050BE"/>
    <w:rsid w:val="00524BB8"/>
    <w:rsid w:val="0052630C"/>
    <w:rsid w:val="005278EB"/>
    <w:rsid w:val="00527CB4"/>
    <w:rsid w:val="005402C0"/>
    <w:rsid w:val="00540511"/>
    <w:rsid w:val="00540589"/>
    <w:rsid w:val="00541124"/>
    <w:rsid w:val="00542DF6"/>
    <w:rsid w:val="00556FAC"/>
    <w:rsid w:val="00557C87"/>
    <w:rsid w:val="0056254F"/>
    <w:rsid w:val="00564A72"/>
    <w:rsid w:val="00564D2D"/>
    <w:rsid w:val="00580F30"/>
    <w:rsid w:val="00584E1B"/>
    <w:rsid w:val="005911AD"/>
    <w:rsid w:val="0059120E"/>
    <w:rsid w:val="00592297"/>
    <w:rsid w:val="00592781"/>
    <w:rsid w:val="00593B0E"/>
    <w:rsid w:val="0059426A"/>
    <w:rsid w:val="00596287"/>
    <w:rsid w:val="00597B7C"/>
    <w:rsid w:val="00597BDF"/>
    <w:rsid w:val="005A0A46"/>
    <w:rsid w:val="005A1BE9"/>
    <w:rsid w:val="005A69FC"/>
    <w:rsid w:val="005A6C09"/>
    <w:rsid w:val="005B03C8"/>
    <w:rsid w:val="005B1F5A"/>
    <w:rsid w:val="005B27E1"/>
    <w:rsid w:val="005B3028"/>
    <w:rsid w:val="005B48A7"/>
    <w:rsid w:val="005B7BC7"/>
    <w:rsid w:val="005C41A7"/>
    <w:rsid w:val="005C5CFF"/>
    <w:rsid w:val="005C6D14"/>
    <w:rsid w:val="005D028B"/>
    <w:rsid w:val="005D6C7D"/>
    <w:rsid w:val="005E7374"/>
    <w:rsid w:val="005F27BC"/>
    <w:rsid w:val="005F35CF"/>
    <w:rsid w:val="005F3ABF"/>
    <w:rsid w:val="005F63EF"/>
    <w:rsid w:val="005F7EC5"/>
    <w:rsid w:val="00602C12"/>
    <w:rsid w:val="006047C6"/>
    <w:rsid w:val="0060559D"/>
    <w:rsid w:val="00610A28"/>
    <w:rsid w:val="00612EA9"/>
    <w:rsid w:val="006367D8"/>
    <w:rsid w:val="006407C8"/>
    <w:rsid w:val="006408FD"/>
    <w:rsid w:val="00640D41"/>
    <w:rsid w:val="0064336F"/>
    <w:rsid w:val="0064338C"/>
    <w:rsid w:val="00654CA6"/>
    <w:rsid w:val="00655BFA"/>
    <w:rsid w:val="00655D45"/>
    <w:rsid w:val="00657CD2"/>
    <w:rsid w:val="00662B0F"/>
    <w:rsid w:val="006635B5"/>
    <w:rsid w:val="00664455"/>
    <w:rsid w:val="0066623A"/>
    <w:rsid w:val="006678BE"/>
    <w:rsid w:val="006716CC"/>
    <w:rsid w:val="00677EA3"/>
    <w:rsid w:val="00681479"/>
    <w:rsid w:val="00681663"/>
    <w:rsid w:val="00691044"/>
    <w:rsid w:val="00691EA4"/>
    <w:rsid w:val="0069222A"/>
    <w:rsid w:val="0069617C"/>
    <w:rsid w:val="006971B2"/>
    <w:rsid w:val="006A2B39"/>
    <w:rsid w:val="006A5EE4"/>
    <w:rsid w:val="006B024B"/>
    <w:rsid w:val="006B0F2C"/>
    <w:rsid w:val="006B1C57"/>
    <w:rsid w:val="006B50DD"/>
    <w:rsid w:val="006B77FB"/>
    <w:rsid w:val="006C057F"/>
    <w:rsid w:val="006C1595"/>
    <w:rsid w:val="006C2F3D"/>
    <w:rsid w:val="006D04BD"/>
    <w:rsid w:val="006D2A8F"/>
    <w:rsid w:val="006D371B"/>
    <w:rsid w:val="006D5E92"/>
    <w:rsid w:val="006D6680"/>
    <w:rsid w:val="006D68EF"/>
    <w:rsid w:val="006E5978"/>
    <w:rsid w:val="006E6AEC"/>
    <w:rsid w:val="006F1105"/>
    <w:rsid w:val="006F1DD8"/>
    <w:rsid w:val="007015A1"/>
    <w:rsid w:val="0070176B"/>
    <w:rsid w:val="00703C34"/>
    <w:rsid w:val="0070533B"/>
    <w:rsid w:val="00705ADA"/>
    <w:rsid w:val="00715F14"/>
    <w:rsid w:val="0071694B"/>
    <w:rsid w:val="00717DAF"/>
    <w:rsid w:val="0072082A"/>
    <w:rsid w:val="00721142"/>
    <w:rsid w:val="007366EA"/>
    <w:rsid w:val="0073740E"/>
    <w:rsid w:val="00743B98"/>
    <w:rsid w:val="00745F4B"/>
    <w:rsid w:val="00746A97"/>
    <w:rsid w:val="007504D6"/>
    <w:rsid w:val="00750B33"/>
    <w:rsid w:val="007531C0"/>
    <w:rsid w:val="007613B1"/>
    <w:rsid w:val="00761A74"/>
    <w:rsid w:val="0076520D"/>
    <w:rsid w:val="0076672A"/>
    <w:rsid w:val="00772875"/>
    <w:rsid w:val="0077495C"/>
    <w:rsid w:val="007771A2"/>
    <w:rsid w:val="00780439"/>
    <w:rsid w:val="00780F0D"/>
    <w:rsid w:val="00786293"/>
    <w:rsid w:val="00790742"/>
    <w:rsid w:val="00793EFC"/>
    <w:rsid w:val="007958C3"/>
    <w:rsid w:val="007A417E"/>
    <w:rsid w:val="007A6463"/>
    <w:rsid w:val="007B1626"/>
    <w:rsid w:val="007B2EA4"/>
    <w:rsid w:val="007B3575"/>
    <w:rsid w:val="007C31A0"/>
    <w:rsid w:val="007C32DC"/>
    <w:rsid w:val="007C6A2F"/>
    <w:rsid w:val="007C7367"/>
    <w:rsid w:val="007D21CF"/>
    <w:rsid w:val="007D594B"/>
    <w:rsid w:val="007E0941"/>
    <w:rsid w:val="007E2DD5"/>
    <w:rsid w:val="007E5488"/>
    <w:rsid w:val="007E6B6F"/>
    <w:rsid w:val="007F1B05"/>
    <w:rsid w:val="007F2E11"/>
    <w:rsid w:val="007F321C"/>
    <w:rsid w:val="007F6F87"/>
    <w:rsid w:val="007F7464"/>
    <w:rsid w:val="0080389E"/>
    <w:rsid w:val="00820303"/>
    <w:rsid w:val="0082176C"/>
    <w:rsid w:val="008257F7"/>
    <w:rsid w:val="00827360"/>
    <w:rsid w:val="0083330B"/>
    <w:rsid w:val="008377BF"/>
    <w:rsid w:val="00837927"/>
    <w:rsid w:val="00846B8D"/>
    <w:rsid w:val="0084740D"/>
    <w:rsid w:val="00852878"/>
    <w:rsid w:val="008550BC"/>
    <w:rsid w:val="00855216"/>
    <w:rsid w:val="008557AB"/>
    <w:rsid w:val="008606DB"/>
    <w:rsid w:val="00863D1F"/>
    <w:rsid w:val="00865736"/>
    <w:rsid w:val="008708FB"/>
    <w:rsid w:val="00873109"/>
    <w:rsid w:val="00874A51"/>
    <w:rsid w:val="00875CB4"/>
    <w:rsid w:val="008822FF"/>
    <w:rsid w:val="00884FE9"/>
    <w:rsid w:val="00886849"/>
    <w:rsid w:val="008A6920"/>
    <w:rsid w:val="008A7278"/>
    <w:rsid w:val="008A7759"/>
    <w:rsid w:val="008B3F99"/>
    <w:rsid w:val="008B6293"/>
    <w:rsid w:val="008C2680"/>
    <w:rsid w:val="008C4701"/>
    <w:rsid w:val="008C5322"/>
    <w:rsid w:val="008C57D4"/>
    <w:rsid w:val="008D34DE"/>
    <w:rsid w:val="008D48E9"/>
    <w:rsid w:val="008D5F11"/>
    <w:rsid w:val="008E1E3F"/>
    <w:rsid w:val="008E33CC"/>
    <w:rsid w:val="008E42E4"/>
    <w:rsid w:val="008E5D29"/>
    <w:rsid w:val="008E6AA4"/>
    <w:rsid w:val="008E7F4C"/>
    <w:rsid w:val="00911B31"/>
    <w:rsid w:val="00911D53"/>
    <w:rsid w:val="00911F81"/>
    <w:rsid w:val="0091216F"/>
    <w:rsid w:val="0091510D"/>
    <w:rsid w:val="009200F6"/>
    <w:rsid w:val="00935BBF"/>
    <w:rsid w:val="009366D8"/>
    <w:rsid w:val="009433B0"/>
    <w:rsid w:val="009527BA"/>
    <w:rsid w:val="00952859"/>
    <w:rsid w:val="00953F5E"/>
    <w:rsid w:val="0095661E"/>
    <w:rsid w:val="00961254"/>
    <w:rsid w:val="009641C1"/>
    <w:rsid w:val="00975E5A"/>
    <w:rsid w:val="00982B89"/>
    <w:rsid w:val="00984AB4"/>
    <w:rsid w:val="009850D4"/>
    <w:rsid w:val="009923C4"/>
    <w:rsid w:val="00992F01"/>
    <w:rsid w:val="009939A0"/>
    <w:rsid w:val="0099428F"/>
    <w:rsid w:val="00994C12"/>
    <w:rsid w:val="00995B08"/>
    <w:rsid w:val="009A15C4"/>
    <w:rsid w:val="009A2973"/>
    <w:rsid w:val="009A35C9"/>
    <w:rsid w:val="009A4E4E"/>
    <w:rsid w:val="009A550F"/>
    <w:rsid w:val="009C193C"/>
    <w:rsid w:val="009C2563"/>
    <w:rsid w:val="009C2B30"/>
    <w:rsid w:val="009C37BB"/>
    <w:rsid w:val="009C5586"/>
    <w:rsid w:val="009D1808"/>
    <w:rsid w:val="009D220F"/>
    <w:rsid w:val="009D551C"/>
    <w:rsid w:val="009D669C"/>
    <w:rsid w:val="009D7BBE"/>
    <w:rsid w:val="009E19A2"/>
    <w:rsid w:val="009E2DE8"/>
    <w:rsid w:val="009E3874"/>
    <w:rsid w:val="009F307A"/>
    <w:rsid w:val="009F3C54"/>
    <w:rsid w:val="009F3DFD"/>
    <w:rsid w:val="009F5CF2"/>
    <w:rsid w:val="00A02FC8"/>
    <w:rsid w:val="00A038B1"/>
    <w:rsid w:val="00A07DC1"/>
    <w:rsid w:val="00A101B0"/>
    <w:rsid w:val="00A12EAC"/>
    <w:rsid w:val="00A13884"/>
    <w:rsid w:val="00A2053C"/>
    <w:rsid w:val="00A21BEF"/>
    <w:rsid w:val="00A21F92"/>
    <w:rsid w:val="00A247F0"/>
    <w:rsid w:val="00A25816"/>
    <w:rsid w:val="00A26495"/>
    <w:rsid w:val="00A26FB1"/>
    <w:rsid w:val="00A33CC1"/>
    <w:rsid w:val="00A34142"/>
    <w:rsid w:val="00A3532F"/>
    <w:rsid w:val="00A357E6"/>
    <w:rsid w:val="00A4299C"/>
    <w:rsid w:val="00A42A3A"/>
    <w:rsid w:val="00A4606D"/>
    <w:rsid w:val="00A4705C"/>
    <w:rsid w:val="00A60644"/>
    <w:rsid w:val="00A62C11"/>
    <w:rsid w:val="00A63AED"/>
    <w:rsid w:val="00A66823"/>
    <w:rsid w:val="00A758EB"/>
    <w:rsid w:val="00A86825"/>
    <w:rsid w:val="00A8779B"/>
    <w:rsid w:val="00A90F7F"/>
    <w:rsid w:val="00AA073D"/>
    <w:rsid w:val="00AA08A5"/>
    <w:rsid w:val="00AA7115"/>
    <w:rsid w:val="00AB14F8"/>
    <w:rsid w:val="00AB2CCE"/>
    <w:rsid w:val="00AB4A61"/>
    <w:rsid w:val="00AB517F"/>
    <w:rsid w:val="00AB5278"/>
    <w:rsid w:val="00AC138C"/>
    <w:rsid w:val="00AC1A6F"/>
    <w:rsid w:val="00AD082D"/>
    <w:rsid w:val="00AE6673"/>
    <w:rsid w:val="00AF59B2"/>
    <w:rsid w:val="00B05D8E"/>
    <w:rsid w:val="00B07A8D"/>
    <w:rsid w:val="00B17BB4"/>
    <w:rsid w:val="00B248AF"/>
    <w:rsid w:val="00B2752A"/>
    <w:rsid w:val="00B278B7"/>
    <w:rsid w:val="00B333A9"/>
    <w:rsid w:val="00B33704"/>
    <w:rsid w:val="00B414C5"/>
    <w:rsid w:val="00B443B7"/>
    <w:rsid w:val="00B46907"/>
    <w:rsid w:val="00B55532"/>
    <w:rsid w:val="00B56B36"/>
    <w:rsid w:val="00B57BDC"/>
    <w:rsid w:val="00B61052"/>
    <w:rsid w:val="00B62C2D"/>
    <w:rsid w:val="00B64693"/>
    <w:rsid w:val="00B71602"/>
    <w:rsid w:val="00B81ACC"/>
    <w:rsid w:val="00B8273D"/>
    <w:rsid w:val="00B82FC0"/>
    <w:rsid w:val="00B84277"/>
    <w:rsid w:val="00B85A09"/>
    <w:rsid w:val="00B90099"/>
    <w:rsid w:val="00B902C6"/>
    <w:rsid w:val="00B93E17"/>
    <w:rsid w:val="00B943D5"/>
    <w:rsid w:val="00B96A9B"/>
    <w:rsid w:val="00B977DF"/>
    <w:rsid w:val="00BA66BC"/>
    <w:rsid w:val="00BB125A"/>
    <w:rsid w:val="00BB6900"/>
    <w:rsid w:val="00BC1C0A"/>
    <w:rsid w:val="00BC21D1"/>
    <w:rsid w:val="00BC38FB"/>
    <w:rsid w:val="00BC7426"/>
    <w:rsid w:val="00BD31F9"/>
    <w:rsid w:val="00BD48E5"/>
    <w:rsid w:val="00BD6472"/>
    <w:rsid w:val="00BD7BA8"/>
    <w:rsid w:val="00BE77BD"/>
    <w:rsid w:val="00BF083E"/>
    <w:rsid w:val="00C02875"/>
    <w:rsid w:val="00C0370A"/>
    <w:rsid w:val="00C0625D"/>
    <w:rsid w:val="00C06BD5"/>
    <w:rsid w:val="00C075DE"/>
    <w:rsid w:val="00C25EEA"/>
    <w:rsid w:val="00C302C0"/>
    <w:rsid w:val="00C34D4F"/>
    <w:rsid w:val="00C350DC"/>
    <w:rsid w:val="00C47457"/>
    <w:rsid w:val="00C55B38"/>
    <w:rsid w:val="00C5632B"/>
    <w:rsid w:val="00C570BD"/>
    <w:rsid w:val="00C64E15"/>
    <w:rsid w:val="00C704D6"/>
    <w:rsid w:val="00C7060B"/>
    <w:rsid w:val="00C742FC"/>
    <w:rsid w:val="00C80CB6"/>
    <w:rsid w:val="00C8255A"/>
    <w:rsid w:val="00C84B4F"/>
    <w:rsid w:val="00C8618E"/>
    <w:rsid w:val="00C87D5C"/>
    <w:rsid w:val="00CA37B8"/>
    <w:rsid w:val="00CB006A"/>
    <w:rsid w:val="00CB4C3E"/>
    <w:rsid w:val="00CC29B2"/>
    <w:rsid w:val="00CC3137"/>
    <w:rsid w:val="00CC5D5B"/>
    <w:rsid w:val="00CD03C1"/>
    <w:rsid w:val="00CD3CED"/>
    <w:rsid w:val="00CD4484"/>
    <w:rsid w:val="00CD4E1F"/>
    <w:rsid w:val="00CD6246"/>
    <w:rsid w:val="00CE0BE3"/>
    <w:rsid w:val="00CE3AA9"/>
    <w:rsid w:val="00CE5E95"/>
    <w:rsid w:val="00CE72B5"/>
    <w:rsid w:val="00CF059E"/>
    <w:rsid w:val="00CF0D48"/>
    <w:rsid w:val="00CF266C"/>
    <w:rsid w:val="00CF308B"/>
    <w:rsid w:val="00CF779E"/>
    <w:rsid w:val="00D04229"/>
    <w:rsid w:val="00D1151D"/>
    <w:rsid w:val="00D13A63"/>
    <w:rsid w:val="00D15DDE"/>
    <w:rsid w:val="00D162F0"/>
    <w:rsid w:val="00D21B1D"/>
    <w:rsid w:val="00D23ECA"/>
    <w:rsid w:val="00D25196"/>
    <w:rsid w:val="00D259BE"/>
    <w:rsid w:val="00D36F60"/>
    <w:rsid w:val="00D37E44"/>
    <w:rsid w:val="00D421AC"/>
    <w:rsid w:val="00D45FA0"/>
    <w:rsid w:val="00D50306"/>
    <w:rsid w:val="00D5796C"/>
    <w:rsid w:val="00D62AA7"/>
    <w:rsid w:val="00D673D6"/>
    <w:rsid w:val="00D71926"/>
    <w:rsid w:val="00D74551"/>
    <w:rsid w:val="00D77E45"/>
    <w:rsid w:val="00D811A0"/>
    <w:rsid w:val="00D834A1"/>
    <w:rsid w:val="00D872CA"/>
    <w:rsid w:val="00D913CB"/>
    <w:rsid w:val="00DA04B2"/>
    <w:rsid w:val="00DA28B7"/>
    <w:rsid w:val="00DA5F53"/>
    <w:rsid w:val="00DA7A90"/>
    <w:rsid w:val="00DB121C"/>
    <w:rsid w:val="00DB17E3"/>
    <w:rsid w:val="00DC3FDF"/>
    <w:rsid w:val="00DD10BE"/>
    <w:rsid w:val="00DD126E"/>
    <w:rsid w:val="00DD3338"/>
    <w:rsid w:val="00DD5509"/>
    <w:rsid w:val="00DD7FD0"/>
    <w:rsid w:val="00DE3A7F"/>
    <w:rsid w:val="00DE52B2"/>
    <w:rsid w:val="00E01714"/>
    <w:rsid w:val="00E060AC"/>
    <w:rsid w:val="00E10C72"/>
    <w:rsid w:val="00E13E9D"/>
    <w:rsid w:val="00E145A6"/>
    <w:rsid w:val="00E17E2C"/>
    <w:rsid w:val="00E20F0C"/>
    <w:rsid w:val="00E22CDF"/>
    <w:rsid w:val="00E26983"/>
    <w:rsid w:val="00E3034F"/>
    <w:rsid w:val="00E312F1"/>
    <w:rsid w:val="00E332E3"/>
    <w:rsid w:val="00E34E08"/>
    <w:rsid w:val="00E37082"/>
    <w:rsid w:val="00E40CBC"/>
    <w:rsid w:val="00E431CB"/>
    <w:rsid w:val="00E4629D"/>
    <w:rsid w:val="00E4636E"/>
    <w:rsid w:val="00E50BEB"/>
    <w:rsid w:val="00E5194A"/>
    <w:rsid w:val="00E532FA"/>
    <w:rsid w:val="00E56BE6"/>
    <w:rsid w:val="00E57226"/>
    <w:rsid w:val="00E57B08"/>
    <w:rsid w:val="00E673E6"/>
    <w:rsid w:val="00E7043D"/>
    <w:rsid w:val="00E7305A"/>
    <w:rsid w:val="00E81316"/>
    <w:rsid w:val="00E91E8A"/>
    <w:rsid w:val="00EB471D"/>
    <w:rsid w:val="00EC0011"/>
    <w:rsid w:val="00EC1012"/>
    <w:rsid w:val="00EC5C12"/>
    <w:rsid w:val="00ED4E30"/>
    <w:rsid w:val="00EE3697"/>
    <w:rsid w:val="00EE6EE6"/>
    <w:rsid w:val="00EE763B"/>
    <w:rsid w:val="00EE7F70"/>
    <w:rsid w:val="00EF2AAB"/>
    <w:rsid w:val="00EF33A1"/>
    <w:rsid w:val="00EF3CF9"/>
    <w:rsid w:val="00EF4191"/>
    <w:rsid w:val="00EF5797"/>
    <w:rsid w:val="00F11106"/>
    <w:rsid w:val="00F1224C"/>
    <w:rsid w:val="00F15716"/>
    <w:rsid w:val="00F17547"/>
    <w:rsid w:val="00F22DE3"/>
    <w:rsid w:val="00F24B7C"/>
    <w:rsid w:val="00F25CA1"/>
    <w:rsid w:val="00F34AD5"/>
    <w:rsid w:val="00F3730D"/>
    <w:rsid w:val="00F40CC1"/>
    <w:rsid w:val="00F42C72"/>
    <w:rsid w:val="00F4313E"/>
    <w:rsid w:val="00F44362"/>
    <w:rsid w:val="00F4521E"/>
    <w:rsid w:val="00F50D3E"/>
    <w:rsid w:val="00F539AF"/>
    <w:rsid w:val="00F5634C"/>
    <w:rsid w:val="00F61A3F"/>
    <w:rsid w:val="00F67495"/>
    <w:rsid w:val="00F73D75"/>
    <w:rsid w:val="00F81471"/>
    <w:rsid w:val="00F8326F"/>
    <w:rsid w:val="00F83813"/>
    <w:rsid w:val="00F9139C"/>
    <w:rsid w:val="00F951F7"/>
    <w:rsid w:val="00F96309"/>
    <w:rsid w:val="00F96601"/>
    <w:rsid w:val="00F96E72"/>
    <w:rsid w:val="00F9761D"/>
    <w:rsid w:val="00F97C62"/>
    <w:rsid w:val="00FA24F7"/>
    <w:rsid w:val="00FA26DC"/>
    <w:rsid w:val="00FB1078"/>
    <w:rsid w:val="00FB3C3D"/>
    <w:rsid w:val="00FC50E2"/>
    <w:rsid w:val="00FC5A93"/>
    <w:rsid w:val="00FE2741"/>
    <w:rsid w:val="00FE4E52"/>
    <w:rsid w:val="00FE727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paragraph" w:styleId="7">
    <w:name w:val="heading 7"/>
    <w:basedOn w:val="a"/>
    <w:next w:val="a"/>
    <w:link w:val="70"/>
    <w:uiPriority w:val="9"/>
    <w:semiHidden/>
    <w:unhideWhenUsed/>
    <w:qFormat/>
    <w:rsid w:val="00593B0E"/>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e"/>
    <w:uiPriority w:val="99"/>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
    <w:name w:val="Body Text"/>
    <w:basedOn w:val="a"/>
    <w:link w:val="af0"/>
    <w:uiPriority w:val="99"/>
    <w:semiHidden/>
    <w:unhideWhenUsed/>
    <w:rsid w:val="008C4701"/>
    <w:pPr>
      <w:spacing w:after="120"/>
    </w:pPr>
  </w:style>
  <w:style w:type="character" w:customStyle="1" w:styleId="af0">
    <w:name w:val="Основной текст Знак"/>
    <w:basedOn w:val="a0"/>
    <w:link w:val="af"/>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1">
    <w:name w:val="footer"/>
    <w:basedOn w:val="a"/>
    <w:link w:val="af2"/>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2">
    <w:name w:val="Нижний колонтитул Знак"/>
    <w:basedOn w:val="a0"/>
    <w:link w:val="af1"/>
    <w:uiPriority w:val="99"/>
    <w:rsid w:val="00B33704"/>
    <w:rPr>
      <w:rFonts w:ascii="1251 Pragmatica" w:eastAsia="Times New Roman" w:hAnsi="1251 Pragmatica" w:cs="Times New Roman"/>
      <w:sz w:val="20"/>
      <w:szCs w:val="20"/>
      <w:lang w:val="en-GB" w:eastAsia="ru-RU"/>
    </w:rPr>
  </w:style>
  <w:style w:type="paragraph" w:styleId="af3">
    <w:name w:val="header"/>
    <w:basedOn w:val="a"/>
    <w:link w:val="af4"/>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4">
    <w:name w:val="Верхний колонтитул Знак"/>
    <w:basedOn w:val="a0"/>
    <w:link w:val="af3"/>
    <w:uiPriority w:val="99"/>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e">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d"/>
    <w:uiPriority w:val="99"/>
    <w:locked/>
    <w:rsid w:val="003127A1"/>
    <w:rPr>
      <w:rFonts w:ascii="Times New Roman" w:eastAsia="Times New Roman" w:hAnsi="Times New Roman" w:cs="Times New Roman"/>
      <w:sz w:val="24"/>
      <w:szCs w:val="24"/>
      <w:lang w:val="uk-UA" w:eastAsia="ru-RU"/>
    </w:rPr>
  </w:style>
  <w:style w:type="paragraph" w:customStyle="1" w:styleId="14">
    <w:name w:val="Заголовок1"/>
    <w:basedOn w:val="a"/>
    <w:next w:val="af"/>
    <w:qFormat/>
    <w:rsid w:val="003127A1"/>
    <w:pPr>
      <w:keepNext/>
      <w:spacing w:before="240" w:after="120"/>
    </w:pPr>
    <w:rPr>
      <w:rFonts w:ascii="Liberation Sans" w:eastAsia="Microsoft YaHei" w:hAnsi="Liberation Sans" w:cs="Mangal"/>
      <w:color w:val="00000A"/>
      <w:sz w:val="28"/>
      <w:szCs w:val="28"/>
      <w:lang w:val="ru-RU"/>
    </w:rPr>
  </w:style>
  <w:style w:type="character" w:styleId="af5">
    <w:name w:val="Strong"/>
    <w:basedOn w:val="a0"/>
    <w:uiPriority w:val="22"/>
    <w:qFormat/>
    <w:rsid w:val="00F67495"/>
    <w:rPr>
      <w:b/>
      <w:bCs/>
    </w:rPr>
  </w:style>
  <w:style w:type="table" w:customStyle="1" w:styleId="35">
    <w:name w:val="Сетка таблицы3"/>
    <w:basedOn w:val="a1"/>
    <w:next w:val="a3"/>
    <w:uiPriority w:val="39"/>
    <w:qFormat/>
    <w:rsid w:val="00A1388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673D6"/>
    <w:rPr>
      <w:rFonts w:ascii="Franklin Gothic Heavy" w:hAnsi="Franklin Gothic Heavy" w:hint="default"/>
      <w:sz w:val="20"/>
    </w:rPr>
  </w:style>
  <w:style w:type="paragraph" w:customStyle="1" w:styleId="LO-normal">
    <w:name w:val="LO-normal"/>
    <w:qFormat/>
    <w:rsid w:val="005B3028"/>
    <w:pPr>
      <w:spacing w:after="0" w:line="276" w:lineRule="auto"/>
    </w:pPr>
    <w:rPr>
      <w:rFonts w:ascii="Arial" w:eastAsia="Times New Roman" w:hAnsi="Arial" w:cs="Arial"/>
      <w:color w:val="000000"/>
      <w:lang w:eastAsia="zh-CN"/>
    </w:rPr>
  </w:style>
  <w:style w:type="character" w:customStyle="1" w:styleId="70">
    <w:name w:val="Заголовок 7 Знак"/>
    <w:basedOn w:val="a0"/>
    <w:link w:val="7"/>
    <w:uiPriority w:val="9"/>
    <w:semiHidden/>
    <w:rsid w:val="00593B0E"/>
    <w:rPr>
      <w:rFonts w:asciiTheme="majorHAnsi" w:eastAsiaTheme="majorEastAsia" w:hAnsiTheme="majorHAnsi" w:cstheme="majorBidi"/>
      <w:i/>
      <w:iCs/>
      <w:color w:val="1F3763" w:themeColor="accent1" w:themeShade="7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380E9-4AFC-4450-BB94-D78E4F88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31</Pages>
  <Words>12413</Words>
  <Characters>70759</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185</cp:revision>
  <cp:lastPrinted>2024-01-08T11:15:00Z</cp:lastPrinted>
  <dcterms:created xsi:type="dcterms:W3CDTF">2023-12-15T09:48:00Z</dcterms:created>
  <dcterms:modified xsi:type="dcterms:W3CDTF">2024-02-13T08:48:00Z</dcterms:modified>
</cp:coreProperties>
</file>