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C814D" w14:textId="77777777" w:rsidR="000D38D1" w:rsidRPr="00BF7468" w:rsidRDefault="000D38D1" w:rsidP="00D35545">
      <w:pPr>
        <w:spacing w:after="0" w:line="240" w:lineRule="auto"/>
        <w:ind w:right="-142"/>
        <w:jc w:val="right"/>
        <w:rPr>
          <w:rFonts w:ascii="Times New Roman" w:eastAsia="Times New Roman" w:hAnsi="Times New Roman" w:cs="Times New Roman"/>
          <w:b/>
          <w:bCs/>
          <w:i/>
          <w:sz w:val="24"/>
          <w:szCs w:val="24"/>
        </w:rPr>
      </w:pPr>
      <w:r w:rsidRPr="00BF7468">
        <w:rPr>
          <w:rFonts w:ascii="Times New Roman" w:eastAsia="Times New Roman" w:hAnsi="Times New Roman" w:cs="Times New Roman"/>
          <w:b/>
          <w:bCs/>
          <w:i/>
          <w:sz w:val="24"/>
          <w:szCs w:val="24"/>
        </w:rPr>
        <w:t>Додаток № 3</w:t>
      </w:r>
    </w:p>
    <w:p w14:paraId="4A3945C2" w14:textId="77777777" w:rsidR="000D38D1" w:rsidRPr="00BF7468" w:rsidRDefault="000D38D1" w:rsidP="00D35545">
      <w:pPr>
        <w:spacing w:after="0"/>
        <w:ind w:left="5103" w:right="-142"/>
        <w:jc w:val="both"/>
        <w:rPr>
          <w:rFonts w:ascii="Times New Roman" w:hAnsi="Times New Roman" w:cs="Times New Roman"/>
          <w:b/>
          <w:i/>
          <w:sz w:val="24"/>
          <w:szCs w:val="24"/>
        </w:rPr>
      </w:pPr>
      <w:r w:rsidRPr="00BF7468">
        <w:rPr>
          <w:rFonts w:ascii="Times New Roman" w:eastAsia="Times New Roman" w:hAnsi="Times New Roman" w:cs="Times New Roman"/>
          <w:bCs/>
          <w:i/>
          <w:sz w:val="24"/>
          <w:szCs w:val="24"/>
        </w:rPr>
        <w:t xml:space="preserve">                            до тендерної документації</w:t>
      </w:r>
      <w:r w:rsidRPr="00BF7468">
        <w:rPr>
          <w:rFonts w:ascii="Times New Roman" w:hAnsi="Times New Roman" w:cs="Times New Roman"/>
          <w:i/>
          <w:sz w:val="24"/>
          <w:szCs w:val="24"/>
          <w:bdr w:val="none" w:sz="0" w:space="0" w:color="auto" w:frame="1"/>
        </w:rPr>
        <w:t xml:space="preserve"> </w:t>
      </w:r>
    </w:p>
    <w:p w14:paraId="1235F4B4" w14:textId="77777777" w:rsidR="000D38D1" w:rsidRPr="00BF7468" w:rsidRDefault="000D38D1" w:rsidP="00D35545">
      <w:pPr>
        <w:spacing w:after="0" w:line="240" w:lineRule="auto"/>
        <w:ind w:right="-142"/>
        <w:jc w:val="center"/>
        <w:rPr>
          <w:rFonts w:ascii="Times New Roman" w:eastAsia="Times New Roman" w:hAnsi="Times New Roman" w:cs="Times New Roman"/>
          <w:b/>
          <w:i/>
          <w:sz w:val="24"/>
          <w:szCs w:val="24"/>
          <w:highlight w:val="white"/>
        </w:rPr>
      </w:pPr>
    </w:p>
    <w:p w14:paraId="3AF94CF9" w14:textId="77777777" w:rsidR="000D38D1" w:rsidRPr="00BF7468" w:rsidRDefault="000D38D1" w:rsidP="00D35545">
      <w:pPr>
        <w:spacing w:after="0" w:line="240" w:lineRule="auto"/>
        <w:ind w:right="-142"/>
        <w:jc w:val="center"/>
        <w:rPr>
          <w:rFonts w:ascii="Times New Roman" w:eastAsia="Times New Roman" w:hAnsi="Times New Roman" w:cs="Times New Roman"/>
          <w:b/>
          <w:i/>
          <w:sz w:val="24"/>
          <w:szCs w:val="24"/>
        </w:rPr>
      </w:pPr>
      <w:r w:rsidRPr="00BF7468">
        <w:rPr>
          <w:rFonts w:ascii="Times New Roman" w:eastAsia="Times New Roman" w:hAnsi="Times New Roman" w:cs="Times New Roman"/>
          <w:b/>
          <w:i/>
          <w:sz w:val="24"/>
          <w:szCs w:val="24"/>
          <w:highlight w:val="white"/>
        </w:rPr>
        <w:t>ТЕХНІЧНА СПЕЦИФІКАЦІЯ</w:t>
      </w:r>
    </w:p>
    <w:p w14:paraId="090AAD0D" w14:textId="01C4FC9C" w:rsidR="000D38D1" w:rsidRPr="00BF7468" w:rsidRDefault="000D38D1" w:rsidP="00D35545">
      <w:pPr>
        <w:spacing w:after="0" w:line="240" w:lineRule="auto"/>
        <w:ind w:right="-142"/>
        <w:jc w:val="center"/>
        <w:rPr>
          <w:rFonts w:ascii="Times New Roman" w:eastAsia="Times New Roman" w:hAnsi="Times New Roman" w:cs="Times New Roman"/>
          <w:sz w:val="24"/>
          <w:szCs w:val="24"/>
          <w:highlight w:val="white"/>
        </w:rPr>
      </w:pPr>
      <w:r w:rsidRPr="00BF7468">
        <w:rPr>
          <w:rFonts w:ascii="Times New Roman" w:eastAsia="Times New Roman" w:hAnsi="Times New Roman" w:cs="Times New Roman"/>
          <w:sz w:val="24"/>
          <w:szCs w:val="24"/>
        </w:rPr>
        <w:t>Послуги центрів і будинків відпочинку (</w:t>
      </w:r>
      <w:r w:rsidR="00866C47" w:rsidRPr="00866C47">
        <w:rPr>
          <w:rFonts w:ascii="Times New Roman" w:eastAsia="Calibri" w:hAnsi="Times New Roman" w:cs="Times New Roman"/>
          <w:sz w:val="24"/>
          <w:szCs w:val="24"/>
        </w:rPr>
        <w:t xml:space="preserve">Послуги з оздоровлення дітей в дитячих закладах оздоровлення та відпочинку вищої категорії, які розташовані в гірських районах </w:t>
      </w:r>
      <w:r w:rsidR="00866C47">
        <w:rPr>
          <w:rFonts w:ascii="Times New Roman" w:eastAsia="Calibri" w:hAnsi="Times New Roman" w:cs="Times New Roman"/>
          <w:sz w:val="24"/>
          <w:szCs w:val="24"/>
        </w:rPr>
        <w:t xml:space="preserve">  </w:t>
      </w:r>
      <w:r w:rsidR="00866C47" w:rsidRPr="00866C47">
        <w:rPr>
          <w:rFonts w:ascii="Times New Roman" w:eastAsia="Calibri" w:hAnsi="Times New Roman" w:cs="Times New Roman"/>
          <w:sz w:val="24"/>
          <w:szCs w:val="24"/>
        </w:rPr>
        <w:t>Закарпатської області</w:t>
      </w:r>
      <w:r w:rsidRPr="00BF7468">
        <w:rPr>
          <w:rFonts w:ascii="Times New Roman" w:eastAsia="Calibri" w:hAnsi="Times New Roman" w:cs="Times New Roman"/>
          <w:sz w:val="24"/>
          <w:szCs w:val="24"/>
        </w:rPr>
        <w:t>)</w:t>
      </w:r>
    </w:p>
    <w:tbl>
      <w:tblPr>
        <w:tblW w:w="97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101"/>
        <w:gridCol w:w="5670"/>
      </w:tblGrid>
      <w:tr w:rsidR="00BF7468" w:rsidRPr="00BF7468" w14:paraId="177CE6C1" w14:textId="77777777" w:rsidTr="00D35545">
        <w:trPr>
          <w:trHeight w:val="743"/>
        </w:trPr>
        <w:tc>
          <w:tcPr>
            <w:tcW w:w="4101" w:type="dxa"/>
            <w:shd w:val="clear" w:color="auto" w:fill="auto"/>
            <w:tcMar>
              <w:top w:w="100" w:type="dxa"/>
              <w:left w:w="100" w:type="dxa"/>
              <w:bottom w:w="100" w:type="dxa"/>
              <w:right w:w="100" w:type="dxa"/>
            </w:tcMar>
          </w:tcPr>
          <w:p w14:paraId="799D6EDC" w14:textId="77777777" w:rsidR="000D38D1" w:rsidRPr="00BF7468" w:rsidRDefault="000D38D1" w:rsidP="00D35545">
            <w:pPr>
              <w:widowControl w:val="0"/>
              <w:spacing w:after="0" w:line="240" w:lineRule="auto"/>
              <w:ind w:right="-142"/>
              <w:rPr>
                <w:rFonts w:ascii="Times New Roman" w:eastAsia="Times New Roman" w:hAnsi="Times New Roman" w:cs="Times New Roman"/>
                <w:sz w:val="24"/>
                <w:szCs w:val="24"/>
                <w:highlight w:val="white"/>
              </w:rPr>
            </w:pPr>
            <w:r w:rsidRPr="00BF7468">
              <w:rPr>
                <w:rFonts w:ascii="Times New Roman" w:eastAsia="Times New Roman" w:hAnsi="Times New Roman" w:cs="Times New Roman"/>
                <w:sz w:val="24"/>
                <w:szCs w:val="24"/>
                <w:highlight w:val="white"/>
              </w:rPr>
              <w:t>Назва предмета закупівлі</w:t>
            </w:r>
          </w:p>
        </w:tc>
        <w:tc>
          <w:tcPr>
            <w:tcW w:w="5670" w:type="dxa"/>
            <w:shd w:val="clear" w:color="auto" w:fill="auto"/>
            <w:tcMar>
              <w:top w:w="100" w:type="dxa"/>
              <w:left w:w="100" w:type="dxa"/>
              <w:bottom w:w="100" w:type="dxa"/>
              <w:right w:w="100" w:type="dxa"/>
            </w:tcMar>
          </w:tcPr>
          <w:p w14:paraId="27B2F565" w14:textId="4938A388" w:rsidR="000D38D1" w:rsidRPr="00BF7468" w:rsidRDefault="000D38D1" w:rsidP="00D35545">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rPr>
              <w:t>ДК 021:2015:55240000-4: «Послуги центрів і будинків</w:t>
            </w:r>
            <w:r w:rsidR="00F7316C">
              <w:rPr>
                <w:rFonts w:ascii="Times New Roman" w:eastAsia="Times New Roman" w:hAnsi="Times New Roman" w:cs="Times New Roman"/>
              </w:rPr>
              <w:t xml:space="preserve"> відпочинку</w:t>
            </w:r>
            <w:r w:rsidRPr="00BF7468">
              <w:rPr>
                <w:rFonts w:ascii="Times New Roman" w:eastAsia="Times New Roman" w:hAnsi="Times New Roman" w:cs="Times New Roman"/>
              </w:rPr>
              <w:t>» (</w:t>
            </w:r>
            <w:r w:rsidR="00866C47" w:rsidRPr="00866C47">
              <w:rPr>
                <w:rFonts w:ascii="Times New Roman" w:eastAsia="Times New Roman" w:hAnsi="Times New Roman" w:cs="Times New Roman"/>
              </w:rPr>
              <w:t>Послуги з оздоровлення дітей в дитячих закладах оздоровлення та відпочинку вищої категорії, які розташовані в гірських районах Закарпатської області</w:t>
            </w:r>
            <w:r w:rsidRPr="00BF7468">
              <w:rPr>
                <w:rFonts w:ascii="Times New Roman" w:eastAsia="Times New Roman" w:hAnsi="Times New Roman" w:cs="Times New Roman"/>
              </w:rPr>
              <w:t>)</w:t>
            </w:r>
          </w:p>
        </w:tc>
      </w:tr>
      <w:tr w:rsidR="00BF7468" w:rsidRPr="00BF7468" w14:paraId="21226FB5" w14:textId="77777777" w:rsidTr="00D35545">
        <w:tc>
          <w:tcPr>
            <w:tcW w:w="4101" w:type="dxa"/>
            <w:shd w:val="clear" w:color="auto" w:fill="auto"/>
            <w:tcMar>
              <w:top w:w="100" w:type="dxa"/>
              <w:left w:w="100" w:type="dxa"/>
              <w:bottom w:w="100" w:type="dxa"/>
              <w:right w:w="100" w:type="dxa"/>
            </w:tcMar>
          </w:tcPr>
          <w:p w14:paraId="42D658AE" w14:textId="77777777" w:rsidR="000D38D1" w:rsidRPr="00BF7468" w:rsidRDefault="000D38D1" w:rsidP="00D35545">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Обсяг надання послуг </w:t>
            </w:r>
          </w:p>
        </w:tc>
        <w:tc>
          <w:tcPr>
            <w:tcW w:w="5670" w:type="dxa"/>
            <w:shd w:val="clear" w:color="auto" w:fill="auto"/>
            <w:tcMar>
              <w:top w:w="100" w:type="dxa"/>
              <w:left w:w="100" w:type="dxa"/>
              <w:bottom w:w="100" w:type="dxa"/>
              <w:right w:w="100" w:type="dxa"/>
            </w:tcMar>
          </w:tcPr>
          <w:p w14:paraId="3414E859" w14:textId="2DC8220B" w:rsidR="000D38D1" w:rsidRPr="00BF7468" w:rsidRDefault="004A1939" w:rsidP="005062AD">
            <w:pPr>
              <w:widowControl w:val="0"/>
              <w:spacing w:after="0" w:line="240" w:lineRule="auto"/>
              <w:ind w:right="-142"/>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1 послуга (</w:t>
            </w:r>
            <w:r w:rsidR="005062AD">
              <w:rPr>
                <w:rFonts w:ascii="Times New Roman" w:eastAsia="Times New Roman" w:hAnsi="Times New Roman" w:cs="Times New Roman"/>
                <w:i/>
                <w:sz w:val="24"/>
                <w:szCs w:val="24"/>
                <w:highlight w:val="white"/>
              </w:rPr>
              <w:t>19</w:t>
            </w:r>
            <w:r w:rsidR="0014239C" w:rsidRPr="00BF7468">
              <w:rPr>
                <w:rFonts w:ascii="Times New Roman" w:eastAsia="Times New Roman" w:hAnsi="Times New Roman" w:cs="Times New Roman"/>
                <w:i/>
                <w:sz w:val="24"/>
                <w:szCs w:val="24"/>
                <w:highlight w:val="white"/>
              </w:rPr>
              <w:t xml:space="preserve"> путів</w:t>
            </w:r>
            <w:r w:rsidR="00ED6574">
              <w:rPr>
                <w:rFonts w:ascii="Times New Roman" w:eastAsia="Times New Roman" w:hAnsi="Times New Roman" w:cs="Times New Roman"/>
                <w:i/>
                <w:sz w:val="24"/>
                <w:szCs w:val="24"/>
                <w:highlight w:val="white"/>
              </w:rPr>
              <w:t>о</w:t>
            </w:r>
            <w:r w:rsidR="0014239C" w:rsidRPr="00BF7468">
              <w:rPr>
                <w:rFonts w:ascii="Times New Roman" w:eastAsia="Times New Roman" w:hAnsi="Times New Roman" w:cs="Times New Roman"/>
                <w:i/>
                <w:sz w:val="24"/>
                <w:szCs w:val="24"/>
                <w:highlight w:val="white"/>
              </w:rPr>
              <w:t>к</w:t>
            </w:r>
            <w:r>
              <w:rPr>
                <w:rFonts w:ascii="Times New Roman" w:eastAsia="Times New Roman" w:hAnsi="Times New Roman" w:cs="Times New Roman"/>
                <w:i/>
                <w:sz w:val="24"/>
                <w:szCs w:val="24"/>
                <w:highlight w:val="white"/>
              </w:rPr>
              <w:t>)</w:t>
            </w:r>
          </w:p>
        </w:tc>
      </w:tr>
      <w:tr w:rsidR="00BF7468" w:rsidRPr="00BF7468" w14:paraId="5A530DEC" w14:textId="77777777" w:rsidTr="00D35545">
        <w:trPr>
          <w:trHeight w:val="268"/>
        </w:trPr>
        <w:tc>
          <w:tcPr>
            <w:tcW w:w="4101" w:type="dxa"/>
            <w:shd w:val="clear" w:color="auto" w:fill="auto"/>
            <w:tcMar>
              <w:top w:w="100" w:type="dxa"/>
              <w:left w:w="100" w:type="dxa"/>
              <w:bottom w:w="100" w:type="dxa"/>
              <w:right w:w="100" w:type="dxa"/>
            </w:tcMar>
          </w:tcPr>
          <w:p w14:paraId="245CA5C7" w14:textId="33C4ED19" w:rsidR="000D38D1" w:rsidRPr="00BF7468" w:rsidRDefault="000D38D1" w:rsidP="00D35545">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Місце надання послуг </w:t>
            </w:r>
          </w:p>
        </w:tc>
        <w:tc>
          <w:tcPr>
            <w:tcW w:w="5670" w:type="dxa"/>
            <w:shd w:val="clear" w:color="auto" w:fill="auto"/>
            <w:tcMar>
              <w:top w:w="100" w:type="dxa"/>
              <w:left w:w="100" w:type="dxa"/>
              <w:bottom w:w="100" w:type="dxa"/>
              <w:right w:w="100" w:type="dxa"/>
            </w:tcMar>
          </w:tcPr>
          <w:p w14:paraId="11508D8D" w14:textId="77777777" w:rsidR="000D38D1" w:rsidRPr="00BF7468" w:rsidRDefault="000D38D1" w:rsidP="00D35545">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i/>
                <w:sz w:val="24"/>
                <w:szCs w:val="24"/>
              </w:rPr>
              <w:t>За місцем розташування переможця закупівлі</w:t>
            </w:r>
          </w:p>
        </w:tc>
      </w:tr>
      <w:tr w:rsidR="00BF7468" w:rsidRPr="00BF7468" w14:paraId="34EE48B5" w14:textId="77777777" w:rsidTr="00D35545">
        <w:tc>
          <w:tcPr>
            <w:tcW w:w="4101" w:type="dxa"/>
            <w:shd w:val="clear" w:color="auto" w:fill="auto"/>
            <w:tcMar>
              <w:top w:w="100" w:type="dxa"/>
              <w:left w:w="100" w:type="dxa"/>
              <w:bottom w:w="100" w:type="dxa"/>
              <w:right w:w="100" w:type="dxa"/>
            </w:tcMar>
          </w:tcPr>
          <w:p w14:paraId="3F49FD50" w14:textId="77777777" w:rsidR="0014239C" w:rsidRPr="00BF7468" w:rsidRDefault="0014239C" w:rsidP="00D35545">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 xml:space="preserve">Строк  надання послуг </w:t>
            </w:r>
          </w:p>
        </w:tc>
        <w:tc>
          <w:tcPr>
            <w:tcW w:w="5670" w:type="dxa"/>
            <w:shd w:val="clear" w:color="auto" w:fill="auto"/>
            <w:tcMar>
              <w:top w:w="100" w:type="dxa"/>
              <w:left w:w="100" w:type="dxa"/>
              <w:bottom w:w="100" w:type="dxa"/>
              <w:right w:w="100" w:type="dxa"/>
            </w:tcMar>
          </w:tcPr>
          <w:p w14:paraId="1487B317" w14:textId="380353A9" w:rsidR="0014239C" w:rsidRPr="00BF7468" w:rsidRDefault="0014239C" w:rsidP="00866C47">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i/>
                <w:sz w:val="24"/>
                <w:szCs w:val="24"/>
                <w:highlight w:val="white"/>
              </w:rPr>
              <w:t xml:space="preserve">З </w:t>
            </w:r>
            <w:r w:rsidRPr="00866C47">
              <w:rPr>
                <w:rFonts w:ascii="Times New Roman" w:eastAsia="Times New Roman" w:hAnsi="Times New Roman" w:cs="Times New Roman"/>
                <w:i/>
                <w:sz w:val="24"/>
                <w:szCs w:val="24"/>
              </w:rPr>
              <w:t xml:space="preserve">01 </w:t>
            </w:r>
            <w:r w:rsidR="00866C47">
              <w:rPr>
                <w:rFonts w:ascii="Times New Roman" w:eastAsia="Times New Roman" w:hAnsi="Times New Roman" w:cs="Times New Roman"/>
                <w:i/>
                <w:sz w:val="24"/>
                <w:szCs w:val="24"/>
              </w:rPr>
              <w:t>лип</w:t>
            </w:r>
            <w:r w:rsidRPr="00866C47">
              <w:rPr>
                <w:rFonts w:ascii="Times New Roman" w:eastAsia="Times New Roman" w:hAnsi="Times New Roman" w:cs="Times New Roman"/>
                <w:i/>
                <w:sz w:val="24"/>
                <w:szCs w:val="24"/>
              </w:rPr>
              <w:t>ня по 3</w:t>
            </w:r>
            <w:r w:rsidR="00866C47">
              <w:rPr>
                <w:rFonts w:ascii="Times New Roman" w:eastAsia="Times New Roman" w:hAnsi="Times New Roman" w:cs="Times New Roman"/>
                <w:i/>
                <w:sz w:val="24"/>
                <w:szCs w:val="24"/>
              </w:rPr>
              <w:t>0 вересня</w:t>
            </w:r>
            <w:r w:rsidRPr="00866C47">
              <w:rPr>
                <w:rFonts w:ascii="Times New Roman" w:eastAsia="Times New Roman" w:hAnsi="Times New Roman" w:cs="Times New Roman"/>
                <w:i/>
                <w:sz w:val="24"/>
                <w:szCs w:val="24"/>
              </w:rPr>
              <w:t xml:space="preserve"> 2023 </w:t>
            </w:r>
            <w:r w:rsidRPr="00BF7468">
              <w:rPr>
                <w:rFonts w:ascii="Times New Roman" w:eastAsia="Times New Roman" w:hAnsi="Times New Roman" w:cs="Times New Roman"/>
                <w:i/>
                <w:sz w:val="24"/>
                <w:szCs w:val="24"/>
                <w:highlight w:val="white"/>
              </w:rPr>
              <w:t>року включно</w:t>
            </w:r>
          </w:p>
        </w:tc>
      </w:tr>
      <w:tr w:rsidR="00BF7468" w:rsidRPr="00BF7468" w14:paraId="2C4E0F31" w14:textId="77777777" w:rsidTr="00D35545">
        <w:tc>
          <w:tcPr>
            <w:tcW w:w="4101" w:type="dxa"/>
            <w:shd w:val="clear" w:color="auto" w:fill="auto"/>
            <w:tcMar>
              <w:top w:w="100" w:type="dxa"/>
              <w:left w:w="100" w:type="dxa"/>
              <w:bottom w:w="100" w:type="dxa"/>
              <w:right w:w="100" w:type="dxa"/>
            </w:tcMar>
          </w:tcPr>
          <w:p w14:paraId="346808F1" w14:textId="77777777" w:rsidR="000D38D1" w:rsidRPr="00BF7468" w:rsidRDefault="0014239C" w:rsidP="00D35545">
            <w:pPr>
              <w:widowControl w:val="0"/>
              <w:spacing w:after="0" w:line="240" w:lineRule="auto"/>
              <w:ind w:right="-142"/>
              <w:rPr>
                <w:rFonts w:ascii="Times New Roman" w:eastAsia="Times New Roman" w:hAnsi="Times New Roman" w:cs="Times New Roman"/>
                <w:sz w:val="24"/>
                <w:szCs w:val="24"/>
              </w:rPr>
            </w:pPr>
            <w:r w:rsidRPr="00BF7468">
              <w:rPr>
                <w:rFonts w:ascii="Times New Roman" w:eastAsia="Times New Roman" w:hAnsi="Times New Roman" w:cs="Times New Roman"/>
                <w:sz w:val="24"/>
                <w:szCs w:val="24"/>
              </w:rPr>
              <w:t>Кількість календарних днів</w:t>
            </w:r>
            <w:r w:rsidR="000D38D1" w:rsidRPr="00BF7468">
              <w:rPr>
                <w:rFonts w:ascii="Times New Roman" w:eastAsia="Times New Roman" w:hAnsi="Times New Roman" w:cs="Times New Roman"/>
                <w:sz w:val="24"/>
                <w:szCs w:val="24"/>
              </w:rPr>
              <w:t xml:space="preserve"> </w:t>
            </w:r>
          </w:p>
        </w:tc>
        <w:tc>
          <w:tcPr>
            <w:tcW w:w="5670" w:type="dxa"/>
            <w:shd w:val="clear" w:color="auto" w:fill="auto"/>
            <w:tcMar>
              <w:top w:w="100" w:type="dxa"/>
              <w:left w:w="100" w:type="dxa"/>
              <w:bottom w:w="100" w:type="dxa"/>
              <w:right w:w="100" w:type="dxa"/>
            </w:tcMar>
          </w:tcPr>
          <w:p w14:paraId="162BE071" w14:textId="77777777" w:rsidR="000D38D1" w:rsidRPr="00BF7468" w:rsidRDefault="0014239C" w:rsidP="00D35545">
            <w:pPr>
              <w:widowControl w:val="0"/>
              <w:spacing w:after="0" w:line="240" w:lineRule="auto"/>
              <w:ind w:right="-142"/>
              <w:rPr>
                <w:rFonts w:ascii="Times New Roman" w:eastAsia="Times New Roman" w:hAnsi="Times New Roman" w:cs="Times New Roman"/>
                <w:i/>
                <w:sz w:val="24"/>
                <w:szCs w:val="24"/>
                <w:highlight w:val="white"/>
              </w:rPr>
            </w:pPr>
            <w:r w:rsidRPr="00BF7468">
              <w:rPr>
                <w:rFonts w:ascii="Times New Roman" w:eastAsia="Times New Roman" w:hAnsi="Times New Roman" w:cs="Times New Roman"/>
                <w:i/>
                <w:sz w:val="24"/>
                <w:szCs w:val="24"/>
                <w:highlight w:val="white"/>
              </w:rPr>
              <w:t>21 день</w:t>
            </w:r>
          </w:p>
        </w:tc>
      </w:tr>
    </w:tbl>
    <w:p w14:paraId="49A990DC" w14:textId="77777777" w:rsidR="005F6F5A" w:rsidRPr="00D35545" w:rsidRDefault="00F12F08" w:rsidP="00224EA6">
      <w:pPr>
        <w:ind w:right="-142"/>
        <w:contextualSpacing/>
        <w:rPr>
          <w:sz w:val="10"/>
        </w:rPr>
      </w:pPr>
    </w:p>
    <w:p w14:paraId="09271B65" w14:textId="77777777" w:rsidR="006E6D61" w:rsidRPr="00BF7468" w:rsidRDefault="006E6D61" w:rsidP="00D35545">
      <w:pPr>
        <w:shd w:val="clear" w:color="auto" w:fill="FFFFFF"/>
        <w:spacing w:line="240" w:lineRule="auto"/>
        <w:ind w:right="-142" w:firstLine="460"/>
        <w:jc w:val="both"/>
        <w:rPr>
          <w:rFonts w:ascii="Times New Roman" w:eastAsia="Times New Roman" w:hAnsi="Times New Roman" w:cs="Times New Roman"/>
          <w:b/>
          <w:sz w:val="24"/>
          <w:szCs w:val="24"/>
        </w:rPr>
      </w:pPr>
      <w:r w:rsidRPr="00BF7468">
        <w:rPr>
          <w:rFonts w:ascii="Times New Roman" w:eastAsia="Times New Roman" w:hAnsi="Times New Roman" w:cs="Times New Roman"/>
          <w:b/>
          <w:sz w:val="24"/>
          <w:szCs w:val="24"/>
        </w:rPr>
        <w:t>Фактом подання тендерної пропозиції учасник підтверджує відповідність своєї пропозиції технічним, якісним, кількісним характеристикам до предмета закупівлі, у тому числі технічній специфікації та іншим вимогам до предмета закупівлі, що містяться в  тендерній документації та цьому додатку, а також підтверджує можливість якісного перебування дітей на оздоровленні відповідно до вимог, визначених згідно з умовами тендерної документації.</w:t>
      </w:r>
    </w:p>
    <w:p w14:paraId="3C52B281" w14:textId="77777777" w:rsidR="006E6D61" w:rsidRPr="00BF7468" w:rsidRDefault="006E6D61" w:rsidP="00D35545">
      <w:pPr>
        <w:spacing w:after="0" w:line="240" w:lineRule="auto"/>
        <w:ind w:right="-142" w:firstLine="700"/>
        <w:jc w:val="center"/>
        <w:rPr>
          <w:rFonts w:ascii="Times New Roman" w:eastAsia="Times New Roman" w:hAnsi="Times New Roman" w:cs="Times New Roman"/>
          <w:b/>
          <w:i/>
          <w:sz w:val="24"/>
          <w:szCs w:val="24"/>
          <w:lang w:eastAsia="ru-RU"/>
        </w:rPr>
      </w:pPr>
      <w:r w:rsidRPr="00BF7468">
        <w:rPr>
          <w:rFonts w:ascii="Times New Roman" w:eastAsia="Times New Roman" w:hAnsi="Times New Roman" w:cs="Times New Roman"/>
          <w:b/>
          <w:i/>
          <w:sz w:val="24"/>
          <w:szCs w:val="24"/>
          <w:lang w:eastAsia="ru-RU"/>
        </w:rPr>
        <w:t xml:space="preserve">Учасник має надати документи, що підтверджують його відповідність наступним вимогам: </w:t>
      </w:r>
    </w:p>
    <w:p w14:paraId="4B96DD46" w14:textId="77777777" w:rsidR="006E6D61" w:rsidRPr="00BF7468" w:rsidRDefault="006E6D61" w:rsidP="00D35545">
      <w:pPr>
        <w:widowControl w:val="0"/>
        <w:autoSpaceDE w:val="0"/>
        <w:autoSpaceDN w:val="0"/>
        <w:adjustRightInd w:val="0"/>
        <w:spacing w:line="240" w:lineRule="auto"/>
        <w:ind w:right="-142"/>
        <w:jc w:val="both"/>
        <w:rPr>
          <w:rFonts w:ascii="Times New Roman" w:eastAsia="Times New Roman" w:hAnsi="Times New Roman" w:cs="Times New Roman"/>
          <w:sz w:val="24"/>
          <w:szCs w:val="24"/>
          <w:shd w:val="clear" w:color="auto" w:fill="FFFFFF"/>
        </w:rPr>
      </w:pPr>
      <w:r w:rsidRPr="00BF7468">
        <w:rPr>
          <w:rFonts w:ascii="Times New Roman" w:eastAsia="Times New Roman" w:hAnsi="Times New Roman" w:cs="Times New Roman"/>
          <w:b/>
          <w:sz w:val="24"/>
          <w:szCs w:val="24"/>
          <w:shd w:val="clear" w:color="auto" w:fill="FFFFFF"/>
        </w:rPr>
        <w:t>Місце відпочинку:</w:t>
      </w:r>
      <w:r w:rsidRPr="00BF7468">
        <w:rPr>
          <w:rFonts w:ascii="Times New Roman" w:eastAsia="Times New Roman" w:hAnsi="Times New Roman" w:cs="Times New Roman"/>
          <w:sz w:val="24"/>
          <w:szCs w:val="24"/>
          <w:shd w:val="clear" w:color="auto" w:fill="FFFFFF"/>
        </w:rPr>
        <w:t xml:space="preserve"> </w:t>
      </w:r>
    </w:p>
    <w:p w14:paraId="75B39B2C" w14:textId="61B713E1" w:rsidR="006E6D61" w:rsidRPr="00BF7468" w:rsidRDefault="00485152" w:rsidP="00D35545">
      <w:pPr>
        <w:widowControl w:val="0"/>
        <w:autoSpaceDE w:val="0"/>
        <w:autoSpaceDN w:val="0"/>
        <w:adjustRightInd w:val="0"/>
        <w:spacing w:line="240" w:lineRule="auto"/>
        <w:ind w:right="-142"/>
        <w:jc w:val="both"/>
        <w:rPr>
          <w:rFonts w:ascii="Times New Roman" w:hAnsi="Times New Roman" w:cs="Times New Roman"/>
          <w:sz w:val="24"/>
          <w:szCs w:val="24"/>
        </w:rPr>
      </w:pPr>
      <w:r w:rsidRPr="00485152">
        <w:rPr>
          <w:rFonts w:ascii="Times New Roman" w:hAnsi="Times New Roman" w:cs="Times New Roman"/>
          <w:sz w:val="24"/>
          <w:szCs w:val="24"/>
        </w:rPr>
        <w:t>Закарпатська область (за місцем розташування закладу оздоровлення та відпочинку переможця процедури закупівлі).</w:t>
      </w:r>
    </w:p>
    <w:p w14:paraId="0654D189" w14:textId="77777777" w:rsidR="006E6D61" w:rsidRPr="00BF7468" w:rsidRDefault="006E6D61" w:rsidP="00D35545">
      <w:pPr>
        <w:ind w:right="-142"/>
        <w:jc w:val="both"/>
        <w:rPr>
          <w:rFonts w:ascii="Times New Roman" w:eastAsia="Times New Roman" w:hAnsi="Times New Roman" w:cs="Times New Roman"/>
          <w:sz w:val="24"/>
          <w:szCs w:val="24"/>
          <w:lang w:eastAsia="zh-CN"/>
        </w:rPr>
      </w:pPr>
      <w:r w:rsidRPr="00BF7468">
        <w:rPr>
          <w:rFonts w:ascii="Times New Roman" w:eastAsia="Times New Roman" w:hAnsi="Times New Roman" w:cs="Times New Roman"/>
          <w:b/>
          <w:sz w:val="24"/>
          <w:szCs w:val="24"/>
          <w:lang w:eastAsia="zh-CN"/>
        </w:rPr>
        <w:t xml:space="preserve">Термін перебування дітей: </w:t>
      </w:r>
      <w:r w:rsidR="00780400" w:rsidRPr="00BF7468">
        <w:rPr>
          <w:rFonts w:ascii="Times New Roman" w:eastAsia="Times New Roman" w:hAnsi="Times New Roman" w:cs="Times New Roman"/>
          <w:sz w:val="24"/>
          <w:szCs w:val="24"/>
          <w:lang w:eastAsia="zh-CN"/>
        </w:rPr>
        <w:t>21 календарний день</w:t>
      </w:r>
    </w:p>
    <w:p w14:paraId="7EF733A1" w14:textId="17F840AF" w:rsidR="002605A0" w:rsidRPr="00BF7468" w:rsidRDefault="00780400" w:rsidP="009C14FF">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1.</w:t>
      </w:r>
      <w:r w:rsidRPr="00BF7468">
        <w:rPr>
          <w:rFonts w:ascii="Times New Roman" w:hAnsi="Times New Roman" w:cs="Times New Roman"/>
          <w:sz w:val="24"/>
          <w:szCs w:val="24"/>
          <w:lang w:eastAsia="uk-UA"/>
        </w:rPr>
        <w:t xml:space="preserve"> Відповідно до предмету процедури закупівлі надаються п</w:t>
      </w:r>
      <w:r w:rsidRPr="00BF7468">
        <w:rPr>
          <w:rFonts w:ascii="Times New Roman" w:eastAsia="Arial" w:hAnsi="Times New Roman" w:cs="Times New Roman"/>
          <w:sz w:val="24"/>
          <w:szCs w:val="24"/>
          <w:lang w:eastAsia="uk-UA"/>
        </w:rPr>
        <w:t>ослуги оздоровлення дітей, які потребують особливої уваги та підтримки в дитячих закладах оздоровлення та відпочинку,</w:t>
      </w:r>
      <w:r w:rsidR="00485152">
        <w:rPr>
          <w:rFonts w:ascii="Times New Roman" w:eastAsia="Arial" w:hAnsi="Times New Roman" w:cs="Times New Roman"/>
          <w:sz w:val="24"/>
          <w:szCs w:val="24"/>
          <w:lang w:eastAsia="uk-UA"/>
        </w:rPr>
        <w:t xml:space="preserve"> які розташовані у Закарпатській</w:t>
      </w:r>
      <w:r w:rsidR="00E54C97">
        <w:rPr>
          <w:rFonts w:ascii="Times New Roman" w:eastAsia="Arial" w:hAnsi="Times New Roman" w:cs="Times New Roman"/>
          <w:sz w:val="24"/>
          <w:szCs w:val="24"/>
          <w:lang w:eastAsia="uk-UA"/>
        </w:rPr>
        <w:t xml:space="preserve"> області,</w:t>
      </w:r>
      <w:r w:rsidRPr="00BF7468">
        <w:rPr>
          <w:rFonts w:ascii="Times New Roman" w:eastAsia="Arial" w:hAnsi="Times New Roman" w:cs="Times New Roman"/>
          <w:sz w:val="24"/>
          <w:szCs w:val="24"/>
          <w:lang w:eastAsia="uk-UA"/>
        </w:rPr>
        <w:t xml:space="preserve"> що включають комплекс спеціальних заходів соціального, виховного, медичного, гігієнічного, спортивного характеру, спрямованих на відновлення та поліпшення фізичного і психічного стану здоров’я дитини</w:t>
      </w:r>
      <w:r w:rsidR="00CA652B">
        <w:rPr>
          <w:rFonts w:ascii="Times New Roman" w:eastAsia="Arial" w:hAnsi="Times New Roman" w:cs="Times New Roman"/>
          <w:sz w:val="24"/>
          <w:szCs w:val="24"/>
          <w:lang w:eastAsia="uk-UA"/>
        </w:rPr>
        <w:t>.</w:t>
      </w:r>
      <w:r w:rsidR="00C57FFC" w:rsidRPr="00BF7468">
        <w:rPr>
          <w:rFonts w:ascii="Times New Roman" w:hAnsi="Times New Roman"/>
          <w:sz w:val="24"/>
          <w:szCs w:val="24"/>
        </w:rPr>
        <w:t xml:space="preserve"> Якість </w:t>
      </w:r>
      <w:r w:rsidR="00CA652B">
        <w:rPr>
          <w:rFonts w:ascii="Times New Roman" w:hAnsi="Times New Roman"/>
          <w:sz w:val="24"/>
          <w:szCs w:val="24"/>
        </w:rPr>
        <w:t>п</w:t>
      </w:r>
      <w:r w:rsidR="00C57FFC" w:rsidRPr="00BF7468">
        <w:rPr>
          <w:rFonts w:ascii="Times New Roman" w:hAnsi="Times New Roman"/>
          <w:sz w:val="24"/>
          <w:szCs w:val="24"/>
        </w:rPr>
        <w:t>ослуг має відповідати вимогам Закону України «Про оздоровлення і відпочинок дітей» від 04.09.2008 №375-VI</w:t>
      </w:r>
      <w:r w:rsidRPr="00BF7468">
        <w:rPr>
          <w:rFonts w:ascii="Times New Roman" w:eastAsia="Arial" w:hAnsi="Times New Roman" w:cs="Times New Roman"/>
          <w:sz w:val="24"/>
          <w:szCs w:val="24"/>
          <w:lang w:eastAsia="uk-UA"/>
        </w:rPr>
        <w:t xml:space="preserve">. </w:t>
      </w:r>
    </w:p>
    <w:p w14:paraId="6C84B6E6" w14:textId="77777777" w:rsidR="002605A0" w:rsidRPr="00BF7468" w:rsidRDefault="002605A0" w:rsidP="009C14FF">
      <w:pPr>
        <w:spacing w:line="240" w:lineRule="auto"/>
        <w:ind w:right="-142" w:firstLine="426"/>
        <w:jc w:val="both"/>
        <w:rPr>
          <w:rFonts w:ascii="Times New Roman" w:hAnsi="Times New Roman" w:cs="Times New Roman"/>
          <w:b/>
          <w:spacing w:val="-12"/>
          <w:sz w:val="24"/>
          <w:szCs w:val="24"/>
        </w:rPr>
      </w:pPr>
      <w:r w:rsidRPr="006351CB">
        <w:rPr>
          <w:rFonts w:ascii="Times New Roman" w:hAnsi="Times New Roman" w:cs="Times New Roman"/>
          <w:b/>
          <w:sz w:val="24"/>
          <w:szCs w:val="24"/>
          <w:lang w:eastAsia="uk-UA"/>
        </w:rPr>
        <w:t>2.</w:t>
      </w:r>
      <w:r w:rsidRPr="00BF7468">
        <w:rPr>
          <w:rFonts w:ascii="Times New Roman" w:hAnsi="Times New Roman" w:cs="Times New Roman"/>
          <w:sz w:val="24"/>
          <w:szCs w:val="24"/>
          <w:lang w:eastAsia="uk-UA"/>
        </w:rPr>
        <w:t xml:space="preserve"> Заклад, що надає послуги оздоровлення дітей повинен</w:t>
      </w:r>
      <w:r w:rsidRPr="00BF7468">
        <w:rPr>
          <w:rFonts w:ascii="Times New Roman" w:hAnsi="Times New Roman" w:cs="Times New Roman"/>
          <w:bCs/>
          <w:sz w:val="24"/>
          <w:szCs w:val="24"/>
          <w:lang w:eastAsia="uk-UA"/>
        </w:rPr>
        <w:t xml:space="preserve"> належати до дитячих закладів оздоровлення та відпочинку, типи яких визначено у статті 14 Закону України „Про оздоровлення та відпочинок дітей” від 0</w:t>
      </w:r>
      <w:r w:rsidRPr="00BF7468">
        <w:rPr>
          <w:rFonts w:ascii="Times New Roman" w:hAnsi="Times New Roman" w:cs="Times New Roman"/>
          <w:sz w:val="24"/>
          <w:szCs w:val="24"/>
          <w:lang w:eastAsia="uk-UA"/>
        </w:rPr>
        <w:t xml:space="preserve">4.09.2008 № 375-VI, </w:t>
      </w:r>
      <w:r w:rsidRPr="00E54C97">
        <w:rPr>
          <w:rFonts w:ascii="Times New Roman" w:hAnsi="Times New Roman" w:cs="Times New Roman"/>
          <w:b/>
          <w:sz w:val="24"/>
          <w:szCs w:val="24"/>
          <w:lang w:eastAsia="uk-UA"/>
        </w:rPr>
        <w:t>перебувати в Державному реєстрі майнових об’єктів оздоровлення та відпочинку дітей</w:t>
      </w:r>
      <w:r w:rsidRPr="00BF7468">
        <w:rPr>
          <w:rFonts w:ascii="Times New Roman" w:hAnsi="Times New Roman" w:cs="Times New Roman"/>
          <w:sz w:val="24"/>
          <w:szCs w:val="24"/>
          <w:lang w:eastAsia="uk-UA"/>
        </w:rPr>
        <w:t xml:space="preserve"> </w:t>
      </w:r>
      <w:r w:rsidRPr="00BF7468">
        <w:rPr>
          <w:rFonts w:ascii="Times New Roman" w:hAnsi="Times New Roman" w:cs="Times New Roman"/>
          <w:spacing w:val="-12"/>
          <w:sz w:val="24"/>
          <w:szCs w:val="24"/>
        </w:rPr>
        <w:t xml:space="preserve">та </w:t>
      </w:r>
      <w:r w:rsidRPr="00E54C97">
        <w:rPr>
          <w:rFonts w:ascii="Times New Roman" w:hAnsi="Times New Roman" w:cs="Times New Roman"/>
          <w:b/>
          <w:spacing w:val="-12"/>
          <w:sz w:val="24"/>
          <w:szCs w:val="24"/>
        </w:rPr>
        <w:t>бути атестованим</w:t>
      </w:r>
      <w:r w:rsidRPr="00BF7468">
        <w:rPr>
          <w:rFonts w:ascii="Times New Roman" w:hAnsi="Times New Roman" w:cs="Times New Roman"/>
          <w:spacing w:val="-12"/>
          <w:sz w:val="24"/>
          <w:szCs w:val="24"/>
        </w:rPr>
        <w:t xml:space="preserve"> </w:t>
      </w:r>
      <w:r w:rsidRPr="00BF7468">
        <w:rPr>
          <w:rFonts w:ascii="Times New Roman" w:hAnsi="Times New Roman" w:cs="Times New Roman"/>
          <w:bCs/>
          <w:sz w:val="24"/>
          <w:szCs w:val="24"/>
          <w:lang w:eastAsia="uk-UA"/>
        </w:rPr>
        <w:t xml:space="preserve">відповідно до Порядку проведення державної атестації дитячих закладів оздоровлення та відпочинку і присвоєння їм відповідних категорій, затвердженого постановою Кабінету Міністрів України від 28 квітня 2009 року № 426 </w:t>
      </w:r>
      <w:r w:rsidRPr="00552E2F">
        <w:rPr>
          <w:rFonts w:ascii="Times New Roman" w:hAnsi="Times New Roman" w:cs="Times New Roman"/>
          <w:b/>
          <w:bCs/>
          <w:sz w:val="24"/>
          <w:szCs w:val="24"/>
          <w:lang w:eastAsia="uk-UA"/>
        </w:rPr>
        <w:t>не нижче</w:t>
      </w:r>
      <w:r w:rsidR="00D15DBF" w:rsidRPr="00552E2F">
        <w:rPr>
          <w:rFonts w:ascii="Times New Roman" w:hAnsi="Times New Roman" w:cs="Times New Roman"/>
          <w:b/>
          <w:spacing w:val="-12"/>
          <w:sz w:val="24"/>
          <w:szCs w:val="24"/>
        </w:rPr>
        <w:t xml:space="preserve"> вищої категорії</w:t>
      </w:r>
      <w:r w:rsidR="00D15DBF" w:rsidRPr="00BF7468">
        <w:rPr>
          <w:rFonts w:ascii="Times New Roman" w:hAnsi="Times New Roman" w:cs="Times New Roman"/>
          <w:spacing w:val="-12"/>
          <w:sz w:val="24"/>
          <w:szCs w:val="24"/>
        </w:rPr>
        <w:t>.</w:t>
      </w:r>
    </w:p>
    <w:p w14:paraId="3A6988DF" w14:textId="77777777" w:rsidR="002605A0" w:rsidRPr="00BF7468" w:rsidRDefault="002605A0" w:rsidP="009C14FF">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3.</w:t>
      </w:r>
      <w:r w:rsidRPr="00BF7468">
        <w:rPr>
          <w:rFonts w:ascii="Times New Roman" w:hAnsi="Times New Roman" w:cs="Times New Roman"/>
          <w:sz w:val="24"/>
          <w:szCs w:val="24"/>
          <w:lang w:eastAsia="uk-UA"/>
        </w:rPr>
        <w:t xml:space="preserve"> Робота дитячого закладу оздоровлення та відпочинку повинна відповідати вимогам Закону України „Про оздоровлення та відпочинок дітей” від 04.09.2008 № 375-VI, наказу </w:t>
      </w:r>
      <w:proofErr w:type="spellStart"/>
      <w:r w:rsidRPr="00BF7468">
        <w:rPr>
          <w:rFonts w:ascii="Times New Roman" w:hAnsi="Times New Roman" w:cs="Times New Roman"/>
          <w:sz w:val="24"/>
          <w:szCs w:val="24"/>
          <w:lang w:eastAsia="uk-UA"/>
        </w:rPr>
        <w:t>Мінсім’ямолодьспорту</w:t>
      </w:r>
      <w:proofErr w:type="spellEnd"/>
      <w:r w:rsidRPr="00BF7468">
        <w:rPr>
          <w:rFonts w:ascii="Times New Roman" w:hAnsi="Times New Roman" w:cs="Times New Roman"/>
          <w:sz w:val="24"/>
          <w:szCs w:val="24"/>
          <w:lang w:eastAsia="uk-UA"/>
        </w:rPr>
        <w:t xml:space="preserve"> від 13.08.2009 № 2881 „Про затвердження Державного соціального стандарту оздоровлення та відпочинку дітей” (зареєстровано в Мін’юсті 10.09.2009 за №854/16870), наказу Міністерства охорони здоров’я України від 19.06.1996 № 172 „Про затвердження Державних санітарних правил розміщення, улаштування та експлуатації оздоровчих </w:t>
      </w:r>
      <w:proofErr w:type="spellStart"/>
      <w:r w:rsidRPr="00BF7468">
        <w:rPr>
          <w:rFonts w:ascii="Times New Roman" w:hAnsi="Times New Roman" w:cs="Times New Roman"/>
          <w:sz w:val="24"/>
          <w:szCs w:val="24"/>
          <w:lang w:eastAsia="uk-UA"/>
        </w:rPr>
        <w:t>закладівˮ</w:t>
      </w:r>
      <w:proofErr w:type="spellEnd"/>
      <w:r w:rsidRPr="00BF7468">
        <w:rPr>
          <w:rFonts w:ascii="Times New Roman" w:hAnsi="Times New Roman" w:cs="Times New Roman"/>
          <w:sz w:val="24"/>
          <w:szCs w:val="24"/>
          <w:lang w:eastAsia="uk-UA"/>
        </w:rPr>
        <w:t xml:space="preserve"> (зареєстровано в Мін’юсті від 24.07.1996 № 378/1403).</w:t>
      </w:r>
    </w:p>
    <w:p w14:paraId="7DB49B77" w14:textId="77777777" w:rsidR="002605A0" w:rsidRPr="00BF7468" w:rsidRDefault="002605A0" w:rsidP="009C14FF">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lastRenderedPageBreak/>
        <w:t>4.</w:t>
      </w:r>
      <w:r w:rsidRPr="00BF7468">
        <w:rPr>
          <w:rFonts w:ascii="Times New Roman" w:hAnsi="Times New Roman" w:cs="Times New Roman"/>
          <w:sz w:val="24"/>
          <w:szCs w:val="24"/>
          <w:lang w:eastAsia="uk-UA"/>
        </w:rPr>
        <w:t xml:space="preserve"> Умови перебування у дитячому закладі оздоровлення та відпочинку повинні відповідати Державним санітарним правилам і нормам „Улаштування, утримання і організація режиму діяльності дитячих оздоровчих закладів” </w:t>
      </w:r>
      <w:proofErr w:type="spellStart"/>
      <w:r w:rsidRPr="00BF7468">
        <w:rPr>
          <w:rFonts w:ascii="Times New Roman" w:hAnsi="Times New Roman" w:cs="Times New Roman"/>
          <w:sz w:val="24"/>
          <w:szCs w:val="24"/>
          <w:lang w:eastAsia="uk-UA"/>
        </w:rPr>
        <w:t>ДСанПіН</w:t>
      </w:r>
      <w:proofErr w:type="spellEnd"/>
      <w:r w:rsidRPr="00BF7468">
        <w:rPr>
          <w:rFonts w:ascii="Times New Roman" w:hAnsi="Times New Roman" w:cs="Times New Roman"/>
          <w:sz w:val="24"/>
          <w:szCs w:val="24"/>
          <w:lang w:eastAsia="uk-UA"/>
        </w:rPr>
        <w:t xml:space="preserve"> 5.5.5.23-99, затверджених постановою Головного державного санітарного лікаря України від 26.04.1999 № 23, Протиепідемічним заходам у дитячих закладах оздоровлення та відпочинку на період карантину у зв’язку з поширенням </w:t>
      </w:r>
      <w:proofErr w:type="spellStart"/>
      <w:r w:rsidRPr="00BF7468">
        <w:rPr>
          <w:rFonts w:ascii="Times New Roman" w:hAnsi="Times New Roman" w:cs="Times New Roman"/>
          <w:sz w:val="24"/>
          <w:szCs w:val="24"/>
          <w:lang w:eastAsia="uk-UA"/>
        </w:rPr>
        <w:t>коронавірусної</w:t>
      </w:r>
      <w:proofErr w:type="spellEnd"/>
      <w:r w:rsidRPr="00BF7468">
        <w:rPr>
          <w:rFonts w:ascii="Times New Roman" w:hAnsi="Times New Roman" w:cs="Times New Roman"/>
          <w:sz w:val="24"/>
          <w:szCs w:val="24"/>
          <w:lang w:eastAsia="uk-UA"/>
        </w:rPr>
        <w:t xml:space="preserve"> хвороби (</w:t>
      </w:r>
      <w:r w:rsidRPr="00BF7468">
        <w:rPr>
          <w:rFonts w:ascii="Times New Roman" w:hAnsi="Times New Roman" w:cs="Times New Roman"/>
          <w:sz w:val="24"/>
          <w:szCs w:val="24"/>
          <w:lang w:val="en-US" w:eastAsia="uk-UA"/>
        </w:rPr>
        <w:t>COVID</w:t>
      </w:r>
      <w:r w:rsidRPr="00BF7468">
        <w:rPr>
          <w:rFonts w:ascii="Times New Roman" w:hAnsi="Times New Roman" w:cs="Times New Roman"/>
          <w:sz w:val="24"/>
          <w:szCs w:val="24"/>
          <w:lang w:eastAsia="uk-UA"/>
        </w:rPr>
        <w:t>-19), затвердженим постановою Головного державного санітарного лікаря України від 08.06.2021 № 5.</w:t>
      </w:r>
    </w:p>
    <w:p w14:paraId="14BD16E0" w14:textId="77777777" w:rsidR="002605A0" w:rsidRPr="00BF7468" w:rsidRDefault="002605A0" w:rsidP="009C14FF">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5.</w:t>
      </w:r>
      <w:r w:rsidRPr="00BF7468">
        <w:rPr>
          <w:rFonts w:ascii="Times New Roman" w:hAnsi="Times New Roman" w:cs="Times New Roman"/>
          <w:sz w:val="24"/>
          <w:szCs w:val="24"/>
          <w:lang w:eastAsia="uk-UA"/>
        </w:rPr>
        <w:t xml:space="preserve"> Норми харчування та порядок організації харчування у дитячих закладах оздоровлення та відпочинку повинні відповідати вимогам постанови Кабінету Міністрів України від 24.03.2021 № 305 „Про затвердження норм т</w:t>
      </w:r>
      <w:r w:rsidRPr="00BF7468">
        <w:rPr>
          <w:rFonts w:ascii="Times New Roman" w:hAnsi="Times New Roman" w:cs="Times New Roman"/>
          <w:bCs/>
          <w:sz w:val="24"/>
          <w:szCs w:val="24"/>
          <w:lang w:eastAsia="uk-UA"/>
        </w:rPr>
        <w:t>а Порядку організації харчування у закладах освіти та дитячих закладах оздоровлення та відпочинку</w:t>
      </w:r>
      <w:r w:rsidRPr="00BF7468">
        <w:rPr>
          <w:rFonts w:ascii="Times New Roman" w:hAnsi="Times New Roman" w:cs="Times New Roman"/>
          <w:sz w:val="24"/>
          <w:szCs w:val="24"/>
          <w:lang w:eastAsia="uk-UA"/>
        </w:rPr>
        <w:t>”.</w:t>
      </w:r>
    </w:p>
    <w:p w14:paraId="35233F8E" w14:textId="77777777" w:rsidR="002605A0" w:rsidRDefault="002605A0" w:rsidP="009C14FF">
      <w:pPr>
        <w:spacing w:line="240" w:lineRule="auto"/>
        <w:ind w:right="-142" w:firstLine="426"/>
        <w:jc w:val="both"/>
        <w:rPr>
          <w:rFonts w:ascii="Times New Roman" w:hAnsi="Times New Roman" w:cs="Times New Roman"/>
          <w:sz w:val="24"/>
          <w:szCs w:val="24"/>
          <w:lang w:eastAsia="uk-UA"/>
        </w:rPr>
      </w:pPr>
      <w:r w:rsidRPr="00BF7468">
        <w:rPr>
          <w:rFonts w:ascii="Times New Roman" w:hAnsi="Times New Roman" w:cs="Times New Roman"/>
          <w:b/>
          <w:sz w:val="24"/>
          <w:szCs w:val="24"/>
          <w:lang w:eastAsia="uk-UA"/>
        </w:rPr>
        <w:t>6.</w:t>
      </w:r>
      <w:r w:rsidRPr="00BF7468">
        <w:rPr>
          <w:rFonts w:ascii="Times New Roman" w:hAnsi="Times New Roman" w:cs="Times New Roman"/>
          <w:sz w:val="24"/>
          <w:szCs w:val="24"/>
          <w:lang w:eastAsia="uk-UA"/>
        </w:rPr>
        <w:t xml:space="preserve"> Заходи пожежної безпеки закладу оздоровлення та відпочинку повинні відповідати Правилам пожежної безпеки в Україні, які затверджені наказом МВС України від 30.12.2014 № 1417 (</w:t>
      </w:r>
      <w:r w:rsidRPr="008E6FCC">
        <w:rPr>
          <w:rFonts w:ascii="Times New Roman" w:hAnsi="Times New Roman" w:cs="Times New Roman"/>
          <w:sz w:val="24"/>
          <w:szCs w:val="24"/>
          <w:lang w:eastAsia="uk-UA"/>
        </w:rPr>
        <w:t xml:space="preserve">зареєстровано в Міністерстві юстиції України 05.03.2015 №252/26697). </w:t>
      </w:r>
    </w:p>
    <w:p w14:paraId="0CEF4714" w14:textId="34A01F4F" w:rsidR="00BA5982" w:rsidRPr="00BA5982" w:rsidRDefault="00677D70" w:rsidP="009C14FF">
      <w:pPr>
        <w:spacing w:line="240" w:lineRule="auto"/>
        <w:ind w:right="-142" w:firstLine="426"/>
        <w:contextualSpacing/>
        <w:jc w:val="both"/>
        <w:rPr>
          <w:rFonts w:ascii="Times New Roman" w:hAnsi="Times New Roman" w:cs="Times New Roman"/>
          <w:sz w:val="24"/>
          <w:szCs w:val="24"/>
          <w:lang w:eastAsia="uk-UA"/>
        </w:rPr>
      </w:pPr>
      <w:r w:rsidRPr="008E6FCC">
        <w:rPr>
          <w:rFonts w:ascii="Times New Roman" w:hAnsi="Times New Roman" w:cs="Times New Roman"/>
          <w:b/>
          <w:sz w:val="24"/>
          <w:szCs w:val="24"/>
          <w:lang w:eastAsia="uk-UA"/>
        </w:rPr>
        <w:t xml:space="preserve">7. </w:t>
      </w:r>
      <w:r w:rsidR="00BA5982" w:rsidRPr="00BA5982">
        <w:rPr>
          <w:rFonts w:ascii="Times New Roman" w:hAnsi="Times New Roman" w:cs="Times New Roman"/>
          <w:b/>
          <w:sz w:val="24"/>
          <w:szCs w:val="24"/>
          <w:u w:val="single"/>
          <w:lang w:eastAsia="uk-UA"/>
        </w:rPr>
        <w:t>Місце розташування закладу та облаштування території:</w:t>
      </w:r>
      <w:r w:rsidR="00BA5982" w:rsidRPr="00AE4790">
        <w:rPr>
          <w:rFonts w:ascii="Times New Roman" w:hAnsi="Times New Roman" w:cs="Times New Roman"/>
          <w:sz w:val="24"/>
          <w:szCs w:val="24"/>
          <w:lang w:eastAsia="uk-UA"/>
        </w:rPr>
        <w:t xml:space="preserve"> </w:t>
      </w:r>
      <w:r w:rsidR="009C14FF">
        <w:rPr>
          <w:rFonts w:ascii="Times New Roman" w:hAnsi="Times New Roman" w:cs="Times New Roman"/>
          <w:sz w:val="24"/>
          <w:szCs w:val="24"/>
          <w:lang w:eastAsia="uk-UA"/>
        </w:rPr>
        <w:t xml:space="preserve">дитячий </w:t>
      </w:r>
      <w:r w:rsidR="00AE4790">
        <w:rPr>
          <w:rFonts w:ascii="Times New Roman" w:hAnsi="Times New Roman" w:cs="Times New Roman"/>
          <w:sz w:val="24"/>
          <w:szCs w:val="24"/>
          <w:lang w:eastAsia="uk-UA"/>
        </w:rPr>
        <w:t xml:space="preserve">заклад оздоровлення та відпочинку розташований у </w:t>
      </w:r>
      <w:r w:rsidR="00BA5982" w:rsidRPr="00BA5982">
        <w:rPr>
          <w:rFonts w:ascii="Times New Roman" w:hAnsi="Times New Roman" w:cs="Times New Roman"/>
          <w:sz w:val="24"/>
          <w:szCs w:val="24"/>
          <w:lang w:eastAsia="uk-UA"/>
        </w:rPr>
        <w:t>Закарпатськ</w:t>
      </w:r>
      <w:r w:rsidR="00AE4790">
        <w:rPr>
          <w:rFonts w:ascii="Times New Roman" w:hAnsi="Times New Roman" w:cs="Times New Roman"/>
          <w:sz w:val="24"/>
          <w:szCs w:val="24"/>
          <w:lang w:eastAsia="uk-UA"/>
        </w:rPr>
        <w:t>ій</w:t>
      </w:r>
      <w:r w:rsidR="00BA5982" w:rsidRPr="00BA5982">
        <w:rPr>
          <w:rFonts w:ascii="Times New Roman" w:hAnsi="Times New Roman" w:cs="Times New Roman"/>
          <w:sz w:val="24"/>
          <w:szCs w:val="24"/>
          <w:lang w:eastAsia="uk-UA"/>
        </w:rPr>
        <w:t xml:space="preserve"> області</w:t>
      </w:r>
      <w:r w:rsidR="00AE4790">
        <w:rPr>
          <w:rFonts w:ascii="Times New Roman" w:hAnsi="Times New Roman" w:cs="Times New Roman"/>
          <w:sz w:val="24"/>
          <w:szCs w:val="24"/>
          <w:lang w:eastAsia="uk-UA"/>
        </w:rPr>
        <w:t xml:space="preserve"> </w:t>
      </w:r>
      <w:r w:rsidR="00BA5982" w:rsidRPr="00BA5982">
        <w:rPr>
          <w:rFonts w:ascii="Times New Roman" w:hAnsi="Times New Roman" w:cs="Times New Roman"/>
          <w:sz w:val="24"/>
          <w:szCs w:val="24"/>
          <w:lang w:eastAsia="uk-UA"/>
        </w:rPr>
        <w:t>в екологічно чистій зоні. На самостійній земельній ділянці, наявність лісу та гірського масиву. Розміри земельної ділянки закладу, границі зон відпочинку, функціональне зонування та організація їх територій повинні відповідати чинним містобудівним і гігієнічним нормам та вимогам до планування та забудови зон відпочинку, та вимогам Державних санітарних правил і норм «Улаштування, утримання і організація режиму діяльності дитячих оздоровчих закладів», відповідно до вимог чинного законодавства України</w:t>
      </w:r>
      <w:r w:rsidR="006351CB">
        <w:rPr>
          <w:rFonts w:ascii="Times New Roman" w:hAnsi="Times New Roman" w:cs="Times New Roman"/>
          <w:sz w:val="24"/>
          <w:szCs w:val="24"/>
          <w:lang w:eastAsia="uk-UA"/>
        </w:rPr>
        <w:t>.</w:t>
      </w:r>
    </w:p>
    <w:p w14:paraId="29AADC3C" w14:textId="77777777" w:rsidR="00576D00" w:rsidRPr="00576D00" w:rsidRDefault="00576D00" w:rsidP="00576D00">
      <w:pPr>
        <w:spacing w:line="240" w:lineRule="auto"/>
        <w:ind w:right="-142" w:firstLine="425"/>
        <w:contextualSpacing/>
        <w:jc w:val="both"/>
        <w:rPr>
          <w:rFonts w:ascii="Times New Roman" w:hAnsi="Times New Roman" w:cs="Times New Roman"/>
          <w:sz w:val="8"/>
          <w:szCs w:val="24"/>
          <w:lang w:eastAsia="uk-UA"/>
        </w:rPr>
      </w:pPr>
    </w:p>
    <w:p w14:paraId="7B0DB765" w14:textId="4266F434" w:rsidR="00F12F08" w:rsidRDefault="009C14FF" w:rsidP="00F12F08">
      <w:pPr>
        <w:spacing w:line="240" w:lineRule="auto"/>
        <w:ind w:right="-142" w:firstLine="425"/>
        <w:contextualSpacing/>
        <w:jc w:val="both"/>
        <w:rPr>
          <w:rFonts w:ascii="Times New Roman" w:hAnsi="Times New Roman" w:cs="Times New Roman"/>
          <w:sz w:val="24"/>
          <w:szCs w:val="24"/>
          <w:lang w:eastAsia="uk-UA"/>
        </w:rPr>
      </w:pPr>
      <w:r>
        <w:rPr>
          <w:rFonts w:ascii="Times New Roman" w:hAnsi="Times New Roman" w:cs="Times New Roman"/>
          <w:b/>
          <w:sz w:val="24"/>
          <w:szCs w:val="24"/>
          <w:lang w:eastAsia="uk-UA"/>
        </w:rPr>
        <w:t>8</w:t>
      </w:r>
      <w:r w:rsidR="002C34F5" w:rsidRPr="002C34F5">
        <w:rPr>
          <w:rFonts w:ascii="Times New Roman" w:hAnsi="Times New Roman" w:cs="Times New Roman"/>
          <w:b/>
          <w:sz w:val="24"/>
          <w:szCs w:val="24"/>
          <w:lang w:eastAsia="uk-UA"/>
        </w:rPr>
        <w:t xml:space="preserve">. </w:t>
      </w:r>
      <w:r w:rsidR="002C34F5" w:rsidRPr="008A5174">
        <w:rPr>
          <w:rFonts w:ascii="Times New Roman" w:hAnsi="Times New Roman" w:cs="Times New Roman"/>
          <w:b/>
          <w:sz w:val="24"/>
          <w:szCs w:val="24"/>
          <w:u w:val="single"/>
          <w:lang w:eastAsia="uk-UA"/>
        </w:rPr>
        <w:t>Укомплектованість професійними кадрами</w:t>
      </w:r>
      <w:r w:rsidR="002C34F5">
        <w:rPr>
          <w:rFonts w:ascii="Times New Roman" w:hAnsi="Times New Roman" w:cs="Times New Roman"/>
          <w:sz w:val="24"/>
          <w:szCs w:val="24"/>
          <w:lang w:eastAsia="uk-UA"/>
        </w:rPr>
        <w:t xml:space="preserve"> -</w:t>
      </w:r>
      <w:r w:rsidR="002C34F5" w:rsidRPr="008A5174">
        <w:rPr>
          <w:rFonts w:ascii="Times New Roman" w:hAnsi="Times New Roman" w:cs="Times New Roman"/>
          <w:sz w:val="24"/>
          <w:szCs w:val="24"/>
          <w:lang w:eastAsia="uk-UA"/>
        </w:rPr>
        <w:t xml:space="preserve"> забезпечення оздоровчого закладу обов'язковими професійними кадрами згідно типових штатних нормативів дитячих закладів оздоровлення та відпочинку, затверджених наказом Міністерства сім’ї молоді та спорту України від 16.04.2009 №1254. Працівники дитячого закладу оздоровлення та відпочинку повинен мати  освіту за профілем і стаж практичної  роботи з дітьми</w:t>
      </w:r>
      <w:r w:rsidR="00F12F08">
        <w:rPr>
          <w:rFonts w:ascii="Times New Roman" w:hAnsi="Times New Roman" w:cs="Times New Roman"/>
          <w:sz w:val="24"/>
          <w:szCs w:val="24"/>
          <w:lang w:eastAsia="uk-UA"/>
        </w:rPr>
        <w:t>.</w:t>
      </w:r>
    </w:p>
    <w:p w14:paraId="02B33ED8" w14:textId="77777777" w:rsidR="00F12F08" w:rsidRPr="00F12F08" w:rsidRDefault="00F12F08" w:rsidP="00F12F08">
      <w:pPr>
        <w:spacing w:line="240" w:lineRule="auto"/>
        <w:ind w:right="-142" w:firstLine="425"/>
        <w:contextualSpacing/>
        <w:jc w:val="both"/>
        <w:rPr>
          <w:rFonts w:ascii="Times New Roman" w:hAnsi="Times New Roman" w:cs="Times New Roman"/>
          <w:sz w:val="8"/>
          <w:szCs w:val="24"/>
          <w:lang w:eastAsia="uk-UA"/>
        </w:rPr>
      </w:pPr>
      <w:bookmarkStart w:id="0" w:name="_GoBack"/>
      <w:bookmarkEnd w:id="0"/>
    </w:p>
    <w:p w14:paraId="469E9470" w14:textId="57D0DA9B" w:rsidR="00A80F39" w:rsidRPr="00BF7468" w:rsidRDefault="009C14FF" w:rsidP="00F12F08">
      <w:pPr>
        <w:spacing w:line="240" w:lineRule="auto"/>
        <w:ind w:right="-142" w:firstLine="425"/>
        <w:contextualSpacing/>
        <w:jc w:val="both"/>
        <w:rPr>
          <w:rFonts w:ascii="Times New Roman" w:hAnsi="Times New Roman"/>
          <w:sz w:val="24"/>
          <w:szCs w:val="24"/>
          <w:lang w:eastAsia="uk-UA"/>
        </w:rPr>
      </w:pPr>
      <w:r>
        <w:rPr>
          <w:rFonts w:ascii="Times New Roman" w:hAnsi="Times New Roman"/>
          <w:b/>
          <w:kern w:val="1"/>
          <w:sz w:val="24"/>
          <w:szCs w:val="24"/>
          <w:lang w:eastAsia="ar-SA"/>
        </w:rPr>
        <w:t>9</w:t>
      </w:r>
      <w:r w:rsidR="00A80F39" w:rsidRPr="00BF7468">
        <w:rPr>
          <w:rFonts w:ascii="Times New Roman" w:hAnsi="Times New Roman"/>
          <w:b/>
          <w:kern w:val="1"/>
          <w:sz w:val="24"/>
          <w:szCs w:val="24"/>
          <w:lang w:eastAsia="ar-SA"/>
        </w:rPr>
        <w:t xml:space="preserve">. </w:t>
      </w:r>
      <w:r w:rsidR="00A80F39" w:rsidRPr="00BF7468">
        <w:rPr>
          <w:rFonts w:ascii="Times New Roman" w:hAnsi="Times New Roman"/>
          <w:b/>
          <w:kern w:val="1"/>
          <w:sz w:val="24"/>
          <w:szCs w:val="24"/>
          <w:u w:val="single"/>
          <w:lang w:eastAsia="ar-SA"/>
        </w:rPr>
        <w:t>Охорона об’єкту</w:t>
      </w:r>
      <w:r w:rsidR="00A80F39" w:rsidRPr="00BF7468">
        <w:rPr>
          <w:rFonts w:ascii="Times New Roman" w:hAnsi="Times New Roman"/>
          <w:kern w:val="1"/>
          <w:sz w:val="24"/>
          <w:szCs w:val="24"/>
          <w:lang w:eastAsia="ar-SA"/>
        </w:rPr>
        <w:t xml:space="preserve"> – </w:t>
      </w:r>
      <w:r w:rsidR="00A80F39" w:rsidRPr="00BF7468">
        <w:rPr>
          <w:rFonts w:ascii="Times New Roman" w:hAnsi="Times New Roman"/>
          <w:sz w:val="24"/>
          <w:szCs w:val="24"/>
          <w:lang w:eastAsia="uk-UA"/>
        </w:rPr>
        <w:t>цілодобова охорона громадського порядку огородженої території дитячого закладу оздоровлення та відпочинку і особистого майна дітей, пропускний режим, бажано відео спостереження та кнопка (спеціальне обладнання) для ви</w:t>
      </w:r>
      <w:r w:rsidR="00D61F70">
        <w:rPr>
          <w:rFonts w:ascii="Times New Roman" w:hAnsi="Times New Roman"/>
          <w:sz w:val="24"/>
          <w:szCs w:val="24"/>
          <w:lang w:eastAsia="uk-UA"/>
        </w:rPr>
        <w:t>клику групи швидкого реагування.</w:t>
      </w:r>
    </w:p>
    <w:p w14:paraId="4CB170F1" w14:textId="1ACFB793" w:rsidR="00A80F39" w:rsidRDefault="009C14FF" w:rsidP="009C14FF">
      <w:pPr>
        <w:spacing w:line="240" w:lineRule="auto"/>
        <w:ind w:right="-142" w:firstLine="426"/>
        <w:contextualSpacing/>
        <w:jc w:val="both"/>
        <w:rPr>
          <w:rFonts w:ascii="Times New Roman" w:hAnsi="Times New Roman"/>
          <w:kern w:val="1"/>
          <w:sz w:val="24"/>
          <w:szCs w:val="24"/>
          <w:lang w:eastAsia="ar-SA"/>
        </w:rPr>
      </w:pPr>
      <w:r>
        <w:rPr>
          <w:rFonts w:ascii="Times New Roman" w:hAnsi="Times New Roman"/>
          <w:b/>
          <w:sz w:val="24"/>
          <w:szCs w:val="24"/>
          <w:lang w:eastAsia="uk-UA"/>
        </w:rPr>
        <w:t>10</w:t>
      </w:r>
      <w:r w:rsidR="00A80F39" w:rsidRPr="00BF7468">
        <w:rPr>
          <w:rFonts w:ascii="Times New Roman" w:hAnsi="Times New Roman"/>
          <w:b/>
          <w:sz w:val="24"/>
          <w:szCs w:val="24"/>
          <w:lang w:eastAsia="uk-UA"/>
        </w:rPr>
        <w:t xml:space="preserve">. </w:t>
      </w:r>
      <w:r w:rsidR="00A80F39" w:rsidRPr="00BF7468">
        <w:rPr>
          <w:rFonts w:ascii="Times New Roman" w:hAnsi="Times New Roman"/>
          <w:b/>
          <w:kern w:val="1"/>
          <w:sz w:val="24"/>
          <w:szCs w:val="24"/>
          <w:u w:val="single"/>
          <w:lang w:eastAsia="ar-SA"/>
        </w:rPr>
        <w:t>Безпека</w:t>
      </w:r>
      <w:r w:rsidR="00A80F39" w:rsidRPr="00BF7468">
        <w:rPr>
          <w:rFonts w:ascii="Times New Roman" w:hAnsi="Times New Roman"/>
          <w:kern w:val="1"/>
          <w:sz w:val="24"/>
          <w:szCs w:val="24"/>
          <w:lang w:eastAsia="ar-SA"/>
        </w:rPr>
        <w:t xml:space="preserve"> - повна безпека для життя і здоров'я дітей, дотримання вимог санітарного законодавства</w:t>
      </w:r>
      <w:r w:rsidR="00CA652B">
        <w:rPr>
          <w:rFonts w:ascii="Times New Roman" w:hAnsi="Times New Roman"/>
          <w:kern w:val="1"/>
          <w:sz w:val="24"/>
          <w:szCs w:val="24"/>
          <w:lang w:eastAsia="ar-SA"/>
        </w:rPr>
        <w:t xml:space="preserve">, правил протипожежної безпеки, </w:t>
      </w:r>
      <w:r w:rsidR="00A80F39" w:rsidRPr="00BF7468">
        <w:rPr>
          <w:rFonts w:ascii="Times New Roman" w:hAnsi="Times New Roman"/>
          <w:kern w:val="1"/>
          <w:sz w:val="24"/>
          <w:szCs w:val="24"/>
          <w:lang w:eastAsia="ar-SA"/>
        </w:rPr>
        <w:t>дотримання заходів з профілактики травматизму і попередже</w:t>
      </w:r>
      <w:r w:rsidR="00CA652B">
        <w:rPr>
          <w:rFonts w:ascii="Times New Roman" w:hAnsi="Times New Roman"/>
          <w:kern w:val="1"/>
          <w:sz w:val="24"/>
          <w:szCs w:val="24"/>
          <w:lang w:eastAsia="ar-SA"/>
        </w:rPr>
        <w:t>ння нещасних випадків;</w:t>
      </w:r>
      <w:r w:rsidR="00A80F39" w:rsidRPr="00BF7468">
        <w:rPr>
          <w:rFonts w:ascii="Times New Roman" w:hAnsi="Times New Roman"/>
          <w:kern w:val="1"/>
          <w:sz w:val="24"/>
          <w:szCs w:val="24"/>
          <w:lang w:eastAsia="ar-SA"/>
        </w:rPr>
        <w:t xml:space="preserve"> захист від будь-яких форм дискримінації, експлуатації, насильства з боку педагогічних та інших працівників  закладу відпочинку, пропаганди релігійних конфесій.</w:t>
      </w:r>
    </w:p>
    <w:p w14:paraId="2DC24AB6" w14:textId="77777777" w:rsidR="00576D00" w:rsidRPr="00576D00" w:rsidRDefault="00576D00" w:rsidP="009C14FF">
      <w:pPr>
        <w:spacing w:line="240" w:lineRule="auto"/>
        <w:ind w:right="-142" w:firstLine="426"/>
        <w:contextualSpacing/>
        <w:jc w:val="both"/>
        <w:rPr>
          <w:rFonts w:ascii="Times New Roman" w:hAnsi="Times New Roman"/>
          <w:kern w:val="1"/>
          <w:sz w:val="8"/>
          <w:szCs w:val="24"/>
          <w:lang w:eastAsia="ar-SA"/>
        </w:rPr>
      </w:pPr>
    </w:p>
    <w:p w14:paraId="2EB55A37" w14:textId="4ED3BDA7" w:rsidR="009C14FF" w:rsidRPr="00BF7468" w:rsidRDefault="009C14FF" w:rsidP="009C14FF">
      <w:pPr>
        <w:spacing w:line="240" w:lineRule="auto"/>
        <w:ind w:right="-142" w:firstLine="426"/>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11.</w:t>
      </w:r>
      <w:r w:rsidRPr="00BF7468">
        <w:rPr>
          <w:rFonts w:ascii="Times New Roman" w:hAnsi="Times New Roman" w:cs="Times New Roman"/>
          <w:b/>
          <w:sz w:val="24"/>
          <w:szCs w:val="24"/>
          <w:lang w:eastAsia="uk-UA"/>
        </w:rPr>
        <w:t xml:space="preserve"> </w:t>
      </w:r>
      <w:r w:rsidRPr="00BF7468">
        <w:rPr>
          <w:rFonts w:ascii="Times New Roman" w:hAnsi="Times New Roman" w:cs="Times New Roman"/>
          <w:b/>
          <w:sz w:val="24"/>
          <w:szCs w:val="24"/>
          <w:u w:val="single"/>
          <w:lang w:eastAsia="uk-UA"/>
        </w:rPr>
        <w:t xml:space="preserve">Вимоги до </w:t>
      </w:r>
      <w:r>
        <w:rPr>
          <w:rFonts w:ascii="Times New Roman" w:hAnsi="Times New Roman" w:cs="Times New Roman"/>
          <w:b/>
          <w:sz w:val="24"/>
          <w:szCs w:val="24"/>
          <w:u w:val="single"/>
          <w:lang w:eastAsia="uk-UA"/>
        </w:rPr>
        <w:t>облаштування дитячого закладу оздоровлення та відпочинку</w:t>
      </w:r>
      <w:r w:rsidRPr="00BF7468">
        <w:rPr>
          <w:rFonts w:ascii="Times New Roman" w:hAnsi="Times New Roman" w:cs="Times New Roman"/>
          <w:b/>
          <w:sz w:val="24"/>
          <w:szCs w:val="24"/>
          <w:u w:val="single"/>
          <w:lang w:eastAsia="uk-UA"/>
        </w:rPr>
        <w:t>:</w:t>
      </w:r>
    </w:p>
    <w:p w14:paraId="7E52C28C" w14:textId="534044A5" w:rsidR="009C14FF" w:rsidRPr="00BF7468" w:rsidRDefault="009C14FF" w:rsidP="009C14FF">
      <w:pPr>
        <w:numPr>
          <w:ilvl w:val="0"/>
          <w:numId w:val="1"/>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приміщень для проведення навчальних занять на території закладу</w:t>
      </w:r>
      <w:r w:rsidRPr="00BF7468">
        <w:rPr>
          <w:rFonts w:ascii="Times New Roman" w:hAnsi="Times New Roman" w:cs="Times New Roman"/>
          <w:sz w:val="24"/>
          <w:szCs w:val="24"/>
          <w:lang w:eastAsia="uk-UA"/>
        </w:rPr>
        <w:t>;</w:t>
      </w:r>
    </w:p>
    <w:p w14:paraId="47FE7B81" w14:textId="0B79D253" w:rsidR="009C14FF" w:rsidRDefault="009C14FF" w:rsidP="009C14FF">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медичного блоку</w:t>
      </w:r>
      <w:r w:rsidRPr="00BF7468">
        <w:rPr>
          <w:rFonts w:ascii="Times New Roman" w:hAnsi="Times New Roman" w:cs="Times New Roman"/>
          <w:sz w:val="24"/>
          <w:szCs w:val="24"/>
          <w:lang w:eastAsia="uk-UA"/>
        </w:rPr>
        <w:t>;</w:t>
      </w:r>
    </w:p>
    <w:p w14:paraId="5B8673D9" w14:textId="4760EB3B" w:rsidR="009C14FF" w:rsidRPr="009C14FF" w:rsidRDefault="009C14FF" w:rsidP="009C14FF">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харчоблоку</w:t>
      </w:r>
      <w:r>
        <w:rPr>
          <w:rFonts w:ascii="Times New Roman" w:eastAsia="Calibri" w:hAnsi="Times New Roman" w:cs="Times New Roman"/>
          <w:sz w:val="24"/>
          <w:szCs w:val="24"/>
          <w:lang w:eastAsia="uk-UA"/>
        </w:rPr>
        <w:t>;</w:t>
      </w:r>
    </w:p>
    <w:p w14:paraId="6C2D0FF8" w14:textId="559B0297" w:rsidR="009C14FF" w:rsidRPr="009C14FF" w:rsidRDefault="009C14FF" w:rsidP="009C14FF">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тренажерів на території закладу</w:t>
      </w:r>
      <w:r>
        <w:rPr>
          <w:rFonts w:ascii="Times New Roman" w:eastAsia="Calibri" w:hAnsi="Times New Roman" w:cs="Times New Roman"/>
          <w:sz w:val="24"/>
          <w:szCs w:val="24"/>
          <w:lang w:eastAsia="uk-UA"/>
        </w:rPr>
        <w:t>;</w:t>
      </w:r>
    </w:p>
    <w:p w14:paraId="36BF2D34" w14:textId="321C5327" w:rsidR="009C14FF" w:rsidRPr="009C14FF" w:rsidRDefault="009C14FF" w:rsidP="009C14FF">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спортивного залу та/або фізкультурно-оздоровчих майданчиків для волейболу, баскетболу, тощо</w:t>
      </w:r>
      <w:r>
        <w:rPr>
          <w:rFonts w:ascii="Times New Roman" w:eastAsia="Calibri" w:hAnsi="Times New Roman" w:cs="Times New Roman"/>
          <w:sz w:val="24"/>
          <w:szCs w:val="24"/>
          <w:lang w:eastAsia="uk-UA"/>
        </w:rPr>
        <w:t>;</w:t>
      </w:r>
    </w:p>
    <w:p w14:paraId="03AEBE30" w14:textId="6FF2C359" w:rsidR="009C14FF" w:rsidRPr="009C14FF" w:rsidRDefault="009C14FF" w:rsidP="009C14FF">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ігрових майданчиків</w:t>
      </w:r>
      <w:r>
        <w:rPr>
          <w:rFonts w:ascii="Times New Roman" w:eastAsia="Calibri" w:hAnsi="Times New Roman" w:cs="Times New Roman"/>
          <w:sz w:val="24"/>
          <w:szCs w:val="24"/>
          <w:lang w:eastAsia="uk-UA"/>
        </w:rPr>
        <w:t>;</w:t>
      </w:r>
    </w:p>
    <w:p w14:paraId="4F3D2225" w14:textId="12AEE66B" w:rsidR="009C14FF" w:rsidRPr="00A56789" w:rsidRDefault="009C14FF" w:rsidP="009C14FF">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9C14FF">
        <w:rPr>
          <w:rFonts w:ascii="Times New Roman" w:eastAsia="Calibri" w:hAnsi="Times New Roman" w:cs="Times New Roman"/>
          <w:sz w:val="24"/>
          <w:szCs w:val="24"/>
          <w:lang w:eastAsia="uk-UA"/>
        </w:rPr>
        <w:t>наявність творчих майстерень, приміщень для роботи гуртків</w:t>
      </w:r>
      <w:r w:rsidR="00A56789">
        <w:rPr>
          <w:rFonts w:ascii="Times New Roman" w:eastAsia="Calibri" w:hAnsi="Times New Roman" w:cs="Times New Roman"/>
          <w:sz w:val="24"/>
          <w:szCs w:val="24"/>
          <w:lang w:eastAsia="uk-UA"/>
        </w:rPr>
        <w:t>;</w:t>
      </w:r>
    </w:p>
    <w:p w14:paraId="5ACA506A" w14:textId="031550D3" w:rsidR="00A56789" w:rsidRPr="00A56789" w:rsidRDefault="00A56789" w:rsidP="009C14FF">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A56789">
        <w:rPr>
          <w:rFonts w:ascii="Times New Roman" w:eastAsia="Calibri" w:hAnsi="Times New Roman" w:cs="Times New Roman"/>
          <w:sz w:val="24"/>
          <w:szCs w:val="24"/>
          <w:lang w:eastAsia="uk-UA"/>
        </w:rPr>
        <w:t>наявність бібліотеки та/або бібліотечного кутка</w:t>
      </w:r>
      <w:r>
        <w:rPr>
          <w:rFonts w:ascii="Times New Roman" w:eastAsia="Calibri" w:hAnsi="Times New Roman" w:cs="Times New Roman"/>
          <w:sz w:val="24"/>
          <w:szCs w:val="24"/>
          <w:lang w:eastAsia="uk-UA"/>
        </w:rPr>
        <w:t>;</w:t>
      </w:r>
    </w:p>
    <w:p w14:paraId="63CA6772" w14:textId="7C17C629" w:rsidR="00A56789" w:rsidRPr="00A56789" w:rsidRDefault="00A56789" w:rsidP="009C14FF">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A56789">
        <w:rPr>
          <w:rFonts w:ascii="Times New Roman" w:eastAsia="Calibri" w:hAnsi="Times New Roman" w:cs="Times New Roman"/>
          <w:sz w:val="24"/>
          <w:szCs w:val="24"/>
          <w:lang w:eastAsia="uk-UA"/>
        </w:rPr>
        <w:t>наявність актового залу та/або літньої естради</w:t>
      </w:r>
      <w:r>
        <w:rPr>
          <w:rFonts w:ascii="Times New Roman" w:eastAsia="Calibri" w:hAnsi="Times New Roman" w:cs="Times New Roman"/>
          <w:sz w:val="24"/>
          <w:szCs w:val="24"/>
          <w:lang w:eastAsia="uk-UA"/>
        </w:rPr>
        <w:t>;</w:t>
      </w:r>
    </w:p>
    <w:p w14:paraId="3719FEB8" w14:textId="510D739E" w:rsidR="00A56789" w:rsidRPr="00A56789" w:rsidRDefault="00A56789" w:rsidP="009C14FF">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A56789">
        <w:rPr>
          <w:rFonts w:ascii="Times New Roman" w:eastAsia="Calibri" w:hAnsi="Times New Roman" w:cs="Times New Roman"/>
          <w:sz w:val="24"/>
          <w:szCs w:val="24"/>
          <w:lang w:eastAsia="uk-UA"/>
        </w:rPr>
        <w:t>наявність інструкцій з техніки безпеки, профілактики травматизму, запобігання нещасним випадкам, дотримання санітарно-гігієнічних, протипожежних норм і правил техніки безпеки</w:t>
      </w:r>
      <w:r>
        <w:rPr>
          <w:rFonts w:ascii="Times New Roman" w:eastAsia="Calibri" w:hAnsi="Times New Roman" w:cs="Times New Roman"/>
          <w:sz w:val="24"/>
          <w:szCs w:val="24"/>
          <w:lang w:eastAsia="uk-UA"/>
        </w:rPr>
        <w:t>;</w:t>
      </w:r>
    </w:p>
    <w:p w14:paraId="0C1958E1" w14:textId="244B9249" w:rsidR="00A56789" w:rsidRPr="001E09FA" w:rsidRDefault="00A56789" w:rsidP="00413E56">
      <w:pPr>
        <w:numPr>
          <w:ilvl w:val="0"/>
          <w:numId w:val="1"/>
        </w:numPr>
        <w:tabs>
          <w:tab w:val="left" w:pos="567"/>
        </w:tabs>
        <w:spacing w:after="0" w:line="240" w:lineRule="auto"/>
        <w:ind w:left="0" w:right="-142" w:firstLine="284"/>
        <w:jc w:val="both"/>
        <w:rPr>
          <w:rFonts w:ascii="Times New Roman" w:hAnsi="Times New Roman" w:cs="Times New Roman"/>
          <w:b/>
          <w:i/>
          <w:sz w:val="24"/>
          <w:szCs w:val="24"/>
          <w:lang w:eastAsia="uk-UA"/>
        </w:rPr>
      </w:pPr>
      <w:r w:rsidRPr="00A56789">
        <w:rPr>
          <w:rFonts w:ascii="Times New Roman" w:eastAsia="Calibri" w:hAnsi="Times New Roman" w:cs="Times New Roman"/>
          <w:sz w:val="24"/>
          <w:szCs w:val="24"/>
          <w:lang w:eastAsia="uk-UA"/>
        </w:rPr>
        <w:t>д</w:t>
      </w:r>
      <w:r w:rsidRPr="00A56789">
        <w:rPr>
          <w:rFonts w:ascii="Times New Roman" w:eastAsia="Times New Roman" w:hAnsi="Times New Roman" w:cs="Times New Roman"/>
          <w:color w:val="222222"/>
          <w:sz w:val="24"/>
          <w:szCs w:val="24"/>
          <w:lang w:eastAsia="uk-UA"/>
        </w:rPr>
        <w:t xml:space="preserve">ля проведення занять з плавання дітей обов’язкова наявність власного  опалювального критого лікувально-плавального басейну (у відповідності до будівельних і санітарні норм, що стосуються дитячих басейнів, які регулюються наступними нормативними документами: ДБН </w:t>
      </w:r>
      <w:r w:rsidRPr="00A56789">
        <w:rPr>
          <w:rFonts w:ascii="Times New Roman" w:eastAsia="Times New Roman" w:hAnsi="Times New Roman" w:cs="Times New Roman"/>
          <w:color w:val="222222"/>
          <w:sz w:val="24"/>
          <w:szCs w:val="24"/>
          <w:lang w:eastAsia="uk-UA"/>
        </w:rPr>
        <w:lastRenderedPageBreak/>
        <w:t xml:space="preserve">В.2.2-4-97, </w:t>
      </w:r>
      <w:proofErr w:type="spellStart"/>
      <w:r w:rsidRPr="00A56789">
        <w:rPr>
          <w:rFonts w:ascii="Times New Roman" w:eastAsia="Times New Roman" w:hAnsi="Times New Roman" w:cs="Times New Roman"/>
          <w:color w:val="222222"/>
          <w:sz w:val="24"/>
          <w:szCs w:val="24"/>
          <w:lang w:eastAsia="uk-UA"/>
        </w:rPr>
        <w:t>ДСанПіН</w:t>
      </w:r>
      <w:proofErr w:type="spellEnd"/>
      <w:r w:rsidRPr="00A56789">
        <w:rPr>
          <w:rFonts w:ascii="Times New Roman" w:eastAsia="Times New Roman" w:hAnsi="Times New Roman" w:cs="Times New Roman"/>
          <w:color w:val="222222"/>
          <w:sz w:val="24"/>
          <w:szCs w:val="24"/>
          <w:lang w:eastAsia="uk-UA"/>
        </w:rPr>
        <w:t xml:space="preserve"> 5.5.5.23-99, ДБН В2.2-12-2003 і довідковий посібник до </w:t>
      </w:r>
      <w:proofErr w:type="spellStart"/>
      <w:r w:rsidRPr="00A56789">
        <w:rPr>
          <w:rFonts w:ascii="Times New Roman" w:eastAsia="Times New Roman" w:hAnsi="Times New Roman" w:cs="Times New Roman"/>
          <w:color w:val="222222"/>
          <w:sz w:val="24"/>
          <w:szCs w:val="24"/>
          <w:lang w:eastAsia="uk-UA"/>
        </w:rPr>
        <w:t>СНиП</w:t>
      </w:r>
      <w:proofErr w:type="spellEnd"/>
      <w:r w:rsidRPr="00A56789">
        <w:rPr>
          <w:rFonts w:ascii="Times New Roman" w:eastAsia="Times New Roman" w:hAnsi="Times New Roman" w:cs="Times New Roman"/>
          <w:color w:val="222222"/>
          <w:sz w:val="24"/>
          <w:szCs w:val="24"/>
          <w:lang w:eastAsia="uk-UA"/>
        </w:rPr>
        <w:t xml:space="preserve"> 2.08.02-89.) не менше 15 м та шириною не менше 6 м.</w:t>
      </w:r>
      <w:r>
        <w:rPr>
          <w:rFonts w:ascii="Times New Roman" w:eastAsia="Times New Roman" w:hAnsi="Times New Roman" w:cs="Times New Roman"/>
          <w:color w:val="222222"/>
          <w:sz w:val="24"/>
          <w:szCs w:val="24"/>
          <w:lang w:eastAsia="uk-UA"/>
        </w:rPr>
        <w:t xml:space="preserve"> </w:t>
      </w:r>
      <w:r w:rsidRPr="00A56789">
        <w:rPr>
          <w:rFonts w:ascii="Times New Roman" w:eastAsia="Times New Roman" w:hAnsi="Times New Roman" w:cs="Times New Roman"/>
          <w:b/>
          <w:bCs/>
          <w:i/>
          <w:color w:val="222222"/>
          <w:sz w:val="24"/>
          <w:szCs w:val="24"/>
          <w:lang w:eastAsia="uk-UA"/>
        </w:rPr>
        <w:t xml:space="preserve">Для підтвердження надати в складі техпаспорт на басейн, виготовлений БТІ та документ територіального  органу </w:t>
      </w:r>
      <w:proofErr w:type="spellStart"/>
      <w:r w:rsidRPr="00A56789">
        <w:rPr>
          <w:rFonts w:ascii="Times New Roman" w:eastAsia="Times New Roman" w:hAnsi="Times New Roman" w:cs="Times New Roman"/>
          <w:b/>
          <w:bCs/>
          <w:i/>
          <w:color w:val="222222"/>
          <w:sz w:val="24"/>
          <w:szCs w:val="24"/>
          <w:lang w:eastAsia="uk-UA"/>
        </w:rPr>
        <w:t>Держспоживслужби</w:t>
      </w:r>
      <w:proofErr w:type="spellEnd"/>
      <w:r w:rsidRPr="00A56789">
        <w:rPr>
          <w:rFonts w:ascii="Times New Roman" w:eastAsia="Times New Roman" w:hAnsi="Times New Roman" w:cs="Times New Roman"/>
          <w:b/>
          <w:bCs/>
          <w:i/>
          <w:color w:val="222222"/>
          <w:sz w:val="24"/>
          <w:szCs w:val="24"/>
          <w:lang w:eastAsia="uk-UA"/>
        </w:rPr>
        <w:t xml:space="preserve"> за 2023 р., який містить інформацію щодо наявності басейну та критого басейну відповідних розмірів.</w:t>
      </w:r>
    </w:p>
    <w:p w14:paraId="0237D1AA" w14:textId="77777777" w:rsidR="001E09FA" w:rsidRPr="00576D00" w:rsidRDefault="001E09FA" w:rsidP="001E09FA">
      <w:pPr>
        <w:tabs>
          <w:tab w:val="left" w:pos="567"/>
        </w:tabs>
        <w:spacing w:after="0" w:line="240" w:lineRule="auto"/>
        <w:ind w:right="-142"/>
        <w:jc w:val="both"/>
        <w:rPr>
          <w:rFonts w:ascii="Times New Roman" w:hAnsi="Times New Roman" w:cs="Times New Roman"/>
          <w:b/>
          <w:i/>
          <w:sz w:val="10"/>
          <w:szCs w:val="24"/>
          <w:lang w:eastAsia="uk-UA"/>
        </w:rPr>
      </w:pPr>
    </w:p>
    <w:p w14:paraId="7473ADB3" w14:textId="29A1BB0F" w:rsidR="00F92E13" w:rsidRPr="00F92E13" w:rsidRDefault="004277DF" w:rsidP="001E09FA">
      <w:pPr>
        <w:spacing w:after="0" w:line="240" w:lineRule="auto"/>
        <w:ind w:right="-142" w:firstLine="425"/>
        <w:jc w:val="both"/>
        <w:rPr>
          <w:rFonts w:ascii="Times New Roman" w:hAnsi="Times New Roman" w:cs="Times New Roman"/>
          <w:b/>
          <w:sz w:val="24"/>
          <w:szCs w:val="24"/>
          <w:lang w:eastAsia="uk-UA"/>
        </w:rPr>
      </w:pPr>
      <w:r>
        <w:rPr>
          <w:rFonts w:ascii="Times New Roman" w:hAnsi="Times New Roman" w:cs="Times New Roman"/>
          <w:b/>
          <w:sz w:val="24"/>
          <w:szCs w:val="24"/>
          <w:lang w:eastAsia="uk-UA"/>
        </w:rPr>
        <w:t>1</w:t>
      </w:r>
      <w:r w:rsidR="00691F45">
        <w:rPr>
          <w:rFonts w:ascii="Times New Roman" w:hAnsi="Times New Roman" w:cs="Times New Roman"/>
          <w:b/>
          <w:sz w:val="24"/>
          <w:szCs w:val="24"/>
          <w:lang w:eastAsia="uk-UA"/>
        </w:rPr>
        <w:t>2</w:t>
      </w:r>
      <w:r w:rsidR="00983770" w:rsidRPr="00BF7468">
        <w:rPr>
          <w:rFonts w:ascii="Times New Roman" w:hAnsi="Times New Roman" w:cs="Times New Roman"/>
          <w:b/>
          <w:sz w:val="24"/>
          <w:szCs w:val="24"/>
          <w:lang w:eastAsia="uk-UA"/>
        </w:rPr>
        <w:t xml:space="preserve">. </w:t>
      </w:r>
      <w:r w:rsidR="00F92E13">
        <w:rPr>
          <w:rFonts w:ascii="Times New Roman" w:hAnsi="Times New Roman" w:cs="Times New Roman"/>
          <w:b/>
          <w:sz w:val="24"/>
          <w:szCs w:val="24"/>
          <w:u w:val="single"/>
          <w:lang w:eastAsia="uk-UA"/>
        </w:rPr>
        <w:t xml:space="preserve">Вимоги до умов проживання - </w:t>
      </w:r>
      <w:r w:rsidR="00F92E13" w:rsidRPr="00F92E13">
        <w:rPr>
          <w:rFonts w:ascii="Times New Roman" w:hAnsi="Times New Roman" w:cs="Times New Roman"/>
          <w:sz w:val="24"/>
          <w:szCs w:val="24"/>
          <w:lang w:eastAsia="uk-UA"/>
        </w:rPr>
        <w:t xml:space="preserve">житлові кімнати: забезпечення достатнього метражу на 1 особу, укомплектовані меблями у кількості, достатній для забезпечення комфортних умов перебування кожній дитині. Розміщення дітей в </w:t>
      </w:r>
      <w:proofErr w:type="spellStart"/>
      <w:r w:rsidR="00F92E13" w:rsidRPr="00F92E13">
        <w:rPr>
          <w:rFonts w:ascii="Times New Roman" w:hAnsi="Times New Roman" w:cs="Times New Roman"/>
          <w:sz w:val="24"/>
          <w:szCs w:val="24"/>
          <w:lang w:eastAsia="uk-UA"/>
        </w:rPr>
        <w:t>капітально</w:t>
      </w:r>
      <w:proofErr w:type="spellEnd"/>
      <w:r w:rsidR="00F92E13" w:rsidRPr="00F92E13">
        <w:rPr>
          <w:rFonts w:ascii="Times New Roman" w:hAnsi="Times New Roman" w:cs="Times New Roman"/>
          <w:sz w:val="24"/>
          <w:szCs w:val="24"/>
          <w:lang w:eastAsia="uk-UA"/>
        </w:rPr>
        <w:t xml:space="preserve"> зведеній споруді з блочним або по кімнатним розміщенням до 5 осіб в кімнаті, обов’язкова наявність душових кабін та туалетних кімнат, обладнаних умивальниками та унітазами в кімнаті, блоці або на поверсі. Наявність умивальника і туалету на території.</w:t>
      </w:r>
    </w:p>
    <w:p w14:paraId="14DB944B" w14:textId="77777777" w:rsidR="00F92E13" w:rsidRPr="00F92E13" w:rsidRDefault="00F92E13" w:rsidP="00D35545">
      <w:pPr>
        <w:spacing w:line="240" w:lineRule="auto"/>
        <w:ind w:right="-142" w:firstLine="426"/>
        <w:jc w:val="both"/>
        <w:rPr>
          <w:rFonts w:ascii="Times New Roman" w:hAnsi="Times New Roman" w:cs="Times New Roman"/>
          <w:sz w:val="24"/>
          <w:szCs w:val="24"/>
          <w:lang w:eastAsia="uk-UA"/>
        </w:rPr>
      </w:pPr>
      <w:r w:rsidRPr="00F92E13">
        <w:rPr>
          <w:rFonts w:ascii="Times New Roman" w:hAnsi="Times New Roman" w:cs="Times New Roman"/>
          <w:sz w:val="24"/>
          <w:szCs w:val="24"/>
          <w:lang w:eastAsia="uk-UA"/>
        </w:rPr>
        <w:t>Цілодобове постачання холодної води та гарячої води (у разі подання гарячої води згідно графіку, надати додатково інформацію). Забезпечення зміни білизни 1 раз на 7 днів.</w:t>
      </w:r>
    </w:p>
    <w:p w14:paraId="6A9B9E10" w14:textId="77777777" w:rsidR="00F92E13" w:rsidRDefault="00F92E13" w:rsidP="00D35545">
      <w:pPr>
        <w:spacing w:line="240" w:lineRule="auto"/>
        <w:ind w:right="-142" w:firstLine="426"/>
        <w:jc w:val="both"/>
        <w:rPr>
          <w:rFonts w:ascii="Times New Roman" w:hAnsi="Times New Roman" w:cs="Times New Roman"/>
          <w:sz w:val="24"/>
          <w:szCs w:val="24"/>
          <w:lang w:eastAsia="uk-UA"/>
        </w:rPr>
      </w:pPr>
      <w:r w:rsidRPr="00F92E13">
        <w:rPr>
          <w:rFonts w:ascii="Times New Roman" w:hAnsi="Times New Roman" w:cs="Times New Roman"/>
          <w:sz w:val="24"/>
          <w:szCs w:val="24"/>
          <w:lang w:eastAsia="uk-UA"/>
        </w:rPr>
        <w:t>Забезпечення можливості щоденного прання одягу та натільної білизни, його сушіння та прасування. Забезпечення дітей гігієнічними та миючими засобами (туалетне мило, господарське мило, туалетний папір). Забезпечення щоденного прибирання всіх приміщень вологим способом з використанням миючих засобів.</w:t>
      </w:r>
    </w:p>
    <w:p w14:paraId="57F56286" w14:textId="490FD3A9" w:rsidR="00027899" w:rsidRDefault="004277DF" w:rsidP="00224EA6">
      <w:pPr>
        <w:spacing w:line="240" w:lineRule="auto"/>
        <w:ind w:right="-142" w:firstLine="425"/>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w:t>
      </w:r>
      <w:r w:rsidR="00691F45">
        <w:rPr>
          <w:rFonts w:ascii="Times New Roman" w:hAnsi="Times New Roman" w:cs="Times New Roman"/>
          <w:b/>
          <w:sz w:val="24"/>
          <w:szCs w:val="24"/>
          <w:lang w:eastAsia="uk-UA"/>
        </w:rPr>
        <w:t>3</w:t>
      </w:r>
      <w:r w:rsidR="00027899" w:rsidRPr="00BF7468">
        <w:rPr>
          <w:rFonts w:ascii="Times New Roman" w:hAnsi="Times New Roman" w:cs="Times New Roman"/>
          <w:b/>
          <w:sz w:val="24"/>
          <w:szCs w:val="24"/>
          <w:lang w:eastAsia="uk-UA"/>
        </w:rPr>
        <w:t xml:space="preserve">. </w:t>
      </w:r>
      <w:r w:rsidR="00027899" w:rsidRPr="00BF7468">
        <w:rPr>
          <w:rFonts w:ascii="Times New Roman" w:hAnsi="Times New Roman" w:cs="Times New Roman"/>
          <w:b/>
          <w:sz w:val="24"/>
          <w:szCs w:val="24"/>
          <w:u w:val="single"/>
          <w:lang w:eastAsia="uk-UA"/>
        </w:rPr>
        <w:t>Вимоги до організації харчування:</w:t>
      </w:r>
    </w:p>
    <w:p w14:paraId="7BD18B70" w14:textId="77777777" w:rsidR="00027899" w:rsidRPr="00BF7468" w:rsidRDefault="00027899" w:rsidP="00224EA6">
      <w:pPr>
        <w:pStyle w:val="a3"/>
        <w:numPr>
          <w:ilvl w:val="0"/>
          <w:numId w:val="2"/>
        </w:numPr>
        <w:tabs>
          <w:tab w:val="left" w:pos="567"/>
        </w:tabs>
        <w:ind w:left="0" w:right="-142" w:firstLine="284"/>
        <w:jc w:val="both"/>
        <w:rPr>
          <w:b/>
          <w:u w:val="single"/>
          <w:lang w:val="uk-UA" w:eastAsia="uk-UA"/>
        </w:rPr>
      </w:pPr>
      <w:r w:rsidRPr="00BF7468">
        <w:rPr>
          <w:lang w:val="uk-UA" w:eastAsia="uk-UA"/>
        </w:rPr>
        <w:t xml:space="preserve">повноцінне збалансоване харчування </w:t>
      </w:r>
      <w:r w:rsidRPr="00BF7468">
        <w:rPr>
          <w:b/>
          <w:lang w:val="uk-UA" w:eastAsia="uk-UA"/>
        </w:rPr>
        <w:t>не менше 5 разів на добу</w:t>
      </w:r>
      <w:r w:rsidRPr="00BF7468">
        <w:rPr>
          <w:lang w:val="uk-UA" w:eastAsia="uk-UA"/>
        </w:rPr>
        <w:t xml:space="preserve"> відповідно до примірного сезонного меню, в стаціонарному приміщенні їдальні згідно вимог діючого законодавства України. Норми харчування та порядок організації харчування у дитячих закладах оздоровлення та відпочинку відповідно до вимог постанови Кабінету Міністрів України від 24.03.2021 №305 „Про затвердження норм т</w:t>
      </w:r>
      <w:r w:rsidRPr="00BF7468">
        <w:rPr>
          <w:bCs/>
          <w:lang w:val="uk-UA" w:eastAsia="uk-UA"/>
        </w:rPr>
        <w:t>а Порядку організації харчування у закладах освіти та дитячих закладах оздоровлення та відпочинку</w:t>
      </w:r>
      <w:r w:rsidRPr="00BF7468">
        <w:rPr>
          <w:lang w:val="uk-UA" w:eastAsia="uk-UA"/>
        </w:rPr>
        <w:t>”;</w:t>
      </w:r>
    </w:p>
    <w:p w14:paraId="30DF42F2" w14:textId="77777777" w:rsidR="00983770" w:rsidRDefault="00027899" w:rsidP="00D35545">
      <w:pPr>
        <w:numPr>
          <w:ilvl w:val="0"/>
          <w:numId w:val="1"/>
        </w:numPr>
        <w:tabs>
          <w:tab w:val="left" w:pos="567"/>
        </w:tabs>
        <w:spacing w:after="0" w:line="240" w:lineRule="auto"/>
        <w:ind w:left="0" w:right="-142" w:firstLine="284"/>
        <w:jc w:val="both"/>
        <w:rPr>
          <w:rFonts w:ascii="Times New Roman" w:hAnsi="Times New Roman" w:cs="Times New Roman"/>
          <w:b/>
          <w:sz w:val="24"/>
          <w:szCs w:val="24"/>
          <w:lang w:eastAsia="uk-UA"/>
        </w:rPr>
      </w:pPr>
      <w:r w:rsidRPr="00BF7468">
        <w:rPr>
          <w:rFonts w:ascii="Times New Roman" w:hAnsi="Times New Roman" w:cs="Times New Roman"/>
          <w:sz w:val="24"/>
          <w:szCs w:val="24"/>
          <w:lang w:eastAsia="uk-UA"/>
        </w:rPr>
        <w:t>організація дієтичного харчування та забезпечення сухими пайками</w:t>
      </w:r>
      <w:r w:rsidRPr="00BF7468">
        <w:rPr>
          <w:rFonts w:ascii="Times New Roman" w:hAnsi="Times New Roman" w:cs="Times New Roman"/>
          <w:b/>
          <w:sz w:val="24"/>
          <w:szCs w:val="24"/>
          <w:lang w:eastAsia="uk-UA"/>
        </w:rPr>
        <w:t xml:space="preserve"> </w:t>
      </w:r>
      <w:r w:rsidRPr="0092218A">
        <w:rPr>
          <w:rFonts w:ascii="Times New Roman" w:hAnsi="Times New Roman" w:cs="Times New Roman"/>
          <w:b/>
          <w:sz w:val="24"/>
          <w:szCs w:val="24"/>
          <w:lang w:eastAsia="uk-UA"/>
        </w:rPr>
        <w:t>за потреби.</w:t>
      </w:r>
    </w:p>
    <w:p w14:paraId="2F3654AC" w14:textId="540FBAF0" w:rsidR="000645B3" w:rsidRPr="00F92E13" w:rsidRDefault="000645B3" w:rsidP="00D35545">
      <w:pPr>
        <w:numPr>
          <w:ilvl w:val="0"/>
          <w:numId w:val="1"/>
        </w:numPr>
        <w:tabs>
          <w:tab w:val="left" w:pos="567"/>
        </w:tabs>
        <w:spacing w:after="0" w:line="240" w:lineRule="auto"/>
        <w:ind w:left="0" w:right="-142" w:firstLine="284"/>
        <w:jc w:val="both"/>
        <w:rPr>
          <w:rFonts w:ascii="Times New Roman" w:hAnsi="Times New Roman" w:cs="Times New Roman"/>
          <w:b/>
          <w:sz w:val="24"/>
          <w:szCs w:val="24"/>
          <w:lang w:eastAsia="uk-UA"/>
        </w:rPr>
      </w:pPr>
      <w:r w:rsidRPr="00092BF4">
        <w:rPr>
          <w:rFonts w:ascii="Times New Roman" w:hAnsi="Times New Roman" w:cs="Times New Roman"/>
          <w:sz w:val="24"/>
          <w:szCs w:val="24"/>
        </w:rPr>
        <w:t xml:space="preserve">наявність їдальні </w:t>
      </w:r>
      <w:r w:rsidR="00F92E13">
        <w:rPr>
          <w:rFonts w:ascii="Times New Roman" w:hAnsi="Times New Roman" w:cs="Times New Roman"/>
          <w:sz w:val="24"/>
          <w:szCs w:val="24"/>
        </w:rPr>
        <w:t>з</w:t>
      </w:r>
      <w:r w:rsidRPr="00092BF4">
        <w:rPr>
          <w:rFonts w:ascii="Times New Roman" w:hAnsi="Times New Roman" w:cs="Times New Roman"/>
          <w:sz w:val="24"/>
          <w:szCs w:val="24"/>
        </w:rPr>
        <w:t xml:space="preserve"> можливістю харчування в одну зміну</w:t>
      </w:r>
      <w:r w:rsidR="00F92E13">
        <w:rPr>
          <w:rFonts w:ascii="Times New Roman" w:hAnsi="Times New Roman" w:cs="Times New Roman"/>
          <w:sz w:val="24"/>
          <w:szCs w:val="24"/>
        </w:rPr>
        <w:t>.</w:t>
      </w:r>
    </w:p>
    <w:p w14:paraId="0018101D" w14:textId="77777777" w:rsidR="005C0047" w:rsidRPr="006116D9" w:rsidRDefault="005C0047" w:rsidP="00D35545">
      <w:pPr>
        <w:spacing w:after="0" w:line="240" w:lineRule="auto"/>
        <w:ind w:left="430" w:right="-142"/>
        <w:jc w:val="both"/>
        <w:rPr>
          <w:rFonts w:ascii="Times New Roman" w:hAnsi="Times New Roman" w:cs="Times New Roman"/>
          <w:b/>
          <w:sz w:val="12"/>
          <w:szCs w:val="24"/>
          <w:lang w:eastAsia="uk-UA"/>
        </w:rPr>
      </w:pPr>
    </w:p>
    <w:p w14:paraId="362EE5FA" w14:textId="1957B02F" w:rsidR="005460F7" w:rsidRPr="00BF7468" w:rsidRDefault="004277DF" w:rsidP="00224EA6">
      <w:pPr>
        <w:spacing w:line="240" w:lineRule="auto"/>
        <w:ind w:left="430" w:right="-142"/>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w:t>
      </w:r>
      <w:r w:rsidR="00691F45">
        <w:rPr>
          <w:rFonts w:ascii="Times New Roman" w:hAnsi="Times New Roman" w:cs="Times New Roman"/>
          <w:b/>
          <w:sz w:val="24"/>
          <w:szCs w:val="24"/>
          <w:lang w:eastAsia="uk-UA"/>
        </w:rPr>
        <w:t>4</w:t>
      </w:r>
      <w:r w:rsidR="00022ABD">
        <w:rPr>
          <w:rFonts w:ascii="Times New Roman" w:hAnsi="Times New Roman" w:cs="Times New Roman"/>
          <w:b/>
          <w:sz w:val="24"/>
          <w:szCs w:val="24"/>
          <w:lang w:eastAsia="uk-UA"/>
        </w:rPr>
        <w:t>.</w:t>
      </w:r>
      <w:r w:rsidR="005460F7" w:rsidRPr="00BF7468">
        <w:rPr>
          <w:rFonts w:ascii="Times New Roman" w:hAnsi="Times New Roman" w:cs="Times New Roman"/>
          <w:b/>
          <w:sz w:val="24"/>
          <w:szCs w:val="24"/>
          <w:lang w:eastAsia="uk-UA"/>
        </w:rPr>
        <w:t xml:space="preserve"> </w:t>
      </w:r>
      <w:r w:rsidR="005460F7" w:rsidRPr="00BF7468">
        <w:rPr>
          <w:rFonts w:ascii="Times New Roman" w:hAnsi="Times New Roman" w:cs="Times New Roman"/>
          <w:b/>
          <w:sz w:val="24"/>
          <w:szCs w:val="24"/>
          <w:u w:val="single"/>
          <w:lang w:eastAsia="uk-UA"/>
        </w:rPr>
        <w:t>Вимоги до організації фізкультурно-спортивної діяльності:</w:t>
      </w:r>
    </w:p>
    <w:p w14:paraId="40397F90" w14:textId="77777777" w:rsidR="005460F7" w:rsidRPr="00BF7468" w:rsidRDefault="005460F7" w:rsidP="00224EA6">
      <w:pPr>
        <w:numPr>
          <w:ilvl w:val="0"/>
          <w:numId w:val="1"/>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проведення занять з ранкової гімнастики – щоденно;</w:t>
      </w:r>
    </w:p>
    <w:p w14:paraId="78DF9352" w14:textId="77777777" w:rsidR="005460F7" w:rsidRPr="00BF7468" w:rsidRDefault="005460F7"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проведення змагань, занять з фізичної культури та спорту;</w:t>
      </w:r>
    </w:p>
    <w:p w14:paraId="3423B317" w14:textId="7E3E7894" w:rsidR="005460F7" w:rsidRDefault="005460F7"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3F5B66">
        <w:rPr>
          <w:rFonts w:ascii="Times New Roman" w:hAnsi="Times New Roman" w:cs="Times New Roman"/>
          <w:sz w:val="24"/>
          <w:szCs w:val="24"/>
          <w:lang w:eastAsia="uk-UA"/>
        </w:rPr>
        <w:t>забезпечення умов проведення занять з фізичної культури та різних видів спорту (тренув</w:t>
      </w:r>
      <w:r w:rsidR="00691F45">
        <w:rPr>
          <w:rFonts w:ascii="Times New Roman" w:hAnsi="Times New Roman" w:cs="Times New Roman"/>
          <w:sz w:val="24"/>
          <w:szCs w:val="24"/>
          <w:lang w:eastAsia="uk-UA"/>
        </w:rPr>
        <w:t>ань вихованців дитячо-юнацьких)</w:t>
      </w:r>
      <w:r w:rsidR="00516F04">
        <w:rPr>
          <w:rFonts w:ascii="Times New Roman" w:hAnsi="Times New Roman" w:cs="Times New Roman"/>
          <w:sz w:val="24"/>
          <w:szCs w:val="24"/>
          <w:lang w:eastAsia="uk-UA"/>
        </w:rPr>
        <w:t>;</w:t>
      </w:r>
    </w:p>
    <w:p w14:paraId="7786970A" w14:textId="5A6C8CDD" w:rsidR="00691F45" w:rsidRDefault="00691F45"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Pr>
          <w:rFonts w:ascii="Times New Roman" w:hAnsi="Times New Roman" w:cs="Times New Roman"/>
          <w:sz w:val="24"/>
          <w:szCs w:val="24"/>
          <w:lang w:eastAsia="uk-UA"/>
        </w:rPr>
        <w:t>проведення занять з плавання.</w:t>
      </w:r>
    </w:p>
    <w:p w14:paraId="2F67F15A" w14:textId="77777777" w:rsidR="00CA652B" w:rsidRPr="006116D9" w:rsidRDefault="00CA652B" w:rsidP="00D35545">
      <w:pPr>
        <w:suppressAutoHyphens/>
        <w:spacing w:after="0"/>
        <w:ind w:right="-142"/>
        <w:jc w:val="both"/>
        <w:rPr>
          <w:rFonts w:ascii="Times New Roman" w:hAnsi="Times New Roman" w:cs="Times New Roman"/>
          <w:b/>
          <w:sz w:val="14"/>
          <w:szCs w:val="24"/>
          <w:lang w:eastAsia="uk-UA"/>
        </w:rPr>
      </w:pPr>
    </w:p>
    <w:p w14:paraId="3951DE9A" w14:textId="7951F3C3" w:rsidR="008C4C61" w:rsidRPr="00BF7468" w:rsidRDefault="00FC7380" w:rsidP="00D35545">
      <w:pPr>
        <w:suppressAutoHyphens/>
        <w:spacing w:after="0"/>
        <w:ind w:right="-142"/>
        <w:jc w:val="both"/>
        <w:rPr>
          <w:rFonts w:ascii="Times New Roman" w:hAnsi="Times New Roman"/>
          <w:kern w:val="1"/>
          <w:sz w:val="24"/>
          <w:szCs w:val="24"/>
          <w:lang w:eastAsia="ar-SA"/>
        </w:rPr>
      </w:pPr>
      <w:r w:rsidRPr="00BF7468">
        <w:rPr>
          <w:rFonts w:ascii="Times New Roman" w:hAnsi="Times New Roman" w:cs="Times New Roman"/>
          <w:b/>
          <w:sz w:val="24"/>
          <w:szCs w:val="24"/>
          <w:lang w:eastAsia="uk-UA"/>
        </w:rPr>
        <w:t xml:space="preserve">      </w:t>
      </w:r>
      <w:r w:rsidR="008C4C61" w:rsidRPr="00BF7468">
        <w:rPr>
          <w:rFonts w:ascii="Times New Roman" w:hAnsi="Times New Roman" w:cs="Times New Roman"/>
          <w:b/>
          <w:sz w:val="24"/>
          <w:szCs w:val="24"/>
          <w:lang w:eastAsia="uk-UA"/>
        </w:rPr>
        <w:t xml:space="preserve"> </w:t>
      </w:r>
      <w:r w:rsidR="004277DF">
        <w:rPr>
          <w:rFonts w:ascii="Times New Roman" w:hAnsi="Times New Roman" w:cs="Times New Roman"/>
          <w:b/>
          <w:sz w:val="24"/>
          <w:szCs w:val="24"/>
          <w:lang w:eastAsia="uk-UA"/>
        </w:rPr>
        <w:t>1</w:t>
      </w:r>
      <w:r w:rsidR="00691F45">
        <w:rPr>
          <w:rFonts w:ascii="Times New Roman" w:hAnsi="Times New Roman" w:cs="Times New Roman"/>
          <w:b/>
          <w:sz w:val="24"/>
          <w:szCs w:val="24"/>
          <w:lang w:eastAsia="uk-UA"/>
        </w:rPr>
        <w:t>5</w:t>
      </w:r>
      <w:r w:rsidR="008C4C61" w:rsidRPr="00BF7468">
        <w:rPr>
          <w:rFonts w:ascii="Times New Roman" w:hAnsi="Times New Roman" w:cs="Times New Roman"/>
          <w:b/>
          <w:sz w:val="24"/>
          <w:szCs w:val="24"/>
          <w:lang w:eastAsia="uk-UA"/>
        </w:rPr>
        <w:t xml:space="preserve">. </w:t>
      </w:r>
      <w:r w:rsidR="008C4C61" w:rsidRPr="00BF7468">
        <w:rPr>
          <w:rFonts w:ascii="Times New Roman" w:hAnsi="Times New Roman" w:cs="Times New Roman"/>
          <w:b/>
          <w:sz w:val="24"/>
          <w:szCs w:val="24"/>
          <w:u w:val="single"/>
          <w:lang w:eastAsia="uk-UA"/>
        </w:rPr>
        <w:t xml:space="preserve">Вимоги до організації виховної діяльності та дозвілля </w:t>
      </w:r>
      <w:r w:rsidR="008C4C61" w:rsidRPr="00BF7468">
        <w:rPr>
          <w:rFonts w:ascii="Times New Roman" w:hAnsi="Times New Roman" w:cs="Times New Roman"/>
          <w:b/>
          <w:sz w:val="24"/>
          <w:szCs w:val="24"/>
          <w:lang w:eastAsia="uk-UA"/>
        </w:rPr>
        <w:t xml:space="preserve">- </w:t>
      </w:r>
      <w:r w:rsidR="008C4C61" w:rsidRPr="00BF7468">
        <w:rPr>
          <w:rFonts w:ascii="Times New Roman" w:hAnsi="Times New Roman"/>
          <w:kern w:val="1"/>
          <w:sz w:val="24"/>
          <w:szCs w:val="24"/>
          <w:lang w:eastAsia="ar-SA"/>
        </w:rPr>
        <w:t>види послуг з організації виховної діяльності та дозвілля повинні відповідати Державному соціальному стандарту відпочинку дітей. Організація виховної діяльності та дозвілля враховується у вартості відпочинку. В тому числі:</w:t>
      </w:r>
    </w:p>
    <w:p w14:paraId="14D580E8"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наявність програм і проведення заходів із національно-патріотичного виховання;</w:t>
      </w:r>
    </w:p>
    <w:p w14:paraId="5DBEF848" w14:textId="1164D6D3" w:rsidR="008C4C61"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організація діяльності гуртків і клубів за інтересами, дитячих студій, творчих майстерень тощо;</w:t>
      </w:r>
    </w:p>
    <w:p w14:paraId="64921CA4" w14:textId="7DA25D23" w:rsidR="00691F45" w:rsidRPr="00691F45" w:rsidRDefault="00691F45"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691F45">
        <w:rPr>
          <w:rFonts w:ascii="Times New Roman" w:eastAsia="Calibri" w:hAnsi="Times New Roman" w:cs="Times New Roman"/>
          <w:sz w:val="24"/>
          <w:szCs w:val="24"/>
          <w:lang w:eastAsia="uk-UA"/>
        </w:rPr>
        <w:t>демонстрування художніх, науково-популярних, відео та мультиплікаційних фільмів</w:t>
      </w:r>
      <w:r>
        <w:rPr>
          <w:rFonts w:ascii="Times New Roman" w:eastAsia="Calibri" w:hAnsi="Times New Roman" w:cs="Times New Roman"/>
          <w:sz w:val="24"/>
          <w:szCs w:val="24"/>
          <w:lang w:eastAsia="uk-UA"/>
        </w:rPr>
        <w:t>;</w:t>
      </w:r>
    </w:p>
    <w:p w14:paraId="58DC134E" w14:textId="20D282D8" w:rsidR="00691F45" w:rsidRPr="00BF7468" w:rsidRDefault="00691F45"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691F45">
        <w:rPr>
          <w:rFonts w:ascii="Times New Roman" w:eastAsia="Calibri" w:hAnsi="Times New Roman" w:cs="Times New Roman"/>
          <w:sz w:val="24"/>
          <w:szCs w:val="24"/>
          <w:lang w:eastAsia="uk-UA"/>
        </w:rPr>
        <w:t>організація перегляду спектаклів театрів юного глядача, творчих колективів, виступів музичних і музично-танцювальних колективів</w:t>
      </w:r>
      <w:r>
        <w:rPr>
          <w:rFonts w:ascii="Times New Roman" w:eastAsia="Calibri" w:hAnsi="Times New Roman" w:cs="Times New Roman"/>
          <w:sz w:val="24"/>
          <w:szCs w:val="24"/>
          <w:lang w:eastAsia="uk-UA"/>
        </w:rPr>
        <w:t>;</w:t>
      </w:r>
    </w:p>
    <w:p w14:paraId="0247BE3F"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eastAsia="Times New Roman" w:hAnsi="Times New Roman" w:cs="Times New Roman"/>
          <w:sz w:val="24"/>
          <w:szCs w:val="24"/>
          <w:lang w:eastAsia="x-none"/>
        </w:rPr>
        <w:t>організація екскурсій (тематика – туризм, національно-патріотичне виховання) безкоштовно та забезпечення дітей водою та сухим пайком;</w:t>
      </w:r>
    </w:p>
    <w:p w14:paraId="155A336F"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проведення </w:t>
      </w:r>
      <w:proofErr w:type="spellStart"/>
      <w:r w:rsidRPr="00BF7468">
        <w:rPr>
          <w:rFonts w:ascii="Times New Roman" w:hAnsi="Times New Roman" w:cs="Times New Roman"/>
          <w:sz w:val="24"/>
          <w:szCs w:val="24"/>
          <w:lang w:eastAsia="uk-UA"/>
        </w:rPr>
        <w:t>дискотек</w:t>
      </w:r>
      <w:proofErr w:type="spellEnd"/>
      <w:r w:rsidRPr="00BF7468">
        <w:rPr>
          <w:rFonts w:ascii="Times New Roman" w:hAnsi="Times New Roman" w:cs="Times New Roman"/>
          <w:sz w:val="24"/>
          <w:szCs w:val="24"/>
          <w:lang w:eastAsia="uk-UA"/>
        </w:rPr>
        <w:t>, танцювальних вечорів, концертів художньої самодіяльності;</w:t>
      </w:r>
    </w:p>
    <w:p w14:paraId="4073D3D0"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організація розвивальних та інтелектуальних ігор;</w:t>
      </w:r>
    </w:p>
    <w:p w14:paraId="36919CAB"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організація дитячих свят (відкриття та закриття зміни, пам’ятні дати тощо); </w:t>
      </w:r>
    </w:p>
    <w:p w14:paraId="0B341840" w14:textId="77777777" w:rsidR="008C4C61" w:rsidRPr="00BF7468"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відповідність планів та програм тематиці змін і віковим особливостям дітей;</w:t>
      </w:r>
    </w:p>
    <w:p w14:paraId="689317B4" w14:textId="77777777" w:rsidR="008C4C61" w:rsidRDefault="008C4C61"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реалізація усіх складових виховної діяльності державною мовою.</w:t>
      </w:r>
    </w:p>
    <w:p w14:paraId="06E5C82C" w14:textId="3F92734E" w:rsidR="00B7693A" w:rsidRPr="00B7693A" w:rsidRDefault="006116D9" w:rsidP="00D35545">
      <w:pPr>
        <w:spacing w:after="0" w:line="240" w:lineRule="auto"/>
        <w:ind w:right="-142" w:firstLine="360"/>
        <w:jc w:val="both"/>
        <w:rPr>
          <w:rFonts w:ascii="Times New Roman" w:hAnsi="Times New Roman" w:cs="Times New Roman"/>
          <w:i/>
          <w:sz w:val="24"/>
          <w:szCs w:val="24"/>
          <w:lang w:eastAsia="uk-UA"/>
        </w:rPr>
      </w:pPr>
      <w:r w:rsidRPr="00A56789">
        <w:rPr>
          <w:rFonts w:ascii="Times New Roman" w:eastAsia="Times New Roman" w:hAnsi="Times New Roman" w:cs="Times New Roman"/>
          <w:b/>
          <w:bCs/>
          <w:i/>
          <w:color w:val="222222"/>
          <w:sz w:val="24"/>
          <w:szCs w:val="24"/>
          <w:lang w:eastAsia="uk-UA"/>
        </w:rPr>
        <w:lastRenderedPageBreak/>
        <w:t>Для підтвердження надат</w:t>
      </w:r>
      <w:r w:rsidRPr="006116D9">
        <w:rPr>
          <w:rFonts w:ascii="Times New Roman" w:eastAsia="Times New Roman" w:hAnsi="Times New Roman" w:cs="Times New Roman"/>
          <w:b/>
          <w:bCs/>
          <w:i/>
          <w:color w:val="222222"/>
          <w:sz w:val="24"/>
          <w:szCs w:val="24"/>
          <w:lang w:eastAsia="uk-UA"/>
        </w:rPr>
        <w:t>и</w:t>
      </w:r>
      <w:r w:rsidR="00B7693A" w:rsidRPr="006116D9">
        <w:rPr>
          <w:rFonts w:ascii="Times New Roman" w:hAnsi="Times New Roman" w:cs="Times New Roman"/>
          <w:b/>
          <w:i/>
          <w:sz w:val="24"/>
          <w:szCs w:val="24"/>
          <w:lang w:eastAsia="uk-UA"/>
        </w:rPr>
        <w:t xml:space="preserve"> копі</w:t>
      </w:r>
      <w:r w:rsidRPr="006116D9">
        <w:rPr>
          <w:rFonts w:ascii="Times New Roman" w:hAnsi="Times New Roman" w:cs="Times New Roman"/>
          <w:b/>
          <w:i/>
          <w:sz w:val="24"/>
          <w:szCs w:val="24"/>
          <w:lang w:eastAsia="uk-UA"/>
        </w:rPr>
        <w:t>ю</w:t>
      </w:r>
      <w:r w:rsidR="00B7693A" w:rsidRPr="006116D9">
        <w:rPr>
          <w:rFonts w:ascii="Times New Roman" w:hAnsi="Times New Roman" w:cs="Times New Roman"/>
          <w:b/>
          <w:i/>
          <w:sz w:val="24"/>
          <w:szCs w:val="24"/>
          <w:lang w:eastAsia="uk-UA"/>
        </w:rPr>
        <w:t xml:space="preserve"> розпорядку дня; довідк</w:t>
      </w:r>
      <w:r w:rsidRPr="006116D9">
        <w:rPr>
          <w:rFonts w:ascii="Times New Roman" w:hAnsi="Times New Roman" w:cs="Times New Roman"/>
          <w:b/>
          <w:i/>
          <w:sz w:val="24"/>
          <w:szCs w:val="24"/>
          <w:lang w:eastAsia="uk-UA"/>
        </w:rPr>
        <w:t>у</w:t>
      </w:r>
      <w:r w:rsidR="00B7693A" w:rsidRPr="006116D9">
        <w:rPr>
          <w:rFonts w:ascii="Times New Roman" w:hAnsi="Times New Roman" w:cs="Times New Roman"/>
          <w:b/>
          <w:i/>
          <w:sz w:val="24"/>
          <w:szCs w:val="24"/>
          <w:lang w:eastAsia="uk-UA"/>
        </w:rPr>
        <w:t>, в якій вказано кількість та заплановане місце проведення екскурсій, орієнтовний план заходів на зміну, перелік гуртків, секцій.</w:t>
      </w:r>
    </w:p>
    <w:p w14:paraId="6E014707" w14:textId="77777777" w:rsidR="008C4C61" w:rsidRPr="001A7E9D" w:rsidRDefault="008C4C61" w:rsidP="00D35545">
      <w:pPr>
        <w:spacing w:after="0" w:line="240" w:lineRule="auto"/>
        <w:ind w:right="-142"/>
        <w:jc w:val="both"/>
        <w:rPr>
          <w:rFonts w:ascii="Times New Roman" w:hAnsi="Times New Roman" w:cs="Times New Roman"/>
          <w:i/>
          <w:sz w:val="14"/>
          <w:szCs w:val="24"/>
          <w:lang w:eastAsia="uk-UA"/>
        </w:rPr>
      </w:pPr>
    </w:p>
    <w:p w14:paraId="0AA0CDBE" w14:textId="454740B5" w:rsidR="004277DF" w:rsidRPr="00BF7468" w:rsidRDefault="004277DF" w:rsidP="00D35545">
      <w:pPr>
        <w:spacing w:line="240" w:lineRule="auto"/>
        <w:ind w:right="-142" w:firstLine="426"/>
        <w:jc w:val="both"/>
        <w:rPr>
          <w:rFonts w:ascii="Times New Roman" w:hAnsi="Times New Roman"/>
          <w:kern w:val="1"/>
          <w:sz w:val="24"/>
          <w:szCs w:val="24"/>
          <w:lang w:eastAsia="ar-SA"/>
        </w:rPr>
      </w:pPr>
      <w:r>
        <w:rPr>
          <w:rFonts w:ascii="Times New Roman" w:hAnsi="Times New Roman"/>
          <w:b/>
          <w:kern w:val="1"/>
          <w:sz w:val="24"/>
          <w:szCs w:val="24"/>
          <w:lang w:eastAsia="ar-SA"/>
        </w:rPr>
        <w:t>1</w:t>
      </w:r>
      <w:r w:rsidR="00516F04">
        <w:rPr>
          <w:rFonts w:ascii="Times New Roman" w:hAnsi="Times New Roman"/>
          <w:b/>
          <w:kern w:val="1"/>
          <w:sz w:val="24"/>
          <w:szCs w:val="24"/>
          <w:lang w:eastAsia="ar-SA"/>
        </w:rPr>
        <w:t>6</w:t>
      </w:r>
      <w:r w:rsidR="00841D29" w:rsidRPr="00BF7468">
        <w:rPr>
          <w:rFonts w:ascii="Times New Roman" w:hAnsi="Times New Roman"/>
          <w:b/>
          <w:kern w:val="1"/>
          <w:sz w:val="24"/>
          <w:szCs w:val="24"/>
          <w:lang w:eastAsia="ar-SA"/>
        </w:rPr>
        <w:t xml:space="preserve">. </w:t>
      </w:r>
      <w:r w:rsidR="00841D29" w:rsidRPr="00BF7468">
        <w:rPr>
          <w:rFonts w:ascii="Times New Roman" w:hAnsi="Times New Roman"/>
          <w:b/>
          <w:kern w:val="1"/>
          <w:sz w:val="24"/>
          <w:szCs w:val="24"/>
          <w:u w:val="single"/>
          <w:lang w:eastAsia="ar-SA"/>
        </w:rPr>
        <w:t>Інформаційні послуги</w:t>
      </w:r>
      <w:r w:rsidR="00841D29" w:rsidRPr="00BF7468">
        <w:rPr>
          <w:rFonts w:ascii="Times New Roman" w:hAnsi="Times New Roman"/>
          <w:kern w:val="1"/>
          <w:sz w:val="24"/>
          <w:szCs w:val="24"/>
          <w:lang w:eastAsia="ar-SA"/>
        </w:rPr>
        <w:t xml:space="preserve"> – наявність та систематичне надання інформації про режим роботи закладу, правила внутрішнього розпорядку, техніку безпеки, розміщення на території дитячого закладу відпочинку об'єктів інфраструктури закладу; щодо побуту, харчування, медичної допомоги; правила перебування дітей у закладі, їх права та обов'язки; зміст освітніх, оздоровчих, медичних програм або програм відпочинку, в яких братиме участь дитина, наявність покриття мереж операторів мобільного зв’</w:t>
      </w:r>
      <w:r w:rsidR="00B7693A">
        <w:rPr>
          <w:rFonts w:ascii="Times New Roman" w:hAnsi="Times New Roman"/>
          <w:kern w:val="1"/>
          <w:sz w:val="24"/>
          <w:szCs w:val="24"/>
          <w:lang w:eastAsia="ar-SA"/>
        </w:rPr>
        <w:t>язку, доступ до мережі інтернет.</w:t>
      </w:r>
    </w:p>
    <w:p w14:paraId="7A37ADFD" w14:textId="26EFEC78" w:rsidR="006351CB" w:rsidRDefault="004277DF" w:rsidP="00224EA6">
      <w:pPr>
        <w:spacing w:line="240" w:lineRule="auto"/>
        <w:ind w:right="-142" w:firstLine="426"/>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w:t>
      </w:r>
      <w:r w:rsidR="00516F04">
        <w:rPr>
          <w:rFonts w:ascii="Times New Roman" w:hAnsi="Times New Roman" w:cs="Times New Roman"/>
          <w:b/>
          <w:sz w:val="24"/>
          <w:szCs w:val="24"/>
          <w:lang w:eastAsia="uk-UA"/>
        </w:rPr>
        <w:t>7</w:t>
      </w:r>
      <w:r w:rsidR="00841D29" w:rsidRPr="00BF7468">
        <w:rPr>
          <w:rFonts w:ascii="Times New Roman" w:hAnsi="Times New Roman" w:cs="Times New Roman"/>
          <w:b/>
          <w:sz w:val="24"/>
          <w:szCs w:val="24"/>
          <w:lang w:eastAsia="uk-UA"/>
        </w:rPr>
        <w:t xml:space="preserve">. </w:t>
      </w:r>
      <w:r w:rsidR="00841D29" w:rsidRPr="00BF7468">
        <w:rPr>
          <w:rFonts w:ascii="Times New Roman" w:hAnsi="Times New Roman" w:cs="Times New Roman"/>
          <w:b/>
          <w:sz w:val="24"/>
          <w:szCs w:val="24"/>
          <w:u w:val="single"/>
          <w:lang w:eastAsia="uk-UA"/>
        </w:rPr>
        <w:t>Вимоги до медичного обслуговування:</w:t>
      </w:r>
    </w:p>
    <w:p w14:paraId="451AC6EF" w14:textId="1480E7C5" w:rsidR="006351CB" w:rsidRDefault="006351CB" w:rsidP="00224EA6">
      <w:pPr>
        <w:numPr>
          <w:ilvl w:val="0"/>
          <w:numId w:val="1"/>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B7693A">
        <w:rPr>
          <w:rFonts w:ascii="Times New Roman" w:hAnsi="Times New Roman" w:cs="Times New Roman"/>
          <w:sz w:val="24"/>
          <w:szCs w:val="24"/>
          <w:lang w:eastAsia="uk-UA"/>
        </w:rPr>
        <w:t>наявність обладнаного медпункту (включаючи ізолятор для дітей, що захворіли) з кваліфікованим медичним персоналом, цілодобове чергування медичного працівника та надання</w:t>
      </w:r>
      <w:r>
        <w:rPr>
          <w:rFonts w:ascii="Times New Roman" w:hAnsi="Times New Roman" w:cs="Times New Roman"/>
          <w:sz w:val="24"/>
          <w:szCs w:val="24"/>
          <w:lang w:eastAsia="uk-UA"/>
        </w:rPr>
        <w:t xml:space="preserve"> невідкладної медичної допомоги</w:t>
      </w:r>
      <w:r w:rsidRPr="00BF7468">
        <w:rPr>
          <w:rFonts w:ascii="Times New Roman" w:hAnsi="Times New Roman" w:cs="Times New Roman"/>
          <w:sz w:val="24"/>
          <w:szCs w:val="24"/>
          <w:lang w:eastAsia="uk-UA"/>
        </w:rPr>
        <w:t>;</w:t>
      </w:r>
    </w:p>
    <w:p w14:paraId="30483ABF" w14:textId="2B6DEC32" w:rsidR="00224EA6" w:rsidRPr="00BF7468" w:rsidRDefault="00224EA6"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дотримуватись заходів, передбачених постановою Кабінету Міністрів України від 09.12.2020 № 1236 (зі змінами)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w:t>
      </w:r>
      <w:proofErr w:type="spellStart"/>
      <w:r w:rsidRPr="00BF7468">
        <w:rPr>
          <w:rFonts w:ascii="Times New Roman" w:hAnsi="Times New Roman" w:cs="Times New Roman"/>
          <w:sz w:val="24"/>
          <w:szCs w:val="24"/>
          <w:lang w:eastAsia="uk-UA"/>
        </w:rPr>
        <w:t>коронавірусом</w:t>
      </w:r>
      <w:proofErr w:type="spellEnd"/>
      <w:r w:rsidRPr="00BF7468">
        <w:rPr>
          <w:rFonts w:ascii="Times New Roman" w:hAnsi="Times New Roman" w:cs="Times New Roman"/>
          <w:sz w:val="24"/>
          <w:szCs w:val="24"/>
          <w:lang w:eastAsia="uk-UA"/>
        </w:rPr>
        <w:t xml:space="preserve"> SARS-CoV-2ˮ</w:t>
      </w:r>
      <w:r>
        <w:rPr>
          <w:rFonts w:ascii="Times New Roman" w:hAnsi="Times New Roman" w:cs="Times New Roman"/>
          <w:sz w:val="24"/>
          <w:szCs w:val="24"/>
          <w:lang w:eastAsia="uk-UA"/>
        </w:rPr>
        <w:t>;</w:t>
      </w:r>
    </w:p>
    <w:p w14:paraId="2F4E9AC3" w14:textId="52090347" w:rsidR="006351CB" w:rsidRPr="00BF7468" w:rsidRDefault="006351CB"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у </w:t>
      </w:r>
      <w:r w:rsidR="002C79E2" w:rsidRPr="00B7693A">
        <w:rPr>
          <w:rFonts w:ascii="Times New Roman" w:hAnsi="Times New Roman" w:cs="Times New Roman"/>
          <w:sz w:val="24"/>
          <w:szCs w:val="24"/>
          <w:lang w:eastAsia="uk-UA"/>
        </w:rPr>
        <w:t xml:space="preserve">разі захворювання дитини </w:t>
      </w:r>
      <w:r w:rsidR="002C79E2">
        <w:rPr>
          <w:rFonts w:ascii="Times New Roman" w:hAnsi="Times New Roman" w:cs="Times New Roman"/>
          <w:sz w:val="24"/>
          <w:szCs w:val="24"/>
          <w:lang w:eastAsia="uk-UA"/>
        </w:rPr>
        <w:t>- організація її лікування</w:t>
      </w:r>
      <w:r w:rsidR="001B2EFA">
        <w:rPr>
          <w:rFonts w:ascii="Times New Roman" w:hAnsi="Times New Roman" w:cs="Times New Roman"/>
          <w:sz w:val="24"/>
          <w:szCs w:val="24"/>
          <w:lang w:eastAsia="uk-UA"/>
        </w:rPr>
        <w:t xml:space="preserve"> у медичному закладі та, за потреби, </w:t>
      </w:r>
      <w:r w:rsidR="002C79E2" w:rsidRPr="00B7693A">
        <w:rPr>
          <w:rFonts w:ascii="Times New Roman" w:hAnsi="Times New Roman" w:cs="Times New Roman"/>
          <w:sz w:val="24"/>
          <w:szCs w:val="24"/>
          <w:lang w:eastAsia="uk-UA"/>
        </w:rPr>
        <w:t xml:space="preserve"> надання допомоги в перевезенні до </w:t>
      </w:r>
      <w:r w:rsidR="001B2EFA">
        <w:rPr>
          <w:rFonts w:ascii="Times New Roman" w:hAnsi="Times New Roman" w:cs="Times New Roman"/>
          <w:sz w:val="24"/>
          <w:szCs w:val="24"/>
          <w:lang w:eastAsia="uk-UA"/>
        </w:rPr>
        <w:t>місця постійного проживання</w:t>
      </w:r>
      <w:r w:rsidRPr="00BF7468">
        <w:rPr>
          <w:rFonts w:ascii="Times New Roman" w:hAnsi="Times New Roman" w:cs="Times New Roman"/>
          <w:sz w:val="24"/>
          <w:szCs w:val="24"/>
          <w:lang w:eastAsia="uk-UA"/>
        </w:rPr>
        <w:t>;</w:t>
      </w:r>
    </w:p>
    <w:p w14:paraId="49C9814A" w14:textId="77777777" w:rsidR="006351CB" w:rsidRPr="00BF7468" w:rsidRDefault="006351CB" w:rsidP="00D35545">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проведення моніторингу стану здоров’я дітей медичними працівниками дитячого закладу оздоровлення та відпочинку;</w:t>
      </w:r>
    </w:p>
    <w:p w14:paraId="5271CCAC" w14:textId="21BDA1D9" w:rsidR="006351CB" w:rsidRDefault="006351CB" w:rsidP="005B3922">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BF7468">
        <w:rPr>
          <w:rFonts w:ascii="Times New Roman" w:hAnsi="Times New Roman" w:cs="Times New Roman"/>
          <w:sz w:val="24"/>
          <w:szCs w:val="24"/>
          <w:lang w:eastAsia="uk-UA"/>
        </w:rPr>
        <w:t xml:space="preserve">проведення профілактичної роботи з питань здорового способу життя, в тому числі щодо профілактики інфекційних та неінфекційних захворювань, харчових та нехарчових отруєнь, запобігання травматизму, розвитку шкідливих </w:t>
      </w:r>
      <w:r w:rsidR="002C79E2">
        <w:rPr>
          <w:rFonts w:ascii="Times New Roman" w:hAnsi="Times New Roman" w:cs="Times New Roman"/>
          <w:sz w:val="24"/>
          <w:szCs w:val="24"/>
          <w:lang w:eastAsia="uk-UA"/>
        </w:rPr>
        <w:t>звичок;</w:t>
      </w:r>
    </w:p>
    <w:p w14:paraId="72C5C5B0" w14:textId="4A055DD5" w:rsidR="006351CB" w:rsidRDefault="006351CB" w:rsidP="005B3922">
      <w:pPr>
        <w:pStyle w:val="a3"/>
        <w:numPr>
          <w:ilvl w:val="0"/>
          <w:numId w:val="1"/>
        </w:numPr>
        <w:tabs>
          <w:tab w:val="left" w:pos="567"/>
        </w:tabs>
        <w:spacing w:after="200"/>
        <w:ind w:left="0" w:right="-142" w:firstLine="284"/>
        <w:jc w:val="both"/>
        <w:rPr>
          <w:color w:val="222222"/>
          <w:shd w:val="clear" w:color="auto" w:fill="FFFFFF"/>
          <w:lang w:val="uk-UA"/>
        </w:rPr>
      </w:pPr>
      <w:proofErr w:type="spellStart"/>
      <w:r w:rsidRPr="00092BF4">
        <w:rPr>
          <w:color w:val="222222"/>
          <w:shd w:val="clear" w:color="auto" w:fill="FFFFFF"/>
        </w:rPr>
        <w:t>наявність</w:t>
      </w:r>
      <w:proofErr w:type="spellEnd"/>
      <w:r w:rsidRPr="00092BF4">
        <w:rPr>
          <w:color w:val="222222"/>
          <w:shd w:val="clear" w:color="auto" w:fill="FFFFFF"/>
        </w:rPr>
        <w:t xml:space="preserve"> </w:t>
      </w:r>
      <w:proofErr w:type="spellStart"/>
      <w:r w:rsidRPr="00092BF4">
        <w:rPr>
          <w:color w:val="222222"/>
          <w:shd w:val="clear" w:color="auto" w:fill="FFFFFF"/>
        </w:rPr>
        <w:t>ліцензії</w:t>
      </w:r>
      <w:proofErr w:type="spellEnd"/>
      <w:r w:rsidRPr="00092BF4">
        <w:rPr>
          <w:color w:val="222222"/>
          <w:shd w:val="clear" w:color="auto" w:fill="FFFFFF"/>
        </w:rPr>
        <w:t xml:space="preserve"> на </w:t>
      </w:r>
      <w:proofErr w:type="spellStart"/>
      <w:r w:rsidRPr="00092BF4">
        <w:rPr>
          <w:color w:val="222222"/>
          <w:shd w:val="clear" w:color="auto" w:fill="FFFFFF"/>
        </w:rPr>
        <w:t>медичну</w:t>
      </w:r>
      <w:proofErr w:type="spellEnd"/>
      <w:r w:rsidRPr="00092BF4">
        <w:rPr>
          <w:color w:val="222222"/>
          <w:shd w:val="clear" w:color="auto" w:fill="FFFFFF"/>
        </w:rPr>
        <w:t xml:space="preserve"> практику</w:t>
      </w:r>
      <w:r w:rsidR="002C79E2">
        <w:rPr>
          <w:color w:val="222222"/>
          <w:shd w:val="clear" w:color="auto" w:fill="FFFFFF"/>
          <w:lang w:val="uk-UA"/>
        </w:rPr>
        <w:t xml:space="preserve"> та акредитаційного сертифікату;</w:t>
      </w:r>
    </w:p>
    <w:p w14:paraId="4AED8E5E" w14:textId="0D062123" w:rsidR="002C79E2" w:rsidRDefault="002C79E2" w:rsidP="005B3922">
      <w:pPr>
        <w:pStyle w:val="a3"/>
        <w:numPr>
          <w:ilvl w:val="0"/>
          <w:numId w:val="1"/>
        </w:numPr>
        <w:tabs>
          <w:tab w:val="left" w:pos="567"/>
        </w:tabs>
        <w:spacing w:after="200"/>
        <w:ind w:left="0" w:right="-142" w:firstLine="284"/>
        <w:jc w:val="both"/>
        <w:rPr>
          <w:color w:val="222222"/>
          <w:shd w:val="clear" w:color="auto" w:fill="FFFFFF"/>
          <w:lang w:val="uk-UA"/>
        </w:rPr>
      </w:pPr>
      <w:r>
        <w:rPr>
          <w:color w:val="222222"/>
          <w:shd w:val="clear" w:color="auto" w:fill="FFFFFF"/>
          <w:lang w:val="uk-UA"/>
        </w:rPr>
        <w:t>наявність</w:t>
      </w:r>
      <w:r w:rsidRPr="002C79E2">
        <w:t xml:space="preserve"> </w:t>
      </w:r>
      <w:r w:rsidRPr="002C79E2">
        <w:rPr>
          <w:color w:val="222222"/>
          <w:shd w:val="clear" w:color="auto" w:fill="FFFFFF"/>
          <w:lang w:val="uk-UA"/>
        </w:rPr>
        <w:t>фізкультурно-оздоровчої зони, медичного забезпечення, професійного персоналу</w:t>
      </w:r>
      <w:r>
        <w:rPr>
          <w:color w:val="222222"/>
          <w:shd w:val="clear" w:color="auto" w:fill="FFFFFF"/>
          <w:lang w:val="uk-UA"/>
        </w:rPr>
        <w:t>.</w:t>
      </w:r>
    </w:p>
    <w:p w14:paraId="0C6C8F06" w14:textId="36AF4D8A" w:rsidR="00516F04" w:rsidRPr="00BF7468" w:rsidRDefault="00516F04" w:rsidP="005B3922">
      <w:pPr>
        <w:spacing w:line="240" w:lineRule="auto"/>
        <w:ind w:left="430" w:right="-142"/>
        <w:contextualSpacing/>
        <w:jc w:val="both"/>
        <w:rPr>
          <w:rFonts w:ascii="Times New Roman" w:hAnsi="Times New Roman" w:cs="Times New Roman"/>
          <w:b/>
          <w:sz w:val="24"/>
          <w:szCs w:val="24"/>
          <w:u w:val="single"/>
          <w:lang w:eastAsia="uk-UA"/>
        </w:rPr>
      </w:pPr>
      <w:r>
        <w:rPr>
          <w:rFonts w:ascii="Times New Roman" w:hAnsi="Times New Roman" w:cs="Times New Roman"/>
          <w:b/>
          <w:sz w:val="24"/>
          <w:szCs w:val="24"/>
          <w:lang w:eastAsia="uk-UA"/>
        </w:rPr>
        <w:t>18.</w:t>
      </w:r>
      <w:r w:rsidRPr="00BF7468">
        <w:rPr>
          <w:rFonts w:ascii="Times New Roman" w:hAnsi="Times New Roman" w:cs="Times New Roman"/>
          <w:b/>
          <w:sz w:val="24"/>
          <w:szCs w:val="24"/>
          <w:lang w:eastAsia="uk-UA"/>
        </w:rPr>
        <w:t xml:space="preserve"> </w:t>
      </w:r>
      <w:r w:rsidRPr="00BF7468">
        <w:rPr>
          <w:rFonts w:ascii="Times New Roman" w:hAnsi="Times New Roman" w:cs="Times New Roman"/>
          <w:b/>
          <w:sz w:val="24"/>
          <w:szCs w:val="24"/>
          <w:u w:val="single"/>
          <w:lang w:eastAsia="uk-UA"/>
        </w:rPr>
        <w:t xml:space="preserve">Вимоги до </w:t>
      </w:r>
      <w:r>
        <w:rPr>
          <w:rFonts w:ascii="Times New Roman" w:hAnsi="Times New Roman" w:cs="Times New Roman"/>
          <w:b/>
          <w:sz w:val="24"/>
          <w:szCs w:val="24"/>
          <w:u w:val="single"/>
          <w:lang w:eastAsia="uk-UA"/>
        </w:rPr>
        <w:t>психологічних послуг</w:t>
      </w:r>
      <w:r w:rsidRPr="00BF7468">
        <w:rPr>
          <w:rFonts w:ascii="Times New Roman" w:hAnsi="Times New Roman" w:cs="Times New Roman"/>
          <w:b/>
          <w:sz w:val="24"/>
          <w:szCs w:val="24"/>
          <w:u w:val="single"/>
          <w:lang w:eastAsia="uk-UA"/>
        </w:rPr>
        <w:t>:</w:t>
      </w:r>
    </w:p>
    <w:p w14:paraId="3BB77FC5" w14:textId="5ED55C80" w:rsidR="00516F04" w:rsidRPr="00BF7468" w:rsidRDefault="00516F04" w:rsidP="005B3922">
      <w:pPr>
        <w:numPr>
          <w:ilvl w:val="0"/>
          <w:numId w:val="1"/>
        </w:numPr>
        <w:tabs>
          <w:tab w:val="left" w:pos="567"/>
        </w:tabs>
        <w:spacing w:after="0" w:line="240" w:lineRule="auto"/>
        <w:ind w:left="0" w:right="-142" w:firstLine="284"/>
        <w:contextualSpacing/>
        <w:jc w:val="both"/>
        <w:rPr>
          <w:rFonts w:ascii="Times New Roman" w:hAnsi="Times New Roman" w:cs="Times New Roman"/>
          <w:sz w:val="24"/>
          <w:szCs w:val="24"/>
          <w:lang w:eastAsia="uk-UA"/>
        </w:rPr>
      </w:pPr>
      <w:r w:rsidRPr="00516F04">
        <w:rPr>
          <w:rFonts w:ascii="Times New Roman" w:eastAsia="Calibri" w:hAnsi="Times New Roman" w:cs="Times New Roman"/>
          <w:sz w:val="24"/>
          <w:szCs w:val="24"/>
          <w:lang w:eastAsia="uk-UA"/>
        </w:rPr>
        <w:t>проведення профілактичної роботи з дітьми з метою запобігання або усунення негативних психологічних чинників, що впливають на міжособистісні стосунки та формування тимчасового колективу</w:t>
      </w:r>
      <w:r w:rsidRPr="00BF7468">
        <w:rPr>
          <w:rFonts w:ascii="Times New Roman" w:hAnsi="Times New Roman" w:cs="Times New Roman"/>
          <w:sz w:val="24"/>
          <w:szCs w:val="24"/>
          <w:lang w:eastAsia="uk-UA"/>
        </w:rPr>
        <w:t>;</w:t>
      </w:r>
    </w:p>
    <w:p w14:paraId="09AD70F3" w14:textId="6C773551" w:rsidR="00516F04" w:rsidRPr="00BF7468" w:rsidRDefault="00516F04" w:rsidP="00516F04">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516F04">
        <w:rPr>
          <w:rFonts w:ascii="Times New Roman" w:eastAsia="Calibri" w:hAnsi="Times New Roman" w:cs="Times New Roman"/>
          <w:sz w:val="24"/>
          <w:szCs w:val="24"/>
          <w:lang w:eastAsia="uk-UA"/>
        </w:rPr>
        <w:t xml:space="preserve">психологічні консультації дітей з особистих та </w:t>
      </w:r>
      <w:proofErr w:type="spellStart"/>
      <w:r w:rsidRPr="00516F04">
        <w:rPr>
          <w:rFonts w:ascii="Times New Roman" w:eastAsia="Calibri" w:hAnsi="Times New Roman" w:cs="Times New Roman"/>
          <w:sz w:val="24"/>
          <w:szCs w:val="24"/>
          <w:lang w:eastAsia="uk-UA"/>
        </w:rPr>
        <w:t>міжособистих</w:t>
      </w:r>
      <w:proofErr w:type="spellEnd"/>
      <w:r w:rsidRPr="00516F04">
        <w:rPr>
          <w:rFonts w:ascii="Times New Roman" w:eastAsia="Calibri" w:hAnsi="Times New Roman" w:cs="Times New Roman"/>
          <w:sz w:val="24"/>
          <w:szCs w:val="24"/>
          <w:lang w:eastAsia="uk-UA"/>
        </w:rPr>
        <w:t xml:space="preserve"> питань</w:t>
      </w:r>
      <w:r w:rsidRPr="00BF7468">
        <w:rPr>
          <w:rFonts w:ascii="Times New Roman" w:hAnsi="Times New Roman" w:cs="Times New Roman"/>
          <w:sz w:val="24"/>
          <w:szCs w:val="24"/>
          <w:lang w:eastAsia="uk-UA"/>
        </w:rPr>
        <w:t>;</w:t>
      </w:r>
    </w:p>
    <w:p w14:paraId="5DD2DF96" w14:textId="2857DBC7" w:rsidR="00516F04" w:rsidRPr="00516F04" w:rsidRDefault="00516F04" w:rsidP="00516F04">
      <w:pPr>
        <w:numPr>
          <w:ilvl w:val="0"/>
          <w:numId w:val="1"/>
        </w:numPr>
        <w:tabs>
          <w:tab w:val="left" w:pos="567"/>
        </w:tabs>
        <w:spacing w:after="0" w:line="240" w:lineRule="auto"/>
        <w:ind w:left="0" w:right="-142" w:firstLine="284"/>
        <w:jc w:val="both"/>
        <w:rPr>
          <w:rFonts w:ascii="Times New Roman" w:hAnsi="Times New Roman" w:cs="Times New Roman"/>
          <w:sz w:val="24"/>
          <w:szCs w:val="24"/>
          <w:lang w:eastAsia="uk-UA"/>
        </w:rPr>
      </w:pPr>
      <w:r w:rsidRPr="00516F04">
        <w:rPr>
          <w:rFonts w:ascii="Times New Roman" w:eastAsia="Calibri" w:hAnsi="Times New Roman" w:cs="Times New Roman"/>
          <w:sz w:val="24"/>
          <w:szCs w:val="24"/>
          <w:lang w:eastAsia="uk-UA"/>
        </w:rPr>
        <w:t>надання психологічної підтримки дітям, які зазнали стресових ситуацій (за потреби)</w:t>
      </w:r>
      <w:r>
        <w:rPr>
          <w:rFonts w:ascii="Times New Roman" w:eastAsia="Calibri" w:hAnsi="Times New Roman" w:cs="Times New Roman"/>
          <w:sz w:val="24"/>
          <w:szCs w:val="24"/>
          <w:lang w:eastAsia="uk-UA"/>
        </w:rPr>
        <w:t>.</w:t>
      </w:r>
    </w:p>
    <w:p w14:paraId="4D972567" w14:textId="77777777" w:rsidR="00516F04" w:rsidRPr="005B3922" w:rsidRDefault="00516F04" w:rsidP="00516F04">
      <w:pPr>
        <w:tabs>
          <w:tab w:val="left" w:pos="567"/>
        </w:tabs>
        <w:spacing w:after="0" w:line="240" w:lineRule="auto"/>
        <w:ind w:right="-142"/>
        <w:jc w:val="both"/>
        <w:rPr>
          <w:rFonts w:ascii="Times New Roman" w:hAnsi="Times New Roman" w:cs="Times New Roman"/>
          <w:sz w:val="16"/>
          <w:szCs w:val="24"/>
          <w:lang w:eastAsia="uk-UA"/>
        </w:rPr>
      </w:pPr>
    </w:p>
    <w:p w14:paraId="283B6D6D" w14:textId="3CCA8124" w:rsidR="008A5174" w:rsidRPr="008A5174" w:rsidRDefault="00516F04" w:rsidP="00D35545">
      <w:pPr>
        <w:spacing w:line="240" w:lineRule="auto"/>
        <w:ind w:right="-142" w:firstLine="426"/>
        <w:jc w:val="both"/>
        <w:rPr>
          <w:rFonts w:ascii="Times New Roman" w:hAnsi="Times New Roman" w:cs="Times New Roman"/>
          <w:sz w:val="24"/>
          <w:szCs w:val="24"/>
          <w:lang w:eastAsia="uk-UA"/>
        </w:rPr>
      </w:pPr>
      <w:r w:rsidRPr="00516F04">
        <w:rPr>
          <w:rFonts w:ascii="Times New Roman" w:eastAsia="Calibri" w:hAnsi="Times New Roman" w:cs="Times New Roman"/>
          <w:b/>
          <w:sz w:val="24"/>
          <w:szCs w:val="24"/>
          <w:lang w:eastAsia="uk-UA"/>
        </w:rPr>
        <w:t>1</w:t>
      </w:r>
      <w:r>
        <w:rPr>
          <w:rFonts w:ascii="Times New Roman" w:eastAsia="Calibri" w:hAnsi="Times New Roman" w:cs="Times New Roman"/>
          <w:b/>
          <w:sz w:val="24"/>
          <w:szCs w:val="24"/>
          <w:lang w:eastAsia="uk-UA"/>
        </w:rPr>
        <w:t>9</w:t>
      </w:r>
      <w:r w:rsidRPr="00516F04">
        <w:rPr>
          <w:rFonts w:ascii="Times New Roman" w:eastAsia="Calibri" w:hAnsi="Times New Roman" w:cs="Times New Roman"/>
          <w:b/>
          <w:sz w:val="24"/>
          <w:szCs w:val="24"/>
          <w:lang w:eastAsia="uk-UA"/>
        </w:rPr>
        <w:t xml:space="preserve">. </w:t>
      </w:r>
      <w:r w:rsidRPr="00516F04">
        <w:rPr>
          <w:rFonts w:ascii="Times New Roman" w:eastAsia="Calibri" w:hAnsi="Times New Roman" w:cs="Times New Roman"/>
          <w:b/>
          <w:sz w:val="24"/>
          <w:szCs w:val="24"/>
          <w:u w:val="single"/>
          <w:lang w:eastAsia="uk-UA"/>
        </w:rPr>
        <w:t>Організація навчально-виховного</w:t>
      </w:r>
      <w:r w:rsidRPr="00516F04">
        <w:rPr>
          <w:rFonts w:ascii="Times New Roman" w:eastAsia="Calibri" w:hAnsi="Times New Roman" w:cs="Times New Roman"/>
          <w:sz w:val="24"/>
          <w:szCs w:val="24"/>
          <w:u w:val="single"/>
          <w:lang w:eastAsia="uk-UA"/>
        </w:rPr>
        <w:t xml:space="preserve"> </w:t>
      </w:r>
      <w:r w:rsidRPr="00516F04">
        <w:rPr>
          <w:rFonts w:ascii="Times New Roman" w:eastAsia="Calibri" w:hAnsi="Times New Roman" w:cs="Times New Roman"/>
          <w:b/>
          <w:sz w:val="24"/>
          <w:szCs w:val="24"/>
          <w:u w:val="single"/>
          <w:lang w:eastAsia="uk-UA"/>
        </w:rPr>
        <w:t>процесу</w:t>
      </w:r>
      <w:r w:rsidRPr="00516F04">
        <w:rPr>
          <w:rFonts w:ascii="Times New Roman" w:eastAsia="Calibri" w:hAnsi="Times New Roman" w:cs="Times New Roman"/>
          <w:sz w:val="24"/>
          <w:szCs w:val="24"/>
          <w:lang w:eastAsia="uk-UA"/>
        </w:rPr>
        <w:t xml:space="preserve"> забезпечується згідно з Законом України „Про позашкільну освіту” від  22.06.2000 № </w:t>
      </w:r>
      <w:r w:rsidRPr="00516F04">
        <w:rPr>
          <w:rFonts w:ascii="Times New Roman" w:eastAsia="Calibri" w:hAnsi="Times New Roman" w:cs="Times New Roman"/>
          <w:bCs/>
          <w:sz w:val="24"/>
          <w:szCs w:val="24"/>
          <w:lang w:eastAsia="uk-UA"/>
        </w:rPr>
        <w:t>1841-III</w:t>
      </w:r>
      <w:r w:rsidRPr="00516F04">
        <w:rPr>
          <w:rFonts w:ascii="Times New Roman" w:eastAsia="Calibri" w:hAnsi="Times New Roman" w:cs="Times New Roman"/>
          <w:sz w:val="24"/>
          <w:szCs w:val="24"/>
          <w:lang w:eastAsia="uk-UA"/>
        </w:rPr>
        <w:t>.</w:t>
      </w:r>
    </w:p>
    <w:p w14:paraId="468DE35F" w14:textId="57C4FC11" w:rsidR="005B7968" w:rsidRPr="00B7693A" w:rsidRDefault="00516F04" w:rsidP="00224EA6">
      <w:pPr>
        <w:spacing w:after="0" w:line="240" w:lineRule="auto"/>
        <w:ind w:left="397" w:right="-142"/>
        <w:jc w:val="both"/>
        <w:rPr>
          <w:rFonts w:ascii="Times New Roman" w:hAnsi="Times New Roman"/>
          <w:b/>
          <w:bCs/>
          <w:sz w:val="24"/>
          <w:szCs w:val="24"/>
          <w:u w:val="single"/>
          <w:lang w:eastAsia="uk-UA"/>
        </w:rPr>
      </w:pPr>
      <w:r>
        <w:rPr>
          <w:rFonts w:ascii="Times New Roman" w:hAnsi="Times New Roman"/>
          <w:b/>
          <w:bCs/>
          <w:sz w:val="24"/>
          <w:szCs w:val="24"/>
          <w:u w:val="single"/>
          <w:lang w:eastAsia="uk-UA"/>
        </w:rPr>
        <w:t>20</w:t>
      </w:r>
      <w:r w:rsidR="005B7968" w:rsidRPr="00B7693A">
        <w:rPr>
          <w:rFonts w:ascii="Times New Roman" w:hAnsi="Times New Roman"/>
          <w:b/>
          <w:bCs/>
          <w:sz w:val="24"/>
          <w:szCs w:val="24"/>
          <w:u w:val="single"/>
          <w:lang w:eastAsia="uk-UA"/>
        </w:rPr>
        <w:t xml:space="preserve">. Особливі умови: </w:t>
      </w:r>
    </w:p>
    <w:p w14:paraId="4C587B5F" w14:textId="489576AE" w:rsidR="005B7968" w:rsidRPr="00D925F2" w:rsidRDefault="005B7968" w:rsidP="00224EA6">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5B7968">
        <w:rPr>
          <w:rFonts w:ascii="Times New Roman" w:hAnsi="Times New Roman"/>
          <w:sz w:val="24"/>
          <w:szCs w:val="24"/>
          <w:lang w:eastAsia="uk-UA"/>
        </w:rPr>
        <w:t>трансфер</w:t>
      </w:r>
      <w:r w:rsidRPr="00447309">
        <w:rPr>
          <w:rFonts w:ascii="Times New Roman" w:hAnsi="Times New Roman"/>
          <w:b/>
          <w:sz w:val="24"/>
          <w:szCs w:val="24"/>
          <w:lang w:eastAsia="uk-UA"/>
        </w:rPr>
        <w:t xml:space="preserve"> </w:t>
      </w:r>
      <w:r w:rsidRPr="00D925F2">
        <w:rPr>
          <w:rFonts w:ascii="Times New Roman" w:hAnsi="Times New Roman"/>
          <w:sz w:val="24"/>
          <w:szCs w:val="24"/>
          <w:lang w:eastAsia="uk-UA"/>
        </w:rPr>
        <w:t xml:space="preserve">– перевезення груп дітей та супроводжуючих осіб Замовника </w:t>
      </w:r>
      <w:r w:rsidRPr="00447309">
        <w:rPr>
          <w:rFonts w:ascii="Times New Roman" w:hAnsi="Times New Roman"/>
          <w:sz w:val="24"/>
          <w:szCs w:val="24"/>
          <w:lang w:eastAsia="uk-UA"/>
        </w:rPr>
        <w:t xml:space="preserve">автобусами </w:t>
      </w:r>
      <w:r w:rsidRPr="00D925F2">
        <w:rPr>
          <w:rFonts w:ascii="Times New Roman" w:hAnsi="Times New Roman"/>
          <w:sz w:val="24"/>
          <w:szCs w:val="24"/>
          <w:lang w:eastAsia="uk-UA"/>
        </w:rPr>
        <w:t>від найближчої залізничної станції до оздоровчого закладу та у зворотному напрямку</w:t>
      </w:r>
      <w:r w:rsidR="006E4CD5">
        <w:rPr>
          <w:rFonts w:ascii="Times New Roman" w:hAnsi="Times New Roman"/>
          <w:sz w:val="24"/>
          <w:szCs w:val="24"/>
          <w:lang w:eastAsia="uk-UA"/>
        </w:rPr>
        <w:t xml:space="preserve"> з супроводом поліції та медичного працівника</w:t>
      </w:r>
      <w:r w:rsidRPr="00D925F2">
        <w:rPr>
          <w:rFonts w:ascii="Times New Roman" w:hAnsi="Times New Roman"/>
          <w:sz w:val="24"/>
          <w:szCs w:val="24"/>
          <w:lang w:eastAsia="uk-UA"/>
        </w:rPr>
        <w:t xml:space="preserve"> за рахунок дитячого закладу оздоровлення та відпочинку. Забезпечення сухим пайком та водою дітей на зворотній шлях за рахунок дитячого закладу оздоровлення та відпочинку;</w:t>
      </w:r>
    </w:p>
    <w:p w14:paraId="7981BD68" w14:textId="61119D3A" w:rsidR="005B7968" w:rsidRDefault="005B7968"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забезпечити обов’язкове страхування від нещасних випадків під час перебування  дітей в дитячому закладі оздоровлення та відпочинку;</w:t>
      </w:r>
    </w:p>
    <w:p w14:paraId="7BC9916F" w14:textId="5175A87F" w:rsidR="008462B1" w:rsidRPr="00447309" w:rsidRDefault="008462B1"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8462B1">
        <w:rPr>
          <w:rFonts w:ascii="Times New Roman" w:hAnsi="Times New Roman"/>
          <w:sz w:val="24"/>
          <w:szCs w:val="24"/>
          <w:lang w:eastAsia="uk-UA"/>
        </w:rPr>
        <w:t xml:space="preserve">наявність мережі </w:t>
      </w:r>
      <w:proofErr w:type="spellStart"/>
      <w:r w:rsidRPr="008462B1">
        <w:rPr>
          <w:rFonts w:ascii="Times New Roman" w:hAnsi="Times New Roman"/>
          <w:sz w:val="24"/>
          <w:szCs w:val="24"/>
          <w:lang w:eastAsia="uk-UA"/>
        </w:rPr>
        <w:t>Wi-Fi</w:t>
      </w:r>
      <w:proofErr w:type="spellEnd"/>
      <w:r w:rsidRPr="008462B1">
        <w:rPr>
          <w:rFonts w:ascii="Times New Roman" w:hAnsi="Times New Roman"/>
          <w:sz w:val="24"/>
          <w:szCs w:val="24"/>
          <w:lang w:eastAsia="uk-UA"/>
        </w:rPr>
        <w:t> та обладнаного приміщення для проведення освітнього процесу (онлайн-навчання)</w:t>
      </w:r>
      <w:r>
        <w:rPr>
          <w:rFonts w:ascii="Times New Roman" w:hAnsi="Times New Roman"/>
          <w:sz w:val="24"/>
          <w:szCs w:val="24"/>
          <w:lang w:eastAsia="uk-UA"/>
        </w:rPr>
        <w:t>;</w:t>
      </w:r>
    </w:p>
    <w:p w14:paraId="014C2D14" w14:textId="77777777" w:rsidR="005B7968" w:rsidRPr="00447309" w:rsidRDefault="005B7968"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у разі виникнення обставин непереборної сили забезпечити негайну евакуацію і відправлення дітей до місця постійного проживання;</w:t>
      </w:r>
    </w:p>
    <w:p w14:paraId="626A1A20" w14:textId="77777777" w:rsidR="005B7968" w:rsidRPr="00447309" w:rsidRDefault="005B7968"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 xml:space="preserve"> наявність справної автоматичної пожежної сигналізації та системи оповіщення при виникненні пожежі та надзвичайних ситуацій;</w:t>
      </w:r>
    </w:p>
    <w:p w14:paraId="1B7930DE" w14:textId="77777777" w:rsidR="005B7968" w:rsidRPr="00447309" w:rsidRDefault="005B7968"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447309">
        <w:rPr>
          <w:rFonts w:ascii="Times New Roman" w:hAnsi="Times New Roman"/>
          <w:sz w:val="24"/>
          <w:szCs w:val="24"/>
          <w:lang w:eastAsia="uk-UA"/>
        </w:rPr>
        <w:t>наявність захисних споруд (</w:t>
      </w:r>
      <w:proofErr w:type="spellStart"/>
      <w:r w:rsidRPr="00447309">
        <w:rPr>
          <w:rFonts w:ascii="Times New Roman" w:hAnsi="Times New Roman"/>
          <w:sz w:val="24"/>
          <w:szCs w:val="24"/>
          <w:lang w:eastAsia="uk-UA"/>
        </w:rPr>
        <w:t>укриттів</w:t>
      </w:r>
      <w:proofErr w:type="spellEnd"/>
      <w:r w:rsidRPr="00447309">
        <w:rPr>
          <w:rFonts w:ascii="Times New Roman" w:hAnsi="Times New Roman"/>
          <w:sz w:val="24"/>
          <w:szCs w:val="24"/>
          <w:lang w:eastAsia="uk-UA"/>
        </w:rPr>
        <w:t>);</w:t>
      </w:r>
    </w:p>
    <w:p w14:paraId="5E08914C" w14:textId="7F3E2733" w:rsidR="008462B1" w:rsidRDefault="008462B1" w:rsidP="00D35545">
      <w:pPr>
        <w:numPr>
          <w:ilvl w:val="0"/>
          <w:numId w:val="1"/>
        </w:numPr>
        <w:tabs>
          <w:tab w:val="left" w:pos="567"/>
        </w:tabs>
        <w:spacing w:after="0" w:line="240" w:lineRule="auto"/>
        <w:ind w:left="0" w:right="-142" w:firstLine="284"/>
        <w:jc w:val="both"/>
        <w:rPr>
          <w:rFonts w:ascii="Times New Roman" w:hAnsi="Times New Roman"/>
          <w:sz w:val="24"/>
          <w:szCs w:val="24"/>
          <w:lang w:eastAsia="uk-UA"/>
        </w:rPr>
      </w:pPr>
      <w:r w:rsidRPr="008462B1">
        <w:rPr>
          <w:rFonts w:ascii="Times New Roman" w:hAnsi="Times New Roman"/>
          <w:sz w:val="24"/>
          <w:szCs w:val="24"/>
          <w:lang w:eastAsia="uk-UA"/>
        </w:rPr>
        <w:lastRenderedPageBreak/>
        <w:t>наявність тижневого запасу питної води, продуктів харчування тривалого зберігання, медикаментів на випадок виникнення надзвичайних ситуацій</w:t>
      </w:r>
      <w:r>
        <w:rPr>
          <w:rFonts w:ascii="Times New Roman" w:hAnsi="Times New Roman"/>
          <w:sz w:val="24"/>
          <w:szCs w:val="24"/>
          <w:lang w:eastAsia="uk-UA"/>
        </w:rPr>
        <w:t>.</w:t>
      </w:r>
    </w:p>
    <w:p w14:paraId="13548187" w14:textId="29CDFA50" w:rsidR="005B7968" w:rsidRDefault="005B7968" w:rsidP="008462B1">
      <w:pPr>
        <w:tabs>
          <w:tab w:val="left" w:pos="567"/>
        </w:tabs>
        <w:spacing w:after="0" w:line="240" w:lineRule="auto"/>
        <w:ind w:right="-142" w:firstLine="426"/>
        <w:jc w:val="both"/>
        <w:rPr>
          <w:rFonts w:ascii="Times New Roman" w:hAnsi="Times New Roman"/>
          <w:sz w:val="24"/>
          <w:szCs w:val="24"/>
          <w:lang w:eastAsia="uk-UA"/>
        </w:rPr>
      </w:pPr>
      <w:r w:rsidRPr="00447309">
        <w:rPr>
          <w:rFonts w:ascii="Times New Roman" w:hAnsi="Times New Roman"/>
          <w:sz w:val="24"/>
          <w:szCs w:val="24"/>
          <w:lang w:eastAsia="uk-UA"/>
        </w:rPr>
        <w:t>Учасник у період надання послуг з оздоровлення забезпечує доступ представників Замовника на територію закладу для перевірки умов перебування дітей та відповідності закладу технічним умовам закупівлі.</w:t>
      </w:r>
    </w:p>
    <w:p w14:paraId="15191AC7" w14:textId="33EABD93" w:rsidR="00AA5BCF" w:rsidRDefault="00AA5BCF" w:rsidP="00AA5BCF">
      <w:pPr>
        <w:tabs>
          <w:tab w:val="left" w:pos="567"/>
        </w:tabs>
        <w:spacing w:after="0" w:line="240" w:lineRule="auto"/>
        <w:ind w:left="284" w:right="-142"/>
        <w:jc w:val="both"/>
        <w:rPr>
          <w:rFonts w:ascii="Times New Roman" w:hAnsi="Times New Roman"/>
          <w:sz w:val="24"/>
          <w:szCs w:val="24"/>
          <w:lang w:eastAsia="uk-UA"/>
        </w:rPr>
      </w:pPr>
    </w:p>
    <w:p w14:paraId="1358C9A7" w14:textId="77777777" w:rsidR="00576D00" w:rsidRPr="00576D00" w:rsidRDefault="00576D00" w:rsidP="00576D00">
      <w:pPr>
        <w:spacing w:line="240" w:lineRule="auto"/>
        <w:ind w:left="786"/>
        <w:jc w:val="center"/>
        <w:rPr>
          <w:rFonts w:ascii="Times New Roman" w:eastAsia="Calibri" w:hAnsi="Times New Roman" w:cs="Times New Roman"/>
          <w:b/>
          <w:sz w:val="24"/>
          <w:szCs w:val="24"/>
          <w:lang w:eastAsia="uk-UA"/>
        </w:rPr>
      </w:pPr>
      <w:r w:rsidRPr="00576D00">
        <w:rPr>
          <w:rFonts w:ascii="Times New Roman" w:eastAsia="Calibri" w:hAnsi="Times New Roman" w:cs="Times New Roman"/>
          <w:b/>
          <w:color w:val="000000"/>
          <w:sz w:val="24"/>
          <w:szCs w:val="24"/>
        </w:rPr>
        <w:t>На підтвердження відповідності тендерної пропозиції  Учасника вимогам до предмета закупівлі, необхідно надати:</w:t>
      </w:r>
    </w:p>
    <w:p w14:paraId="46E50FF3" w14:textId="28CC7816" w:rsidR="00576D00" w:rsidRPr="00576D00" w:rsidRDefault="00576D00" w:rsidP="00576D00">
      <w:pPr>
        <w:tabs>
          <w:tab w:val="left" w:pos="-8426"/>
        </w:tabs>
        <w:spacing w:line="240" w:lineRule="auto"/>
        <w:ind w:firstLine="426"/>
        <w:contextualSpacing/>
        <w:jc w:val="both"/>
        <w:rPr>
          <w:rFonts w:ascii="Times New Roman" w:eastAsia="Calibri" w:hAnsi="Times New Roman" w:cs="Times New Roman"/>
          <w:sz w:val="24"/>
          <w:szCs w:val="24"/>
        </w:rPr>
      </w:pPr>
      <w:r w:rsidRPr="00576D00">
        <w:rPr>
          <w:rFonts w:ascii="Times New Roman" w:eastAsia="Calibri" w:hAnsi="Times New Roman" w:cs="Times New Roman"/>
          <w:b/>
          <w:sz w:val="24"/>
          <w:szCs w:val="24"/>
          <w:lang w:eastAsia="uk-UA"/>
        </w:rPr>
        <w:t xml:space="preserve">1. </w:t>
      </w:r>
      <w:r w:rsidRPr="00576D00">
        <w:rPr>
          <w:rFonts w:ascii="Times New Roman" w:eastAsia="Calibri" w:hAnsi="Times New Roman" w:cs="Times New Roman"/>
          <w:sz w:val="24"/>
          <w:szCs w:val="24"/>
        </w:rPr>
        <w:t xml:space="preserve">Гарантійний лист у довільній формі, в якому Учасник </w:t>
      </w:r>
      <w:r w:rsidRPr="00576D00">
        <w:rPr>
          <w:rFonts w:ascii="Times New Roman" w:eastAsia="Calibri" w:hAnsi="Times New Roman" w:cs="Times New Roman"/>
          <w:b/>
          <w:sz w:val="24"/>
          <w:szCs w:val="24"/>
        </w:rPr>
        <w:t>ПІДТВЕРДЖУЄ ТА ГАРАНТУЄ</w:t>
      </w:r>
      <w:r w:rsidRPr="00576D00">
        <w:rPr>
          <w:rFonts w:ascii="Times New Roman" w:eastAsia="Calibri" w:hAnsi="Times New Roman" w:cs="Times New Roman"/>
          <w:sz w:val="24"/>
          <w:szCs w:val="24"/>
        </w:rPr>
        <w:t xml:space="preserve"> надання якісного оздоровлення дітей </w:t>
      </w:r>
      <w:r w:rsidRPr="00576D00">
        <w:rPr>
          <w:rFonts w:ascii="Times New Roman" w:eastAsia="Calibri" w:hAnsi="Times New Roman" w:cs="Times New Roman"/>
          <w:b/>
          <w:sz w:val="24"/>
          <w:szCs w:val="24"/>
        </w:rPr>
        <w:t xml:space="preserve"> </w:t>
      </w:r>
      <w:r w:rsidRPr="00576D00">
        <w:rPr>
          <w:rFonts w:ascii="Times New Roman" w:eastAsia="Calibri" w:hAnsi="Times New Roman" w:cs="Times New Roman"/>
          <w:sz w:val="24"/>
          <w:szCs w:val="24"/>
        </w:rPr>
        <w:t xml:space="preserve">у відповідності до інформації про технічні, якісні та кількісні характеристики предмета закупівлі, зазначені у Додатку 3 до тендерної документації, </w:t>
      </w:r>
      <w:r w:rsidRPr="00576D00">
        <w:rPr>
          <w:rFonts w:ascii="Times New Roman" w:eastAsia="Calibri" w:hAnsi="Times New Roman" w:cs="Times New Roman"/>
          <w:b/>
          <w:sz w:val="24"/>
          <w:szCs w:val="24"/>
        </w:rPr>
        <w:t>з урахуванням присвоєної закладу категорії</w:t>
      </w:r>
      <w:r w:rsidRPr="00576D00">
        <w:rPr>
          <w:rFonts w:ascii="Times New Roman" w:eastAsia="Calibri" w:hAnsi="Times New Roman" w:cs="Times New Roman"/>
          <w:sz w:val="24"/>
          <w:szCs w:val="24"/>
        </w:rPr>
        <w:t>.</w:t>
      </w:r>
      <w:r w:rsidRPr="00576D00">
        <w:rPr>
          <w:rFonts w:ascii="Times New Roman" w:eastAsia="Times New Roman" w:hAnsi="Times New Roman" w:cs="Times New Roman"/>
          <w:b/>
          <w:i/>
          <w:color w:val="000000"/>
          <w:sz w:val="24"/>
          <w:szCs w:val="24"/>
          <w:highlight w:val="white"/>
        </w:rPr>
        <w:t xml:space="preserve"> </w:t>
      </w:r>
    </w:p>
    <w:p w14:paraId="5CA1A642" w14:textId="609A3C5E" w:rsidR="00576D00" w:rsidRPr="00576D00" w:rsidRDefault="00576D00" w:rsidP="00576D00">
      <w:pPr>
        <w:tabs>
          <w:tab w:val="left" w:pos="-8426"/>
        </w:tabs>
        <w:spacing w:line="240" w:lineRule="auto"/>
        <w:ind w:firstLine="426"/>
        <w:contextualSpacing/>
        <w:jc w:val="both"/>
        <w:rPr>
          <w:rFonts w:ascii="Times New Roman" w:eastAsia="Times New Roman" w:hAnsi="Times New Roman" w:cs="Times New Roman"/>
          <w:color w:val="FF0000"/>
          <w:sz w:val="24"/>
          <w:szCs w:val="24"/>
          <w:lang w:eastAsia="uk-UA"/>
        </w:rPr>
      </w:pPr>
      <w:r w:rsidRPr="00576D00">
        <w:rPr>
          <w:rFonts w:ascii="Times New Roman" w:eastAsia="Calibri" w:hAnsi="Times New Roman" w:cs="Times New Roman"/>
          <w:b/>
          <w:sz w:val="24"/>
          <w:szCs w:val="24"/>
        </w:rPr>
        <w:t>2.</w:t>
      </w:r>
      <w:r w:rsidRPr="00576D00">
        <w:rPr>
          <w:rFonts w:ascii="Times New Roman" w:eastAsia="Times New Roman" w:hAnsi="Times New Roman" w:cs="Times New Roman"/>
          <w:sz w:val="24"/>
          <w:szCs w:val="24"/>
          <w:lang w:eastAsia="uk-UA"/>
        </w:rPr>
        <w:t xml:space="preserve"> Орієнтовний графік заїздів*, який повинен містити орієнтовну дату початку та закі</w:t>
      </w:r>
      <w:r>
        <w:rPr>
          <w:rFonts w:ascii="Times New Roman" w:eastAsia="Times New Roman" w:hAnsi="Times New Roman" w:cs="Times New Roman"/>
          <w:sz w:val="24"/>
          <w:szCs w:val="24"/>
          <w:lang w:eastAsia="uk-UA"/>
        </w:rPr>
        <w:t>нчення заїзду, кількість путівок.</w:t>
      </w:r>
    </w:p>
    <w:p w14:paraId="407408AB" w14:textId="77777777" w:rsidR="00576D00" w:rsidRPr="00576D00" w:rsidRDefault="00576D00" w:rsidP="00576D00">
      <w:pPr>
        <w:tabs>
          <w:tab w:val="left" w:pos="-8426"/>
        </w:tabs>
        <w:spacing w:line="240" w:lineRule="auto"/>
        <w:ind w:firstLine="426"/>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t>*</w:t>
      </w:r>
      <w:r w:rsidRPr="00576D00">
        <w:rPr>
          <w:rFonts w:ascii="Times New Roman" w:eastAsia="Times New Roman" w:hAnsi="Times New Roman" w:cs="Times New Roman"/>
          <w:i/>
          <w:sz w:val="24"/>
          <w:szCs w:val="24"/>
          <w:lang w:eastAsia="uk-UA"/>
        </w:rPr>
        <w:t>Кількість заїздів повинна бути розрахована з урахуванням строку вказаного в тендерній документації. Графік заїздів підлягає уточненню після/під час укладання договору про закупівлю.</w:t>
      </w:r>
    </w:p>
    <w:p w14:paraId="3E7D6808" w14:textId="77777777" w:rsidR="00576D00" w:rsidRPr="00576D00" w:rsidRDefault="00576D00" w:rsidP="00576D00">
      <w:pPr>
        <w:spacing w:line="240" w:lineRule="auto"/>
        <w:ind w:firstLine="426"/>
        <w:contextualSpacing/>
        <w:jc w:val="both"/>
        <w:rPr>
          <w:rFonts w:ascii="Times New Roman" w:eastAsia="Times New Roman" w:hAnsi="Times New Roman" w:cs="Times New Roman"/>
          <w:sz w:val="24"/>
          <w:szCs w:val="24"/>
          <w:lang w:eastAsia="uk-UA"/>
        </w:rPr>
      </w:pPr>
      <w:r w:rsidRPr="00576D00">
        <w:rPr>
          <w:rFonts w:ascii="Times New Roman" w:eastAsia="Calibri" w:hAnsi="Times New Roman" w:cs="Times New Roman"/>
          <w:b/>
          <w:spacing w:val="-8"/>
          <w:sz w:val="24"/>
          <w:szCs w:val="24"/>
        </w:rPr>
        <w:t>3.</w:t>
      </w:r>
      <w:r w:rsidRPr="00576D00">
        <w:rPr>
          <w:rFonts w:ascii="Times New Roman" w:eastAsia="Calibri" w:hAnsi="Times New Roman" w:cs="Times New Roman"/>
          <w:spacing w:val="-8"/>
          <w:sz w:val="24"/>
          <w:szCs w:val="24"/>
        </w:rPr>
        <w:t xml:space="preserve">  </w:t>
      </w:r>
      <w:r w:rsidRPr="00576D00">
        <w:rPr>
          <w:rFonts w:ascii="Times New Roman" w:eastAsia="Times New Roman" w:hAnsi="Times New Roman" w:cs="Times New Roman"/>
          <w:sz w:val="24"/>
          <w:szCs w:val="24"/>
          <w:lang w:eastAsia="uk-UA"/>
        </w:rPr>
        <w:t xml:space="preserve">Документ, що підтверджує право власності учасника на дитячий заклад оздоровлення та відпочинку. </w:t>
      </w:r>
    </w:p>
    <w:p w14:paraId="6C0CC190" w14:textId="77777777" w:rsidR="00576D00" w:rsidRPr="00576D00" w:rsidRDefault="00576D00" w:rsidP="00576D00">
      <w:pPr>
        <w:spacing w:line="240" w:lineRule="auto"/>
        <w:ind w:firstLine="426"/>
        <w:contextualSpacing/>
        <w:jc w:val="both"/>
        <w:rPr>
          <w:rFonts w:ascii="Times New Roman" w:eastAsia="Calibri" w:hAnsi="Times New Roman" w:cs="Times New Roman"/>
          <w:b/>
          <w:spacing w:val="-8"/>
          <w:sz w:val="24"/>
          <w:szCs w:val="24"/>
        </w:rPr>
      </w:pPr>
      <w:r w:rsidRPr="00576D00">
        <w:rPr>
          <w:rFonts w:ascii="Times New Roman" w:eastAsia="Calibri" w:hAnsi="Times New Roman" w:cs="Times New Roman"/>
          <w:b/>
          <w:spacing w:val="-8"/>
          <w:sz w:val="24"/>
          <w:szCs w:val="24"/>
        </w:rPr>
        <w:t>У разі, якщо заклад орендований</w:t>
      </w:r>
      <w:r w:rsidRPr="00576D00">
        <w:rPr>
          <w:rFonts w:ascii="Times New Roman" w:eastAsia="Calibri" w:hAnsi="Times New Roman" w:cs="Times New Roman"/>
          <w:spacing w:val="-8"/>
          <w:sz w:val="24"/>
          <w:szCs w:val="24"/>
        </w:rPr>
        <w:t xml:space="preserve">, </w:t>
      </w:r>
      <w:r w:rsidRPr="00576D00">
        <w:rPr>
          <w:rFonts w:ascii="Times New Roman" w:eastAsia="Times New Roman" w:hAnsi="Times New Roman" w:cs="Times New Roman"/>
          <w:sz w:val="24"/>
          <w:szCs w:val="24"/>
          <w:lang w:eastAsia="uk-UA"/>
        </w:rPr>
        <w:t>надати договір оренди (рухомого і нерухомого майні) (з додатками, які є його невід’ємною частиною), що підтверджує право учасника на його оренду. Додатково повідомляємо, що відповідно до абзацу другого частини 2 статті 20 Закону України «Про оздоровлення та відпочинок дітей» матеріально-технічну базу дитячого закладу оздоровлення та відпочинку складає рухоме і нерухоме майно, що належить йому на праві власності або господарського відання, оперативного управління</w:t>
      </w:r>
      <w:r w:rsidRPr="00576D00">
        <w:rPr>
          <w:rFonts w:ascii="Times New Roman" w:eastAsia="Calibri" w:hAnsi="Times New Roman" w:cs="Times New Roman"/>
          <w:spacing w:val="-8"/>
          <w:sz w:val="24"/>
          <w:szCs w:val="24"/>
        </w:rPr>
        <w:t xml:space="preserve">, </w:t>
      </w:r>
      <w:r w:rsidRPr="00576D00">
        <w:rPr>
          <w:rFonts w:ascii="Times New Roman" w:eastAsia="Calibri" w:hAnsi="Times New Roman" w:cs="Times New Roman"/>
          <w:b/>
          <w:spacing w:val="-8"/>
          <w:sz w:val="24"/>
          <w:szCs w:val="24"/>
        </w:rPr>
        <w:t>орендоване або передане йому засновником (власником).</w:t>
      </w:r>
    </w:p>
    <w:p w14:paraId="406A962B" w14:textId="77777777" w:rsidR="00576D00" w:rsidRPr="00576D00" w:rsidRDefault="00576D00" w:rsidP="00576D00">
      <w:pPr>
        <w:tabs>
          <w:tab w:val="left" w:pos="426"/>
          <w:tab w:val="left" w:pos="720"/>
        </w:tabs>
        <w:spacing w:line="240" w:lineRule="auto"/>
        <w:ind w:firstLine="425"/>
        <w:contextualSpacing/>
        <w:jc w:val="both"/>
        <w:rPr>
          <w:rFonts w:ascii="Times New Roman" w:eastAsia="Calibri" w:hAnsi="Times New Roman" w:cs="Times New Roman"/>
          <w:sz w:val="24"/>
          <w:szCs w:val="24"/>
          <w:lang w:eastAsia="uk-UA"/>
        </w:rPr>
      </w:pPr>
      <w:r w:rsidRPr="00576D00">
        <w:rPr>
          <w:rFonts w:ascii="Times New Roman" w:eastAsia="Times New Roman" w:hAnsi="Times New Roman" w:cs="Times New Roman"/>
          <w:b/>
          <w:sz w:val="24"/>
          <w:szCs w:val="24"/>
          <w:lang w:eastAsia="uk-UA"/>
        </w:rPr>
        <w:t>4.</w:t>
      </w:r>
      <w:r w:rsidRPr="00576D00">
        <w:rPr>
          <w:rFonts w:ascii="Times New Roman" w:eastAsia="Times New Roman" w:hAnsi="Times New Roman" w:cs="Times New Roman"/>
          <w:sz w:val="24"/>
          <w:szCs w:val="24"/>
          <w:lang w:eastAsia="uk-UA"/>
        </w:rPr>
        <w:t xml:space="preserve"> Договір про страхування від нещасних випадків на час перебування дітей у дитячому закладі оздоровлення та відпочинку.</w:t>
      </w:r>
    </w:p>
    <w:p w14:paraId="540FB5FA" w14:textId="77777777" w:rsidR="00576D00" w:rsidRPr="00576D00" w:rsidRDefault="00576D00" w:rsidP="00576D00">
      <w:pPr>
        <w:tabs>
          <w:tab w:val="left" w:pos="426"/>
          <w:tab w:val="left" w:pos="720"/>
        </w:tabs>
        <w:spacing w:line="240" w:lineRule="auto"/>
        <w:ind w:firstLine="425"/>
        <w:contextualSpacing/>
        <w:jc w:val="both"/>
        <w:rPr>
          <w:rFonts w:ascii="Times New Roman" w:eastAsia="Calibri" w:hAnsi="Times New Roman" w:cs="Times New Roman"/>
          <w:spacing w:val="-8"/>
          <w:sz w:val="24"/>
          <w:szCs w:val="24"/>
        </w:rPr>
      </w:pPr>
      <w:r w:rsidRPr="00576D00">
        <w:rPr>
          <w:rFonts w:ascii="Times New Roman" w:eastAsia="Times New Roman" w:hAnsi="Times New Roman" w:cs="Times New Roman"/>
          <w:b/>
          <w:sz w:val="24"/>
          <w:szCs w:val="24"/>
          <w:lang w:eastAsia="uk-UA"/>
        </w:rPr>
        <w:t>5.</w:t>
      </w:r>
      <w:r w:rsidRPr="00576D00">
        <w:rPr>
          <w:rFonts w:ascii="Times New Roman" w:eastAsia="Times New Roman" w:hAnsi="Times New Roman" w:cs="Times New Roman"/>
          <w:sz w:val="24"/>
          <w:szCs w:val="24"/>
          <w:lang w:eastAsia="uk-UA"/>
        </w:rPr>
        <w:t xml:space="preserve"> </w:t>
      </w:r>
      <w:r w:rsidRPr="00576D00">
        <w:rPr>
          <w:rFonts w:ascii="Times New Roman" w:eastAsia="Calibri" w:hAnsi="Times New Roman" w:cs="Times New Roman"/>
          <w:spacing w:val="-8"/>
          <w:sz w:val="24"/>
          <w:szCs w:val="24"/>
        </w:rPr>
        <w:t xml:space="preserve"> </w:t>
      </w:r>
      <w:r w:rsidRPr="00576D00">
        <w:rPr>
          <w:rFonts w:ascii="Times New Roman" w:eastAsia="Times New Roman" w:hAnsi="Times New Roman" w:cs="Times New Roman"/>
          <w:sz w:val="24"/>
          <w:szCs w:val="24"/>
          <w:lang w:eastAsia="uk-UA"/>
        </w:rPr>
        <w:t xml:space="preserve">Акт прийняття дитячого оздоровчого закладу (дитячого закладу оздоровлення та відпочинку) за формою № 318/о (затвердженою наказом МОЗ України від 11.07.2000 № 160), завірений печаткою та підписом посадової особи територіального органу </w:t>
      </w:r>
      <w:proofErr w:type="spellStart"/>
      <w:r w:rsidRPr="00576D00">
        <w:rPr>
          <w:rFonts w:ascii="Times New Roman" w:eastAsia="Times New Roman" w:hAnsi="Times New Roman" w:cs="Times New Roman"/>
          <w:sz w:val="24"/>
          <w:szCs w:val="24"/>
          <w:lang w:eastAsia="uk-UA"/>
        </w:rPr>
        <w:t>Держпродспоживслужби</w:t>
      </w:r>
      <w:proofErr w:type="spellEnd"/>
      <w:r w:rsidRPr="00576D00">
        <w:rPr>
          <w:rFonts w:ascii="Times New Roman" w:eastAsia="Times New Roman" w:hAnsi="Times New Roman" w:cs="Times New Roman"/>
          <w:sz w:val="24"/>
          <w:szCs w:val="24"/>
          <w:lang w:eastAsia="uk-UA"/>
        </w:rPr>
        <w:t xml:space="preserve"> за 2023 рік</w:t>
      </w:r>
      <w:r w:rsidRPr="00576D00">
        <w:rPr>
          <w:rFonts w:ascii="Times New Roman" w:eastAsia="Calibri" w:hAnsi="Times New Roman" w:cs="Times New Roman"/>
          <w:b/>
          <w:spacing w:val="-8"/>
          <w:sz w:val="24"/>
          <w:szCs w:val="24"/>
        </w:rPr>
        <w:t xml:space="preserve"> з інформацією щодо цілорічного або сезонного функціонування.</w:t>
      </w:r>
    </w:p>
    <w:p w14:paraId="79C52729" w14:textId="77777777" w:rsidR="00576D00" w:rsidRPr="00576D00" w:rsidRDefault="00576D00" w:rsidP="00576D00">
      <w:pPr>
        <w:spacing w:line="240" w:lineRule="auto"/>
        <w:ind w:firstLine="425"/>
        <w:contextualSpacing/>
        <w:jc w:val="both"/>
        <w:rPr>
          <w:rFonts w:ascii="Times New Roman" w:eastAsia="Times New Roman" w:hAnsi="Times New Roman" w:cs="Times New Roman"/>
          <w:sz w:val="24"/>
          <w:szCs w:val="24"/>
          <w:lang w:eastAsia="uk-UA"/>
        </w:rPr>
      </w:pPr>
      <w:r w:rsidRPr="00576D00">
        <w:rPr>
          <w:rFonts w:ascii="Times New Roman" w:eastAsia="Calibri" w:hAnsi="Times New Roman" w:cs="Times New Roman"/>
          <w:b/>
          <w:spacing w:val="-8"/>
          <w:sz w:val="24"/>
          <w:szCs w:val="24"/>
        </w:rPr>
        <w:t xml:space="preserve">6. </w:t>
      </w:r>
      <w:r w:rsidRPr="00576D00">
        <w:rPr>
          <w:rFonts w:ascii="Times New Roman" w:eastAsia="Times New Roman" w:hAnsi="Times New Roman" w:cs="Times New Roman"/>
          <w:sz w:val="24"/>
          <w:szCs w:val="24"/>
          <w:lang w:eastAsia="uk-UA"/>
        </w:rPr>
        <w:t>Свідоцтво про державну атестацію дитячого закладу оздоровлення та відпочинку, діюче на період надання послуг.</w:t>
      </w:r>
    </w:p>
    <w:p w14:paraId="1B7C4CF4" w14:textId="77777777" w:rsidR="00576D00" w:rsidRPr="00576D00" w:rsidRDefault="00576D00" w:rsidP="00576D00">
      <w:pPr>
        <w:spacing w:line="240" w:lineRule="auto"/>
        <w:ind w:firstLine="425"/>
        <w:contextualSpacing/>
        <w:jc w:val="both"/>
        <w:rPr>
          <w:rFonts w:ascii="Times New Roman" w:eastAsia="Times New Roman" w:hAnsi="Times New Roman" w:cs="Times New Roman"/>
          <w:sz w:val="24"/>
          <w:szCs w:val="24"/>
          <w:lang w:eastAsia="uk-UA"/>
        </w:rPr>
      </w:pPr>
      <w:r w:rsidRPr="00576D00">
        <w:rPr>
          <w:rFonts w:ascii="Times New Roman" w:eastAsia="Calibri" w:hAnsi="Times New Roman" w:cs="Times New Roman"/>
          <w:b/>
          <w:spacing w:val="-8"/>
          <w:sz w:val="24"/>
          <w:szCs w:val="24"/>
        </w:rPr>
        <w:t>7.</w:t>
      </w:r>
      <w:r w:rsidRPr="00576D00">
        <w:rPr>
          <w:rFonts w:ascii="Times New Roman" w:eastAsia="Calibri" w:hAnsi="Times New Roman" w:cs="Times New Roman"/>
          <w:spacing w:val="-8"/>
          <w:sz w:val="24"/>
          <w:szCs w:val="24"/>
        </w:rPr>
        <w:t xml:space="preserve"> </w:t>
      </w:r>
      <w:r w:rsidRPr="00576D00">
        <w:rPr>
          <w:rFonts w:ascii="Times New Roman" w:eastAsia="Times New Roman" w:hAnsi="Times New Roman" w:cs="Times New Roman"/>
          <w:sz w:val="24"/>
          <w:szCs w:val="24"/>
          <w:lang w:eastAsia="uk-UA"/>
        </w:rPr>
        <w:t>Документи, що підтверджують організацію харчування у закладі оздоровлення та відпочинку з дотриманням процедур, заснованих на принципах системи аналізу небезпечних факторів та контролю у критичних точках (НАССР)</w:t>
      </w:r>
      <w:r w:rsidRPr="00576D00">
        <w:rPr>
          <w:rFonts w:ascii="Times New Roman" w:eastAsia="Calibri" w:hAnsi="Times New Roman" w:cs="Times New Roman"/>
          <w:spacing w:val="-8"/>
          <w:sz w:val="24"/>
          <w:szCs w:val="24"/>
        </w:rPr>
        <w:t xml:space="preserve"> </w:t>
      </w:r>
      <w:r w:rsidRPr="00576D00">
        <w:rPr>
          <w:rFonts w:ascii="Times New Roman" w:eastAsia="Calibri" w:hAnsi="Times New Roman" w:cs="Times New Roman"/>
          <w:b/>
          <w:spacing w:val="-8"/>
          <w:sz w:val="24"/>
          <w:szCs w:val="24"/>
        </w:rPr>
        <w:t>або</w:t>
      </w:r>
      <w:r w:rsidRPr="00576D00">
        <w:rPr>
          <w:rFonts w:ascii="Times New Roman" w:eastAsia="Calibri" w:hAnsi="Times New Roman" w:cs="Times New Roman"/>
          <w:spacing w:val="-8"/>
          <w:sz w:val="24"/>
          <w:szCs w:val="24"/>
        </w:rPr>
        <w:t xml:space="preserve"> </w:t>
      </w:r>
      <w:r w:rsidRPr="00576D00">
        <w:rPr>
          <w:rFonts w:ascii="Times New Roman" w:eastAsia="Times New Roman" w:hAnsi="Times New Roman" w:cs="Times New Roman"/>
          <w:sz w:val="24"/>
          <w:szCs w:val="24"/>
          <w:lang w:eastAsia="uk-UA"/>
        </w:rPr>
        <w:t>сертифікат відповідності на систему управління безпечністю харчових продуктів, виданий дитячому закладу оздоровлення та відпочинку стосовно організації харчування.</w:t>
      </w:r>
    </w:p>
    <w:p w14:paraId="0AA0E644" w14:textId="77777777" w:rsidR="00576D00" w:rsidRPr="00576D00" w:rsidRDefault="00576D00" w:rsidP="00576D00">
      <w:pPr>
        <w:spacing w:line="240" w:lineRule="auto"/>
        <w:ind w:firstLine="426"/>
        <w:contextualSpacing/>
        <w:jc w:val="both"/>
        <w:rPr>
          <w:rFonts w:ascii="Times New Roman" w:eastAsia="Times New Roman" w:hAnsi="Times New Roman" w:cs="Times New Roman"/>
          <w:sz w:val="24"/>
          <w:szCs w:val="24"/>
          <w:lang w:eastAsia="uk-UA"/>
        </w:rPr>
      </w:pPr>
      <w:r w:rsidRPr="00576D00">
        <w:rPr>
          <w:rFonts w:ascii="Times New Roman" w:eastAsia="Calibri" w:hAnsi="Times New Roman" w:cs="Times New Roman"/>
          <w:b/>
          <w:spacing w:val="-8"/>
          <w:sz w:val="24"/>
          <w:szCs w:val="24"/>
        </w:rPr>
        <w:t>8.</w:t>
      </w:r>
      <w:r w:rsidRPr="00576D00">
        <w:rPr>
          <w:rFonts w:ascii="Times New Roman" w:eastAsia="Calibri" w:hAnsi="Times New Roman" w:cs="Times New Roman"/>
          <w:spacing w:val="-8"/>
          <w:sz w:val="24"/>
          <w:szCs w:val="24"/>
        </w:rPr>
        <w:t xml:space="preserve">  </w:t>
      </w:r>
      <w:r w:rsidRPr="00576D00">
        <w:rPr>
          <w:rFonts w:ascii="Times New Roman" w:eastAsia="Times New Roman" w:hAnsi="Times New Roman" w:cs="Times New Roman"/>
          <w:sz w:val="24"/>
          <w:szCs w:val="24"/>
          <w:lang w:eastAsia="uk-UA"/>
        </w:rPr>
        <w:t xml:space="preserve">Фотоматеріали про дитячий заклад оздоровлення та відпочинку, а саме: </w:t>
      </w:r>
    </w:p>
    <w:p w14:paraId="59AE65F7" w14:textId="77777777" w:rsidR="00576D00" w:rsidRPr="00576D00" w:rsidRDefault="00576D00" w:rsidP="006116D9">
      <w:pPr>
        <w:spacing w:line="240" w:lineRule="auto"/>
        <w:ind w:firstLine="567"/>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t>- умови проживання (спальні кімнати);</w:t>
      </w:r>
    </w:p>
    <w:p w14:paraId="128A9577" w14:textId="77777777" w:rsidR="00576D00" w:rsidRPr="00576D00" w:rsidRDefault="00576D00" w:rsidP="006116D9">
      <w:pPr>
        <w:spacing w:line="240" w:lineRule="auto"/>
        <w:ind w:firstLine="567"/>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t>- побутові умови (санітарні вузли: вбиральні, душові кабіни);</w:t>
      </w:r>
    </w:p>
    <w:p w14:paraId="6994BCD0" w14:textId="77777777" w:rsidR="00576D00" w:rsidRPr="00576D00" w:rsidRDefault="00576D00" w:rsidP="006116D9">
      <w:pPr>
        <w:spacing w:line="240" w:lineRule="auto"/>
        <w:ind w:firstLine="567"/>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t xml:space="preserve">- умови харчування (харчоблок, зала для прийому їжі); </w:t>
      </w:r>
    </w:p>
    <w:p w14:paraId="0A1C5574" w14:textId="77777777" w:rsidR="00576D00" w:rsidRPr="00576D00" w:rsidRDefault="00576D00" w:rsidP="006116D9">
      <w:pPr>
        <w:spacing w:line="240" w:lineRule="auto"/>
        <w:ind w:firstLine="567"/>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t>- медичне забезпечення (медпункт, ізолятор);</w:t>
      </w:r>
    </w:p>
    <w:p w14:paraId="7C06E71A" w14:textId="77777777" w:rsidR="00576D00" w:rsidRPr="00576D00" w:rsidRDefault="00576D00" w:rsidP="006116D9">
      <w:pPr>
        <w:spacing w:line="240" w:lineRule="auto"/>
        <w:ind w:firstLine="567"/>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t xml:space="preserve">- дозвілля (гуртки, студії); </w:t>
      </w:r>
    </w:p>
    <w:p w14:paraId="2FDCD7D8" w14:textId="77777777" w:rsidR="00576D00" w:rsidRPr="00576D00" w:rsidRDefault="00576D00" w:rsidP="006116D9">
      <w:pPr>
        <w:spacing w:line="240" w:lineRule="auto"/>
        <w:ind w:firstLine="567"/>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t>- наявність фізкультурно-оздоровчої зони (майданчики для занять спортом: футбольне поле, баскетбольне тощо),</w:t>
      </w:r>
    </w:p>
    <w:p w14:paraId="465135A3" w14:textId="77777777" w:rsidR="00576D00" w:rsidRPr="00576D00" w:rsidRDefault="00576D00" w:rsidP="006116D9">
      <w:pPr>
        <w:spacing w:line="240" w:lineRule="auto"/>
        <w:ind w:firstLine="567"/>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t>- наявність на території власного критого басейну.</w:t>
      </w:r>
    </w:p>
    <w:p w14:paraId="34838296" w14:textId="77777777" w:rsidR="00576D00" w:rsidRPr="00576D00" w:rsidRDefault="00576D00" w:rsidP="00576D00">
      <w:pPr>
        <w:spacing w:line="240" w:lineRule="auto"/>
        <w:ind w:firstLine="426"/>
        <w:contextualSpacing/>
        <w:jc w:val="both"/>
        <w:rPr>
          <w:rFonts w:ascii="Times New Roman" w:eastAsia="Times New Roman" w:hAnsi="Times New Roman" w:cs="Times New Roman"/>
          <w:sz w:val="24"/>
          <w:szCs w:val="24"/>
          <w:lang w:eastAsia="uk-UA"/>
        </w:rPr>
      </w:pPr>
      <w:r w:rsidRPr="00576D00">
        <w:rPr>
          <w:rFonts w:ascii="Times New Roman" w:eastAsia="Calibri" w:hAnsi="Times New Roman" w:cs="Times New Roman"/>
          <w:b/>
          <w:i/>
          <w:spacing w:val="-8"/>
          <w:sz w:val="24"/>
          <w:szCs w:val="24"/>
        </w:rPr>
        <w:t xml:space="preserve">або посилання на </w:t>
      </w:r>
      <w:r w:rsidRPr="00576D00">
        <w:rPr>
          <w:rFonts w:ascii="Times New Roman" w:eastAsia="Times New Roman" w:hAnsi="Times New Roman" w:cs="Times New Roman"/>
          <w:b/>
          <w:i/>
          <w:sz w:val="24"/>
          <w:szCs w:val="24"/>
          <w:lang w:eastAsia="uk-UA"/>
        </w:rPr>
        <w:t>сайт закладу, який містить відповідні фото- та/або відеоматеріали</w:t>
      </w:r>
      <w:r w:rsidRPr="00576D00">
        <w:rPr>
          <w:rFonts w:ascii="Times New Roman" w:eastAsia="Times New Roman" w:hAnsi="Times New Roman" w:cs="Times New Roman"/>
          <w:sz w:val="24"/>
          <w:szCs w:val="24"/>
          <w:lang w:eastAsia="uk-UA"/>
        </w:rPr>
        <w:t>.</w:t>
      </w:r>
    </w:p>
    <w:p w14:paraId="34357C33" w14:textId="77777777" w:rsidR="00576D00" w:rsidRPr="00576D00" w:rsidRDefault="00576D00" w:rsidP="00576D00">
      <w:pPr>
        <w:spacing w:line="240" w:lineRule="auto"/>
        <w:ind w:firstLine="426"/>
        <w:contextualSpacing/>
        <w:jc w:val="both"/>
        <w:rPr>
          <w:rFonts w:ascii="Times New Roman" w:eastAsia="Times New Roman" w:hAnsi="Times New Roman" w:cs="Times New Roman"/>
          <w:sz w:val="24"/>
          <w:szCs w:val="24"/>
          <w:lang w:eastAsia="uk-UA"/>
        </w:rPr>
      </w:pPr>
      <w:r w:rsidRPr="00576D00">
        <w:rPr>
          <w:rFonts w:ascii="Times New Roman" w:eastAsia="Calibri" w:hAnsi="Times New Roman" w:cs="Times New Roman"/>
          <w:b/>
          <w:spacing w:val="-8"/>
          <w:sz w:val="24"/>
          <w:szCs w:val="24"/>
        </w:rPr>
        <w:t>9.</w:t>
      </w:r>
      <w:r w:rsidRPr="00576D00">
        <w:rPr>
          <w:rFonts w:ascii="Times New Roman" w:eastAsia="Calibri" w:hAnsi="Times New Roman" w:cs="Times New Roman"/>
          <w:spacing w:val="-8"/>
          <w:sz w:val="24"/>
          <w:szCs w:val="24"/>
        </w:rPr>
        <w:t xml:space="preserve"> </w:t>
      </w:r>
      <w:r w:rsidRPr="00576D00">
        <w:rPr>
          <w:rFonts w:ascii="Times New Roman" w:eastAsia="Times New Roman" w:hAnsi="Times New Roman" w:cs="Times New Roman"/>
          <w:sz w:val="24"/>
          <w:szCs w:val="24"/>
          <w:lang w:eastAsia="uk-UA"/>
        </w:rPr>
        <w:t>Документ військової адміністрації – протокольне рішення або довідка видана учаснику в 2023 році щодо:</w:t>
      </w:r>
    </w:p>
    <w:p w14:paraId="02EA83DA" w14:textId="77777777" w:rsidR="00576D00" w:rsidRPr="00576D00" w:rsidRDefault="00576D00" w:rsidP="00576D00">
      <w:pPr>
        <w:spacing w:line="240" w:lineRule="auto"/>
        <w:ind w:firstLine="426"/>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t>- включення дитячого закладу оздоровлення та відпочинку до мережі дитячих закладів оздоровлення, яким рекомендовано роботу в 2023 році;</w:t>
      </w:r>
    </w:p>
    <w:p w14:paraId="79D0F512" w14:textId="77777777" w:rsidR="00576D00" w:rsidRPr="00576D00" w:rsidRDefault="00576D00" w:rsidP="00576D00">
      <w:pPr>
        <w:spacing w:line="240" w:lineRule="auto"/>
        <w:ind w:firstLine="426"/>
        <w:contextualSpacing/>
        <w:jc w:val="both"/>
        <w:rPr>
          <w:rFonts w:ascii="Times New Roman" w:eastAsia="Calibri" w:hAnsi="Times New Roman" w:cs="Times New Roman"/>
          <w:b/>
          <w:spacing w:val="-8"/>
          <w:sz w:val="24"/>
          <w:szCs w:val="24"/>
        </w:rPr>
      </w:pPr>
      <w:r w:rsidRPr="00576D00">
        <w:rPr>
          <w:rFonts w:ascii="Times New Roman" w:eastAsia="Calibri" w:hAnsi="Times New Roman" w:cs="Times New Roman"/>
          <w:b/>
          <w:spacing w:val="-8"/>
          <w:sz w:val="24"/>
          <w:szCs w:val="24"/>
        </w:rPr>
        <w:t xml:space="preserve">або </w:t>
      </w:r>
    </w:p>
    <w:p w14:paraId="60569A31" w14:textId="77777777" w:rsidR="00576D00" w:rsidRPr="00576D00" w:rsidRDefault="00576D00" w:rsidP="006116D9">
      <w:pPr>
        <w:spacing w:line="240" w:lineRule="auto"/>
        <w:ind w:firstLine="425"/>
        <w:contextualSpacing/>
        <w:jc w:val="both"/>
        <w:rPr>
          <w:rFonts w:ascii="Times New Roman" w:eastAsia="Times New Roman" w:hAnsi="Times New Roman" w:cs="Times New Roman"/>
          <w:sz w:val="24"/>
          <w:szCs w:val="24"/>
          <w:lang w:eastAsia="uk-UA"/>
        </w:rPr>
      </w:pPr>
      <w:r w:rsidRPr="00576D00">
        <w:rPr>
          <w:rFonts w:ascii="Times New Roman" w:eastAsia="Times New Roman" w:hAnsi="Times New Roman" w:cs="Times New Roman"/>
          <w:sz w:val="24"/>
          <w:szCs w:val="24"/>
          <w:lang w:eastAsia="uk-UA"/>
        </w:rPr>
        <w:lastRenderedPageBreak/>
        <w:t>- готовності дитячого закладу оздоровлення та відпочинку надавати відпочинкові та оздоровчі послуги в умовах військового стану.</w:t>
      </w:r>
    </w:p>
    <w:p w14:paraId="756634DF" w14:textId="77777777" w:rsidR="00576D00" w:rsidRPr="00576D00" w:rsidRDefault="00576D00" w:rsidP="006116D9">
      <w:pPr>
        <w:shd w:val="clear" w:color="auto" w:fill="FFFFFF"/>
        <w:spacing w:after="0" w:line="240" w:lineRule="auto"/>
        <w:ind w:firstLine="425"/>
        <w:contextualSpacing/>
        <w:jc w:val="both"/>
        <w:rPr>
          <w:rFonts w:ascii="Times New Roman" w:eastAsia="Times New Roman" w:hAnsi="Times New Roman" w:cs="Times New Roman"/>
          <w:color w:val="222222"/>
          <w:sz w:val="24"/>
          <w:szCs w:val="24"/>
          <w:lang w:eastAsia="uk-UA"/>
        </w:rPr>
      </w:pPr>
      <w:r w:rsidRPr="00576D00">
        <w:rPr>
          <w:rFonts w:ascii="Times New Roman" w:eastAsia="Times New Roman" w:hAnsi="Times New Roman" w:cs="Times New Roman"/>
          <w:b/>
          <w:bCs/>
          <w:sz w:val="24"/>
          <w:szCs w:val="24"/>
          <w:lang w:eastAsia="uk-UA"/>
        </w:rPr>
        <w:t>10.</w:t>
      </w:r>
      <w:r w:rsidRPr="00576D00">
        <w:rPr>
          <w:rFonts w:ascii="Times New Roman" w:eastAsia="Times New Roman" w:hAnsi="Times New Roman" w:cs="Times New Roman"/>
          <w:sz w:val="24"/>
          <w:szCs w:val="24"/>
          <w:lang w:eastAsia="uk-UA"/>
        </w:rPr>
        <w:t xml:space="preserve"> </w:t>
      </w:r>
      <w:proofErr w:type="spellStart"/>
      <w:r w:rsidRPr="00576D00">
        <w:rPr>
          <w:rFonts w:ascii="Times New Roman" w:eastAsia="Times New Roman" w:hAnsi="Times New Roman" w:cs="Times New Roman"/>
          <w:sz w:val="24"/>
          <w:szCs w:val="24"/>
          <w:lang w:eastAsia="uk-UA"/>
        </w:rPr>
        <w:t>С</w:t>
      </w:r>
      <w:r w:rsidRPr="00576D00">
        <w:rPr>
          <w:rFonts w:ascii="Times New Roman" w:eastAsia="Times New Roman" w:hAnsi="Times New Roman" w:cs="Times New Roman"/>
          <w:color w:val="222222"/>
          <w:sz w:val="24"/>
          <w:szCs w:val="24"/>
          <w:lang w:eastAsia="uk-UA"/>
        </w:rPr>
        <w:t>кан</w:t>
      </w:r>
      <w:proofErr w:type="spellEnd"/>
      <w:r w:rsidRPr="00576D00">
        <w:rPr>
          <w:rFonts w:ascii="Times New Roman" w:eastAsia="Times New Roman" w:hAnsi="Times New Roman" w:cs="Times New Roman"/>
          <w:color w:val="222222"/>
          <w:sz w:val="24"/>
          <w:szCs w:val="24"/>
          <w:lang w:eastAsia="uk-UA"/>
        </w:rPr>
        <w:t>-копію сертифікату, виданого на ім’я учасника, яким підтверджується, що система управління якістю стосовно надання послуг харчування та діяльність готелів і подібних засобів тимчасового розміщування відповідає вимогам ДСТУ ISO 9001:2015 (ISO 9001:2015 IDT).</w:t>
      </w:r>
    </w:p>
    <w:p w14:paraId="6D073E81" w14:textId="77777777" w:rsidR="00576D00" w:rsidRPr="00576D00" w:rsidRDefault="00576D00" w:rsidP="006116D9">
      <w:pPr>
        <w:shd w:val="clear" w:color="auto" w:fill="FFFFFF"/>
        <w:spacing w:after="0" w:line="240" w:lineRule="auto"/>
        <w:ind w:firstLine="425"/>
        <w:contextualSpacing/>
        <w:jc w:val="both"/>
        <w:rPr>
          <w:rFonts w:ascii="Times New Roman" w:eastAsia="Times New Roman" w:hAnsi="Times New Roman" w:cs="Times New Roman"/>
          <w:color w:val="222222"/>
          <w:sz w:val="24"/>
          <w:szCs w:val="24"/>
          <w:lang w:eastAsia="uk-UA"/>
        </w:rPr>
      </w:pPr>
      <w:r w:rsidRPr="00576D00">
        <w:rPr>
          <w:rFonts w:ascii="Times New Roman" w:eastAsia="Times New Roman" w:hAnsi="Times New Roman" w:cs="Times New Roman"/>
          <w:b/>
          <w:bCs/>
          <w:color w:val="222222"/>
          <w:sz w:val="24"/>
          <w:szCs w:val="24"/>
          <w:lang w:eastAsia="uk-UA"/>
        </w:rPr>
        <w:t>11.</w:t>
      </w:r>
      <w:r w:rsidRPr="00576D00">
        <w:rPr>
          <w:rFonts w:ascii="Times New Roman" w:eastAsia="Times New Roman" w:hAnsi="Times New Roman" w:cs="Times New Roman"/>
          <w:color w:val="222222"/>
          <w:sz w:val="24"/>
          <w:szCs w:val="24"/>
          <w:lang w:eastAsia="uk-UA"/>
        </w:rPr>
        <w:t xml:space="preserve"> Сертифікат відповідності  на послуги харчування їдальні, виданий уповноваженим органом з сертифікації.</w:t>
      </w:r>
    </w:p>
    <w:p w14:paraId="49F5BF7E" w14:textId="77777777" w:rsidR="00576D00" w:rsidRPr="00576D00" w:rsidRDefault="00576D00" w:rsidP="00576D00">
      <w:pPr>
        <w:shd w:val="clear" w:color="auto" w:fill="FFFFFF"/>
        <w:spacing w:after="0" w:line="240" w:lineRule="auto"/>
        <w:ind w:firstLine="426"/>
        <w:jc w:val="both"/>
        <w:rPr>
          <w:rFonts w:ascii="Times New Roman" w:eastAsia="Times New Roman" w:hAnsi="Times New Roman" w:cs="Times New Roman"/>
          <w:color w:val="222222"/>
          <w:sz w:val="24"/>
          <w:szCs w:val="24"/>
          <w:lang w:eastAsia="uk-UA"/>
        </w:rPr>
      </w:pPr>
      <w:r w:rsidRPr="00576D00">
        <w:rPr>
          <w:rFonts w:ascii="Times New Roman" w:eastAsia="Times New Roman" w:hAnsi="Times New Roman" w:cs="Times New Roman"/>
          <w:b/>
          <w:bCs/>
          <w:color w:val="222222"/>
          <w:sz w:val="24"/>
          <w:szCs w:val="24"/>
          <w:lang w:eastAsia="uk-UA"/>
        </w:rPr>
        <w:t>12.</w:t>
      </w:r>
      <w:r w:rsidRPr="00576D00">
        <w:rPr>
          <w:rFonts w:ascii="Times New Roman" w:eastAsia="Times New Roman" w:hAnsi="Times New Roman" w:cs="Times New Roman"/>
          <w:color w:val="222222"/>
          <w:sz w:val="24"/>
          <w:szCs w:val="24"/>
          <w:lang w:eastAsia="uk-UA"/>
        </w:rPr>
        <w:t xml:space="preserve"> Сертифікат на систему управління безпечністю харчових продуктів  ДСТУ ISO 2000:2019 (ISO 22000:2018 IDT).</w:t>
      </w:r>
    </w:p>
    <w:p w14:paraId="73C01C83" w14:textId="77777777" w:rsidR="00576D00" w:rsidRPr="00576D00" w:rsidRDefault="00576D00" w:rsidP="00576D00">
      <w:pPr>
        <w:shd w:val="clear" w:color="auto" w:fill="FFFFFF"/>
        <w:spacing w:after="0" w:line="240" w:lineRule="auto"/>
        <w:ind w:firstLine="426"/>
        <w:rPr>
          <w:rFonts w:ascii="Times New Roman" w:eastAsia="Times New Roman" w:hAnsi="Times New Roman" w:cs="Times New Roman"/>
          <w:b/>
          <w:bCs/>
          <w:color w:val="222222"/>
          <w:sz w:val="24"/>
          <w:szCs w:val="24"/>
          <w:lang w:eastAsia="uk-UA"/>
        </w:rPr>
      </w:pPr>
      <w:r w:rsidRPr="00576D00">
        <w:rPr>
          <w:rFonts w:ascii="Times New Roman" w:eastAsia="Times New Roman" w:hAnsi="Times New Roman" w:cs="Times New Roman"/>
          <w:b/>
          <w:bCs/>
          <w:color w:val="222222"/>
          <w:sz w:val="24"/>
          <w:szCs w:val="24"/>
          <w:lang w:eastAsia="uk-UA"/>
        </w:rPr>
        <w:t>Усі вищезазначені документи повинні бути чинними на весь період надання послуг.</w:t>
      </w:r>
    </w:p>
    <w:p w14:paraId="2C12C254" w14:textId="38861CDC" w:rsidR="00576D00" w:rsidRDefault="00576D00" w:rsidP="00576D00">
      <w:pPr>
        <w:shd w:val="clear" w:color="auto" w:fill="FFFFFF"/>
        <w:spacing w:after="0" w:line="240" w:lineRule="auto"/>
        <w:jc w:val="both"/>
        <w:rPr>
          <w:rFonts w:ascii="Times New Roman" w:eastAsia="Times New Roman" w:hAnsi="Times New Roman" w:cs="Times New Roman"/>
          <w:sz w:val="24"/>
          <w:szCs w:val="24"/>
          <w:lang w:eastAsia="uk-UA"/>
        </w:rPr>
      </w:pPr>
    </w:p>
    <w:p w14:paraId="0C0DF453" w14:textId="77777777" w:rsidR="005B3922" w:rsidRPr="00576D00" w:rsidRDefault="005B3922" w:rsidP="00576D00">
      <w:pPr>
        <w:shd w:val="clear" w:color="auto" w:fill="FFFFFF"/>
        <w:spacing w:after="0" w:line="240" w:lineRule="auto"/>
        <w:jc w:val="both"/>
        <w:rPr>
          <w:rFonts w:ascii="Times New Roman" w:eastAsia="Times New Roman" w:hAnsi="Times New Roman" w:cs="Times New Roman"/>
          <w:sz w:val="24"/>
          <w:szCs w:val="24"/>
          <w:lang w:eastAsia="uk-UA"/>
        </w:rPr>
      </w:pPr>
    </w:p>
    <w:p w14:paraId="2B1826EF" w14:textId="23EC20F1" w:rsidR="00A46458" w:rsidRPr="002C3F3F" w:rsidRDefault="00A46458" w:rsidP="00D35545">
      <w:pPr>
        <w:spacing w:after="240" w:line="240" w:lineRule="auto"/>
        <w:ind w:right="-142" w:firstLine="708"/>
        <w:jc w:val="both"/>
        <w:rPr>
          <w:rFonts w:ascii="Times New Roman" w:eastAsia="Times New Roman" w:hAnsi="Times New Roman"/>
          <w:b/>
          <w:color w:val="000000"/>
          <w:lang w:eastAsia="uk-UA"/>
        </w:rPr>
      </w:pPr>
      <w:r w:rsidRPr="00135B5C">
        <w:rPr>
          <w:rFonts w:ascii="Times New Roman" w:eastAsia="Times New Roman" w:hAnsi="Times New Roman"/>
          <w:b/>
          <w:color w:val="000000"/>
          <w:lang w:eastAsia="uk-UA"/>
        </w:rPr>
        <w:t>Погоджуємося виконати вимоги Замовника з дотриманням вищевикладен</w:t>
      </w:r>
      <w:r>
        <w:rPr>
          <w:rFonts w:ascii="Times New Roman" w:eastAsia="Times New Roman" w:hAnsi="Times New Roman"/>
          <w:b/>
          <w:color w:val="000000"/>
          <w:lang w:eastAsia="uk-UA"/>
        </w:rPr>
        <w:t xml:space="preserve">ої Технічної специфікації </w:t>
      </w:r>
      <w:r w:rsidRPr="00135B5C">
        <w:rPr>
          <w:rFonts w:ascii="Times New Roman" w:eastAsia="Times New Roman" w:hAnsi="Times New Roman"/>
          <w:b/>
          <w:color w:val="000000"/>
          <w:lang w:eastAsia="uk-UA"/>
        </w:rPr>
        <w:t xml:space="preserve"> в пов</w:t>
      </w:r>
      <w:r w:rsidRPr="002C3F3F">
        <w:rPr>
          <w:rFonts w:ascii="Times New Roman" w:eastAsia="Times New Roman" w:hAnsi="Times New Roman"/>
          <w:b/>
          <w:color w:val="000000"/>
          <w:lang w:eastAsia="uk-UA"/>
        </w:rPr>
        <w:t xml:space="preserve">ному обсязі відповідно цього Додатку </w:t>
      </w:r>
      <w:r w:rsidR="00772416">
        <w:rPr>
          <w:rFonts w:ascii="Times New Roman" w:eastAsia="Times New Roman" w:hAnsi="Times New Roman"/>
          <w:b/>
          <w:color w:val="000000"/>
          <w:lang w:eastAsia="uk-UA"/>
        </w:rPr>
        <w:t>3</w:t>
      </w:r>
    </w:p>
    <w:p w14:paraId="589A78F6" w14:textId="0BFC71A2" w:rsidR="00A46458" w:rsidRDefault="00A46458" w:rsidP="00D35545">
      <w:pPr>
        <w:spacing w:after="240" w:line="240" w:lineRule="auto"/>
        <w:ind w:right="-142"/>
        <w:jc w:val="both"/>
        <w:rPr>
          <w:rFonts w:ascii="Times New Roman" w:eastAsia="Times New Roman" w:hAnsi="Times New Roman"/>
          <w:color w:val="000000"/>
          <w:lang w:eastAsia="uk-UA"/>
        </w:rPr>
      </w:pPr>
      <w:r w:rsidRPr="00135B5C">
        <w:rPr>
          <w:rFonts w:ascii="Times New Roman" w:eastAsia="Times New Roman" w:hAnsi="Times New Roman"/>
          <w:color w:val="000000"/>
          <w:lang w:eastAsia="uk-UA"/>
        </w:rPr>
        <w:t xml:space="preserve">Посада, прізвище, ініціали, підпис </w:t>
      </w:r>
      <w:r>
        <w:rPr>
          <w:rFonts w:ascii="Times New Roman" w:eastAsia="Times New Roman" w:hAnsi="Times New Roman"/>
          <w:color w:val="000000"/>
          <w:lang w:eastAsia="uk-UA"/>
        </w:rPr>
        <w:t xml:space="preserve">керівника або </w:t>
      </w:r>
      <w:r w:rsidRPr="00135B5C">
        <w:rPr>
          <w:rFonts w:ascii="Times New Roman" w:eastAsia="Times New Roman" w:hAnsi="Times New Roman"/>
          <w:color w:val="000000"/>
          <w:lang w:eastAsia="uk-UA"/>
        </w:rPr>
        <w:t xml:space="preserve">уповноваженої особи Учасника, завірені печаткою </w:t>
      </w:r>
      <w:r>
        <w:rPr>
          <w:rFonts w:ascii="Times New Roman" w:eastAsia="Times New Roman" w:hAnsi="Times New Roman"/>
          <w:color w:val="000000"/>
          <w:lang w:eastAsia="uk-UA"/>
        </w:rPr>
        <w:t xml:space="preserve">                 </w:t>
      </w:r>
      <w:r w:rsidRPr="00135B5C">
        <w:rPr>
          <w:rFonts w:ascii="Times New Roman" w:eastAsia="Times New Roman" w:hAnsi="Times New Roman"/>
          <w:color w:val="000000"/>
          <w:lang w:eastAsia="uk-UA"/>
        </w:rPr>
        <w:t>(у разі використання)</w:t>
      </w:r>
    </w:p>
    <w:p w14:paraId="042273EB" w14:textId="77777777" w:rsidR="00A46458" w:rsidRPr="00A46458" w:rsidRDefault="00A46458" w:rsidP="00D35545">
      <w:pPr>
        <w:spacing w:line="240" w:lineRule="auto"/>
        <w:ind w:right="-142" w:firstLine="720"/>
        <w:jc w:val="both"/>
        <w:rPr>
          <w:rFonts w:ascii="Times New Roman" w:hAnsi="Times New Roman" w:cs="Times New Roman"/>
          <w:b/>
          <w:sz w:val="24"/>
          <w:szCs w:val="24"/>
          <w:lang w:eastAsia="uk-UA"/>
        </w:rPr>
      </w:pPr>
      <w:r w:rsidRPr="00A46458">
        <w:rPr>
          <w:rFonts w:ascii="Times New Roman" w:hAnsi="Times New Roman" w:cs="Times New Roman"/>
          <w:b/>
          <w:sz w:val="24"/>
          <w:szCs w:val="24"/>
          <w:lang w:eastAsia="uk-UA"/>
        </w:rPr>
        <w:t>Замовник залишає за собою право перевірки заявлених можливостей та заходів по організації оздоровлення дітей з виїздом на місце розташування дитячого закладу оздоровлення та відпочинку. Учасник зобов’язується надати безперешкодний доступ до об’єкту оздоровлення та відпочинку дітей та необхідні документів на вимогу замовника.</w:t>
      </w:r>
    </w:p>
    <w:p w14:paraId="11C094F7" w14:textId="1EE1D656" w:rsidR="006E6D61" w:rsidRDefault="003B2B9B" w:rsidP="00AA5BCF">
      <w:pPr>
        <w:ind w:right="-142"/>
        <w:jc w:val="both"/>
        <w:rPr>
          <w:rFonts w:ascii="Times New Roman" w:hAnsi="Times New Roman"/>
          <w:i/>
          <w:szCs w:val="24"/>
          <w:lang w:eastAsia="ru-RU"/>
        </w:rPr>
      </w:pPr>
      <w:r>
        <w:rPr>
          <w:rFonts w:ascii="Times New Roman" w:hAnsi="Times New Roman"/>
          <w:i/>
          <w:sz w:val="24"/>
          <w:szCs w:val="24"/>
          <w:lang w:eastAsia="ru-RU"/>
        </w:rPr>
        <w:t>*</w:t>
      </w:r>
      <w:r w:rsidRPr="00AA5BCF">
        <w:rPr>
          <w:rFonts w:ascii="Times New Roman" w:hAnsi="Times New Roman"/>
          <w:i/>
          <w:szCs w:val="24"/>
          <w:lang w:eastAsia="ru-RU"/>
        </w:rPr>
        <w:t>форма подається Учасником на фірмовому бланку Учасника (за наявності)із зазначенням дати та вихідного номера реєстрації,</w:t>
      </w:r>
      <w:r w:rsidRPr="00AA5BCF">
        <w:rPr>
          <w:rFonts w:ascii="Times New Roman" w:hAnsi="Times New Roman"/>
          <w:i/>
          <w:iCs/>
          <w:szCs w:val="24"/>
          <w:lang w:eastAsia="ru-RU"/>
        </w:rPr>
        <w:t xml:space="preserve"> за підписом керівника або уповноваженої особи учасника із зазначенням назви посади, прізвища, ініціалів та відбитка печатки Учасника(за наявності).У разі відсутності печатки (для фізичних осіб) документи завіряються підписом Учасника. При розміщенні тексту на декількох сторінках, кожна із сторінок має бути засвідчена підписом уповноваженої особи із зазначенням посади, прізвища та ініціалів, скріплена печаткою (за наявності) та у вигляді </w:t>
      </w:r>
      <w:proofErr w:type="spellStart"/>
      <w:r w:rsidRPr="00AA5BCF">
        <w:rPr>
          <w:rFonts w:ascii="Times New Roman" w:hAnsi="Times New Roman"/>
          <w:i/>
          <w:iCs/>
          <w:szCs w:val="24"/>
          <w:lang w:eastAsia="ru-RU"/>
        </w:rPr>
        <w:t>скан</w:t>
      </w:r>
      <w:proofErr w:type="spellEnd"/>
      <w:r w:rsidR="00BE00C4">
        <w:rPr>
          <w:rFonts w:ascii="Times New Roman" w:hAnsi="Times New Roman"/>
          <w:i/>
          <w:iCs/>
          <w:szCs w:val="24"/>
          <w:lang w:eastAsia="ru-RU"/>
        </w:rPr>
        <w:t>-</w:t>
      </w:r>
      <w:r w:rsidRPr="00AA5BCF">
        <w:rPr>
          <w:rFonts w:ascii="Times New Roman" w:hAnsi="Times New Roman"/>
          <w:i/>
          <w:iCs/>
          <w:szCs w:val="24"/>
          <w:lang w:eastAsia="ru-RU"/>
        </w:rPr>
        <w:t xml:space="preserve">копії завантажена в складі документів пропозиції. </w:t>
      </w:r>
      <w:r w:rsidRPr="00AA5BCF">
        <w:rPr>
          <w:rFonts w:ascii="Times New Roman" w:hAnsi="Times New Roman"/>
          <w:i/>
          <w:szCs w:val="24"/>
          <w:lang w:eastAsia="ru-RU"/>
        </w:rPr>
        <w:t>Учасник не повинен відступати від даної</w:t>
      </w:r>
      <w:r w:rsidR="007A77EE">
        <w:rPr>
          <w:rFonts w:ascii="Times New Roman" w:hAnsi="Times New Roman"/>
          <w:i/>
          <w:szCs w:val="24"/>
          <w:lang w:eastAsia="ru-RU"/>
        </w:rPr>
        <w:t xml:space="preserve"> </w:t>
      </w:r>
      <w:r w:rsidRPr="00AA5BCF">
        <w:rPr>
          <w:rFonts w:ascii="Times New Roman" w:hAnsi="Times New Roman"/>
          <w:i/>
          <w:szCs w:val="24"/>
          <w:lang w:eastAsia="ru-RU"/>
        </w:rPr>
        <w:t xml:space="preserve">форми).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AA5BCF">
        <w:rPr>
          <w:rFonts w:ascii="Times New Roman" w:hAnsi="Times New Roman"/>
          <w:i/>
          <w:szCs w:val="24"/>
          <w:lang w:eastAsia="ru-RU"/>
        </w:rPr>
        <w:t>закупівель</w:t>
      </w:r>
      <w:proofErr w:type="spellEnd"/>
      <w:r w:rsidRPr="00AA5BCF">
        <w:rPr>
          <w:rFonts w:ascii="Times New Roman" w:hAnsi="Times New Roman"/>
          <w:i/>
          <w:szCs w:val="24"/>
          <w:lang w:eastAsia="ru-RU"/>
        </w:rPr>
        <w:t xml:space="preserve"> із накладанням кваліфікованого електронного підпису на кожен з таких документів (матеріал чи інформацію</w:t>
      </w:r>
      <w:r w:rsidR="00AA5BCF">
        <w:rPr>
          <w:rFonts w:ascii="Times New Roman" w:hAnsi="Times New Roman"/>
          <w:i/>
          <w:szCs w:val="24"/>
          <w:lang w:eastAsia="ru-RU"/>
        </w:rPr>
        <w:t>)</w:t>
      </w:r>
      <w:r w:rsidRPr="00AA5BCF">
        <w:rPr>
          <w:rFonts w:ascii="Times New Roman" w:hAnsi="Times New Roman"/>
          <w:i/>
          <w:szCs w:val="24"/>
          <w:lang w:eastAsia="ru-RU"/>
        </w:rPr>
        <w:t>.</w:t>
      </w:r>
    </w:p>
    <w:p w14:paraId="13955956" w14:textId="6390E7BF" w:rsidR="00315B28" w:rsidRDefault="00315B28" w:rsidP="00AA5BCF">
      <w:pPr>
        <w:ind w:right="-142"/>
        <w:jc w:val="both"/>
        <w:rPr>
          <w:rFonts w:ascii="Times New Roman" w:hAnsi="Times New Roman"/>
          <w:i/>
          <w:szCs w:val="24"/>
          <w:lang w:eastAsia="ru-RU"/>
        </w:rPr>
      </w:pPr>
    </w:p>
    <w:sectPr w:rsidR="00315B28" w:rsidSect="00AA5BCF">
      <w:pgSz w:w="11906" w:h="16838"/>
      <w:pgMar w:top="737" w:right="851" w:bottom="73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D270B"/>
    <w:multiLevelType w:val="hybridMultilevel"/>
    <w:tmpl w:val="2316722C"/>
    <w:lvl w:ilvl="0" w:tplc="04190001">
      <w:start w:val="1"/>
      <w:numFmt w:val="bullet"/>
      <w:lvlText w:val=""/>
      <w:lvlJc w:val="left"/>
      <w:pPr>
        <w:ind w:left="849" w:hanging="360"/>
      </w:pPr>
      <w:rPr>
        <w:rFonts w:ascii="Symbol" w:hAnsi="Symbol" w:hint="default"/>
      </w:rPr>
    </w:lvl>
    <w:lvl w:ilvl="1" w:tplc="04190003" w:tentative="1">
      <w:start w:val="1"/>
      <w:numFmt w:val="bullet"/>
      <w:lvlText w:val="o"/>
      <w:lvlJc w:val="left"/>
      <w:pPr>
        <w:ind w:left="1569" w:hanging="360"/>
      </w:pPr>
      <w:rPr>
        <w:rFonts w:ascii="Courier New" w:hAnsi="Courier New" w:cs="Courier New" w:hint="default"/>
      </w:rPr>
    </w:lvl>
    <w:lvl w:ilvl="2" w:tplc="04190005" w:tentative="1">
      <w:start w:val="1"/>
      <w:numFmt w:val="bullet"/>
      <w:lvlText w:val=""/>
      <w:lvlJc w:val="left"/>
      <w:pPr>
        <w:ind w:left="2289" w:hanging="360"/>
      </w:pPr>
      <w:rPr>
        <w:rFonts w:ascii="Wingdings" w:hAnsi="Wingdings" w:hint="default"/>
      </w:rPr>
    </w:lvl>
    <w:lvl w:ilvl="3" w:tplc="04190001" w:tentative="1">
      <w:start w:val="1"/>
      <w:numFmt w:val="bullet"/>
      <w:lvlText w:val=""/>
      <w:lvlJc w:val="left"/>
      <w:pPr>
        <w:ind w:left="3009" w:hanging="360"/>
      </w:pPr>
      <w:rPr>
        <w:rFonts w:ascii="Symbol" w:hAnsi="Symbol" w:hint="default"/>
      </w:rPr>
    </w:lvl>
    <w:lvl w:ilvl="4" w:tplc="04190003" w:tentative="1">
      <w:start w:val="1"/>
      <w:numFmt w:val="bullet"/>
      <w:lvlText w:val="o"/>
      <w:lvlJc w:val="left"/>
      <w:pPr>
        <w:ind w:left="3729" w:hanging="360"/>
      </w:pPr>
      <w:rPr>
        <w:rFonts w:ascii="Courier New" w:hAnsi="Courier New" w:cs="Courier New" w:hint="default"/>
      </w:rPr>
    </w:lvl>
    <w:lvl w:ilvl="5" w:tplc="04190005" w:tentative="1">
      <w:start w:val="1"/>
      <w:numFmt w:val="bullet"/>
      <w:lvlText w:val=""/>
      <w:lvlJc w:val="left"/>
      <w:pPr>
        <w:ind w:left="4449" w:hanging="360"/>
      </w:pPr>
      <w:rPr>
        <w:rFonts w:ascii="Wingdings" w:hAnsi="Wingdings" w:hint="default"/>
      </w:rPr>
    </w:lvl>
    <w:lvl w:ilvl="6" w:tplc="04190001" w:tentative="1">
      <w:start w:val="1"/>
      <w:numFmt w:val="bullet"/>
      <w:lvlText w:val=""/>
      <w:lvlJc w:val="left"/>
      <w:pPr>
        <w:ind w:left="5169" w:hanging="360"/>
      </w:pPr>
      <w:rPr>
        <w:rFonts w:ascii="Symbol" w:hAnsi="Symbol" w:hint="default"/>
      </w:rPr>
    </w:lvl>
    <w:lvl w:ilvl="7" w:tplc="04190003" w:tentative="1">
      <w:start w:val="1"/>
      <w:numFmt w:val="bullet"/>
      <w:lvlText w:val="o"/>
      <w:lvlJc w:val="left"/>
      <w:pPr>
        <w:ind w:left="5889" w:hanging="360"/>
      </w:pPr>
      <w:rPr>
        <w:rFonts w:ascii="Courier New" w:hAnsi="Courier New" w:cs="Courier New" w:hint="default"/>
      </w:rPr>
    </w:lvl>
    <w:lvl w:ilvl="8" w:tplc="04190005" w:tentative="1">
      <w:start w:val="1"/>
      <w:numFmt w:val="bullet"/>
      <w:lvlText w:val=""/>
      <w:lvlJc w:val="left"/>
      <w:pPr>
        <w:ind w:left="6609" w:hanging="360"/>
      </w:pPr>
      <w:rPr>
        <w:rFonts w:ascii="Wingdings" w:hAnsi="Wingdings" w:hint="default"/>
      </w:rPr>
    </w:lvl>
  </w:abstractNum>
  <w:abstractNum w:abstractNumId="1" w15:restartNumberingAfterBreak="0">
    <w:nsid w:val="372E0D78"/>
    <w:multiLevelType w:val="hybridMultilevel"/>
    <w:tmpl w:val="ADBC87D4"/>
    <w:lvl w:ilvl="0" w:tplc="ADD8CC24">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15:restartNumberingAfterBreak="0">
    <w:nsid w:val="5265359A"/>
    <w:multiLevelType w:val="hybridMultilevel"/>
    <w:tmpl w:val="D032B1D0"/>
    <w:lvl w:ilvl="0" w:tplc="0419000F">
      <w:start w:val="1"/>
      <w:numFmt w:val="decimal"/>
      <w:lvlText w:val="%1."/>
      <w:lvlJc w:val="left"/>
      <w:pPr>
        <w:ind w:left="784" w:hanging="360"/>
      </w:p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3" w15:restartNumberingAfterBreak="0">
    <w:nsid w:val="717D0E9A"/>
    <w:multiLevelType w:val="hybridMultilevel"/>
    <w:tmpl w:val="D9BCC2F8"/>
    <w:lvl w:ilvl="0" w:tplc="3B083084">
      <w:start w:val="1"/>
      <w:numFmt w:val="bullet"/>
      <w:lvlText w:val=""/>
      <w:lvlJc w:val="left"/>
      <w:pPr>
        <w:ind w:left="360"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03F"/>
    <w:rsid w:val="00022ABD"/>
    <w:rsid w:val="00027899"/>
    <w:rsid w:val="000645B3"/>
    <w:rsid w:val="00095FD2"/>
    <w:rsid w:val="000A0344"/>
    <w:rsid w:val="000D38D1"/>
    <w:rsid w:val="00134F91"/>
    <w:rsid w:val="0014239C"/>
    <w:rsid w:val="001857C9"/>
    <w:rsid w:val="0019605B"/>
    <w:rsid w:val="001A3972"/>
    <w:rsid w:val="001A6A64"/>
    <w:rsid w:val="001A7E9D"/>
    <w:rsid w:val="001B2EFA"/>
    <w:rsid w:val="001C5139"/>
    <w:rsid w:val="001E09FA"/>
    <w:rsid w:val="001E2511"/>
    <w:rsid w:val="0021158A"/>
    <w:rsid w:val="002125DC"/>
    <w:rsid w:val="00224EA6"/>
    <w:rsid w:val="002603B3"/>
    <w:rsid w:val="002605A0"/>
    <w:rsid w:val="00297B0A"/>
    <w:rsid w:val="002C34F5"/>
    <w:rsid w:val="002C79E2"/>
    <w:rsid w:val="00315B28"/>
    <w:rsid w:val="00365C7C"/>
    <w:rsid w:val="003B2242"/>
    <w:rsid w:val="003B2B9B"/>
    <w:rsid w:val="003F5B66"/>
    <w:rsid w:val="00413E56"/>
    <w:rsid w:val="004277DF"/>
    <w:rsid w:val="00464DFA"/>
    <w:rsid w:val="00485152"/>
    <w:rsid w:val="004A1939"/>
    <w:rsid w:val="005062AD"/>
    <w:rsid w:val="00516F04"/>
    <w:rsid w:val="005460F7"/>
    <w:rsid w:val="00552E2F"/>
    <w:rsid w:val="00576D00"/>
    <w:rsid w:val="005B3922"/>
    <w:rsid w:val="005B7968"/>
    <w:rsid w:val="005C0047"/>
    <w:rsid w:val="005C3848"/>
    <w:rsid w:val="006116D9"/>
    <w:rsid w:val="0062504D"/>
    <w:rsid w:val="006351CB"/>
    <w:rsid w:val="00657D1E"/>
    <w:rsid w:val="00677D70"/>
    <w:rsid w:val="00691F45"/>
    <w:rsid w:val="006E4CD5"/>
    <w:rsid w:val="006E6D61"/>
    <w:rsid w:val="006E703F"/>
    <w:rsid w:val="007678E9"/>
    <w:rsid w:val="00772416"/>
    <w:rsid w:val="00780400"/>
    <w:rsid w:val="007A77EE"/>
    <w:rsid w:val="00841D29"/>
    <w:rsid w:val="008462B1"/>
    <w:rsid w:val="00866C47"/>
    <w:rsid w:val="00885D97"/>
    <w:rsid w:val="008A5174"/>
    <w:rsid w:val="008C4C61"/>
    <w:rsid w:val="008C61F1"/>
    <w:rsid w:val="008E6FCC"/>
    <w:rsid w:val="008F01C5"/>
    <w:rsid w:val="0092218A"/>
    <w:rsid w:val="00983770"/>
    <w:rsid w:val="00991C23"/>
    <w:rsid w:val="009934CB"/>
    <w:rsid w:val="009C14FF"/>
    <w:rsid w:val="009D420E"/>
    <w:rsid w:val="00A46458"/>
    <w:rsid w:val="00A56789"/>
    <w:rsid w:val="00A804FE"/>
    <w:rsid w:val="00A80F39"/>
    <w:rsid w:val="00A85A0D"/>
    <w:rsid w:val="00A97939"/>
    <w:rsid w:val="00AA5BCF"/>
    <w:rsid w:val="00AE4790"/>
    <w:rsid w:val="00B27336"/>
    <w:rsid w:val="00B638C6"/>
    <w:rsid w:val="00B7693A"/>
    <w:rsid w:val="00BA5982"/>
    <w:rsid w:val="00BB493E"/>
    <w:rsid w:val="00BD1D5E"/>
    <w:rsid w:val="00BD6937"/>
    <w:rsid w:val="00BE00C4"/>
    <w:rsid w:val="00BF7468"/>
    <w:rsid w:val="00C5618C"/>
    <w:rsid w:val="00C57FFC"/>
    <w:rsid w:val="00C61D82"/>
    <w:rsid w:val="00C8178B"/>
    <w:rsid w:val="00CA652B"/>
    <w:rsid w:val="00CB0BBE"/>
    <w:rsid w:val="00D15DBF"/>
    <w:rsid w:val="00D35545"/>
    <w:rsid w:val="00D40796"/>
    <w:rsid w:val="00D4213D"/>
    <w:rsid w:val="00D45956"/>
    <w:rsid w:val="00D60D8D"/>
    <w:rsid w:val="00D61F70"/>
    <w:rsid w:val="00D645F2"/>
    <w:rsid w:val="00D91AF7"/>
    <w:rsid w:val="00E45BA1"/>
    <w:rsid w:val="00E54C97"/>
    <w:rsid w:val="00ED6574"/>
    <w:rsid w:val="00F12F08"/>
    <w:rsid w:val="00F14D29"/>
    <w:rsid w:val="00F7316C"/>
    <w:rsid w:val="00F92E13"/>
    <w:rsid w:val="00FC73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7F176"/>
  <w15:docId w15:val="{EAD6BA74-10CE-634E-BD68-582789BFB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6"/>
        <w:lang w:val="uk-U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38D1"/>
    <w:pPr>
      <w:spacing w:after="160" w:line="259" w:lineRule="auto"/>
    </w:pPr>
    <w:rPr>
      <w:rFonts w:asciiTheme="minorHAnsi"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Elenco Normale,Список уровня 2,название табл/рис,Chapter10,заголовок 1.1,AC List 01,Number Bullets,List Paragraph (numbered (a))"/>
    <w:basedOn w:val="a"/>
    <w:link w:val="a4"/>
    <w:uiPriority w:val="34"/>
    <w:qFormat/>
    <w:rsid w:val="00027899"/>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a4">
    <w:name w:val="Абзац списку Знак"/>
    <w:aliases w:val="Elenco Normale Знак,Список уровня 2 Знак,название табл/рис Знак,Chapter10 Знак,заголовок 1.1 Знак,AC List 01 Знак,Number Bullets Знак,List Paragraph (numbered (a)) Знак"/>
    <w:link w:val="a3"/>
    <w:uiPriority w:val="34"/>
    <w:locked/>
    <w:rsid w:val="00027899"/>
    <w:rPr>
      <w:rFonts w:eastAsia="Times New Roman"/>
      <w:sz w:val="24"/>
      <w:szCs w:val="24"/>
      <w:lang w:val="ru-RU" w:eastAsia="ru-RU"/>
    </w:rPr>
  </w:style>
  <w:style w:type="paragraph" w:styleId="a5">
    <w:name w:val="Balloon Text"/>
    <w:basedOn w:val="a"/>
    <w:link w:val="a6"/>
    <w:uiPriority w:val="99"/>
    <w:semiHidden/>
    <w:unhideWhenUsed/>
    <w:rsid w:val="008A5174"/>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8A51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7744651">
      <w:bodyDiv w:val="1"/>
      <w:marLeft w:val="0"/>
      <w:marRight w:val="0"/>
      <w:marTop w:val="0"/>
      <w:marBottom w:val="0"/>
      <w:divBdr>
        <w:top w:val="none" w:sz="0" w:space="0" w:color="auto"/>
        <w:left w:val="none" w:sz="0" w:space="0" w:color="auto"/>
        <w:bottom w:val="none" w:sz="0" w:space="0" w:color="auto"/>
        <w:right w:val="none" w:sz="0" w:space="0" w:color="auto"/>
      </w:divBdr>
      <w:divsChild>
        <w:div w:id="1197154915">
          <w:marLeft w:val="0"/>
          <w:marRight w:val="0"/>
          <w:marTop w:val="0"/>
          <w:marBottom w:val="450"/>
          <w:divBdr>
            <w:top w:val="none" w:sz="0" w:space="0" w:color="auto"/>
            <w:left w:val="none" w:sz="0" w:space="0" w:color="auto"/>
            <w:bottom w:val="none" w:sz="0" w:space="0" w:color="auto"/>
            <w:right w:val="none" w:sz="0" w:space="0" w:color="auto"/>
          </w:divBdr>
          <w:divsChild>
            <w:div w:id="768506086">
              <w:marLeft w:val="0"/>
              <w:marRight w:val="0"/>
              <w:marTop w:val="0"/>
              <w:marBottom w:val="0"/>
              <w:divBdr>
                <w:top w:val="none" w:sz="0" w:space="0" w:color="auto"/>
                <w:left w:val="none" w:sz="0" w:space="0" w:color="auto"/>
                <w:bottom w:val="none" w:sz="0" w:space="0" w:color="auto"/>
                <w:right w:val="none" w:sz="0" w:space="0" w:color="auto"/>
              </w:divBdr>
            </w:div>
          </w:divsChild>
        </w:div>
        <w:div w:id="1114204060">
          <w:blockQuote w:val="1"/>
          <w:marLeft w:val="0"/>
          <w:marRight w:val="0"/>
          <w:marTop w:val="480"/>
          <w:marBottom w:val="480"/>
          <w:divBdr>
            <w:top w:val="none" w:sz="0" w:space="0" w:color="auto"/>
            <w:left w:val="none" w:sz="0" w:space="0" w:color="auto"/>
            <w:bottom w:val="none" w:sz="0" w:space="0" w:color="auto"/>
            <w:right w:val="none" w:sz="0" w:space="0" w:color="auto"/>
          </w:divBdr>
        </w:div>
        <w:div w:id="121000082">
          <w:blockQuote w:val="1"/>
          <w:marLeft w:val="0"/>
          <w:marRight w:val="0"/>
          <w:marTop w:val="480"/>
          <w:marBottom w:val="480"/>
          <w:divBdr>
            <w:top w:val="none" w:sz="0" w:space="0" w:color="auto"/>
            <w:left w:val="none" w:sz="0" w:space="0" w:color="auto"/>
            <w:bottom w:val="none" w:sz="0" w:space="0" w:color="auto"/>
            <w:right w:val="none" w:sz="0" w:space="0" w:color="auto"/>
          </w:divBdr>
        </w:div>
        <w:div w:id="49564985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E86B3-5A48-46D3-BCE9-A445EC110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6</Pages>
  <Words>2919</Words>
  <Characters>16644</Characters>
  <Application>Microsoft Office Word</Application>
  <DocSecurity>0</DocSecurity>
  <Lines>138</Lines>
  <Paragraphs>39</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cp:lastPrinted>2023-06-12T13:19:00Z</cp:lastPrinted>
  <dcterms:created xsi:type="dcterms:W3CDTF">2023-05-08T10:57:00Z</dcterms:created>
  <dcterms:modified xsi:type="dcterms:W3CDTF">2023-06-12T13:20:00Z</dcterms:modified>
</cp:coreProperties>
</file>