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FFE8" w14:textId="23C797EA" w:rsidR="00086562" w:rsidRDefault="003D78A1" w:rsidP="00086562">
      <w:pPr>
        <w:spacing w:after="0" w:line="240" w:lineRule="auto"/>
        <w:jc w:val="right"/>
        <w:rPr>
          <w:rFonts w:ascii="Times New Roman" w:eastAsia="Times New Roman" w:hAnsi="Times New Roman" w:cs="Times New Roman"/>
          <w:b/>
          <w:kern w:val="2"/>
          <w:sz w:val="24"/>
          <w:szCs w:val="24"/>
          <w:lang w:val="uk-UA" w:eastAsia="hi-IN" w:bidi="hi-IN"/>
        </w:rPr>
      </w:pPr>
      <w:bookmarkStart w:id="0" w:name="_Hlk65494469"/>
      <w:r>
        <w:rPr>
          <w:rFonts w:ascii="Times New Roman" w:eastAsia="Times New Roman" w:hAnsi="Times New Roman" w:cs="Times New Roman"/>
          <w:b/>
          <w:kern w:val="2"/>
          <w:sz w:val="24"/>
          <w:szCs w:val="24"/>
          <w:lang w:val="uk-UA" w:eastAsia="hi-IN" w:bidi="hi-IN"/>
        </w:rPr>
        <w:t xml:space="preserve">ДОДАТОК </w:t>
      </w:r>
      <w:r w:rsidR="00E41C35">
        <w:rPr>
          <w:rFonts w:ascii="Times New Roman" w:eastAsia="Times New Roman" w:hAnsi="Times New Roman" w:cs="Times New Roman"/>
          <w:b/>
          <w:kern w:val="2"/>
          <w:sz w:val="24"/>
          <w:szCs w:val="24"/>
          <w:lang w:val="uk-UA" w:eastAsia="hi-IN" w:bidi="hi-IN"/>
        </w:rPr>
        <w:t xml:space="preserve"> </w:t>
      </w:r>
      <w:r w:rsidR="00DE4CE6">
        <w:rPr>
          <w:rFonts w:ascii="Times New Roman" w:eastAsia="Times New Roman" w:hAnsi="Times New Roman" w:cs="Times New Roman"/>
          <w:b/>
          <w:kern w:val="2"/>
          <w:sz w:val="24"/>
          <w:szCs w:val="24"/>
          <w:lang w:val="uk-UA" w:eastAsia="hi-IN" w:bidi="hi-IN"/>
        </w:rPr>
        <w:t>3</w:t>
      </w:r>
    </w:p>
    <w:p w14:paraId="459779AB" w14:textId="03274E66"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bookmarkStart w:id="1" w:name="_Hlk61609552"/>
      <w:r w:rsidRPr="00B67FDA">
        <w:rPr>
          <w:rFonts w:ascii="Times New Roman" w:eastAsia="Times New Roman" w:hAnsi="Times New Roman" w:cs="Times New Roman"/>
          <w:b/>
          <w:bCs/>
          <w:kern w:val="2"/>
          <w:sz w:val="24"/>
          <w:szCs w:val="24"/>
          <w:lang w:val="uk-UA" w:eastAsia="ar-SA"/>
        </w:rPr>
        <w:t>ПРОЄКТ</w:t>
      </w:r>
      <w:r w:rsidR="003D78A1">
        <w:rPr>
          <w:rFonts w:ascii="Times New Roman" w:eastAsia="Times New Roman" w:hAnsi="Times New Roman" w:cs="Times New Roman"/>
          <w:b/>
          <w:bCs/>
          <w:kern w:val="2"/>
          <w:sz w:val="24"/>
          <w:szCs w:val="24"/>
          <w:lang w:val="uk-UA" w:eastAsia="ar-SA"/>
        </w:rPr>
        <w:t xml:space="preserve"> ДОГОВОРУ</w:t>
      </w:r>
    </w:p>
    <w:p w14:paraId="5F236452" w14:textId="77777777" w:rsidR="00B67FDA" w:rsidRPr="00B67FDA" w:rsidRDefault="00B67FDA" w:rsidP="00B67FDA">
      <w:pPr>
        <w:suppressAutoHyphens/>
        <w:spacing w:after="0" w:line="240" w:lineRule="auto"/>
        <w:jc w:val="right"/>
        <w:rPr>
          <w:rFonts w:ascii="Times New Roman" w:eastAsia="Times New Roman" w:hAnsi="Times New Roman" w:cs="Times New Roman"/>
          <w:b/>
          <w:bCs/>
          <w:kern w:val="2"/>
          <w:sz w:val="24"/>
          <w:szCs w:val="24"/>
          <w:lang w:val="uk-UA" w:eastAsia="ar-SA"/>
        </w:rPr>
      </w:pPr>
    </w:p>
    <w:p w14:paraId="6BCC7767" w14:textId="77777777" w:rsidR="00B67FDA" w:rsidRPr="00B67FDA" w:rsidRDefault="00B67FDA" w:rsidP="00B6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r w:rsidRPr="00B67FDA">
        <w:rPr>
          <w:rFonts w:ascii="Times New Roman" w:eastAsia="Calibri" w:hAnsi="Times New Roman" w:cs="Times New Roman"/>
          <w:b/>
          <w:sz w:val="24"/>
          <w:szCs w:val="24"/>
          <w:lang w:val="uk-UA"/>
        </w:rPr>
        <w:t xml:space="preserve">Договір </w:t>
      </w:r>
      <w:r w:rsidRPr="00B67FDA">
        <w:rPr>
          <w:rFonts w:ascii="Times New Roman" w:eastAsia="Calibri" w:hAnsi="Times New Roman" w:cs="Times New Roman"/>
          <w:b/>
          <w:bCs/>
          <w:sz w:val="24"/>
          <w:szCs w:val="24"/>
          <w:lang w:val="uk-UA"/>
        </w:rPr>
        <w:t>про закупівлю №_____</w:t>
      </w:r>
    </w:p>
    <w:p w14:paraId="1E0D8D8D" w14:textId="77777777" w:rsidR="00B67FDA" w:rsidRPr="00B67FDA" w:rsidRDefault="00B67FDA" w:rsidP="00B6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sz w:val="24"/>
          <w:szCs w:val="24"/>
          <w:lang w:val="uk-UA"/>
        </w:rPr>
      </w:pPr>
    </w:p>
    <w:p w14:paraId="08FC19B1" w14:textId="6E60DEB4" w:rsidR="00B67FDA" w:rsidRPr="00B67FDA" w:rsidRDefault="00B67FDA" w:rsidP="00B6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м. </w:t>
      </w:r>
      <w:r w:rsidR="000903FA">
        <w:rPr>
          <w:rFonts w:ascii="Times New Roman" w:eastAsia="Calibri" w:hAnsi="Times New Roman" w:cs="Times New Roman"/>
          <w:sz w:val="24"/>
          <w:szCs w:val="24"/>
          <w:lang w:val="uk-UA"/>
        </w:rPr>
        <w:t>Шумськ</w:t>
      </w:r>
      <w:r w:rsidRPr="00B67FDA">
        <w:rPr>
          <w:rFonts w:ascii="Times New Roman" w:eastAsia="Calibri" w:hAnsi="Times New Roman" w:cs="Times New Roman"/>
          <w:sz w:val="24"/>
          <w:szCs w:val="24"/>
          <w:lang w:val="uk-UA"/>
        </w:rPr>
        <w:t xml:space="preserve"> </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sz w:val="24"/>
          <w:szCs w:val="24"/>
          <w:lang w:val="uk-UA"/>
        </w:rPr>
        <w:tab/>
        <w:t xml:space="preserve">          </w:t>
      </w:r>
      <w:r>
        <w:rPr>
          <w:rFonts w:ascii="Times New Roman" w:eastAsia="Calibri" w:hAnsi="Times New Roman" w:cs="Times New Roman"/>
          <w:sz w:val="24"/>
          <w:szCs w:val="24"/>
          <w:lang w:val="uk-UA"/>
        </w:rPr>
        <w:t xml:space="preserve">           </w:t>
      </w:r>
      <w:r w:rsidRPr="00B67FDA">
        <w:rPr>
          <w:rFonts w:ascii="Times New Roman" w:eastAsia="Calibri" w:hAnsi="Times New Roman" w:cs="Times New Roman"/>
          <w:sz w:val="24"/>
          <w:szCs w:val="24"/>
          <w:lang w:val="uk-UA"/>
        </w:rPr>
        <w:t xml:space="preserve"> « _____ » _________202</w:t>
      </w:r>
      <w:r w:rsidR="00DE4CE6">
        <w:rPr>
          <w:rFonts w:ascii="Times New Roman" w:eastAsia="Calibri" w:hAnsi="Times New Roman" w:cs="Times New Roman"/>
          <w:sz w:val="24"/>
          <w:szCs w:val="24"/>
          <w:lang w:val="uk-UA"/>
        </w:rPr>
        <w:t>4</w:t>
      </w:r>
      <w:r w:rsidRPr="00B67FDA">
        <w:rPr>
          <w:rFonts w:ascii="Times New Roman" w:eastAsia="Calibri" w:hAnsi="Times New Roman" w:cs="Times New Roman"/>
          <w:sz w:val="24"/>
          <w:szCs w:val="24"/>
          <w:lang w:val="uk-UA"/>
        </w:rPr>
        <w:t xml:space="preserve"> року </w:t>
      </w:r>
    </w:p>
    <w:p w14:paraId="4A724902" w14:textId="77777777" w:rsidR="00B67FDA" w:rsidRPr="00B67FDA" w:rsidRDefault="00B67FDA" w:rsidP="00B6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sz w:val="24"/>
          <w:szCs w:val="24"/>
          <w:lang w:val="uk-UA"/>
        </w:rPr>
      </w:pPr>
    </w:p>
    <w:p w14:paraId="2C08788A" w14:textId="28BA0311" w:rsidR="00B67FDA" w:rsidRPr="000903FA" w:rsidRDefault="000903FA" w:rsidP="000903FA">
      <w:pPr>
        <w:tabs>
          <w:tab w:val="left" w:pos="916"/>
          <w:tab w:val="left" w:pos="7576"/>
        </w:tabs>
        <w:spacing w:after="0" w:line="240" w:lineRule="atLeast"/>
        <w:ind w:firstLine="680"/>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Управління освіти, культури, молоді, спорту та туризму </w:t>
      </w:r>
      <w:proofErr w:type="spellStart"/>
      <w:r>
        <w:rPr>
          <w:rFonts w:ascii="Times New Roman" w:eastAsia="Calibri" w:hAnsi="Times New Roman" w:cs="Times New Roman"/>
          <w:b/>
          <w:bCs/>
          <w:sz w:val="24"/>
          <w:szCs w:val="24"/>
          <w:lang w:val="uk-UA"/>
        </w:rPr>
        <w:t>Шумської</w:t>
      </w:r>
      <w:proofErr w:type="spellEnd"/>
      <w:r>
        <w:rPr>
          <w:rFonts w:ascii="Times New Roman" w:eastAsia="Calibri" w:hAnsi="Times New Roman" w:cs="Times New Roman"/>
          <w:b/>
          <w:bCs/>
          <w:sz w:val="24"/>
          <w:szCs w:val="24"/>
          <w:lang w:val="uk-UA"/>
        </w:rPr>
        <w:t xml:space="preserve"> </w:t>
      </w:r>
      <w:r w:rsidR="00B67FDA" w:rsidRPr="00B67FDA">
        <w:rPr>
          <w:rFonts w:ascii="Times New Roman" w:eastAsia="Calibri" w:hAnsi="Times New Roman" w:cs="Times New Roman"/>
          <w:b/>
          <w:bCs/>
          <w:sz w:val="24"/>
          <w:szCs w:val="24"/>
          <w:lang w:val="uk-UA"/>
        </w:rPr>
        <w:t>міської ради</w:t>
      </w:r>
      <w:r>
        <w:rPr>
          <w:rFonts w:ascii="Times New Roman" w:eastAsia="Calibri" w:hAnsi="Times New Roman" w:cs="Times New Roman"/>
          <w:b/>
          <w:bCs/>
          <w:sz w:val="24"/>
          <w:szCs w:val="24"/>
          <w:lang w:val="uk-UA"/>
        </w:rPr>
        <w:t xml:space="preserve"> </w:t>
      </w:r>
      <w:r w:rsidR="00B67FDA" w:rsidRPr="00B67FDA">
        <w:rPr>
          <w:rFonts w:ascii="Times New Roman" w:eastAsia="Courier New" w:hAnsi="Times New Roman" w:cs="Times New Roman"/>
          <w:sz w:val="24"/>
          <w:szCs w:val="24"/>
          <w:lang w:val="uk-UA" w:eastAsia="ru-RU"/>
        </w:rPr>
        <w:t xml:space="preserve">в особі начальника управління </w:t>
      </w:r>
      <w:proofErr w:type="spellStart"/>
      <w:r>
        <w:rPr>
          <w:rFonts w:ascii="Times New Roman" w:eastAsia="Courier New" w:hAnsi="Times New Roman" w:cs="Times New Roman"/>
          <w:sz w:val="24"/>
          <w:szCs w:val="24"/>
          <w:lang w:val="uk-UA" w:eastAsia="ru-RU"/>
        </w:rPr>
        <w:t>Ніколаєвої</w:t>
      </w:r>
      <w:proofErr w:type="spellEnd"/>
      <w:r>
        <w:rPr>
          <w:rFonts w:ascii="Times New Roman" w:eastAsia="Courier New" w:hAnsi="Times New Roman" w:cs="Times New Roman"/>
          <w:sz w:val="24"/>
          <w:szCs w:val="24"/>
          <w:lang w:val="uk-UA" w:eastAsia="ru-RU"/>
        </w:rPr>
        <w:t xml:space="preserve"> Алли Володимирівни</w:t>
      </w:r>
      <w:r w:rsidR="00B67FDA" w:rsidRPr="00B67FDA">
        <w:rPr>
          <w:rFonts w:ascii="Times New Roman" w:eastAsia="Courier New" w:hAnsi="Times New Roman" w:cs="Times New Roman"/>
          <w:sz w:val="24"/>
          <w:szCs w:val="24"/>
          <w:lang w:val="uk-UA" w:eastAsia="ru-RU"/>
        </w:rPr>
        <w:t xml:space="preserve">, </w:t>
      </w:r>
      <w:r>
        <w:rPr>
          <w:rFonts w:ascii="Times New Roman" w:eastAsia="Courier New" w:hAnsi="Times New Roman" w:cs="Times New Roman"/>
          <w:sz w:val="24"/>
          <w:szCs w:val="24"/>
          <w:lang w:val="uk-UA" w:eastAsia="ru-RU"/>
        </w:rPr>
        <w:t xml:space="preserve">що </w:t>
      </w:r>
      <w:r w:rsidR="00B67FDA" w:rsidRPr="00B67FDA">
        <w:rPr>
          <w:rFonts w:ascii="Times New Roman" w:eastAsia="Courier New" w:hAnsi="Times New Roman" w:cs="Times New Roman"/>
          <w:sz w:val="24"/>
          <w:szCs w:val="24"/>
          <w:lang w:val="uk-UA" w:eastAsia="ru-RU"/>
        </w:rPr>
        <w:t xml:space="preserve">діє на підставі Положення про управління освіти </w:t>
      </w:r>
      <w:r>
        <w:rPr>
          <w:rFonts w:ascii="Times New Roman" w:eastAsia="Courier New" w:hAnsi="Times New Roman" w:cs="Times New Roman"/>
          <w:sz w:val="24"/>
          <w:szCs w:val="24"/>
          <w:lang w:val="uk-UA" w:eastAsia="ru-RU"/>
        </w:rPr>
        <w:t xml:space="preserve"> </w:t>
      </w:r>
      <w:r w:rsidR="00B67FDA" w:rsidRPr="00B67FDA">
        <w:rPr>
          <w:rFonts w:ascii="Times New Roman" w:eastAsia="Courier New" w:hAnsi="Times New Roman" w:cs="Times New Roman"/>
          <w:b/>
          <w:sz w:val="24"/>
          <w:szCs w:val="24"/>
          <w:lang w:val="uk-UA" w:eastAsia="ru-RU"/>
        </w:rPr>
        <w:t>(далі - Покупець)</w:t>
      </w:r>
      <w:r w:rsidR="00B67FDA" w:rsidRPr="00B67FDA">
        <w:rPr>
          <w:rFonts w:ascii="Times New Roman" w:eastAsia="Courier New" w:hAnsi="Times New Roman" w:cs="Times New Roman"/>
          <w:sz w:val="24"/>
          <w:szCs w:val="24"/>
          <w:lang w:val="uk-UA" w:eastAsia="ru-RU"/>
        </w:rPr>
        <w:t xml:space="preserve">, з однієї сторони, </w:t>
      </w:r>
    </w:p>
    <w:p w14:paraId="5C051DDF" w14:textId="77777777" w:rsidR="00B67FDA" w:rsidRPr="00B67FDA" w:rsidRDefault="00B67FDA" w:rsidP="000903FA">
      <w:pPr>
        <w:tabs>
          <w:tab w:val="left" w:pos="916"/>
          <w:tab w:val="left" w:pos="7576"/>
        </w:tabs>
        <w:spacing w:after="0" w:line="240" w:lineRule="atLeast"/>
        <w:ind w:firstLine="680"/>
        <w:jc w:val="center"/>
        <w:rPr>
          <w:rFonts w:ascii="Times New Roman" w:eastAsia="Calibri" w:hAnsi="Times New Roman" w:cs="Times New Roman"/>
          <w:b/>
          <w:bCs/>
          <w:sz w:val="24"/>
          <w:szCs w:val="24"/>
          <w:lang w:val="uk-UA"/>
        </w:rPr>
      </w:pPr>
      <w:r w:rsidRPr="00B67FDA">
        <w:rPr>
          <w:rFonts w:ascii="Times New Roman" w:eastAsia="Calibri" w:hAnsi="Times New Roman" w:cs="Times New Roman"/>
          <w:b/>
          <w:bCs/>
          <w:sz w:val="24"/>
          <w:szCs w:val="24"/>
          <w:lang w:val="uk-UA"/>
        </w:rPr>
        <w:t>_________________________________________________________________________,</w:t>
      </w:r>
    </w:p>
    <w:p w14:paraId="4B57E8C0" w14:textId="77777777" w:rsidR="00B67FDA" w:rsidRPr="00B67FDA" w:rsidRDefault="00B67FDA" w:rsidP="00090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Courier New" w:hAnsi="Times New Roman" w:cs="Times New Roman"/>
          <w:b/>
          <w:sz w:val="20"/>
          <w:szCs w:val="20"/>
          <w:u w:val="single"/>
          <w:lang w:val="uk-UA" w:eastAsia="ru-RU"/>
        </w:rPr>
      </w:pPr>
      <w:r w:rsidRPr="00B67FDA">
        <w:rPr>
          <w:rFonts w:ascii="Times New Roman" w:eastAsia="Courier New" w:hAnsi="Times New Roman" w:cs="Times New Roman"/>
          <w:b/>
          <w:sz w:val="20"/>
          <w:szCs w:val="20"/>
          <w:u w:val="single"/>
          <w:lang w:val="uk-UA" w:eastAsia="ru-RU"/>
        </w:rPr>
        <w:t>Переможець торгів</w:t>
      </w:r>
    </w:p>
    <w:p w14:paraId="0688E771" w14:textId="6295ECD4" w:rsidR="00B67FDA" w:rsidRPr="00B67FDA" w:rsidRDefault="00B67FDA" w:rsidP="00090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sz w:val="24"/>
          <w:szCs w:val="24"/>
          <w:lang w:val="uk-UA" w:eastAsia="ru-RU"/>
        </w:rPr>
        <w:t>в особі _________________________________________,</w:t>
      </w:r>
      <w:r w:rsidRPr="00B67FDA">
        <w:rPr>
          <w:rFonts w:ascii="Times New Roman" w:eastAsia="Courier New" w:hAnsi="Times New Roman" w:cs="Times New Roman"/>
          <w:b/>
          <w:sz w:val="24"/>
          <w:szCs w:val="24"/>
          <w:lang w:val="uk-UA" w:eastAsia="ru-RU"/>
        </w:rPr>
        <w:t xml:space="preserve"> </w:t>
      </w:r>
      <w:r w:rsidR="000903FA">
        <w:rPr>
          <w:rFonts w:ascii="Times New Roman" w:eastAsia="Courier New" w:hAnsi="Times New Roman" w:cs="Times New Roman"/>
          <w:sz w:val="24"/>
          <w:szCs w:val="24"/>
          <w:lang w:val="uk-UA" w:eastAsia="ru-RU"/>
        </w:rPr>
        <w:t>що</w:t>
      </w:r>
      <w:r w:rsidRPr="00B67FDA">
        <w:rPr>
          <w:rFonts w:ascii="Times New Roman" w:eastAsia="Courier New" w:hAnsi="Times New Roman" w:cs="Times New Roman"/>
          <w:sz w:val="24"/>
          <w:szCs w:val="24"/>
          <w:lang w:val="uk-UA" w:eastAsia="ru-RU"/>
        </w:rPr>
        <w:t xml:space="preserve"> діє на підставі</w:t>
      </w:r>
      <w:r w:rsidRPr="00B67FDA">
        <w:rPr>
          <w:rFonts w:ascii="Times New Roman" w:eastAsia="Courier New" w:hAnsi="Times New Roman" w:cs="Times New Roman"/>
          <w:b/>
          <w:sz w:val="24"/>
          <w:szCs w:val="24"/>
          <w:lang w:val="uk-UA" w:eastAsia="ru-RU"/>
        </w:rPr>
        <w:t xml:space="preserve"> </w:t>
      </w:r>
      <w:r w:rsidR="000903FA">
        <w:rPr>
          <w:rFonts w:ascii="Times New Roman" w:eastAsia="Courier New" w:hAnsi="Times New Roman" w:cs="Times New Roman"/>
          <w:b/>
          <w:sz w:val="24"/>
          <w:szCs w:val="24"/>
          <w:lang w:val="uk-UA" w:eastAsia="ru-RU"/>
        </w:rPr>
        <w:t>______________</w:t>
      </w:r>
      <w:r w:rsidRPr="00B67FDA">
        <w:rPr>
          <w:rFonts w:ascii="Times New Roman" w:eastAsia="Courier New" w:hAnsi="Times New Roman" w:cs="Times New Roman"/>
          <w:b/>
          <w:sz w:val="24"/>
          <w:szCs w:val="24"/>
          <w:lang w:val="uk-UA" w:eastAsia="ru-RU"/>
        </w:rPr>
        <w:t xml:space="preserve"> (далі - Постачальник)</w:t>
      </w:r>
      <w:r w:rsidRPr="00B67FDA">
        <w:rPr>
          <w:rFonts w:ascii="Times New Roman" w:eastAsia="Courier New" w:hAnsi="Times New Roman" w:cs="Times New Roman"/>
          <w:sz w:val="24"/>
          <w:szCs w:val="24"/>
          <w:lang w:val="uk-UA" w:eastAsia="ru-RU"/>
        </w:rPr>
        <w:t xml:space="preserve">, з другої сторони, разом </w:t>
      </w:r>
      <w:r w:rsidRPr="00B67FDA">
        <w:rPr>
          <w:rFonts w:ascii="Times New Roman" w:eastAsia="Courier New" w:hAnsi="Times New Roman" w:cs="Times New Roman"/>
          <w:b/>
          <w:sz w:val="24"/>
          <w:szCs w:val="24"/>
          <w:lang w:val="uk-UA" w:eastAsia="ru-RU"/>
        </w:rPr>
        <w:t xml:space="preserve">- Сторони, </w:t>
      </w:r>
      <w:r w:rsidRPr="00B67FDA">
        <w:rPr>
          <w:rFonts w:ascii="Times New Roman" w:eastAsia="Calibri" w:hAnsi="Times New Roman" w:cs="Times New Roman"/>
          <w:sz w:val="24"/>
          <w:szCs w:val="24"/>
          <w:lang w:val="uk-UA"/>
        </w:rPr>
        <w:t>за результатами проведен</w:t>
      </w:r>
      <w:r>
        <w:rPr>
          <w:rFonts w:ascii="Times New Roman" w:eastAsia="Calibri" w:hAnsi="Times New Roman" w:cs="Times New Roman"/>
          <w:sz w:val="24"/>
          <w:szCs w:val="24"/>
          <w:lang w:val="uk-UA"/>
        </w:rPr>
        <w:t>их відкритих торгів з особливостями</w:t>
      </w:r>
      <w:r w:rsidRPr="00B67FDA">
        <w:rPr>
          <w:rFonts w:ascii="Times New Roman" w:eastAsia="Calibri" w:hAnsi="Times New Roman" w:cs="Times New Roman"/>
          <w:sz w:val="24"/>
          <w:szCs w:val="24"/>
          <w:lang w:val="uk-UA"/>
        </w:rPr>
        <w:t xml:space="preserve"> (Ідентифікатор закупівлі __________________________) керуючись  Законом України «Про публічні закупівлі», постановою Кабінету Міністрів України № 1178 від 12.10.2022 року, уклали цей Договір про закупівлю (далі - Договір) про наступне</w:t>
      </w:r>
      <w:r w:rsidRPr="00B67FDA">
        <w:rPr>
          <w:rFonts w:ascii="Times New Roman" w:eastAsia="Courier New" w:hAnsi="Times New Roman" w:cs="Times New Roman"/>
          <w:sz w:val="24"/>
          <w:szCs w:val="24"/>
          <w:lang w:val="uk-UA"/>
        </w:rPr>
        <w:t>:</w:t>
      </w:r>
    </w:p>
    <w:p w14:paraId="47D17250" w14:textId="77777777" w:rsidR="000903FA" w:rsidRDefault="000903F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bookmarkStart w:id="2" w:name="18"/>
      <w:bookmarkStart w:id="3" w:name="19"/>
      <w:bookmarkEnd w:id="2"/>
      <w:bookmarkEnd w:id="3"/>
    </w:p>
    <w:p w14:paraId="4D239DC9" w14:textId="2CAB6F16"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 Предмет Договору</w:t>
      </w:r>
    </w:p>
    <w:p w14:paraId="6A6909A6" w14:textId="491B404D" w:rsidR="00B67FDA" w:rsidRPr="00B67FDA" w:rsidRDefault="00B67FDA" w:rsidP="00B67FDA">
      <w:pPr>
        <w:spacing w:after="0" w:line="240" w:lineRule="auto"/>
        <w:ind w:firstLine="567"/>
        <w:jc w:val="both"/>
        <w:rPr>
          <w:rFonts w:ascii="Times New Roman" w:eastAsia="Calibri" w:hAnsi="Times New Roman" w:cs="Times New Roman"/>
          <w:b/>
          <w:sz w:val="24"/>
          <w:szCs w:val="24"/>
          <w:lang w:val="uk-UA"/>
        </w:rPr>
      </w:pPr>
      <w:r w:rsidRPr="00B67FDA">
        <w:rPr>
          <w:rFonts w:ascii="Times New Roman" w:eastAsia="Calibri" w:hAnsi="Times New Roman" w:cs="Times New Roman"/>
          <w:sz w:val="24"/>
          <w:szCs w:val="24"/>
          <w:lang w:val="uk-UA"/>
        </w:rPr>
        <w:t xml:space="preserve">1.1. Постачальник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lang w:val="uk-UA"/>
        </w:rPr>
        <w:t>за визначеним предметом закупівлі</w:t>
      </w:r>
      <w:r w:rsidRPr="00B67FDA">
        <w:rPr>
          <w:rFonts w:ascii="Times New Roman" w:eastAsia="Calibri" w:hAnsi="Times New Roman" w:cs="Times New Roman"/>
          <w:b/>
          <w:sz w:val="24"/>
          <w:szCs w:val="24"/>
          <w:lang w:val="uk-UA"/>
        </w:rPr>
        <w:t xml:space="preserve"> ДК 021:2015 44810000-1 Фарби (Фарби в асортименті)  (</w:t>
      </w:r>
      <w:r w:rsidRPr="00B67FDA">
        <w:rPr>
          <w:rFonts w:ascii="Times New Roman" w:eastAsia="Calibri" w:hAnsi="Times New Roman" w:cs="Times New Roman"/>
          <w:sz w:val="24"/>
          <w:szCs w:val="24"/>
          <w:lang w:val="uk-UA"/>
        </w:rPr>
        <w:t xml:space="preserve">далі - Товар), а Покупець зобов’язується прийняти і оплатити такий Товар.  </w:t>
      </w:r>
    </w:p>
    <w:p w14:paraId="5AA41924"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14:paraId="6465733C"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w:t>
      </w:r>
    </w:p>
    <w:p w14:paraId="2302B9FD" w14:textId="357EB0A0" w:rsid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584ABE1E" w14:textId="77777777" w:rsidR="000903FA" w:rsidRPr="00B67FDA" w:rsidRDefault="000903FA" w:rsidP="00B67FDA">
      <w:pPr>
        <w:spacing w:after="0" w:line="240" w:lineRule="auto"/>
        <w:ind w:firstLine="567"/>
        <w:jc w:val="both"/>
        <w:rPr>
          <w:rFonts w:ascii="Times New Roman" w:eastAsia="Calibri" w:hAnsi="Times New Roman" w:cs="Times New Roman"/>
          <w:sz w:val="24"/>
          <w:szCs w:val="24"/>
          <w:lang w:val="uk-UA"/>
        </w:rPr>
      </w:pPr>
    </w:p>
    <w:p w14:paraId="3AA5D5AF" w14:textId="77777777" w:rsidR="00B67FDA" w:rsidRPr="00B67FDA" w:rsidRDefault="00B67FDA" w:rsidP="00B67FDA">
      <w:pPr>
        <w:tabs>
          <w:tab w:val="right" w:pos="9355"/>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ІI. Якість та гарантії якості Товару</w:t>
      </w:r>
    </w:p>
    <w:p w14:paraId="07036BF3"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2.1. Товар, що поставляються в порядку та на умовах Договору, </w:t>
      </w:r>
      <w:r w:rsidRPr="00B67FDA">
        <w:rPr>
          <w:rFonts w:ascii="Times New Roman" w:eastAsia="Calibri" w:hAnsi="Times New Roman" w:cs="Times New Roman"/>
          <w:sz w:val="24"/>
          <w:szCs w:val="24"/>
          <w:lang w:val="uk-UA" w:eastAsia="ru-RU"/>
        </w:rPr>
        <w:t>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14:paraId="295106CC" w14:textId="1DE4E313" w:rsidR="00B67FDA" w:rsidRPr="00B67FDA" w:rsidRDefault="00B67FDA" w:rsidP="00B6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0"/>
          <w:szCs w:val="20"/>
          <w:lang w:val="uk-UA" w:eastAsia="ru-RU"/>
        </w:rPr>
      </w:pPr>
      <w:bookmarkStart w:id="4" w:name="_Hlk164778949"/>
      <w:r w:rsidRPr="00B67FDA">
        <w:rPr>
          <w:rFonts w:ascii="Times New Roman" w:eastAsia="Calibri" w:hAnsi="Times New Roman" w:cs="Times New Roman"/>
          <w:sz w:val="24"/>
          <w:szCs w:val="24"/>
          <w:lang w:val="uk-UA"/>
        </w:rPr>
        <w:t xml:space="preserve">2.2. </w:t>
      </w:r>
      <w:r w:rsidR="000903FA">
        <w:rPr>
          <w:rFonts w:ascii="Times New Roman" w:eastAsia="Calibri" w:hAnsi="Times New Roman" w:cs="Times New Roman"/>
          <w:sz w:val="24"/>
          <w:szCs w:val="24"/>
          <w:lang w:val="uk-UA"/>
        </w:rPr>
        <w:t>Товар</w:t>
      </w:r>
      <w:r w:rsidRPr="00B67FDA">
        <w:rPr>
          <w:rFonts w:ascii="Times New Roman" w:eastAsia="Calibri" w:hAnsi="Times New Roman" w:cs="Times New Roman"/>
          <w:sz w:val="24"/>
          <w:szCs w:val="24"/>
          <w:lang w:val="uk-UA"/>
        </w:rPr>
        <w:t xml:space="preserve"> передається Покупцю з документами, що підтверджують його походження та безпечність (сертифікат</w:t>
      </w:r>
      <w:r w:rsidR="004B2B4E">
        <w:rPr>
          <w:rFonts w:ascii="Times New Roman" w:eastAsia="Calibri" w:hAnsi="Times New Roman" w:cs="Times New Roman"/>
          <w:sz w:val="24"/>
          <w:szCs w:val="24"/>
          <w:lang w:val="uk-UA"/>
        </w:rPr>
        <w:t xml:space="preserve"> (паспорт) якості</w:t>
      </w:r>
      <w:r w:rsidRPr="00B67FDA">
        <w:rPr>
          <w:rFonts w:ascii="Times New Roman" w:eastAsia="Calibri" w:hAnsi="Times New Roman" w:cs="Times New Roman"/>
          <w:sz w:val="24"/>
          <w:szCs w:val="24"/>
          <w:lang w:val="uk-UA"/>
        </w:rPr>
        <w:t xml:space="preserve"> або декларація виробника (постачальника) про безпечність</w:t>
      </w:r>
      <w:r w:rsidR="004B2B4E">
        <w:rPr>
          <w:rFonts w:ascii="Times New Roman" w:eastAsia="Calibri" w:hAnsi="Times New Roman" w:cs="Times New Roman"/>
          <w:sz w:val="24"/>
          <w:szCs w:val="24"/>
          <w:lang w:val="uk-UA"/>
        </w:rPr>
        <w:t xml:space="preserve"> аб</w:t>
      </w:r>
      <w:r w:rsidR="007972E8">
        <w:rPr>
          <w:rFonts w:ascii="Times New Roman" w:eastAsia="Calibri" w:hAnsi="Times New Roman" w:cs="Times New Roman"/>
          <w:sz w:val="24"/>
          <w:szCs w:val="24"/>
          <w:lang w:val="uk-UA"/>
        </w:rPr>
        <w:t>о</w:t>
      </w:r>
      <w:r w:rsidRPr="00B67FDA">
        <w:rPr>
          <w:rFonts w:ascii="Times New Roman" w:eastAsia="Calibri" w:hAnsi="Times New Roman" w:cs="Times New Roman"/>
          <w:sz w:val="24"/>
          <w:szCs w:val="24"/>
          <w:lang w:val="uk-UA"/>
        </w:rPr>
        <w:t xml:space="preserve"> санітарно-гігієнічні висновки тощо).</w:t>
      </w:r>
    </w:p>
    <w:bookmarkEnd w:id="4"/>
    <w:p w14:paraId="247E7875" w14:textId="67950D91" w:rsidR="00B67FDA" w:rsidRPr="00B67FDA" w:rsidRDefault="00B67FDA" w:rsidP="00B67FDA">
      <w:pPr>
        <w:spacing w:after="0" w:line="240" w:lineRule="auto"/>
        <w:ind w:firstLine="567"/>
        <w:jc w:val="both"/>
        <w:rPr>
          <w:rFonts w:ascii="Times New Roman" w:eastAsia="Calibri" w:hAnsi="Times New Roman" w:cs="Times New Roman"/>
          <w:i/>
          <w:sz w:val="24"/>
          <w:szCs w:val="24"/>
          <w:lang w:val="uk-UA"/>
        </w:rPr>
      </w:pPr>
      <w:r w:rsidRPr="00B67FDA">
        <w:rPr>
          <w:rFonts w:ascii="Times New Roman" w:eastAsia="Calibri" w:hAnsi="Times New Roman" w:cs="Times New Roman"/>
          <w:sz w:val="24"/>
          <w:szCs w:val="24"/>
          <w:lang w:val="uk-UA"/>
        </w:rPr>
        <w:t xml:space="preserve">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w:t>
      </w:r>
      <w:proofErr w:type="spellStart"/>
      <w:r w:rsidRPr="00B67FDA">
        <w:rPr>
          <w:rFonts w:ascii="Times New Roman" w:eastAsia="Calibri" w:hAnsi="Times New Roman" w:cs="Times New Roman"/>
          <w:sz w:val="24"/>
          <w:szCs w:val="24"/>
          <w:lang w:val="uk-UA"/>
        </w:rPr>
        <w:t>потужностей</w:t>
      </w:r>
      <w:proofErr w:type="spellEnd"/>
      <w:r w:rsidRPr="00B67FDA">
        <w:rPr>
          <w:rFonts w:ascii="Times New Roman" w:eastAsia="Calibri" w:hAnsi="Times New Roman" w:cs="Times New Roman"/>
          <w:sz w:val="24"/>
          <w:szCs w:val="24"/>
          <w:lang w:val="uk-UA"/>
        </w:rPr>
        <w:t xml:space="preserve"> об’єкта виробництва, познаки ДСТУ ( ТУ).</w:t>
      </w:r>
    </w:p>
    <w:p w14:paraId="22DFEAC3"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14:paraId="033DEE8B"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2.5. Товар повинен бути упакованим належним чином згідно вимог нормативно-технічної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продукції при транспортуванні та зберіганні.</w:t>
      </w:r>
    </w:p>
    <w:p w14:paraId="79F50AB5"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14:paraId="48A8B525" w14:textId="77777777" w:rsidR="00B67FDA" w:rsidRPr="00B67FDA" w:rsidRDefault="00B67FDA" w:rsidP="00B67FDA">
      <w:pPr>
        <w:widowControl w:val="0"/>
        <w:tabs>
          <w:tab w:val="left" w:pos="567"/>
        </w:tabs>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lastRenderedPageBreak/>
        <w:t>III. Ціна Договору</w:t>
      </w:r>
    </w:p>
    <w:p w14:paraId="0B3A32DF"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14:paraId="52BE541A" w14:textId="77777777" w:rsidR="00B67FDA" w:rsidRPr="00B67FDA" w:rsidRDefault="00B67FDA" w:rsidP="00B67FDA">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3.2. </w:t>
      </w:r>
      <w:r w:rsidRPr="00B67FDA">
        <w:rPr>
          <w:rFonts w:ascii="Times New Roman" w:eastAsia="Calibri" w:hAnsi="Times New Roman" w:cs="Times New Roman"/>
          <w:sz w:val="24"/>
          <w:szCs w:val="24"/>
          <w:lang w:val="uk-UA"/>
        </w:rPr>
        <w:t>Загальна ц</w:t>
      </w:r>
      <w:r w:rsidRPr="00B67FDA">
        <w:rPr>
          <w:rFonts w:ascii="Times New Roman" w:eastAsia="Calibri" w:hAnsi="Times New Roman" w:cs="Times New Roman"/>
          <w:color w:val="000000"/>
          <w:sz w:val="24"/>
          <w:szCs w:val="24"/>
          <w:lang w:val="uk-UA"/>
        </w:rPr>
        <w:t>іна Договору</w:t>
      </w:r>
      <w:r w:rsidRPr="00B67FDA">
        <w:rPr>
          <w:rFonts w:ascii="Times New Roman" w:eastAsia="Calibri" w:hAnsi="Times New Roman" w:cs="Times New Roman"/>
          <w:sz w:val="24"/>
          <w:szCs w:val="24"/>
          <w:lang w:val="uk-UA"/>
        </w:rPr>
        <w:t xml:space="preserve"> визначається відповідно до Специфікації Товару (Додаток №1 до Договору) та становить </w:t>
      </w:r>
      <w:r w:rsidRPr="00B67FDA">
        <w:rPr>
          <w:rFonts w:ascii="Times New Roman" w:eastAsia="Calibri" w:hAnsi="Times New Roman" w:cs="Times New Roman"/>
          <w:b/>
          <w:bCs/>
          <w:sz w:val="24"/>
          <w:szCs w:val="24"/>
          <w:lang w:val="uk-UA"/>
        </w:rPr>
        <w:t>______________ грн</w:t>
      </w:r>
      <w:r w:rsidRPr="00B67FDA">
        <w:rPr>
          <w:rFonts w:ascii="Times New Roman" w:eastAsia="Calibri" w:hAnsi="Times New Roman" w:cs="Times New Roman"/>
          <w:sz w:val="24"/>
          <w:szCs w:val="24"/>
          <w:lang w:val="uk-UA"/>
        </w:rPr>
        <w:t xml:space="preserve"> </w:t>
      </w:r>
      <w:r w:rsidRPr="00B67FDA">
        <w:rPr>
          <w:rFonts w:ascii="Times New Roman" w:eastAsia="Courier New" w:hAnsi="Times New Roman" w:cs="Times New Roman"/>
          <w:sz w:val="24"/>
          <w:szCs w:val="24"/>
          <w:lang w:val="uk-UA" w:eastAsia="ru-RU"/>
        </w:rPr>
        <w:t>(_________________________ гривень ___ коп.), у тому числі ПДВ (без урахування ПДВ).</w:t>
      </w:r>
    </w:p>
    <w:p w14:paraId="6AAD4109" w14:textId="3F318538"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3.3. </w:t>
      </w:r>
      <w:r w:rsidRPr="00B67FDA">
        <w:rPr>
          <w:rFonts w:ascii="Times New Roman" w:eastAsia="Calibri" w:hAnsi="Times New Roman" w:cs="Times New Roman"/>
          <w:sz w:val="24"/>
          <w:szCs w:val="24"/>
          <w:lang w:val="uk-UA"/>
        </w:rPr>
        <w:t xml:space="preserve">Ціна Договору включає в себе вартість Товару та будь-які витрати Постачальника, пов'язані з пакуванням, маркуванням, транспортуванням, </w:t>
      </w:r>
      <w:r w:rsidR="000903FA">
        <w:rPr>
          <w:rFonts w:ascii="Times New Roman" w:eastAsia="Calibri" w:hAnsi="Times New Roman" w:cs="Times New Roman"/>
          <w:sz w:val="24"/>
          <w:szCs w:val="24"/>
          <w:lang w:val="uk-UA"/>
        </w:rPr>
        <w:t xml:space="preserve">навантаженням та вивантаженням </w:t>
      </w:r>
      <w:r w:rsidRPr="00B67FDA">
        <w:rPr>
          <w:rFonts w:ascii="Times New Roman" w:eastAsia="Calibri" w:hAnsi="Times New Roman" w:cs="Times New Roman"/>
          <w:sz w:val="24"/>
          <w:szCs w:val="24"/>
          <w:lang w:val="uk-UA"/>
        </w:rPr>
        <w:t>Товару в місці поставки Товару.</w:t>
      </w:r>
    </w:p>
    <w:p w14:paraId="13A4DD13"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3. 4. Ціна цього Договору може бути зменшена за взаємною згодою Сторін з обов’язковим укладанням додаткової угоди.</w:t>
      </w:r>
    </w:p>
    <w:p w14:paraId="36C1DD79" w14:textId="5C7EE204"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rPr>
        <w:t xml:space="preserve">3.5. Платіжні </w:t>
      </w:r>
      <w:r w:rsidRPr="00B67FDA">
        <w:rPr>
          <w:rFonts w:ascii="Times New Roman" w:eastAsia="Calibri" w:hAnsi="Times New Roman" w:cs="Times New Roman"/>
          <w:sz w:val="24"/>
          <w:szCs w:val="24"/>
          <w:lang w:val="uk-UA" w:eastAsia="ru-RU"/>
        </w:rPr>
        <w:t>зобов’язання за Договором виникають при наявності у Покупця відповідних бюджетних призначень (бюджетних асигнувань) на 202</w:t>
      </w:r>
      <w:r w:rsidR="0025715F">
        <w:rPr>
          <w:rFonts w:ascii="Times New Roman" w:eastAsia="Calibri" w:hAnsi="Times New Roman" w:cs="Times New Roman"/>
          <w:sz w:val="24"/>
          <w:szCs w:val="24"/>
          <w:lang w:val="uk-UA" w:eastAsia="ru-RU"/>
        </w:rPr>
        <w:t>4</w:t>
      </w:r>
      <w:r w:rsidRPr="00B67FDA">
        <w:rPr>
          <w:rFonts w:ascii="Times New Roman" w:eastAsia="Calibri" w:hAnsi="Times New Roman" w:cs="Times New Roman"/>
          <w:sz w:val="24"/>
          <w:szCs w:val="24"/>
          <w:lang w:val="uk-UA" w:eastAsia="ru-RU"/>
        </w:rPr>
        <w:t xml:space="preserve"> рік</w:t>
      </w:r>
    </w:p>
    <w:p w14:paraId="7E712E01" w14:textId="77777777" w:rsidR="000903FA" w:rsidRDefault="000903F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p>
    <w:p w14:paraId="465A2DF1" w14:textId="69D07DA6"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IV. </w:t>
      </w:r>
      <w:r w:rsidRPr="00B67FDA">
        <w:rPr>
          <w:rFonts w:ascii="Times New Roman" w:eastAsia="Calibri" w:hAnsi="Times New Roman" w:cs="Times New Roman"/>
          <w:b/>
          <w:sz w:val="24"/>
          <w:szCs w:val="24"/>
          <w:lang w:val="uk-UA" w:eastAsia="ru-RU"/>
        </w:rPr>
        <w:t>Порядок здійснення оплати</w:t>
      </w:r>
    </w:p>
    <w:p w14:paraId="0CA15F3B"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14:paraId="1B93F5B4" w14:textId="587066BC" w:rsidR="00B67FDA" w:rsidRPr="000903FA" w:rsidRDefault="00B67FDA" w:rsidP="000903FA">
      <w:pPr>
        <w:shd w:val="clear" w:color="auto" w:fill="FFFFFF"/>
        <w:spacing w:after="0" w:line="276" w:lineRule="auto"/>
        <w:ind w:firstLine="567"/>
        <w:jc w:val="both"/>
        <w:rPr>
          <w:rFonts w:ascii="Times New Roman" w:eastAsia="Calibri" w:hAnsi="Times New Roman" w:cs="Times New Roman"/>
          <w:color w:val="000000"/>
          <w:szCs w:val="28"/>
          <w:lang w:val="uk-UA" w:eastAsia="ru-RU"/>
        </w:rPr>
      </w:pPr>
      <w:r w:rsidRPr="00B67FDA">
        <w:rPr>
          <w:rFonts w:ascii="Times New Roman" w:eastAsia="Calibri" w:hAnsi="Times New Roman" w:cs="Times New Roman"/>
          <w:sz w:val="24"/>
          <w:szCs w:val="24"/>
          <w:lang w:val="uk-UA" w:eastAsia="ru-RU"/>
        </w:rPr>
        <w:t>4.2</w:t>
      </w:r>
      <w:r w:rsidRPr="00B67FDA">
        <w:rPr>
          <w:rFonts w:ascii="Times New Roman" w:eastAsia="Calibri" w:hAnsi="Times New Roman" w:cs="Times New Roman"/>
          <w:color w:val="000000"/>
          <w:sz w:val="24"/>
          <w:szCs w:val="24"/>
          <w:lang w:val="uk-UA" w:eastAsia="ru-RU"/>
        </w:rPr>
        <w:t xml:space="preserve"> Покупець здійснює оплату Товару після пред'явлення Постачальником документів (оформлених відповідно до</w:t>
      </w:r>
      <w:r w:rsidR="000903FA">
        <w:rPr>
          <w:rFonts w:ascii="Times New Roman" w:eastAsia="Calibri" w:hAnsi="Times New Roman" w:cs="Times New Roman"/>
          <w:color w:val="000000"/>
          <w:sz w:val="24"/>
          <w:szCs w:val="24"/>
          <w:lang w:val="uk-UA" w:eastAsia="ru-RU"/>
        </w:rPr>
        <w:t xml:space="preserve"> чинного законодавства України), а саме </w:t>
      </w:r>
      <w:r w:rsidRPr="00B67FDA">
        <w:rPr>
          <w:rFonts w:ascii="Times New Roman" w:eastAsia="Calibri" w:hAnsi="Times New Roman" w:cs="Times New Roman"/>
          <w:sz w:val="24"/>
          <w:szCs w:val="24"/>
          <w:lang w:val="uk-UA"/>
        </w:rPr>
        <w:t>накладн</w:t>
      </w:r>
      <w:r w:rsidR="000903FA">
        <w:rPr>
          <w:rFonts w:ascii="Times New Roman" w:eastAsia="Calibri" w:hAnsi="Times New Roman" w:cs="Times New Roman"/>
          <w:sz w:val="24"/>
          <w:szCs w:val="24"/>
          <w:lang w:val="uk-UA"/>
        </w:rPr>
        <w:t>ої, протягом семи банківських днів</w:t>
      </w:r>
    </w:p>
    <w:p w14:paraId="1645BF67" w14:textId="77777777" w:rsidR="00B67FDA" w:rsidRPr="00B67FDA" w:rsidRDefault="00B67FDA" w:rsidP="00B67FDA">
      <w:pPr>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У платіжних дорученнях повинно бути посилання на номер даного Договору. </w:t>
      </w:r>
    </w:p>
    <w:p w14:paraId="0CCC9110" w14:textId="714635BE"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4.3.</w:t>
      </w:r>
      <w:r w:rsidRPr="00B67FDA">
        <w:rPr>
          <w:rFonts w:ascii="Times New Roman" w:eastAsia="Calibri" w:hAnsi="Times New Roman" w:cs="Times New Roman"/>
          <w:sz w:val="24"/>
          <w:szCs w:val="24"/>
          <w:lang w:val="uk-UA"/>
        </w:rPr>
        <w:t xml:space="preserve"> Датою оплати Товару вважається дата зарахування коштів, сплачених Покупцем за поставлен</w:t>
      </w:r>
      <w:r w:rsidR="000903FA">
        <w:rPr>
          <w:rFonts w:ascii="Times New Roman" w:eastAsia="Calibri" w:hAnsi="Times New Roman" w:cs="Times New Roman"/>
          <w:sz w:val="24"/>
          <w:szCs w:val="24"/>
          <w:lang w:val="uk-UA"/>
        </w:rPr>
        <w:t xml:space="preserve">ий </w:t>
      </w:r>
      <w:r w:rsidRPr="00B67FDA">
        <w:rPr>
          <w:rFonts w:ascii="Times New Roman" w:eastAsia="Calibri" w:hAnsi="Times New Roman" w:cs="Times New Roman"/>
          <w:sz w:val="24"/>
          <w:szCs w:val="24"/>
          <w:lang w:val="uk-UA"/>
        </w:rPr>
        <w:t>Товару, на розрахунковий рахунок Постачальника.</w:t>
      </w:r>
    </w:p>
    <w:p w14:paraId="1EE5C099"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4.4. Покупець не несе відповідальності за затримку фінансування Договору, яка сталася не з його вини.</w:t>
      </w:r>
    </w:p>
    <w:p w14:paraId="6F1A6062" w14:textId="2D88AC37" w:rsidR="00B67FDA" w:rsidRDefault="00B67FDA" w:rsidP="00B67FDA">
      <w:pPr>
        <w:spacing w:after="0" w:line="240" w:lineRule="auto"/>
        <w:ind w:firstLine="567"/>
        <w:jc w:val="both"/>
        <w:rPr>
          <w:rFonts w:ascii="Times New Roman" w:eastAsia="Calibri" w:hAnsi="Times New Roman" w:cs="Times New Roman"/>
          <w:sz w:val="24"/>
          <w:szCs w:val="24"/>
          <w:lang w:val="uk-UA" w:eastAsia="ru-RU"/>
        </w:rPr>
      </w:pPr>
      <w:r w:rsidRPr="00B67FDA">
        <w:rPr>
          <w:rFonts w:ascii="Times New Roman" w:eastAsia="Calibri" w:hAnsi="Times New Roman" w:cs="Times New Roman"/>
          <w:sz w:val="24"/>
          <w:szCs w:val="24"/>
          <w:lang w:val="uk-UA"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6F438CEC" w14:textId="77777777" w:rsidR="000903FA" w:rsidRPr="00B67FDA" w:rsidRDefault="000903FA" w:rsidP="00B67FDA">
      <w:pPr>
        <w:spacing w:after="0" w:line="240" w:lineRule="auto"/>
        <w:ind w:firstLine="567"/>
        <w:jc w:val="both"/>
        <w:rPr>
          <w:rFonts w:ascii="Times New Roman" w:eastAsia="Calibri" w:hAnsi="Times New Roman" w:cs="Times New Roman"/>
          <w:lang w:val="uk-UA"/>
        </w:rPr>
      </w:pPr>
    </w:p>
    <w:p w14:paraId="61F06F49" w14:textId="77777777" w:rsidR="00B67FDA" w:rsidRPr="00B67FDA" w:rsidRDefault="00B67FDA" w:rsidP="00B67FDA">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V. Строк і умови поставки Товару. Приймання-передача Товару</w:t>
      </w:r>
    </w:p>
    <w:p w14:paraId="5FEA1BB5" w14:textId="6E2FF202"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5.1. Товар постачається Покупцю транспортом і за рахунок Постачальника </w:t>
      </w:r>
      <w:r w:rsidRPr="00B67FDA">
        <w:rPr>
          <w:rFonts w:ascii="Times New Roman" w:eastAsia="Calibri" w:hAnsi="Times New Roman" w:cs="Times New Roman"/>
          <w:sz w:val="24"/>
          <w:szCs w:val="24"/>
          <w:lang w:val="uk-UA" w:eastAsia="ru-RU"/>
        </w:rPr>
        <w:t>в упаковці, яка забезпечує її збереження під час транспортування, вантажно-розвантажувальних робіт та збереження у межах термінів придатності установлених чинними нормативними документами.</w:t>
      </w:r>
    </w:p>
    <w:tbl>
      <w:tblPr>
        <w:tblW w:w="0" w:type="auto"/>
        <w:tblLook w:val="04A0" w:firstRow="1" w:lastRow="0" w:firstColumn="1" w:lastColumn="0" w:noHBand="0" w:noVBand="1"/>
      </w:tblPr>
      <w:tblGrid>
        <w:gridCol w:w="9571"/>
      </w:tblGrid>
      <w:tr w:rsidR="00B67FDA" w:rsidRPr="00B67FDA" w14:paraId="35E96C84" w14:textId="77777777" w:rsidTr="00B67FDA">
        <w:tc>
          <w:tcPr>
            <w:tcW w:w="9571" w:type="dxa"/>
            <w:shd w:val="clear" w:color="auto" w:fill="auto"/>
          </w:tcPr>
          <w:p w14:paraId="3335E6F1" w14:textId="2BBCE089" w:rsidR="00B67FDA" w:rsidRPr="00B67FDA" w:rsidRDefault="00B67FDA" w:rsidP="00B67FDA">
            <w:pPr>
              <w:spacing w:after="0" w:line="240" w:lineRule="auto"/>
              <w:ind w:left="-105" w:firstLine="462"/>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5.2. Місце поставки Товару: </w:t>
            </w:r>
            <w:r w:rsidR="00284A55" w:rsidRPr="00284A55">
              <w:rPr>
                <w:rFonts w:ascii="Times New Roman" w:eastAsia="Calibri" w:hAnsi="Times New Roman" w:cs="Times New Roman"/>
                <w:b/>
                <w:bCs/>
                <w:sz w:val="24"/>
                <w:szCs w:val="24"/>
                <w:lang w:val="uk-UA"/>
              </w:rPr>
              <w:t xml:space="preserve">47100, Тернопільська область, м. Шумськ, </w:t>
            </w:r>
            <w:proofErr w:type="spellStart"/>
            <w:r w:rsidR="00284A55" w:rsidRPr="00284A55">
              <w:rPr>
                <w:rFonts w:ascii="Times New Roman" w:eastAsia="Calibri" w:hAnsi="Times New Roman" w:cs="Times New Roman"/>
                <w:b/>
                <w:bCs/>
                <w:sz w:val="24"/>
                <w:szCs w:val="24"/>
                <w:lang w:val="uk-UA"/>
              </w:rPr>
              <w:t>вул</w:t>
            </w:r>
            <w:proofErr w:type="spellEnd"/>
            <w:r w:rsidR="00284A55" w:rsidRPr="00284A55">
              <w:rPr>
                <w:rFonts w:ascii="Times New Roman" w:eastAsia="Calibri" w:hAnsi="Times New Roman" w:cs="Times New Roman"/>
                <w:b/>
                <w:bCs/>
                <w:sz w:val="24"/>
                <w:szCs w:val="24"/>
                <w:lang w:val="uk-UA"/>
              </w:rPr>
              <w:t xml:space="preserve"> Українська, 59</w:t>
            </w:r>
          </w:p>
        </w:tc>
      </w:tr>
    </w:tbl>
    <w:p w14:paraId="56F4C9EF" w14:textId="3489BC3E" w:rsidR="00B67FDA" w:rsidRPr="00B67FDA" w:rsidRDefault="00B67FDA" w:rsidP="00B67FDA">
      <w:pPr>
        <w:spacing w:after="0" w:line="240" w:lineRule="auto"/>
        <w:ind w:firstLine="567"/>
        <w:jc w:val="both"/>
        <w:rPr>
          <w:rFonts w:ascii="Times New Roman" w:eastAsia="Courier New" w:hAnsi="Times New Roman" w:cs="Times New Roman"/>
          <w:b/>
          <w:bCs/>
          <w:sz w:val="24"/>
          <w:szCs w:val="24"/>
          <w:lang w:val="uk-UA" w:eastAsia="ru-RU"/>
        </w:rPr>
      </w:pPr>
      <w:r w:rsidRPr="00B67FDA">
        <w:rPr>
          <w:rFonts w:ascii="Times New Roman" w:eastAsia="Courier New" w:hAnsi="Times New Roman" w:cs="Times New Roman"/>
          <w:sz w:val="24"/>
          <w:szCs w:val="24"/>
          <w:lang w:val="uk-UA" w:eastAsia="ru-RU"/>
        </w:rPr>
        <w:t xml:space="preserve">5.3. </w:t>
      </w:r>
      <w:r w:rsidR="00284A55" w:rsidRPr="00284A55">
        <w:rPr>
          <w:rFonts w:ascii="Times New Roman" w:eastAsia="Courier New" w:hAnsi="Times New Roman" w:cs="Times New Roman"/>
          <w:sz w:val="24"/>
          <w:szCs w:val="24"/>
          <w:lang w:val="uk-UA" w:eastAsia="ru-RU"/>
        </w:rPr>
        <w:t xml:space="preserve">Постачання товару здійснюється одноразовою поставкою </w:t>
      </w:r>
      <w:r w:rsidR="00284A55" w:rsidRPr="00284A55">
        <w:rPr>
          <w:rFonts w:ascii="Times New Roman" w:eastAsia="Courier New" w:hAnsi="Times New Roman" w:cs="Times New Roman"/>
          <w:b/>
          <w:sz w:val="24"/>
          <w:szCs w:val="24"/>
          <w:lang w:val="uk-UA" w:eastAsia="ru-RU"/>
        </w:rPr>
        <w:t xml:space="preserve">не пізніше </w:t>
      </w:r>
      <w:r w:rsidR="0025715F">
        <w:rPr>
          <w:rFonts w:ascii="Times New Roman" w:eastAsia="Courier New" w:hAnsi="Times New Roman" w:cs="Times New Roman"/>
          <w:b/>
          <w:sz w:val="24"/>
          <w:szCs w:val="24"/>
          <w:lang w:val="uk-UA" w:eastAsia="ru-RU"/>
        </w:rPr>
        <w:t>2</w:t>
      </w:r>
      <w:r w:rsidR="00284A55" w:rsidRPr="00284A55">
        <w:rPr>
          <w:rFonts w:ascii="Times New Roman" w:eastAsia="Courier New" w:hAnsi="Times New Roman" w:cs="Times New Roman"/>
          <w:b/>
          <w:sz w:val="24"/>
          <w:szCs w:val="24"/>
          <w:lang w:val="uk-UA" w:eastAsia="ru-RU"/>
        </w:rPr>
        <w:t>5 травня 202</w:t>
      </w:r>
      <w:r w:rsidR="0025715F">
        <w:rPr>
          <w:rFonts w:ascii="Times New Roman" w:eastAsia="Courier New" w:hAnsi="Times New Roman" w:cs="Times New Roman"/>
          <w:b/>
          <w:sz w:val="24"/>
          <w:szCs w:val="24"/>
          <w:lang w:val="uk-UA" w:eastAsia="ru-RU"/>
        </w:rPr>
        <w:t>4</w:t>
      </w:r>
      <w:r w:rsidR="00284A55" w:rsidRPr="00284A55">
        <w:rPr>
          <w:rFonts w:ascii="Times New Roman" w:eastAsia="Courier New" w:hAnsi="Times New Roman" w:cs="Times New Roman"/>
          <w:b/>
          <w:sz w:val="24"/>
          <w:szCs w:val="24"/>
          <w:lang w:val="uk-UA" w:eastAsia="ru-RU"/>
        </w:rPr>
        <w:t xml:space="preserve"> року.</w:t>
      </w:r>
      <w:r w:rsidR="00284A55" w:rsidRPr="00284A55">
        <w:rPr>
          <w:rFonts w:ascii="Times New Roman" w:eastAsia="Courier New" w:hAnsi="Times New Roman" w:cs="Times New Roman"/>
          <w:sz w:val="24"/>
          <w:szCs w:val="24"/>
          <w:lang w:val="uk-UA" w:eastAsia="ru-RU"/>
        </w:rPr>
        <w:t xml:space="preserve">  </w:t>
      </w:r>
    </w:p>
    <w:p w14:paraId="07F3C8B1"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ourier New" w:hAnsi="Times New Roman" w:cs="Times New Roman"/>
          <w:sz w:val="24"/>
          <w:szCs w:val="24"/>
          <w:lang w:val="uk-UA" w:eastAsia="ru-RU"/>
        </w:rPr>
        <w:t xml:space="preserve">5.4. </w:t>
      </w:r>
      <w:r w:rsidRPr="00B67FDA">
        <w:rPr>
          <w:rFonts w:ascii="Times New Roman" w:eastAsia="Calibri" w:hAnsi="Times New Roman" w:cs="Times New Roman"/>
          <w:sz w:val="24"/>
          <w:szCs w:val="24"/>
          <w:lang w:val="uk-UA"/>
        </w:rPr>
        <w:t>Датою поставки Товару є дата підписання Покупцем накладної (накладних) в місті поставки, зазначеному в п.5.2. Договору.</w:t>
      </w:r>
    </w:p>
    <w:p w14:paraId="2E66F33C"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5.5. Приймання - передача Товару по кількості проводиться відповідно до товаросупровідних документів (накладних), по безпечності - документів, які засвідчують їх походження, якість та безпеку.</w:t>
      </w:r>
    </w:p>
    <w:p w14:paraId="3E8E22D5"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до використання або зі строком придатності до використання, що минув, прийманню не підлягає.</w:t>
      </w:r>
    </w:p>
    <w:p w14:paraId="33EDB837" w14:textId="293CC6E9" w:rsidR="00B67FDA" w:rsidRPr="00B67FDA" w:rsidRDefault="00472AC3" w:rsidP="00B67FDA">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5.6</w:t>
      </w:r>
      <w:r w:rsidR="00B67FDA" w:rsidRPr="00B67FDA">
        <w:rPr>
          <w:rFonts w:ascii="Times New Roman" w:eastAsia="Calibri" w:hAnsi="Times New Roman" w:cs="Times New Roman"/>
          <w:sz w:val="24"/>
          <w:szCs w:val="24"/>
          <w:lang w:val="uk-UA"/>
        </w:rPr>
        <w:t>.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товаросупровідних документів.</w:t>
      </w:r>
    </w:p>
    <w:p w14:paraId="0A12A0C2" w14:textId="77777777" w:rsidR="00472AC3" w:rsidRDefault="00472AC3" w:rsidP="00B67FDA">
      <w:pPr>
        <w:spacing w:after="0" w:line="240" w:lineRule="auto"/>
        <w:jc w:val="center"/>
        <w:rPr>
          <w:rFonts w:ascii="Times New Roman" w:eastAsia="Calibri" w:hAnsi="Times New Roman" w:cs="Times New Roman"/>
          <w:sz w:val="24"/>
          <w:szCs w:val="24"/>
          <w:lang w:val="uk-UA"/>
        </w:rPr>
      </w:pPr>
    </w:p>
    <w:p w14:paraId="2FA91899" w14:textId="1BA7A932" w:rsidR="00B67FDA" w:rsidRPr="00B67FDA" w:rsidRDefault="00B67FDA" w:rsidP="00B67FDA">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 xml:space="preserve">VI. </w:t>
      </w:r>
      <w:r w:rsidRPr="00B67FDA">
        <w:rPr>
          <w:rFonts w:ascii="Times New Roman" w:eastAsia="Courier New" w:hAnsi="Times New Roman" w:cs="Times New Roman"/>
          <w:b/>
          <w:sz w:val="24"/>
          <w:szCs w:val="24"/>
          <w:lang w:val="uk-UA" w:eastAsia="ru-RU"/>
        </w:rPr>
        <w:t xml:space="preserve">Права та обов'язки </w:t>
      </w:r>
      <w:proofErr w:type="spellStart"/>
      <w:r w:rsidRPr="00B67FDA">
        <w:rPr>
          <w:rFonts w:ascii="Times New Roman" w:eastAsia="Courier New" w:hAnsi="Times New Roman" w:cs="Times New Roman"/>
          <w:b/>
          <w:sz w:val="24"/>
          <w:szCs w:val="24"/>
          <w:lang w:val="uk-UA" w:eastAsia="ru-RU"/>
        </w:rPr>
        <w:t>Cторін</w:t>
      </w:r>
      <w:proofErr w:type="spellEnd"/>
    </w:p>
    <w:p w14:paraId="05216CEB"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зобов’язаний</w:t>
      </w:r>
      <w:r w:rsidRPr="00B67FDA">
        <w:rPr>
          <w:rFonts w:ascii="Times New Roman" w:eastAsia="Calibri" w:hAnsi="Times New Roman" w:cs="Times New Roman"/>
          <w:sz w:val="24"/>
          <w:szCs w:val="24"/>
          <w:lang w:val="uk-UA"/>
        </w:rPr>
        <w:t>:</w:t>
      </w:r>
    </w:p>
    <w:p w14:paraId="6E5C23D9"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6.1.1.</w:t>
      </w:r>
      <w:r w:rsidRPr="00B67FDA">
        <w:rPr>
          <w:rFonts w:ascii="Times New Roman" w:eastAsia="Calibri" w:hAnsi="Times New Roman" w:cs="Times New Roman"/>
          <w:sz w:val="24"/>
          <w:szCs w:val="24"/>
          <w:lang w:val="uk-UA"/>
        </w:rPr>
        <w:tab/>
        <w:t>Своєчасно та в повному обсязі сплачувати кошти за поставлений Товар;</w:t>
      </w:r>
    </w:p>
    <w:p w14:paraId="5FD829AD"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6.1.2.</w:t>
      </w:r>
      <w:r w:rsidRPr="00B67FDA">
        <w:rPr>
          <w:rFonts w:ascii="Times New Roman" w:eastAsia="Calibri" w:hAnsi="Times New Roman" w:cs="Times New Roman"/>
          <w:sz w:val="24"/>
          <w:szCs w:val="24"/>
          <w:lang w:val="uk-UA"/>
        </w:rPr>
        <w:tab/>
        <w:t>Приймати поставлений Товар у порядку та строки, визначені Договором.</w:t>
      </w:r>
    </w:p>
    <w:p w14:paraId="02C3B6C8"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Покупець має право</w:t>
      </w:r>
      <w:r w:rsidRPr="00B67FDA">
        <w:rPr>
          <w:rFonts w:ascii="Times New Roman" w:eastAsia="Calibri" w:hAnsi="Times New Roman" w:cs="Times New Roman"/>
          <w:sz w:val="24"/>
          <w:szCs w:val="24"/>
          <w:lang w:val="uk-UA"/>
        </w:rPr>
        <w:t>:</w:t>
      </w:r>
    </w:p>
    <w:p w14:paraId="2947BD79"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6.2.1.</w:t>
      </w:r>
      <w:r w:rsidRPr="00B67FDA">
        <w:rPr>
          <w:rFonts w:ascii="Times New Roman" w:eastAsia="Calibri" w:hAnsi="Times New Roman" w:cs="Times New Roman"/>
          <w:sz w:val="24"/>
          <w:szCs w:val="24"/>
          <w:lang w:val="uk-UA"/>
        </w:rPr>
        <w:tab/>
        <w:t>Контролювати поставку Товару у терміни, встановлені цим Договором.</w:t>
      </w:r>
    </w:p>
    <w:p w14:paraId="403C81E2"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6.2.2.</w:t>
      </w:r>
      <w:r w:rsidRPr="00B67FDA">
        <w:rPr>
          <w:rFonts w:ascii="Times New Roman" w:eastAsia="Calibri" w:hAnsi="Times New Roman" w:cs="Times New Roman"/>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C4F8B0C"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6.2.3.</w:t>
      </w:r>
      <w:r w:rsidRPr="00B67FDA">
        <w:rPr>
          <w:rFonts w:ascii="Times New Roman" w:eastAsia="Calibri" w:hAnsi="Times New Roman" w:cs="Times New Roman"/>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4296444B" w14:textId="04A805E6"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bookmarkStart w:id="5" w:name="_Hlk164779135"/>
      <w:r w:rsidRPr="00B67FDA">
        <w:rPr>
          <w:rFonts w:ascii="Times New Roman" w:eastAsia="Courier New" w:hAnsi="Times New Roman" w:cs="Times New Roman"/>
          <w:sz w:val="24"/>
          <w:szCs w:val="24"/>
          <w:lang w:val="uk-UA" w:eastAsia="ru-RU"/>
        </w:rPr>
        <w:t xml:space="preserve"> 6.2.4. В разі виявлення в Товарі недоліків відмовитися від його приймання та вимагати від Постачальника його заміни</w:t>
      </w:r>
      <w:r w:rsidRPr="00B67FDA">
        <w:rPr>
          <w:rFonts w:ascii="Times New Roman" w:eastAsia="Calibri" w:hAnsi="Times New Roman" w:cs="Times New Roman"/>
          <w:sz w:val="24"/>
          <w:szCs w:val="24"/>
          <w:lang w:val="uk-UA"/>
        </w:rPr>
        <w:t xml:space="preserve"> на Товар належної якості протягом </w:t>
      </w:r>
      <w:bookmarkStart w:id="6" w:name="_Hlk164779235"/>
      <w:r w:rsidR="004B2B4E">
        <w:rPr>
          <w:rFonts w:ascii="Times New Roman" w:eastAsia="Calibri" w:hAnsi="Times New Roman" w:cs="Times New Roman"/>
          <w:sz w:val="24"/>
          <w:szCs w:val="24"/>
          <w:lang w:val="uk-UA"/>
        </w:rPr>
        <w:t>7 календарних днів</w:t>
      </w:r>
      <w:r w:rsidRPr="00B67FDA">
        <w:rPr>
          <w:rFonts w:ascii="Times New Roman" w:eastAsia="Calibri" w:hAnsi="Times New Roman" w:cs="Times New Roman"/>
          <w:sz w:val="24"/>
          <w:szCs w:val="24"/>
          <w:lang w:val="uk-UA"/>
        </w:rPr>
        <w:t xml:space="preserve"> </w:t>
      </w:r>
      <w:bookmarkEnd w:id="6"/>
      <w:r w:rsidRPr="00B67FDA">
        <w:rPr>
          <w:rFonts w:ascii="Times New Roman" w:eastAsia="Calibri" w:hAnsi="Times New Roman" w:cs="Times New Roman"/>
          <w:sz w:val="24"/>
          <w:szCs w:val="24"/>
          <w:lang w:val="uk-UA"/>
        </w:rPr>
        <w:t>після складання акту за участю представників Сторін.</w:t>
      </w:r>
    </w:p>
    <w:bookmarkEnd w:id="5"/>
    <w:p w14:paraId="3277A587" w14:textId="3721BEE1"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6.2.</w:t>
      </w:r>
      <w:r w:rsidR="00472AC3">
        <w:rPr>
          <w:rFonts w:ascii="Times New Roman" w:eastAsia="Calibri" w:hAnsi="Times New Roman" w:cs="Times New Roman"/>
          <w:sz w:val="24"/>
          <w:szCs w:val="24"/>
          <w:lang w:val="uk-UA"/>
        </w:rPr>
        <w:t>5</w:t>
      </w:r>
      <w:r w:rsidRPr="00B67FDA">
        <w:rPr>
          <w:rFonts w:ascii="Times New Roman" w:eastAsia="Calibri" w:hAnsi="Times New Roman" w:cs="Times New Roman"/>
          <w:sz w:val="24"/>
          <w:szCs w:val="24"/>
          <w:lang w:val="uk-UA"/>
        </w:rPr>
        <w:t>.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14:paraId="3315F4F3"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відмовитися від подальшого виконання зобов’язань Постачальником за Договором;</w:t>
      </w:r>
    </w:p>
    <w:p w14:paraId="6C62DE00"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достроково розірвати Договір, повідомивши про це Постачальника у строк 5 (п’яти) робочих днів з дня настання таких підстав.</w:t>
      </w:r>
    </w:p>
    <w:p w14:paraId="27EB8A08"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зобов’язаний</w:t>
      </w:r>
      <w:r w:rsidRPr="00B67FDA">
        <w:rPr>
          <w:rFonts w:ascii="Times New Roman" w:eastAsia="Calibri" w:hAnsi="Times New Roman" w:cs="Times New Roman"/>
          <w:sz w:val="24"/>
          <w:szCs w:val="24"/>
          <w:lang w:val="uk-UA"/>
        </w:rPr>
        <w:t>:</w:t>
      </w:r>
    </w:p>
    <w:p w14:paraId="121B1B44" w14:textId="509FC6B9"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6.3.1. Забезпечити поставку Товару в асортименті,  у строки</w:t>
      </w:r>
      <w:r w:rsidR="00472AC3">
        <w:rPr>
          <w:rFonts w:ascii="Times New Roman" w:eastAsia="Calibri" w:hAnsi="Times New Roman" w:cs="Times New Roman"/>
          <w:sz w:val="24"/>
          <w:szCs w:val="24"/>
          <w:lang w:val="uk-UA"/>
        </w:rPr>
        <w:t xml:space="preserve"> (час) та місце, що вказане в Договорі</w:t>
      </w:r>
      <w:r w:rsidRPr="00B67FDA">
        <w:rPr>
          <w:rFonts w:ascii="Times New Roman" w:eastAsia="Calibri" w:hAnsi="Times New Roman" w:cs="Times New Roman"/>
          <w:sz w:val="24"/>
          <w:szCs w:val="24"/>
          <w:lang w:val="uk-UA"/>
        </w:rPr>
        <w:t>.</w:t>
      </w:r>
    </w:p>
    <w:p w14:paraId="34F1C8AF"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6.3.2.</w:t>
      </w:r>
      <w:r w:rsidRPr="00B67FDA">
        <w:rPr>
          <w:rFonts w:ascii="Times New Roman" w:eastAsia="Calibri" w:hAnsi="Times New Roman" w:cs="Times New Roman"/>
          <w:sz w:val="24"/>
          <w:szCs w:val="24"/>
          <w:lang w:val="uk-UA"/>
        </w:rPr>
        <w:tab/>
        <w:t>Забезпечити поставку Товару, якість якого відповідає умовам, встановленим розділом ІI цього Договору.</w:t>
      </w:r>
    </w:p>
    <w:p w14:paraId="3AACB844"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6.3.3.</w:t>
      </w:r>
      <w:r w:rsidRPr="00B67FDA">
        <w:rPr>
          <w:rFonts w:ascii="Times New Roman" w:eastAsia="Calibri" w:hAnsi="Times New Roman" w:cs="Times New Roman"/>
          <w:sz w:val="24"/>
          <w:szCs w:val="24"/>
          <w:lang w:val="uk-UA"/>
        </w:rPr>
        <w:tab/>
        <w:t>Передати Покупцю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14:paraId="0F25E89D" w14:textId="1C9775F6"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6.3.4.</w:t>
      </w:r>
      <w:r w:rsidRPr="00B67FDA">
        <w:rPr>
          <w:rFonts w:ascii="Times New Roman" w:eastAsia="Calibri" w:hAnsi="Times New Roman" w:cs="Times New Roman"/>
          <w:sz w:val="24"/>
          <w:szCs w:val="24"/>
          <w:lang w:val="uk-UA"/>
        </w:rPr>
        <w:tab/>
        <w:t xml:space="preserve"> Здійснювати поставку Товару та його розвантаження своїми силами</w:t>
      </w:r>
    </w:p>
    <w:p w14:paraId="3C5995B1"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6.3.5. Передати Покупцю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14:paraId="53D08C27" w14:textId="4FD5D326"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bookmarkStart w:id="7" w:name="_Hlk164779253"/>
      <w:r w:rsidRPr="00B67FDA">
        <w:rPr>
          <w:rFonts w:ascii="Times New Roman" w:eastAsia="Calibri" w:hAnsi="Times New Roman" w:cs="Times New Roman"/>
          <w:sz w:val="24"/>
          <w:szCs w:val="24"/>
          <w:lang w:val="uk-UA"/>
        </w:rPr>
        <w:t xml:space="preserve">6.3.6. У разі поставки Товару неналежної якості, після складання акту за участю представників Сторін, замінити його на Товар належної якості протягом </w:t>
      </w:r>
      <w:r w:rsidR="004B2B4E">
        <w:rPr>
          <w:rFonts w:ascii="Times New Roman" w:eastAsia="Calibri" w:hAnsi="Times New Roman" w:cs="Times New Roman"/>
          <w:sz w:val="24"/>
          <w:szCs w:val="24"/>
          <w:lang w:val="uk-UA"/>
        </w:rPr>
        <w:t>7 календарних днів</w:t>
      </w:r>
      <w:r w:rsidRPr="00B67FDA">
        <w:rPr>
          <w:rFonts w:ascii="Times New Roman" w:eastAsia="Calibri" w:hAnsi="Times New Roman" w:cs="Times New Roman"/>
          <w:sz w:val="24"/>
          <w:szCs w:val="24"/>
          <w:lang w:val="uk-UA"/>
        </w:rPr>
        <w:t>.</w:t>
      </w:r>
    </w:p>
    <w:bookmarkEnd w:id="7"/>
    <w:p w14:paraId="029DA0BE"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w:t>
      </w:r>
      <w:r w:rsidRPr="00B67FDA">
        <w:rPr>
          <w:rFonts w:ascii="Times New Roman" w:eastAsia="Calibri" w:hAnsi="Times New Roman" w:cs="Times New Roman"/>
          <w:sz w:val="24"/>
          <w:szCs w:val="24"/>
          <w:lang w:val="uk-UA"/>
        </w:rPr>
        <w:tab/>
      </w:r>
      <w:r w:rsidRPr="00B67FDA">
        <w:rPr>
          <w:rFonts w:ascii="Times New Roman" w:eastAsia="Calibri" w:hAnsi="Times New Roman" w:cs="Times New Roman"/>
          <w:b/>
          <w:sz w:val="24"/>
          <w:szCs w:val="24"/>
          <w:lang w:val="uk-UA"/>
        </w:rPr>
        <w:t>Постачальник має право</w:t>
      </w:r>
      <w:r w:rsidRPr="00B67FDA">
        <w:rPr>
          <w:rFonts w:ascii="Times New Roman" w:eastAsia="Calibri" w:hAnsi="Times New Roman" w:cs="Times New Roman"/>
          <w:sz w:val="24"/>
          <w:szCs w:val="24"/>
          <w:lang w:val="uk-UA"/>
        </w:rPr>
        <w:t>:</w:t>
      </w:r>
    </w:p>
    <w:p w14:paraId="742C5410" w14:textId="77777777" w:rsidR="00B67FDA" w:rsidRPr="00B67FDA" w:rsidRDefault="00B67FDA" w:rsidP="00B67FDA">
      <w:pPr>
        <w:spacing w:after="0" w:line="240" w:lineRule="auto"/>
        <w:ind w:firstLine="567"/>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664D837A" w14:textId="77777777" w:rsidR="00472AC3" w:rsidRDefault="00472AC3"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uk-UA" w:eastAsia="ru-RU"/>
        </w:rPr>
      </w:pPr>
    </w:p>
    <w:p w14:paraId="14DCD6E1" w14:textId="79950E2B"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 Відповідальність сторін</w:t>
      </w:r>
    </w:p>
    <w:p w14:paraId="772C37E6"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6695B4D" w14:textId="6BF24342" w:rsidR="00B67FDA" w:rsidRPr="00B67FDA" w:rsidRDefault="00B67FDA" w:rsidP="00B67FDA">
      <w:pPr>
        <w:spacing w:after="0" w:line="240" w:lineRule="auto"/>
        <w:ind w:firstLine="567"/>
        <w:jc w:val="both"/>
        <w:rPr>
          <w:rFonts w:ascii="Times New Roman" w:eastAsia="Courier New" w:hAnsi="Times New Roman" w:cs="Times New Roman"/>
          <w:color w:val="000000"/>
          <w:sz w:val="24"/>
          <w:szCs w:val="24"/>
          <w:lang w:val="uk-UA" w:eastAsia="ru-RU"/>
        </w:rPr>
      </w:pPr>
      <w:r w:rsidRPr="00B67FDA">
        <w:rPr>
          <w:rFonts w:ascii="Times New Roman" w:eastAsia="Courier New" w:hAnsi="Times New Roman" w:cs="Times New Roman"/>
          <w:color w:val="000000"/>
          <w:sz w:val="24"/>
          <w:szCs w:val="24"/>
          <w:lang w:val="uk-UA" w:eastAsia="ru-RU"/>
        </w:rPr>
        <w:t xml:space="preserve">7.2. </w:t>
      </w:r>
      <w:r w:rsidR="00DA3A79" w:rsidRPr="00DA3A79">
        <w:rPr>
          <w:rFonts w:ascii="Times New Roman" w:eastAsia="Courier New" w:hAnsi="Times New Roman" w:cs="Times New Roman"/>
          <w:color w:val="000000"/>
          <w:sz w:val="24"/>
          <w:szCs w:val="24"/>
          <w:lang w:eastAsia="ru-RU"/>
        </w:rPr>
        <w:t xml:space="preserve">У </w:t>
      </w:r>
      <w:proofErr w:type="spellStart"/>
      <w:r w:rsidR="00DA3A79" w:rsidRPr="00DA3A79">
        <w:rPr>
          <w:rFonts w:ascii="Times New Roman" w:eastAsia="Courier New" w:hAnsi="Times New Roman" w:cs="Times New Roman"/>
          <w:color w:val="000000"/>
          <w:sz w:val="24"/>
          <w:szCs w:val="24"/>
          <w:lang w:eastAsia="ru-RU"/>
        </w:rPr>
        <w:t>разі</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затримки</w:t>
      </w:r>
      <w:proofErr w:type="spellEnd"/>
      <w:r w:rsidR="00DA3A79" w:rsidRPr="00DA3A79">
        <w:rPr>
          <w:rFonts w:ascii="Times New Roman" w:eastAsia="Courier New" w:hAnsi="Times New Roman" w:cs="Times New Roman"/>
          <w:color w:val="000000"/>
          <w:sz w:val="24"/>
          <w:szCs w:val="24"/>
          <w:lang w:eastAsia="ru-RU"/>
        </w:rPr>
        <w:t xml:space="preserve"> поставки Товару </w:t>
      </w:r>
      <w:proofErr w:type="spellStart"/>
      <w:r w:rsidR="00DA3A79" w:rsidRPr="00DA3A79">
        <w:rPr>
          <w:rFonts w:ascii="Times New Roman" w:eastAsia="Courier New" w:hAnsi="Times New Roman" w:cs="Times New Roman"/>
          <w:color w:val="000000"/>
          <w:sz w:val="24"/>
          <w:szCs w:val="24"/>
          <w:lang w:eastAsia="ru-RU"/>
        </w:rPr>
        <w:t>Постачальник</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сплачує</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Покупцю</w:t>
      </w:r>
      <w:proofErr w:type="spellEnd"/>
      <w:r w:rsidR="00DA3A79" w:rsidRPr="00DA3A79">
        <w:rPr>
          <w:rFonts w:ascii="Times New Roman" w:eastAsia="Courier New" w:hAnsi="Times New Roman" w:cs="Times New Roman"/>
          <w:color w:val="000000"/>
          <w:sz w:val="24"/>
          <w:szCs w:val="24"/>
          <w:lang w:eastAsia="ru-RU"/>
        </w:rPr>
        <w:t xml:space="preserve"> пеню у </w:t>
      </w:r>
      <w:proofErr w:type="spellStart"/>
      <w:r w:rsidR="00DA3A79" w:rsidRPr="00DA3A79">
        <w:rPr>
          <w:rFonts w:ascii="Times New Roman" w:eastAsia="Courier New" w:hAnsi="Times New Roman" w:cs="Times New Roman"/>
          <w:color w:val="000000"/>
          <w:sz w:val="24"/>
          <w:szCs w:val="24"/>
          <w:lang w:eastAsia="ru-RU"/>
        </w:rPr>
        <w:t>розмірі</w:t>
      </w:r>
      <w:proofErr w:type="spellEnd"/>
      <w:r w:rsidR="00DA3A79" w:rsidRPr="00DA3A79">
        <w:rPr>
          <w:rFonts w:ascii="Times New Roman" w:eastAsia="Courier New" w:hAnsi="Times New Roman" w:cs="Times New Roman"/>
          <w:color w:val="000000"/>
          <w:sz w:val="24"/>
          <w:szCs w:val="24"/>
          <w:lang w:eastAsia="ru-RU"/>
        </w:rPr>
        <w:t xml:space="preserve"> 0,1 </w:t>
      </w:r>
      <w:proofErr w:type="spellStart"/>
      <w:r w:rsidR="00DA3A79" w:rsidRPr="00DA3A79">
        <w:rPr>
          <w:rFonts w:ascii="Times New Roman" w:eastAsia="Courier New" w:hAnsi="Times New Roman" w:cs="Times New Roman"/>
          <w:color w:val="000000"/>
          <w:sz w:val="24"/>
          <w:szCs w:val="24"/>
          <w:lang w:eastAsia="ru-RU"/>
        </w:rPr>
        <w:t>відсотка</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вартості</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товарів</w:t>
      </w:r>
      <w:proofErr w:type="spellEnd"/>
      <w:r w:rsidR="00DA3A79" w:rsidRPr="00DA3A79">
        <w:rPr>
          <w:rFonts w:ascii="Times New Roman" w:eastAsia="Courier New" w:hAnsi="Times New Roman" w:cs="Times New Roman"/>
          <w:color w:val="000000"/>
          <w:sz w:val="24"/>
          <w:szCs w:val="24"/>
          <w:lang w:eastAsia="ru-RU"/>
        </w:rPr>
        <w:t xml:space="preserve">, з </w:t>
      </w:r>
      <w:proofErr w:type="spellStart"/>
      <w:r w:rsidR="00DA3A79" w:rsidRPr="00DA3A79">
        <w:rPr>
          <w:rFonts w:ascii="Times New Roman" w:eastAsia="Courier New" w:hAnsi="Times New Roman" w:cs="Times New Roman"/>
          <w:color w:val="000000"/>
          <w:sz w:val="24"/>
          <w:szCs w:val="24"/>
          <w:lang w:eastAsia="ru-RU"/>
        </w:rPr>
        <w:t>яких</w:t>
      </w:r>
      <w:proofErr w:type="spellEnd"/>
      <w:r w:rsidR="00DA3A79" w:rsidRPr="00DA3A79">
        <w:rPr>
          <w:rFonts w:ascii="Times New Roman" w:eastAsia="Courier New" w:hAnsi="Times New Roman" w:cs="Times New Roman"/>
          <w:color w:val="000000"/>
          <w:sz w:val="24"/>
          <w:szCs w:val="24"/>
          <w:lang w:eastAsia="ru-RU"/>
        </w:rPr>
        <w:t xml:space="preserve"> допущено </w:t>
      </w:r>
      <w:proofErr w:type="spellStart"/>
      <w:r w:rsidR="00DA3A79" w:rsidRPr="00DA3A79">
        <w:rPr>
          <w:rFonts w:ascii="Times New Roman" w:eastAsia="Courier New" w:hAnsi="Times New Roman" w:cs="Times New Roman"/>
          <w:color w:val="000000"/>
          <w:sz w:val="24"/>
          <w:szCs w:val="24"/>
          <w:lang w:eastAsia="ru-RU"/>
        </w:rPr>
        <w:t>прострочення</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виконання</w:t>
      </w:r>
      <w:proofErr w:type="spellEnd"/>
      <w:r w:rsidR="00DA3A79" w:rsidRPr="00DA3A79">
        <w:rPr>
          <w:rFonts w:ascii="Times New Roman" w:eastAsia="Courier New" w:hAnsi="Times New Roman" w:cs="Times New Roman"/>
          <w:color w:val="000000"/>
          <w:sz w:val="24"/>
          <w:szCs w:val="24"/>
          <w:lang w:eastAsia="ru-RU"/>
        </w:rPr>
        <w:t xml:space="preserve"> за </w:t>
      </w:r>
      <w:proofErr w:type="spellStart"/>
      <w:r w:rsidR="00DA3A79" w:rsidRPr="00DA3A79">
        <w:rPr>
          <w:rFonts w:ascii="Times New Roman" w:eastAsia="Courier New" w:hAnsi="Times New Roman" w:cs="Times New Roman"/>
          <w:color w:val="000000"/>
          <w:sz w:val="24"/>
          <w:szCs w:val="24"/>
          <w:lang w:eastAsia="ru-RU"/>
        </w:rPr>
        <w:t>кожний</w:t>
      </w:r>
      <w:proofErr w:type="spellEnd"/>
      <w:r w:rsidR="00DA3A79" w:rsidRPr="00DA3A79">
        <w:rPr>
          <w:rFonts w:ascii="Times New Roman" w:eastAsia="Courier New" w:hAnsi="Times New Roman" w:cs="Times New Roman"/>
          <w:color w:val="000000"/>
          <w:sz w:val="24"/>
          <w:szCs w:val="24"/>
          <w:lang w:eastAsia="ru-RU"/>
        </w:rPr>
        <w:t xml:space="preserve"> день </w:t>
      </w:r>
      <w:proofErr w:type="spellStart"/>
      <w:r w:rsidR="00DA3A79" w:rsidRPr="00DA3A79">
        <w:rPr>
          <w:rFonts w:ascii="Times New Roman" w:eastAsia="Courier New" w:hAnsi="Times New Roman" w:cs="Times New Roman"/>
          <w:color w:val="000000"/>
          <w:sz w:val="24"/>
          <w:szCs w:val="24"/>
          <w:lang w:eastAsia="ru-RU"/>
        </w:rPr>
        <w:t>прострочення</w:t>
      </w:r>
      <w:proofErr w:type="spellEnd"/>
      <w:r w:rsidR="00DA3A79" w:rsidRPr="00DA3A79">
        <w:rPr>
          <w:rFonts w:ascii="Times New Roman" w:eastAsia="Courier New" w:hAnsi="Times New Roman" w:cs="Times New Roman"/>
          <w:color w:val="000000"/>
          <w:sz w:val="24"/>
          <w:szCs w:val="24"/>
          <w:lang w:eastAsia="ru-RU"/>
        </w:rPr>
        <w:t xml:space="preserve">, а за </w:t>
      </w:r>
      <w:proofErr w:type="spellStart"/>
      <w:r w:rsidR="00DA3A79" w:rsidRPr="00DA3A79">
        <w:rPr>
          <w:rFonts w:ascii="Times New Roman" w:eastAsia="Courier New" w:hAnsi="Times New Roman" w:cs="Times New Roman"/>
          <w:color w:val="000000"/>
          <w:sz w:val="24"/>
          <w:szCs w:val="24"/>
          <w:lang w:eastAsia="ru-RU"/>
        </w:rPr>
        <w:t>прострочення</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понад</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тридцять</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днів</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додатково</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стягується</w:t>
      </w:r>
      <w:proofErr w:type="spellEnd"/>
      <w:r w:rsidR="00DA3A79" w:rsidRPr="00DA3A79">
        <w:rPr>
          <w:rFonts w:ascii="Times New Roman" w:eastAsia="Courier New" w:hAnsi="Times New Roman" w:cs="Times New Roman"/>
          <w:color w:val="000000"/>
          <w:sz w:val="24"/>
          <w:szCs w:val="24"/>
          <w:lang w:eastAsia="ru-RU"/>
        </w:rPr>
        <w:t xml:space="preserve"> штраф у </w:t>
      </w:r>
      <w:proofErr w:type="spellStart"/>
      <w:r w:rsidR="00DA3A79" w:rsidRPr="00DA3A79">
        <w:rPr>
          <w:rFonts w:ascii="Times New Roman" w:eastAsia="Courier New" w:hAnsi="Times New Roman" w:cs="Times New Roman"/>
          <w:color w:val="000000"/>
          <w:sz w:val="24"/>
          <w:szCs w:val="24"/>
          <w:lang w:eastAsia="ru-RU"/>
        </w:rPr>
        <w:t>розмірі</w:t>
      </w:r>
      <w:proofErr w:type="spellEnd"/>
      <w:r w:rsidR="00DA3A79" w:rsidRPr="00DA3A79">
        <w:rPr>
          <w:rFonts w:ascii="Times New Roman" w:eastAsia="Courier New" w:hAnsi="Times New Roman" w:cs="Times New Roman"/>
          <w:color w:val="000000"/>
          <w:sz w:val="24"/>
          <w:szCs w:val="24"/>
          <w:lang w:eastAsia="ru-RU"/>
        </w:rPr>
        <w:t xml:space="preserve"> семи </w:t>
      </w:r>
      <w:proofErr w:type="spellStart"/>
      <w:r w:rsidR="00DA3A79" w:rsidRPr="00DA3A79">
        <w:rPr>
          <w:rFonts w:ascii="Times New Roman" w:eastAsia="Courier New" w:hAnsi="Times New Roman" w:cs="Times New Roman"/>
          <w:color w:val="000000"/>
          <w:sz w:val="24"/>
          <w:szCs w:val="24"/>
          <w:lang w:eastAsia="ru-RU"/>
        </w:rPr>
        <w:t>відсотків</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вказаної</w:t>
      </w:r>
      <w:proofErr w:type="spellEnd"/>
      <w:r w:rsidR="00DA3A79" w:rsidRPr="00DA3A79">
        <w:rPr>
          <w:rFonts w:ascii="Times New Roman" w:eastAsia="Courier New" w:hAnsi="Times New Roman" w:cs="Times New Roman"/>
          <w:color w:val="000000"/>
          <w:sz w:val="24"/>
          <w:szCs w:val="24"/>
          <w:lang w:eastAsia="ru-RU"/>
        </w:rPr>
        <w:t xml:space="preserve"> </w:t>
      </w:r>
      <w:proofErr w:type="spellStart"/>
      <w:r w:rsidR="00DA3A79" w:rsidRPr="00DA3A79">
        <w:rPr>
          <w:rFonts w:ascii="Times New Roman" w:eastAsia="Courier New" w:hAnsi="Times New Roman" w:cs="Times New Roman"/>
          <w:color w:val="000000"/>
          <w:sz w:val="24"/>
          <w:szCs w:val="24"/>
          <w:lang w:eastAsia="ru-RU"/>
        </w:rPr>
        <w:t>вартості</w:t>
      </w:r>
      <w:proofErr w:type="spellEnd"/>
      <w:r w:rsidR="00DA3A79" w:rsidRPr="00DA3A79">
        <w:rPr>
          <w:rFonts w:ascii="Times New Roman" w:eastAsia="Courier New" w:hAnsi="Times New Roman" w:cs="Times New Roman"/>
          <w:color w:val="000000"/>
          <w:sz w:val="24"/>
          <w:szCs w:val="24"/>
          <w:lang w:eastAsia="ru-RU"/>
        </w:rPr>
        <w:t>. </w:t>
      </w:r>
    </w:p>
    <w:p w14:paraId="0A0BAD94" w14:textId="6DB2F8D9" w:rsidR="00B67FDA" w:rsidRPr="00B67FDA" w:rsidRDefault="00472AC3"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Pr>
          <w:rFonts w:ascii="Times New Roman" w:eastAsia="Courier New" w:hAnsi="Times New Roman" w:cs="Times New Roman"/>
          <w:sz w:val="24"/>
          <w:szCs w:val="24"/>
          <w:lang w:val="uk-UA" w:eastAsia="ru-RU"/>
        </w:rPr>
        <w:t>7.3</w:t>
      </w:r>
      <w:r w:rsidR="00B67FDA" w:rsidRPr="00B67FDA">
        <w:rPr>
          <w:rFonts w:ascii="Times New Roman" w:eastAsia="Courier New" w:hAnsi="Times New Roman" w:cs="Times New Roman"/>
          <w:sz w:val="24"/>
          <w:szCs w:val="24"/>
          <w:lang w:val="uk-UA" w:eastAsia="ru-RU"/>
        </w:rPr>
        <w:t>. Сплата штрафних санкцій не звільняє Сторону, яка їх сплатила, від виконання прийнятих зобов’язань за Договором.</w:t>
      </w:r>
    </w:p>
    <w:p w14:paraId="06C1564B" w14:textId="77777777" w:rsidR="00472AC3" w:rsidRDefault="00472AC3"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uk-UA" w:eastAsia="ru-RU"/>
        </w:rPr>
      </w:pPr>
    </w:p>
    <w:p w14:paraId="3AA3DBD5" w14:textId="06019BC4"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VIIІ. Обставини непереборної сили</w:t>
      </w:r>
    </w:p>
    <w:p w14:paraId="3B354A07"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0665CB9C"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0A40C3B7"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w:t>
      </w:r>
      <w:r w:rsidRPr="00B67FDA">
        <w:rPr>
          <w:rFonts w:ascii="Times New Roman" w:eastAsia="Courier New" w:hAnsi="Times New Roman" w:cs="Times New Roman"/>
          <w:sz w:val="24"/>
          <w:szCs w:val="24"/>
          <w:lang w:val="uk-UA" w:eastAsia="ru-RU"/>
        </w:rPr>
        <w:lastRenderedPageBreak/>
        <w:t>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71A1051D"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14:paraId="494E2E3C" w14:textId="31BB9658" w:rsid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04837E12" w14:textId="34A6B7F5" w:rsidR="00445997" w:rsidRDefault="00445997"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val="uk-UA" w:eastAsia="ru-RU"/>
        </w:rPr>
        <w:t xml:space="preserve">8.6 </w:t>
      </w:r>
      <w:proofErr w:type="spellStart"/>
      <w:r w:rsidRPr="00445997">
        <w:rPr>
          <w:rFonts w:ascii="Times New Roman" w:eastAsia="Courier New" w:hAnsi="Times New Roman" w:cs="Times New Roman"/>
          <w:sz w:val="24"/>
          <w:szCs w:val="24"/>
          <w:lang w:eastAsia="ru-RU"/>
        </w:rPr>
        <w:t>Сторони</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погоджуються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що</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військова</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агресія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рф</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проти</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України</w:t>
      </w:r>
      <w:proofErr w:type="spellEnd"/>
      <w:r w:rsidRPr="00445997">
        <w:rPr>
          <w:rFonts w:ascii="Times New Roman" w:eastAsia="Courier New" w:hAnsi="Times New Roman" w:cs="Times New Roman"/>
          <w:sz w:val="24"/>
          <w:szCs w:val="24"/>
          <w:lang w:eastAsia="ru-RU"/>
        </w:rPr>
        <w:t xml:space="preserve"> та (</w:t>
      </w:r>
      <w:proofErr w:type="spellStart"/>
      <w:r w:rsidRPr="00445997">
        <w:rPr>
          <w:rFonts w:ascii="Times New Roman" w:eastAsia="Courier New" w:hAnsi="Times New Roman" w:cs="Times New Roman"/>
          <w:sz w:val="24"/>
          <w:szCs w:val="24"/>
          <w:lang w:eastAsia="ru-RU"/>
        </w:rPr>
        <w:t>або</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її</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наслідки</w:t>
      </w:r>
      <w:proofErr w:type="spellEnd"/>
      <w:r w:rsidRPr="00445997">
        <w:rPr>
          <w:rFonts w:ascii="Times New Roman" w:eastAsia="Courier New" w:hAnsi="Times New Roman" w:cs="Times New Roman"/>
          <w:sz w:val="24"/>
          <w:szCs w:val="24"/>
          <w:lang w:eastAsia="ru-RU"/>
        </w:rPr>
        <w:t xml:space="preserve">, а </w:t>
      </w:r>
      <w:proofErr w:type="spellStart"/>
      <w:r w:rsidRPr="00445997">
        <w:rPr>
          <w:rFonts w:ascii="Times New Roman" w:eastAsia="Courier New" w:hAnsi="Times New Roman" w:cs="Times New Roman"/>
          <w:sz w:val="24"/>
          <w:szCs w:val="24"/>
          <w:lang w:eastAsia="ru-RU"/>
        </w:rPr>
        <w:t>саме</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ведення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активних</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бойових</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дій</w:t>
      </w:r>
      <w:proofErr w:type="spellEnd"/>
      <w:r w:rsidRPr="00445997">
        <w:rPr>
          <w:rFonts w:ascii="Times New Roman" w:eastAsia="Courier New" w:hAnsi="Times New Roman" w:cs="Times New Roman"/>
          <w:sz w:val="24"/>
          <w:szCs w:val="24"/>
          <w:lang w:eastAsia="ru-RU"/>
        </w:rPr>
        <w:t xml:space="preserve"> за </w:t>
      </w:r>
      <w:proofErr w:type="spellStart"/>
      <w:r w:rsidRPr="00445997">
        <w:rPr>
          <w:rFonts w:ascii="Times New Roman" w:eastAsia="Courier New" w:hAnsi="Times New Roman" w:cs="Times New Roman"/>
          <w:sz w:val="24"/>
          <w:szCs w:val="24"/>
          <w:lang w:eastAsia="ru-RU"/>
        </w:rPr>
        <w:t>місцезнаходженням</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Сторін</w:t>
      </w:r>
      <w:proofErr w:type="spellEnd"/>
      <w:r w:rsidRPr="00445997">
        <w:rPr>
          <w:rFonts w:ascii="Times New Roman" w:eastAsia="Courier New" w:hAnsi="Times New Roman" w:cs="Times New Roman"/>
          <w:sz w:val="24"/>
          <w:szCs w:val="24"/>
          <w:lang w:eastAsia="ru-RU"/>
        </w:rPr>
        <w:t xml:space="preserve">, на шляху </w:t>
      </w:r>
      <w:proofErr w:type="spellStart"/>
      <w:r w:rsidRPr="00445997">
        <w:rPr>
          <w:rFonts w:ascii="Times New Roman" w:eastAsia="Courier New" w:hAnsi="Times New Roman" w:cs="Times New Roman"/>
          <w:sz w:val="24"/>
          <w:szCs w:val="24"/>
          <w:lang w:eastAsia="ru-RU"/>
        </w:rPr>
        <w:t>слідування</w:t>
      </w:r>
      <w:proofErr w:type="spellEnd"/>
      <w:r w:rsidRPr="00445997">
        <w:rPr>
          <w:rFonts w:ascii="Times New Roman" w:eastAsia="Courier New" w:hAnsi="Times New Roman" w:cs="Times New Roman"/>
          <w:sz w:val="24"/>
          <w:szCs w:val="24"/>
          <w:lang w:eastAsia="ru-RU"/>
        </w:rPr>
        <w:t xml:space="preserve"> товару, </w:t>
      </w:r>
      <w:proofErr w:type="spellStart"/>
      <w:r w:rsidRPr="00445997">
        <w:rPr>
          <w:rFonts w:ascii="Times New Roman" w:eastAsia="Courier New" w:hAnsi="Times New Roman" w:cs="Times New Roman"/>
          <w:sz w:val="24"/>
          <w:szCs w:val="24"/>
          <w:lang w:eastAsia="ru-RU"/>
        </w:rPr>
        <w:t>сировини</w:t>
      </w:r>
      <w:proofErr w:type="spellEnd"/>
      <w:r w:rsidRPr="00445997">
        <w:rPr>
          <w:rFonts w:ascii="Times New Roman" w:eastAsia="Courier New" w:hAnsi="Times New Roman" w:cs="Times New Roman"/>
          <w:sz w:val="24"/>
          <w:szCs w:val="24"/>
          <w:lang w:eastAsia="ru-RU"/>
        </w:rPr>
        <w:t xml:space="preserve"> при </w:t>
      </w:r>
      <w:proofErr w:type="spellStart"/>
      <w:r w:rsidRPr="00445997">
        <w:rPr>
          <w:rFonts w:ascii="Times New Roman" w:eastAsia="Courier New" w:hAnsi="Times New Roman" w:cs="Times New Roman"/>
          <w:sz w:val="24"/>
          <w:szCs w:val="24"/>
          <w:lang w:eastAsia="ru-RU"/>
        </w:rPr>
        <w:t>інших</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обставинах</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ракетні</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артилерійські</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інші</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обстріли</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тощо</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вважається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обставиною</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непереборної</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сили</w:t>
      </w:r>
      <w:proofErr w:type="spellEnd"/>
      <w:r w:rsidRPr="00445997">
        <w:rPr>
          <w:rFonts w:ascii="Times New Roman" w:eastAsia="Courier New" w:hAnsi="Times New Roman" w:cs="Times New Roman"/>
          <w:sz w:val="24"/>
          <w:szCs w:val="24"/>
          <w:lang w:eastAsia="ru-RU"/>
        </w:rPr>
        <w:t xml:space="preserve"> (форс-мажором) для </w:t>
      </w:r>
      <w:proofErr w:type="spellStart"/>
      <w:r w:rsidRPr="00445997">
        <w:rPr>
          <w:rFonts w:ascii="Times New Roman" w:eastAsia="Courier New" w:hAnsi="Times New Roman" w:cs="Times New Roman"/>
          <w:sz w:val="24"/>
          <w:szCs w:val="24"/>
          <w:lang w:eastAsia="ru-RU"/>
        </w:rPr>
        <w:t>цілей</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виконання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цього</w:t>
      </w:r>
      <w:proofErr w:type="spellEnd"/>
      <w:r w:rsidRPr="00445997">
        <w:rPr>
          <w:rFonts w:ascii="Times New Roman" w:eastAsia="Courier New" w:hAnsi="Times New Roman" w:cs="Times New Roman"/>
          <w:sz w:val="24"/>
          <w:szCs w:val="24"/>
          <w:lang w:eastAsia="ru-RU"/>
        </w:rPr>
        <w:t xml:space="preserve"> Договору </w:t>
      </w:r>
      <w:proofErr w:type="spellStart"/>
      <w:r w:rsidRPr="00445997">
        <w:rPr>
          <w:rFonts w:ascii="Times New Roman" w:eastAsia="Courier New" w:hAnsi="Times New Roman" w:cs="Times New Roman"/>
          <w:sz w:val="24"/>
          <w:szCs w:val="24"/>
          <w:lang w:eastAsia="ru-RU"/>
        </w:rPr>
        <w:t>якщо</w:t>
      </w:r>
      <w:proofErr w:type="spellEnd"/>
      <w:r w:rsidRPr="00445997">
        <w:rPr>
          <w:rFonts w:ascii="Times New Roman" w:eastAsia="Courier New" w:hAnsi="Times New Roman" w:cs="Times New Roman"/>
          <w:sz w:val="24"/>
          <w:szCs w:val="24"/>
          <w:lang w:eastAsia="ru-RU"/>
        </w:rPr>
        <w:t xml:space="preserve"> вони: не </w:t>
      </w:r>
      <w:proofErr w:type="spellStart"/>
      <w:r w:rsidRPr="00445997">
        <w:rPr>
          <w:rFonts w:ascii="Times New Roman" w:eastAsia="Courier New" w:hAnsi="Times New Roman" w:cs="Times New Roman"/>
          <w:sz w:val="24"/>
          <w:szCs w:val="24"/>
          <w:lang w:eastAsia="ru-RU"/>
        </w:rPr>
        <w:t>залежать</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від</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волі</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Сторін</w:t>
      </w:r>
      <w:proofErr w:type="spellEnd"/>
      <w:r w:rsidRPr="00445997">
        <w:rPr>
          <w:rFonts w:ascii="Times New Roman" w:eastAsia="Courier New" w:hAnsi="Times New Roman" w:cs="Times New Roman"/>
          <w:sz w:val="24"/>
          <w:szCs w:val="24"/>
          <w:lang w:eastAsia="ru-RU"/>
        </w:rPr>
        <w:t xml:space="preserve"> та </w:t>
      </w:r>
      <w:proofErr w:type="spellStart"/>
      <w:r w:rsidRPr="00445997">
        <w:rPr>
          <w:rFonts w:ascii="Times New Roman" w:eastAsia="Courier New" w:hAnsi="Times New Roman" w:cs="Times New Roman"/>
          <w:sz w:val="24"/>
          <w:szCs w:val="24"/>
          <w:lang w:eastAsia="ru-RU"/>
        </w:rPr>
        <w:t>безпосередньо</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впливають</w:t>
      </w:r>
      <w:proofErr w:type="spellEnd"/>
      <w:r w:rsidRPr="00445997">
        <w:rPr>
          <w:rFonts w:ascii="Times New Roman" w:eastAsia="Courier New" w:hAnsi="Times New Roman" w:cs="Times New Roman"/>
          <w:sz w:val="24"/>
          <w:szCs w:val="24"/>
          <w:lang w:eastAsia="ru-RU"/>
        </w:rPr>
        <w:t xml:space="preserve"> на </w:t>
      </w:r>
      <w:proofErr w:type="spellStart"/>
      <w:r w:rsidRPr="00445997">
        <w:rPr>
          <w:rFonts w:ascii="Times New Roman" w:eastAsia="Courier New" w:hAnsi="Times New Roman" w:cs="Times New Roman"/>
          <w:sz w:val="24"/>
          <w:szCs w:val="24"/>
          <w:lang w:eastAsia="ru-RU"/>
        </w:rPr>
        <w:t>можливість</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Сторони</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виконувати</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зобов'язання</w:t>
      </w:r>
      <w:proofErr w:type="spellEnd"/>
      <w:r w:rsidRPr="00445997">
        <w:rPr>
          <w:rFonts w:ascii="Times New Roman" w:eastAsia="Courier New" w:hAnsi="Times New Roman" w:cs="Times New Roman"/>
          <w:sz w:val="24"/>
          <w:szCs w:val="24"/>
          <w:lang w:eastAsia="ru-RU"/>
        </w:rPr>
        <w:t xml:space="preserve"> за договором; настали </w:t>
      </w:r>
      <w:proofErr w:type="spellStart"/>
      <w:r w:rsidRPr="00445997">
        <w:rPr>
          <w:rFonts w:ascii="Times New Roman" w:eastAsia="Courier New" w:hAnsi="Times New Roman" w:cs="Times New Roman"/>
          <w:sz w:val="24"/>
          <w:szCs w:val="24"/>
          <w:lang w:eastAsia="ru-RU"/>
        </w:rPr>
        <w:t>після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укладання</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цього</w:t>
      </w:r>
      <w:proofErr w:type="spellEnd"/>
      <w:r w:rsidRPr="00445997">
        <w:rPr>
          <w:rFonts w:ascii="Times New Roman" w:eastAsia="Courier New" w:hAnsi="Times New Roman" w:cs="Times New Roman"/>
          <w:sz w:val="24"/>
          <w:szCs w:val="24"/>
          <w:lang w:eastAsia="ru-RU"/>
        </w:rPr>
        <w:t xml:space="preserve"> Договору; </w:t>
      </w:r>
      <w:proofErr w:type="spellStart"/>
      <w:r w:rsidRPr="00445997">
        <w:rPr>
          <w:rFonts w:ascii="Times New Roman" w:eastAsia="Courier New" w:hAnsi="Times New Roman" w:cs="Times New Roman"/>
          <w:sz w:val="24"/>
          <w:szCs w:val="24"/>
          <w:lang w:eastAsia="ru-RU"/>
        </w:rPr>
        <w:t>підтверджені</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відповідними</w:t>
      </w:r>
      <w:proofErr w:type="spellEnd"/>
      <w:r w:rsidRPr="00445997">
        <w:rPr>
          <w:rFonts w:ascii="Times New Roman" w:eastAsia="Courier New" w:hAnsi="Times New Roman" w:cs="Times New Roman"/>
          <w:sz w:val="24"/>
          <w:szCs w:val="24"/>
          <w:lang w:eastAsia="ru-RU"/>
        </w:rPr>
        <w:t xml:space="preserve"> </w:t>
      </w:r>
      <w:proofErr w:type="spellStart"/>
      <w:r w:rsidRPr="00445997">
        <w:rPr>
          <w:rFonts w:ascii="Times New Roman" w:eastAsia="Courier New" w:hAnsi="Times New Roman" w:cs="Times New Roman"/>
          <w:sz w:val="24"/>
          <w:szCs w:val="24"/>
          <w:lang w:eastAsia="ru-RU"/>
        </w:rPr>
        <w:t>доказами</w:t>
      </w:r>
      <w:proofErr w:type="spellEnd"/>
      <w:r w:rsidRPr="00445997">
        <w:rPr>
          <w:rFonts w:ascii="Times New Roman" w:eastAsia="Courier New" w:hAnsi="Times New Roman" w:cs="Times New Roman"/>
          <w:sz w:val="24"/>
          <w:szCs w:val="24"/>
          <w:lang w:eastAsia="ru-RU"/>
        </w:rPr>
        <w:t>.</w:t>
      </w:r>
    </w:p>
    <w:p w14:paraId="7AEBF5A9" w14:textId="77777777" w:rsidR="00445997" w:rsidRPr="00B67FDA" w:rsidRDefault="00445997"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p>
    <w:p w14:paraId="468A8C94"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IX. Вирішення спорів</w:t>
      </w:r>
    </w:p>
    <w:p w14:paraId="4C3FEA59"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B0E3757"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7B6DEABB"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 Строк дії Договору</w:t>
      </w:r>
    </w:p>
    <w:p w14:paraId="42D2F7E0" w14:textId="6D3DEAAC"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10.1. Цей Договір набирає чинності з дня його підписання Сторонами та діє</w:t>
      </w:r>
      <w:r w:rsidR="007217CB">
        <w:rPr>
          <w:rFonts w:ascii="Times New Roman" w:eastAsia="Courier New" w:hAnsi="Times New Roman" w:cs="Times New Roman"/>
          <w:sz w:val="24"/>
          <w:szCs w:val="24"/>
          <w:lang w:val="uk-UA" w:eastAsia="ru-RU"/>
        </w:rPr>
        <w:t xml:space="preserve"> </w:t>
      </w:r>
      <w:r w:rsidRPr="00B67FDA">
        <w:rPr>
          <w:rFonts w:ascii="Times New Roman" w:eastAsia="Courier New" w:hAnsi="Times New Roman" w:cs="Times New Roman"/>
          <w:sz w:val="24"/>
          <w:szCs w:val="24"/>
          <w:lang w:val="uk-UA" w:eastAsia="ru-RU"/>
        </w:rPr>
        <w:t>до 31 грудня 202</w:t>
      </w:r>
      <w:r w:rsidR="0025715F">
        <w:rPr>
          <w:rFonts w:ascii="Times New Roman" w:eastAsia="Courier New" w:hAnsi="Times New Roman" w:cs="Times New Roman"/>
          <w:sz w:val="24"/>
          <w:szCs w:val="24"/>
          <w:lang w:val="uk-UA" w:eastAsia="ru-RU"/>
        </w:rPr>
        <w:t>4</w:t>
      </w:r>
      <w:r w:rsidRPr="00B67FDA">
        <w:rPr>
          <w:rFonts w:ascii="Times New Roman" w:eastAsia="Courier New" w:hAnsi="Times New Roman" w:cs="Times New Roman"/>
          <w:sz w:val="24"/>
          <w:szCs w:val="24"/>
          <w:lang w:val="uk-UA" w:eastAsia="ru-RU"/>
        </w:rPr>
        <w:t xml:space="preserve"> року, а в частині розрахунків - до повного виконання Сторонами взятих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14:paraId="327C349A" w14:textId="7A104627" w:rsid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r w:rsidRPr="00B67FDA">
        <w:rPr>
          <w:rFonts w:ascii="Times New Roman" w:eastAsia="Courier New" w:hAnsi="Times New Roman" w:cs="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14:paraId="5D605163" w14:textId="77777777" w:rsidR="00D413DA" w:rsidRPr="00B67FDA" w:rsidRDefault="00D413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ru-RU"/>
        </w:rPr>
      </w:pPr>
    </w:p>
    <w:p w14:paraId="61FAC4D2"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XI. Внесення змін до Договору</w:t>
      </w:r>
    </w:p>
    <w:p w14:paraId="6C73599C" w14:textId="77777777" w:rsidR="007217CB" w:rsidRPr="00585CBB" w:rsidRDefault="007217CB" w:rsidP="007217CB">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11.1.</w:t>
      </w:r>
      <w:r w:rsidRPr="00585CBB">
        <w:rPr>
          <w:rFonts w:ascii="Times New Roman" w:eastAsia="Calibri" w:hAnsi="Times New Roman" w:cs="Times New Roman"/>
          <w:sz w:val="24"/>
          <w:szCs w:val="24"/>
          <w:lang w:val="uk-UA" w:eastAsia="ru-RU"/>
        </w:rPr>
        <w:t xml:space="preserve"> Всі зміни та доповнення до Договору оформлюються  додатковими угодами до Договору</w:t>
      </w:r>
    </w:p>
    <w:p w14:paraId="2041B4E7" w14:textId="77777777" w:rsidR="007217CB" w:rsidRPr="00585CBB" w:rsidRDefault="007217CB" w:rsidP="007217CB">
      <w:pPr>
        <w:spacing w:after="0" w:line="240" w:lineRule="auto"/>
        <w:ind w:firstLine="567"/>
        <w:jc w:val="both"/>
        <w:rPr>
          <w:rFonts w:ascii="Times New Roman" w:eastAsia="Calibri" w:hAnsi="Times New Roman" w:cs="Times New Roman"/>
          <w:sz w:val="24"/>
          <w:szCs w:val="24"/>
          <w:lang w:val="uk-UA" w:eastAsia="ru-RU"/>
        </w:rPr>
      </w:pPr>
      <w:r w:rsidRPr="00585CBB">
        <w:rPr>
          <w:rFonts w:ascii="Times New Roman" w:eastAsia="Calibri" w:hAnsi="Times New Roman" w:cs="Times New Roman"/>
          <w:sz w:val="24"/>
          <w:szCs w:val="24"/>
          <w:lang w:val="uk-UA" w:eastAsia="ru-RU"/>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14:paraId="13C5C5E2" w14:textId="77777777" w:rsidR="007217CB" w:rsidRPr="00585CBB" w:rsidRDefault="007217CB" w:rsidP="007217CB">
      <w:pPr>
        <w:spacing w:after="0" w:line="240" w:lineRule="auto"/>
        <w:ind w:firstLine="567"/>
        <w:jc w:val="both"/>
        <w:rPr>
          <w:rFonts w:ascii="Times New Roman" w:eastAsia="Calibri" w:hAnsi="Times New Roman" w:cs="Times New Roman"/>
          <w:sz w:val="24"/>
          <w:szCs w:val="24"/>
          <w:lang w:val="uk-UA"/>
        </w:rPr>
      </w:pPr>
      <w:r w:rsidRPr="00585CBB">
        <w:rPr>
          <w:rFonts w:ascii="Times New Roman" w:eastAsia="Calibri" w:hAnsi="Times New Roman" w:cs="Times New Roman"/>
          <w:sz w:val="24"/>
          <w:szCs w:val="24"/>
          <w:lang w:val="uk-UA" w:eastAsia="ru-RU"/>
        </w:rPr>
        <w:t>11.3.</w:t>
      </w:r>
      <w:r w:rsidRPr="00585CBB">
        <w:rPr>
          <w:rFonts w:ascii="Calibri" w:eastAsia="Calibri" w:hAnsi="Calibri" w:cs="Times New Roman"/>
          <w:kern w:val="2"/>
          <w:sz w:val="24"/>
          <w:szCs w:val="24"/>
          <w:lang w:val="uk-UA" w:eastAsia="ru-RU"/>
        </w:rPr>
        <w:t xml:space="preserve"> </w:t>
      </w:r>
      <w:r w:rsidRPr="00585CBB">
        <w:rPr>
          <w:rFonts w:ascii="Times New Roman" w:eastAsia="Calibri" w:hAnsi="Times New Roman" w:cs="Times New Roman"/>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85CBB">
        <w:rPr>
          <w:rFonts w:ascii="Times New Roman" w:eastAsia="Calibri" w:hAnsi="Times New Roman" w:cs="Times New Roman"/>
          <w:sz w:val="24"/>
          <w:szCs w:val="24"/>
          <w:lang w:val="uk-UA"/>
        </w:rPr>
        <w:t xml:space="preserve">письмовим підтвердженням </w:t>
      </w:r>
      <w:r w:rsidRPr="00585CBB">
        <w:rPr>
          <w:rFonts w:ascii="Times New Roman" w:eastAsia="Calibri" w:hAnsi="Times New Roman" w:cs="Times New Roman"/>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14:paraId="254518EA" w14:textId="4095F996" w:rsidR="007217CB" w:rsidRPr="00876902" w:rsidRDefault="007217CB" w:rsidP="007C1B15">
      <w:pPr>
        <w:spacing w:after="0" w:line="240" w:lineRule="auto"/>
        <w:ind w:firstLine="567"/>
        <w:jc w:val="both"/>
        <w:rPr>
          <w:rFonts w:ascii="Times New Roman" w:eastAsia="Courier New" w:hAnsi="Times New Roman" w:cs="Times New Roman"/>
          <w:sz w:val="24"/>
          <w:szCs w:val="24"/>
          <w:lang w:val="uk-UA" w:eastAsia="ru-RU"/>
        </w:rPr>
      </w:pPr>
      <w:r w:rsidRPr="00585CBB">
        <w:rPr>
          <w:rFonts w:ascii="Times New Roman" w:eastAsia="Courier New" w:hAnsi="Times New Roman" w:cs="Times New Roman"/>
          <w:sz w:val="24"/>
          <w:szCs w:val="24"/>
          <w:lang w:val="uk-UA" w:eastAsia="ru-RU"/>
        </w:rPr>
        <w:t xml:space="preserve">11.4. </w:t>
      </w:r>
      <w:r w:rsidR="007C1B15" w:rsidRPr="007C1B15">
        <w:rPr>
          <w:rFonts w:ascii="Times New Roman" w:eastAsia="Courier New"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w:t>
      </w:r>
      <w:r w:rsidR="007C1B15">
        <w:rPr>
          <w:rFonts w:ascii="Times New Roman" w:eastAsia="Courier New" w:hAnsi="Times New Roman" w:cs="Times New Roman"/>
          <w:sz w:val="24"/>
          <w:szCs w:val="24"/>
          <w:lang w:val="uk-UA" w:eastAsia="ru-RU"/>
        </w:rPr>
        <w:t xml:space="preserve">. </w:t>
      </w:r>
      <w:r w:rsidRPr="00876902">
        <w:rPr>
          <w:rFonts w:ascii="Times New Roman" w:eastAsia="Courier New"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66D98A1E" w14:textId="77777777" w:rsidR="007217CB" w:rsidRPr="00876902" w:rsidRDefault="007217CB" w:rsidP="007217CB">
      <w:pPr>
        <w:spacing w:after="0" w:line="240" w:lineRule="auto"/>
        <w:ind w:firstLine="567"/>
        <w:jc w:val="both"/>
        <w:rPr>
          <w:rFonts w:ascii="Times New Roman" w:eastAsia="Courier New" w:hAnsi="Times New Roman" w:cs="Times New Roman"/>
          <w:sz w:val="24"/>
          <w:szCs w:val="24"/>
          <w:lang w:val="uk-UA"/>
        </w:rPr>
      </w:pPr>
      <w:r w:rsidRPr="00876902">
        <w:rPr>
          <w:rFonts w:ascii="Times New Roman" w:eastAsia="Courier New" w:hAnsi="Times New Roman" w:cs="Times New Roman"/>
          <w:sz w:val="24"/>
          <w:szCs w:val="24"/>
          <w:lang w:val="uk-UA"/>
        </w:rPr>
        <w:t>визначення грошового еквівалента зобов’язання в іноземній валюті;</w:t>
      </w:r>
    </w:p>
    <w:p w14:paraId="42949B2E" w14:textId="77777777" w:rsidR="007217CB" w:rsidRPr="00876902" w:rsidRDefault="007217CB" w:rsidP="007217CB">
      <w:pPr>
        <w:spacing w:after="0" w:line="240" w:lineRule="auto"/>
        <w:ind w:firstLine="567"/>
        <w:jc w:val="both"/>
        <w:rPr>
          <w:rFonts w:ascii="Times New Roman" w:eastAsia="Courier New" w:hAnsi="Times New Roman" w:cs="Times New Roman"/>
          <w:sz w:val="24"/>
          <w:szCs w:val="24"/>
          <w:lang w:val="uk-UA"/>
        </w:rPr>
      </w:pPr>
      <w:r w:rsidRPr="00876902">
        <w:rPr>
          <w:rFonts w:ascii="Times New Roman" w:eastAsia="Courier New"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5A121E55" w14:textId="77777777" w:rsidR="007217CB" w:rsidRDefault="007217CB" w:rsidP="007217CB">
      <w:pPr>
        <w:spacing w:after="0" w:line="240" w:lineRule="auto"/>
        <w:ind w:firstLine="567"/>
        <w:jc w:val="both"/>
        <w:rPr>
          <w:rFonts w:ascii="Times New Roman" w:eastAsia="Courier New" w:hAnsi="Times New Roman" w:cs="Times New Roman"/>
          <w:sz w:val="24"/>
          <w:szCs w:val="24"/>
          <w:lang w:val="uk-UA" w:eastAsia="ru-RU"/>
        </w:rPr>
      </w:pPr>
      <w:r w:rsidRPr="00876902">
        <w:rPr>
          <w:rFonts w:ascii="Times New Roman" w:eastAsia="Courier New"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876902">
        <w:rPr>
          <w:rFonts w:ascii="Times New Roman" w:eastAsia="Courier New" w:hAnsi="Times New Roman" w:cs="Times New Roman"/>
          <w:sz w:val="24"/>
          <w:szCs w:val="24"/>
          <w:lang w:val="uk-UA" w:eastAsia="ru-RU"/>
        </w:rPr>
        <w:t xml:space="preserve"> </w:t>
      </w:r>
    </w:p>
    <w:p w14:paraId="04228EEE" w14:textId="77777777" w:rsidR="007217CB" w:rsidRPr="002F4C9D" w:rsidRDefault="007217CB" w:rsidP="00D413DA">
      <w:pPr>
        <w:spacing w:after="0" w:line="240" w:lineRule="auto"/>
        <w:ind w:firstLine="567"/>
        <w:jc w:val="both"/>
        <w:rPr>
          <w:rFonts w:ascii="Times New Roman" w:eastAsia="Times New Roman" w:hAnsi="Times New Roman" w:cs="Times New Roman"/>
          <w:sz w:val="24"/>
          <w:szCs w:val="24"/>
          <w:lang w:val="uk-UA" w:eastAsia="ru-RU"/>
        </w:rPr>
      </w:pPr>
      <w:r w:rsidRPr="002F4C9D">
        <w:rPr>
          <w:rFonts w:ascii="Times New Roman" w:eastAsia="Times New Roman" w:hAnsi="Times New Roman" w:cs="Times New Roman"/>
          <w:sz w:val="24"/>
          <w:szCs w:val="24"/>
          <w:lang w:val="uk-UA" w:eastAsia="ru-RU"/>
        </w:rPr>
        <w:t>Істотні умови договору</w:t>
      </w:r>
      <w:r w:rsidRPr="002F4C9D">
        <w:rPr>
          <w:rFonts w:ascii="Times New Roman" w:eastAsia="Times New Roman" w:hAnsi="Times New Roman" w:cs="Times New Roman"/>
          <w:sz w:val="24"/>
          <w:szCs w:val="24"/>
          <w:lang w:eastAsia="ru-RU"/>
        </w:rPr>
        <w:t xml:space="preserve"> </w:t>
      </w:r>
      <w:r w:rsidRPr="002F4C9D">
        <w:rPr>
          <w:rFonts w:ascii="Times New Roman" w:eastAsia="Times New Roman" w:hAnsi="Times New Roman" w:cs="Times New Roman"/>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3CD1F117" w14:textId="60C8190D" w:rsidR="007217CB" w:rsidRPr="009C2EA4" w:rsidRDefault="00D413DA"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333333"/>
          <w:sz w:val="24"/>
          <w:szCs w:val="24"/>
          <w:lang w:val="uk-UA" w:eastAsia="ru-RU"/>
        </w:rPr>
        <w:t>1</w:t>
      </w:r>
      <w:r w:rsidRPr="009C2EA4">
        <w:rPr>
          <w:rFonts w:ascii="Times New Roman" w:eastAsia="Times New Roman" w:hAnsi="Times New Roman" w:cs="Times New Roman"/>
          <w:sz w:val="24"/>
          <w:szCs w:val="24"/>
          <w:lang w:val="uk-UA" w:eastAsia="ru-RU"/>
        </w:rPr>
        <w:t xml:space="preserve">) </w:t>
      </w:r>
      <w:r w:rsidR="007217CB" w:rsidRPr="009C2EA4">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замовника;</w:t>
      </w:r>
    </w:p>
    <w:p w14:paraId="5D1AD4C6" w14:textId="77777777"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 w:name="n75"/>
      <w:bookmarkEnd w:id="8"/>
      <w:r w:rsidRPr="009C2EA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9C2EA4">
        <w:rPr>
          <w:rFonts w:ascii="Times New Roman" w:eastAsia="Times New Roman" w:hAnsi="Times New Roman" w:cs="Times New Roman"/>
          <w:sz w:val="24"/>
          <w:szCs w:val="24"/>
          <w:lang w:val="uk-UA" w:eastAsia="ru-RU"/>
        </w:rPr>
        <w:lastRenderedPageBreak/>
        <w:t xml:space="preserve">одиницю товару здійснюється </w:t>
      </w:r>
      <w:proofErr w:type="spellStart"/>
      <w:r w:rsidRPr="009C2EA4">
        <w:rPr>
          <w:rFonts w:ascii="Times New Roman" w:eastAsia="Times New Roman" w:hAnsi="Times New Roman" w:cs="Times New Roman"/>
          <w:sz w:val="24"/>
          <w:szCs w:val="24"/>
          <w:lang w:val="uk-UA" w:eastAsia="ru-RU"/>
        </w:rPr>
        <w:t>пропорційно</w:t>
      </w:r>
      <w:proofErr w:type="spellEnd"/>
      <w:r w:rsidRPr="009C2EA4">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618C77" w14:textId="77777777"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9" w:name="n76"/>
      <w:bookmarkEnd w:id="9"/>
      <w:r w:rsidRPr="009C2EA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E569795" w14:textId="77777777"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0" w:name="n77"/>
      <w:bookmarkEnd w:id="10"/>
      <w:r w:rsidRPr="009C2EA4">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020D9D" w14:textId="77777777"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1" w:name="n374"/>
      <w:bookmarkStart w:id="12" w:name="n78"/>
      <w:bookmarkEnd w:id="11"/>
      <w:bookmarkEnd w:id="12"/>
      <w:r w:rsidRPr="009C2EA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8D11BBF" w14:textId="77777777"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3" w:name="n79"/>
      <w:bookmarkEnd w:id="13"/>
      <w:r w:rsidRPr="009C2EA4">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EA4">
        <w:rPr>
          <w:rFonts w:ascii="Times New Roman" w:eastAsia="Times New Roman" w:hAnsi="Times New Roman" w:cs="Times New Roman"/>
          <w:sz w:val="24"/>
          <w:szCs w:val="24"/>
          <w:lang w:val="uk-UA" w:eastAsia="ru-RU"/>
        </w:rPr>
        <w:t>пропорційно</w:t>
      </w:r>
      <w:proofErr w:type="spellEnd"/>
      <w:r w:rsidRPr="009C2EA4">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9C2EA4">
        <w:rPr>
          <w:rFonts w:ascii="Times New Roman" w:eastAsia="Times New Roman" w:hAnsi="Times New Roman" w:cs="Times New Roman"/>
          <w:sz w:val="24"/>
          <w:szCs w:val="24"/>
          <w:lang w:val="uk-UA" w:eastAsia="ru-RU"/>
        </w:rPr>
        <w:t>пропорційно</w:t>
      </w:r>
      <w:proofErr w:type="spellEnd"/>
      <w:r w:rsidRPr="009C2EA4">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692254D0" w14:textId="77777777"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4" w:name="n80"/>
      <w:bookmarkEnd w:id="14"/>
      <w:r w:rsidRPr="009C2EA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EA4">
        <w:rPr>
          <w:rFonts w:ascii="Times New Roman" w:eastAsia="Times New Roman" w:hAnsi="Times New Roman" w:cs="Times New Roman"/>
          <w:sz w:val="24"/>
          <w:szCs w:val="24"/>
          <w:lang w:val="uk-UA" w:eastAsia="ru-RU"/>
        </w:rPr>
        <w:t>Platts</w:t>
      </w:r>
      <w:proofErr w:type="spellEnd"/>
      <w:r w:rsidRPr="009C2EA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1C9503" w14:textId="7775F2A4" w:rsidR="007217CB" w:rsidRPr="009C2EA4" w:rsidRDefault="007217CB"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5" w:name="n81"/>
      <w:bookmarkEnd w:id="15"/>
      <w:r w:rsidRPr="009C2EA4">
        <w:rPr>
          <w:rFonts w:ascii="Times New Roman" w:eastAsia="Times New Roman" w:hAnsi="Times New Roman" w:cs="Times New Roman"/>
          <w:sz w:val="24"/>
          <w:szCs w:val="24"/>
          <w:lang w:val="uk-UA" w:eastAsia="ru-RU"/>
        </w:rPr>
        <w:t>8) зміни умов у зв’язку із застосуванням положень </w:t>
      </w:r>
      <w:hyperlink r:id="rId8" w:anchor="n1778" w:tgtFrame="_blank" w:history="1">
        <w:r w:rsidRPr="009C2EA4">
          <w:rPr>
            <w:rFonts w:ascii="Times New Roman" w:eastAsia="Times New Roman" w:hAnsi="Times New Roman" w:cs="Times New Roman"/>
            <w:sz w:val="24"/>
            <w:szCs w:val="24"/>
            <w:lang w:val="uk-UA" w:eastAsia="ru-RU"/>
          </w:rPr>
          <w:t>частини шостої</w:t>
        </w:r>
      </w:hyperlink>
      <w:r w:rsidRPr="009C2EA4">
        <w:rPr>
          <w:rFonts w:ascii="Times New Roman" w:eastAsia="Times New Roman" w:hAnsi="Times New Roman" w:cs="Times New Roman"/>
          <w:sz w:val="24"/>
          <w:szCs w:val="24"/>
          <w:lang w:val="uk-UA" w:eastAsia="ru-RU"/>
        </w:rPr>
        <w:t> статті 41 Закону,</w:t>
      </w:r>
      <w:r w:rsidRPr="009C2EA4">
        <w:t xml:space="preserve"> </w:t>
      </w:r>
      <w:r w:rsidRPr="009C2EA4">
        <w:rPr>
          <w:rFonts w:ascii="Times New Roman" w:eastAsia="Times New Roman" w:hAnsi="Times New Roman" w:cs="Times New Roman"/>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2EA8581" w14:textId="77777777" w:rsidR="00D413DA" w:rsidRPr="009C2EA4" w:rsidRDefault="00D413DA" w:rsidP="00D413D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35F4547B" w14:textId="77777777" w:rsidR="00B67FDA" w:rsidRPr="009C2EA4"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9C2EA4">
        <w:rPr>
          <w:rFonts w:ascii="Times New Roman" w:eastAsia="Courier New" w:hAnsi="Times New Roman" w:cs="Times New Roman"/>
          <w:b/>
          <w:sz w:val="24"/>
          <w:szCs w:val="24"/>
          <w:lang w:val="uk-UA" w:eastAsia="ru-RU"/>
        </w:rPr>
        <w:t>XIІ. Інші умови</w:t>
      </w:r>
    </w:p>
    <w:p w14:paraId="7959D117" w14:textId="77777777" w:rsidR="00B67FDA" w:rsidRPr="009C2EA4" w:rsidRDefault="00B67FDA" w:rsidP="00B67FDA">
      <w:pPr>
        <w:spacing w:after="0" w:line="240" w:lineRule="auto"/>
        <w:ind w:firstLine="567"/>
        <w:jc w:val="both"/>
        <w:rPr>
          <w:rFonts w:ascii="Times New Roman" w:eastAsia="Calibri" w:hAnsi="Times New Roman" w:cs="Times New Roman"/>
          <w:sz w:val="24"/>
          <w:szCs w:val="24"/>
          <w:lang w:val="uk-UA" w:eastAsia="uk-UA"/>
        </w:rPr>
      </w:pPr>
      <w:r w:rsidRPr="009C2EA4">
        <w:rPr>
          <w:rFonts w:ascii="Times New Roman" w:eastAsia="Calibri" w:hAnsi="Times New Roman" w:cs="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05B75A77" w14:textId="77777777" w:rsidR="00B67FDA" w:rsidRPr="009C2EA4" w:rsidRDefault="00B67FDA" w:rsidP="00B67FDA">
      <w:pPr>
        <w:spacing w:after="0" w:line="240" w:lineRule="auto"/>
        <w:ind w:firstLine="567"/>
        <w:jc w:val="both"/>
        <w:rPr>
          <w:rFonts w:ascii="Times New Roman" w:eastAsia="Calibri" w:hAnsi="Times New Roman" w:cs="Times New Roman"/>
          <w:sz w:val="24"/>
          <w:szCs w:val="24"/>
          <w:lang w:val="uk-UA" w:eastAsia="uk-UA"/>
        </w:rPr>
      </w:pPr>
      <w:r w:rsidRPr="009C2EA4">
        <w:rPr>
          <w:rFonts w:ascii="Times New Roman" w:eastAsia="Calibri" w:hAnsi="Times New Roman" w:cs="Times New Roman"/>
          <w:sz w:val="24"/>
          <w:szCs w:val="24"/>
          <w:lang w:val="uk-UA"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005AE676" w14:textId="084FE5B2" w:rsidR="00B67FDA" w:rsidRPr="009C2EA4" w:rsidRDefault="00F467CB" w:rsidP="00B67FDA">
      <w:pPr>
        <w:spacing w:after="0" w:line="240" w:lineRule="auto"/>
        <w:ind w:firstLine="567"/>
        <w:jc w:val="both"/>
        <w:rPr>
          <w:rFonts w:ascii="Times New Roman" w:eastAsia="Calibri" w:hAnsi="Times New Roman" w:cs="Times New Roman"/>
          <w:sz w:val="24"/>
          <w:szCs w:val="24"/>
          <w:lang w:val="uk-UA" w:eastAsia="ru-RU"/>
        </w:rPr>
      </w:pPr>
      <w:r w:rsidRPr="009C2EA4">
        <w:rPr>
          <w:rFonts w:ascii="Times New Roman" w:eastAsia="Calibri" w:hAnsi="Times New Roman" w:cs="Times New Roman"/>
          <w:sz w:val="24"/>
          <w:szCs w:val="24"/>
          <w:lang w:val="uk-UA" w:eastAsia="ru-RU"/>
        </w:rPr>
        <w:t>12.3</w:t>
      </w:r>
      <w:r w:rsidR="00B67FDA" w:rsidRPr="009C2EA4">
        <w:rPr>
          <w:rFonts w:ascii="Times New Roman" w:eastAsia="Calibri" w:hAnsi="Times New Roman" w:cs="Times New Roman"/>
          <w:sz w:val="24"/>
          <w:szCs w:val="24"/>
          <w:lang w:val="uk-UA" w:eastAsia="ru-RU"/>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14:paraId="3A47ED7F" w14:textId="5B72E746" w:rsidR="00B67FDA" w:rsidRPr="009C2EA4" w:rsidRDefault="00F467CB" w:rsidP="00B67FDA">
      <w:pPr>
        <w:spacing w:after="0" w:line="240" w:lineRule="auto"/>
        <w:ind w:firstLine="567"/>
        <w:jc w:val="both"/>
        <w:rPr>
          <w:rFonts w:ascii="Times New Roman" w:eastAsia="Courier New" w:hAnsi="Times New Roman" w:cs="Times New Roman"/>
          <w:sz w:val="24"/>
          <w:szCs w:val="24"/>
          <w:lang w:val="uk-UA" w:eastAsia="ru-RU"/>
        </w:rPr>
      </w:pPr>
      <w:r w:rsidRPr="009C2EA4">
        <w:rPr>
          <w:rFonts w:ascii="Times New Roman" w:eastAsia="Calibri" w:hAnsi="Times New Roman" w:cs="Times New Roman"/>
          <w:sz w:val="24"/>
          <w:szCs w:val="24"/>
          <w:lang w:val="uk-UA" w:eastAsia="ru-RU"/>
        </w:rPr>
        <w:t>12.4</w:t>
      </w:r>
      <w:r w:rsidR="00B67FDA" w:rsidRPr="009C2EA4">
        <w:rPr>
          <w:rFonts w:ascii="Times New Roman" w:eastAsia="Calibri" w:hAnsi="Times New Roman" w:cs="Times New Roman"/>
          <w:sz w:val="24"/>
          <w:szCs w:val="24"/>
          <w:lang w:val="uk-UA" w:eastAsia="ru-RU"/>
        </w:rPr>
        <w:t xml:space="preserve">. </w:t>
      </w:r>
      <w:r w:rsidR="00B67FDA" w:rsidRPr="009C2EA4">
        <w:rPr>
          <w:rFonts w:ascii="Times New Roman" w:eastAsia="Courier New" w:hAnsi="Times New Roman" w:cs="Times New Roman"/>
          <w:sz w:val="24"/>
          <w:szCs w:val="24"/>
          <w:lang w:val="uk-UA" w:eastAsia="ru-RU"/>
        </w:rPr>
        <w:t>Цей Договір укладається і підписується у 2-х (двох) автентичних примірниках, що мають однакову юридичну силу, - по одному для кожної із Сторін.</w:t>
      </w:r>
    </w:p>
    <w:p w14:paraId="621F4CC2" w14:textId="0F055372" w:rsidR="006D250B" w:rsidRDefault="006D250B" w:rsidP="00B67FDA">
      <w:pPr>
        <w:spacing w:after="0" w:line="240" w:lineRule="auto"/>
        <w:ind w:firstLine="567"/>
        <w:jc w:val="both"/>
        <w:rPr>
          <w:rFonts w:ascii="Times New Roman" w:eastAsia="Courier New" w:hAnsi="Times New Roman" w:cs="Times New Roman"/>
          <w:sz w:val="24"/>
          <w:szCs w:val="24"/>
          <w:lang w:val="uk-UA" w:eastAsia="ru-RU"/>
        </w:rPr>
      </w:pPr>
      <w:bookmarkStart w:id="16" w:name="_Hlk164847814"/>
      <w:r w:rsidRPr="009C2EA4">
        <w:rPr>
          <w:rFonts w:ascii="Times New Roman" w:eastAsia="Courier New" w:hAnsi="Times New Roman" w:cs="Times New Roman"/>
          <w:sz w:val="24"/>
          <w:szCs w:val="24"/>
          <w:lang w:val="uk-UA" w:eastAsia="ru-RU"/>
        </w:rPr>
        <w:t>12.5</w:t>
      </w:r>
      <w:r w:rsidR="00A9025A" w:rsidRPr="009C2EA4">
        <w:rPr>
          <w:rFonts w:ascii="Times New Roman" w:eastAsia="Courier New" w:hAnsi="Times New Roman" w:cs="Times New Roman"/>
          <w:sz w:val="24"/>
          <w:szCs w:val="24"/>
          <w:lang w:val="uk-UA" w:eastAsia="ru-RU"/>
        </w:rPr>
        <w:t xml:space="preserve">. Сторони погоджуються, що військова </w:t>
      </w:r>
      <w:r w:rsidR="00A9025A" w:rsidRPr="00A9025A">
        <w:rPr>
          <w:rFonts w:ascii="Times New Roman" w:eastAsia="Courier New" w:hAnsi="Times New Roman" w:cs="Times New Roman"/>
          <w:sz w:val="24"/>
          <w:szCs w:val="24"/>
          <w:lang w:val="uk-UA" w:eastAsia="ru-RU"/>
        </w:rPr>
        <w:t xml:space="preserve">агресія </w:t>
      </w:r>
      <w:proofErr w:type="spellStart"/>
      <w:r w:rsidR="00A9025A" w:rsidRPr="00A9025A">
        <w:rPr>
          <w:rFonts w:ascii="Times New Roman" w:eastAsia="Courier New" w:hAnsi="Times New Roman" w:cs="Times New Roman"/>
          <w:sz w:val="24"/>
          <w:szCs w:val="24"/>
          <w:lang w:val="uk-UA" w:eastAsia="ru-RU"/>
        </w:rPr>
        <w:t>рф</w:t>
      </w:r>
      <w:proofErr w:type="spellEnd"/>
      <w:r w:rsidR="00A9025A" w:rsidRPr="00A9025A">
        <w:rPr>
          <w:rFonts w:ascii="Times New Roman" w:eastAsia="Courier New" w:hAnsi="Times New Roman" w:cs="Times New Roman"/>
          <w:sz w:val="24"/>
          <w:szCs w:val="24"/>
          <w:lang w:val="uk-UA" w:eastAsia="ru-RU"/>
        </w:rPr>
        <w:t xml:space="preserve"> проти України та (або) її наслідки, а саме: 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 тощо вважається обставиною непереборної сили (форс-мажором) для цілей виконання цього Договору якщо вони: не залежать від волі Сторін та безпосередньо впливають на можливість Сторони виконувати зобов'язання за договором; настали після укладання цього Договору; підтверджені відповідними доказами.</w:t>
      </w:r>
    </w:p>
    <w:bookmarkEnd w:id="16"/>
    <w:p w14:paraId="3B6CE33D" w14:textId="77777777" w:rsidR="00AE6208" w:rsidRPr="00B67FDA" w:rsidRDefault="00AE6208" w:rsidP="00B67FDA">
      <w:pPr>
        <w:spacing w:after="0" w:line="240" w:lineRule="auto"/>
        <w:ind w:firstLine="567"/>
        <w:jc w:val="both"/>
        <w:rPr>
          <w:rFonts w:ascii="Times New Roman" w:eastAsia="Calibri" w:hAnsi="Times New Roman" w:cs="Times New Roman"/>
          <w:sz w:val="24"/>
          <w:szCs w:val="24"/>
          <w:lang w:val="uk-UA" w:eastAsia="ru-RU"/>
        </w:rPr>
      </w:pPr>
    </w:p>
    <w:p w14:paraId="746EF68E" w14:textId="77777777" w:rsidR="00B67FDA" w:rsidRPr="00B67FDA" w:rsidRDefault="00B67FDA" w:rsidP="00B67FDA">
      <w:pPr>
        <w:spacing w:after="0" w:line="240" w:lineRule="auto"/>
        <w:ind w:firstLine="566"/>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XІІІ. Антикорупційні застереження</w:t>
      </w:r>
    </w:p>
    <w:p w14:paraId="5FF59082" w14:textId="77777777" w:rsidR="00B67FDA" w:rsidRPr="00B67FDA" w:rsidRDefault="00B67FDA" w:rsidP="00B67FDA">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AB5ACDB" w14:textId="77777777" w:rsidR="00B67FDA" w:rsidRPr="00B67FDA" w:rsidRDefault="00B67FDA" w:rsidP="00B67FDA">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lastRenderedPageBreak/>
        <w:t xml:space="preserve">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B67FDA">
        <w:rPr>
          <w:rFonts w:ascii="Times New Roman" w:eastAsia="Calibri" w:hAnsi="Times New Roman" w:cs="Times New Roman"/>
          <w:sz w:val="24"/>
          <w:szCs w:val="24"/>
          <w:lang w:val="uk-UA"/>
        </w:rPr>
        <w:t>хабара</w:t>
      </w:r>
      <w:proofErr w:type="spellEnd"/>
      <w:r w:rsidRPr="00B67FDA">
        <w:rPr>
          <w:rFonts w:ascii="Times New Roman" w:eastAsia="Calibri" w:hAnsi="Times New Roman" w:cs="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6B54166" w14:textId="2D4EE37F" w:rsidR="00B67FDA" w:rsidRPr="00B67FDA" w:rsidRDefault="00B67FDA" w:rsidP="00B67FDA">
      <w:pPr>
        <w:spacing w:after="0" w:line="240" w:lineRule="auto"/>
        <w:ind w:firstLine="566"/>
        <w:jc w:val="both"/>
        <w:rPr>
          <w:rFonts w:ascii="Times New Roman" w:eastAsia="Calibri" w:hAnsi="Times New Roman" w:cs="Times New Roman"/>
          <w:sz w:val="24"/>
          <w:szCs w:val="24"/>
          <w:lang w:val="uk-UA"/>
        </w:rPr>
      </w:pPr>
      <w:bookmarkStart w:id="17" w:name="_Hlk164779472"/>
      <w:r w:rsidRPr="00B67FDA">
        <w:rPr>
          <w:rFonts w:ascii="Times New Roman" w:eastAsia="Calibri" w:hAnsi="Times New Roman" w:cs="Times New Roman"/>
          <w:sz w:val="24"/>
          <w:szCs w:val="24"/>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bookmarkEnd w:id="17"/>
    <w:p w14:paraId="029AB8DB" w14:textId="77777777" w:rsidR="00B67FDA" w:rsidRPr="00B67FDA" w:rsidRDefault="00B67FDA" w:rsidP="00B67FDA">
      <w:pPr>
        <w:spacing w:after="0" w:line="240" w:lineRule="auto"/>
        <w:ind w:firstLine="566"/>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4B25206" w14:textId="77777777" w:rsidR="00B67FDA" w:rsidRPr="00B67FDA" w:rsidRDefault="00B67FDA" w:rsidP="00B67FDA">
      <w:pPr>
        <w:spacing w:after="0" w:line="240" w:lineRule="auto"/>
        <w:jc w:val="center"/>
        <w:rPr>
          <w:rFonts w:ascii="Times New Roman" w:eastAsia="Calibri" w:hAnsi="Times New Roman" w:cs="Times New Roman"/>
          <w:b/>
          <w:sz w:val="24"/>
          <w:szCs w:val="24"/>
          <w:lang w:val="uk-UA"/>
        </w:rPr>
      </w:pPr>
      <w:r w:rsidRPr="00B67FDA">
        <w:rPr>
          <w:rFonts w:ascii="Times New Roman" w:eastAsia="Calibri" w:hAnsi="Times New Roman" w:cs="Times New Roman"/>
          <w:b/>
          <w:sz w:val="24"/>
          <w:szCs w:val="24"/>
          <w:lang w:val="uk-UA"/>
        </w:rPr>
        <w:t>XIV. ДОДАТКИ ДО ДОГОВОРУ</w:t>
      </w:r>
    </w:p>
    <w:p w14:paraId="480166F4" w14:textId="77777777" w:rsidR="00B67FDA" w:rsidRPr="00B67FDA" w:rsidRDefault="00B67FDA" w:rsidP="00B67FDA">
      <w:pPr>
        <w:spacing w:after="0" w:line="240" w:lineRule="auto"/>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14.1. Специфікація Товару.</w:t>
      </w:r>
    </w:p>
    <w:p w14:paraId="6E2BEF75" w14:textId="77777777" w:rsidR="00F467CB" w:rsidRPr="00B67FDA" w:rsidRDefault="00F467CB" w:rsidP="00B67FDA">
      <w:pPr>
        <w:spacing w:after="0" w:line="240" w:lineRule="auto"/>
        <w:rPr>
          <w:rFonts w:ascii="Times New Roman" w:eastAsia="Calibri" w:hAnsi="Times New Roman" w:cs="Times New Roman"/>
          <w:sz w:val="24"/>
          <w:szCs w:val="24"/>
          <w:lang w:val="uk-UA"/>
        </w:rPr>
      </w:pPr>
    </w:p>
    <w:p w14:paraId="7F632340" w14:textId="77777777" w:rsidR="00B67FDA" w:rsidRPr="00B67FDA" w:rsidRDefault="00B67FDA" w:rsidP="00B67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B67FDA">
        <w:rPr>
          <w:rFonts w:ascii="Times New Roman" w:eastAsia="Courier New" w:hAnsi="Times New Roman" w:cs="Times New Roman"/>
          <w:b/>
          <w:sz w:val="24"/>
          <w:szCs w:val="24"/>
          <w:lang w:val="uk-UA" w:eastAsia="ru-RU"/>
        </w:rPr>
        <w:t xml:space="preserve">XІV. Місцезнаходження та банківські реквізити Сторін </w:t>
      </w:r>
    </w:p>
    <w:tbl>
      <w:tblPr>
        <w:tblW w:w="9947" w:type="dxa"/>
        <w:tblInd w:w="-5" w:type="dxa"/>
        <w:tblLayout w:type="fixed"/>
        <w:tblLook w:val="04A0" w:firstRow="1" w:lastRow="0" w:firstColumn="1" w:lastColumn="0" w:noHBand="0" w:noVBand="1"/>
      </w:tblPr>
      <w:tblGrid>
        <w:gridCol w:w="5143"/>
        <w:gridCol w:w="4804"/>
      </w:tblGrid>
      <w:tr w:rsidR="00B67FDA" w:rsidRPr="00B67FDA" w14:paraId="5EBC5C1F" w14:textId="77777777" w:rsidTr="00AE6208">
        <w:trPr>
          <w:trHeight w:val="6674"/>
        </w:trPr>
        <w:tc>
          <w:tcPr>
            <w:tcW w:w="5143" w:type="dxa"/>
            <w:tcBorders>
              <w:top w:val="single" w:sz="4" w:space="0" w:color="auto"/>
              <w:left w:val="single" w:sz="4" w:space="0" w:color="auto"/>
              <w:bottom w:val="single" w:sz="4" w:space="0" w:color="auto"/>
              <w:right w:val="single" w:sz="4" w:space="0" w:color="auto"/>
            </w:tcBorders>
          </w:tcPr>
          <w:p w14:paraId="194C520D" w14:textId="77777777" w:rsidR="00B67FDA" w:rsidRPr="00B67FDA" w:rsidRDefault="00B67FDA" w:rsidP="00B67FDA">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Покупець</w:t>
            </w:r>
          </w:p>
          <w:p w14:paraId="2C5EC66A" w14:textId="77777777" w:rsidR="00AE6208" w:rsidRPr="00F467CB" w:rsidRDefault="00AE6208" w:rsidP="00AE6208">
            <w:pPr>
              <w:spacing w:after="0" w:line="240" w:lineRule="auto"/>
              <w:jc w:val="both"/>
              <w:rPr>
                <w:rFonts w:ascii="Times New Roman" w:eastAsia="Calibri" w:hAnsi="Times New Roman" w:cs="Times New Roman"/>
                <w:b/>
                <w:sz w:val="24"/>
                <w:szCs w:val="24"/>
              </w:rPr>
            </w:pPr>
            <w:r w:rsidRPr="00F467CB">
              <w:rPr>
                <w:rFonts w:ascii="Times New Roman" w:eastAsia="Calibri" w:hAnsi="Times New Roman" w:cs="Times New Roman"/>
                <w:b/>
                <w:bCs/>
                <w:sz w:val="24"/>
                <w:szCs w:val="24"/>
                <w:lang w:val="uk-UA"/>
              </w:rPr>
              <w:t>Управління</w:t>
            </w:r>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освіти</w:t>
            </w:r>
            <w:proofErr w:type="spellEnd"/>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культури</w:t>
            </w:r>
            <w:proofErr w:type="spellEnd"/>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молоді</w:t>
            </w:r>
            <w:proofErr w:type="spellEnd"/>
            <w:r w:rsidRPr="00F467CB">
              <w:rPr>
                <w:rFonts w:ascii="Times New Roman" w:eastAsia="Calibri" w:hAnsi="Times New Roman" w:cs="Times New Roman"/>
                <w:b/>
                <w:bCs/>
                <w:sz w:val="24"/>
                <w:szCs w:val="24"/>
                <w:lang w:val="uk-UA"/>
              </w:rPr>
              <w:t xml:space="preserve">, </w:t>
            </w:r>
            <w:r w:rsidRPr="00F467CB">
              <w:rPr>
                <w:rFonts w:ascii="Times New Roman" w:eastAsia="Calibri" w:hAnsi="Times New Roman" w:cs="Times New Roman"/>
                <w:b/>
                <w:bCs/>
                <w:sz w:val="24"/>
                <w:szCs w:val="24"/>
              </w:rPr>
              <w:t>спорту</w:t>
            </w:r>
            <w:r w:rsidRPr="00F467CB">
              <w:rPr>
                <w:rFonts w:ascii="Times New Roman" w:eastAsia="Calibri" w:hAnsi="Times New Roman" w:cs="Times New Roman"/>
                <w:b/>
                <w:bCs/>
                <w:sz w:val="24"/>
                <w:szCs w:val="24"/>
                <w:lang w:val="uk-UA"/>
              </w:rPr>
              <w:t xml:space="preserve"> та туризму</w:t>
            </w:r>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Шумської</w:t>
            </w:r>
            <w:proofErr w:type="spellEnd"/>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міської</w:t>
            </w:r>
            <w:proofErr w:type="spellEnd"/>
            <w:r w:rsidRPr="00F467CB">
              <w:rPr>
                <w:rFonts w:ascii="Times New Roman" w:eastAsia="Calibri" w:hAnsi="Times New Roman" w:cs="Times New Roman"/>
                <w:b/>
                <w:bCs/>
                <w:sz w:val="24"/>
                <w:szCs w:val="24"/>
              </w:rPr>
              <w:t xml:space="preserve"> ради</w:t>
            </w:r>
            <w:r w:rsidRPr="00F467CB">
              <w:rPr>
                <w:rFonts w:ascii="Times New Roman" w:eastAsia="Calibri" w:hAnsi="Times New Roman" w:cs="Times New Roman"/>
                <w:b/>
                <w:sz w:val="24"/>
                <w:szCs w:val="24"/>
                <w:u w:val="single"/>
              </w:rPr>
              <w:t xml:space="preserve">       </w:t>
            </w:r>
          </w:p>
          <w:p w14:paraId="4AEE8CE6" w14:textId="77777777" w:rsidR="00AE6208" w:rsidRPr="00F467CB" w:rsidRDefault="00AE6208" w:rsidP="00AE6208">
            <w:pPr>
              <w:spacing w:after="0" w:line="240" w:lineRule="auto"/>
              <w:jc w:val="both"/>
              <w:rPr>
                <w:rFonts w:ascii="Times New Roman" w:eastAsia="Calibri" w:hAnsi="Times New Roman" w:cs="Times New Roman"/>
                <w:sz w:val="24"/>
                <w:szCs w:val="24"/>
              </w:rPr>
            </w:pPr>
            <w:r w:rsidRPr="00F467CB">
              <w:rPr>
                <w:rFonts w:ascii="Times New Roman" w:eastAsia="Calibri" w:hAnsi="Times New Roman" w:cs="Times New Roman"/>
                <w:sz w:val="24"/>
                <w:szCs w:val="24"/>
              </w:rPr>
              <w:t xml:space="preserve">47100, </w:t>
            </w:r>
            <w:proofErr w:type="spellStart"/>
            <w:r w:rsidRPr="00F467CB">
              <w:rPr>
                <w:rFonts w:ascii="Times New Roman" w:eastAsia="Calibri" w:hAnsi="Times New Roman" w:cs="Times New Roman"/>
                <w:sz w:val="24"/>
                <w:szCs w:val="24"/>
              </w:rPr>
              <w:t>Тернопільська</w:t>
            </w:r>
            <w:proofErr w:type="spellEnd"/>
            <w:r w:rsidRPr="00F467CB">
              <w:rPr>
                <w:rFonts w:ascii="Times New Roman" w:eastAsia="Calibri" w:hAnsi="Times New Roman" w:cs="Times New Roman"/>
                <w:sz w:val="24"/>
                <w:szCs w:val="24"/>
              </w:rPr>
              <w:t xml:space="preserve"> область,</w:t>
            </w:r>
          </w:p>
          <w:p w14:paraId="3CA03CD4" w14:textId="77777777" w:rsidR="00AE6208" w:rsidRPr="00F467CB" w:rsidRDefault="00AE6208" w:rsidP="00AE6208">
            <w:pPr>
              <w:spacing w:after="0" w:line="240" w:lineRule="auto"/>
              <w:jc w:val="both"/>
              <w:rPr>
                <w:rFonts w:ascii="Times New Roman" w:eastAsia="Calibri" w:hAnsi="Times New Roman" w:cs="Times New Roman"/>
                <w:sz w:val="24"/>
                <w:szCs w:val="24"/>
              </w:rPr>
            </w:pPr>
            <w:r w:rsidRPr="00F467CB">
              <w:rPr>
                <w:rFonts w:ascii="Times New Roman" w:eastAsia="Calibri" w:hAnsi="Times New Roman" w:cs="Times New Roman"/>
                <w:sz w:val="24"/>
                <w:szCs w:val="24"/>
              </w:rPr>
              <w:t xml:space="preserve">м. </w:t>
            </w:r>
            <w:proofErr w:type="spellStart"/>
            <w:r w:rsidRPr="00F467CB">
              <w:rPr>
                <w:rFonts w:ascii="Times New Roman" w:eastAsia="Calibri" w:hAnsi="Times New Roman" w:cs="Times New Roman"/>
                <w:sz w:val="24"/>
                <w:szCs w:val="24"/>
              </w:rPr>
              <w:t>Шумськ</w:t>
            </w:r>
            <w:proofErr w:type="spellEnd"/>
            <w:r w:rsidRPr="00F467CB">
              <w:rPr>
                <w:rFonts w:ascii="Times New Roman" w:eastAsia="Calibri" w:hAnsi="Times New Roman" w:cs="Times New Roman"/>
                <w:sz w:val="24"/>
                <w:szCs w:val="24"/>
              </w:rPr>
              <w:t xml:space="preserve">, </w:t>
            </w:r>
            <w:proofErr w:type="spellStart"/>
            <w:r w:rsidRPr="00F467CB">
              <w:rPr>
                <w:rFonts w:ascii="Times New Roman" w:eastAsia="Calibri" w:hAnsi="Times New Roman" w:cs="Times New Roman"/>
                <w:sz w:val="24"/>
                <w:szCs w:val="24"/>
              </w:rPr>
              <w:t>вул</w:t>
            </w:r>
            <w:proofErr w:type="spellEnd"/>
            <w:r w:rsidRPr="00F467CB">
              <w:rPr>
                <w:rFonts w:ascii="Times New Roman" w:eastAsia="Calibri" w:hAnsi="Times New Roman" w:cs="Times New Roman"/>
                <w:sz w:val="24"/>
                <w:szCs w:val="24"/>
              </w:rPr>
              <w:t xml:space="preserve">. </w:t>
            </w:r>
            <w:proofErr w:type="spellStart"/>
            <w:r w:rsidRPr="00F467CB">
              <w:rPr>
                <w:rFonts w:ascii="Times New Roman" w:eastAsia="Calibri" w:hAnsi="Times New Roman" w:cs="Times New Roman"/>
                <w:sz w:val="24"/>
                <w:szCs w:val="24"/>
              </w:rPr>
              <w:t>Українська</w:t>
            </w:r>
            <w:proofErr w:type="spellEnd"/>
            <w:r w:rsidRPr="00F467CB">
              <w:rPr>
                <w:rFonts w:ascii="Times New Roman" w:eastAsia="Calibri" w:hAnsi="Times New Roman" w:cs="Times New Roman"/>
                <w:sz w:val="24"/>
                <w:szCs w:val="24"/>
              </w:rPr>
              <w:t>, буд. 59</w:t>
            </w:r>
            <w:r w:rsidRPr="00F467CB">
              <w:rPr>
                <w:rFonts w:ascii="Times New Roman" w:eastAsia="Calibri" w:hAnsi="Times New Roman" w:cs="Times New Roman"/>
                <w:bCs/>
                <w:sz w:val="24"/>
                <w:szCs w:val="24"/>
              </w:rPr>
              <w:t xml:space="preserve">                                    </w:t>
            </w:r>
          </w:p>
          <w:p w14:paraId="6A4A72B8" w14:textId="77777777" w:rsidR="00AE6208" w:rsidRPr="00F467CB" w:rsidRDefault="00AE6208" w:rsidP="00AE6208">
            <w:pPr>
              <w:spacing w:after="0" w:line="240" w:lineRule="auto"/>
              <w:jc w:val="both"/>
              <w:rPr>
                <w:rFonts w:ascii="Times New Roman" w:eastAsia="Calibri" w:hAnsi="Times New Roman" w:cs="Times New Roman"/>
                <w:sz w:val="24"/>
                <w:szCs w:val="24"/>
              </w:rPr>
            </w:pPr>
            <w:r w:rsidRPr="00F467CB">
              <w:rPr>
                <w:rFonts w:ascii="Times New Roman" w:eastAsia="Calibri" w:hAnsi="Times New Roman" w:cs="Times New Roman"/>
                <w:sz w:val="24"/>
                <w:szCs w:val="24"/>
              </w:rPr>
              <w:t>Код 40492437</w:t>
            </w:r>
          </w:p>
          <w:p w14:paraId="451FF7A7" w14:textId="77777777" w:rsidR="00AE6208" w:rsidRPr="0079439B" w:rsidRDefault="00AE6208" w:rsidP="00AE62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w:t>
            </w:r>
            <w:r w:rsidRPr="00AE6208">
              <w:rPr>
                <w:rFonts w:ascii="Times New Roman" w:eastAsia="Calibri" w:hAnsi="Times New Roman" w:cs="Times New Roman"/>
                <w:sz w:val="24"/>
                <w:szCs w:val="24"/>
              </w:rPr>
              <w:t xml:space="preserve"> </w:t>
            </w:r>
            <w:r w:rsidRPr="0079439B">
              <w:rPr>
                <w:rFonts w:ascii="Times New Roman" w:eastAsia="Calibri" w:hAnsi="Times New Roman" w:cs="Times New Roman"/>
                <w:sz w:val="24"/>
                <w:szCs w:val="24"/>
                <w:lang w:val="en-US"/>
              </w:rPr>
              <w:t>UA</w:t>
            </w:r>
            <w:r w:rsidRPr="0079439B">
              <w:rPr>
                <w:rFonts w:ascii="Times New Roman" w:eastAsia="Calibri" w:hAnsi="Times New Roman" w:cs="Times New Roman"/>
                <w:sz w:val="24"/>
                <w:szCs w:val="24"/>
              </w:rPr>
              <w:t xml:space="preserve">188201720344240030000095824 </w:t>
            </w:r>
          </w:p>
          <w:p w14:paraId="766C9057" w14:textId="77777777" w:rsidR="00AE6208" w:rsidRPr="0079439B" w:rsidRDefault="00AE6208" w:rsidP="00AE6208">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UA638201720344250020000095824</w:t>
            </w:r>
          </w:p>
          <w:p w14:paraId="3DEA4F2B" w14:textId="77777777" w:rsidR="00AE6208" w:rsidRPr="0079439B" w:rsidRDefault="00AE6208" w:rsidP="00AE6208">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UA028201720344290022000095824</w:t>
            </w:r>
          </w:p>
          <w:p w14:paraId="60EBFE4F" w14:textId="77777777" w:rsidR="00AE6208" w:rsidRPr="0079439B" w:rsidRDefault="00AE6208" w:rsidP="00AE6208">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UA088201720344260023000095824</w:t>
            </w:r>
          </w:p>
          <w:p w14:paraId="588806CC" w14:textId="77777777" w:rsidR="00AE6208" w:rsidRPr="0079439B" w:rsidRDefault="00AE6208" w:rsidP="00AE6208">
            <w:pPr>
              <w:spacing w:after="0" w:line="240" w:lineRule="auto"/>
              <w:jc w:val="both"/>
              <w:rPr>
                <w:rFonts w:ascii="Times New Roman" w:eastAsia="Calibri" w:hAnsi="Times New Roman" w:cs="Times New Roman"/>
                <w:sz w:val="24"/>
                <w:szCs w:val="24"/>
                <w:lang w:val="uk-UA"/>
              </w:rPr>
            </w:pPr>
            <w:r w:rsidRPr="0079439B">
              <w:rPr>
                <w:rFonts w:ascii="Times New Roman" w:eastAsia="Calibri" w:hAnsi="Times New Roman" w:cs="Times New Roman"/>
                <w:sz w:val="24"/>
                <w:szCs w:val="24"/>
                <w:lang w:val="en-US"/>
              </w:rPr>
              <w:t>UA</w:t>
            </w:r>
            <w:r w:rsidRPr="0079439B">
              <w:rPr>
                <w:rFonts w:ascii="Times New Roman" w:eastAsia="Calibri" w:hAnsi="Times New Roman" w:cs="Times New Roman"/>
                <w:sz w:val="24"/>
                <w:szCs w:val="24"/>
                <w:lang w:val="uk-UA"/>
              </w:rPr>
              <w:t>148201720344230024000095824</w:t>
            </w:r>
          </w:p>
          <w:p w14:paraId="7579A1BD" w14:textId="77777777" w:rsidR="00AE6208" w:rsidRPr="0079439B" w:rsidRDefault="00AE6208" w:rsidP="00AE6208">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UA208201720344200025000095824</w:t>
            </w:r>
          </w:p>
          <w:p w14:paraId="563EC380" w14:textId="77777777" w:rsidR="00AE6208" w:rsidRPr="0079439B" w:rsidRDefault="00AE6208" w:rsidP="00AE6208">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UA058201720344260036000095824</w:t>
            </w:r>
          </w:p>
          <w:p w14:paraId="40DED872" w14:textId="7665B1DC" w:rsidR="00AE6208" w:rsidRPr="0079439B" w:rsidRDefault="00AE6208" w:rsidP="00AE6208">
            <w:pPr>
              <w:spacing w:after="0" w:line="240" w:lineRule="auto"/>
              <w:jc w:val="both"/>
              <w:rPr>
                <w:rFonts w:ascii="Times New Roman" w:eastAsia="Calibri" w:hAnsi="Times New Roman" w:cs="Times New Roman"/>
                <w:sz w:val="24"/>
                <w:szCs w:val="24"/>
                <w:lang w:val="uk-UA"/>
              </w:rPr>
            </w:pPr>
            <w:r w:rsidRPr="0079439B">
              <w:rPr>
                <w:rFonts w:ascii="Times New Roman" w:eastAsia="Calibri" w:hAnsi="Times New Roman" w:cs="Times New Roman"/>
                <w:sz w:val="24"/>
                <w:szCs w:val="24"/>
                <w:lang w:val="en-US"/>
              </w:rPr>
              <w:t>UA</w:t>
            </w:r>
            <w:r w:rsidR="0079439B" w:rsidRPr="0079439B">
              <w:rPr>
                <w:rFonts w:ascii="Times New Roman" w:eastAsia="Calibri" w:hAnsi="Times New Roman" w:cs="Times New Roman"/>
                <w:sz w:val="24"/>
                <w:szCs w:val="24"/>
                <w:lang w:val="uk-UA"/>
              </w:rPr>
              <w:t>928201720344280029000095824</w:t>
            </w:r>
          </w:p>
          <w:p w14:paraId="40226A2D" w14:textId="77777777" w:rsidR="00AE6208" w:rsidRPr="0079439B" w:rsidRDefault="00AE6208" w:rsidP="00AE6208">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UA178201720344200038000095824</w:t>
            </w:r>
          </w:p>
          <w:p w14:paraId="0350153F" w14:textId="77777777" w:rsidR="00AE6208" w:rsidRPr="00F467CB" w:rsidRDefault="00AE6208" w:rsidP="00AE6208">
            <w:pPr>
              <w:spacing w:after="0" w:line="240" w:lineRule="auto"/>
              <w:jc w:val="both"/>
              <w:rPr>
                <w:rFonts w:ascii="Times New Roman" w:eastAsia="Calibri" w:hAnsi="Times New Roman" w:cs="Times New Roman"/>
                <w:sz w:val="24"/>
                <w:szCs w:val="24"/>
                <w:lang w:val="uk-UA"/>
              </w:rPr>
            </w:pPr>
            <w:r w:rsidRPr="0079439B">
              <w:rPr>
                <w:rFonts w:ascii="Times New Roman" w:eastAsia="Calibri" w:hAnsi="Times New Roman" w:cs="Times New Roman"/>
                <w:sz w:val="24"/>
                <w:szCs w:val="24"/>
                <w:lang w:val="uk-UA"/>
              </w:rPr>
              <w:t xml:space="preserve">в ДКСУ </w:t>
            </w:r>
            <w:proofErr w:type="spellStart"/>
            <w:r w:rsidRPr="0079439B">
              <w:rPr>
                <w:rFonts w:ascii="Times New Roman" w:eastAsia="Calibri" w:hAnsi="Times New Roman" w:cs="Times New Roman"/>
                <w:sz w:val="24"/>
                <w:szCs w:val="24"/>
                <w:lang w:val="uk-UA"/>
              </w:rPr>
              <w:t>м.Київ</w:t>
            </w:r>
            <w:proofErr w:type="spellEnd"/>
            <w:r w:rsidRPr="0079439B">
              <w:rPr>
                <w:rFonts w:ascii="Times New Roman" w:eastAsia="Calibri" w:hAnsi="Times New Roman" w:cs="Times New Roman"/>
                <w:sz w:val="24"/>
                <w:szCs w:val="24"/>
                <w:lang w:val="uk-UA"/>
              </w:rPr>
              <w:t>, МФО</w:t>
            </w:r>
            <w:r w:rsidRPr="0079439B">
              <w:rPr>
                <w:rFonts w:ascii="Times New Roman" w:eastAsia="Calibri" w:hAnsi="Times New Roman" w:cs="Times New Roman"/>
                <w:sz w:val="24"/>
                <w:szCs w:val="24"/>
                <w:lang w:val="en-US"/>
              </w:rPr>
              <w:t> </w:t>
            </w:r>
            <w:r w:rsidRPr="0079439B">
              <w:rPr>
                <w:rFonts w:ascii="Times New Roman" w:eastAsia="Calibri" w:hAnsi="Times New Roman" w:cs="Times New Roman"/>
                <w:sz w:val="24"/>
                <w:szCs w:val="24"/>
                <w:lang w:val="uk-UA"/>
              </w:rPr>
              <w:t>820172</w:t>
            </w:r>
          </w:p>
          <w:p w14:paraId="324BBDA5" w14:textId="77777777" w:rsidR="00AE6208" w:rsidRPr="00F467CB" w:rsidRDefault="00AE6208" w:rsidP="00AE6208">
            <w:pPr>
              <w:spacing w:after="0" w:line="240" w:lineRule="auto"/>
              <w:jc w:val="both"/>
              <w:rPr>
                <w:rFonts w:ascii="Times New Roman" w:eastAsia="Calibri" w:hAnsi="Times New Roman" w:cs="Times New Roman"/>
                <w:sz w:val="24"/>
                <w:szCs w:val="24"/>
                <w:lang w:val="en-US"/>
              </w:rPr>
            </w:pPr>
            <w:r w:rsidRPr="00F467CB">
              <w:rPr>
                <w:rFonts w:ascii="Times New Roman" w:eastAsia="Calibri" w:hAnsi="Times New Roman" w:cs="Times New Roman"/>
                <w:sz w:val="24"/>
                <w:szCs w:val="24"/>
              </w:rPr>
              <w:t>Тел</w:t>
            </w:r>
            <w:r w:rsidRPr="00F467CB">
              <w:rPr>
                <w:rFonts w:ascii="Times New Roman" w:eastAsia="Calibri" w:hAnsi="Times New Roman" w:cs="Times New Roman"/>
                <w:sz w:val="24"/>
                <w:szCs w:val="24"/>
                <w:lang w:val="en-US"/>
              </w:rPr>
              <w:t>: </w:t>
            </w:r>
            <w:hyperlink r:id="rId9" w:history="1">
              <w:r w:rsidRPr="00F467CB">
                <w:rPr>
                  <w:rFonts w:ascii="Times New Roman" w:eastAsia="Calibri" w:hAnsi="Times New Roman" w:cs="Times New Roman"/>
                  <w:color w:val="0000FF"/>
                  <w:sz w:val="24"/>
                  <w:szCs w:val="24"/>
                  <w:u w:val="single"/>
                  <w:lang w:val="en-US"/>
                </w:rPr>
                <w:t>03558 22423</w:t>
              </w:r>
            </w:hyperlink>
          </w:p>
          <w:p w14:paraId="1EB73FC8" w14:textId="77777777" w:rsidR="00AE6208" w:rsidRPr="00F467CB" w:rsidRDefault="00AE6208" w:rsidP="00AE6208">
            <w:pPr>
              <w:spacing w:after="0" w:line="240" w:lineRule="auto"/>
              <w:jc w:val="both"/>
              <w:rPr>
                <w:rFonts w:ascii="Times New Roman" w:eastAsia="Calibri" w:hAnsi="Times New Roman" w:cs="Times New Roman"/>
                <w:sz w:val="24"/>
                <w:szCs w:val="24"/>
                <w:lang w:val="en-US"/>
              </w:rPr>
            </w:pPr>
            <w:r w:rsidRPr="00F467CB">
              <w:rPr>
                <w:rFonts w:ascii="Times New Roman" w:eastAsia="Calibri" w:hAnsi="Times New Roman" w:cs="Times New Roman"/>
                <w:sz w:val="24"/>
                <w:szCs w:val="24"/>
                <w:lang w:val="en-US"/>
              </w:rPr>
              <w:t xml:space="preserve">E-mail: </w:t>
            </w:r>
            <w:proofErr w:type="spellStart"/>
            <w:proofErr w:type="gramStart"/>
            <w:r w:rsidRPr="00F467CB">
              <w:rPr>
                <w:rFonts w:ascii="Times New Roman" w:eastAsia="Calibri" w:hAnsi="Times New Roman" w:cs="Times New Roman"/>
                <w:sz w:val="24"/>
                <w:szCs w:val="24"/>
                <w:lang w:val="en-US"/>
              </w:rPr>
              <w:t>shm.otg.osvita</w:t>
            </w:r>
            <w:proofErr w:type="spellEnd"/>
            <w:proofErr w:type="gramEnd"/>
            <w:r w:rsidRPr="00F467CB">
              <w:rPr>
                <w:rFonts w:ascii="Times New Roman" w:eastAsia="Calibri" w:hAnsi="Times New Roman" w:cs="Times New Roman"/>
                <w:sz w:val="24"/>
                <w:szCs w:val="24"/>
                <w:lang w:val="en-US"/>
              </w:rPr>
              <w:t xml:space="preserve"> @ukr.net</w:t>
            </w:r>
          </w:p>
          <w:p w14:paraId="7716A828" w14:textId="77777777" w:rsidR="00AE6208" w:rsidRPr="00F467CB" w:rsidRDefault="00AE6208" w:rsidP="00AE6208">
            <w:pPr>
              <w:spacing w:after="0" w:line="240" w:lineRule="auto"/>
              <w:jc w:val="both"/>
              <w:rPr>
                <w:rFonts w:ascii="Times New Roman" w:eastAsia="Calibri" w:hAnsi="Times New Roman" w:cs="Times New Roman"/>
                <w:sz w:val="24"/>
                <w:szCs w:val="24"/>
                <w:lang w:val="uk-UA"/>
              </w:rPr>
            </w:pPr>
          </w:p>
          <w:p w14:paraId="3B3DF1D4" w14:textId="77777777" w:rsidR="00AE6208" w:rsidRPr="00F467CB" w:rsidRDefault="00AE6208" w:rsidP="00AE6208">
            <w:pPr>
              <w:spacing w:after="0" w:line="240" w:lineRule="auto"/>
              <w:rPr>
                <w:rFonts w:ascii="Times New Roman" w:eastAsia="Times New Roman" w:hAnsi="Times New Roman" w:cs="Times New Roman"/>
                <w:b/>
                <w:sz w:val="24"/>
                <w:szCs w:val="20"/>
                <w:shd w:val="clear" w:color="auto" w:fill="FFFFFF"/>
                <w:lang w:val="uk-UA" w:eastAsia="ru-RU"/>
              </w:rPr>
            </w:pPr>
            <w:r w:rsidRPr="00F467CB">
              <w:rPr>
                <w:rFonts w:ascii="Times New Roman" w:eastAsia="Times New Roman" w:hAnsi="Times New Roman" w:cs="Times New Roman"/>
                <w:b/>
                <w:sz w:val="24"/>
                <w:szCs w:val="20"/>
                <w:shd w:val="clear" w:color="auto" w:fill="FFFFFF"/>
                <w:lang w:val="uk-UA" w:eastAsia="ru-RU"/>
              </w:rPr>
              <w:t>Начальник управління</w:t>
            </w:r>
          </w:p>
          <w:p w14:paraId="5273300D" w14:textId="77777777" w:rsidR="00AE6208" w:rsidRPr="00F467CB" w:rsidRDefault="00AE6208" w:rsidP="00AE6208">
            <w:pPr>
              <w:spacing w:after="0" w:line="240" w:lineRule="auto"/>
              <w:rPr>
                <w:rFonts w:ascii="Times New Roman" w:eastAsia="Times New Roman" w:hAnsi="Times New Roman" w:cs="Times New Roman"/>
                <w:b/>
                <w:sz w:val="24"/>
                <w:szCs w:val="20"/>
                <w:shd w:val="clear" w:color="auto" w:fill="FFFFFF"/>
                <w:lang w:val="uk-UA" w:eastAsia="ru-RU"/>
              </w:rPr>
            </w:pPr>
          </w:p>
          <w:p w14:paraId="28073AFD" w14:textId="77777777" w:rsidR="00AE6208" w:rsidRPr="00F467CB" w:rsidRDefault="00AE6208" w:rsidP="00AE6208">
            <w:pPr>
              <w:spacing w:after="0" w:line="240" w:lineRule="auto"/>
              <w:rPr>
                <w:rFonts w:ascii="Times New Roman" w:eastAsia="Times New Roman" w:hAnsi="Times New Roman" w:cs="Times New Roman"/>
                <w:b/>
                <w:bCs/>
                <w:sz w:val="24"/>
                <w:szCs w:val="20"/>
                <w:lang w:val="uk-UA" w:eastAsia="ru-RU"/>
              </w:rPr>
            </w:pPr>
            <w:r w:rsidRPr="00F467CB">
              <w:rPr>
                <w:rFonts w:ascii="Times New Roman" w:eastAsia="Times New Roman" w:hAnsi="Times New Roman" w:cs="Times New Roman"/>
                <w:sz w:val="24"/>
                <w:szCs w:val="20"/>
                <w:shd w:val="clear" w:color="auto" w:fill="FFFFFF"/>
                <w:lang w:eastAsia="ru-RU"/>
              </w:rPr>
              <w:t xml:space="preserve">________________ </w:t>
            </w:r>
            <w:r w:rsidRPr="00F467CB">
              <w:rPr>
                <w:rFonts w:ascii="Times New Roman" w:eastAsia="Times New Roman" w:hAnsi="Times New Roman" w:cs="Times New Roman"/>
                <w:b/>
                <w:color w:val="000000"/>
                <w:sz w:val="24"/>
                <w:szCs w:val="20"/>
                <w:shd w:val="clear" w:color="auto" w:fill="FFFFFF"/>
                <w:lang w:val="uk-UA" w:eastAsia="ru-RU"/>
              </w:rPr>
              <w:t>Алла НІКОЛАЄВА</w:t>
            </w:r>
          </w:p>
          <w:p w14:paraId="386ED4B3" w14:textId="77777777" w:rsidR="00AE6208" w:rsidRPr="00F467CB" w:rsidRDefault="00AE6208" w:rsidP="00AE6208">
            <w:pPr>
              <w:spacing w:after="0" w:line="240" w:lineRule="auto"/>
              <w:jc w:val="both"/>
              <w:rPr>
                <w:rFonts w:ascii="Times New Roman" w:eastAsia="Calibri" w:hAnsi="Times New Roman" w:cs="Times New Roman"/>
                <w:sz w:val="24"/>
                <w:szCs w:val="24"/>
                <w:lang w:val="uk-UA"/>
              </w:rPr>
            </w:pPr>
            <w:r w:rsidRPr="00F467CB">
              <w:rPr>
                <w:rFonts w:ascii="Times New Roman" w:eastAsia="Times New Roman" w:hAnsi="Times New Roman" w:cs="Times New Roman"/>
                <w:b/>
                <w:bCs/>
                <w:sz w:val="24"/>
                <w:szCs w:val="20"/>
                <w:lang w:eastAsia="ru-RU"/>
              </w:rPr>
              <w:t xml:space="preserve">            </w:t>
            </w:r>
            <w:r w:rsidRPr="00F467CB">
              <w:rPr>
                <w:rFonts w:ascii="Times New Roman" w:eastAsia="Times New Roman" w:hAnsi="Times New Roman" w:cs="Times New Roman"/>
                <w:b/>
                <w:bCs/>
                <w:sz w:val="24"/>
                <w:szCs w:val="20"/>
                <w:lang w:val="uk-UA" w:eastAsia="ru-RU"/>
              </w:rPr>
              <w:t xml:space="preserve">           </w:t>
            </w:r>
            <w:r w:rsidRPr="00F467CB">
              <w:rPr>
                <w:rFonts w:ascii="Times New Roman" w:eastAsia="Times New Roman" w:hAnsi="Times New Roman" w:cs="Times New Roman"/>
                <w:sz w:val="24"/>
                <w:szCs w:val="20"/>
                <w:shd w:val="clear" w:color="auto" w:fill="FFFFFF"/>
                <w:lang w:eastAsia="ru-RU"/>
              </w:rPr>
              <w:t>М.П.</w:t>
            </w:r>
          </w:p>
          <w:p w14:paraId="3111E2C4"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tc>
        <w:tc>
          <w:tcPr>
            <w:tcW w:w="4804" w:type="dxa"/>
            <w:tcBorders>
              <w:top w:val="single" w:sz="4" w:space="0" w:color="auto"/>
              <w:left w:val="single" w:sz="4" w:space="0" w:color="auto"/>
              <w:bottom w:val="single" w:sz="4" w:space="0" w:color="auto"/>
              <w:right w:val="single" w:sz="4" w:space="0" w:color="auto"/>
            </w:tcBorders>
          </w:tcPr>
          <w:p w14:paraId="163559B7" w14:textId="77777777" w:rsidR="00B67FDA" w:rsidRPr="00B67FDA" w:rsidRDefault="00B67FDA" w:rsidP="00B67FDA">
            <w:pPr>
              <w:spacing w:after="0" w:line="240" w:lineRule="auto"/>
              <w:jc w:val="center"/>
              <w:rPr>
                <w:rFonts w:ascii="Times New Roman" w:eastAsia="Calibri" w:hAnsi="Times New Roman" w:cs="Times New Roman"/>
                <w:b/>
                <w:bCs/>
                <w:sz w:val="24"/>
                <w:szCs w:val="24"/>
                <w:u w:val="single"/>
                <w:lang w:val="uk-UA"/>
              </w:rPr>
            </w:pPr>
            <w:r w:rsidRPr="00B67FDA">
              <w:rPr>
                <w:rFonts w:ascii="Times New Roman" w:eastAsia="Calibri" w:hAnsi="Times New Roman" w:cs="Times New Roman"/>
                <w:b/>
                <w:bCs/>
                <w:sz w:val="24"/>
                <w:szCs w:val="24"/>
                <w:u w:val="single"/>
                <w:lang w:val="uk-UA"/>
              </w:rPr>
              <w:t>Постачальник</w:t>
            </w:r>
          </w:p>
          <w:p w14:paraId="17BF7329"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26B1AFC8"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09B154DD"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73116784"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7DBD2CDC"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5D6EE224"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01E6606A"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7E0D741B"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652C3974"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6CA4FB78"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10500CC1"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6A05F9CA"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p w14:paraId="024CA4A3"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________________/ _______________/</w:t>
            </w:r>
          </w:p>
          <w:p w14:paraId="5154A40E"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r w:rsidRPr="00B67FDA">
              <w:rPr>
                <w:rFonts w:ascii="Times New Roman" w:eastAsia="Calibri" w:hAnsi="Times New Roman" w:cs="Times New Roman"/>
                <w:sz w:val="24"/>
                <w:szCs w:val="24"/>
                <w:lang w:val="uk-UA"/>
              </w:rPr>
              <w:t xml:space="preserve">                М.П.</w:t>
            </w:r>
            <w:r w:rsidRPr="00B67FDA">
              <w:rPr>
                <w:rFonts w:ascii="Times New Roman" w:eastAsia="Calibri" w:hAnsi="Times New Roman" w:cs="Times New Roman"/>
                <w:sz w:val="24"/>
                <w:szCs w:val="24"/>
                <w:lang w:val="uk-UA"/>
              </w:rPr>
              <w:tab/>
            </w:r>
          </w:p>
          <w:p w14:paraId="372698B0" w14:textId="77777777" w:rsidR="00B67FDA" w:rsidRPr="00B67FDA" w:rsidRDefault="00B67FDA" w:rsidP="00B67FDA">
            <w:pPr>
              <w:spacing w:after="0" w:line="240" w:lineRule="auto"/>
              <w:jc w:val="both"/>
              <w:rPr>
                <w:rFonts w:ascii="Times New Roman" w:eastAsia="Calibri" w:hAnsi="Times New Roman" w:cs="Times New Roman"/>
                <w:sz w:val="24"/>
                <w:szCs w:val="24"/>
                <w:lang w:val="uk-UA"/>
              </w:rPr>
            </w:pPr>
          </w:p>
        </w:tc>
      </w:tr>
    </w:tbl>
    <w:p w14:paraId="3AFFC781"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5C9BF4E2"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518AD6EF"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63B05FA"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0B06AC03"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4C44EC29"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190FF79C"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15F7C937"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35B09E50"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0E711C71"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18FE509D"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857989F"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DA0E2E2"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85B58CA"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896910A"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0AFA91A7"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5CF4FF0F"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4D9B1584"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760E9B5"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7930570E"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6CE99318"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060F50CD"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2D44FB90"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4BCEC77A"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3A0742D6" w14:textId="77777777" w:rsidR="00F467CB" w:rsidRDefault="00F467CB" w:rsidP="00B67FDA">
      <w:pPr>
        <w:spacing w:after="0" w:line="240" w:lineRule="auto"/>
        <w:jc w:val="right"/>
        <w:outlineLvl w:val="6"/>
        <w:rPr>
          <w:rFonts w:ascii="Times New Roman" w:eastAsia="Calibri" w:hAnsi="Times New Roman" w:cs="Times New Roman"/>
          <w:color w:val="000000"/>
          <w:sz w:val="24"/>
          <w:szCs w:val="24"/>
          <w:lang w:val="uk-UA"/>
        </w:rPr>
      </w:pPr>
    </w:p>
    <w:p w14:paraId="31B7369E" w14:textId="5B565FCB" w:rsidR="00F467CB" w:rsidRDefault="00F467CB" w:rsidP="00AE6208">
      <w:pPr>
        <w:spacing w:after="0" w:line="240" w:lineRule="auto"/>
        <w:outlineLvl w:val="6"/>
        <w:rPr>
          <w:rFonts w:ascii="Times New Roman" w:eastAsia="Calibri" w:hAnsi="Times New Roman" w:cs="Times New Roman"/>
          <w:color w:val="000000"/>
          <w:sz w:val="24"/>
          <w:szCs w:val="24"/>
          <w:lang w:val="uk-UA"/>
        </w:rPr>
      </w:pPr>
    </w:p>
    <w:p w14:paraId="497AE10D" w14:textId="77777777" w:rsidR="00F467CB" w:rsidRDefault="00B67FDA" w:rsidP="00B67FDA">
      <w:pPr>
        <w:spacing w:after="0" w:line="240" w:lineRule="auto"/>
        <w:jc w:val="right"/>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t xml:space="preserve">Додаток 1 </w:t>
      </w:r>
    </w:p>
    <w:p w14:paraId="7B26F656" w14:textId="7D0E1F21" w:rsidR="00B67FDA" w:rsidRPr="00B67FDA" w:rsidRDefault="00F467CB" w:rsidP="00B67FDA">
      <w:pPr>
        <w:spacing w:after="0" w:line="240" w:lineRule="auto"/>
        <w:jc w:val="right"/>
        <w:outlineLvl w:val="6"/>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від  «___»__________202</w:t>
      </w:r>
      <w:r w:rsidR="0079439B">
        <w:rPr>
          <w:rFonts w:ascii="Times New Roman" w:eastAsia="Calibri" w:hAnsi="Times New Roman" w:cs="Times New Roman"/>
          <w:color w:val="000000"/>
          <w:sz w:val="24"/>
          <w:szCs w:val="24"/>
          <w:lang w:val="uk-UA"/>
        </w:rPr>
        <w:t>4</w:t>
      </w:r>
      <w:r>
        <w:rPr>
          <w:rFonts w:ascii="Times New Roman" w:eastAsia="Calibri" w:hAnsi="Times New Roman" w:cs="Times New Roman"/>
          <w:color w:val="000000"/>
          <w:sz w:val="24"/>
          <w:szCs w:val="24"/>
          <w:lang w:val="uk-UA"/>
        </w:rPr>
        <w:t>р.</w:t>
      </w:r>
      <w:r w:rsidR="00B67FDA" w:rsidRPr="00B67FDA">
        <w:rPr>
          <w:rFonts w:ascii="Times New Roman" w:eastAsia="Calibri" w:hAnsi="Times New Roman" w:cs="Times New Roman"/>
          <w:color w:val="000000"/>
          <w:sz w:val="24"/>
          <w:szCs w:val="24"/>
          <w:lang w:val="uk-UA"/>
        </w:rPr>
        <w:t xml:space="preserve"> </w:t>
      </w:r>
    </w:p>
    <w:p w14:paraId="20C542B8" w14:textId="77777777" w:rsidR="00B67FDA" w:rsidRPr="00B67FDA" w:rsidRDefault="00B67FDA" w:rsidP="00B67FDA">
      <w:pPr>
        <w:spacing w:after="0" w:line="240" w:lineRule="auto"/>
        <w:jc w:val="center"/>
        <w:outlineLvl w:val="6"/>
        <w:rPr>
          <w:rFonts w:ascii="Times New Roman" w:eastAsia="Calibri" w:hAnsi="Times New Roman" w:cs="Times New Roman"/>
          <w:b/>
          <w:color w:val="000000"/>
          <w:sz w:val="24"/>
          <w:szCs w:val="24"/>
          <w:lang w:val="uk-UA"/>
        </w:rPr>
      </w:pPr>
    </w:p>
    <w:p w14:paraId="4A9D61E3" w14:textId="77777777" w:rsidR="00B67FDA" w:rsidRPr="00B67FDA" w:rsidRDefault="00B67FDA" w:rsidP="00B67FDA">
      <w:pPr>
        <w:spacing w:after="0" w:line="240" w:lineRule="auto"/>
        <w:jc w:val="center"/>
        <w:outlineLvl w:val="6"/>
        <w:rPr>
          <w:rFonts w:ascii="Times New Roman" w:eastAsia="Calibri" w:hAnsi="Times New Roman" w:cs="Times New Roman"/>
          <w:b/>
          <w:color w:val="000000"/>
          <w:sz w:val="24"/>
          <w:szCs w:val="24"/>
          <w:lang w:val="uk-UA"/>
        </w:rPr>
      </w:pPr>
      <w:r w:rsidRPr="00B67FDA">
        <w:rPr>
          <w:rFonts w:ascii="Times New Roman" w:eastAsia="Calibri" w:hAnsi="Times New Roman" w:cs="Times New Roman"/>
          <w:b/>
          <w:color w:val="000000"/>
          <w:sz w:val="24"/>
          <w:szCs w:val="24"/>
          <w:lang w:val="uk-UA"/>
        </w:rPr>
        <w:t>СПЕЦИФІКАЦІЯ</w:t>
      </w:r>
    </w:p>
    <w:p w14:paraId="12C12187" w14:textId="77777777" w:rsidR="00B67FDA" w:rsidRPr="00B67FDA" w:rsidRDefault="00B67FDA" w:rsidP="00B67FDA">
      <w:pPr>
        <w:spacing w:after="0" w:line="240" w:lineRule="auto"/>
        <w:jc w:val="center"/>
        <w:outlineLvl w:val="6"/>
        <w:rPr>
          <w:rFonts w:ascii="Times New Roman" w:eastAsia="Calibri" w:hAnsi="Times New Roman" w:cs="Times New Roman"/>
          <w:b/>
          <w:color w:val="000000"/>
          <w:sz w:val="24"/>
          <w:szCs w:val="24"/>
          <w:lang w:val="uk-UA"/>
        </w:rPr>
      </w:pPr>
    </w:p>
    <w:p w14:paraId="162FE647" w14:textId="58EBA5A2" w:rsidR="00B67FDA" w:rsidRPr="00B67FDA" w:rsidRDefault="00B67FDA" w:rsidP="00B67FDA">
      <w:pPr>
        <w:spacing w:after="0" w:line="240" w:lineRule="auto"/>
        <w:jc w:val="center"/>
        <w:outlineLvl w:val="6"/>
        <w:rPr>
          <w:rFonts w:ascii="Times New Roman" w:eastAsia="Calibri" w:hAnsi="Times New Roman" w:cs="Times New Roman"/>
          <w:color w:val="000000"/>
          <w:sz w:val="24"/>
          <w:szCs w:val="24"/>
          <w:lang w:val="uk-UA"/>
        </w:rPr>
      </w:pPr>
      <w:r w:rsidRPr="00B67FDA">
        <w:rPr>
          <w:rFonts w:ascii="Times New Roman" w:eastAsia="Calibri" w:hAnsi="Times New Roman" w:cs="Times New Roman"/>
          <w:color w:val="000000"/>
          <w:sz w:val="24"/>
          <w:szCs w:val="24"/>
          <w:lang w:val="uk-UA"/>
        </w:rPr>
        <w:t>до Договору про закупівлю №_____від «_____» ___________202</w:t>
      </w:r>
      <w:r w:rsidR="0079439B">
        <w:rPr>
          <w:rFonts w:ascii="Times New Roman" w:eastAsia="Calibri" w:hAnsi="Times New Roman" w:cs="Times New Roman"/>
          <w:color w:val="000000"/>
          <w:sz w:val="24"/>
          <w:szCs w:val="24"/>
          <w:lang w:val="uk-UA"/>
        </w:rPr>
        <w:t>4</w:t>
      </w:r>
      <w:r w:rsidRPr="00B67FDA">
        <w:rPr>
          <w:rFonts w:ascii="Times New Roman" w:eastAsia="Calibri" w:hAnsi="Times New Roman" w:cs="Times New Roman"/>
          <w:color w:val="000000"/>
          <w:sz w:val="24"/>
          <w:szCs w:val="24"/>
          <w:lang w:val="uk-UA"/>
        </w:rPr>
        <w:t xml:space="preserve"> р.</w:t>
      </w:r>
    </w:p>
    <w:p w14:paraId="46A1E80A" w14:textId="77777777" w:rsidR="00B67FDA" w:rsidRPr="00B67FDA" w:rsidRDefault="00B67FDA" w:rsidP="00B67FDA">
      <w:pPr>
        <w:spacing w:after="0" w:line="240" w:lineRule="auto"/>
        <w:jc w:val="center"/>
        <w:outlineLvl w:val="6"/>
        <w:rPr>
          <w:rFonts w:ascii="Times New Roman" w:eastAsia="Calibri" w:hAnsi="Times New Roman" w:cs="Times New Roman"/>
          <w:color w:val="000000"/>
          <w:lang w:val="uk-U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053"/>
        <w:gridCol w:w="1134"/>
        <w:gridCol w:w="992"/>
        <w:gridCol w:w="1701"/>
        <w:gridCol w:w="1559"/>
      </w:tblGrid>
      <w:tr w:rsidR="00F467CB" w:rsidRPr="00F467CB" w14:paraId="4D9420DF" w14:textId="77777777" w:rsidTr="00CE76EA">
        <w:trPr>
          <w:trHeight w:val="449"/>
        </w:trPr>
        <w:tc>
          <w:tcPr>
            <w:tcW w:w="909" w:type="dxa"/>
            <w:tcBorders>
              <w:top w:val="single" w:sz="4" w:space="0" w:color="auto"/>
              <w:left w:val="single" w:sz="4" w:space="0" w:color="auto"/>
              <w:bottom w:val="single" w:sz="4" w:space="0" w:color="auto"/>
              <w:right w:val="single" w:sz="4" w:space="0" w:color="auto"/>
            </w:tcBorders>
            <w:hideMark/>
          </w:tcPr>
          <w:p w14:paraId="58775197"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F467CB">
              <w:rPr>
                <w:rFonts w:ascii="Times New Roman" w:eastAsia="Calibri" w:hAnsi="Times New Roman" w:cs="Times New Roman"/>
                <w:b/>
                <w:bCs/>
                <w:sz w:val="24"/>
                <w:szCs w:val="24"/>
                <w:lang w:val="uk-UA"/>
              </w:rPr>
              <w:t>№</w:t>
            </w:r>
          </w:p>
          <w:p w14:paraId="7481F8ED"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F467CB">
              <w:rPr>
                <w:rFonts w:ascii="Times New Roman" w:eastAsia="Calibri" w:hAnsi="Times New Roman" w:cs="Times New Roman"/>
                <w:b/>
                <w:bCs/>
                <w:sz w:val="24"/>
                <w:szCs w:val="24"/>
                <w:lang w:val="uk-UA"/>
              </w:rPr>
              <w:t>п/п</w:t>
            </w:r>
          </w:p>
        </w:tc>
        <w:tc>
          <w:tcPr>
            <w:tcW w:w="4053" w:type="dxa"/>
            <w:tcBorders>
              <w:top w:val="single" w:sz="4" w:space="0" w:color="auto"/>
              <w:left w:val="single" w:sz="4" w:space="0" w:color="auto"/>
              <w:bottom w:val="single" w:sz="4" w:space="0" w:color="auto"/>
              <w:right w:val="single" w:sz="4" w:space="0" w:color="auto"/>
            </w:tcBorders>
          </w:tcPr>
          <w:p w14:paraId="39378B97"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F467CB">
              <w:rPr>
                <w:rFonts w:ascii="Times New Roman" w:eastAsia="Calibri" w:hAnsi="Times New Roman" w:cs="Times New Roman"/>
                <w:b/>
                <w:bCs/>
                <w:lang w:val="uk-UA"/>
              </w:rPr>
              <w:t xml:space="preserve">Найменування </w:t>
            </w:r>
          </w:p>
          <w:p w14:paraId="22F3047C"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F467CB">
              <w:rPr>
                <w:rFonts w:ascii="Times New Roman" w:eastAsia="Calibri" w:hAnsi="Times New Roman" w:cs="Times New Roman"/>
                <w:b/>
                <w:bCs/>
                <w:lang w:val="uk-UA"/>
              </w:rPr>
              <w:t>товару</w:t>
            </w:r>
          </w:p>
          <w:p w14:paraId="5FFFE0B6"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765C93E2"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F467CB">
              <w:rPr>
                <w:rFonts w:ascii="Times New Roman" w:eastAsia="Calibri" w:hAnsi="Times New Roman" w:cs="Times New Roman"/>
                <w:b/>
                <w:bCs/>
                <w:lang w:val="uk-UA"/>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58A24946"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F467CB">
              <w:rPr>
                <w:rFonts w:ascii="Times New Roman" w:eastAsia="Calibri" w:hAnsi="Times New Roman" w:cs="Times New Roman"/>
                <w:b/>
                <w:bCs/>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4E1EC27"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F467CB">
              <w:rPr>
                <w:rFonts w:ascii="Times New Roman" w:eastAsia="Calibri" w:hAnsi="Times New Roman" w:cs="Times New Roman"/>
                <w:b/>
                <w:bCs/>
                <w:lang w:val="uk-UA"/>
              </w:rPr>
              <w:t>Ціна за одиницю грн. з/без ПДВ</w:t>
            </w:r>
          </w:p>
        </w:tc>
        <w:tc>
          <w:tcPr>
            <w:tcW w:w="1559" w:type="dxa"/>
            <w:tcBorders>
              <w:top w:val="single" w:sz="4" w:space="0" w:color="auto"/>
              <w:left w:val="single" w:sz="4" w:space="0" w:color="auto"/>
              <w:bottom w:val="single" w:sz="4" w:space="0" w:color="auto"/>
              <w:right w:val="single" w:sz="4" w:space="0" w:color="auto"/>
            </w:tcBorders>
            <w:hideMark/>
          </w:tcPr>
          <w:p w14:paraId="4A2D7952" w14:textId="77777777" w:rsidR="00F467CB" w:rsidRPr="00F467CB" w:rsidRDefault="00F467CB" w:rsidP="00F467CB">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F467CB">
              <w:rPr>
                <w:rFonts w:ascii="Times New Roman" w:eastAsia="Calibri" w:hAnsi="Times New Roman" w:cs="Times New Roman"/>
                <w:b/>
                <w:bCs/>
                <w:lang w:val="uk-UA"/>
              </w:rPr>
              <w:t>Загальна вартість грн. з/без ПДВ</w:t>
            </w:r>
          </w:p>
        </w:tc>
      </w:tr>
      <w:tr w:rsidR="00F467CB" w:rsidRPr="00F467CB" w14:paraId="411B862D" w14:textId="77777777" w:rsidTr="00CE76EA">
        <w:trPr>
          <w:trHeight w:val="698"/>
        </w:trPr>
        <w:tc>
          <w:tcPr>
            <w:tcW w:w="909" w:type="dxa"/>
            <w:tcBorders>
              <w:top w:val="single" w:sz="12" w:space="0" w:color="auto"/>
              <w:left w:val="single" w:sz="12" w:space="0" w:color="auto"/>
            </w:tcBorders>
            <w:vAlign w:val="center"/>
          </w:tcPr>
          <w:p w14:paraId="46BDDBEF" w14:textId="77777777" w:rsidR="00F467CB" w:rsidRPr="00F467CB" w:rsidRDefault="00F467CB" w:rsidP="00F467CB">
            <w:pPr>
              <w:keepLines/>
              <w:spacing w:line="240" w:lineRule="atLeast"/>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b/>
                <w:lang w:val="uk-UA" w:eastAsia="ru-RU"/>
              </w:rPr>
              <w:t>1</w:t>
            </w:r>
          </w:p>
        </w:tc>
        <w:tc>
          <w:tcPr>
            <w:tcW w:w="4053" w:type="dxa"/>
            <w:tcBorders>
              <w:top w:val="single" w:sz="12" w:space="0" w:color="auto"/>
            </w:tcBorders>
            <w:vAlign w:val="center"/>
          </w:tcPr>
          <w:p w14:paraId="7CAB4041"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proofErr w:type="spellStart"/>
            <w:r w:rsidRPr="00F467CB">
              <w:rPr>
                <w:rFonts w:ascii="Times New Roman" w:eastAsia="Calibri" w:hAnsi="Times New Roman" w:cs="Times New Roman"/>
              </w:rPr>
              <w:t>біла</w:t>
            </w:r>
            <w:proofErr w:type="spellEnd"/>
            <w:r w:rsidRPr="00F467CB">
              <w:rPr>
                <w:rFonts w:ascii="Times New Roman" w:eastAsia="Calibri" w:hAnsi="Times New Roman" w:cs="Times New Roman"/>
              </w:rPr>
              <w:t xml:space="preserve"> -2,8кг</w:t>
            </w:r>
          </w:p>
          <w:p w14:paraId="50CCF50C"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tcBorders>
              <w:top w:val="single" w:sz="12" w:space="0" w:color="auto"/>
            </w:tcBorders>
            <w:vAlign w:val="center"/>
          </w:tcPr>
          <w:p w14:paraId="61E1BBE0"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tcBorders>
              <w:top w:val="single" w:sz="12" w:space="0" w:color="auto"/>
            </w:tcBorders>
            <w:vAlign w:val="center"/>
          </w:tcPr>
          <w:p w14:paraId="2BF17D82" w14:textId="5E1A9192"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lang w:val="uk-UA" w:eastAsia="ru-RU"/>
              </w:rPr>
              <w:t>8</w:t>
            </w:r>
            <w:r w:rsidR="002C76AD">
              <w:rPr>
                <w:rFonts w:ascii="Times New Roman" w:eastAsia="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6A68A4BD"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B84CF8F"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09DCB285" w14:textId="77777777" w:rsidTr="00CE76EA">
        <w:trPr>
          <w:trHeight w:val="698"/>
        </w:trPr>
        <w:tc>
          <w:tcPr>
            <w:tcW w:w="909" w:type="dxa"/>
            <w:tcBorders>
              <w:left w:val="single" w:sz="12" w:space="0" w:color="auto"/>
            </w:tcBorders>
            <w:vAlign w:val="center"/>
          </w:tcPr>
          <w:p w14:paraId="57F75565" w14:textId="77777777" w:rsidR="00F467CB" w:rsidRPr="00F467CB" w:rsidRDefault="00F467CB" w:rsidP="00F467CB">
            <w:pPr>
              <w:keepLines/>
              <w:spacing w:line="240" w:lineRule="atLeast"/>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b/>
                <w:lang w:val="uk-UA" w:eastAsia="ru-RU"/>
              </w:rPr>
              <w:t>2</w:t>
            </w:r>
          </w:p>
        </w:tc>
        <w:tc>
          <w:tcPr>
            <w:tcW w:w="4053" w:type="dxa"/>
            <w:vAlign w:val="center"/>
          </w:tcPr>
          <w:p w14:paraId="4693F6DB"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зелена -2,8кг</w:t>
            </w:r>
          </w:p>
          <w:p w14:paraId="3572105E"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73EAB3B2"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0DFCB3CB" w14:textId="7A5EF1D0" w:rsidR="00F467CB" w:rsidRPr="00F467CB" w:rsidRDefault="0079439B" w:rsidP="00F467CB">
            <w:pPr>
              <w:keepLines/>
              <w:spacing w:line="240" w:lineRule="atLeast"/>
              <w:ind w:left="-108" w:right="-108"/>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16</w:t>
            </w:r>
          </w:p>
        </w:tc>
        <w:tc>
          <w:tcPr>
            <w:tcW w:w="1701" w:type="dxa"/>
            <w:tcBorders>
              <w:top w:val="single" w:sz="4" w:space="0" w:color="auto"/>
              <w:left w:val="single" w:sz="4" w:space="0" w:color="auto"/>
              <w:bottom w:val="single" w:sz="4" w:space="0" w:color="auto"/>
              <w:right w:val="single" w:sz="4" w:space="0" w:color="auto"/>
            </w:tcBorders>
            <w:vAlign w:val="center"/>
          </w:tcPr>
          <w:p w14:paraId="328A3D9A"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C6A0207"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3C113A21" w14:textId="77777777" w:rsidTr="00CE76EA">
        <w:trPr>
          <w:trHeight w:val="698"/>
        </w:trPr>
        <w:tc>
          <w:tcPr>
            <w:tcW w:w="909" w:type="dxa"/>
            <w:tcBorders>
              <w:left w:val="single" w:sz="12" w:space="0" w:color="auto"/>
            </w:tcBorders>
            <w:vAlign w:val="center"/>
          </w:tcPr>
          <w:p w14:paraId="72B9420C" w14:textId="77777777" w:rsidR="00F467CB" w:rsidRPr="00F467CB" w:rsidRDefault="00F467CB" w:rsidP="00F467CB">
            <w:pPr>
              <w:keepLines/>
              <w:spacing w:line="240" w:lineRule="atLeast"/>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b/>
                <w:lang w:val="uk-UA" w:eastAsia="ru-RU"/>
              </w:rPr>
              <w:t>3</w:t>
            </w:r>
          </w:p>
        </w:tc>
        <w:tc>
          <w:tcPr>
            <w:tcW w:w="4053" w:type="dxa"/>
            <w:vAlign w:val="center"/>
          </w:tcPr>
          <w:p w14:paraId="4827CD3B"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синя -2,8кг</w:t>
            </w:r>
          </w:p>
          <w:p w14:paraId="39F9287A"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26929435"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604C7E75" w14:textId="05C4F54C"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lang w:val="uk-UA" w:eastAsia="ru-RU"/>
              </w:rPr>
              <w:t>1</w:t>
            </w:r>
            <w:r w:rsidR="0079439B">
              <w:rPr>
                <w:rFonts w:ascii="Times New Roman" w:eastAsia="Times New Roman" w:hAnsi="Times New Roman" w:cs="Times New Roman"/>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19C3A19"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16DCAFE"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3787EE17" w14:textId="77777777" w:rsidTr="00CE76EA">
        <w:trPr>
          <w:trHeight w:val="698"/>
        </w:trPr>
        <w:tc>
          <w:tcPr>
            <w:tcW w:w="909" w:type="dxa"/>
            <w:tcBorders>
              <w:left w:val="single" w:sz="12" w:space="0" w:color="auto"/>
            </w:tcBorders>
            <w:vAlign w:val="center"/>
          </w:tcPr>
          <w:p w14:paraId="7BEFE53E" w14:textId="77777777" w:rsidR="00F467CB" w:rsidRPr="00F467CB" w:rsidRDefault="00F467CB" w:rsidP="00F467CB">
            <w:pPr>
              <w:keepLines/>
              <w:spacing w:line="240" w:lineRule="atLeast"/>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b/>
                <w:lang w:val="uk-UA" w:eastAsia="ru-RU"/>
              </w:rPr>
              <w:t>4</w:t>
            </w:r>
          </w:p>
        </w:tc>
        <w:tc>
          <w:tcPr>
            <w:tcW w:w="4053" w:type="dxa"/>
            <w:vAlign w:val="center"/>
          </w:tcPr>
          <w:p w14:paraId="3D3A72E2"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коричнева -2,8кг</w:t>
            </w:r>
          </w:p>
          <w:p w14:paraId="06562F95"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336C14B0"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54626832" w14:textId="4DBB4FA0" w:rsidR="00F467CB" w:rsidRPr="00F467CB" w:rsidRDefault="0079439B" w:rsidP="00F467CB">
            <w:pPr>
              <w:keepLines/>
              <w:spacing w:line="240" w:lineRule="atLeast"/>
              <w:ind w:left="-108" w:right="-108"/>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1</w:t>
            </w:r>
            <w:r w:rsidR="002C76AD">
              <w:rPr>
                <w:rFonts w:ascii="Times New Roman" w:eastAsia="Times New Roman" w:hAnsi="Times New Roman" w:cs="Times New Roman"/>
                <w:lang w:val="uk-UA"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14:paraId="5E443236"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947189B"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1D5DCA72" w14:textId="77777777" w:rsidTr="00CE76EA">
        <w:trPr>
          <w:trHeight w:val="698"/>
        </w:trPr>
        <w:tc>
          <w:tcPr>
            <w:tcW w:w="909" w:type="dxa"/>
            <w:tcBorders>
              <w:left w:val="single" w:sz="12" w:space="0" w:color="auto"/>
            </w:tcBorders>
            <w:vAlign w:val="center"/>
          </w:tcPr>
          <w:p w14:paraId="74C5C4E4" w14:textId="77777777" w:rsidR="00F467CB" w:rsidRPr="00F467CB" w:rsidRDefault="00F467CB" w:rsidP="00F467CB">
            <w:pPr>
              <w:keepLines/>
              <w:spacing w:line="240" w:lineRule="atLeast"/>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b/>
                <w:lang w:val="uk-UA" w:eastAsia="ru-RU"/>
              </w:rPr>
              <w:t>5</w:t>
            </w:r>
          </w:p>
        </w:tc>
        <w:tc>
          <w:tcPr>
            <w:tcW w:w="4053" w:type="dxa"/>
            <w:vAlign w:val="center"/>
          </w:tcPr>
          <w:p w14:paraId="621F452E"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proofErr w:type="spellStart"/>
            <w:r w:rsidRPr="00F467CB">
              <w:rPr>
                <w:rFonts w:ascii="Times New Roman" w:eastAsia="Calibri" w:hAnsi="Times New Roman" w:cs="Times New Roman"/>
              </w:rPr>
              <w:t>сіра</w:t>
            </w:r>
            <w:proofErr w:type="spellEnd"/>
            <w:r w:rsidRPr="00F467CB">
              <w:rPr>
                <w:rFonts w:ascii="Times New Roman" w:eastAsia="Calibri" w:hAnsi="Times New Roman" w:cs="Times New Roman"/>
              </w:rPr>
              <w:t xml:space="preserve"> -2,8кг</w:t>
            </w:r>
          </w:p>
          <w:p w14:paraId="64ADD458"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7BB81D9D"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61551495" w14:textId="44AE17A9" w:rsidR="00F467CB" w:rsidRPr="00F467CB" w:rsidRDefault="0079439B" w:rsidP="00F467CB">
            <w:pPr>
              <w:keepLines/>
              <w:spacing w:line="240" w:lineRule="atLeast"/>
              <w:ind w:left="-108" w:right="-108"/>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14:paraId="18037E69"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915334C"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79439B" w:rsidRPr="00F467CB" w14:paraId="5193A05E" w14:textId="77777777" w:rsidTr="00CE76EA">
        <w:trPr>
          <w:trHeight w:val="698"/>
        </w:trPr>
        <w:tc>
          <w:tcPr>
            <w:tcW w:w="909" w:type="dxa"/>
            <w:tcBorders>
              <w:left w:val="single" w:sz="12" w:space="0" w:color="auto"/>
            </w:tcBorders>
            <w:vAlign w:val="center"/>
          </w:tcPr>
          <w:p w14:paraId="08792717" w14:textId="7889BF84" w:rsidR="0079439B" w:rsidRPr="00F467CB" w:rsidRDefault="0079439B" w:rsidP="0079439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p>
        </w:tc>
        <w:tc>
          <w:tcPr>
            <w:tcW w:w="4053" w:type="dxa"/>
            <w:vAlign w:val="center"/>
          </w:tcPr>
          <w:p w14:paraId="1E71E9E2" w14:textId="4AF0B9D4" w:rsidR="0079439B" w:rsidRPr="00F467CB" w:rsidRDefault="0079439B" w:rsidP="0079439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proofErr w:type="spellStart"/>
            <w:r>
              <w:rPr>
                <w:rFonts w:ascii="Times New Roman" w:eastAsia="Calibri" w:hAnsi="Times New Roman" w:cs="Times New Roman"/>
                <w:lang w:val="uk-UA"/>
              </w:rPr>
              <w:t>жовт</w:t>
            </w:r>
            <w:proofErr w:type="spellEnd"/>
            <w:r w:rsidRPr="00F467CB">
              <w:rPr>
                <w:rFonts w:ascii="Times New Roman" w:eastAsia="Calibri" w:hAnsi="Times New Roman" w:cs="Times New Roman"/>
              </w:rPr>
              <w:t>а -2,8кг</w:t>
            </w:r>
          </w:p>
          <w:p w14:paraId="2ADD53D5" w14:textId="1326432B" w:rsidR="0079439B" w:rsidRPr="00F467CB" w:rsidRDefault="0079439B" w:rsidP="0079439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07E5D642" w14:textId="3DEB87B6" w:rsidR="0079439B" w:rsidRPr="00F467CB" w:rsidRDefault="0079439B" w:rsidP="0079439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17595BF0" w14:textId="30CF05D6" w:rsidR="0079439B" w:rsidRDefault="0079439B" w:rsidP="0079439B">
            <w:pPr>
              <w:keepLines/>
              <w:spacing w:line="240" w:lineRule="atLeast"/>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14:paraId="5A28B9A0"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766107E"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r>
      <w:tr w:rsidR="0079439B" w:rsidRPr="00F467CB" w14:paraId="17C06802" w14:textId="77777777" w:rsidTr="00CE76EA">
        <w:trPr>
          <w:trHeight w:val="698"/>
        </w:trPr>
        <w:tc>
          <w:tcPr>
            <w:tcW w:w="909" w:type="dxa"/>
            <w:tcBorders>
              <w:left w:val="single" w:sz="12" w:space="0" w:color="auto"/>
            </w:tcBorders>
            <w:vAlign w:val="center"/>
          </w:tcPr>
          <w:p w14:paraId="563D9FFC" w14:textId="5F9C1887" w:rsidR="0079439B" w:rsidRPr="00F467CB" w:rsidRDefault="0079439B" w:rsidP="0079439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c>
          <w:tcPr>
            <w:tcW w:w="4053" w:type="dxa"/>
            <w:vAlign w:val="center"/>
          </w:tcPr>
          <w:p w14:paraId="545DC3D9" w14:textId="776EB682" w:rsidR="0079439B" w:rsidRPr="00F467CB" w:rsidRDefault="0079439B" w:rsidP="0079439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r>
              <w:rPr>
                <w:rFonts w:ascii="Times New Roman" w:eastAsia="Calibri" w:hAnsi="Times New Roman" w:cs="Times New Roman"/>
                <w:lang w:val="uk-UA"/>
              </w:rPr>
              <w:t>червона</w:t>
            </w:r>
            <w:r w:rsidRPr="00F467CB">
              <w:rPr>
                <w:rFonts w:ascii="Times New Roman" w:eastAsia="Calibri" w:hAnsi="Times New Roman" w:cs="Times New Roman"/>
              </w:rPr>
              <w:t xml:space="preserve"> -2,8кг</w:t>
            </w:r>
          </w:p>
          <w:p w14:paraId="152F5839" w14:textId="2C2F4FBF" w:rsidR="0079439B" w:rsidRPr="00F467CB" w:rsidRDefault="0079439B" w:rsidP="0079439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545835BB" w14:textId="2E132C27" w:rsidR="0079439B" w:rsidRPr="00F467CB" w:rsidRDefault="0079439B" w:rsidP="0079439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57123B85" w14:textId="14ECBD55" w:rsidR="0079439B" w:rsidRDefault="0079439B" w:rsidP="0079439B">
            <w:pPr>
              <w:keepLines/>
              <w:spacing w:line="240" w:lineRule="atLeast"/>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1824F6E"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F2E214E"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r>
      <w:tr w:rsidR="0079439B" w:rsidRPr="00F467CB" w14:paraId="4AFC8A29" w14:textId="77777777" w:rsidTr="00CE76EA">
        <w:trPr>
          <w:trHeight w:val="698"/>
        </w:trPr>
        <w:tc>
          <w:tcPr>
            <w:tcW w:w="909" w:type="dxa"/>
            <w:tcBorders>
              <w:left w:val="single" w:sz="12" w:space="0" w:color="auto"/>
            </w:tcBorders>
            <w:vAlign w:val="center"/>
          </w:tcPr>
          <w:p w14:paraId="47AA3C80" w14:textId="46C9D3B0" w:rsidR="0079439B" w:rsidRPr="00F467CB" w:rsidRDefault="0079439B" w:rsidP="0079439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p>
        </w:tc>
        <w:tc>
          <w:tcPr>
            <w:tcW w:w="4053" w:type="dxa"/>
            <w:vAlign w:val="center"/>
          </w:tcPr>
          <w:p w14:paraId="2DBCD79A" w14:textId="221794EB" w:rsidR="0079439B" w:rsidRPr="00F467CB" w:rsidRDefault="0079439B" w:rsidP="0079439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r>
              <w:rPr>
                <w:rFonts w:ascii="Times New Roman" w:eastAsia="Calibri" w:hAnsi="Times New Roman" w:cs="Times New Roman"/>
                <w:lang w:val="uk-UA"/>
              </w:rPr>
              <w:t>оранжева</w:t>
            </w:r>
            <w:r w:rsidRPr="00F467CB">
              <w:rPr>
                <w:rFonts w:ascii="Times New Roman" w:eastAsia="Calibri" w:hAnsi="Times New Roman" w:cs="Times New Roman"/>
              </w:rPr>
              <w:t xml:space="preserve"> -2,8кг</w:t>
            </w:r>
          </w:p>
          <w:p w14:paraId="68DFDE27" w14:textId="40A8088F" w:rsidR="0079439B" w:rsidRPr="00F467CB" w:rsidRDefault="0079439B" w:rsidP="0079439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6F5A6E55" w14:textId="095D3915" w:rsidR="0079439B" w:rsidRPr="00F467CB" w:rsidRDefault="0079439B" w:rsidP="0079439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7B47AFDB" w14:textId="332694D7" w:rsidR="0079439B" w:rsidRDefault="0079439B" w:rsidP="0079439B">
            <w:pPr>
              <w:keepLines/>
              <w:spacing w:line="240" w:lineRule="atLeast"/>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083263DE"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02DE024"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r>
      <w:tr w:rsidR="0079439B" w:rsidRPr="00F467CB" w14:paraId="3906C0CA" w14:textId="77777777" w:rsidTr="00CE76EA">
        <w:trPr>
          <w:trHeight w:val="698"/>
        </w:trPr>
        <w:tc>
          <w:tcPr>
            <w:tcW w:w="909" w:type="dxa"/>
            <w:tcBorders>
              <w:left w:val="single" w:sz="12" w:space="0" w:color="auto"/>
            </w:tcBorders>
            <w:vAlign w:val="center"/>
          </w:tcPr>
          <w:p w14:paraId="750B3DD7" w14:textId="4689E440" w:rsidR="0079439B" w:rsidRPr="00F467CB" w:rsidRDefault="0079439B" w:rsidP="0079439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p>
        </w:tc>
        <w:tc>
          <w:tcPr>
            <w:tcW w:w="4053" w:type="dxa"/>
            <w:vAlign w:val="center"/>
          </w:tcPr>
          <w:p w14:paraId="5F5EE5B7" w14:textId="5D500583" w:rsidR="0079439B" w:rsidRPr="00F467CB" w:rsidRDefault="0079439B" w:rsidP="0079439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r>
              <w:rPr>
                <w:rFonts w:ascii="Times New Roman" w:eastAsia="Calibri" w:hAnsi="Times New Roman" w:cs="Times New Roman"/>
                <w:lang w:val="uk-UA"/>
              </w:rPr>
              <w:t>салатова</w:t>
            </w:r>
            <w:r w:rsidRPr="00F467CB">
              <w:rPr>
                <w:rFonts w:ascii="Times New Roman" w:eastAsia="Calibri" w:hAnsi="Times New Roman" w:cs="Times New Roman"/>
              </w:rPr>
              <w:t xml:space="preserve"> -2,8кг</w:t>
            </w:r>
          </w:p>
          <w:p w14:paraId="4B505BD6" w14:textId="569F88B4" w:rsidR="0079439B" w:rsidRPr="00F467CB" w:rsidRDefault="0079439B" w:rsidP="0079439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64E00EF6" w14:textId="414C3875" w:rsidR="0079439B" w:rsidRPr="00F467CB" w:rsidRDefault="0079439B" w:rsidP="0079439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02AAD4A1" w14:textId="5A57CDA4" w:rsidR="0079439B" w:rsidRDefault="0079439B" w:rsidP="0079439B">
            <w:pPr>
              <w:keepLines/>
              <w:spacing w:line="240" w:lineRule="atLeast"/>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6EABCF1F"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035BFAA"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r>
      <w:tr w:rsidR="0079439B" w:rsidRPr="00F467CB" w14:paraId="1FEAB52A" w14:textId="77777777" w:rsidTr="00CE76EA">
        <w:trPr>
          <w:trHeight w:val="698"/>
        </w:trPr>
        <w:tc>
          <w:tcPr>
            <w:tcW w:w="909" w:type="dxa"/>
            <w:tcBorders>
              <w:left w:val="single" w:sz="12" w:space="0" w:color="auto"/>
            </w:tcBorders>
            <w:vAlign w:val="center"/>
          </w:tcPr>
          <w:p w14:paraId="7E42624E" w14:textId="46E49FDF" w:rsidR="0079439B" w:rsidRPr="00F467CB" w:rsidRDefault="0079439B" w:rsidP="0079439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10</w:t>
            </w:r>
          </w:p>
        </w:tc>
        <w:tc>
          <w:tcPr>
            <w:tcW w:w="4053" w:type="dxa"/>
            <w:vAlign w:val="center"/>
          </w:tcPr>
          <w:p w14:paraId="436A3C12" w14:textId="72E5E213" w:rsidR="0079439B" w:rsidRPr="00F467CB" w:rsidRDefault="0079439B" w:rsidP="0079439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ПФ-115 </w:t>
            </w:r>
            <w:r>
              <w:rPr>
                <w:rFonts w:ascii="Times New Roman" w:eastAsia="Calibri" w:hAnsi="Times New Roman" w:cs="Times New Roman"/>
                <w:lang w:val="uk-UA"/>
              </w:rPr>
              <w:t>фіолетова</w:t>
            </w:r>
            <w:r w:rsidRPr="00F467CB">
              <w:rPr>
                <w:rFonts w:ascii="Times New Roman" w:eastAsia="Calibri" w:hAnsi="Times New Roman" w:cs="Times New Roman"/>
              </w:rPr>
              <w:t xml:space="preserve"> -2,8кг</w:t>
            </w:r>
          </w:p>
          <w:p w14:paraId="53C23B41" w14:textId="5D8F5920" w:rsidR="0079439B" w:rsidRPr="00F467CB" w:rsidRDefault="0079439B" w:rsidP="0079439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vAlign w:val="center"/>
          </w:tcPr>
          <w:p w14:paraId="5D67FC43" w14:textId="5F5B119E" w:rsidR="0079439B" w:rsidRPr="00F467CB" w:rsidRDefault="0079439B" w:rsidP="0079439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79457366" w14:textId="53BAC313" w:rsidR="0079439B" w:rsidRDefault="0079439B" w:rsidP="0079439B">
            <w:pPr>
              <w:keepLines/>
              <w:spacing w:line="240" w:lineRule="atLeast"/>
              <w:ind w:left="-108" w:right="-10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86900D2"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F51605D" w14:textId="77777777" w:rsidR="0079439B" w:rsidRPr="00F467CB" w:rsidRDefault="0079439B" w:rsidP="0079439B">
            <w:pPr>
              <w:spacing w:after="200" w:line="276" w:lineRule="auto"/>
              <w:jc w:val="center"/>
              <w:rPr>
                <w:rFonts w:ascii="Times New Roman" w:eastAsia="Calibri" w:hAnsi="Times New Roman" w:cs="Times New Roman"/>
                <w:sz w:val="24"/>
                <w:szCs w:val="24"/>
                <w:lang w:val="uk-UA"/>
              </w:rPr>
            </w:pPr>
          </w:p>
        </w:tc>
      </w:tr>
      <w:tr w:rsidR="00F467CB" w:rsidRPr="00F467CB" w14:paraId="3022DBBD" w14:textId="77777777" w:rsidTr="00CE76EA">
        <w:trPr>
          <w:trHeight w:val="698"/>
        </w:trPr>
        <w:tc>
          <w:tcPr>
            <w:tcW w:w="909" w:type="dxa"/>
            <w:tcBorders>
              <w:top w:val="single" w:sz="12" w:space="0" w:color="auto"/>
              <w:left w:val="single" w:sz="12" w:space="0" w:color="auto"/>
            </w:tcBorders>
            <w:vAlign w:val="center"/>
          </w:tcPr>
          <w:p w14:paraId="322C371B" w14:textId="7394D3C0" w:rsidR="00F467CB" w:rsidRPr="00F467CB" w:rsidRDefault="0079439B" w:rsidP="00F467C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11</w:t>
            </w:r>
          </w:p>
        </w:tc>
        <w:tc>
          <w:tcPr>
            <w:tcW w:w="4053" w:type="dxa"/>
            <w:tcBorders>
              <w:top w:val="single" w:sz="12" w:space="0" w:color="auto"/>
            </w:tcBorders>
            <w:vAlign w:val="center"/>
          </w:tcPr>
          <w:p w14:paraId="654AC96B"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ПФ-266 жовто-коричнева-2,8кг</w:t>
            </w:r>
          </w:p>
          <w:p w14:paraId="011DFA12"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tcBorders>
              <w:top w:val="single" w:sz="12" w:space="0" w:color="auto"/>
            </w:tcBorders>
            <w:vAlign w:val="center"/>
          </w:tcPr>
          <w:p w14:paraId="760F431A"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tcBorders>
              <w:top w:val="single" w:sz="12" w:space="0" w:color="auto"/>
            </w:tcBorders>
            <w:vAlign w:val="center"/>
          </w:tcPr>
          <w:p w14:paraId="428E2FFC" w14:textId="315CA280"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lang w:val="uk-UA" w:eastAsia="ru-RU"/>
              </w:rPr>
              <w:t>3</w:t>
            </w:r>
            <w:r w:rsidR="0079439B">
              <w:rPr>
                <w:rFonts w:ascii="Times New Roman" w:eastAsia="Times New Roman" w:hAnsi="Times New Roman" w:cs="Times New Roman"/>
                <w:lang w:val="uk-UA" w:eastAsia="ru-RU"/>
              </w:rPr>
              <w:t>3</w:t>
            </w:r>
            <w:r w:rsidR="002C76AD">
              <w:rPr>
                <w:rFonts w:ascii="Times New Roman" w:eastAsia="Times New Roman" w:hAnsi="Times New Roman" w:cs="Times New Roman"/>
                <w:lang w:val="uk-UA"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63D3BF5F"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D617DC5"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6C0BD468" w14:textId="77777777" w:rsidTr="00CE76EA">
        <w:trPr>
          <w:trHeight w:val="698"/>
        </w:trPr>
        <w:tc>
          <w:tcPr>
            <w:tcW w:w="909" w:type="dxa"/>
            <w:tcBorders>
              <w:left w:val="single" w:sz="12" w:space="0" w:color="auto"/>
              <w:bottom w:val="single" w:sz="12" w:space="0" w:color="auto"/>
            </w:tcBorders>
            <w:vAlign w:val="center"/>
          </w:tcPr>
          <w:p w14:paraId="4454AE16" w14:textId="56BE16D7" w:rsidR="00F467CB" w:rsidRPr="00F467CB" w:rsidRDefault="0079439B" w:rsidP="00F467C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w:t>
            </w:r>
          </w:p>
        </w:tc>
        <w:tc>
          <w:tcPr>
            <w:tcW w:w="4053" w:type="dxa"/>
            <w:tcBorders>
              <w:bottom w:val="single" w:sz="12" w:space="0" w:color="auto"/>
            </w:tcBorders>
            <w:vAlign w:val="center"/>
          </w:tcPr>
          <w:p w14:paraId="7FA76651" w14:textId="77777777" w:rsidR="00F467CB" w:rsidRPr="00F467CB" w:rsidRDefault="00F467CB" w:rsidP="00F467CB">
            <w:pPr>
              <w:rPr>
                <w:rFonts w:ascii="Times New Roman" w:eastAsia="Calibri" w:hAnsi="Times New Roman" w:cs="Times New Roman"/>
              </w:rPr>
            </w:pPr>
            <w:proofErr w:type="spellStart"/>
            <w:r w:rsidRPr="00F467CB">
              <w:rPr>
                <w:rFonts w:ascii="Times New Roman" w:eastAsia="Calibri" w:hAnsi="Times New Roman" w:cs="Times New Roman"/>
              </w:rPr>
              <w:t>Емаль</w:t>
            </w:r>
            <w:proofErr w:type="spellEnd"/>
            <w:r w:rsidRPr="00F467CB">
              <w:rPr>
                <w:rFonts w:ascii="Times New Roman" w:eastAsia="Calibri" w:hAnsi="Times New Roman" w:cs="Times New Roman"/>
              </w:rPr>
              <w:t xml:space="preserve"> </w:t>
            </w:r>
            <w:proofErr w:type="spellStart"/>
            <w:r w:rsidRPr="00F467CB">
              <w:rPr>
                <w:rFonts w:ascii="Times New Roman" w:eastAsia="Calibri" w:hAnsi="Times New Roman" w:cs="Times New Roman"/>
              </w:rPr>
              <w:t>алкідна</w:t>
            </w:r>
            <w:proofErr w:type="spellEnd"/>
            <w:r w:rsidRPr="00F467CB">
              <w:rPr>
                <w:rFonts w:ascii="Times New Roman" w:eastAsia="Calibri" w:hAnsi="Times New Roman" w:cs="Times New Roman"/>
              </w:rPr>
              <w:t xml:space="preserve"> ПФ-266 червоно-коричнева-2,8кг</w:t>
            </w:r>
          </w:p>
          <w:p w14:paraId="540D39F2" w14:textId="77777777" w:rsidR="00F467CB" w:rsidRPr="00F467CB" w:rsidRDefault="00F467CB" w:rsidP="00F467CB">
            <w:pPr>
              <w:rPr>
                <w:rFonts w:ascii="Times New Roman" w:eastAsia="Calibri" w:hAnsi="Times New Roman" w:cs="Times New Roman"/>
              </w:rPr>
            </w:pPr>
            <w:r w:rsidRPr="00F467CB">
              <w:rPr>
                <w:rFonts w:ascii="Times New Roman" w:eastAsia="Times New Roman" w:hAnsi="Times New Roman" w:cs="Times New Roman"/>
                <w:lang w:val="uk-UA" w:eastAsia="ru-RU"/>
              </w:rPr>
              <w:t>(__________)</w:t>
            </w:r>
          </w:p>
        </w:tc>
        <w:tc>
          <w:tcPr>
            <w:tcW w:w="1134" w:type="dxa"/>
            <w:tcBorders>
              <w:bottom w:val="single" w:sz="12" w:space="0" w:color="auto"/>
            </w:tcBorders>
            <w:vAlign w:val="center"/>
          </w:tcPr>
          <w:p w14:paraId="1A74D0F5"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tcBorders>
              <w:bottom w:val="single" w:sz="12" w:space="0" w:color="auto"/>
            </w:tcBorders>
            <w:vAlign w:val="center"/>
          </w:tcPr>
          <w:p w14:paraId="0E810AE4" w14:textId="35DE07D8" w:rsidR="00F467CB" w:rsidRPr="00F467CB" w:rsidRDefault="0079439B" w:rsidP="00F467CB">
            <w:pPr>
              <w:keepLines/>
              <w:spacing w:line="240" w:lineRule="atLeast"/>
              <w:ind w:left="-108" w:right="-108"/>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7</w:t>
            </w:r>
            <w:r w:rsidR="002C76AD">
              <w:rPr>
                <w:rFonts w:ascii="Times New Roman" w:eastAsia="Times New Roman" w:hAnsi="Times New Roman" w:cs="Times New Roman"/>
                <w:lang w:val="uk-UA"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14:paraId="078B9609"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1079C82"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3B8AF7A8" w14:textId="77777777" w:rsidTr="00CE76EA">
        <w:trPr>
          <w:trHeight w:val="698"/>
        </w:trPr>
        <w:tc>
          <w:tcPr>
            <w:tcW w:w="909" w:type="dxa"/>
            <w:tcBorders>
              <w:top w:val="single" w:sz="12" w:space="0" w:color="auto"/>
              <w:left w:val="single" w:sz="12" w:space="0" w:color="auto"/>
              <w:bottom w:val="single" w:sz="12" w:space="0" w:color="auto"/>
            </w:tcBorders>
            <w:vAlign w:val="center"/>
          </w:tcPr>
          <w:p w14:paraId="1CE087EE" w14:textId="13D52556" w:rsidR="00F467CB" w:rsidRPr="00F467CB" w:rsidRDefault="0079439B" w:rsidP="00F467C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13</w:t>
            </w:r>
          </w:p>
        </w:tc>
        <w:tc>
          <w:tcPr>
            <w:tcW w:w="4053" w:type="dxa"/>
            <w:tcBorders>
              <w:top w:val="single" w:sz="12" w:space="0" w:color="auto"/>
              <w:bottom w:val="single" w:sz="12" w:space="0" w:color="auto"/>
            </w:tcBorders>
            <w:vAlign w:val="center"/>
          </w:tcPr>
          <w:p w14:paraId="529C8FD3" w14:textId="096F12BE" w:rsidR="00F467CB" w:rsidRPr="00F467CB" w:rsidRDefault="0079439B" w:rsidP="00F467CB">
            <w:pPr>
              <w:keepLines/>
              <w:spacing w:line="240" w:lineRule="atLeast"/>
              <w:rPr>
                <w:rFonts w:ascii="Times New Roman" w:eastAsia="Times New Roman" w:hAnsi="Times New Roman" w:cs="Times New Roman"/>
                <w:b/>
                <w:lang w:val="uk-UA" w:eastAsia="ru-RU"/>
              </w:rPr>
            </w:pPr>
            <w:r w:rsidRPr="0079439B">
              <w:rPr>
                <w:rFonts w:ascii="Times New Roman" w:eastAsia="Calibri" w:hAnsi="Times New Roman" w:cs="Times New Roman"/>
                <w:bCs/>
                <w:sz w:val="24"/>
                <w:szCs w:val="24"/>
                <w:lang w:val="uk"/>
              </w:rPr>
              <w:t>Фарба латексна акрилова для стін та стель, біла матова  -20 кг</w:t>
            </w:r>
            <w:r w:rsidRPr="00F467CB">
              <w:rPr>
                <w:rFonts w:ascii="Times New Roman" w:eastAsia="Times New Roman" w:hAnsi="Times New Roman" w:cs="Times New Roman"/>
                <w:lang w:val="uk-UA" w:eastAsia="ru-RU"/>
              </w:rPr>
              <w:t xml:space="preserve"> </w:t>
            </w:r>
            <w:r w:rsidR="00F467CB" w:rsidRPr="00F467CB">
              <w:rPr>
                <w:rFonts w:ascii="Times New Roman" w:eastAsia="Times New Roman" w:hAnsi="Times New Roman" w:cs="Times New Roman"/>
                <w:lang w:val="uk-UA" w:eastAsia="ru-RU"/>
              </w:rPr>
              <w:t>(__________)</w:t>
            </w:r>
          </w:p>
        </w:tc>
        <w:tc>
          <w:tcPr>
            <w:tcW w:w="1134" w:type="dxa"/>
            <w:tcBorders>
              <w:top w:val="single" w:sz="12" w:space="0" w:color="auto"/>
              <w:bottom w:val="single" w:sz="12" w:space="0" w:color="auto"/>
            </w:tcBorders>
            <w:vAlign w:val="center"/>
          </w:tcPr>
          <w:p w14:paraId="5B467096"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tcBorders>
              <w:top w:val="single" w:sz="12" w:space="0" w:color="auto"/>
              <w:bottom w:val="single" w:sz="12" w:space="0" w:color="auto"/>
            </w:tcBorders>
            <w:vAlign w:val="center"/>
          </w:tcPr>
          <w:p w14:paraId="385A09A7" w14:textId="118469C3" w:rsidR="00F467CB" w:rsidRPr="00F467CB" w:rsidRDefault="0079439B" w:rsidP="00F467CB">
            <w:pPr>
              <w:keepLines/>
              <w:spacing w:line="240" w:lineRule="atLeast"/>
              <w:ind w:left="-108" w:right="-108"/>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54</w:t>
            </w:r>
          </w:p>
        </w:tc>
        <w:tc>
          <w:tcPr>
            <w:tcW w:w="1701" w:type="dxa"/>
            <w:tcBorders>
              <w:top w:val="single" w:sz="4" w:space="0" w:color="auto"/>
              <w:left w:val="single" w:sz="4" w:space="0" w:color="auto"/>
              <w:bottom w:val="single" w:sz="4" w:space="0" w:color="auto"/>
              <w:right w:val="single" w:sz="4" w:space="0" w:color="auto"/>
            </w:tcBorders>
            <w:vAlign w:val="center"/>
          </w:tcPr>
          <w:p w14:paraId="7131195E"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3A712DA"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58641070" w14:textId="77777777" w:rsidTr="00CE76EA">
        <w:trPr>
          <w:trHeight w:val="698"/>
        </w:trPr>
        <w:tc>
          <w:tcPr>
            <w:tcW w:w="909" w:type="dxa"/>
            <w:tcBorders>
              <w:top w:val="single" w:sz="12" w:space="0" w:color="auto"/>
              <w:left w:val="single" w:sz="12" w:space="0" w:color="auto"/>
            </w:tcBorders>
            <w:vAlign w:val="center"/>
          </w:tcPr>
          <w:p w14:paraId="5D4BC64A" w14:textId="2F30C8FE" w:rsidR="00F467CB" w:rsidRPr="00F467CB" w:rsidRDefault="0079439B" w:rsidP="00F467CB">
            <w:pPr>
              <w:keepLines/>
              <w:spacing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14</w:t>
            </w:r>
          </w:p>
        </w:tc>
        <w:tc>
          <w:tcPr>
            <w:tcW w:w="4053" w:type="dxa"/>
            <w:tcBorders>
              <w:top w:val="single" w:sz="12" w:space="0" w:color="auto"/>
            </w:tcBorders>
            <w:vAlign w:val="center"/>
          </w:tcPr>
          <w:p w14:paraId="05FC6104" w14:textId="77777777" w:rsidR="0079439B" w:rsidRDefault="0079439B" w:rsidP="00F467CB">
            <w:pPr>
              <w:keepLines/>
              <w:spacing w:line="240" w:lineRule="atLeast"/>
              <w:rPr>
                <w:rFonts w:ascii="Times New Roman" w:eastAsia="Times New Roman" w:hAnsi="Times New Roman" w:cs="Times New Roman"/>
                <w:lang w:val="uk-UA" w:eastAsia="ru-RU"/>
              </w:rPr>
            </w:pPr>
            <w:r w:rsidRPr="0079439B">
              <w:rPr>
                <w:rFonts w:ascii="Times New Roman" w:eastAsia="Calibri" w:hAnsi="Times New Roman" w:cs="Times New Roman"/>
                <w:bCs/>
                <w:sz w:val="24"/>
                <w:szCs w:val="24"/>
                <w:lang w:val="uk"/>
              </w:rPr>
              <w:t>Фарба латексна акрилова для стін та стель -14 кг</w:t>
            </w:r>
            <w:r w:rsidRPr="00F467CB">
              <w:rPr>
                <w:rFonts w:ascii="Times New Roman" w:eastAsia="Times New Roman" w:hAnsi="Times New Roman" w:cs="Times New Roman"/>
                <w:lang w:val="uk-UA" w:eastAsia="ru-RU"/>
              </w:rPr>
              <w:t xml:space="preserve"> </w:t>
            </w:r>
          </w:p>
          <w:p w14:paraId="6F0CCF83" w14:textId="5EB2A1F7" w:rsidR="00F467CB" w:rsidRPr="00F467CB" w:rsidRDefault="00F467CB" w:rsidP="00F467CB">
            <w:pPr>
              <w:keepLines/>
              <w:spacing w:line="240" w:lineRule="atLeast"/>
              <w:rPr>
                <w:rFonts w:ascii="Times New Roman" w:eastAsia="Times New Roman" w:hAnsi="Times New Roman" w:cs="Times New Roman"/>
                <w:b/>
                <w:lang w:val="uk-UA" w:eastAsia="ru-RU"/>
              </w:rPr>
            </w:pPr>
            <w:r w:rsidRPr="00F467CB">
              <w:rPr>
                <w:rFonts w:ascii="Times New Roman" w:eastAsia="Times New Roman" w:hAnsi="Times New Roman" w:cs="Times New Roman"/>
                <w:lang w:val="uk-UA" w:eastAsia="ru-RU"/>
              </w:rPr>
              <w:t>(__________)</w:t>
            </w:r>
          </w:p>
        </w:tc>
        <w:tc>
          <w:tcPr>
            <w:tcW w:w="1134" w:type="dxa"/>
            <w:tcBorders>
              <w:top w:val="single" w:sz="12" w:space="0" w:color="auto"/>
            </w:tcBorders>
            <w:vAlign w:val="center"/>
          </w:tcPr>
          <w:p w14:paraId="5981B8EB"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tcBorders>
              <w:top w:val="single" w:sz="12" w:space="0" w:color="auto"/>
            </w:tcBorders>
            <w:vAlign w:val="center"/>
          </w:tcPr>
          <w:p w14:paraId="609FF19A" w14:textId="111357A1" w:rsidR="00F467CB" w:rsidRPr="00F467CB" w:rsidRDefault="0079439B" w:rsidP="00F467CB">
            <w:pPr>
              <w:keepLines/>
              <w:spacing w:line="240" w:lineRule="atLeast"/>
              <w:ind w:left="-108" w:right="-108"/>
              <w:jc w:val="center"/>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14:paraId="73047FCD"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EA7DA08"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4C2ED198" w14:textId="77777777" w:rsidTr="00CE76EA">
        <w:trPr>
          <w:trHeight w:val="698"/>
        </w:trPr>
        <w:tc>
          <w:tcPr>
            <w:tcW w:w="909" w:type="dxa"/>
            <w:tcBorders>
              <w:left w:val="single" w:sz="12" w:space="0" w:color="auto"/>
            </w:tcBorders>
            <w:vAlign w:val="center"/>
          </w:tcPr>
          <w:p w14:paraId="11D786FC" w14:textId="1E87AFEB" w:rsidR="00F467CB" w:rsidRPr="00F467CB" w:rsidRDefault="00F467CB" w:rsidP="00F467CB">
            <w:pPr>
              <w:keepLines/>
              <w:spacing w:line="240" w:lineRule="atLeast"/>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b/>
                <w:lang w:val="uk-UA" w:eastAsia="ru-RU"/>
              </w:rPr>
              <w:t>1</w:t>
            </w:r>
            <w:r w:rsidR="00F15319">
              <w:rPr>
                <w:rFonts w:ascii="Times New Roman" w:eastAsia="Times New Roman" w:hAnsi="Times New Roman" w:cs="Times New Roman"/>
                <w:b/>
                <w:lang w:val="uk-UA" w:eastAsia="ru-RU"/>
              </w:rPr>
              <w:t>5</w:t>
            </w:r>
          </w:p>
        </w:tc>
        <w:tc>
          <w:tcPr>
            <w:tcW w:w="4053" w:type="dxa"/>
            <w:vAlign w:val="center"/>
          </w:tcPr>
          <w:p w14:paraId="6477F51F" w14:textId="77777777" w:rsidR="00F467CB" w:rsidRDefault="00F15319" w:rsidP="00F467CB">
            <w:pPr>
              <w:keepLines/>
              <w:spacing w:line="240" w:lineRule="atLeast"/>
              <w:rPr>
                <w:rFonts w:ascii="Times New Roman" w:eastAsia="Times New Roman" w:hAnsi="Times New Roman" w:cs="Times New Roman"/>
                <w:lang w:val="uk-UA" w:eastAsia="ru-RU"/>
              </w:rPr>
            </w:pPr>
            <w:r w:rsidRPr="00F15319">
              <w:rPr>
                <w:rFonts w:ascii="Times New Roman" w:eastAsia="Calibri" w:hAnsi="Times New Roman" w:cs="Times New Roman"/>
                <w:bCs/>
                <w:sz w:val="24"/>
                <w:szCs w:val="24"/>
                <w:lang w:val="uk"/>
              </w:rPr>
              <w:t>Фарба латексна акрилова для стін та стель -7 кг</w:t>
            </w:r>
            <w:r w:rsidRPr="00F467CB">
              <w:rPr>
                <w:rFonts w:ascii="Times New Roman" w:eastAsia="Times New Roman" w:hAnsi="Times New Roman" w:cs="Times New Roman"/>
                <w:lang w:val="uk-UA" w:eastAsia="ru-RU"/>
              </w:rPr>
              <w:t xml:space="preserve"> </w:t>
            </w:r>
          </w:p>
          <w:p w14:paraId="14623369" w14:textId="52C2D0EB" w:rsidR="00F15319" w:rsidRPr="00F467CB" w:rsidRDefault="00F15319" w:rsidP="00F467CB">
            <w:pPr>
              <w:keepLines/>
              <w:spacing w:line="240" w:lineRule="atLeast"/>
              <w:rPr>
                <w:rFonts w:ascii="Times New Roman" w:eastAsia="Times New Roman" w:hAnsi="Times New Roman" w:cs="Times New Roman"/>
                <w:b/>
                <w:lang w:val="uk-UA" w:eastAsia="ru-RU"/>
              </w:rPr>
            </w:pPr>
            <w:r w:rsidRPr="00F467CB">
              <w:rPr>
                <w:rFonts w:ascii="Times New Roman" w:eastAsia="Times New Roman" w:hAnsi="Times New Roman" w:cs="Times New Roman"/>
                <w:lang w:val="uk-UA" w:eastAsia="ru-RU"/>
              </w:rPr>
              <w:t>(__________)</w:t>
            </w:r>
          </w:p>
        </w:tc>
        <w:tc>
          <w:tcPr>
            <w:tcW w:w="1134" w:type="dxa"/>
            <w:vAlign w:val="center"/>
          </w:tcPr>
          <w:p w14:paraId="165B1006"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proofErr w:type="spellStart"/>
            <w:r w:rsidRPr="00F467CB">
              <w:rPr>
                <w:rFonts w:ascii="Times New Roman" w:eastAsia="Times New Roman" w:hAnsi="Times New Roman" w:cs="Times New Roman"/>
                <w:b/>
                <w:lang w:val="uk-UA" w:eastAsia="ru-RU"/>
              </w:rPr>
              <w:t>шт</w:t>
            </w:r>
            <w:proofErr w:type="spellEnd"/>
          </w:p>
        </w:tc>
        <w:tc>
          <w:tcPr>
            <w:tcW w:w="992" w:type="dxa"/>
            <w:vAlign w:val="center"/>
          </w:tcPr>
          <w:p w14:paraId="3E827798" w14:textId="77777777" w:rsidR="00F467CB" w:rsidRPr="00F467CB" w:rsidRDefault="00F467CB" w:rsidP="00F467CB">
            <w:pPr>
              <w:keepLines/>
              <w:spacing w:line="240" w:lineRule="atLeast"/>
              <w:ind w:left="-108" w:right="-108"/>
              <w:jc w:val="center"/>
              <w:rPr>
                <w:rFonts w:ascii="Times New Roman" w:eastAsia="Times New Roman" w:hAnsi="Times New Roman" w:cs="Times New Roman"/>
                <w:b/>
                <w:lang w:val="uk-UA" w:eastAsia="ru-RU"/>
              </w:rPr>
            </w:pPr>
            <w:r w:rsidRPr="00F467CB">
              <w:rPr>
                <w:rFonts w:ascii="Times New Roman" w:eastAsia="Times New Roman" w:hAnsi="Times New Roman" w:cs="Times New Roman"/>
                <w:lang w:val="uk-UA"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2E32CBA6"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DBB7971" w14:textId="77777777" w:rsidR="00F467CB" w:rsidRPr="00F467CB" w:rsidRDefault="00F467CB" w:rsidP="00F467CB">
            <w:pPr>
              <w:spacing w:after="200" w:line="276" w:lineRule="auto"/>
              <w:jc w:val="center"/>
              <w:rPr>
                <w:rFonts w:ascii="Times New Roman" w:eastAsia="Calibri" w:hAnsi="Times New Roman" w:cs="Times New Roman"/>
                <w:sz w:val="24"/>
                <w:szCs w:val="24"/>
                <w:lang w:val="uk-UA"/>
              </w:rPr>
            </w:pPr>
          </w:p>
        </w:tc>
      </w:tr>
      <w:tr w:rsidR="00F467CB" w:rsidRPr="00F467CB" w14:paraId="6DA4D490" w14:textId="77777777" w:rsidTr="00515055">
        <w:trPr>
          <w:trHeight w:val="221"/>
        </w:trPr>
        <w:tc>
          <w:tcPr>
            <w:tcW w:w="8789" w:type="dxa"/>
            <w:gridSpan w:val="5"/>
            <w:tcBorders>
              <w:top w:val="single" w:sz="4" w:space="0" w:color="auto"/>
              <w:left w:val="single" w:sz="4" w:space="0" w:color="auto"/>
              <w:bottom w:val="single" w:sz="4" w:space="0" w:color="auto"/>
              <w:right w:val="single" w:sz="4" w:space="0" w:color="auto"/>
            </w:tcBorders>
            <w:hideMark/>
          </w:tcPr>
          <w:p w14:paraId="7F591DB9" w14:textId="05B68859" w:rsidR="00F467CB" w:rsidRPr="00F467CB" w:rsidRDefault="00F467CB" w:rsidP="00F467CB">
            <w:pPr>
              <w:spacing w:after="200" w:line="276" w:lineRule="auto"/>
              <w:rPr>
                <w:rFonts w:ascii="Times New Roman" w:eastAsia="Calibri" w:hAnsi="Times New Roman" w:cs="Times New Roman"/>
                <w:b/>
                <w:sz w:val="24"/>
                <w:szCs w:val="24"/>
                <w:lang w:val="uk-UA"/>
              </w:rPr>
            </w:pPr>
            <w:r w:rsidRPr="00F467CB">
              <w:rPr>
                <w:rFonts w:ascii="Times New Roman" w:eastAsia="Calibri" w:hAnsi="Times New Roman" w:cs="Times New Roman"/>
                <w:b/>
                <w:sz w:val="24"/>
                <w:szCs w:val="24"/>
                <w:lang w:val="uk-UA"/>
              </w:rPr>
              <w:t xml:space="preserve">                                                                 Всього:</w:t>
            </w:r>
          </w:p>
        </w:tc>
        <w:tc>
          <w:tcPr>
            <w:tcW w:w="1559" w:type="dxa"/>
            <w:tcBorders>
              <w:top w:val="single" w:sz="4" w:space="0" w:color="auto"/>
              <w:left w:val="single" w:sz="4" w:space="0" w:color="auto"/>
              <w:bottom w:val="single" w:sz="4" w:space="0" w:color="auto"/>
              <w:right w:val="single" w:sz="4" w:space="0" w:color="auto"/>
            </w:tcBorders>
          </w:tcPr>
          <w:p w14:paraId="18D63B12" w14:textId="77777777" w:rsidR="00F467CB" w:rsidRPr="00F467CB" w:rsidRDefault="00F467CB" w:rsidP="00F467CB">
            <w:pPr>
              <w:spacing w:after="200" w:line="276" w:lineRule="auto"/>
              <w:rPr>
                <w:rFonts w:ascii="Times New Roman" w:eastAsia="Calibri" w:hAnsi="Times New Roman" w:cs="Times New Roman"/>
                <w:b/>
                <w:sz w:val="24"/>
                <w:szCs w:val="24"/>
                <w:lang w:val="uk-UA"/>
              </w:rPr>
            </w:pPr>
          </w:p>
        </w:tc>
      </w:tr>
    </w:tbl>
    <w:p w14:paraId="13BAC426" w14:textId="77777777" w:rsidR="00F467CB" w:rsidRPr="002E3A13" w:rsidRDefault="00F467CB" w:rsidP="00F467CB">
      <w:pPr>
        <w:spacing w:after="240" w:line="240" w:lineRule="auto"/>
        <w:ind w:right="-142"/>
        <w:jc w:val="both"/>
        <w:rPr>
          <w:rFonts w:ascii="Times New Roman" w:eastAsia="Times New Roman" w:hAnsi="Times New Roman" w:cs="Times New Roman"/>
          <w:i/>
          <w:iCs/>
          <w:color w:val="000000"/>
          <w:lang w:eastAsia="ru-RU"/>
        </w:rPr>
      </w:pPr>
      <w:r w:rsidRPr="002E3A13">
        <w:rPr>
          <w:rFonts w:ascii="Times New Roman" w:eastAsia="Times New Roman" w:hAnsi="Times New Roman" w:cs="Times New Roman"/>
          <w:i/>
          <w:iCs/>
          <w:color w:val="000000"/>
          <w:sz w:val="24"/>
          <w:szCs w:val="24"/>
          <w:lang w:eastAsia="ru-RU"/>
        </w:rPr>
        <w:t xml:space="preserve">* </w:t>
      </w:r>
      <w:r w:rsidRPr="002E3A13">
        <w:rPr>
          <w:rFonts w:ascii="Times New Roman" w:eastAsia="Times New Roman" w:hAnsi="Times New Roman" w:cs="Times New Roman"/>
          <w:i/>
          <w:iCs/>
          <w:color w:val="000000"/>
          <w:lang w:eastAsia="ru-RU"/>
        </w:rPr>
        <w:t xml:space="preserve">з ПДВ – у </w:t>
      </w:r>
      <w:proofErr w:type="spellStart"/>
      <w:r w:rsidRPr="002E3A13">
        <w:rPr>
          <w:rFonts w:ascii="Times New Roman" w:eastAsia="Times New Roman" w:hAnsi="Times New Roman" w:cs="Times New Roman"/>
          <w:i/>
          <w:iCs/>
          <w:color w:val="000000"/>
          <w:lang w:eastAsia="ru-RU"/>
        </w:rPr>
        <w:t>разі</w:t>
      </w:r>
      <w:proofErr w:type="spellEnd"/>
      <w:r w:rsidRPr="002E3A13">
        <w:rPr>
          <w:rFonts w:ascii="Times New Roman" w:eastAsia="Times New Roman" w:hAnsi="Times New Roman" w:cs="Times New Roman"/>
          <w:i/>
          <w:iCs/>
          <w:color w:val="000000"/>
          <w:lang w:eastAsia="ru-RU"/>
        </w:rPr>
        <w:t xml:space="preserve">, </w:t>
      </w:r>
      <w:proofErr w:type="spellStart"/>
      <w:r w:rsidRPr="002E3A13">
        <w:rPr>
          <w:rFonts w:ascii="Times New Roman" w:eastAsia="Times New Roman" w:hAnsi="Times New Roman" w:cs="Times New Roman"/>
          <w:i/>
          <w:iCs/>
          <w:color w:val="000000"/>
          <w:lang w:eastAsia="ru-RU"/>
        </w:rPr>
        <w:t>якщо</w:t>
      </w:r>
      <w:proofErr w:type="spellEnd"/>
      <w:r w:rsidRPr="002E3A13">
        <w:rPr>
          <w:rFonts w:ascii="Times New Roman" w:eastAsia="Times New Roman" w:hAnsi="Times New Roman" w:cs="Times New Roman"/>
          <w:i/>
          <w:iCs/>
          <w:color w:val="000000"/>
          <w:lang w:eastAsia="ru-RU"/>
        </w:rPr>
        <w:t xml:space="preserve"> </w:t>
      </w:r>
      <w:proofErr w:type="spellStart"/>
      <w:r w:rsidRPr="002E3A13">
        <w:rPr>
          <w:rFonts w:ascii="Times New Roman" w:eastAsia="Times New Roman" w:hAnsi="Times New Roman" w:cs="Times New Roman"/>
          <w:i/>
          <w:iCs/>
          <w:color w:val="000000"/>
          <w:lang w:eastAsia="ru-RU"/>
        </w:rPr>
        <w:t>учасник</w:t>
      </w:r>
      <w:proofErr w:type="spellEnd"/>
      <w:r w:rsidRPr="002E3A13">
        <w:rPr>
          <w:rFonts w:ascii="Times New Roman" w:eastAsia="Times New Roman" w:hAnsi="Times New Roman" w:cs="Times New Roman"/>
          <w:i/>
          <w:iCs/>
          <w:color w:val="000000"/>
          <w:lang w:eastAsia="ru-RU"/>
        </w:rPr>
        <w:t xml:space="preserve"> є </w:t>
      </w:r>
      <w:proofErr w:type="spellStart"/>
      <w:r w:rsidRPr="002E3A13">
        <w:rPr>
          <w:rFonts w:ascii="Times New Roman" w:eastAsia="Times New Roman" w:hAnsi="Times New Roman" w:cs="Times New Roman"/>
          <w:i/>
          <w:iCs/>
          <w:color w:val="000000"/>
          <w:lang w:eastAsia="ru-RU"/>
        </w:rPr>
        <w:t>платником</w:t>
      </w:r>
      <w:proofErr w:type="spellEnd"/>
      <w:r w:rsidRPr="002E3A13">
        <w:rPr>
          <w:rFonts w:ascii="Times New Roman" w:eastAsia="Times New Roman" w:hAnsi="Times New Roman" w:cs="Times New Roman"/>
          <w:i/>
          <w:iCs/>
          <w:color w:val="000000"/>
          <w:lang w:eastAsia="ru-RU"/>
        </w:rPr>
        <w:t xml:space="preserve"> ПДВ. </w:t>
      </w:r>
      <w:proofErr w:type="spellStart"/>
      <w:r w:rsidRPr="002E3A13">
        <w:rPr>
          <w:rFonts w:ascii="Times New Roman" w:eastAsia="Times New Roman" w:hAnsi="Times New Roman" w:cs="Times New Roman"/>
          <w:i/>
          <w:iCs/>
          <w:color w:val="000000"/>
          <w:lang w:eastAsia="ru-RU"/>
        </w:rPr>
        <w:t>Якщо</w:t>
      </w:r>
      <w:proofErr w:type="spellEnd"/>
      <w:r w:rsidRPr="002E3A13">
        <w:rPr>
          <w:rFonts w:ascii="Times New Roman" w:eastAsia="Times New Roman" w:hAnsi="Times New Roman" w:cs="Times New Roman"/>
          <w:i/>
          <w:iCs/>
          <w:color w:val="000000"/>
          <w:lang w:eastAsia="ru-RU"/>
        </w:rPr>
        <w:t xml:space="preserve"> </w:t>
      </w:r>
      <w:proofErr w:type="spellStart"/>
      <w:r w:rsidRPr="002E3A13">
        <w:rPr>
          <w:rFonts w:ascii="Times New Roman" w:eastAsia="Times New Roman" w:hAnsi="Times New Roman" w:cs="Times New Roman"/>
          <w:i/>
          <w:iCs/>
          <w:color w:val="000000"/>
          <w:lang w:eastAsia="ru-RU"/>
        </w:rPr>
        <w:t>учасник</w:t>
      </w:r>
      <w:proofErr w:type="spellEnd"/>
      <w:r w:rsidRPr="002E3A13">
        <w:rPr>
          <w:rFonts w:ascii="Times New Roman" w:eastAsia="Times New Roman" w:hAnsi="Times New Roman" w:cs="Times New Roman"/>
          <w:i/>
          <w:iCs/>
          <w:color w:val="000000"/>
          <w:lang w:eastAsia="ru-RU"/>
        </w:rPr>
        <w:t xml:space="preserve"> не є </w:t>
      </w:r>
      <w:proofErr w:type="spellStart"/>
      <w:r w:rsidRPr="002E3A13">
        <w:rPr>
          <w:rFonts w:ascii="Times New Roman" w:eastAsia="Times New Roman" w:hAnsi="Times New Roman" w:cs="Times New Roman"/>
          <w:i/>
          <w:iCs/>
          <w:color w:val="000000"/>
          <w:lang w:eastAsia="ru-RU"/>
        </w:rPr>
        <w:t>платником</w:t>
      </w:r>
      <w:proofErr w:type="spellEnd"/>
      <w:r w:rsidRPr="002E3A13">
        <w:rPr>
          <w:rFonts w:ascii="Times New Roman" w:eastAsia="Times New Roman" w:hAnsi="Times New Roman" w:cs="Times New Roman"/>
          <w:i/>
          <w:iCs/>
          <w:color w:val="000000"/>
          <w:lang w:eastAsia="ru-RU"/>
        </w:rPr>
        <w:t xml:space="preserve"> ПДВ </w:t>
      </w:r>
      <w:proofErr w:type="gramStart"/>
      <w:r w:rsidRPr="002E3A13">
        <w:rPr>
          <w:rFonts w:ascii="Times New Roman" w:eastAsia="Times New Roman" w:hAnsi="Times New Roman" w:cs="Times New Roman"/>
          <w:i/>
          <w:iCs/>
          <w:color w:val="000000"/>
          <w:lang w:eastAsia="ru-RU"/>
        </w:rPr>
        <w:t xml:space="preserve">-  </w:t>
      </w:r>
      <w:proofErr w:type="spellStart"/>
      <w:r w:rsidRPr="002E3A13">
        <w:rPr>
          <w:rFonts w:ascii="Times New Roman" w:eastAsia="Times New Roman" w:hAnsi="Times New Roman" w:cs="Times New Roman"/>
          <w:i/>
          <w:iCs/>
          <w:color w:val="000000"/>
          <w:lang w:eastAsia="ru-RU"/>
        </w:rPr>
        <w:t>вказати</w:t>
      </w:r>
      <w:proofErr w:type="spellEnd"/>
      <w:proofErr w:type="gramEnd"/>
      <w:r w:rsidRPr="002E3A13">
        <w:rPr>
          <w:rFonts w:ascii="Times New Roman" w:eastAsia="Times New Roman" w:hAnsi="Times New Roman" w:cs="Times New Roman"/>
          <w:i/>
          <w:iCs/>
          <w:color w:val="000000"/>
          <w:lang w:eastAsia="ru-RU"/>
        </w:rPr>
        <w:t xml:space="preserve"> </w:t>
      </w:r>
      <w:proofErr w:type="spellStart"/>
      <w:r w:rsidRPr="002E3A13">
        <w:rPr>
          <w:rFonts w:ascii="Times New Roman" w:eastAsia="Times New Roman" w:hAnsi="Times New Roman" w:cs="Times New Roman"/>
          <w:i/>
          <w:iCs/>
          <w:color w:val="000000"/>
          <w:lang w:eastAsia="ru-RU"/>
        </w:rPr>
        <w:t>вартість</w:t>
      </w:r>
      <w:proofErr w:type="spellEnd"/>
      <w:r w:rsidRPr="002E3A13">
        <w:rPr>
          <w:rFonts w:ascii="Times New Roman" w:eastAsia="Times New Roman" w:hAnsi="Times New Roman" w:cs="Times New Roman"/>
          <w:i/>
          <w:iCs/>
          <w:color w:val="000000"/>
          <w:lang w:eastAsia="ru-RU"/>
        </w:rPr>
        <w:t xml:space="preserve"> без ПДВ.</w:t>
      </w:r>
    </w:p>
    <w:p w14:paraId="782E7011" w14:textId="77777777" w:rsidR="00B67FDA" w:rsidRPr="00F467CB" w:rsidRDefault="00B67FDA" w:rsidP="00B67FDA">
      <w:pPr>
        <w:spacing w:after="0" w:line="240" w:lineRule="auto"/>
        <w:rPr>
          <w:rFonts w:ascii="Times New Roman" w:eastAsia="Calibri" w:hAnsi="Times New Roman" w:cs="Times New Roman"/>
        </w:rPr>
      </w:pPr>
    </w:p>
    <w:bookmarkEnd w:id="1"/>
    <w:p w14:paraId="62EAEB60" w14:textId="793CA0E7" w:rsidR="00F467CB" w:rsidRDefault="00F467CB" w:rsidP="00F467CB">
      <w:pPr>
        <w:spacing w:after="0" w:line="240" w:lineRule="auto"/>
        <w:ind w:firstLine="709"/>
        <w:rPr>
          <w:rFonts w:ascii="Times New Roman" w:eastAsia="Calibri" w:hAnsi="Times New Roman" w:cs="Times New Roman"/>
          <w:b/>
          <w:bCs/>
          <w:i/>
          <w:sz w:val="24"/>
          <w:szCs w:val="24"/>
          <w:lang w:val="uk-UA"/>
        </w:rPr>
      </w:pPr>
      <w:r w:rsidRPr="00F467CB">
        <w:rPr>
          <w:rFonts w:ascii="Times New Roman" w:eastAsia="Calibri" w:hAnsi="Times New Roman" w:cs="Times New Roman"/>
          <w:b/>
          <w:bCs/>
          <w:i/>
          <w:sz w:val="24"/>
          <w:szCs w:val="24"/>
          <w:u w:val="single"/>
          <w:lang w:val="uk-UA"/>
        </w:rPr>
        <w:t>Загальна сума Договору:</w:t>
      </w:r>
      <w:r w:rsidRPr="00F467CB">
        <w:rPr>
          <w:rFonts w:ascii="Times New Roman" w:eastAsia="Calibri" w:hAnsi="Times New Roman" w:cs="Times New Roman"/>
          <w:b/>
          <w:bCs/>
          <w:i/>
          <w:sz w:val="24"/>
          <w:szCs w:val="24"/>
          <w:lang w:val="uk-UA"/>
        </w:rPr>
        <w:t xml:space="preserve">    </w:t>
      </w:r>
      <w:r>
        <w:rPr>
          <w:rFonts w:ascii="Times New Roman" w:eastAsia="Calibri" w:hAnsi="Times New Roman" w:cs="Times New Roman"/>
          <w:b/>
          <w:bCs/>
          <w:i/>
          <w:sz w:val="24"/>
          <w:szCs w:val="24"/>
          <w:lang w:val="uk-UA"/>
        </w:rPr>
        <w:t>______________________________________________________</w:t>
      </w:r>
    </w:p>
    <w:p w14:paraId="25F5C278" w14:textId="77777777" w:rsidR="00F467CB" w:rsidRPr="00F467CB" w:rsidRDefault="00F467CB" w:rsidP="00F467CB">
      <w:pPr>
        <w:spacing w:after="0" w:line="240" w:lineRule="auto"/>
        <w:ind w:firstLine="709"/>
        <w:rPr>
          <w:rFonts w:ascii="Times New Roman" w:eastAsia="Calibri" w:hAnsi="Times New Roman" w:cs="Times New Roman"/>
          <w:b/>
          <w:bCs/>
          <w:i/>
          <w:sz w:val="24"/>
          <w:szCs w:val="24"/>
          <w:u w:val="single"/>
          <w:lang w:val="uk-UA"/>
        </w:rPr>
      </w:pPr>
    </w:p>
    <w:p w14:paraId="69549FAF" w14:textId="77777777" w:rsidR="00F467CB" w:rsidRPr="00F467CB" w:rsidRDefault="00F467CB" w:rsidP="00F467CB">
      <w:pPr>
        <w:spacing w:after="0" w:line="240" w:lineRule="auto"/>
        <w:ind w:firstLine="709"/>
        <w:rPr>
          <w:rFonts w:ascii="Times New Roman" w:eastAsia="Calibri" w:hAnsi="Times New Roman" w:cs="Times New Roman"/>
          <w:b/>
          <w:bCs/>
          <w:i/>
          <w:sz w:val="24"/>
          <w:szCs w:val="24"/>
          <w:u w:val="single"/>
          <w:lang w:val="uk-UA"/>
        </w:rPr>
      </w:pPr>
    </w:p>
    <w:p w14:paraId="6E7EE64C" w14:textId="77777777" w:rsidR="00F467CB" w:rsidRPr="00F467CB" w:rsidRDefault="00F467CB" w:rsidP="00F467CB">
      <w:pPr>
        <w:spacing w:after="0" w:line="240" w:lineRule="auto"/>
        <w:ind w:firstLine="709"/>
        <w:rPr>
          <w:rFonts w:ascii="Times New Roman" w:eastAsia="Calibri" w:hAnsi="Times New Roman" w:cs="Times New Roman"/>
          <w:bCs/>
          <w:i/>
          <w:sz w:val="24"/>
          <w:szCs w:val="24"/>
          <w:u w:val="single"/>
          <w:lang w:val="uk-UA"/>
        </w:rPr>
      </w:pPr>
    </w:p>
    <w:p w14:paraId="1555D6C4" w14:textId="77777777" w:rsidR="00F467CB" w:rsidRPr="00F467CB" w:rsidRDefault="00F467CB" w:rsidP="00F467CB">
      <w:pPr>
        <w:spacing w:after="0" w:line="240" w:lineRule="auto"/>
        <w:ind w:firstLine="709"/>
        <w:rPr>
          <w:rFonts w:ascii="Times New Roman" w:eastAsia="Calibri" w:hAnsi="Times New Roman" w:cs="Times New Roman"/>
          <w:b/>
          <w:i/>
          <w:sz w:val="24"/>
          <w:szCs w:val="24"/>
          <w:lang w:val="uk-UA"/>
        </w:rPr>
      </w:pPr>
    </w:p>
    <w:p w14:paraId="191CD913" w14:textId="77777777" w:rsidR="00F467CB" w:rsidRPr="00F467CB" w:rsidRDefault="00F467CB" w:rsidP="00F467CB">
      <w:pPr>
        <w:spacing w:after="0" w:line="240" w:lineRule="auto"/>
        <w:ind w:firstLine="709"/>
        <w:rPr>
          <w:rFonts w:ascii="Times New Roman" w:eastAsia="Calibri" w:hAnsi="Times New Roman" w:cs="Times New Roman"/>
          <w:b/>
          <w:i/>
          <w:sz w:val="24"/>
          <w:szCs w:val="24"/>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
        <w:gridCol w:w="4577"/>
        <w:gridCol w:w="66"/>
        <w:gridCol w:w="5491"/>
        <w:gridCol w:w="62"/>
      </w:tblGrid>
      <w:tr w:rsidR="00F467CB" w:rsidRPr="00F467CB" w14:paraId="6F9255B5" w14:textId="77777777" w:rsidTr="00CE76EA">
        <w:trPr>
          <w:gridBefore w:val="1"/>
          <w:gridAfter w:val="1"/>
          <w:wBefore w:w="71" w:type="dxa"/>
          <w:wAfter w:w="62" w:type="dxa"/>
        </w:trPr>
        <w:tc>
          <w:tcPr>
            <w:tcW w:w="4645" w:type="dxa"/>
            <w:gridSpan w:val="2"/>
          </w:tcPr>
          <w:p w14:paraId="02C06667" w14:textId="5390B907" w:rsidR="00F467CB" w:rsidRPr="00F467CB" w:rsidRDefault="00F467CB" w:rsidP="00F467CB">
            <w:pPr>
              <w:spacing w:after="0" w:line="240" w:lineRule="auto"/>
              <w:ind w:firstLine="709"/>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Покупець</w:t>
            </w:r>
          </w:p>
        </w:tc>
        <w:tc>
          <w:tcPr>
            <w:tcW w:w="5497" w:type="dxa"/>
          </w:tcPr>
          <w:p w14:paraId="2A252F3F" w14:textId="77777777" w:rsidR="00F467CB" w:rsidRPr="00F467CB" w:rsidRDefault="00F467CB" w:rsidP="00F467CB">
            <w:pPr>
              <w:spacing w:after="0" w:line="240" w:lineRule="auto"/>
              <w:ind w:firstLine="709"/>
              <w:jc w:val="center"/>
              <w:rPr>
                <w:rFonts w:ascii="Times New Roman" w:eastAsia="Calibri" w:hAnsi="Times New Roman" w:cs="Times New Roman"/>
                <w:b/>
                <w:bCs/>
                <w:sz w:val="24"/>
                <w:szCs w:val="24"/>
                <w:lang w:val="uk-UA"/>
              </w:rPr>
            </w:pPr>
            <w:r w:rsidRPr="00F467CB">
              <w:rPr>
                <w:rFonts w:ascii="Times New Roman" w:eastAsia="Calibri" w:hAnsi="Times New Roman" w:cs="Times New Roman"/>
                <w:b/>
                <w:bCs/>
                <w:sz w:val="24"/>
                <w:szCs w:val="24"/>
                <w:lang w:val="uk-UA"/>
              </w:rPr>
              <w:t>Постачальник</w:t>
            </w:r>
          </w:p>
        </w:tc>
      </w:tr>
      <w:tr w:rsidR="00F467CB" w:rsidRPr="00F467CB" w14:paraId="74FB1161" w14:textId="77777777" w:rsidTr="00CE76E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rPr>
          <w:trHeight w:val="531"/>
        </w:trPr>
        <w:tc>
          <w:tcPr>
            <w:tcW w:w="4650" w:type="dxa"/>
            <w:gridSpan w:val="2"/>
            <w:tcBorders>
              <w:top w:val="nil"/>
              <w:left w:val="nil"/>
              <w:bottom w:val="nil"/>
              <w:right w:val="nil"/>
            </w:tcBorders>
          </w:tcPr>
          <w:p w14:paraId="5BEEFF15" w14:textId="77777777" w:rsidR="00F467CB" w:rsidRPr="00F467CB" w:rsidRDefault="00F467CB" w:rsidP="00F467CB">
            <w:pPr>
              <w:spacing w:after="0" w:line="240" w:lineRule="auto"/>
              <w:jc w:val="both"/>
              <w:rPr>
                <w:rFonts w:ascii="Times New Roman" w:eastAsia="Calibri" w:hAnsi="Times New Roman" w:cs="Times New Roman"/>
                <w:b/>
                <w:sz w:val="24"/>
                <w:szCs w:val="24"/>
              </w:rPr>
            </w:pPr>
            <w:r w:rsidRPr="00F467CB">
              <w:rPr>
                <w:rFonts w:ascii="Times New Roman" w:eastAsia="Calibri" w:hAnsi="Times New Roman" w:cs="Times New Roman"/>
                <w:b/>
                <w:bCs/>
                <w:sz w:val="24"/>
                <w:szCs w:val="24"/>
                <w:lang w:val="uk-UA"/>
              </w:rPr>
              <w:t>Управління</w:t>
            </w:r>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освіти</w:t>
            </w:r>
            <w:proofErr w:type="spellEnd"/>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культури</w:t>
            </w:r>
            <w:proofErr w:type="spellEnd"/>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молоді</w:t>
            </w:r>
            <w:proofErr w:type="spellEnd"/>
            <w:r w:rsidRPr="00F467CB">
              <w:rPr>
                <w:rFonts w:ascii="Times New Roman" w:eastAsia="Calibri" w:hAnsi="Times New Roman" w:cs="Times New Roman"/>
                <w:b/>
                <w:bCs/>
                <w:sz w:val="24"/>
                <w:szCs w:val="24"/>
                <w:lang w:val="uk-UA"/>
              </w:rPr>
              <w:t xml:space="preserve">, </w:t>
            </w:r>
            <w:r w:rsidRPr="00F467CB">
              <w:rPr>
                <w:rFonts w:ascii="Times New Roman" w:eastAsia="Calibri" w:hAnsi="Times New Roman" w:cs="Times New Roman"/>
                <w:b/>
                <w:bCs/>
                <w:sz w:val="24"/>
                <w:szCs w:val="24"/>
              </w:rPr>
              <w:t>спорту</w:t>
            </w:r>
            <w:r w:rsidRPr="00F467CB">
              <w:rPr>
                <w:rFonts w:ascii="Times New Roman" w:eastAsia="Calibri" w:hAnsi="Times New Roman" w:cs="Times New Roman"/>
                <w:b/>
                <w:bCs/>
                <w:sz w:val="24"/>
                <w:szCs w:val="24"/>
                <w:lang w:val="uk-UA"/>
              </w:rPr>
              <w:t xml:space="preserve"> та туризму</w:t>
            </w:r>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Шумської</w:t>
            </w:r>
            <w:proofErr w:type="spellEnd"/>
            <w:r w:rsidRPr="00F467CB">
              <w:rPr>
                <w:rFonts w:ascii="Times New Roman" w:eastAsia="Calibri" w:hAnsi="Times New Roman" w:cs="Times New Roman"/>
                <w:b/>
                <w:bCs/>
                <w:sz w:val="24"/>
                <w:szCs w:val="24"/>
              </w:rPr>
              <w:t xml:space="preserve"> </w:t>
            </w:r>
            <w:proofErr w:type="spellStart"/>
            <w:r w:rsidRPr="00F467CB">
              <w:rPr>
                <w:rFonts w:ascii="Times New Roman" w:eastAsia="Calibri" w:hAnsi="Times New Roman" w:cs="Times New Roman"/>
                <w:b/>
                <w:bCs/>
                <w:sz w:val="24"/>
                <w:szCs w:val="24"/>
              </w:rPr>
              <w:t>міської</w:t>
            </w:r>
            <w:proofErr w:type="spellEnd"/>
            <w:r w:rsidRPr="00F467CB">
              <w:rPr>
                <w:rFonts w:ascii="Times New Roman" w:eastAsia="Calibri" w:hAnsi="Times New Roman" w:cs="Times New Roman"/>
                <w:b/>
                <w:bCs/>
                <w:sz w:val="24"/>
                <w:szCs w:val="24"/>
              </w:rPr>
              <w:t xml:space="preserve"> ради</w:t>
            </w:r>
            <w:r w:rsidRPr="00F467CB">
              <w:rPr>
                <w:rFonts w:ascii="Times New Roman" w:eastAsia="Calibri" w:hAnsi="Times New Roman" w:cs="Times New Roman"/>
                <w:b/>
                <w:sz w:val="24"/>
                <w:szCs w:val="24"/>
                <w:u w:val="single"/>
              </w:rPr>
              <w:t xml:space="preserve">       </w:t>
            </w:r>
          </w:p>
          <w:p w14:paraId="7ABCAC0E" w14:textId="77777777" w:rsidR="00F467CB" w:rsidRPr="00F467CB" w:rsidRDefault="00F467CB" w:rsidP="00F467CB">
            <w:pPr>
              <w:spacing w:after="0" w:line="240" w:lineRule="auto"/>
              <w:jc w:val="both"/>
              <w:rPr>
                <w:rFonts w:ascii="Times New Roman" w:eastAsia="Calibri" w:hAnsi="Times New Roman" w:cs="Times New Roman"/>
                <w:sz w:val="24"/>
                <w:szCs w:val="24"/>
              </w:rPr>
            </w:pPr>
            <w:r w:rsidRPr="00F467CB">
              <w:rPr>
                <w:rFonts w:ascii="Times New Roman" w:eastAsia="Calibri" w:hAnsi="Times New Roman" w:cs="Times New Roman"/>
                <w:sz w:val="24"/>
                <w:szCs w:val="24"/>
              </w:rPr>
              <w:t xml:space="preserve">47100, </w:t>
            </w:r>
            <w:proofErr w:type="spellStart"/>
            <w:r w:rsidRPr="00F467CB">
              <w:rPr>
                <w:rFonts w:ascii="Times New Roman" w:eastAsia="Calibri" w:hAnsi="Times New Roman" w:cs="Times New Roman"/>
                <w:sz w:val="24"/>
                <w:szCs w:val="24"/>
              </w:rPr>
              <w:t>Тернопільська</w:t>
            </w:r>
            <w:proofErr w:type="spellEnd"/>
            <w:r w:rsidRPr="00F467CB">
              <w:rPr>
                <w:rFonts w:ascii="Times New Roman" w:eastAsia="Calibri" w:hAnsi="Times New Roman" w:cs="Times New Roman"/>
                <w:sz w:val="24"/>
                <w:szCs w:val="24"/>
              </w:rPr>
              <w:t xml:space="preserve"> область,</w:t>
            </w:r>
          </w:p>
          <w:p w14:paraId="332196B7" w14:textId="77777777" w:rsidR="00F467CB" w:rsidRPr="00F467CB" w:rsidRDefault="00F467CB" w:rsidP="00F467CB">
            <w:pPr>
              <w:spacing w:after="0" w:line="240" w:lineRule="auto"/>
              <w:jc w:val="both"/>
              <w:rPr>
                <w:rFonts w:ascii="Times New Roman" w:eastAsia="Calibri" w:hAnsi="Times New Roman" w:cs="Times New Roman"/>
                <w:sz w:val="24"/>
                <w:szCs w:val="24"/>
              </w:rPr>
            </w:pPr>
            <w:r w:rsidRPr="00F467CB">
              <w:rPr>
                <w:rFonts w:ascii="Times New Roman" w:eastAsia="Calibri" w:hAnsi="Times New Roman" w:cs="Times New Roman"/>
                <w:sz w:val="24"/>
                <w:szCs w:val="24"/>
              </w:rPr>
              <w:t xml:space="preserve">м. </w:t>
            </w:r>
            <w:proofErr w:type="spellStart"/>
            <w:r w:rsidRPr="00F467CB">
              <w:rPr>
                <w:rFonts w:ascii="Times New Roman" w:eastAsia="Calibri" w:hAnsi="Times New Roman" w:cs="Times New Roman"/>
                <w:sz w:val="24"/>
                <w:szCs w:val="24"/>
              </w:rPr>
              <w:t>Шумськ</w:t>
            </w:r>
            <w:proofErr w:type="spellEnd"/>
            <w:r w:rsidRPr="00F467CB">
              <w:rPr>
                <w:rFonts w:ascii="Times New Roman" w:eastAsia="Calibri" w:hAnsi="Times New Roman" w:cs="Times New Roman"/>
                <w:sz w:val="24"/>
                <w:szCs w:val="24"/>
              </w:rPr>
              <w:t xml:space="preserve">, </w:t>
            </w:r>
            <w:proofErr w:type="spellStart"/>
            <w:r w:rsidRPr="00F467CB">
              <w:rPr>
                <w:rFonts w:ascii="Times New Roman" w:eastAsia="Calibri" w:hAnsi="Times New Roman" w:cs="Times New Roman"/>
                <w:sz w:val="24"/>
                <w:szCs w:val="24"/>
              </w:rPr>
              <w:t>вул</w:t>
            </w:r>
            <w:proofErr w:type="spellEnd"/>
            <w:r w:rsidRPr="00F467CB">
              <w:rPr>
                <w:rFonts w:ascii="Times New Roman" w:eastAsia="Calibri" w:hAnsi="Times New Roman" w:cs="Times New Roman"/>
                <w:sz w:val="24"/>
                <w:szCs w:val="24"/>
              </w:rPr>
              <w:t xml:space="preserve">. </w:t>
            </w:r>
            <w:proofErr w:type="spellStart"/>
            <w:r w:rsidRPr="00F467CB">
              <w:rPr>
                <w:rFonts w:ascii="Times New Roman" w:eastAsia="Calibri" w:hAnsi="Times New Roman" w:cs="Times New Roman"/>
                <w:sz w:val="24"/>
                <w:szCs w:val="24"/>
              </w:rPr>
              <w:t>Українська</w:t>
            </w:r>
            <w:proofErr w:type="spellEnd"/>
            <w:r w:rsidRPr="00F467CB">
              <w:rPr>
                <w:rFonts w:ascii="Times New Roman" w:eastAsia="Calibri" w:hAnsi="Times New Roman" w:cs="Times New Roman"/>
                <w:sz w:val="24"/>
                <w:szCs w:val="24"/>
              </w:rPr>
              <w:t>, буд. 59</w:t>
            </w:r>
            <w:r w:rsidRPr="00F467CB">
              <w:rPr>
                <w:rFonts w:ascii="Times New Roman" w:eastAsia="Calibri" w:hAnsi="Times New Roman" w:cs="Times New Roman"/>
                <w:bCs/>
                <w:sz w:val="24"/>
                <w:szCs w:val="24"/>
              </w:rPr>
              <w:t xml:space="preserve">                                    </w:t>
            </w:r>
          </w:p>
          <w:p w14:paraId="2A9FA740" w14:textId="77777777" w:rsidR="00F467CB" w:rsidRPr="00F467CB" w:rsidRDefault="00F467CB" w:rsidP="00F467CB">
            <w:pPr>
              <w:spacing w:after="0" w:line="240" w:lineRule="auto"/>
              <w:jc w:val="both"/>
              <w:rPr>
                <w:rFonts w:ascii="Times New Roman" w:eastAsia="Calibri" w:hAnsi="Times New Roman" w:cs="Times New Roman"/>
                <w:sz w:val="24"/>
                <w:szCs w:val="24"/>
              </w:rPr>
            </w:pPr>
            <w:r w:rsidRPr="00F467CB">
              <w:rPr>
                <w:rFonts w:ascii="Times New Roman" w:eastAsia="Calibri" w:hAnsi="Times New Roman" w:cs="Times New Roman"/>
                <w:sz w:val="24"/>
                <w:szCs w:val="24"/>
              </w:rPr>
              <w:t>Код 40492437</w:t>
            </w:r>
          </w:p>
          <w:p w14:paraId="28D0F491" w14:textId="77777777" w:rsidR="00F15319" w:rsidRPr="0079439B" w:rsidRDefault="00F15319" w:rsidP="00F153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р/р</w:t>
            </w:r>
            <w:r w:rsidRPr="00AE6208">
              <w:rPr>
                <w:rFonts w:ascii="Times New Roman" w:eastAsia="Calibri" w:hAnsi="Times New Roman" w:cs="Times New Roman"/>
                <w:sz w:val="24"/>
                <w:szCs w:val="24"/>
              </w:rPr>
              <w:t xml:space="preserve"> </w:t>
            </w:r>
            <w:r w:rsidRPr="0079439B">
              <w:rPr>
                <w:rFonts w:ascii="Times New Roman" w:eastAsia="Calibri" w:hAnsi="Times New Roman" w:cs="Times New Roman"/>
                <w:sz w:val="24"/>
                <w:szCs w:val="24"/>
                <w:lang w:val="en-US"/>
              </w:rPr>
              <w:t>UA</w:t>
            </w:r>
            <w:r w:rsidRPr="0079439B">
              <w:rPr>
                <w:rFonts w:ascii="Times New Roman" w:eastAsia="Calibri" w:hAnsi="Times New Roman" w:cs="Times New Roman"/>
                <w:sz w:val="24"/>
                <w:szCs w:val="24"/>
              </w:rPr>
              <w:t xml:space="preserve">188201720344240030000095824 </w:t>
            </w:r>
          </w:p>
          <w:p w14:paraId="73433909" w14:textId="77777777" w:rsidR="00F15319" w:rsidRPr="0079439B" w:rsidRDefault="00F15319" w:rsidP="00F15319">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UA638201720344250020000095824</w:t>
            </w:r>
          </w:p>
          <w:p w14:paraId="74F010B7" w14:textId="77777777" w:rsidR="00F15319" w:rsidRPr="0079439B" w:rsidRDefault="00F15319" w:rsidP="00F15319">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UA028201720344290022000095824</w:t>
            </w:r>
          </w:p>
          <w:p w14:paraId="38BE45D3" w14:textId="77777777" w:rsidR="00F15319" w:rsidRPr="0079439B" w:rsidRDefault="00F15319" w:rsidP="00F15319">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UA088201720344260023000095824</w:t>
            </w:r>
          </w:p>
          <w:p w14:paraId="7689878A" w14:textId="77777777" w:rsidR="00F15319" w:rsidRPr="0079439B" w:rsidRDefault="00F15319" w:rsidP="00F15319">
            <w:pPr>
              <w:spacing w:after="0" w:line="240" w:lineRule="auto"/>
              <w:jc w:val="both"/>
              <w:rPr>
                <w:rFonts w:ascii="Times New Roman" w:eastAsia="Calibri" w:hAnsi="Times New Roman" w:cs="Times New Roman"/>
                <w:sz w:val="24"/>
                <w:szCs w:val="24"/>
                <w:lang w:val="uk-UA"/>
              </w:rPr>
            </w:pPr>
            <w:r w:rsidRPr="0079439B">
              <w:rPr>
                <w:rFonts w:ascii="Times New Roman" w:eastAsia="Calibri" w:hAnsi="Times New Roman" w:cs="Times New Roman"/>
                <w:sz w:val="24"/>
                <w:szCs w:val="24"/>
                <w:lang w:val="en-US"/>
              </w:rPr>
              <w:t>UA</w:t>
            </w:r>
            <w:r w:rsidRPr="0079439B">
              <w:rPr>
                <w:rFonts w:ascii="Times New Roman" w:eastAsia="Calibri" w:hAnsi="Times New Roman" w:cs="Times New Roman"/>
                <w:sz w:val="24"/>
                <w:szCs w:val="24"/>
                <w:lang w:val="uk-UA"/>
              </w:rPr>
              <w:t>148201720344230024000095824</w:t>
            </w:r>
          </w:p>
          <w:p w14:paraId="1521BBD0" w14:textId="77777777" w:rsidR="00F15319" w:rsidRPr="0079439B" w:rsidRDefault="00F15319" w:rsidP="00F15319">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UA208201720344200025000095824</w:t>
            </w:r>
          </w:p>
          <w:p w14:paraId="4A2EC5A5" w14:textId="77777777" w:rsidR="00F15319" w:rsidRPr="0079439B" w:rsidRDefault="00F15319" w:rsidP="00F15319">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UA058201720344260036000095824</w:t>
            </w:r>
          </w:p>
          <w:p w14:paraId="7F6135C9" w14:textId="77777777" w:rsidR="00F15319" w:rsidRPr="0079439B" w:rsidRDefault="00F15319" w:rsidP="00F15319">
            <w:pPr>
              <w:spacing w:after="0" w:line="240" w:lineRule="auto"/>
              <w:jc w:val="both"/>
              <w:rPr>
                <w:rFonts w:ascii="Times New Roman" w:eastAsia="Calibri" w:hAnsi="Times New Roman" w:cs="Times New Roman"/>
                <w:sz w:val="24"/>
                <w:szCs w:val="24"/>
                <w:lang w:val="uk-UA"/>
              </w:rPr>
            </w:pPr>
            <w:r w:rsidRPr="0079439B">
              <w:rPr>
                <w:rFonts w:ascii="Times New Roman" w:eastAsia="Calibri" w:hAnsi="Times New Roman" w:cs="Times New Roman"/>
                <w:sz w:val="24"/>
                <w:szCs w:val="24"/>
                <w:lang w:val="en-US"/>
              </w:rPr>
              <w:t>UA</w:t>
            </w:r>
            <w:r w:rsidRPr="0079439B">
              <w:rPr>
                <w:rFonts w:ascii="Times New Roman" w:eastAsia="Calibri" w:hAnsi="Times New Roman" w:cs="Times New Roman"/>
                <w:sz w:val="24"/>
                <w:szCs w:val="24"/>
                <w:lang w:val="uk-UA"/>
              </w:rPr>
              <w:t>928201720344280029000095824</w:t>
            </w:r>
          </w:p>
          <w:p w14:paraId="1F378621" w14:textId="77777777" w:rsidR="00F15319" w:rsidRDefault="00F15319" w:rsidP="00F15319">
            <w:pPr>
              <w:spacing w:after="0" w:line="240" w:lineRule="auto"/>
              <w:jc w:val="both"/>
              <w:rPr>
                <w:rFonts w:ascii="Times New Roman" w:eastAsia="Calibri" w:hAnsi="Times New Roman" w:cs="Times New Roman"/>
                <w:sz w:val="24"/>
                <w:szCs w:val="24"/>
                <w:lang w:val="en-US"/>
              </w:rPr>
            </w:pPr>
            <w:r w:rsidRPr="0079439B">
              <w:rPr>
                <w:rFonts w:ascii="Times New Roman" w:eastAsia="Calibri" w:hAnsi="Times New Roman" w:cs="Times New Roman"/>
                <w:sz w:val="24"/>
                <w:szCs w:val="24"/>
                <w:lang w:val="en-US"/>
              </w:rPr>
              <w:t>UA178201720344200038000095824</w:t>
            </w:r>
          </w:p>
          <w:p w14:paraId="4BE02270" w14:textId="405530A2" w:rsidR="00F467CB" w:rsidRPr="00F467CB" w:rsidRDefault="00F467CB" w:rsidP="00F15319">
            <w:pPr>
              <w:spacing w:after="0" w:line="240" w:lineRule="auto"/>
              <w:jc w:val="both"/>
              <w:rPr>
                <w:rFonts w:ascii="Times New Roman" w:eastAsia="Calibri" w:hAnsi="Times New Roman" w:cs="Times New Roman"/>
                <w:sz w:val="24"/>
                <w:szCs w:val="24"/>
                <w:lang w:val="uk-UA"/>
              </w:rPr>
            </w:pPr>
            <w:r w:rsidRPr="00F467CB">
              <w:rPr>
                <w:rFonts w:ascii="Times New Roman" w:eastAsia="Calibri" w:hAnsi="Times New Roman" w:cs="Times New Roman"/>
                <w:sz w:val="24"/>
                <w:szCs w:val="24"/>
                <w:lang w:val="uk-UA"/>
              </w:rPr>
              <w:t xml:space="preserve">в ДКСУ </w:t>
            </w:r>
            <w:proofErr w:type="spellStart"/>
            <w:r w:rsidRPr="00F467CB">
              <w:rPr>
                <w:rFonts w:ascii="Times New Roman" w:eastAsia="Calibri" w:hAnsi="Times New Roman" w:cs="Times New Roman"/>
                <w:sz w:val="24"/>
                <w:szCs w:val="24"/>
                <w:lang w:val="uk-UA"/>
              </w:rPr>
              <w:t>м.Київ</w:t>
            </w:r>
            <w:proofErr w:type="spellEnd"/>
            <w:r w:rsidRPr="00F467CB">
              <w:rPr>
                <w:rFonts w:ascii="Times New Roman" w:eastAsia="Calibri" w:hAnsi="Times New Roman" w:cs="Times New Roman"/>
                <w:sz w:val="24"/>
                <w:szCs w:val="24"/>
                <w:lang w:val="uk-UA"/>
              </w:rPr>
              <w:t>, МФО</w:t>
            </w:r>
            <w:r w:rsidRPr="00F467CB">
              <w:rPr>
                <w:rFonts w:ascii="Times New Roman" w:eastAsia="Calibri" w:hAnsi="Times New Roman" w:cs="Times New Roman"/>
                <w:sz w:val="24"/>
                <w:szCs w:val="24"/>
                <w:lang w:val="en-US"/>
              </w:rPr>
              <w:t> </w:t>
            </w:r>
            <w:r w:rsidRPr="00F467CB">
              <w:rPr>
                <w:rFonts w:ascii="Times New Roman" w:eastAsia="Calibri" w:hAnsi="Times New Roman" w:cs="Times New Roman"/>
                <w:sz w:val="24"/>
                <w:szCs w:val="24"/>
                <w:lang w:val="uk-UA"/>
              </w:rPr>
              <w:t>820172</w:t>
            </w:r>
          </w:p>
          <w:p w14:paraId="7095F841" w14:textId="77777777" w:rsidR="00F467CB" w:rsidRPr="00F467CB" w:rsidRDefault="00F467CB" w:rsidP="00F467CB">
            <w:pPr>
              <w:spacing w:after="0" w:line="240" w:lineRule="auto"/>
              <w:jc w:val="both"/>
              <w:rPr>
                <w:rFonts w:ascii="Times New Roman" w:eastAsia="Calibri" w:hAnsi="Times New Roman" w:cs="Times New Roman"/>
                <w:sz w:val="24"/>
                <w:szCs w:val="24"/>
                <w:lang w:val="en-US"/>
              </w:rPr>
            </w:pPr>
            <w:r w:rsidRPr="00F467CB">
              <w:rPr>
                <w:rFonts w:ascii="Times New Roman" w:eastAsia="Calibri" w:hAnsi="Times New Roman" w:cs="Times New Roman"/>
                <w:sz w:val="24"/>
                <w:szCs w:val="24"/>
              </w:rPr>
              <w:t>Тел</w:t>
            </w:r>
            <w:r w:rsidRPr="00F467CB">
              <w:rPr>
                <w:rFonts w:ascii="Times New Roman" w:eastAsia="Calibri" w:hAnsi="Times New Roman" w:cs="Times New Roman"/>
                <w:sz w:val="24"/>
                <w:szCs w:val="24"/>
                <w:lang w:val="en-US"/>
              </w:rPr>
              <w:t>: </w:t>
            </w:r>
            <w:hyperlink r:id="rId10" w:history="1">
              <w:r w:rsidRPr="00F467CB">
                <w:rPr>
                  <w:rFonts w:ascii="Times New Roman" w:eastAsia="Calibri" w:hAnsi="Times New Roman" w:cs="Times New Roman"/>
                  <w:color w:val="0000FF"/>
                  <w:sz w:val="24"/>
                  <w:szCs w:val="24"/>
                  <w:u w:val="single"/>
                  <w:lang w:val="en-US"/>
                </w:rPr>
                <w:t>03558 22423</w:t>
              </w:r>
            </w:hyperlink>
          </w:p>
          <w:p w14:paraId="4461C016" w14:textId="77777777" w:rsidR="00F467CB" w:rsidRPr="00F467CB" w:rsidRDefault="00F467CB" w:rsidP="00F467CB">
            <w:pPr>
              <w:spacing w:after="0" w:line="240" w:lineRule="auto"/>
              <w:jc w:val="both"/>
              <w:rPr>
                <w:rFonts w:ascii="Times New Roman" w:eastAsia="Calibri" w:hAnsi="Times New Roman" w:cs="Times New Roman"/>
                <w:sz w:val="24"/>
                <w:szCs w:val="24"/>
                <w:lang w:val="en-US"/>
              </w:rPr>
            </w:pPr>
            <w:r w:rsidRPr="00F467CB">
              <w:rPr>
                <w:rFonts w:ascii="Times New Roman" w:eastAsia="Calibri" w:hAnsi="Times New Roman" w:cs="Times New Roman"/>
                <w:sz w:val="24"/>
                <w:szCs w:val="24"/>
                <w:lang w:val="en-US"/>
              </w:rPr>
              <w:t xml:space="preserve">E-mail: </w:t>
            </w:r>
            <w:proofErr w:type="spellStart"/>
            <w:proofErr w:type="gramStart"/>
            <w:r w:rsidRPr="00F467CB">
              <w:rPr>
                <w:rFonts w:ascii="Times New Roman" w:eastAsia="Calibri" w:hAnsi="Times New Roman" w:cs="Times New Roman"/>
                <w:sz w:val="24"/>
                <w:szCs w:val="24"/>
                <w:lang w:val="en-US"/>
              </w:rPr>
              <w:t>shm.otg.osvita</w:t>
            </w:r>
            <w:proofErr w:type="spellEnd"/>
            <w:proofErr w:type="gramEnd"/>
            <w:r w:rsidRPr="00F467CB">
              <w:rPr>
                <w:rFonts w:ascii="Times New Roman" w:eastAsia="Calibri" w:hAnsi="Times New Roman" w:cs="Times New Roman"/>
                <w:sz w:val="24"/>
                <w:szCs w:val="24"/>
                <w:lang w:val="en-US"/>
              </w:rPr>
              <w:t xml:space="preserve"> @ukr.net</w:t>
            </w:r>
          </w:p>
          <w:p w14:paraId="7512EA2D" w14:textId="77777777" w:rsidR="00F467CB" w:rsidRPr="00F467CB" w:rsidRDefault="00F467CB" w:rsidP="00F467CB">
            <w:pPr>
              <w:spacing w:after="0" w:line="240" w:lineRule="auto"/>
              <w:jc w:val="both"/>
              <w:rPr>
                <w:rFonts w:ascii="Times New Roman" w:eastAsia="Calibri" w:hAnsi="Times New Roman" w:cs="Times New Roman"/>
                <w:sz w:val="24"/>
                <w:szCs w:val="24"/>
                <w:lang w:val="uk-UA"/>
              </w:rPr>
            </w:pPr>
          </w:p>
          <w:p w14:paraId="71AEA68C" w14:textId="77777777" w:rsidR="00F467CB" w:rsidRPr="00F467CB" w:rsidRDefault="00F467CB" w:rsidP="00F467CB">
            <w:pPr>
              <w:spacing w:after="0" w:line="240" w:lineRule="auto"/>
              <w:rPr>
                <w:rFonts w:ascii="Times New Roman" w:eastAsia="Times New Roman" w:hAnsi="Times New Roman" w:cs="Times New Roman"/>
                <w:b/>
                <w:sz w:val="24"/>
                <w:szCs w:val="20"/>
                <w:shd w:val="clear" w:color="auto" w:fill="FFFFFF"/>
                <w:lang w:val="uk-UA" w:eastAsia="ru-RU"/>
              </w:rPr>
            </w:pPr>
            <w:r w:rsidRPr="00F467CB">
              <w:rPr>
                <w:rFonts w:ascii="Times New Roman" w:eastAsia="Times New Roman" w:hAnsi="Times New Roman" w:cs="Times New Roman"/>
                <w:b/>
                <w:sz w:val="24"/>
                <w:szCs w:val="20"/>
                <w:shd w:val="clear" w:color="auto" w:fill="FFFFFF"/>
                <w:lang w:val="uk-UA" w:eastAsia="ru-RU"/>
              </w:rPr>
              <w:t>Начальник управління</w:t>
            </w:r>
          </w:p>
          <w:p w14:paraId="54383FC5" w14:textId="77777777" w:rsidR="00F467CB" w:rsidRPr="00F467CB" w:rsidRDefault="00F467CB" w:rsidP="00F467CB">
            <w:pPr>
              <w:spacing w:after="0" w:line="240" w:lineRule="auto"/>
              <w:rPr>
                <w:rFonts w:ascii="Times New Roman" w:eastAsia="Times New Roman" w:hAnsi="Times New Roman" w:cs="Times New Roman"/>
                <w:b/>
                <w:sz w:val="24"/>
                <w:szCs w:val="20"/>
                <w:shd w:val="clear" w:color="auto" w:fill="FFFFFF"/>
                <w:lang w:val="uk-UA" w:eastAsia="ru-RU"/>
              </w:rPr>
            </w:pPr>
          </w:p>
          <w:p w14:paraId="0CF34C99" w14:textId="77777777" w:rsidR="00F467CB" w:rsidRPr="00F467CB" w:rsidRDefault="00F467CB" w:rsidP="00F467CB">
            <w:pPr>
              <w:spacing w:after="0" w:line="240" w:lineRule="auto"/>
              <w:rPr>
                <w:rFonts w:ascii="Times New Roman" w:eastAsia="Times New Roman" w:hAnsi="Times New Roman" w:cs="Times New Roman"/>
                <w:b/>
                <w:bCs/>
                <w:sz w:val="24"/>
                <w:szCs w:val="20"/>
                <w:lang w:val="uk-UA" w:eastAsia="ru-RU"/>
              </w:rPr>
            </w:pPr>
            <w:r w:rsidRPr="00F467CB">
              <w:rPr>
                <w:rFonts w:ascii="Times New Roman" w:eastAsia="Times New Roman" w:hAnsi="Times New Roman" w:cs="Times New Roman"/>
                <w:sz w:val="24"/>
                <w:szCs w:val="20"/>
                <w:shd w:val="clear" w:color="auto" w:fill="FFFFFF"/>
                <w:lang w:eastAsia="ru-RU"/>
              </w:rPr>
              <w:t xml:space="preserve">________________ </w:t>
            </w:r>
            <w:r w:rsidRPr="00F467CB">
              <w:rPr>
                <w:rFonts w:ascii="Times New Roman" w:eastAsia="Times New Roman" w:hAnsi="Times New Roman" w:cs="Times New Roman"/>
                <w:b/>
                <w:color w:val="000000"/>
                <w:sz w:val="24"/>
                <w:szCs w:val="20"/>
                <w:shd w:val="clear" w:color="auto" w:fill="FFFFFF"/>
                <w:lang w:val="uk-UA" w:eastAsia="ru-RU"/>
              </w:rPr>
              <w:t>Алла НІКОЛАЄВА</w:t>
            </w:r>
          </w:p>
          <w:p w14:paraId="6CCE4FDD" w14:textId="77777777" w:rsidR="00F467CB" w:rsidRPr="00F467CB" w:rsidRDefault="00F467CB" w:rsidP="00F467CB">
            <w:pPr>
              <w:spacing w:after="0" w:line="240" w:lineRule="auto"/>
              <w:jc w:val="both"/>
              <w:rPr>
                <w:rFonts w:ascii="Times New Roman" w:eastAsia="Calibri" w:hAnsi="Times New Roman" w:cs="Times New Roman"/>
                <w:sz w:val="24"/>
                <w:szCs w:val="24"/>
                <w:lang w:val="uk-UA"/>
              </w:rPr>
            </w:pPr>
            <w:r w:rsidRPr="00F467CB">
              <w:rPr>
                <w:rFonts w:ascii="Times New Roman" w:eastAsia="Times New Roman" w:hAnsi="Times New Roman" w:cs="Times New Roman"/>
                <w:b/>
                <w:bCs/>
                <w:sz w:val="24"/>
                <w:szCs w:val="20"/>
                <w:lang w:eastAsia="ru-RU"/>
              </w:rPr>
              <w:t xml:space="preserve">            </w:t>
            </w:r>
            <w:r w:rsidRPr="00F467CB">
              <w:rPr>
                <w:rFonts w:ascii="Times New Roman" w:eastAsia="Times New Roman" w:hAnsi="Times New Roman" w:cs="Times New Roman"/>
                <w:b/>
                <w:bCs/>
                <w:sz w:val="24"/>
                <w:szCs w:val="20"/>
                <w:lang w:val="uk-UA" w:eastAsia="ru-RU"/>
              </w:rPr>
              <w:t xml:space="preserve">           </w:t>
            </w:r>
            <w:r w:rsidRPr="00F467CB">
              <w:rPr>
                <w:rFonts w:ascii="Times New Roman" w:eastAsia="Times New Roman" w:hAnsi="Times New Roman" w:cs="Times New Roman"/>
                <w:sz w:val="24"/>
                <w:szCs w:val="20"/>
                <w:shd w:val="clear" w:color="auto" w:fill="FFFFFF"/>
                <w:lang w:eastAsia="ru-RU"/>
              </w:rPr>
              <w:t>М.П.</w:t>
            </w:r>
          </w:p>
          <w:p w14:paraId="41DAB9A9" w14:textId="77777777" w:rsidR="00F467CB" w:rsidRPr="00F467CB" w:rsidRDefault="00F467CB" w:rsidP="00F467CB">
            <w:pPr>
              <w:spacing w:after="0" w:line="240" w:lineRule="auto"/>
              <w:jc w:val="both"/>
              <w:rPr>
                <w:rFonts w:ascii="Times New Roman" w:eastAsia="Calibri" w:hAnsi="Times New Roman" w:cs="Times New Roman"/>
                <w:sz w:val="24"/>
                <w:szCs w:val="24"/>
                <w:lang w:val="uk-UA"/>
              </w:rPr>
            </w:pPr>
          </w:p>
        </w:tc>
        <w:tc>
          <w:tcPr>
            <w:tcW w:w="5625" w:type="dxa"/>
            <w:gridSpan w:val="3"/>
            <w:tcBorders>
              <w:top w:val="nil"/>
              <w:left w:val="nil"/>
              <w:bottom w:val="nil"/>
              <w:right w:val="nil"/>
            </w:tcBorders>
          </w:tcPr>
          <w:p w14:paraId="3E576D00" w14:textId="77777777" w:rsidR="00F467CB" w:rsidRPr="00F467CB" w:rsidRDefault="00F467CB" w:rsidP="00F467CB">
            <w:pPr>
              <w:suppressAutoHyphens/>
              <w:spacing w:after="0" w:line="240" w:lineRule="auto"/>
              <w:rPr>
                <w:rFonts w:ascii="Times New Roman" w:eastAsia="Times New Roman" w:hAnsi="Times New Roman" w:cs="Times New Roman"/>
                <w:color w:val="000000"/>
                <w:sz w:val="24"/>
                <w:szCs w:val="24"/>
                <w:lang w:val="uk-UA" w:eastAsia="ru-RU" w:bidi="hi-IN"/>
              </w:rPr>
            </w:pPr>
          </w:p>
          <w:p w14:paraId="3AFD5EFC" w14:textId="77777777" w:rsidR="00F467CB" w:rsidRPr="00F467CB" w:rsidRDefault="00F467CB" w:rsidP="00F467CB">
            <w:pPr>
              <w:suppressAutoHyphens/>
              <w:spacing w:after="0" w:line="240" w:lineRule="auto"/>
              <w:rPr>
                <w:rFonts w:ascii="Times New Roman" w:eastAsia="Times New Roman" w:hAnsi="Times New Roman" w:cs="Times New Roman"/>
                <w:color w:val="000000"/>
                <w:sz w:val="24"/>
                <w:szCs w:val="24"/>
                <w:lang w:val="uk-UA" w:eastAsia="ru-RU" w:bidi="hi-IN"/>
              </w:rPr>
            </w:pPr>
          </w:p>
          <w:p w14:paraId="2531B60D" w14:textId="77777777" w:rsidR="00F467CB" w:rsidRPr="00F467CB" w:rsidRDefault="00F467CB" w:rsidP="00F467CB">
            <w:pPr>
              <w:suppressAutoHyphens/>
              <w:spacing w:after="0" w:line="240" w:lineRule="auto"/>
              <w:rPr>
                <w:rFonts w:ascii="Times New Roman" w:eastAsia="Times New Roman" w:hAnsi="Times New Roman" w:cs="Times New Roman"/>
                <w:color w:val="000000"/>
                <w:sz w:val="24"/>
                <w:szCs w:val="24"/>
                <w:lang w:val="uk-UA" w:eastAsia="ru-RU" w:bidi="hi-IN"/>
              </w:rPr>
            </w:pPr>
          </w:p>
          <w:p w14:paraId="7F21D5A7"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500E6C11"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5454A084"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4D9EC7B6"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5F607033"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11BD41A0"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248B5C96"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116BA895" w14:textId="77777777" w:rsidR="00F467CB" w:rsidRPr="00F467CB" w:rsidRDefault="00F467CB" w:rsidP="00F467CB">
            <w:pPr>
              <w:suppressAutoHyphens/>
              <w:spacing w:after="0" w:line="240" w:lineRule="auto"/>
              <w:rPr>
                <w:rFonts w:ascii="Times New Roman" w:eastAsia="Times New Roman" w:hAnsi="Times New Roman" w:cs="Times New Roman"/>
                <w:b/>
                <w:bCs/>
                <w:color w:val="000000"/>
                <w:sz w:val="24"/>
                <w:szCs w:val="24"/>
                <w:lang w:val="uk-UA" w:eastAsia="ru-RU" w:bidi="hi-IN"/>
              </w:rPr>
            </w:pPr>
          </w:p>
          <w:p w14:paraId="4780965B" w14:textId="72171888" w:rsidR="00F467CB" w:rsidRDefault="00F467CB" w:rsidP="00F467CB">
            <w:pPr>
              <w:spacing w:after="0" w:line="240" w:lineRule="auto"/>
              <w:ind w:firstLine="709"/>
              <w:jc w:val="both"/>
              <w:rPr>
                <w:rFonts w:ascii="Times New Roman" w:eastAsia="Times New Roman" w:hAnsi="Times New Roman" w:cs="Times New Roman"/>
                <w:b/>
                <w:bCs/>
                <w:color w:val="000000"/>
                <w:sz w:val="24"/>
                <w:szCs w:val="24"/>
                <w:lang w:val="uk-UA" w:eastAsia="ru-RU" w:bidi="hi-IN"/>
              </w:rPr>
            </w:pPr>
          </w:p>
          <w:p w14:paraId="7B15152F" w14:textId="77777777" w:rsidR="00F467CB" w:rsidRPr="00F467CB" w:rsidRDefault="00F467CB" w:rsidP="00F467CB">
            <w:pPr>
              <w:spacing w:after="0" w:line="240" w:lineRule="auto"/>
              <w:ind w:firstLine="709"/>
              <w:jc w:val="both"/>
              <w:rPr>
                <w:rFonts w:ascii="Times New Roman" w:eastAsia="Calibri" w:hAnsi="Times New Roman" w:cs="Times New Roman"/>
                <w:sz w:val="24"/>
                <w:szCs w:val="24"/>
                <w:lang w:val="uk-UA"/>
              </w:rPr>
            </w:pPr>
          </w:p>
          <w:p w14:paraId="2B14EF96" w14:textId="77777777" w:rsidR="00F467CB" w:rsidRPr="00F467CB" w:rsidRDefault="00F467CB" w:rsidP="00F467CB">
            <w:pPr>
              <w:spacing w:after="0" w:line="240" w:lineRule="auto"/>
              <w:ind w:firstLine="709"/>
              <w:jc w:val="both"/>
              <w:rPr>
                <w:rFonts w:ascii="Times New Roman" w:eastAsia="Calibri" w:hAnsi="Times New Roman" w:cs="Times New Roman"/>
                <w:sz w:val="24"/>
                <w:szCs w:val="24"/>
                <w:lang w:val="uk-UA"/>
              </w:rPr>
            </w:pPr>
            <w:r w:rsidRPr="00F467CB">
              <w:rPr>
                <w:rFonts w:ascii="Times New Roman" w:eastAsia="Calibri" w:hAnsi="Times New Roman" w:cs="Times New Roman"/>
                <w:sz w:val="24"/>
                <w:szCs w:val="24"/>
                <w:lang w:val="uk-UA"/>
              </w:rPr>
              <w:t xml:space="preserve">    </w:t>
            </w:r>
          </w:p>
          <w:p w14:paraId="5D380EC1" w14:textId="77777777" w:rsidR="00F467CB" w:rsidRPr="00F467CB" w:rsidRDefault="00F467CB" w:rsidP="00F467CB">
            <w:pPr>
              <w:spacing w:after="0" w:line="240" w:lineRule="auto"/>
              <w:ind w:firstLine="709"/>
              <w:jc w:val="both"/>
              <w:rPr>
                <w:rFonts w:ascii="Times New Roman" w:eastAsia="Calibri" w:hAnsi="Times New Roman" w:cs="Times New Roman"/>
                <w:sz w:val="24"/>
                <w:szCs w:val="24"/>
                <w:lang w:val="uk-UA"/>
              </w:rPr>
            </w:pPr>
          </w:p>
          <w:p w14:paraId="4A9AE3F8" w14:textId="77777777" w:rsidR="00F467CB" w:rsidRPr="00F467CB" w:rsidRDefault="00F467CB" w:rsidP="00F467CB">
            <w:pPr>
              <w:spacing w:after="0" w:line="240" w:lineRule="auto"/>
              <w:ind w:firstLine="709"/>
              <w:jc w:val="both"/>
              <w:rPr>
                <w:rFonts w:ascii="Times New Roman" w:eastAsia="Calibri" w:hAnsi="Times New Roman" w:cs="Times New Roman"/>
                <w:sz w:val="24"/>
                <w:szCs w:val="24"/>
                <w:lang w:val="uk-UA"/>
              </w:rPr>
            </w:pPr>
          </w:p>
          <w:p w14:paraId="3328837A" w14:textId="77777777" w:rsidR="00F467CB" w:rsidRPr="00F467CB" w:rsidRDefault="00F467CB" w:rsidP="00F467CB">
            <w:pPr>
              <w:spacing w:after="0" w:line="240" w:lineRule="auto"/>
              <w:ind w:firstLine="709"/>
              <w:jc w:val="both"/>
              <w:rPr>
                <w:rFonts w:ascii="Times New Roman" w:eastAsia="Calibri" w:hAnsi="Times New Roman" w:cs="Times New Roman"/>
                <w:sz w:val="24"/>
                <w:szCs w:val="24"/>
                <w:lang w:val="uk-UA"/>
              </w:rPr>
            </w:pPr>
          </w:p>
          <w:p w14:paraId="3448A5C1" w14:textId="77777777" w:rsidR="00F467CB" w:rsidRPr="00F467CB" w:rsidRDefault="00F467CB" w:rsidP="00F467CB">
            <w:pPr>
              <w:spacing w:after="0" w:line="240" w:lineRule="auto"/>
              <w:ind w:firstLine="709"/>
              <w:jc w:val="both"/>
              <w:rPr>
                <w:rFonts w:ascii="Times New Roman" w:eastAsia="Calibri" w:hAnsi="Times New Roman" w:cs="Times New Roman"/>
                <w:sz w:val="24"/>
                <w:szCs w:val="24"/>
                <w:lang w:val="uk-UA"/>
              </w:rPr>
            </w:pPr>
          </w:p>
          <w:p w14:paraId="620BAD0F" w14:textId="77777777" w:rsidR="00F467CB" w:rsidRPr="00F467CB" w:rsidRDefault="00F467CB" w:rsidP="00F467CB">
            <w:pPr>
              <w:spacing w:after="0" w:line="240" w:lineRule="auto"/>
              <w:jc w:val="both"/>
              <w:rPr>
                <w:rFonts w:ascii="Times New Roman" w:eastAsia="Calibri" w:hAnsi="Times New Roman" w:cs="Times New Roman"/>
                <w:sz w:val="24"/>
                <w:szCs w:val="24"/>
                <w:lang w:val="uk-UA"/>
              </w:rPr>
            </w:pPr>
          </w:p>
        </w:tc>
      </w:tr>
    </w:tbl>
    <w:p w14:paraId="3861240D" w14:textId="77777777" w:rsidR="00086562" w:rsidRPr="00077245" w:rsidRDefault="00086562" w:rsidP="00086562">
      <w:pPr>
        <w:spacing w:after="0" w:line="240" w:lineRule="auto"/>
        <w:jc w:val="right"/>
        <w:rPr>
          <w:rFonts w:ascii="Times New Roman" w:eastAsia="Times New Roman" w:hAnsi="Times New Roman" w:cs="Times New Roman"/>
          <w:b/>
          <w:kern w:val="2"/>
          <w:lang w:val="uk-UA" w:eastAsia="hi-IN" w:bidi="hi-IN"/>
        </w:rPr>
      </w:pPr>
    </w:p>
    <w:p w14:paraId="3890109F" w14:textId="77777777" w:rsidR="00C54A34" w:rsidRPr="00585CBB" w:rsidRDefault="00C54A34" w:rsidP="00C54A34">
      <w:pPr>
        <w:autoSpaceDE w:val="0"/>
        <w:autoSpaceDN w:val="0"/>
        <w:adjustRightInd w:val="0"/>
        <w:spacing w:before="53" w:after="0" w:line="274" w:lineRule="exact"/>
        <w:rPr>
          <w:rFonts w:ascii="Times New Roman" w:eastAsia="Times New Roman" w:hAnsi="Times New Roman" w:cs="Times New Roman"/>
          <w:sz w:val="24"/>
          <w:szCs w:val="24"/>
          <w:lang w:val="uk-UA" w:eastAsia="uk-UA"/>
        </w:rPr>
      </w:pPr>
    </w:p>
    <w:p w14:paraId="4248D24E" w14:textId="77777777" w:rsidR="00C54A34" w:rsidRPr="00585CBB" w:rsidRDefault="00C54A34" w:rsidP="00C54A34">
      <w:pPr>
        <w:autoSpaceDE w:val="0"/>
        <w:autoSpaceDN w:val="0"/>
        <w:adjustRightInd w:val="0"/>
        <w:spacing w:before="53" w:after="0" w:line="274" w:lineRule="exact"/>
        <w:ind w:left="6374"/>
        <w:rPr>
          <w:rFonts w:ascii="Times New Roman" w:eastAsia="Times New Roman" w:hAnsi="Times New Roman" w:cs="Times New Roman"/>
          <w:sz w:val="24"/>
          <w:szCs w:val="24"/>
          <w:lang w:val="uk-UA" w:eastAsia="uk-UA"/>
        </w:rPr>
      </w:pPr>
    </w:p>
    <w:p w14:paraId="7EB8D7EB" w14:textId="77777777" w:rsidR="00C54A34" w:rsidRPr="00585CBB" w:rsidRDefault="00C54A34" w:rsidP="00C54A34">
      <w:pPr>
        <w:suppressAutoHyphens/>
        <w:spacing w:after="0" w:line="240" w:lineRule="auto"/>
        <w:rPr>
          <w:rFonts w:ascii="Times New Roman" w:eastAsia="Times New Roman" w:hAnsi="Times New Roman" w:cs="Times New Roman"/>
          <w:snapToGrid w:val="0"/>
          <w:sz w:val="24"/>
          <w:szCs w:val="24"/>
          <w:lang w:val="uk-UA" w:eastAsia="ru-RU"/>
        </w:rPr>
      </w:pPr>
    </w:p>
    <w:bookmarkEnd w:id="0"/>
    <w:p w14:paraId="14404D8E" w14:textId="04BCA9B0" w:rsidR="00C54A34" w:rsidRPr="00714B65" w:rsidRDefault="00C54A34" w:rsidP="00C54A34">
      <w:pPr>
        <w:rPr>
          <w:rFonts w:ascii="Times New Roman" w:eastAsia="Times New Roman" w:hAnsi="Times New Roman" w:cs="Times New Roman"/>
          <w:b/>
          <w:bCs/>
          <w:sz w:val="24"/>
          <w:szCs w:val="24"/>
          <w:lang w:val="uk-UA" w:eastAsia="ru-RU"/>
        </w:rPr>
      </w:pPr>
    </w:p>
    <w:sectPr w:rsidR="00C54A34" w:rsidRPr="00714B65"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5314B" w14:textId="77777777" w:rsidR="00010E12" w:rsidRDefault="00010E12" w:rsidP="00C951EA">
      <w:pPr>
        <w:spacing w:after="0" w:line="240" w:lineRule="auto"/>
      </w:pPr>
      <w:r>
        <w:separator/>
      </w:r>
    </w:p>
  </w:endnote>
  <w:endnote w:type="continuationSeparator" w:id="0">
    <w:p w14:paraId="3B1B84C0" w14:textId="77777777" w:rsidR="00010E12" w:rsidRDefault="00010E12"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Vrinda">
    <w:panose1 w:val="00000400000000000000"/>
    <w:charset w:val="00"/>
    <w:family w:val="swiss"/>
    <w:pitch w:val="variable"/>
    <w:sig w:usb0="0001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altName w:val="Times New Roman"/>
    <w:charset w:val="01"/>
    <w:family w:val="auto"/>
    <w:pitch w:val="variable"/>
  </w:font>
  <w:font w:name="Liberation Sans">
    <w:altName w:val="Arial"/>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38EC" w14:textId="77777777" w:rsidR="00010E12" w:rsidRDefault="00010E12" w:rsidP="00C951EA">
      <w:pPr>
        <w:spacing w:after="0" w:line="240" w:lineRule="auto"/>
      </w:pPr>
      <w:r>
        <w:separator/>
      </w:r>
    </w:p>
  </w:footnote>
  <w:footnote w:type="continuationSeparator" w:id="0">
    <w:p w14:paraId="5F29BBBA" w14:textId="77777777" w:rsidR="00010E12" w:rsidRDefault="00010E12" w:rsidP="00C9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56507D4"/>
    <w:multiLevelType w:val="multilevel"/>
    <w:tmpl w:val="1E88C7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15:restartNumberingAfterBreak="0">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1" w15:restartNumberingAfterBreak="0">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6" w15:restartNumberingAfterBreak="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27" w15:restartNumberingAfterBreak="0">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29" w15:restartNumberingAfterBreak="0">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35"/>
  </w:num>
  <w:num w:numId="6">
    <w:abstractNumId w:val="6"/>
  </w:num>
  <w:num w:numId="7">
    <w:abstractNumId w:val="8"/>
  </w:num>
  <w:num w:numId="8">
    <w:abstractNumId w:val="7"/>
  </w:num>
  <w:num w:numId="9">
    <w:abstractNumId w:val="17"/>
  </w:num>
  <w:num w:numId="10">
    <w:abstractNumId w:val="3"/>
  </w:num>
  <w:num w:numId="11">
    <w:abstractNumId w:val="10"/>
  </w:num>
  <w:num w:numId="12">
    <w:abstractNumId w:val="5"/>
  </w:num>
  <w:num w:numId="13">
    <w:abstractNumId w:val="36"/>
  </w:num>
  <w:num w:numId="14">
    <w:abstractNumId w:val="9"/>
  </w:num>
  <w:num w:numId="15">
    <w:abstractNumId w:val="13"/>
  </w:num>
  <w:num w:numId="16">
    <w:abstractNumId w:val="32"/>
  </w:num>
  <w:num w:numId="17">
    <w:abstractNumId w:val="24"/>
  </w:num>
  <w:num w:numId="18">
    <w:abstractNumId w:val="11"/>
  </w:num>
  <w:num w:numId="19">
    <w:abstractNumId w:val="41"/>
  </w:num>
  <w:num w:numId="20">
    <w:abstractNumId w:val="4"/>
  </w:num>
  <w:num w:numId="21">
    <w:abstractNumId w:val="39"/>
  </w:num>
  <w:num w:numId="22">
    <w:abstractNumId w:val="18"/>
  </w:num>
  <w:num w:numId="23">
    <w:abstractNumId w:val="23"/>
  </w:num>
  <w:num w:numId="24">
    <w:abstractNumId w:val="37"/>
  </w:num>
  <w:num w:numId="25">
    <w:abstractNumId w:val="33"/>
  </w:num>
  <w:num w:numId="26">
    <w:abstractNumId w:val="16"/>
  </w:num>
  <w:num w:numId="27">
    <w:abstractNumId w:val="34"/>
  </w:num>
  <w:num w:numId="28">
    <w:abstractNumId w:val="29"/>
  </w:num>
  <w:num w:numId="29">
    <w:abstractNumId w:val="38"/>
  </w:num>
  <w:num w:numId="30">
    <w:abstractNumId w:val="27"/>
  </w:num>
  <w:num w:numId="31">
    <w:abstractNumId w:val="19"/>
  </w:num>
  <w:num w:numId="32">
    <w:abstractNumId w:val="31"/>
  </w:num>
  <w:num w:numId="33">
    <w:abstractNumId w:val="26"/>
  </w:num>
  <w:num w:numId="34">
    <w:abstractNumId w:val="25"/>
  </w:num>
  <w:num w:numId="35">
    <w:abstractNumId w:val="28"/>
  </w:num>
  <w:num w:numId="36">
    <w:abstractNumId w:val="14"/>
  </w:num>
  <w:num w:numId="37">
    <w:abstractNumId w:val="21"/>
  </w:num>
  <w:num w:numId="38">
    <w:abstractNumId w:val="1"/>
  </w:num>
  <w:num w:numId="39">
    <w:abstractNumId w:val="2"/>
  </w:num>
  <w:num w:numId="40">
    <w:abstractNumId w:val="30"/>
  </w:num>
  <w:num w:numId="41">
    <w:abstractNumId w:val="12"/>
  </w:num>
  <w:num w:numId="4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A"/>
    <w:rsid w:val="00002535"/>
    <w:rsid w:val="0000269F"/>
    <w:rsid w:val="000046E2"/>
    <w:rsid w:val="0000743A"/>
    <w:rsid w:val="00010E12"/>
    <w:rsid w:val="000156BF"/>
    <w:rsid w:val="0002149F"/>
    <w:rsid w:val="0005159F"/>
    <w:rsid w:val="00054190"/>
    <w:rsid w:val="000564CF"/>
    <w:rsid w:val="000566E9"/>
    <w:rsid w:val="00064B08"/>
    <w:rsid w:val="000723A6"/>
    <w:rsid w:val="00080853"/>
    <w:rsid w:val="00085FB2"/>
    <w:rsid w:val="00086562"/>
    <w:rsid w:val="000903FA"/>
    <w:rsid w:val="00094B56"/>
    <w:rsid w:val="000A35BE"/>
    <w:rsid w:val="000A600B"/>
    <w:rsid w:val="000B3D42"/>
    <w:rsid w:val="000B5743"/>
    <w:rsid w:val="000B6812"/>
    <w:rsid w:val="000C1CC5"/>
    <w:rsid w:val="000C2EE2"/>
    <w:rsid w:val="000C3806"/>
    <w:rsid w:val="000C5C36"/>
    <w:rsid w:val="000D5024"/>
    <w:rsid w:val="000D5026"/>
    <w:rsid w:val="000D6945"/>
    <w:rsid w:val="000E5D88"/>
    <w:rsid w:val="000F38B2"/>
    <w:rsid w:val="000F4B93"/>
    <w:rsid w:val="000F5E33"/>
    <w:rsid w:val="00100399"/>
    <w:rsid w:val="001021BE"/>
    <w:rsid w:val="00110383"/>
    <w:rsid w:val="001120DB"/>
    <w:rsid w:val="001127B7"/>
    <w:rsid w:val="00117CF4"/>
    <w:rsid w:val="001414F2"/>
    <w:rsid w:val="0016166E"/>
    <w:rsid w:val="00162246"/>
    <w:rsid w:val="00163139"/>
    <w:rsid w:val="00165EB7"/>
    <w:rsid w:val="001842DE"/>
    <w:rsid w:val="001A520F"/>
    <w:rsid w:val="001A6930"/>
    <w:rsid w:val="001B0749"/>
    <w:rsid w:val="001C1C39"/>
    <w:rsid w:val="001C218B"/>
    <w:rsid w:val="001C23B7"/>
    <w:rsid w:val="001C4D8E"/>
    <w:rsid w:val="001E05B2"/>
    <w:rsid w:val="001E22D5"/>
    <w:rsid w:val="001E353F"/>
    <w:rsid w:val="001E47FE"/>
    <w:rsid w:val="001E6F31"/>
    <w:rsid w:val="001F2B9F"/>
    <w:rsid w:val="001F6B6B"/>
    <w:rsid w:val="002068CA"/>
    <w:rsid w:val="0021452F"/>
    <w:rsid w:val="002220D3"/>
    <w:rsid w:val="002242FC"/>
    <w:rsid w:val="00224E1A"/>
    <w:rsid w:val="002341A1"/>
    <w:rsid w:val="00242DFC"/>
    <w:rsid w:val="0024445F"/>
    <w:rsid w:val="00244EF5"/>
    <w:rsid w:val="00245023"/>
    <w:rsid w:val="0024513D"/>
    <w:rsid w:val="0025494B"/>
    <w:rsid w:val="0025715F"/>
    <w:rsid w:val="00262916"/>
    <w:rsid w:val="00273843"/>
    <w:rsid w:val="00275A75"/>
    <w:rsid w:val="00276A1A"/>
    <w:rsid w:val="00276B6C"/>
    <w:rsid w:val="0027707E"/>
    <w:rsid w:val="002808C7"/>
    <w:rsid w:val="00280FA8"/>
    <w:rsid w:val="00284A55"/>
    <w:rsid w:val="00285938"/>
    <w:rsid w:val="00286549"/>
    <w:rsid w:val="002934E6"/>
    <w:rsid w:val="00293627"/>
    <w:rsid w:val="00294FC1"/>
    <w:rsid w:val="002A09E2"/>
    <w:rsid w:val="002A329E"/>
    <w:rsid w:val="002B1B58"/>
    <w:rsid w:val="002C0773"/>
    <w:rsid w:val="002C6C3F"/>
    <w:rsid w:val="002C76AD"/>
    <w:rsid w:val="002D7199"/>
    <w:rsid w:val="002E7145"/>
    <w:rsid w:val="002F0533"/>
    <w:rsid w:val="002F286B"/>
    <w:rsid w:val="002F2E6F"/>
    <w:rsid w:val="002F4C9D"/>
    <w:rsid w:val="003019B8"/>
    <w:rsid w:val="00301EB7"/>
    <w:rsid w:val="00306C9B"/>
    <w:rsid w:val="00326888"/>
    <w:rsid w:val="0033428D"/>
    <w:rsid w:val="00337AA1"/>
    <w:rsid w:val="00341F3D"/>
    <w:rsid w:val="00344D23"/>
    <w:rsid w:val="003521DA"/>
    <w:rsid w:val="00371345"/>
    <w:rsid w:val="003841D5"/>
    <w:rsid w:val="003870ED"/>
    <w:rsid w:val="003879EF"/>
    <w:rsid w:val="00397C55"/>
    <w:rsid w:val="003A6DF0"/>
    <w:rsid w:val="003B1B89"/>
    <w:rsid w:val="003B6A45"/>
    <w:rsid w:val="003C6053"/>
    <w:rsid w:val="003D78A1"/>
    <w:rsid w:val="003E4C21"/>
    <w:rsid w:val="003F6184"/>
    <w:rsid w:val="00404E2F"/>
    <w:rsid w:val="00407AB1"/>
    <w:rsid w:val="00422FC7"/>
    <w:rsid w:val="0042631A"/>
    <w:rsid w:val="004271CA"/>
    <w:rsid w:val="00430799"/>
    <w:rsid w:val="00433FC6"/>
    <w:rsid w:val="004406E5"/>
    <w:rsid w:val="00445997"/>
    <w:rsid w:val="0045080F"/>
    <w:rsid w:val="004539CD"/>
    <w:rsid w:val="00467A49"/>
    <w:rsid w:val="004719DA"/>
    <w:rsid w:val="00472AC3"/>
    <w:rsid w:val="00484AA3"/>
    <w:rsid w:val="0048781A"/>
    <w:rsid w:val="004903A6"/>
    <w:rsid w:val="004925AC"/>
    <w:rsid w:val="00493E53"/>
    <w:rsid w:val="004A735C"/>
    <w:rsid w:val="004B2B4E"/>
    <w:rsid w:val="004C4570"/>
    <w:rsid w:val="004C4E54"/>
    <w:rsid w:val="004C74D4"/>
    <w:rsid w:val="004D5F65"/>
    <w:rsid w:val="004E3CD8"/>
    <w:rsid w:val="004F27FF"/>
    <w:rsid w:val="004F5C0D"/>
    <w:rsid w:val="0050611D"/>
    <w:rsid w:val="00507071"/>
    <w:rsid w:val="005117FC"/>
    <w:rsid w:val="005255AC"/>
    <w:rsid w:val="00526D4C"/>
    <w:rsid w:val="005357A4"/>
    <w:rsid w:val="005404C9"/>
    <w:rsid w:val="005408C6"/>
    <w:rsid w:val="00542E5A"/>
    <w:rsid w:val="005453EB"/>
    <w:rsid w:val="00554B15"/>
    <w:rsid w:val="005748E2"/>
    <w:rsid w:val="0058162A"/>
    <w:rsid w:val="0058687A"/>
    <w:rsid w:val="005923E9"/>
    <w:rsid w:val="005A1EC5"/>
    <w:rsid w:val="005A2DA3"/>
    <w:rsid w:val="005A6D2B"/>
    <w:rsid w:val="005C5904"/>
    <w:rsid w:val="005D059C"/>
    <w:rsid w:val="005F1A47"/>
    <w:rsid w:val="005F21A9"/>
    <w:rsid w:val="005F3EF6"/>
    <w:rsid w:val="005F5C37"/>
    <w:rsid w:val="006048ED"/>
    <w:rsid w:val="00614FE0"/>
    <w:rsid w:val="006252EC"/>
    <w:rsid w:val="00626894"/>
    <w:rsid w:val="00630D25"/>
    <w:rsid w:val="006328AF"/>
    <w:rsid w:val="00632EDF"/>
    <w:rsid w:val="0063680C"/>
    <w:rsid w:val="0063730A"/>
    <w:rsid w:val="00640892"/>
    <w:rsid w:val="006525F8"/>
    <w:rsid w:val="006530D6"/>
    <w:rsid w:val="0065637E"/>
    <w:rsid w:val="00662017"/>
    <w:rsid w:val="006662DD"/>
    <w:rsid w:val="00666A7E"/>
    <w:rsid w:val="006731D8"/>
    <w:rsid w:val="00692B7A"/>
    <w:rsid w:val="00695B37"/>
    <w:rsid w:val="006C4777"/>
    <w:rsid w:val="006D250B"/>
    <w:rsid w:val="006E521F"/>
    <w:rsid w:val="006E64C1"/>
    <w:rsid w:val="006F04A7"/>
    <w:rsid w:val="006F2531"/>
    <w:rsid w:val="00704F9B"/>
    <w:rsid w:val="007064A4"/>
    <w:rsid w:val="00706EFA"/>
    <w:rsid w:val="007125C2"/>
    <w:rsid w:val="00714015"/>
    <w:rsid w:val="00714B26"/>
    <w:rsid w:val="00714B65"/>
    <w:rsid w:val="007217CB"/>
    <w:rsid w:val="00733BC9"/>
    <w:rsid w:val="00741A91"/>
    <w:rsid w:val="00746B3F"/>
    <w:rsid w:val="00753421"/>
    <w:rsid w:val="00757298"/>
    <w:rsid w:val="00757FD0"/>
    <w:rsid w:val="00763E15"/>
    <w:rsid w:val="00772604"/>
    <w:rsid w:val="00773A14"/>
    <w:rsid w:val="007747BE"/>
    <w:rsid w:val="00774D0D"/>
    <w:rsid w:val="00776643"/>
    <w:rsid w:val="00784CD2"/>
    <w:rsid w:val="00793085"/>
    <w:rsid w:val="00793C1F"/>
    <w:rsid w:val="0079439B"/>
    <w:rsid w:val="007972E8"/>
    <w:rsid w:val="007B4027"/>
    <w:rsid w:val="007B46F8"/>
    <w:rsid w:val="007B5B7F"/>
    <w:rsid w:val="007C1AEA"/>
    <w:rsid w:val="007C1B15"/>
    <w:rsid w:val="007C226B"/>
    <w:rsid w:val="007C2FC4"/>
    <w:rsid w:val="007C302E"/>
    <w:rsid w:val="007C73DF"/>
    <w:rsid w:val="007D6DAC"/>
    <w:rsid w:val="007D74AE"/>
    <w:rsid w:val="007E0523"/>
    <w:rsid w:val="007E1BE0"/>
    <w:rsid w:val="007F4216"/>
    <w:rsid w:val="00802F8C"/>
    <w:rsid w:val="0080618D"/>
    <w:rsid w:val="008074BA"/>
    <w:rsid w:val="008101AA"/>
    <w:rsid w:val="00810D82"/>
    <w:rsid w:val="00816736"/>
    <w:rsid w:val="00816FAC"/>
    <w:rsid w:val="00824941"/>
    <w:rsid w:val="00824C68"/>
    <w:rsid w:val="00827F62"/>
    <w:rsid w:val="00832145"/>
    <w:rsid w:val="00843348"/>
    <w:rsid w:val="00845D4D"/>
    <w:rsid w:val="008601F3"/>
    <w:rsid w:val="00865A42"/>
    <w:rsid w:val="00876902"/>
    <w:rsid w:val="0088026E"/>
    <w:rsid w:val="008901BF"/>
    <w:rsid w:val="008952C4"/>
    <w:rsid w:val="00895446"/>
    <w:rsid w:val="008A1459"/>
    <w:rsid w:val="008A2514"/>
    <w:rsid w:val="008A5753"/>
    <w:rsid w:val="008B4AEA"/>
    <w:rsid w:val="008C6EF8"/>
    <w:rsid w:val="008D241B"/>
    <w:rsid w:val="008D31B1"/>
    <w:rsid w:val="008D4621"/>
    <w:rsid w:val="009006ED"/>
    <w:rsid w:val="00901EEC"/>
    <w:rsid w:val="00904364"/>
    <w:rsid w:val="009208B8"/>
    <w:rsid w:val="009225B5"/>
    <w:rsid w:val="009259CF"/>
    <w:rsid w:val="009324E6"/>
    <w:rsid w:val="00936030"/>
    <w:rsid w:val="00940DE1"/>
    <w:rsid w:val="00942FD6"/>
    <w:rsid w:val="0095028D"/>
    <w:rsid w:val="00960A17"/>
    <w:rsid w:val="0097152C"/>
    <w:rsid w:val="00976E47"/>
    <w:rsid w:val="009831E0"/>
    <w:rsid w:val="00985471"/>
    <w:rsid w:val="009A19DD"/>
    <w:rsid w:val="009A5C43"/>
    <w:rsid w:val="009B0825"/>
    <w:rsid w:val="009B3C02"/>
    <w:rsid w:val="009C2EA4"/>
    <w:rsid w:val="009C5C9F"/>
    <w:rsid w:val="009D0381"/>
    <w:rsid w:val="009D63B3"/>
    <w:rsid w:val="009E1182"/>
    <w:rsid w:val="009E2439"/>
    <w:rsid w:val="009E2F24"/>
    <w:rsid w:val="009E5885"/>
    <w:rsid w:val="009F4F0A"/>
    <w:rsid w:val="00A07677"/>
    <w:rsid w:val="00A20B60"/>
    <w:rsid w:val="00A2555C"/>
    <w:rsid w:val="00A306D4"/>
    <w:rsid w:val="00A32461"/>
    <w:rsid w:val="00A37A63"/>
    <w:rsid w:val="00A61084"/>
    <w:rsid w:val="00A725B5"/>
    <w:rsid w:val="00A743A7"/>
    <w:rsid w:val="00A81F8E"/>
    <w:rsid w:val="00A83F01"/>
    <w:rsid w:val="00A854E1"/>
    <w:rsid w:val="00A9025A"/>
    <w:rsid w:val="00AB1091"/>
    <w:rsid w:val="00AC3F75"/>
    <w:rsid w:val="00AD0838"/>
    <w:rsid w:val="00AD293E"/>
    <w:rsid w:val="00AD5B28"/>
    <w:rsid w:val="00AD7242"/>
    <w:rsid w:val="00AE56D6"/>
    <w:rsid w:val="00AE6208"/>
    <w:rsid w:val="00AE637F"/>
    <w:rsid w:val="00AF2146"/>
    <w:rsid w:val="00AF4BFD"/>
    <w:rsid w:val="00B066E0"/>
    <w:rsid w:val="00B126E2"/>
    <w:rsid w:val="00B228BF"/>
    <w:rsid w:val="00B23F6C"/>
    <w:rsid w:val="00B27D55"/>
    <w:rsid w:val="00B33F83"/>
    <w:rsid w:val="00B34651"/>
    <w:rsid w:val="00B560A9"/>
    <w:rsid w:val="00B63624"/>
    <w:rsid w:val="00B64E65"/>
    <w:rsid w:val="00B65257"/>
    <w:rsid w:val="00B67A6F"/>
    <w:rsid w:val="00B67FDA"/>
    <w:rsid w:val="00B71BB6"/>
    <w:rsid w:val="00B7506C"/>
    <w:rsid w:val="00B757E6"/>
    <w:rsid w:val="00B871F9"/>
    <w:rsid w:val="00B87EA2"/>
    <w:rsid w:val="00B9007A"/>
    <w:rsid w:val="00BA1132"/>
    <w:rsid w:val="00BA60E2"/>
    <w:rsid w:val="00BB2938"/>
    <w:rsid w:val="00BB7052"/>
    <w:rsid w:val="00BC064A"/>
    <w:rsid w:val="00BC11E1"/>
    <w:rsid w:val="00BC3A6F"/>
    <w:rsid w:val="00BD415D"/>
    <w:rsid w:val="00BD46B8"/>
    <w:rsid w:val="00BD6DE3"/>
    <w:rsid w:val="00BE3C31"/>
    <w:rsid w:val="00BF2A43"/>
    <w:rsid w:val="00C115AF"/>
    <w:rsid w:val="00C12775"/>
    <w:rsid w:val="00C13F29"/>
    <w:rsid w:val="00C4178C"/>
    <w:rsid w:val="00C54A34"/>
    <w:rsid w:val="00C56349"/>
    <w:rsid w:val="00C56E5F"/>
    <w:rsid w:val="00C62419"/>
    <w:rsid w:val="00C811CD"/>
    <w:rsid w:val="00C838D4"/>
    <w:rsid w:val="00C85103"/>
    <w:rsid w:val="00C951EA"/>
    <w:rsid w:val="00CA621C"/>
    <w:rsid w:val="00CA7834"/>
    <w:rsid w:val="00CC3E0B"/>
    <w:rsid w:val="00CD290E"/>
    <w:rsid w:val="00CE4280"/>
    <w:rsid w:val="00CE4469"/>
    <w:rsid w:val="00D0733F"/>
    <w:rsid w:val="00D371A3"/>
    <w:rsid w:val="00D37CF1"/>
    <w:rsid w:val="00D40ECF"/>
    <w:rsid w:val="00D413DA"/>
    <w:rsid w:val="00D52814"/>
    <w:rsid w:val="00D6541E"/>
    <w:rsid w:val="00D65B62"/>
    <w:rsid w:val="00D66795"/>
    <w:rsid w:val="00D71DAB"/>
    <w:rsid w:val="00D821D3"/>
    <w:rsid w:val="00D94A5E"/>
    <w:rsid w:val="00DA3A79"/>
    <w:rsid w:val="00DB1B92"/>
    <w:rsid w:val="00DC5786"/>
    <w:rsid w:val="00DC72D0"/>
    <w:rsid w:val="00DC749C"/>
    <w:rsid w:val="00DD5D1F"/>
    <w:rsid w:val="00DD7639"/>
    <w:rsid w:val="00DE4CE6"/>
    <w:rsid w:val="00DF71BC"/>
    <w:rsid w:val="00E11F76"/>
    <w:rsid w:val="00E147AB"/>
    <w:rsid w:val="00E2103B"/>
    <w:rsid w:val="00E302ED"/>
    <w:rsid w:val="00E33915"/>
    <w:rsid w:val="00E36A86"/>
    <w:rsid w:val="00E37ABF"/>
    <w:rsid w:val="00E41C35"/>
    <w:rsid w:val="00E51990"/>
    <w:rsid w:val="00E56F67"/>
    <w:rsid w:val="00E63664"/>
    <w:rsid w:val="00E77801"/>
    <w:rsid w:val="00E856E6"/>
    <w:rsid w:val="00E96293"/>
    <w:rsid w:val="00EB7C3D"/>
    <w:rsid w:val="00EC4907"/>
    <w:rsid w:val="00EC5DFA"/>
    <w:rsid w:val="00ED64EF"/>
    <w:rsid w:val="00EE6FDB"/>
    <w:rsid w:val="00F01F32"/>
    <w:rsid w:val="00F15319"/>
    <w:rsid w:val="00F3009A"/>
    <w:rsid w:val="00F31937"/>
    <w:rsid w:val="00F3384C"/>
    <w:rsid w:val="00F45E2C"/>
    <w:rsid w:val="00F467CB"/>
    <w:rsid w:val="00F50A12"/>
    <w:rsid w:val="00F6199A"/>
    <w:rsid w:val="00F64652"/>
    <w:rsid w:val="00F72E93"/>
    <w:rsid w:val="00F8175B"/>
    <w:rsid w:val="00F90583"/>
    <w:rsid w:val="00F96EFC"/>
    <w:rsid w:val="00FB59EB"/>
    <w:rsid w:val="00FC24B0"/>
    <w:rsid w:val="00FC4C69"/>
    <w:rsid w:val="00FC6628"/>
    <w:rsid w:val="00FD6BE1"/>
    <w:rsid w:val="00FD76F4"/>
    <w:rsid w:val="00FE16ED"/>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15:docId w15:val="{5B81CD06-D468-4B87-A613-7C21794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a5"/>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6">
    <w:name w:val="Нижний колонтитул Знак"/>
    <w:basedOn w:val="a0"/>
    <w:uiPriority w:val="99"/>
    <w:rsid w:val="0048781A"/>
  </w:style>
  <w:style w:type="character" w:customStyle="1" w:styleId="a5">
    <w:name w:val="Нижній колонтитул Знак"/>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7">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8">
    <w:name w:val="No Spacing"/>
    <w:link w:val="a9"/>
    <w:qFormat/>
    <w:rsid w:val="009E5885"/>
    <w:pPr>
      <w:spacing w:after="0" w:line="240" w:lineRule="auto"/>
    </w:pPr>
  </w:style>
  <w:style w:type="paragraph" w:styleId="aa">
    <w:name w:val="Balloon Text"/>
    <w:basedOn w:val="a"/>
    <w:link w:val="ab"/>
    <w:uiPriority w:val="99"/>
    <w:semiHidden/>
    <w:unhideWhenUsed/>
    <w:rsid w:val="000C3806"/>
    <w:pPr>
      <w:spacing w:after="0" w:line="240" w:lineRule="auto"/>
    </w:pPr>
    <w:rPr>
      <w:rFonts w:ascii="Segoe UI" w:hAnsi="Segoe UI" w:cs="Segoe UI"/>
      <w:sz w:val="18"/>
      <w:szCs w:val="18"/>
    </w:rPr>
  </w:style>
  <w:style w:type="character" w:customStyle="1" w:styleId="ab">
    <w:name w:val="Текст у виносці Знак"/>
    <w:basedOn w:val="a0"/>
    <w:link w:val="aa"/>
    <w:rsid w:val="000C3806"/>
    <w:rPr>
      <w:rFonts w:ascii="Segoe UI" w:hAnsi="Segoe UI" w:cs="Segoe UI"/>
      <w:sz w:val="18"/>
      <w:szCs w:val="18"/>
    </w:rPr>
  </w:style>
  <w:style w:type="table" w:styleId="ac">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0"/>
    <w:link w:val="2"/>
    <w:uiPriority w:val="99"/>
    <w:rsid w:val="008952C4"/>
    <w:rPr>
      <w:rFonts w:ascii="Times New Roman" w:eastAsia="Times New Roman" w:hAnsi="Times New Roman" w:cs="Times New Roman"/>
      <w:sz w:val="24"/>
      <w:szCs w:val="24"/>
      <w:lang w:eastAsia="ru-RU"/>
    </w:rPr>
  </w:style>
  <w:style w:type="paragraph" w:styleId="ad">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e">
    <w:name w:val="Body Text"/>
    <w:basedOn w:val="a"/>
    <w:link w:val="af"/>
    <w:unhideWhenUsed/>
    <w:rsid w:val="006048ED"/>
    <w:pPr>
      <w:spacing w:after="120"/>
    </w:pPr>
  </w:style>
  <w:style w:type="character" w:customStyle="1" w:styleId="af">
    <w:name w:val="Основний текст Знак"/>
    <w:basedOn w:val="a0"/>
    <w:link w:val="ae"/>
    <w:uiPriority w:val="99"/>
    <w:semiHidden/>
    <w:rsid w:val="006048ED"/>
  </w:style>
  <w:style w:type="paragraph" w:styleId="af0">
    <w:name w:val="Body Text Indent"/>
    <w:basedOn w:val="a"/>
    <w:link w:val="af1"/>
    <w:uiPriority w:val="99"/>
    <w:semiHidden/>
    <w:unhideWhenUsed/>
    <w:rsid w:val="006048ED"/>
    <w:pPr>
      <w:spacing w:after="120"/>
      <w:ind w:left="283"/>
    </w:pPr>
  </w:style>
  <w:style w:type="character" w:customStyle="1" w:styleId="af1">
    <w:name w:val="Основний текст з відступом Знак"/>
    <w:basedOn w:val="a0"/>
    <w:link w:val="af0"/>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2">
    <w:name w:val="Неразрешенное упоминание1"/>
    <w:basedOn w:val="a0"/>
    <w:uiPriority w:val="99"/>
    <w:semiHidden/>
    <w:unhideWhenUsed/>
    <w:rsid w:val="00A2555C"/>
    <w:rPr>
      <w:color w:val="605E5C"/>
      <w:shd w:val="clear" w:color="auto" w:fill="E1DFDD"/>
    </w:rPr>
  </w:style>
  <w:style w:type="paragraph" w:styleId="af2">
    <w:name w:val="header"/>
    <w:basedOn w:val="a"/>
    <w:link w:val="af3"/>
    <w:unhideWhenUsed/>
    <w:rsid w:val="008901BF"/>
    <w:pPr>
      <w:tabs>
        <w:tab w:val="center" w:pos="4677"/>
        <w:tab w:val="right" w:pos="9355"/>
      </w:tabs>
      <w:spacing w:after="0" w:line="240" w:lineRule="auto"/>
    </w:pPr>
  </w:style>
  <w:style w:type="character" w:customStyle="1" w:styleId="af3">
    <w:name w:val="Верхній колонтитул Знак"/>
    <w:basedOn w:val="a0"/>
    <w:link w:val="af2"/>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3">
    <w:name w:val="Нет списка1"/>
    <w:next w:val="a2"/>
    <w:uiPriority w:val="99"/>
    <w:semiHidden/>
    <w:unhideWhenUsed/>
    <w:rsid w:val="00714B26"/>
  </w:style>
  <w:style w:type="character" w:customStyle="1" w:styleId="14">
    <w:name w:val="Основной шрифт абзаца1"/>
    <w:rsid w:val="00714B26"/>
  </w:style>
  <w:style w:type="character" w:customStyle="1" w:styleId="af4">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5">
    <w:name w:val="Строгий1"/>
    <w:rsid w:val="00714B26"/>
    <w:rPr>
      <w:b/>
      <w:bCs/>
    </w:rPr>
  </w:style>
  <w:style w:type="character" w:customStyle="1" w:styleId="af5">
    <w:name w:val="Подзаголовок Знак"/>
    <w:rsid w:val="00714B26"/>
    <w:rPr>
      <w:rFonts w:ascii="Arial" w:eastAsia="Times New Roman" w:hAnsi="Arial" w:cs="Times New Roman"/>
      <w:color w:val="666666"/>
      <w:sz w:val="30"/>
      <w:szCs w:val="20"/>
      <w:lang w:val="ru" w:eastAsia="ru-RU"/>
    </w:rPr>
  </w:style>
  <w:style w:type="character" w:customStyle="1" w:styleId="af6">
    <w:name w:val="Абзац списка Знак"/>
    <w:aliases w:val="название табл/рис Знак,заголовок 1.1 Знак"/>
    <w:uiPriority w:val="34"/>
    <w:rsid w:val="00714B26"/>
    <w:rPr>
      <w:rFonts w:eastAsia="font448"/>
      <w:lang w:val="uk-UA" w:eastAsia="uk-UA"/>
    </w:rPr>
  </w:style>
  <w:style w:type="character" w:styleId="af7">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e"/>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8">
    <w:name w:val="List"/>
    <w:basedOn w:val="ae"/>
    <w:rsid w:val="00714B26"/>
    <w:pPr>
      <w:suppressAutoHyphens/>
      <w:spacing w:after="140" w:line="288" w:lineRule="auto"/>
    </w:pPr>
    <w:rPr>
      <w:rFonts w:ascii="Calibri" w:eastAsia="Calibri" w:hAnsi="Calibri" w:cs="Lohit Devanagari"/>
      <w:kern w:val="1"/>
      <w:lang w:val="en-US"/>
    </w:rPr>
  </w:style>
  <w:style w:type="paragraph" w:styleId="af9">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6">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7">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8">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a">
    <w:name w:val="Subtitle"/>
    <w:basedOn w:val="a"/>
    <w:link w:val="afb"/>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afb">
    <w:name w:val="Підзаголовок Знак"/>
    <w:basedOn w:val="a0"/>
    <w:link w:val="afa"/>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9">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ий текст 2 Знак"/>
    <w:basedOn w:val="a0"/>
    <w:link w:val="22"/>
    <w:uiPriority w:val="99"/>
    <w:semiHidden/>
    <w:rsid w:val="00714B26"/>
    <w:rPr>
      <w:rFonts w:ascii="Calibri" w:eastAsia="Calibri" w:hAnsi="Calibri" w:cs="Times New Roman"/>
      <w:kern w:val="1"/>
      <w:lang w:val="en-US"/>
    </w:rPr>
  </w:style>
  <w:style w:type="table" w:customStyle="1" w:styleId="1a">
    <w:name w:val="Сетка таблицы1"/>
    <w:basedOn w:val="a1"/>
    <w:next w:val="ac"/>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99"/>
    <w:qFormat/>
    <w:rsid w:val="00714B26"/>
    <w:rPr>
      <w:rFonts w:cs="Times New Roman"/>
      <w:b/>
    </w:rPr>
  </w:style>
  <w:style w:type="character" w:customStyle="1" w:styleId="a9">
    <w:name w:val="Без інтервалів Знак"/>
    <w:link w:val="a8"/>
    <w:locked/>
    <w:rsid w:val="00714B26"/>
  </w:style>
  <w:style w:type="character" w:customStyle="1" w:styleId="FontStyle31">
    <w:name w:val="Font Style31"/>
    <w:rsid w:val="00714B26"/>
    <w:rPr>
      <w:rFonts w:ascii="Arial" w:hAnsi="Arial" w:cs="Arial" w:hint="default"/>
      <w:b/>
      <w:bCs w:val="0"/>
      <w:sz w:val="24"/>
    </w:rPr>
  </w:style>
  <w:style w:type="character" w:customStyle="1" w:styleId="1b">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380355822423" TargetMode="External"/><Relationship Id="rId4" Type="http://schemas.openxmlformats.org/officeDocument/2006/relationships/settings" Target="settings.xml"/><Relationship Id="rId9" Type="http://schemas.openxmlformats.org/officeDocument/2006/relationships/hyperlink" Target="tel:+380355822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0CFD-0540-44B3-B372-0295245A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15158</Words>
  <Characters>8641</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2023-01-17T08:32:00Z</cp:lastPrinted>
  <dcterms:created xsi:type="dcterms:W3CDTF">2024-03-28T13:48:00Z</dcterms:created>
  <dcterms:modified xsi:type="dcterms:W3CDTF">2024-04-24T09:34:00Z</dcterms:modified>
</cp:coreProperties>
</file>