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9576D" w14:textId="77777777" w:rsidR="00A33D9B" w:rsidRPr="002442B4" w:rsidRDefault="00A33D9B" w:rsidP="00A33D9B">
      <w:pPr>
        <w:contextualSpacing/>
        <w:jc w:val="right"/>
        <w:rPr>
          <w:b/>
          <w:snapToGrid w:val="0"/>
          <w:kern w:val="28"/>
          <w:lang w:val="uk-UA"/>
        </w:rPr>
      </w:pPr>
      <w:bookmarkStart w:id="0" w:name="_Hlk115096650"/>
      <w:r w:rsidRPr="002442B4">
        <w:rPr>
          <w:b/>
          <w:snapToGrid w:val="0"/>
          <w:kern w:val="28"/>
          <w:lang w:val="uk-UA"/>
        </w:rPr>
        <w:t xml:space="preserve">Додаток № 4 до оголошення </w:t>
      </w:r>
    </w:p>
    <w:p w14:paraId="194BD514" w14:textId="77777777" w:rsidR="00A33D9B" w:rsidRPr="002442B4" w:rsidRDefault="00A33D9B" w:rsidP="00A33D9B">
      <w:pPr>
        <w:suppressLineNumbers/>
        <w:contextualSpacing/>
        <w:jc w:val="right"/>
        <w:outlineLvl w:val="0"/>
        <w:rPr>
          <w:b/>
          <w:snapToGrid w:val="0"/>
          <w:kern w:val="28"/>
          <w:lang w:val="uk-UA"/>
        </w:rPr>
      </w:pPr>
      <w:r w:rsidRPr="002442B4">
        <w:rPr>
          <w:b/>
          <w:snapToGrid w:val="0"/>
          <w:kern w:val="28"/>
          <w:lang w:val="uk-UA"/>
        </w:rPr>
        <w:t xml:space="preserve">про проведення спрощеної закупівлі </w:t>
      </w:r>
    </w:p>
    <w:p w14:paraId="0D3A2A00" w14:textId="77777777" w:rsidR="00A33D9B" w:rsidRPr="002442B4" w:rsidRDefault="00A33D9B" w:rsidP="00A33D9B">
      <w:pPr>
        <w:ind w:left="2160" w:firstLine="720"/>
        <w:rPr>
          <w:sz w:val="21"/>
          <w:szCs w:val="21"/>
          <w:lang w:val="uk-UA"/>
        </w:rPr>
      </w:pPr>
    </w:p>
    <w:p w14:paraId="0B69EB4A" w14:textId="77777777" w:rsidR="00A33D9B" w:rsidRPr="002442B4" w:rsidRDefault="00A33D9B" w:rsidP="00A33D9B">
      <w:pPr>
        <w:ind w:firstLine="566"/>
        <w:contextualSpacing/>
        <w:jc w:val="center"/>
        <w:rPr>
          <w:b/>
          <w:kern w:val="1"/>
          <w:lang w:val="uk-UA"/>
        </w:rPr>
      </w:pPr>
    </w:p>
    <w:p w14:paraId="79742C94" w14:textId="77777777" w:rsidR="00A33D9B" w:rsidRPr="002442B4" w:rsidRDefault="00A33D9B" w:rsidP="00A33D9B">
      <w:pPr>
        <w:widowControl w:val="0"/>
        <w:autoSpaceDE w:val="0"/>
        <w:autoSpaceDN w:val="0"/>
        <w:adjustRightInd w:val="0"/>
        <w:contextualSpacing/>
        <w:jc w:val="center"/>
        <w:rPr>
          <w:b/>
          <w:bCs/>
          <w:lang w:val="uk-UA"/>
        </w:rPr>
      </w:pPr>
      <w:r w:rsidRPr="002442B4">
        <w:rPr>
          <w:b/>
          <w:bCs/>
          <w:lang w:val="uk-UA"/>
        </w:rPr>
        <w:t>ПРОЄКТ ДОГОВОРУ</w:t>
      </w:r>
    </w:p>
    <w:bookmarkEnd w:id="0"/>
    <w:p w14:paraId="6522445A" w14:textId="77777777" w:rsidR="00B65B61" w:rsidRPr="002442B4" w:rsidRDefault="00B65B61" w:rsidP="00B65B61">
      <w:pPr>
        <w:ind w:firstLine="567"/>
        <w:rPr>
          <w:snapToGrid w:val="0"/>
          <w:lang w:val="uk-UA"/>
        </w:rPr>
      </w:pPr>
      <w:r w:rsidRPr="002442B4">
        <w:rPr>
          <w:snapToGrid w:val="0"/>
          <w:lang w:val="uk-UA"/>
        </w:rPr>
        <w:t>м. Рівне</w:t>
      </w:r>
      <w:r w:rsidRPr="002442B4">
        <w:rPr>
          <w:snapToGrid w:val="0"/>
          <w:lang w:val="uk-UA"/>
        </w:rPr>
        <w:tab/>
      </w:r>
      <w:r w:rsidRPr="002442B4">
        <w:rPr>
          <w:snapToGrid w:val="0"/>
          <w:lang w:val="uk-UA"/>
        </w:rPr>
        <w:tab/>
      </w:r>
      <w:r w:rsidRPr="002442B4">
        <w:rPr>
          <w:snapToGrid w:val="0"/>
          <w:lang w:val="uk-UA"/>
        </w:rPr>
        <w:tab/>
      </w:r>
      <w:r w:rsidRPr="002442B4">
        <w:rPr>
          <w:snapToGrid w:val="0"/>
          <w:lang w:val="uk-UA"/>
        </w:rPr>
        <w:tab/>
      </w:r>
      <w:r w:rsidRPr="002442B4">
        <w:rPr>
          <w:snapToGrid w:val="0"/>
          <w:lang w:val="uk-UA"/>
        </w:rPr>
        <w:tab/>
      </w:r>
      <w:r w:rsidRPr="002442B4">
        <w:rPr>
          <w:snapToGrid w:val="0"/>
          <w:lang w:val="uk-UA"/>
        </w:rPr>
        <w:tab/>
      </w:r>
      <w:r w:rsidRPr="002442B4">
        <w:rPr>
          <w:snapToGrid w:val="0"/>
          <w:lang w:val="uk-UA"/>
        </w:rPr>
        <w:tab/>
      </w:r>
      <w:r w:rsidRPr="002442B4">
        <w:rPr>
          <w:snapToGrid w:val="0"/>
          <w:lang w:val="uk-UA"/>
        </w:rPr>
        <w:tab/>
        <w:t xml:space="preserve">  « ___ » ____________ 2022 р.</w:t>
      </w:r>
    </w:p>
    <w:p w14:paraId="6EA514CC" w14:textId="77777777" w:rsidR="00B65B61" w:rsidRPr="002442B4" w:rsidRDefault="00B65B61" w:rsidP="00B65B61">
      <w:pPr>
        <w:pStyle w:val="afb"/>
        <w:ind w:firstLine="567"/>
        <w:jc w:val="both"/>
        <w:rPr>
          <w:rFonts w:ascii="Times New Roman" w:hAnsi="Times New Roman"/>
          <w:sz w:val="24"/>
          <w:szCs w:val="24"/>
          <w:lang w:val="uk-UA"/>
        </w:rPr>
      </w:pPr>
    </w:p>
    <w:p w14:paraId="4E1BC9B9" w14:textId="3F2A1485" w:rsidR="00B65B61" w:rsidRPr="002442B4" w:rsidRDefault="00B65B61" w:rsidP="00B65B61">
      <w:pPr>
        <w:ind w:firstLine="432"/>
        <w:jc w:val="both"/>
        <w:rPr>
          <w:lang w:val="uk-UA"/>
        </w:rPr>
      </w:pPr>
      <w:r w:rsidRPr="002442B4">
        <w:rPr>
          <w:b/>
          <w:lang w:val="uk-UA"/>
        </w:rPr>
        <w:t xml:space="preserve">Служба автомобільних доріг у Рівненській області </w:t>
      </w:r>
      <w:r w:rsidRPr="002442B4">
        <w:rPr>
          <w:lang w:val="uk-UA"/>
        </w:rPr>
        <w:t>в особі ______________________________,</w:t>
      </w:r>
      <w:bookmarkStart w:id="1" w:name="22"/>
      <w:bookmarkEnd w:id="1"/>
      <w:r w:rsidRPr="002442B4">
        <w:rPr>
          <w:lang w:val="uk-UA"/>
        </w:rPr>
        <w:t xml:space="preserve"> що діє на підставі ____________________(далі - Замовник), з однієї сторони, і  _________________________</w:t>
      </w:r>
      <w:r w:rsidRPr="002442B4">
        <w:rPr>
          <w:lang w:val="uk-UA" w:bidi="en-US"/>
        </w:rPr>
        <w:t>в особі _______________________</w:t>
      </w:r>
      <w:r w:rsidRPr="002442B4">
        <w:rPr>
          <w:b/>
          <w:lang w:val="uk-UA" w:bidi="en-US"/>
        </w:rPr>
        <w:t xml:space="preserve">, </w:t>
      </w:r>
      <w:r w:rsidRPr="002442B4">
        <w:rPr>
          <w:lang w:val="uk-UA"/>
        </w:rPr>
        <w:t>що діє на підставі</w:t>
      </w:r>
      <w:r w:rsidRPr="002442B4">
        <w:rPr>
          <w:lang w:val="uk-UA" w:bidi="en-US"/>
        </w:rPr>
        <w:t xml:space="preserve"> _________________</w:t>
      </w:r>
      <w:r w:rsidRPr="002442B4">
        <w:rPr>
          <w:lang w:val="uk-UA"/>
        </w:rPr>
        <w:t xml:space="preserve">(далі - Підрядник), з іншої сторони, разом - Сторони, керуючись постановою Кабінету Міністрів України від 28.02.2022 № 169 «Деякі питання здійснення оборонних та публічних закупівель товарів, робіт і послуг  в умовах воєнного стану» (зі змінами), </w:t>
      </w:r>
      <w:r w:rsidRPr="002442B4">
        <w:rPr>
          <w:u w:color="0432FF"/>
          <w:lang w:val="uk-UA"/>
        </w:rPr>
        <w:t xml:space="preserve">плану запровадження та забезпечення заходів здійснення правового режиму воєнного стану в Україні, затвердженого розпорядженням Кабінету Міністрів України від 24 лютого 2022 №181-р «Питання запровадження </w:t>
      </w:r>
      <w:r w:rsidRPr="002442B4">
        <w:rPr>
          <w:lang w:val="uk-UA"/>
        </w:rPr>
        <w:t>та забезпечення здійснення заходів правового режиму воєнного стану в Україні» (зі змінами)  уклали цей договір (далі – Договір) про  наступне:</w:t>
      </w:r>
    </w:p>
    <w:p w14:paraId="1B16A28A" w14:textId="77777777" w:rsidR="00B65B61" w:rsidRPr="002442B4" w:rsidRDefault="00B65B61" w:rsidP="00B6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4E6643ED" w14:textId="77777777" w:rsidR="00B65B61" w:rsidRPr="002442B4" w:rsidRDefault="00B65B61" w:rsidP="00695FE5">
      <w:pPr>
        <w:keepNext/>
        <w:numPr>
          <w:ilvl w:val="0"/>
          <w:numId w:val="4"/>
        </w:numPr>
        <w:suppressAutoHyphens w:val="0"/>
        <w:spacing w:before="100" w:after="100"/>
        <w:ind w:left="0" w:firstLine="567"/>
        <w:jc w:val="center"/>
        <w:outlineLvl w:val="3"/>
        <w:rPr>
          <w:b/>
          <w:snapToGrid w:val="0"/>
          <w:lang w:val="uk-UA"/>
        </w:rPr>
      </w:pPr>
      <w:r w:rsidRPr="002442B4">
        <w:rPr>
          <w:b/>
          <w:snapToGrid w:val="0"/>
          <w:lang w:val="uk-UA"/>
        </w:rPr>
        <w:t xml:space="preserve">Предмет Договору </w:t>
      </w:r>
    </w:p>
    <w:p w14:paraId="4448B2FD" w14:textId="77777777" w:rsidR="00B65B61" w:rsidRPr="002442B4" w:rsidRDefault="00B65B61" w:rsidP="00B65B61">
      <w:pPr>
        <w:shd w:val="clear" w:color="auto" w:fill="FFFFFF"/>
        <w:tabs>
          <w:tab w:val="left" w:pos="567"/>
        </w:tabs>
        <w:spacing w:line="226" w:lineRule="exact"/>
        <w:ind w:firstLine="567"/>
        <w:jc w:val="both"/>
        <w:rPr>
          <w:lang w:val="uk-UA"/>
        </w:rPr>
      </w:pPr>
      <w:r w:rsidRPr="002442B4">
        <w:rPr>
          <w:lang w:val="uk-UA"/>
        </w:rPr>
        <w:t xml:space="preserve">1.1. В порядку та на умовах, визначених цим Договором, Замовник доручає, а </w:t>
      </w:r>
      <w:bookmarkStart w:id="2" w:name="_Hlk115704190"/>
      <w:bookmarkStart w:id="3" w:name="_Hlk115423605"/>
      <w:r w:rsidRPr="002442B4">
        <w:rPr>
          <w:lang w:val="uk-UA"/>
        </w:rPr>
        <w:t>Підрядник</w:t>
      </w:r>
      <w:bookmarkEnd w:id="2"/>
      <w:r w:rsidRPr="002442B4">
        <w:rPr>
          <w:lang w:val="uk-UA"/>
        </w:rPr>
        <w:t xml:space="preserve"> </w:t>
      </w:r>
      <w:bookmarkEnd w:id="3"/>
      <w:r w:rsidRPr="002442B4">
        <w:rPr>
          <w:lang w:val="uk-UA"/>
        </w:rPr>
        <w:t>зобов’язується своїми силами і засобами на власний ризик та/або з залученням субпідрядних організацій виконати роботи з розробки проектної документації та з виконання будівельних робіт</w:t>
      </w:r>
      <w:r w:rsidRPr="002442B4">
        <w:rPr>
          <w:lang w:val="uk-UA" w:eastAsia="uk-UA"/>
        </w:rPr>
        <w:t xml:space="preserve"> по об’єкту ----------------------------------------------------</w:t>
      </w:r>
      <w:r w:rsidRPr="002442B4">
        <w:rPr>
          <w:lang w:val="uk-UA"/>
        </w:rPr>
        <w:t>, а Замовник зобов’язується після перевірки фізичних та вартісних показників прийняти належним чином виконані роботи та сплатити їх вартість по мірі надходження коштів на рахунки Замовника, згідно із цим Договором та чинним законодавством України.</w:t>
      </w:r>
    </w:p>
    <w:p w14:paraId="34077039" w14:textId="77777777" w:rsidR="00B65B61" w:rsidRPr="002442B4" w:rsidRDefault="00B65B61" w:rsidP="00B65B61">
      <w:pPr>
        <w:shd w:val="clear" w:color="auto" w:fill="FFFFFF"/>
        <w:tabs>
          <w:tab w:val="left" w:pos="567"/>
        </w:tabs>
        <w:spacing w:line="226" w:lineRule="exact"/>
        <w:ind w:firstLine="567"/>
        <w:jc w:val="both"/>
        <w:rPr>
          <w:rFonts w:eastAsia="Calibri"/>
          <w:bCs/>
          <w:lang w:val="uk-UA"/>
        </w:rPr>
      </w:pPr>
      <w:r w:rsidRPr="002442B4">
        <w:rPr>
          <w:lang w:val="uk-UA"/>
        </w:rPr>
        <w:t>1.2. Найменування робіт: ________________________________________________________</w:t>
      </w:r>
    </w:p>
    <w:p w14:paraId="1C690C28" w14:textId="77777777" w:rsidR="00B65B61" w:rsidRPr="002442B4" w:rsidRDefault="00B65B61" w:rsidP="00B65B61">
      <w:pPr>
        <w:pStyle w:val="19"/>
        <w:tabs>
          <w:tab w:val="clear" w:pos="284"/>
          <w:tab w:val="left" w:pos="567"/>
        </w:tabs>
        <w:suppressAutoHyphens/>
        <w:ind w:left="0" w:firstLine="567"/>
        <w:contextualSpacing w:val="0"/>
        <w:jc w:val="both"/>
        <w:rPr>
          <w:rFonts w:ascii="Times New Roman" w:hAnsi="Times New Roman"/>
          <w:bCs/>
          <w:sz w:val="24"/>
          <w:szCs w:val="24"/>
        </w:rPr>
      </w:pPr>
      <w:r w:rsidRPr="002442B4">
        <w:rPr>
          <w:rFonts w:ascii="Times New Roman" w:hAnsi="Times New Roman"/>
          <w:sz w:val="24"/>
          <w:szCs w:val="24"/>
        </w:rPr>
        <w:t xml:space="preserve">1.3.Предметом договору є повний комплекс робіт з проектування та виконання робіт з </w:t>
      </w:r>
      <w:r w:rsidRPr="002442B4">
        <w:rPr>
          <w:rFonts w:ascii="Times New Roman" w:hAnsi="Times New Roman"/>
          <w:bCs/>
          <w:sz w:val="24"/>
          <w:szCs w:val="24"/>
        </w:rPr>
        <w:t>_______________</w:t>
      </w:r>
    </w:p>
    <w:p w14:paraId="05041F05" w14:textId="77777777" w:rsidR="00B65B61" w:rsidRPr="002442B4" w:rsidRDefault="00B65B61" w:rsidP="00B65B61">
      <w:pPr>
        <w:pStyle w:val="19"/>
        <w:tabs>
          <w:tab w:val="clear" w:pos="284"/>
          <w:tab w:val="left" w:pos="567"/>
        </w:tabs>
        <w:suppressAutoHyphens/>
        <w:ind w:left="0" w:firstLine="567"/>
        <w:contextualSpacing w:val="0"/>
        <w:jc w:val="both"/>
        <w:rPr>
          <w:rFonts w:ascii="Times New Roman" w:hAnsi="Times New Roman"/>
          <w:sz w:val="24"/>
          <w:szCs w:val="24"/>
        </w:rPr>
      </w:pPr>
      <w:r w:rsidRPr="002442B4">
        <w:rPr>
          <w:rFonts w:ascii="Times New Roman" w:hAnsi="Times New Roman"/>
          <w:sz w:val="24"/>
          <w:szCs w:val="24"/>
        </w:rPr>
        <w:t>1.4. Вид робіт: капітальний ремонт з розробкою проектної документації.</w:t>
      </w:r>
    </w:p>
    <w:p w14:paraId="0A26B70C" w14:textId="77777777" w:rsidR="00B65B61" w:rsidRPr="002442B4" w:rsidRDefault="00B65B61" w:rsidP="00B65B61">
      <w:pPr>
        <w:shd w:val="clear" w:color="auto" w:fill="FFFFFF"/>
        <w:tabs>
          <w:tab w:val="left" w:pos="567"/>
        </w:tabs>
        <w:ind w:right="-40" w:firstLine="567"/>
        <w:jc w:val="both"/>
        <w:rPr>
          <w:lang w:val="uk-UA"/>
        </w:rPr>
      </w:pPr>
      <w:r w:rsidRPr="002442B4">
        <w:rPr>
          <w:lang w:val="uk-UA"/>
        </w:rPr>
        <w:t>1.5. Стадія розробки проектної документації – робочий проект.</w:t>
      </w:r>
    </w:p>
    <w:p w14:paraId="0A48EBA1" w14:textId="77777777" w:rsidR="00B65B61" w:rsidRPr="002442B4" w:rsidRDefault="00B65B61" w:rsidP="00B65B61">
      <w:pPr>
        <w:ind w:firstLine="567"/>
        <w:jc w:val="both"/>
        <w:rPr>
          <w:rFonts w:eastAsia="Calibri"/>
          <w:spacing w:val="-3"/>
          <w:lang w:val="uk-UA" w:eastAsia="en-US"/>
        </w:rPr>
      </w:pPr>
      <w:r w:rsidRPr="002442B4">
        <w:rPr>
          <w:rFonts w:eastAsia="Calibri"/>
          <w:lang w:val="uk-UA"/>
        </w:rPr>
        <w:t>1.6. Місце, кількість, обсяг виконаних робіт:</w:t>
      </w:r>
      <w:r w:rsidRPr="002442B4">
        <w:rPr>
          <w:rFonts w:eastAsia="Calibri"/>
          <w:sz w:val="22"/>
          <w:szCs w:val="22"/>
          <w:lang w:val="uk-UA" w:eastAsia="en-US"/>
        </w:rPr>
        <w:t xml:space="preserve"> </w:t>
      </w:r>
      <w:r w:rsidRPr="002442B4">
        <w:rPr>
          <w:rFonts w:eastAsia="Calibri"/>
          <w:spacing w:val="-3"/>
          <w:lang w:val="uk-UA" w:eastAsia="en-US"/>
        </w:rPr>
        <w:t>______________________________________</w:t>
      </w:r>
      <w:r w:rsidRPr="002442B4">
        <w:rPr>
          <w:rFonts w:eastAsia="Calibri"/>
          <w:lang w:val="uk-UA"/>
        </w:rPr>
        <w:t>;</w:t>
      </w:r>
      <w:r w:rsidRPr="002442B4">
        <w:rPr>
          <w:rFonts w:eastAsia="Calibri"/>
          <w:lang w:val="uk-UA" w:eastAsia="en-US"/>
        </w:rPr>
        <w:t xml:space="preserve">  1 робота;  </w:t>
      </w:r>
      <w:r w:rsidRPr="002442B4">
        <w:rPr>
          <w:rFonts w:eastAsia="Calibri"/>
          <w:spacing w:val="-3"/>
          <w:lang w:val="uk-UA" w:eastAsia="en-US"/>
        </w:rPr>
        <w:t>склад, обсяг та зміст робіт, що є предметом Договору, визначаються на підставі проектно-кошторисної документації та   викладені  в  Технічній специфікації (Додаток №1).</w:t>
      </w:r>
    </w:p>
    <w:p w14:paraId="2A842FAB" w14:textId="77777777" w:rsidR="00B65B61" w:rsidRPr="002442B4" w:rsidRDefault="00B65B61" w:rsidP="00B65B61">
      <w:pPr>
        <w:ind w:firstLine="709"/>
        <w:jc w:val="both"/>
        <w:rPr>
          <w:rFonts w:eastAsia="Calibri"/>
          <w:sz w:val="22"/>
          <w:szCs w:val="22"/>
          <w:lang w:val="uk-UA" w:eastAsia="en-US"/>
        </w:rPr>
      </w:pPr>
      <w:r w:rsidRPr="002442B4">
        <w:rPr>
          <w:rFonts w:eastAsia="Calibri"/>
          <w:lang w:val="uk-UA"/>
        </w:rPr>
        <w:t>1.7. Капітальний  ремонт повинен  здійснюватись відповідно до діючих норм і правил в  тому  числі:</w:t>
      </w:r>
      <w:r w:rsidRPr="002442B4">
        <w:rPr>
          <w:rFonts w:eastAsia="Calibri"/>
          <w:sz w:val="22"/>
          <w:szCs w:val="22"/>
          <w:lang w:val="uk-UA" w:eastAsia="en-US"/>
        </w:rPr>
        <w:t xml:space="preserve"> </w:t>
      </w:r>
    </w:p>
    <w:p w14:paraId="2C258518" w14:textId="77777777" w:rsidR="00B65B61" w:rsidRPr="002442B4" w:rsidRDefault="00B65B61" w:rsidP="00B65B61">
      <w:pPr>
        <w:ind w:firstLine="709"/>
        <w:jc w:val="both"/>
        <w:rPr>
          <w:lang w:val="uk-UA"/>
        </w:rPr>
      </w:pPr>
      <w:r w:rsidRPr="002442B4">
        <w:rPr>
          <w:lang w:val="uk-UA"/>
        </w:rPr>
        <w:t>Настанови з визначення вартості будівництва;</w:t>
      </w:r>
    </w:p>
    <w:p w14:paraId="366FB89F" w14:textId="77777777" w:rsidR="00B65B61" w:rsidRPr="002442B4" w:rsidRDefault="00B65B61" w:rsidP="00B65B61">
      <w:pPr>
        <w:ind w:firstLine="709"/>
        <w:jc w:val="both"/>
        <w:rPr>
          <w:rFonts w:eastAsia="Calibri"/>
          <w:sz w:val="22"/>
          <w:szCs w:val="22"/>
          <w:lang w:val="uk-UA" w:eastAsia="en-US"/>
        </w:rPr>
      </w:pPr>
      <w:r w:rsidRPr="002442B4">
        <w:rPr>
          <w:lang w:val="uk-UA"/>
        </w:rPr>
        <w:t>Настанови з визначення вартості проектних, науково-проектних, вишукувальних робіт та експертизи проектної документації;</w:t>
      </w:r>
    </w:p>
    <w:p w14:paraId="770A6980" w14:textId="77777777" w:rsidR="00B65B61" w:rsidRPr="002442B4" w:rsidRDefault="00B65B61" w:rsidP="00B65B61">
      <w:pPr>
        <w:ind w:firstLine="709"/>
        <w:jc w:val="both"/>
        <w:rPr>
          <w:lang w:val="uk-UA"/>
        </w:rPr>
      </w:pPr>
      <w:r w:rsidRPr="002442B4">
        <w:rPr>
          <w:lang w:val="uk-UA"/>
        </w:rPr>
        <w:t>Єдині правила ремонту і утримання автомобільних доріг, вулиць, залізничних переїздів, правил користування ними та охорони, затверджені постановою Кабінету Міністрів України від 30.03.1994 № 198;</w:t>
      </w:r>
    </w:p>
    <w:p w14:paraId="657E471D" w14:textId="77777777" w:rsidR="00B65B61" w:rsidRPr="002442B4" w:rsidRDefault="00B65B61" w:rsidP="00B6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2442B4">
        <w:rPr>
          <w:lang w:val="uk-UA"/>
        </w:rPr>
        <w:t xml:space="preserve"> накази Державного агентства автомобільних доріг України від 21.01.2015 № 7 “Про забезпечення якості при виконанні дорожніх робіт”, від 07.03.2017 р. №63 “Про забезпечення якості дорожніх робіт”;</w:t>
      </w:r>
    </w:p>
    <w:p w14:paraId="387B07DD" w14:textId="77777777" w:rsidR="00B65B61" w:rsidRPr="002442B4" w:rsidRDefault="00B65B61" w:rsidP="00B6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2442B4">
        <w:rPr>
          <w:lang w:val="uk-UA"/>
        </w:rPr>
        <w:t xml:space="preserve"> ДБН А.3.1-5: 2016 Організація будівельного виробництва;</w:t>
      </w:r>
    </w:p>
    <w:p w14:paraId="62E98B70" w14:textId="77777777" w:rsidR="00B65B61" w:rsidRPr="002442B4" w:rsidRDefault="00B65B61" w:rsidP="00B6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2442B4">
        <w:rPr>
          <w:lang w:val="uk-UA"/>
        </w:rPr>
        <w:t xml:space="preserve"> СОУ 45.2-00018112-028:2008 Забезпечення   якості  при  будівництві,  ремонті та  експлуатаційному   утриманні автомобільних  доріг   та  мостових  споруд;</w:t>
      </w:r>
    </w:p>
    <w:p w14:paraId="349745F1" w14:textId="77777777" w:rsidR="00B65B61" w:rsidRPr="002442B4" w:rsidRDefault="00B65B61" w:rsidP="00B6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2442B4">
        <w:rPr>
          <w:lang w:val="uk-UA"/>
        </w:rPr>
        <w:t xml:space="preserve"> НПАОП 63.21-1.01-09 Правила охорони праці під час будівництва, ремонту та утримання автомобільних доріг;</w:t>
      </w:r>
    </w:p>
    <w:p w14:paraId="2A630ADD" w14:textId="77777777" w:rsidR="00B65B61" w:rsidRPr="002442B4" w:rsidRDefault="00B65B61" w:rsidP="00B65B61">
      <w:pPr>
        <w:ind w:firstLine="709"/>
        <w:jc w:val="both"/>
        <w:rPr>
          <w:lang w:val="uk-UA"/>
        </w:rPr>
      </w:pPr>
      <w:r w:rsidRPr="002442B4">
        <w:rPr>
          <w:lang w:val="uk-UA"/>
        </w:rPr>
        <w:t>ДБН В 2.3-4:2015 Автомобільні  дороги  Частина І Проектування, Частина ІІ.  Будівництво (зі змінами).</w:t>
      </w:r>
    </w:p>
    <w:p w14:paraId="34A491BC" w14:textId="77777777" w:rsidR="00B65B61" w:rsidRPr="002442B4" w:rsidRDefault="00B65B61" w:rsidP="00B65B61">
      <w:pPr>
        <w:ind w:firstLine="709"/>
        <w:jc w:val="both"/>
        <w:rPr>
          <w:lang w:val="uk-UA"/>
        </w:rPr>
      </w:pPr>
      <w:r w:rsidRPr="002442B4">
        <w:rPr>
          <w:lang w:val="uk-UA"/>
        </w:rPr>
        <w:t>ДБН В.2.3-22:2009 Мости та труби. Основні вимоги проектування;</w:t>
      </w:r>
    </w:p>
    <w:p w14:paraId="28779DC8" w14:textId="77777777" w:rsidR="00B65B61" w:rsidRPr="002442B4" w:rsidRDefault="00B65B61" w:rsidP="00B65B61">
      <w:pPr>
        <w:ind w:firstLine="709"/>
        <w:jc w:val="both"/>
        <w:rPr>
          <w:lang w:val="uk-UA"/>
        </w:rPr>
      </w:pPr>
      <w:r w:rsidRPr="002442B4">
        <w:rPr>
          <w:lang w:val="uk-UA"/>
        </w:rPr>
        <w:lastRenderedPageBreak/>
        <w:t>ГБН Г.1-218-182:2011 Ремонт автомобільних доріг загального користування. Види ремонтів та перелік робіт;</w:t>
      </w:r>
    </w:p>
    <w:p w14:paraId="0FECDC3F" w14:textId="77777777" w:rsidR="00B65B61" w:rsidRPr="002442B4" w:rsidRDefault="00B65B61" w:rsidP="00B65B61">
      <w:pPr>
        <w:ind w:firstLine="709"/>
        <w:jc w:val="both"/>
        <w:rPr>
          <w:lang w:val="uk-UA"/>
        </w:rPr>
      </w:pPr>
      <w:r w:rsidRPr="002442B4">
        <w:rPr>
          <w:lang w:val="uk-UA"/>
        </w:rPr>
        <w:t>ДСТУ 3587-97 Безпека дорожнього руху. Автомобільні дороги, вулиці та залізничні переїзди. Вимоги до експлуатаційного стану;</w:t>
      </w:r>
    </w:p>
    <w:p w14:paraId="0CCA2785" w14:textId="77777777" w:rsidR="00B65B61" w:rsidRPr="002442B4" w:rsidRDefault="00B65B61" w:rsidP="00B65B61">
      <w:pPr>
        <w:ind w:firstLine="709"/>
        <w:jc w:val="both"/>
        <w:rPr>
          <w:lang w:val="uk-UA"/>
        </w:rPr>
      </w:pPr>
      <w:r w:rsidRPr="002442B4">
        <w:rPr>
          <w:lang w:val="uk-UA"/>
        </w:rPr>
        <w:t xml:space="preserve">ДСТУ 2587:2021 Безпека дорожнього руху. Розмітка дорожня. Загальні технічні вимоги. </w:t>
      </w:r>
    </w:p>
    <w:p w14:paraId="425AC97F" w14:textId="77777777" w:rsidR="00B65B61" w:rsidRPr="002442B4" w:rsidRDefault="00B65B61" w:rsidP="00B65B61">
      <w:pPr>
        <w:ind w:firstLine="709"/>
        <w:jc w:val="both"/>
        <w:rPr>
          <w:lang w:val="uk-UA"/>
        </w:rPr>
      </w:pPr>
      <w:r w:rsidRPr="002442B4">
        <w:rPr>
          <w:lang w:val="uk-UA"/>
        </w:rPr>
        <w:t>ДСТУ 8751:2017 Безпека дорожнього руху. Огородження дорожні і напрямні пристрої. Правила використання. Загальні технічні вимоги;</w:t>
      </w:r>
    </w:p>
    <w:p w14:paraId="2FF0DF1C" w14:textId="77777777" w:rsidR="00B65B61" w:rsidRPr="002442B4" w:rsidRDefault="00B65B61" w:rsidP="00B65B61">
      <w:pPr>
        <w:ind w:firstLine="709"/>
        <w:jc w:val="both"/>
        <w:rPr>
          <w:lang w:val="uk-UA"/>
        </w:rPr>
      </w:pPr>
      <w:r w:rsidRPr="002442B4">
        <w:rPr>
          <w:lang w:val="uk-UA"/>
        </w:rPr>
        <w:t>ДСТУ 4100:2021 Безпека дорожнього руху. Знаки дорожні. Загальні технічні умови. Правила застосування;</w:t>
      </w:r>
    </w:p>
    <w:p w14:paraId="46AC0412" w14:textId="77777777" w:rsidR="00B65B61" w:rsidRPr="002442B4" w:rsidRDefault="00B65B61" w:rsidP="00B65B61">
      <w:pPr>
        <w:overflowPunct w:val="0"/>
        <w:autoSpaceDE w:val="0"/>
        <w:autoSpaceDN w:val="0"/>
        <w:adjustRightInd w:val="0"/>
        <w:ind w:firstLine="709"/>
        <w:jc w:val="both"/>
        <w:textAlignment w:val="baseline"/>
        <w:rPr>
          <w:rFonts w:eastAsia="SimSun"/>
          <w:lang w:val="uk-UA"/>
        </w:rPr>
      </w:pPr>
      <w:r w:rsidRPr="002442B4">
        <w:rPr>
          <w:rFonts w:eastAsia="SimSun"/>
          <w:lang w:val="uk-UA"/>
        </w:rPr>
        <w:t>ДСТУ 4241:2003 Безпека дорожнього руху. Знаки дорожні та інформаційні табло зі змінною інформацією. Загальні технічні умови;</w:t>
      </w:r>
    </w:p>
    <w:p w14:paraId="50250AA5" w14:textId="77777777" w:rsidR="00B65B61" w:rsidRPr="002442B4" w:rsidRDefault="00B65B61" w:rsidP="00B65B61">
      <w:pPr>
        <w:overflowPunct w:val="0"/>
        <w:autoSpaceDE w:val="0"/>
        <w:autoSpaceDN w:val="0"/>
        <w:adjustRightInd w:val="0"/>
        <w:ind w:firstLine="709"/>
        <w:jc w:val="both"/>
        <w:textAlignment w:val="baseline"/>
        <w:rPr>
          <w:rFonts w:eastAsia="SimSun"/>
          <w:lang w:val="uk-UA"/>
        </w:rPr>
      </w:pPr>
      <w:r w:rsidRPr="002442B4">
        <w:rPr>
          <w:rFonts w:eastAsia="SimSun"/>
          <w:lang w:val="uk-UA"/>
        </w:rPr>
        <w:t>ДСТУ 7168:2010 Безпека дорожнього руху. Огородження дорожні тимчасові. Загальні технічні умови;</w:t>
      </w:r>
    </w:p>
    <w:p w14:paraId="38162931" w14:textId="77777777" w:rsidR="00B65B61" w:rsidRPr="002442B4" w:rsidRDefault="00B65B61" w:rsidP="00B65B61">
      <w:pPr>
        <w:ind w:firstLine="709"/>
        <w:jc w:val="both"/>
        <w:rPr>
          <w:lang w:val="uk-UA"/>
        </w:rPr>
      </w:pPr>
      <w:r w:rsidRPr="002442B4">
        <w:rPr>
          <w:lang w:val="uk-UA"/>
        </w:rPr>
        <w:t>ДСТУ Б В.2.3-10-2003 Огородження дорожнє парапетного типу. Загальні технічні умови;</w:t>
      </w:r>
    </w:p>
    <w:p w14:paraId="4537210E" w14:textId="77777777" w:rsidR="00B65B61" w:rsidRPr="002442B4" w:rsidRDefault="00B65B61" w:rsidP="00B65B61">
      <w:pPr>
        <w:ind w:firstLine="709"/>
        <w:jc w:val="both"/>
        <w:rPr>
          <w:lang w:val="uk-UA"/>
        </w:rPr>
      </w:pPr>
      <w:r w:rsidRPr="002442B4">
        <w:rPr>
          <w:lang w:val="uk-UA"/>
        </w:rPr>
        <w:t>ДСТУ Б В.2.3-11-2004 Огородження дорожнє перильного типу. Загальні технічні умови;</w:t>
      </w:r>
    </w:p>
    <w:p w14:paraId="6EFBF145" w14:textId="77777777" w:rsidR="00B65B61" w:rsidRPr="002442B4" w:rsidRDefault="00B65B61" w:rsidP="00B65B61">
      <w:pPr>
        <w:ind w:firstLine="709"/>
        <w:jc w:val="both"/>
        <w:rPr>
          <w:lang w:val="uk-UA"/>
        </w:rPr>
      </w:pPr>
      <w:r w:rsidRPr="002442B4">
        <w:rPr>
          <w:lang w:val="uk-UA"/>
        </w:rPr>
        <w:t>ДСТУ Б В.2.3-12-2004 Огородження дорожнє металеве бар’єрного типу. Загальні технічні умови;</w:t>
      </w:r>
    </w:p>
    <w:p w14:paraId="5263E671" w14:textId="77777777" w:rsidR="00B65B61" w:rsidRPr="002442B4" w:rsidRDefault="00B65B61" w:rsidP="00B65B61">
      <w:pPr>
        <w:ind w:firstLine="709"/>
        <w:jc w:val="both"/>
        <w:rPr>
          <w:lang w:val="uk-UA"/>
        </w:rPr>
      </w:pPr>
      <w:r w:rsidRPr="002442B4">
        <w:rPr>
          <w:lang w:val="uk-UA"/>
        </w:rPr>
        <w:t>ДСТУ 8749:2017 Безпека дорожнього  руху. Огородження та організація дорожнього руху в місцях  проведення дорожніх робіт;</w:t>
      </w:r>
    </w:p>
    <w:p w14:paraId="5D8C58FC" w14:textId="77777777" w:rsidR="00B65B61" w:rsidRPr="002442B4" w:rsidRDefault="00B65B61" w:rsidP="00B65B61">
      <w:pPr>
        <w:ind w:firstLine="709"/>
        <w:jc w:val="both"/>
        <w:rPr>
          <w:rFonts w:eastAsia="Calibri"/>
          <w:lang w:val="uk-UA" w:eastAsia="en-US"/>
        </w:rPr>
      </w:pPr>
      <w:r w:rsidRPr="002442B4">
        <w:rPr>
          <w:rFonts w:eastAsia="Calibri"/>
          <w:lang w:val="uk-UA" w:eastAsia="en-US"/>
        </w:rPr>
        <w:t>ДСТУ Б В.2.7-127:2015 Суміші асфальтобетонні і асфальтобетон щебенево-мастикові. Технічні умови;</w:t>
      </w:r>
    </w:p>
    <w:p w14:paraId="6C3EB6E0" w14:textId="77777777" w:rsidR="00B65B61" w:rsidRPr="002442B4" w:rsidRDefault="00B65B61" w:rsidP="00B65B61">
      <w:pPr>
        <w:ind w:firstLine="709"/>
        <w:jc w:val="both"/>
        <w:rPr>
          <w:rFonts w:eastAsia="Calibri"/>
          <w:lang w:val="uk-UA" w:eastAsia="en-US"/>
        </w:rPr>
      </w:pPr>
      <w:r w:rsidRPr="002442B4">
        <w:rPr>
          <w:rFonts w:eastAsia="Calibri"/>
          <w:lang w:val="uk-UA" w:eastAsia="en-US"/>
        </w:rPr>
        <w:t>ДСТУ Б В.2.7-119:2011 Суміші асфальтобетонні і асфальтобетон дорожній і аеродромний. Технічні умови.</w:t>
      </w:r>
    </w:p>
    <w:p w14:paraId="3CFAAED4" w14:textId="77777777" w:rsidR="00B65B61" w:rsidRPr="002442B4" w:rsidRDefault="00B65B61" w:rsidP="00B65B61">
      <w:pPr>
        <w:tabs>
          <w:tab w:val="left" w:pos="567"/>
        </w:tabs>
        <w:ind w:firstLine="567"/>
        <w:jc w:val="both"/>
        <w:rPr>
          <w:lang w:val="uk-UA"/>
        </w:rPr>
      </w:pPr>
      <w:r w:rsidRPr="002442B4">
        <w:rPr>
          <w:lang w:val="uk-UA"/>
        </w:rPr>
        <w:t>1.8. Підрядник, укладаючи Договір, гарантує протягом дії Договору наявність в нього всіх передбачених законодавством дозволів, погоджень, ліцензій, сертифікатів тощо, необхідних для виконання робіт за Договором.</w:t>
      </w:r>
    </w:p>
    <w:p w14:paraId="7811D3CD" w14:textId="77777777" w:rsidR="00B65B61" w:rsidRPr="002442B4" w:rsidRDefault="00B65B61" w:rsidP="00B65B61">
      <w:pPr>
        <w:ind w:left="360"/>
        <w:jc w:val="both"/>
        <w:rPr>
          <w:lang w:val="uk-UA"/>
        </w:rPr>
      </w:pPr>
    </w:p>
    <w:p w14:paraId="5EF7690A" w14:textId="77777777" w:rsidR="00B65B61" w:rsidRPr="002442B4" w:rsidRDefault="00B65B61" w:rsidP="00695FE5">
      <w:pPr>
        <w:widowControl w:val="0"/>
        <w:numPr>
          <w:ilvl w:val="0"/>
          <w:numId w:val="4"/>
        </w:numPr>
        <w:tabs>
          <w:tab w:val="left" w:pos="0"/>
        </w:tabs>
        <w:suppressAutoHyphens w:val="0"/>
        <w:autoSpaceDE w:val="0"/>
        <w:autoSpaceDN w:val="0"/>
        <w:adjustRightInd w:val="0"/>
        <w:jc w:val="center"/>
        <w:rPr>
          <w:rFonts w:eastAsia="SimSun"/>
          <w:b/>
          <w:lang w:val="uk-UA" w:eastAsia="zh-CN"/>
        </w:rPr>
      </w:pPr>
      <w:r w:rsidRPr="002442B4">
        <w:rPr>
          <w:rFonts w:eastAsia="SimSun"/>
          <w:b/>
          <w:lang w:val="uk-UA" w:eastAsia="zh-CN"/>
        </w:rPr>
        <w:t>Якість робіт</w:t>
      </w:r>
    </w:p>
    <w:p w14:paraId="5485915A" w14:textId="77777777" w:rsidR="00B65B61" w:rsidRPr="002442B4" w:rsidRDefault="00B65B61" w:rsidP="00695FE5">
      <w:pPr>
        <w:numPr>
          <w:ilvl w:val="0"/>
          <w:numId w:val="5"/>
        </w:numPr>
        <w:tabs>
          <w:tab w:val="left" w:pos="709"/>
          <w:tab w:val="left" w:pos="993"/>
        </w:tabs>
        <w:ind w:left="0" w:firstLine="567"/>
        <w:jc w:val="both"/>
        <w:rPr>
          <w:lang w:val="uk-UA"/>
        </w:rPr>
      </w:pPr>
      <w:r w:rsidRPr="002442B4">
        <w:rPr>
          <w:lang w:val="uk-UA"/>
        </w:rPr>
        <w:t>Підрядник повинен виконати передбачені цим Договором роботи, якість яких відповідає умовам та вимогам нормативних документів і чинними нормативно-правовим актам, технічній специфікації, проектній документації, Договору.</w:t>
      </w:r>
    </w:p>
    <w:p w14:paraId="2326190A" w14:textId="77777777" w:rsidR="00B65B61" w:rsidRPr="002442B4" w:rsidRDefault="00B65B61" w:rsidP="00695FE5">
      <w:pPr>
        <w:numPr>
          <w:ilvl w:val="0"/>
          <w:numId w:val="5"/>
        </w:numPr>
        <w:tabs>
          <w:tab w:val="left" w:pos="709"/>
          <w:tab w:val="left" w:pos="993"/>
        </w:tabs>
        <w:ind w:left="0" w:firstLine="567"/>
        <w:jc w:val="both"/>
        <w:rPr>
          <w:lang w:val="uk-UA"/>
        </w:rPr>
      </w:pPr>
      <w:r w:rsidRPr="002442B4">
        <w:rPr>
          <w:lang w:val="uk-UA"/>
        </w:rPr>
        <w:t>В складі проектної документації необхідно передбачити:</w:t>
      </w:r>
    </w:p>
    <w:p w14:paraId="079B6B54" w14:textId="77777777" w:rsidR="00B65B61" w:rsidRPr="002442B4" w:rsidRDefault="00B65B61" w:rsidP="00695FE5">
      <w:pPr>
        <w:numPr>
          <w:ilvl w:val="0"/>
          <w:numId w:val="6"/>
        </w:numPr>
        <w:tabs>
          <w:tab w:val="left" w:pos="709"/>
          <w:tab w:val="left" w:pos="993"/>
        </w:tabs>
        <w:ind w:left="0" w:firstLine="567"/>
        <w:contextualSpacing/>
        <w:jc w:val="both"/>
        <w:rPr>
          <w:lang w:val="uk-UA"/>
        </w:rPr>
      </w:pPr>
      <w:r w:rsidRPr="002442B4">
        <w:rPr>
          <w:lang w:val="uk-UA"/>
        </w:rPr>
        <w:t xml:space="preserve">весь обсяг робіт по розробленню проектної документації, з урахуванням вишукувальних робіт та проходженням експертизи. </w:t>
      </w:r>
    </w:p>
    <w:p w14:paraId="70712F0F" w14:textId="77777777" w:rsidR="00B65B61" w:rsidRPr="002442B4" w:rsidRDefault="00B65B61" w:rsidP="00695FE5">
      <w:pPr>
        <w:numPr>
          <w:ilvl w:val="0"/>
          <w:numId w:val="5"/>
        </w:numPr>
        <w:tabs>
          <w:tab w:val="left" w:pos="709"/>
          <w:tab w:val="left" w:pos="993"/>
          <w:tab w:val="left" w:pos="1134"/>
        </w:tabs>
        <w:ind w:left="0" w:firstLine="567"/>
        <w:jc w:val="both"/>
        <w:rPr>
          <w:lang w:val="uk-UA"/>
        </w:rPr>
      </w:pPr>
      <w:r w:rsidRPr="002442B4">
        <w:rPr>
          <w:lang w:val="uk-UA"/>
        </w:rPr>
        <w:t xml:space="preserve">Відповідальність за якість і термін виконаних робіт з розробки проектної документації, проходження експертизи, виконання будівельних робіт , випробування матеріалів, устаткування несе Підрядник. </w:t>
      </w:r>
    </w:p>
    <w:p w14:paraId="41273F78" w14:textId="77777777" w:rsidR="00B65B61" w:rsidRPr="002442B4" w:rsidRDefault="00B65B61" w:rsidP="00695FE5">
      <w:pPr>
        <w:numPr>
          <w:ilvl w:val="0"/>
          <w:numId w:val="5"/>
        </w:numPr>
        <w:tabs>
          <w:tab w:val="left" w:pos="709"/>
          <w:tab w:val="left" w:pos="993"/>
        </w:tabs>
        <w:ind w:left="0" w:firstLine="567"/>
        <w:jc w:val="both"/>
        <w:rPr>
          <w:lang w:val="uk-UA"/>
        </w:rPr>
      </w:pPr>
      <w:r w:rsidRPr="002442B4">
        <w:rPr>
          <w:lang w:val="uk-UA"/>
        </w:rPr>
        <w:t>Експертиза є завершальним етапом розроблення проектної документації. Експертний звіт (позитивний) визначає якість проектної документації.</w:t>
      </w:r>
    </w:p>
    <w:p w14:paraId="19BAC386" w14:textId="77777777" w:rsidR="00B65B61" w:rsidRPr="002442B4" w:rsidRDefault="00B65B61" w:rsidP="00695FE5">
      <w:pPr>
        <w:numPr>
          <w:ilvl w:val="0"/>
          <w:numId w:val="5"/>
        </w:numPr>
        <w:tabs>
          <w:tab w:val="left" w:pos="709"/>
          <w:tab w:val="left" w:pos="993"/>
        </w:tabs>
        <w:ind w:left="0" w:firstLine="567"/>
        <w:jc w:val="both"/>
        <w:rPr>
          <w:lang w:val="uk-UA"/>
        </w:rPr>
      </w:pPr>
      <w:r w:rsidRPr="002442B4">
        <w:rPr>
          <w:lang w:val="uk-UA"/>
        </w:rPr>
        <w:t>Відповідальність за якість і термін виконаних робіт, випробування матеріалів, устаткування несе Підрядник.</w:t>
      </w:r>
    </w:p>
    <w:p w14:paraId="2CEBB8DB" w14:textId="77777777" w:rsidR="00B65B61" w:rsidRPr="002442B4" w:rsidRDefault="00B65B61" w:rsidP="00695FE5">
      <w:pPr>
        <w:numPr>
          <w:ilvl w:val="0"/>
          <w:numId w:val="5"/>
        </w:numPr>
        <w:tabs>
          <w:tab w:val="left" w:pos="709"/>
          <w:tab w:val="left" w:pos="993"/>
        </w:tabs>
        <w:ind w:left="0" w:firstLine="567"/>
        <w:jc w:val="both"/>
        <w:rPr>
          <w:lang w:val="uk-UA"/>
        </w:rPr>
      </w:pPr>
      <w:r w:rsidRPr="002442B4">
        <w:rPr>
          <w:lang w:val="uk-UA"/>
        </w:rPr>
        <w:t>Замовник має право у будь-який час перевірити хід і якість робіт, не втручаючись у діяльність Підрядника.</w:t>
      </w:r>
    </w:p>
    <w:p w14:paraId="6A1F86D8" w14:textId="77777777" w:rsidR="00B65B61" w:rsidRPr="002442B4" w:rsidRDefault="00B65B61" w:rsidP="00695FE5">
      <w:pPr>
        <w:numPr>
          <w:ilvl w:val="0"/>
          <w:numId w:val="5"/>
        </w:numPr>
        <w:tabs>
          <w:tab w:val="left" w:pos="709"/>
          <w:tab w:val="left" w:pos="993"/>
        </w:tabs>
        <w:ind w:left="0" w:firstLine="567"/>
        <w:jc w:val="both"/>
        <w:rPr>
          <w:lang w:val="uk-UA"/>
        </w:rPr>
      </w:pPr>
      <w:r w:rsidRPr="002442B4">
        <w:rPr>
          <w:lang w:val="uk-UA"/>
        </w:rPr>
        <w:t>Якщо Підрядник своєчасно не розпочав роботи, або надає їх настільки повільно, що закінчення у строк стає явно неможливим, Замовник має право відмовитися від Договору та вимагати відшкодування збитків.</w:t>
      </w:r>
    </w:p>
    <w:p w14:paraId="5684EBC7" w14:textId="77777777" w:rsidR="00B65B61" w:rsidRPr="002442B4" w:rsidRDefault="00B65B61" w:rsidP="00B65B61">
      <w:pPr>
        <w:tabs>
          <w:tab w:val="left" w:pos="709"/>
          <w:tab w:val="left" w:pos="993"/>
        </w:tabs>
        <w:ind w:firstLine="567"/>
        <w:jc w:val="both"/>
        <w:rPr>
          <w:lang w:val="uk-UA"/>
        </w:rPr>
      </w:pPr>
      <w:r w:rsidRPr="002442B4">
        <w:rPr>
          <w:lang w:val="uk-UA"/>
        </w:rPr>
        <w:t xml:space="preserve">Якщо під час </w:t>
      </w:r>
      <w:bookmarkStart w:id="4" w:name="_Hlk68099771"/>
      <w:r w:rsidRPr="002442B4">
        <w:rPr>
          <w:lang w:val="uk-UA"/>
        </w:rPr>
        <w:t>виконання робіт</w:t>
      </w:r>
      <w:bookmarkEnd w:id="4"/>
      <w:r w:rsidRPr="002442B4">
        <w:rPr>
          <w:lang w:val="uk-UA"/>
        </w:rPr>
        <w:t xml:space="preserve"> стає очевидним, що їх якість не відповідає умовам Договору, Замовник має право призначити Підряднику строк для усунення недоліків, а у разі невиконання Підрядником цієї вимоги - відмовитися від Договору та вимагати відшкодування збитків. </w:t>
      </w:r>
    </w:p>
    <w:p w14:paraId="44560CEE" w14:textId="77777777" w:rsidR="00B65B61" w:rsidRPr="002442B4" w:rsidRDefault="00B65B61" w:rsidP="00B65B61">
      <w:pPr>
        <w:tabs>
          <w:tab w:val="left" w:pos="709"/>
          <w:tab w:val="left" w:pos="993"/>
        </w:tabs>
        <w:ind w:firstLine="567"/>
        <w:jc w:val="both"/>
        <w:rPr>
          <w:lang w:val="uk-UA"/>
        </w:rPr>
      </w:pPr>
      <w:r w:rsidRPr="002442B4">
        <w:rPr>
          <w:lang w:val="uk-UA"/>
        </w:rPr>
        <w:t>Замовник призначає свого представника, який постійно контролює якість виконаних Підрядником робіт.</w:t>
      </w:r>
    </w:p>
    <w:p w14:paraId="343AE5EC" w14:textId="77777777" w:rsidR="00B65B61" w:rsidRPr="002442B4" w:rsidRDefault="00B65B61" w:rsidP="00695FE5">
      <w:pPr>
        <w:numPr>
          <w:ilvl w:val="0"/>
          <w:numId w:val="5"/>
        </w:numPr>
        <w:tabs>
          <w:tab w:val="left" w:pos="709"/>
          <w:tab w:val="left" w:pos="851"/>
          <w:tab w:val="left" w:pos="1134"/>
        </w:tabs>
        <w:ind w:left="0" w:firstLine="567"/>
        <w:jc w:val="both"/>
        <w:rPr>
          <w:lang w:val="uk-UA"/>
        </w:rPr>
      </w:pPr>
      <w:r w:rsidRPr="002442B4">
        <w:rPr>
          <w:lang w:val="uk-UA"/>
        </w:rPr>
        <w:t xml:space="preserve">У разі виявлення порушень умов цього Договору, проектної документації, будівельних норм і правил, державних та галузевих стандартів інших нормативних документів </w:t>
      </w:r>
      <w:r w:rsidRPr="002442B4">
        <w:rPr>
          <w:lang w:val="uk-UA"/>
        </w:rPr>
        <w:lastRenderedPageBreak/>
        <w:t xml:space="preserve">Замовник зобов’язаний на протязі двох робочих днів видати Підряднику письмовий припис про їх усунення і не приймає виконані роботи до усунення допущених недоліків, а за необхідності - про призупинення виконання робіт. Матеріали (устаткування), що не відповідають нормативним вимогам, мають негайно усуватися з ділянки виконання робіт і замінюватись за рахунок Підрядника. Неякісно виконані роботи, у тому числі, виконані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 </w:t>
      </w:r>
    </w:p>
    <w:p w14:paraId="529351F2" w14:textId="77777777" w:rsidR="00B65B61" w:rsidRPr="002442B4" w:rsidRDefault="00B65B61" w:rsidP="00695FE5">
      <w:pPr>
        <w:numPr>
          <w:ilvl w:val="0"/>
          <w:numId w:val="5"/>
        </w:numPr>
        <w:tabs>
          <w:tab w:val="left" w:pos="709"/>
          <w:tab w:val="left" w:pos="993"/>
          <w:tab w:val="left" w:pos="1134"/>
        </w:tabs>
        <w:ind w:left="0" w:firstLine="567"/>
        <w:jc w:val="both"/>
        <w:rPr>
          <w:lang w:val="uk-UA"/>
        </w:rPr>
      </w:pPr>
      <w:r w:rsidRPr="002442B4">
        <w:rPr>
          <w:lang w:val="uk-UA"/>
        </w:rPr>
        <w:t xml:space="preserve">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забезпечує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виконання робіт для оплати на вимогу останнього. </w:t>
      </w:r>
    </w:p>
    <w:p w14:paraId="78BB8821" w14:textId="77777777" w:rsidR="00B65B61" w:rsidRPr="002442B4" w:rsidRDefault="00B65B61" w:rsidP="00695FE5">
      <w:pPr>
        <w:numPr>
          <w:ilvl w:val="0"/>
          <w:numId w:val="5"/>
        </w:numPr>
        <w:tabs>
          <w:tab w:val="left" w:pos="709"/>
          <w:tab w:val="left" w:pos="993"/>
          <w:tab w:val="left" w:pos="1134"/>
        </w:tabs>
        <w:ind w:left="0" w:firstLine="567"/>
        <w:jc w:val="both"/>
        <w:rPr>
          <w:lang w:val="uk-UA"/>
        </w:rPr>
      </w:pPr>
      <w:r w:rsidRPr="002442B4">
        <w:rPr>
          <w:lang w:val="uk-UA"/>
        </w:rPr>
        <w:t>Перевірки Замовником якості виконання робіт та матеріалів не звільняють Підрядника від відповідальності за їх відповідність визначеним вимогам. Підрядник зобов’язаний повідомляти Замовника про проведення за власною ініціативою поточних перевірок та випробувань якості робіт, матеріалів та устаткування за 3 (три) дні до їх проведення та надавати письмово інформацію про їх результати, а також вжити заходи з усунення виявлених недоліків протягом 3 (трьох) днів після одержання від Замовника відповідного запиту.</w:t>
      </w:r>
    </w:p>
    <w:p w14:paraId="4D624450" w14:textId="77777777" w:rsidR="00B65B61" w:rsidRPr="002442B4" w:rsidRDefault="00B65B61" w:rsidP="00B65B61">
      <w:pPr>
        <w:ind w:firstLine="567"/>
        <w:jc w:val="both"/>
        <w:rPr>
          <w:lang w:val="uk-UA"/>
        </w:rPr>
      </w:pPr>
      <w:r w:rsidRPr="002442B4">
        <w:rPr>
          <w:lang w:val="uk-UA"/>
        </w:rPr>
        <w:t xml:space="preserve">Виявлене в процесі перевірок і випробувань неякісне виконання робіт підлягає виправленню за рахунок Підрядник у встановлені актом перевірки строки, а виявлені неякісні матеріали – заміні. </w:t>
      </w:r>
    </w:p>
    <w:p w14:paraId="4DE3814F" w14:textId="77777777" w:rsidR="00B65B61" w:rsidRPr="002442B4" w:rsidRDefault="00B65B61" w:rsidP="00B65B61">
      <w:pPr>
        <w:ind w:firstLine="567"/>
        <w:jc w:val="both"/>
        <w:rPr>
          <w:lang w:val="uk-UA"/>
        </w:rPr>
      </w:pPr>
      <w:r w:rsidRPr="002442B4">
        <w:rPr>
          <w:lang w:val="uk-UA"/>
        </w:rPr>
        <w:t>Жодні роботи, що будуть приховані іншими роботами, не повинні закриватися Підрядником без "Акту на закриття прихованих робіт", підписаного представником Замовника.</w:t>
      </w:r>
    </w:p>
    <w:p w14:paraId="2BE4A225" w14:textId="77777777" w:rsidR="00B65B61" w:rsidRPr="002442B4" w:rsidRDefault="00B65B61" w:rsidP="00B65B61">
      <w:pPr>
        <w:ind w:firstLine="567"/>
        <w:jc w:val="both"/>
        <w:rPr>
          <w:lang w:val="uk-UA"/>
        </w:rPr>
      </w:pPr>
      <w:r w:rsidRPr="002442B4">
        <w:rPr>
          <w:lang w:val="uk-UA"/>
        </w:rPr>
        <w:t>Підрядник своєчасно, але не пізніше ніж за 2 (два) дні до прийняття, письмово сповіщає Замовника про необхідність приймання робіт, що будуть приховані іншими роботами.</w:t>
      </w:r>
    </w:p>
    <w:p w14:paraId="7D2D353D" w14:textId="77777777" w:rsidR="00B65B61" w:rsidRPr="002442B4" w:rsidRDefault="00B65B61" w:rsidP="00B65B61">
      <w:pPr>
        <w:widowControl w:val="0"/>
        <w:tabs>
          <w:tab w:val="left" w:pos="0"/>
        </w:tabs>
        <w:autoSpaceDE w:val="0"/>
        <w:autoSpaceDN w:val="0"/>
        <w:adjustRightInd w:val="0"/>
        <w:ind w:firstLine="567"/>
        <w:jc w:val="both"/>
        <w:rPr>
          <w:rFonts w:eastAsia="SimSun"/>
          <w:lang w:val="uk-UA" w:eastAsia="zh-CN"/>
        </w:rPr>
      </w:pPr>
    </w:p>
    <w:p w14:paraId="4A605028" w14:textId="77777777" w:rsidR="00B65B61" w:rsidRPr="002442B4" w:rsidRDefault="00B65B61" w:rsidP="00695FE5">
      <w:pPr>
        <w:numPr>
          <w:ilvl w:val="0"/>
          <w:numId w:val="4"/>
        </w:numPr>
        <w:suppressAutoHyphens w:val="0"/>
        <w:jc w:val="center"/>
        <w:rPr>
          <w:rFonts w:eastAsia="SimSun"/>
          <w:b/>
          <w:lang w:val="uk-UA" w:eastAsia="zh-CN"/>
        </w:rPr>
      </w:pPr>
      <w:r w:rsidRPr="002442B4">
        <w:rPr>
          <w:rFonts w:eastAsia="SimSun"/>
          <w:b/>
          <w:lang w:val="uk-UA" w:eastAsia="zh-CN"/>
        </w:rPr>
        <w:t>Строки виконання робіт</w:t>
      </w:r>
    </w:p>
    <w:p w14:paraId="6BEFF70E" w14:textId="77777777" w:rsidR="00B65B61" w:rsidRPr="002442B4" w:rsidRDefault="00B65B61" w:rsidP="00B65B61">
      <w:pPr>
        <w:jc w:val="center"/>
        <w:rPr>
          <w:rFonts w:eastAsia="SimSun"/>
          <w:b/>
          <w:lang w:val="uk-UA" w:eastAsia="zh-CN"/>
        </w:rPr>
      </w:pPr>
    </w:p>
    <w:p w14:paraId="6FE5BCD5" w14:textId="77777777" w:rsidR="00B65B61" w:rsidRPr="002442B4" w:rsidRDefault="00B65B61" w:rsidP="00695FE5">
      <w:pPr>
        <w:numPr>
          <w:ilvl w:val="1"/>
          <w:numId w:val="7"/>
        </w:numPr>
        <w:tabs>
          <w:tab w:val="left" w:pos="-4860"/>
          <w:tab w:val="right" w:pos="0"/>
          <w:tab w:val="left" w:pos="142"/>
          <w:tab w:val="left" w:pos="710"/>
          <w:tab w:val="left" w:pos="851"/>
        </w:tabs>
        <w:suppressAutoHyphens w:val="0"/>
        <w:ind w:left="0" w:firstLine="567"/>
        <w:jc w:val="both"/>
        <w:rPr>
          <w:lang w:val="uk-UA"/>
        </w:rPr>
      </w:pPr>
      <w:r w:rsidRPr="002442B4">
        <w:rPr>
          <w:lang w:val="uk-UA"/>
        </w:rPr>
        <w:t xml:space="preserve">Строк (термін) виконання робіт:  з _______________ </w:t>
      </w:r>
      <w:r w:rsidRPr="002442B4">
        <w:rPr>
          <w:b/>
          <w:lang w:val="uk-UA"/>
        </w:rPr>
        <w:t>по 31 грудня 2023 року</w:t>
      </w:r>
    </w:p>
    <w:p w14:paraId="5B8A352F" w14:textId="77777777" w:rsidR="00B65B61" w:rsidRPr="002442B4" w:rsidRDefault="00B65B61" w:rsidP="00695FE5">
      <w:pPr>
        <w:numPr>
          <w:ilvl w:val="1"/>
          <w:numId w:val="7"/>
        </w:numPr>
        <w:tabs>
          <w:tab w:val="left" w:pos="-4860"/>
          <w:tab w:val="right" w:pos="0"/>
          <w:tab w:val="left" w:pos="142"/>
          <w:tab w:val="left" w:pos="710"/>
          <w:tab w:val="left" w:pos="851"/>
        </w:tabs>
        <w:suppressAutoHyphens w:val="0"/>
        <w:ind w:left="0" w:firstLine="567"/>
        <w:jc w:val="both"/>
        <w:rPr>
          <w:lang w:val="uk-UA"/>
        </w:rPr>
      </w:pPr>
      <w:r w:rsidRPr="002442B4">
        <w:rPr>
          <w:lang w:val="uk-UA"/>
        </w:rPr>
        <w:t xml:space="preserve">При завершенні робіт  з проєктування, а саме після отримання позитивного Експертного звіту, Підрядник передає Замовнику в термін 10 календарних днів скориговану, відповідно до зауважень експертної організації, проєктну документацію за накладною та оформлений у встановленому порядку Акт здачі-приймання проектної документації. </w:t>
      </w:r>
    </w:p>
    <w:p w14:paraId="60272503" w14:textId="77777777" w:rsidR="00B65B61" w:rsidRPr="002442B4" w:rsidRDefault="00B65B61" w:rsidP="00695FE5">
      <w:pPr>
        <w:numPr>
          <w:ilvl w:val="1"/>
          <w:numId w:val="7"/>
        </w:numPr>
        <w:tabs>
          <w:tab w:val="left" w:pos="-4860"/>
          <w:tab w:val="right" w:pos="0"/>
          <w:tab w:val="left" w:pos="142"/>
          <w:tab w:val="left" w:pos="710"/>
          <w:tab w:val="left" w:pos="851"/>
        </w:tabs>
        <w:suppressAutoHyphens w:val="0"/>
        <w:ind w:left="0" w:firstLine="567"/>
        <w:jc w:val="both"/>
        <w:rPr>
          <w:spacing w:val="-1"/>
          <w:lang w:val="uk-UA"/>
        </w:rPr>
      </w:pPr>
      <w:r w:rsidRPr="002442B4">
        <w:rPr>
          <w:lang w:val="uk-UA"/>
        </w:rPr>
        <w:t>За</w:t>
      </w:r>
      <w:r w:rsidRPr="002442B4">
        <w:rPr>
          <w:spacing w:val="-1"/>
          <w:lang w:val="uk-UA"/>
        </w:rPr>
        <w:t xml:space="preserve">мовнику передається, по відповідній накладній, виправлена по зауваженнях експертизи: </w:t>
      </w:r>
    </w:p>
    <w:p w14:paraId="58C3D53B" w14:textId="77777777" w:rsidR="00B65B61" w:rsidRPr="002442B4" w:rsidRDefault="00B65B61" w:rsidP="00B65B61">
      <w:pPr>
        <w:widowControl w:val="0"/>
        <w:shd w:val="clear" w:color="auto" w:fill="FFFFFF"/>
        <w:tabs>
          <w:tab w:val="left" w:pos="710"/>
          <w:tab w:val="left" w:pos="851"/>
        </w:tabs>
        <w:autoSpaceDE w:val="0"/>
        <w:autoSpaceDN w:val="0"/>
        <w:adjustRightInd w:val="0"/>
        <w:ind w:firstLine="567"/>
        <w:contextualSpacing/>
        <w:jc w:val="both"/>
        <w:rPr>
          <w:shd w:val="clear" w:color="auto" w:fill="FFFFFF"/>
          <w:lang w:val="uk-UA"/>
        </w:rPr>
      </w:pPr>
      <w:r w:rsidRPr="002442B4">
        <w:rPr>
          <w:shd w:val="clear" w:color="auto" w:fill="FFFFFF"/>
          <w:lang w:val="uk-UA"/>
        </w:rPr>
        <w:t xml:space="preserve">-  технічні звіти за всіма виконаними інженерними вишукуваннями та обстеженнями, складені </w:t>
      </w:r>
      <w:r w:rsidRPr="002442B4">
        <w:rPr>
          <w:lang w:val="uk-UA"/>
        </w:rPr>
        <w:t>Підрядником</w:t>
      </w:r>
      <w:r w:rsidRPr="002442B4">
        <w:rPr>
          <w:shd w:val="clear" w:color="auto" w:fill="FFFFFF"/>
          <w:lang w:val="uk-UA"/>
        </w:rPr>
        <w:t xml:space="preserve"> в друкованому вигляді в кількості 4 (чотирьох) примірниках а також в електронному вигляді у форматі .word, .dwg, та .pdf (.jpeg); </w:t>
      </w:r>
    </w:p>
    <w:p w14:paraId="6BD81CE9" w14:textId="77777777" w:rsidR="00B65B61" w:rsidRPr="002442B4" w:rsidRDefault="00B65B61" w:rsidP="00B65B61">
      <w:pPr>
        <w:widowControl w:val="0"/>
        <w:shd w:val="clear" w:color="auto" w:fill="FFFFFF"/>
        <w:tabs>
          <w:tab w:val="left" w:pos="710"/>
          <w:tab w:val="left" w:pos="851"/>
        </w:tabs>
        <w:autoSpaceDE w:val="0"/>
        <w:autoSpaceDN w:val="0"/>
        <w:adjustRightInd w:val="0"/>
        <w:ind w:firstLine="567"/>
        <w:contextualSpacing/>
        <w:jc w:val="both"/>
        <w:rPr>
          <w:shd w:val="clear" w:color="auto" w:fill="FFFFFF"/>
          <w:lang w:val="uk-UA"/>
        </w:rPr>
      </w:pPr>
      <w:r w:rsidRPr="002442B4">
        <w:rPr>
          <w:shd w:val="clear" w:color="auto" w:fill="FFFFFF"/>
          <w:lang w:val="uk-UA"/>
        </w:rPr>
        <w:t xml:space="preserve">- проєктна документація, складена </w:t>
      </w:r>
      <w:r w:rsidRPr="002442B4">
        <w:rPr>
          <w:lang w:val="uk-UA"/>
        </w:rPr>
        <w:t>Підрядником</w:t>
      </w:r>
      <w:r w:rsidRPr="002442B4">
        <w:rPr>
          <w:shd w:val="clear" w:color="auto" w:fill="FFFFFF"/>
          <w:lang w:val="uk-UA"/>
        </w:rPr>
        <w:t xml:space="preserve"> в друкованому вигляді в кількості 4 (чотирьох) комплектів (примірників), а також в електронному вигляді у форматі .word, .dwg, та .pdf (.jpeg).</w:t>
      </w:r>
    </w:p>
    <w:p w14:paraId="5CDA06BC" w14:textId="77777777" w:rsidR="00B65B61" w:rsidRPr="002442B4" w:rsidRDefault="00B65B61" w:rsidP="00695FE5">
      <w:pPr>
        <w:numPr>
          <w:ilvl w:val="1"/>
          <w:numId w:val="7"/>
        </w:numPr>
        <w:tabs>
          <w:tab w:val="left" w:pos="-4860"/>
          <w:tab w:val="right" w:pos="0"/>
          <w:tab w:val="left" w:pos="142"/>
          <w:tab w:val="left" w:pos="710"/>
          <w:tab w:val="left" w:pos="851"/>
        </w:tabs>
        <w:suppressAutoHyphens w:val="0"/>
        <w:ind w:left="0" w:firstLine="567"/>
        <w:jc w:val="both"/>
        <w:rPr>
          <w:lang w:val="uk-UA"/>
        </w:rPr>
      </w:pPr>
      <w:r w:rsidRPr="002442B4">
        <w:rPr>
          <w:spacing w:val="-1"/>
          <w:lang w:val="uk-UA"/>
        </w:rPr>
        <w:t xml:space="preserve"> </w:t>
      </w:r>
      <w:r w:rsidRPr="002442B4">
        <w:rPr>
          <w:lang w:val="uk-UA"/>
        </w:rPr>
        <w:t>Датою передачі проєктної документації (комплекту документації) вважається дата реєстрації Замовником відповідної накладної (Акт здачі-приймання проектної документації). Підрядник повинен розпочати будівельні роботи не пізніше ніж на 130 день з дати підписання Договору.</w:t>
      </w:r>
    </w:p>
    <w:p w14:paraId="3341504F" w14:textId="77777777" w:rsidR="00B65B61" w:rsidRPr="002442B4" w:rsidRDefault="00B65B61" w:rsidP="00695FE5">
      <w:pPr>
        <w:numPr>
          <w:ilvl w:val="1"/>
          <w:numId w:val="7"/>
        </w:numPr>
        <w:tabs>
          <w:tab w:val="left" w:pos="-4860"/>
          <w:tab w:val="right" w:pos="0"/>
          <w:tab w:val="left" w:pos="142"/>
          <w:tab w:val="left" w:pos="710"/>
          <w:tab w:val="left" w:pos="851"/>
        </w:tabs>
        <w:suppressAutoHyphens w:val="0"/>
        <w:ind w:left="0" w:firstLine="567"/>
        <w:jc w:val="both"/>
        <w:rPr>
          <w:lang w:val="uk-UA"/>
        </w:rPr>
      </w:pPr>
      <w:r w:rsidRPr="002442B4">
        <w:rPr>
          <w:lang w:val="uk-UA"/>
        </w:rPr>
        <w:t>Датою початку виконання будівельних робіт вважається дата передачі Замовником затвердженої в установленому порядку проектної документації з відміткою на кресленнях і розрахунках "До виконання робіт".</w:t>
      </w:r>
    </w:p>
    <w:p w14:paraId="6BB2C3C2" w14:textId="77777777" w:rsidR="00B65B61" w:rsidRPr="002442B4" w:rsidRDefault="00B65B61" w:rsidP="00695FE5">
      <w:pPr>
        <w:numPr>
          <w:ilvl w:val="1"/>
          <w:numId w:val="7"/>
        </w:numPr>
        <w:tabs>
          <w:tab w:val="left" w:pos="-4860"/>
          <w:tab w:val="right" w:pos="0"/>
          <w:tab w:val="left" w:pos="142"/>
          <w:tab w:val="left" w:pos="710"/>
          <w:tab w:val="left" w:pos="851"/>
        </w:tabs>
        <w:suppressAutoHyphens w:val="0"/>
        <w:ind w:left="0" w:firstLine="567"/>
        <w:jc w:val="both"/>
        <w:rPr>
          <w:lang w:val="uk-UA"/>
        </w:rPr>
      </w:pPr>
      <w:r w:rsidRPr="002442B4">
        <w:rPr>
          <w:lang w:val="uk-UA"/>
        </w:rPr>
        <w:lastRenderedPageBreak/>
        <w:t>Замовник делегує Підряднику право на оформлення (отримання) дозвільних документів</w:t>
      </w:r>
    </w:p>
    <w:p w14:paraId="440CDA3E" w14:textId="77777777" w:rsidR="00B65B61" w:rsidRPr="002442B4" w:rsidRDefault="00B65B61" w:rsidP="00695FE5">
      <w:pPr>
        <w:numPr>
          <w:ilvl w:val="1"/>
          <w:numId w:val="7"/>
        </w:numPr>
        <w:tabs>
          <w:tab w:val="left" w:pos="-4860"/>
          <w:tab w:val="right" w:pos="0"/>
          <w:tab w:val="left" w:pos="142"/>
          <w:tab w:val="left" w:pos="710"/>
          <w:tab w:val="left" w:pos="851"/>
        </w:tabs>
        <w:suppressAutoHyphens w:val="0"/>
        <w:ind w:left="0" w:firstLine="567"/>
        <w:jc w:val="both"/>
        <w:rPr>
          <w:lang w:val="uk-UA"/>
        </w:rPr>
      </w:pPr>
      <w:r w:rsidRPr="002442B4">
        <w:rPr>
          <w:lang w:val="uk-UA"/>
        </w:rPr>
        <w:t xml:space="preserve"> Терміни виконання  основних видів робіт зазначаються в Графіку  виконання робіт (Додаток № 3) до  Договору. </w:t>
      </w:r>
    </w:p>
    <w:p w14:paraId="3C1D6499" w14:textId="77777777" w:rsidR="00B65B61" w:rsidRPr="002442B4" w:rsidRDefault="00B65B61" w:rsidP="00695FE5">
      <w:pPr>
        <w:numPr>
          <w:ilvl w:val="1"/>
          <w:numId w:val="7"/>
        </w:numPr>
        <w:tabs>
          <w:tab w:val="left" w:pos="-4860"/>
          <w:tab w:val="right" w:pos="0"/>
          <w:tab w:val="left" w:pos="142"/>
          <w:tab w:val="left" w:pos="710"/>
          <w:tab w:val="left" w:pos="851"/>
        </w:tabs>
        <w:suppressAutoHyphens w:val="0"/>
        <w:ind w:left="0" w:firstLine="567"/>
        <w:jc w:val="both"/>
        <w:rPr>
          <w:lang w:val="uk-UA"/>
        </w:rPr>
      </w:pPr>
      <w:r w:rsidRPr="002442B4">
        <w:rPr>
          <w:lang w:val="uk-UA"/>
        </w:rPr>
        <w:t xml:space="preserve"> Для  зміни чи продовження термінів виконання робіт Підрядник зобов'язаний повідомити Замовника про виникнення обставин, які зумовлюють необхідність такої зміни  чи  продовження, і надати обґрунтування нових термінів виконання робіт не пізніше наступного робочого дня як Підрядник стало відомо про це.</w:t>
      </w:r>
    </w:p>
    <w:p w14:paraId="4EA926E2" w14:textId="77777777" w:rsidR="00B65B61" w:rsidRPr="002442B4" w:rsidRDefault="00B65B61" w:rsidP="00695FE5">
      <w:pPr>
        <w:numPr>
          <w:ilvl w:val="1"/>
          <w:numId w:val="7"/>
        </w:numPr>
        <w:tabs>
          <w:tab w:val="left" w:pos="-4860"/>
          <w:tab w:val="right" w:pos="0"/>
          <w:tab w:val="left" w:pos="142"/>
          <w:tab w:val="left" w:pos="710"/>
          <w:tab w:val="left" w:pos="851"/>
        </w:tabs>
        <w:suppressAutoHyphens w:val="0"/>
        <w:ind w:left="0" w:firstLine="567"/>
        <w:jc w:val="both"/>
        <w:rPr>
          <w:lang w:val="uk-UA"/>
        </w:rPr>
      </w:pPr>
      <w:r w:rsidRPr="002442B4">
        <w:rPr>
          <w:lang w:val="uk-UA"/>
        </w:rPr>
        <w:t>Замовник без затримки повинен розглянути обґрунтування Підрядника, запросити від нього, за необхідності, додаткову інформацію та ухвалити відповідне рішення і сповістити про нього Підрядника.</w:t>
      </w:r>
    </w:p>
    <w:p w14:paraId="4A459C1E" w14:textId="77777777" w:rsidR="00B65B61" w:rsidRPr="002442B4" w:rsidRDefault="00B65B61" w:rsidP="00695FE5">
      <w:pPr>
        <w:numPr>
          <w:ilvl w:val="1"/>
          <w:numId w:val="7"/>
        </w:numPr>
        <w:tabs>
          <w:tab w:val="left" w:pos="-4860"/>
          <w:tab w:val="right" w:pos="0"/>
          <w:tab w:val="left" w:pos="142"/>
          <w:tab w:val="left" w:pos="710"/>
          <w:tab w:val="left" w:pos="851"/>
        </w:tabs>
        <w:suppressAutoHyphens w:val="0"/>
        <w:ind w:left="0" w:firstLine="567"/>
        <w:jc w:val="both"/>
        <w:rPr>
          <w:lang w:val="uk-UA"/>
        </w:rPr>
      </w:pPr>
      <w:r w:rsidRPr="002442B4">
        <w:rPr>
          <w:lang w:val="uk-UA"/>
        </w:rPr>
        <w:t xml:space="preserve"> Перегляд термінів виконання робіт в межах строку дії цього Договору оформлюється змінами до Графіку виконання робіт.</w:t>
      </w:r>
    </w:p>
    <w:p w14:paraId="6B8319F1" w14:textId="77777777" w:rsidR="00B65B61" w:rsidRPr="002442B4" w:rsidRDefault="00B65B61" w:rsidP="00695FE5">
      <w:pPr>
        <w:numPr>
          <w:ilvl w:val="1"/>
          <w:numId w:val="7"/>
        </w:numPr>
        <w:tabs>
          <w:tab w:val="left" w:pos="-4860"/>
          <w:tab w:val="right" w:pos="0"/>
          <w:tab w:val="left" w:pos="142"/>
          <w:tab w:val="left" w:pos="710"/>
          <w:tab w:val="left" w:pos="851"/>
        </w:tabs>
        <w:suppressAutoHyphens w:val="0"/>
        <w:ind w:left="0" w:firstLine="567"/>
        <w:jc w:val="both"/>
        <w:rPr>
          <w:lang w:val="uk-UA"/>
        </w:rPr>
      </w:pPr>
      <w:r w:rsidRPr="002442B4">
        <w:rPr>
          <w:lang w:val="uk-UA"/>
        </w:rPr>
        <w:t>Під час виконання робіт Підрядник забезпечує повне, якісне і своєчасне ведення документації, що передбачена діючими нормами.</w:t>
      </w:r>
    </w:p>
    <w:p w14:paraId="1F8713BC" w14:textId="77777777" w:rsidR="00B65B61" w:rsidRPr="002442B4" w:rsidRDefault="00B65B61" w:rsidP="00695FE5">
      <w:pPr>
        <w:numPr>
          <w:ilvl w:val="1"/>
          <w:numId w:val="7"/>
        </w:numPr>
        <w:tabs>
          <w:tab w:val="left" w:pos="-4860"/>
          <w:tab w:val="right" w:pos="0"/>
          <w:tab w:val="left" w:pos="142"/>
          <w:tab w:val="left" w:pos="710"/>
          <w:tab w:val="left" w:pos="851"/>
          <w:tab w:val="left" w:pos="1134"/>
        </w:tabs>
        <w:suppressAutoHyphens w:val="0"/>
        <w:ind w:left="0" w:firstLine="567"/>
        <w:jc w:val="both"/>
        <w:rPr>
          <w:lang w:val="uk-UA"/>
        </w:rPr>
      </w:pPr>
      <w:r w:rsidRPr="002442B4">
        <w:rPr>
          <w:lang w:val="uk-UA"/>
        </w:rPr>
        <w:t>Підрядник забезпечує дотримання працівниками на будівельному майданчику правил безпеки дорожнього руху, техніки безпеки та норм протипожежної безпеки. Він створює необхідні для цього умови, визначає працівника, відповідального за проведення інструктажу працівників з цих питань і здійснення контролю.</w:t>
      </w:r>
    </w:p>
    <w:p w14:paraId="1C0CDD67" w14:textId="77777777" w:rsidR="00B65B61" w:rsidRPr="002442B4" w:rsidRDefault="00B65B61" w:rsidP="00695FE5">
      <w:pPr>
        <w:numPr>
          <w:ilvl w:val="1"/>
          <w:numId w:val="7"/>
        </w:numPr>
        <w:tabs>
          <w:tab w:val="left" w:pos="-4860"/>
          <w:tab w:val="right" w:pos="0"/>
          <w:tab w:val="left" w:pos="142"/>
          <w:tab w:val="left" w:pos="710"/>
          <w:tab w:val="left" w:pos="851"/>
          <w:tab w:val="left" w:pos="1134"/>
        </w:tabs>
        <w:suppressAutoHyphens w:val="0"/>
        <w:ind w:left="0" w:firstLine="567"/>
        <w:jc w:val="both"/>
        <w:rPr>
          <w:lang w:val="uk-UA"/>
        </w:rPr>
      </w:pPr>
      <w:r w:rsidRPr="002442B4">
        <w:rPr>
          <w:lang w:val="uk-UA"/>
        </w:rPr>
        <w:t>Підрядник забезпечує повне, якісне і своєчасне ведення передбаченої нормативними документами виконавчої документації, в тому числі: загального журналу виконання робіт (включаючи послуги субпідрядників); документів, що засвідчують якість використаних матеріалів; відомостей лабораторного та геодезичного контролю; актів на приховані роботи та актів про проміжне прийняття окремих відповідальних конструкцій; актів про індивідуальне та комплексне випробування змонтованого устаткування, систем мереж і пристроїв; комплект робочих креслень з надписами про відповідність виконаним роботам цим кресленням або змінам до них.</w:t>
      </w:r>
    </w:p>
    <w:p w14:paraId="3496848C" w14:textId="77777777" w:rsidR="00B65B61" w:rsidRPr="002442B4" w:rsidRDefault="00B65B61" w:rsidP="00B65B61">
      <w:pPr>
        <w:tabs>
          <w:tab w:val="left" w:pos="-4860"/>
          <w:tab w:val="right" w:pos="0"/>
          <w:tab w:val="left" w:pos="142"/>
          <w:tab w:val="left" w:pos="851"/>
          <w:tab w:val="left" w:pos="1134"/>
        </w:tabs>
        <w:ind w:left="567"/>
        <w:jc w:val="both"/>
        <w:rPr>
          <w:lang w:val="uk-UA"/>
        </w:rPr>
      </w:pPr>
    </w:p>
    <w:p w14:paraId="0D67B752" w14:textId="77777777" w:rsidR="00B65B61" w:rsidRPr="002442B4" w:rsidRDefault="00B65B61" w:rsidP="00B65B61">
      <w:pPr>
        <w:ind w:firstLine="567"/>
        <w:jc w:val="center"/>
        <w:rPr>
          <w:rFonts w:eastAsia="SimSun"/>
          <w:b/>
          <w:lang w:val="uk-UA" w:eastAsia="zh-CN"/>
        </w:rPr>
      </w:pPr>
      <w:r w:rsidRPr="002442B4">
        <w:rPr>
          <w:rFonts w:eastAsia="SimSun"/>
          <w:b/>
          <w:lang w:val="uk-UA" w:eastAsia="zh-CN"/>
        </w:rPr>
        <w:t>4. Договірна ціна</w:t>
      </w:r>
    </w:p>
    <w:p w14:paraId="5EF06AB4" w14:textId="77777777" w:rsidR="00B65B61" w:rsidRPr="002442B4" w:rsidRDefault="00B65B61" w:rsidP="00695FE5">
      <w:pPr>
        <w:widowControl w:val="0"/>
        <w:numPr>
          <w:ilvl w:val="1"/>
          <w:numId w:val="8"/>
        </w:numPr>
        <w:tabs>
          <w:tab w:val="left" w:pos="710"/>
          <w:tab w:val="left" w:pos="851"/>
        </w:tabs>
        <w:suppressAutoHyphens w:val="0"/>
        <w:ind w:left="0" w:firstLine="567"/>
        <w:jc w:val="both"/>
        <w:rPr>
          <w:lang w:val="uk-UA"/>
        </w:rPr>
      </w:pPr>
      <w:r w:rsidRPr="002442B4">
        <w:rPr>
          <w:lang w:val="uk-UA"/>
        </w:rPr>
        <w:t xml:space="preserve">Ціна Договору за результатами проведеної закупівлі складає </w:t>
      </w:r>
      <w:r w:rsidRPr="002442B4">
        <w:rPr>
          <w:b/>
          <w:lang w:val="uk-UA"/>
        </w:rPr>
        <w:t>_______________</w:t>
      </w:r>
      <w:r w:rsidRPr="002442B4">
        <w:rPr>
          <w:b/>
          <w:spacing w:val="-1"/>
          <w:lang w:val="uk-UA"/>
        </w:rPr>
        <w:t>грн. (__________________ грн. __коп.)</w:t>
      </w:r>
      <w:r w:rsidRPr="002442B4">
        <w:rPr>
          <w:lang w:val="uk-UA"/>
        </w:rPr>
        <w:t xml:space="preserve">, у тому числі ПДВ  в розмірі _______________ грн. </w:t>
      </w:r>
    </w:p>
    <w:p w14:paraId="483A51C8" w14:textId="77777777" w:rsidR="00B65B61" w:rsidRPr="002442B4" w:rsidRDefault="00B65B61" w:rsidP="00695FE5">
      <w:pPr>
        <w:widowControl w:val="0"/>
        <w:numPr>
          <w:ilvl w:val="1"/>
          <w:numId w:val="8"/>
        </w:numPr>
        <w:tabs>
          <w:tab w:val="left" w:pos="710"/>
          <w:tab w:val="left" w:pos="851"/>
          <w:tab w:val="left" w:pos="993"/>
        </w:tabs>
        <w:suppressAutoHyphens w:val="0"/>
        <w:ind w:left="0" w:firstLine="567"/>
        <w:jc w:val="both"/>
        <w:rPr>
          <w:lang w:val="uk-UA"/>
        </w:rPr>
      </w:pPr>
      <w:r w:rsidRPr="002442B4">
        <w:rPr>
          <w:lang w:val="uk-UA"/>
        </w:rPr>
        <w:t>Договірна ціна робіт у Договорі, визначається з урахуванням податку на додану вартість.</w:t>
      </w:r>
    </w:p>
    <w:p w14:paraId="0060500F" w14:textId="5FDD6525" w:rsidR="00B65B61" w:rsidRPr="002442B4" w:rsidRDefault="00B65B61" w:rsidP="00695FE5">
      <w:pPr>
        <w:numPr>
          <w:ilvl w:val="1"/>
          <w:numId w:val="8"/>
        </w:numPr>
        <w:tabs>
          <w:tab w:val="left" w:pos="567"/>
          <w:tab w:val="left" w:pos="710"/>
        </w:tabs>
        <w:suppressAutoHyphens w:val="0"/>
        <w:ind w:left="0" w:right="22" w:firstLine="567"/>
        <w:jc w:val="both"/>
        <w:rPr>
          <w:lang w:val="uk-UA"/>
        </w:rPr>
      </w:pPr>
      <w:r w:rsidRPr="002442B4">
        <w:rPr>
          <w:lang w:val="uk-UA" w:eastAsia="zh-CN"/>
        </w:rPr>
        <w:t>Договірна ціна</w:t>
      </w:r>
      <w:r w:rsidR="00E73E7B">
        <w:rPr>
          <w:lang w:val="uk-UA" w:eastAsia="zh-CN"/>
        </w:rPr>
        <w:t xml:space="preserve"> є твердою і</w:t>
      </w:r>
      <w:r w:rsidRPr="002442B4">
        <w:rPr>
          <w:lang w:val="uk-UA" w:eastAsia="zh-CN"/>
        </w:rPr>
        <w:t xml:space="preserve"> розраховується згідно</w:t>
      </w:r>
      <w:r w:rsidRPr="002442B4">
        <w:rPr>
          <w:lang w:val="uk-UA"/>
        </w:rPr>
        <w:t xml:space="preserve"> </w:t>
      </w:r>
      <w:r w:rsidRPr="002442B4">
        <w:rPr>
          <w:lang w:val="uk-UA" w:eastAsia="zh-CN"/>
        </w:rPr>
        <w:t xml:space="preserve">Настанови з визначення вартості будівництва  та </w:t>
      </w:r>
      <w:r w:rsidRPr="002442B4">
        <w:rPr>
          <w:lang w:val="uk-UA"/>
        </w:rPr>
        <w:t>Настанови з визначення вартості проектних, науково-проектних, вишукувальних робіт та експертизи проектної документації на будівництво.</w:t>
      </w:r>
    </w:p>
    <w:p w14:paraId="09EC003B" w14:textId="77777777" w:rsidR="00B65B61" w:rsidRPr="002442B4" w:rsidRDefault="00B65B61" w:rsidP="00695FE5">
      <w:pPr>
        <w:numPr>
          <w:ilvl w:val="1"/>
          <w:numId w:val="8"/>
        </w:numPr>
        <w:tabs>
          <w:tab w:val="left" w:pos="567"/>
          <w:tab w:val="left" w:pos="710"/>
        </w:tabs>
        <w:suppressAutoHyphens w:val="0"/>
        <w:ind w:left="0" w:right="22" w:firstLine="567"/>
        <w:jc w:val="both"/>
        <w:rPr>
          <w:lang w:val="uk-UA"/>
        </w:rPr>
      </w:pPr>
      <w:r w:rsidRPr="002442B4">
        <w:rPr>
          <w:lang w:val="uk-UA"/>
        </w:rPr>
        <w:t>Договірна ціна робіт розраховується з використанням укрупнених показників вартості згідно додатку 31 Настанови з визначення вартості будівництва.</w:t>
      </w:r>
      <w:r w:rsidRPr="002442B4">
        <w:rPr>
          <w:rFonts w:eastAsia="SimSun"/>
          <w:lang w:val="uk-UA" w:eastAsia="zh-CN"/>
        </w:rPr>
        <w:t xml:space="preserve"> </w:t>
      </w:r>
    </w:p>
    <w:p w14:paraId="3DD1946D" w14:textId="77777777" w:rsidR="00B65B61" w:rsidRPr="002442B4" w:rsidRDefault="00B65B61" w:rsidP="00695FE5">
      <w:pPr>
        <w:numPr>
          <w:ilvl w:val="1"/>
          <w:numId w:val="8"/>
        </w:numPr>
        <w:tabs>
          <w:tab w:val="left" w:pos="567"/>
          <w:tab w:val="left" w:pos="710"/>
        </w:tabs>
        <w:suppressAutoHyphens w:val="0"/>
        <w:ind w:left="0" w:right="22" w:firstLine="567"/>
        <w:jc w:val="both"/>
        <w:rPr>
          <w:lang w:val="uk-UA"/>
        </w:rPr>
      </w:pPr>
      <w:r w:rsidRPr="002442B4">
        <w:rPr>
          <w:lang w:val="uk-UA"/>
        </w:rPr>
        <w:t>В договірній ціні врахувати кошти на покриття ризиків пов’язаних з виконанням робіт в розмірі 1,5% від загальної вартості тендерної пропозиції.</w:t>
      </w:r>
    </w:p>
    <w:p w14:paraId="2C37FC45" w14:textId="77777777" w:rsidR="00B65B61" w:rsidRPr="002442B4" w:rsidRDefault="00B65B61" w:rsidP="00B65B61">
      <w:pPr>
        <w:tabs>
          <w:tab w:val="left" w:pos="567"/>
          <w:tab w:val="left" w:pos="710"/>
        </w:tabs>
        <w:ind w:left="567" w:right="22"/>
        <w:jc w:val="both"/>
        <w:rPr>
          <w:lang w:val="uk-UA"/>
        </w:rPr>
      </w:pPr>
    </w:p>
    <w:p w14:paraId="7AD5B615" w14:textId="77777777" w:rsidR="00B65B61" w:rsidRPr="002442B4" w:rsidRDefault="00B65B61" w:rsidP="00B65B61">
      <w:pPr>
        <w:rPr>
          <w:rFonts w:eastAsia="SimSun"/>
          <w:b/>
          <w:lang w:val="uk-UA" w:eastAsia="zh-CN"/>
        </w:rPr>
      </w:pPr>
      <w:r w:rsidRPr="002442B4">
        <w:rPr>
          <w:rFonts w:eastAsia="SimSun"/>
          <w:b/>
          <w:lang w:val="uk-UA" w:eastAsia="zh-CN"/>
        </w:rPr>
        <w:t xml:space="preserve">                                              5. Внесення змін до істотних умов Договору</w:t>
      </w:r>
    </w:p>
    <w:p w14:paraId="73B74DB8" w14:textId="77777777" w:rsidR="00B65B61" w:rsidRPr="002442B4" w:rsidRDefault="00B65B61" w:rsidP="00B65B61">
      <w:pPr>
        <w:tabs>
          <w:tab w:val="left" w:pos="567"/>
        </w:tabs>
        <w:ind w:left="567" w:right="22"/>
        <w:jc w:val="both"/>
        <w:rPr>
          <w:lang w:val="uk-UA"/>
        </w:rPr>
      </w:pPr>
      <w:r w:rsidRPr="002442B4">
        <w:rPr>
          <w:lang w:val="uk-UA"/>
        </w:rPr>
        <w:t xml:space="preserve">5.1.  Істотні умови Договору не можуть бути змінені до повного виконання Сторонами своїх зобов'язань, крім випадків: </w:t>
      </w:r>
    </w:p>
    <w:p w14:paraId="5A2D830E" w14:textId="77777777" w:rsidR="00B65B61" w:rsidRPr="002442B4" w:rsidRDefault="00B65B61" w:rsidP="00B65B61">
      <w:pPr>
        <w:tabs>
          <w:tab w:val="left" w:pos="567"/>
        </w:tabs>
        <w:ind w:right="22" w:firstLine="567"/>
        <w:jc w:val="both"/>
        <w:rPr>
          <w:lang w:val="uk-UA"/>
        </w:rPr>
      </w:pPr>
      <w:r w:rsidRPr="002442B4">
        <w:rPr>
          <w:lang w:val="uk-UA"/>
        </w:rPr>
        <w:t>5.1.1 зменшення обсягів закупівлі, зокрема з урахуванням фактичного обсягу видатків замовника;</w:t>
      </w:r>
    </w:p>
    <w:p w14:paraId="1F0989A1" w14:textId="77777777" w:rsidR="00B65B61" w:rsidRPr="002442B4" w:rsidRDefault="00B65B61" w:rsidP="00B65B61">
      <w:pPr>
        <w:tabs>
          <w:tab w:val="left" w:pos="567"/>
        </w:tabs>
        <w:ind w:right="22" w:firstLine="567"/>
        <w:jc w:val="both"/>
        <w:rPr>
          <w:lang w:val="uk-UA"/>
        </w:rPr>
      </w:pPr>
      <w:r w:rsidRPr="002442B4">
        <w:rPr>
          <w:lang w:val="uk-UA"/>
        </w:rPr>
        <w:t xml:space="preserve">5.1.2. </w:t>
      </w:r>
      <w:r w:rsidRPr="002442B4">
        <w:rPr>
          <w:shd w:val="clear" w:color="auto" w:fill="FFFFFF"/>
          <w:lang w:val="uk-UA"/>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p>
    <w:p w14:paraId="4BF19B49" w14:textId="77777777" w:rsidR="00B65B61" w:rsidRPr="002442B4" w:rsidRDefault="00B65B61" w:rsidP="00B65B61">
      <w:pPr>
        <w:tabs>
          <w:tab w:val="left" w:pos="567"/>
        </w:tabs>
        <w:ind w:right="22" w:firstLine="567"/>
        <w:jc w:val="both"/>
        <w:rPr>
          <w:lang w:val="uk-UA"/>
        </w:rPr>
      </w:pPr>
      <w:r w:rsidRPr="002442B4">
        <w:rPr>
          <w:lang w:val="uk-UA"/>
        </w:rPr>
        <w:t>5.1.3. покращення якості предмета закупівлі, за умови що таке покращення не призведе до збільшення суми, визначеної в договорі про закупівлю;</w:t>
      </w:r>
    </w:p>
    <w:p w14:paraId="0EDF2966" w14:textId="77777777" w:rsidR="00B65B61" w:rsidRPr="002442B4" w:rsidRDefault="00B65B61" w:rsidP="00B65B61">
      <w:pPr>
        <w:tabs>
          <w:tab w:val="left" w:pos="567"/>
        </w:tabs>
        <w:ind w:right="22" w:firstLine="567"/>
        <w:jc w:val="both"/>
        <w:rPr>
          <w:lang w:val="uk-UA"/>
        </w:rPr>
      </w:pPr>
      <w:r w:rsidRPr="002442B4">
        <w:rPr>
          <w:lang w:val="uk-UA"/>
        </w:rPr>
        <w:lastRenderedPageBreak/>
        <w:t>5.1.4.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43D46C" w14:textId="77777777" w:rsidR="00B65B61" w:rsidRPr="002442B4" w:rsidRDefault="00B65B61" w:rsidP="00B65B61">
      <w:pPr>
        <w:tabs>
          <w:tab w:val="left" w:pos="567"/>
        </w:tabs>
        <w:ind w:right="22" w:firstLine="567"/>
        <w:jc w:val="both"/>
        <w:rPr>
          <w:lang w:val="uk-UA"/>
        </w:rPr>
      </w:pPr>
      <w:r w:rsidRPr="002442B4">
        <w:rPr>
          <w:lang w:val="uk-UA"/>
        </w:rPr>
        <w:t>5.1.5.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F38E6B6" w14:textId="77777777" w:rsidR="00B65B61" w:rsidRPr="002442B4" w:rsidRDefault="00B65B61" w:rsidP="00B65B61">
      <w:pPr>
        <w:tabs>
          <w:tab w:val="left" w:pos="567"/>
        </w:tabs>
        <w:ind w:right="22" w:firstLine="567"/>
        <w:jc w:val="both"/>
        <w:rPr>
          <w:lang w:val="uk-UA"/>
        </w:rPr>
      </w:pPr>
      <w:r w:rsidRPr="002442B4">
        <w:rPr>
          <w:lang w:val="uk-UA"/>
        </w:rPr>
        <w:t>5.1.6.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64F7A5C9" w14:textId="77777777" w:rsidR="00B65B61" w:rsidRPr="002442B4" w:rsidRDefault="00B65B61" w:rsidP="00B65B61">
      <w:pPr>
        <w:tabs>
          <w:tab w:val="left" w:pos="567"/>
        </w:tabs>
        <w:ind w:right="22" w:firstLine="567"/>
        <w:jc w:val="both"/>
        <w:rPr>
          <w:lang w:val="uk-UA"/>
        </w:rPr>
      </w:pPr>
      <w:r w:rsidRPr="002442B4">
        <w:rPr>
          <w:lang w:val="uk-UA"/>
        </w:rPr>
        <w:t>5.1.7.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BA00FC7" w14:textId="77777777" w:rsidR="00B65B61" w:rsidRPr="002442B4" w:rsidRDefault="00B65B61" w:rsidP="00B65B61">
      <w:pPr>
        <w:tabs>
          <w:tab w:val="left" w:pos="567"/>
        </w:tabs>
        <w:ind w:right="22" w:firstLine="567"/>
        <w:jc w:val="both"/>
        <w:rPr>
          <w:lang w:val="uk-UA"/>
        </w:rPr>
      </w:pPr>
      <w:r w:rsidRPr="002442B4">
        <w:rPr>
          <w:lang w:val="uk-UA"/>
        </w:rPr>
        <w:t>5.1.8. зміни умов у зв’язку із застосуванням положень ч.6 ст. 41 Закону «Про публічні закупівлі».</w:t>
      </w:r>
    </w:p>
    <w:p w14:paraId="1689ED28" w14:textId="77777777" w:rsidR="00B65B61" w:rsidRPr="002442B4" w:rsidRDefault="00B65B61" w:rsidP="00B65B61">
      <w:pPr>
        <w:shd w:val="clear" w:color="auto" w:fill="FFFFFF"/>
        <w:spacing w:line="240" w:lineRule="atLeast"/>
        <w:ind w:left="101" w:right="43" w:firstLine="466"/>
        <w:jc w:val="both"/>
        <w:rPr>
          <w:shd w:val="clear" w:color="auto" w:fill="FFFFFF"/>
          <w:lang w:val="uk-UA"/>
        </w:rPr>
      </w:pPr>
      <w:r w:rsidRPr="002442B4">
        <w:rPr>
          <w:shd w:val="clear" w:color="auto" w:fill="FFFFFF"/>
          <w:lang w:val="uk-UA"/>
        </w:rPr>
        <w:t xml:space="preserve">5.2 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з дотриманням умов Закону України </w:t>
      </w:r>
      <w:r w:rsidRPr="002442B4">
        <w:rPr>
          <w:lang w:val="uk-UA"/>
        </w:rPr>
        <w:t xml:space="preserve">«Про публічні закупівлі». </w:t>
      </w:r>
    </w:p>
    <w:p w14:paraId="445BE349" w14:textId="77777777" w:rsidR="00B65B61" w:rsidRPr="002442B4" w:rsidRDefault="00B65B61" w:rsidP="00B65B61">
      <w:pPr>
        <w:tabs>
          <w:tab w:val="left" w:pos="567"/>
        </w:tabs>
        <w:ind w:right="22" w:firstLine="567"/>
        <w:jc w:val="both"/>
        <w:rPr>
          <w:lang w:val="uk-UA"/>
        </w:rPr>
      </w:pPr>
      <w:r w:rsidRPr="002442B4">
        <w:rPr>
          <w:lang w:val="uk-UA"/>
        </w:rPr>
        <w:t>5.3. Замовник змінює в процесі виконання ремонту об’єкту проектні рішення, що призводять до зміни обсягів робіт та вартісних показників з урахуванням норм Закону України "Про публічні закупівлі".</w:t>
      </w:r>
    </w:p>
    <w:p w14:paraId="142B3380" w14:textId="77777777" w:rsidR="00B65B61" w:rsidRPr="002442B4" w:rsidRDefault="00B65B61" w:rsidP="00B65B61">
      <w:pPr>
        <w:tabs>
          <w:tab w:val="left" w:pos="0"/>
          <w:tab w:val="left" w:pos="993"/>
          <w:tab w:val="left" w:pos="1134"/>
        </w:tabs>
        <w:ind w:right="22" w:firstLine="567"/>
        <w:jc w:val="both"/>
        <w:rPr>
          <w:lang w:val="uk-UA"/>
        </w:rPr>
      </w:pPr>
      <w:r w:rsidRPr="002442B4">
        <w:rPr>
          <w:lang w:val="uk-UA"/>
        </w:rPr>
        <w:t>5.4. У разі зміни нормативно-правових актів, нормативних документів, що стосуються ціноутворення з капітального ремонту, Договір приводиться до чинних актів шляхом укладення додаткової угоди.</w:t>
      </w:r>
    </w:p>
    <w:p w14:paraId="58637005" w14:textId="77777777" w:rsidR="00B65B61" w:rsidRPr="002442B4" w:rsidRDefault="00B65B61" w:rsidP="00B65B61">
      <w:pPr>
        <w:rPr>
          <w:rFonts w:eastAsia="SimSun"/>
          <w:b/>
          <w:lang w:val="uk-UA" w:eastAsia="zh-CN"/>
        </w:rPr>
      </w:pPr>
    </w:p>
    <w:p w14:paraId="79CD4455" w14:textId="77777777" w:rsidR="00B65B61" w:rsidRPr="002442B4" w:rsidRDefault="00B65B61" w:rsidP="00B65B61">
      <w:pPr>
        <w:ind w:firstLine="567"/>
        <w:jc w:val="center"/>
        <w:rPr>
          <w:rFonts w:eastAsia="SimSun"/>
          <w:b/>
          <w:lang w:val="uk-UA" w:eastAsia="zh-CN"/>
        </w:rPr>
      </w:pPr>
      <w:r w:rsidRPr="002442B4">
        <w:rPr>
          <w:rFonts w:eastAsia="SimSun"/>
          <w:b/>
          <w:lang w:val="uk-UA" w:eastAsia="zh-CN"/>
        </w:rPr>
        <w:t>6. Ризики знищення або пошкодження об’єкта будівництва</w:t>
      </w:r>
    </w:p>
    <w:p w14:paraId="52C36CE2" w14:textId="77777777" w:rsidR="00B65B61" w:rsidRPr="002442B4" w:rsidRDefault="00B65B61" w:rsidP="00B65B61">
      <w:pPr>
        <w:ind w:firstLine="567"/>
        <w:jc w:val="both"/>
        <w:rPr>
          <w:rFonts w:eastAsia="SimSun"/>
          <w:lang w:val="uk-UA" w:eastAsia="zh-CN"/>
        </w:rPr>
      </w:pPr>
      <w:r w:rsidRPr="002442B4">
        <w:rPr>
          <w:rFonts w:eastAsia="SimSun"/>
          <w:lang w:val="uk-UA" w:eastAsia="zh-CN"/>
        </w:rPr>
        <w:t xml:space="preserve">6.1. Ризик випадкового знищення або пошкодження Об’єкта до його прийняття Замовником несе </w:t>
      </w:r>
      <w:bookmarkStart w:id="5" w:name="_Hlk115424764"/>
      <w:r w:rsidRPr="002442B4">
        <w:rPr>
          <w:rFonts w:eastAsia="SimSun"/>
          <w:lang w:val="uk-UA" w:eastAsia="zh-CN"/>
        </w:rPr>
        <w:t>Підрядник</w:t>
      </w:r>
      <w:bookmarkEnd w:id="5"/>
      <w:r w:rsidRPr="002442B4">
        <w:rPr>
          <w:rFonts w:eastAsia="SimSun"/>
          <w:lang w:val="uk-UA" w:eastAsia="zh-CN"/>
        </w:rPr>
        <w:t>, крім випадків виникнення ризику внаслідок обставин, що залежали від Замовника.</w:t>
      </w:r>
    </w:p>
    <w:p w14:paraId="2E350B9F" w14:textId="77777777" w:rsidR="00B65B61" w:rsidRPr="002442B4" w:rsidRDefault="00B65B61" w:rsidP="00B65B61">
      <w:pPr>
        <w:ind w:firstLine="567"/>
        <w:jc w:val="both"/>
        <w:rPr>
          <w:rFonts w:eastAsia="SimSun"/>
          <w:lang w:val="uk-UA" w:eastAsia="zh-CN"/>
        </w:rPr>
      </w:pPr>
      <w:r w:rsidRPr="002442B4">
        <w:rPr>
          <w:rFonts w:eastAsia="SimSun"/>
          <w:lang w:val="uk-UA" w:eastAsia="zh-CN"/>
        </w:rPr>
        <w:t xml:space="preserve">Сторони регулюють свої зобов’язання, пов’язані з цим ризиком, із урахуванням положень </w:t>
      </w:r>
      <w:r w:rsidRPr="002442B4">
        <w:rPr>
          <w:lang w:val="uk-UA"/>
        </w:rPr>
        <w:t>Загальних умов укладання та виконання договорів підряду в капітальному будівництві, затверджених Постановою Кабінету Міністрів України від 01 серпня 2005 року № 668 (далі – Загальні умови)</w:t>
      </w:r>
      <w:r w:rsidRPr="002442B4">
        <w:rPr>
          <w:rFonts w:eastAsia="SimSun"/>
          <w:lang w:val="uk-UA" w:eastAsia="zh-CN"/>
        </w:rPr>
        <w:t>.</w:t>
      </w:r>
    </w:p>
    <w:p w14:paraId="440B8D5B" w14:textId="77777777" w:rsidR="00B65B61" w:rsidRPr="002442B4" w:rsidRDefault="00B65B61" w:rsidP="00B65B61">
      <w:pPr>
        <w:ind w:firstLine="567"/>
        <w:jc w:val="both"/>
        <w:rPr>
          <w:rFonts w:eastAsia="SimSun"/>
          <w:lang w:val="uk-UA" w:eastAsia="zh-CN"/>
        </w:rPr>
      </w:pPr>
      <w:r w:rsidRPr="002442B4">
        <w:rPr>
          <w:rFonts w:eastAsia="SimSun"/>
          <w:lang w:val="uk-UA" w:eastAsia="zh-CN"/>
        </w:rPr>
        <w:t>6.2. Підрядник зобов’язаний негайно повідомити Замовника про обставини, що загрожують знищенню або пошкодженню об’єкта капітального ремонту (будівництва), після одержання повідомлення Замовник повинен надати Генпідряднику відповідне рішення.</w:t>
      </w:r>
    </w:p>
    <w:p w14:paraId="0A3AB78D" w14:textId="77777777" w:rsidR="00B65B61" w:rsidRPr="002442B4" w:rsidRDefault="00B65B61" w:rsidP="00B65B61">
      <w:pPr>
        <w:ind w:firstLine="567"/>
        <w:jc w:val="both"/>
        <w:rPr>
          <w:rFonts w:eastAsia="SimSun"/>
          <w:lang w:val="uk-UA" w:eastAsia="zh-CN"/>
        </w:rPr>
      </w:pPr>
      <w:r w:rsidRPr="002442B4">
        <w:rPr>
          <w:rFonts w:eastAsia="SimSun"/>
          <w:lang w:val="uk-UA" w:eastAsia="zh-CN"/>
        </w:rPr>
        <w:t>6.3. У разі необхідності Сторони мають право внести відповідні зміни до умов Договору у зв’язку з появою цих обставин.</w:t>
      </w:r>
    </w:p>
    <w:p w14:paraId="09A04763" w14:textId="77777777" w:rsidR="00B65B61" w:rsidRPr="002442B4" w:rsidRDefault="00B65B61" w:rsidP="00B65B61">
      <w:pPr>
        <w:ind w:firstLine="567"/>
        <w:jc w:val="both"/>
        <w:rPr>
          <w:rFonts w:eastAsia="SimSun"/>
          <w:lang w:val="uk-UA" w:eastAsia="zh-CN"/>
        </w:rPr>
      </w:pPr>
      <w:r w:rsidRPr="002442B4">
        <w:rPr>
          <w:rFonts w:eastAsia="SimSun"/>
          <w:lang w:val="uk-UA" w:eastAsia="zh-CN"/>
        </w:rPr>
        <w:t>6.4. Повідомлення про пошкодження об’єкта будівництва, відповідальність за виникнення якого несе Підрядник, надсилається Замовнику, а Замовник після одержання повідомлення надає Підрядник відповідне рішення.</w:t>
      </w:r>
    </w:p>
    <w:p w14:paraId="64DF460D" w14:textId="77777777" w:rsidR="00B65B61" w:rsidRPr="002442B4" w:rsidRDefault="00B65B61" w:rsidP="00B65B61">
      <w:pPr>
        <w:ind w:firstLine="567"/>
        <w:jc w:val="both"/>
        <w:rPr>
          <w:rFonts w:eastAsia="SimSun"/>
          <w:lang w:val="uk-UA" w:eastAsia="zh-CN"/>
        </w:rPr>
      </w:pPr>
      <w:r w:rsidRPr="002442B4">
        <w:rPr>
          <w:rFonts w:eastAsia="SimSun"/>
          <w:lang w:val="uk-UA" w:eastAsia="zh-CN"/>
        </w:rPr>
        <w:t>6.5.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w:t>
      </w:r>
    </w:p>
    <w:p w14:paraId="648F5D8D" w14:textId="77777777" w:rsidR="00B65B61" w:rsidRPr="002442B4" w:rsidRDefault="00B65B61" w:rsidP="00B65B61">
      <w:pPr>
        <w:ind w:firstLine="567"/>
        <w:jc w:val="both"/>
        <w:rPr>
          <w:rFonts w:eastAsia="SimSun"/>
          <w:lang w:val="uk-UA" w:eastAsia="zh-CN"/>
        </w:rPr>
      </w:pPr>
    </w:p>
    <w:p w14:paraId="6B04DB96" w14:textId="77777777" w:rsidR="00B65B61" w:rsidRPr="002442B4" w:rsidRDefault="00B65B61" w:rsidP="00B65B61">
      <w:pPr>
        <w:tabs>
          <w:tab w:val="num" w:pos="0"/>
        </w:tabs>
        <w:ind w:firstLine="20"/>
        <w:jc w:val="center"/>
        <w:rPr>
          <w:b/>
          <w:lang w:val="uk-UA"/>
        </w:rPr>
      </w:pPr>
      <w:r w:rsidRPr="002442B4">
        <w:rPr>
          <w:b/>
          <w:lang w:val="uk-UA"/>
        </w:rPr>
        <w:t>7. Надання та використання будівельного майданчика.</w:t>
      </w:r>
    </w:p>
    <w:p w14:paraId="346902E1" w14:textId="77777777" w:rsidR="00B65B61" w:rsidRPr="002442B4" w:rsidRDefault="00B65B61" w:rsidP="00B65B61">
      <w:pPr>
        <w:tabs>
          <w:tab w:val="num" w:pos="0"/>
        </w:tabs>
        <w:ind w:firstLine="709"/>
        <w:jc w:val="both"/>
        <w:rPr>
          <w:lang w:val="uk-UA"/>
        </w:rPr>
      </w:pPr>
      <w:r w:rsidRPr="002442B4">
        <w:rPr>
          <w:lang w:val="uk-UA"/>
        </w:rPr>
        <w:t xml:space="preserve">7.1. За </w:t>
      </w:r>
      <w:r w:rsidRPr="002442B4">
        <w:rPr>
          <w:rFonts w:eastAsia="SimSun"/>
          <w:lang w:val="uk-UA" w:eastAsia="zh-CN"/>
        </w:rPr>
        <w:t>Підрядником</w:t>
      </w:r>
      <w:r w:rsidRPr="002442B4">
        <w:rPr>
          <w:lang w:val="uk-UA"/>
        </w:rPr>
        <w:t xml:space="preserve"> на період проведення робіт закріплюється визначена проектною документацією ділянка дороги (будівельний майданчик).</w:t>
      </w:r>
    </w:p>
    <w:p w14:paraId="3BA02F1B" w14:textId="77777777" w:rsidR="00B65B61" w:rsidRPr="002442B4" w:rsidRDefault="00B65B61" w:rsidP="00B65B61">
      <w:pPr>
        <w:ind w:firstLine="851"/>
        <w:jc w:val="both"/>
        <w:rPr>
          <w:rFonts w:eastAsia="SimSun"/>
          <w:lang w:val="uk-UA" w:eastAsia="zh-CN"/>
        </w:rPr>
      </w:pPr>
      <w:r w:rsidRPr="002442B4">
        <w:rPr>
          <w:rFonts w:eastAsia="SimSun"/>
          <w:lang w:val="uk-UA" w:eastAsia="zh-CN"/>
        </w:rPr>
        <w:t>Замовник передає Підряднику будівельний майданчик згідно Акту прийому передачі.</w:t>
      </w:r>
    </w:p>
    <w:p w14:paraId="0B3BEF96" w14:textId="77777777" w:rsidR="00B65B61" w:rsidRPr="002442B4" w:rsidRDefault="00B65B61" w:rsidP="00B65B61">
      <w:pPr>
        <w:tabs>
          <w:tab w:val="num" w:pos="0"/>
        </w:tabs>
        <w:ind w:firstLine="709"/>
        <w:jc w:val="both"/>
        <w:rPr>
          <w:lang w:val="uk-UA"/>
        </w:rPr>
      </w:pPr>
      <w:r w:rsidRPr="002442B4">
        <w:rPr>
          <w:lang w:val="uk-UA"/>
        </w:rPr>
        <w:t xml:space="preserve">7.2. </w:t>
      </w:r>
      <w:r w:rsidRPr="002442B4">
        <w:rPr>
          <w:rFonts w:eastAsia="SimSun"/>
          <w:lang w:val="uk-UA" w:eastAsia="zh-CN"/>
        </w:rPr>
        <w:t>Підрядник</w:t>
      </w:r>
      <w:r w:rsidRPr="002442B4">
        <w:rPr>
          <w:lang w:val="uk-UA"/>
        </w:rPr>
        <w:t xml:space="preserve"> може використовувати будівельний майданчик для виконання робіт впродовж усієї доби і в усі дні тижня.</w:t>
      </w:r>
    </w:p>
    <w:p w14:paraId="1562F9A1" w14:textId="77777777" w:rsidR="00B65B61" w:rsidRPr="002442B4" w:rsidRDefault="00B65B61" w:rsidP="00B65B61">
      <w:pPr>
        <w:tabs>
          <w:tab w:val="num" w:pos="0"/>
        </w:tabs>
        <w:ind w:firstLine="709"/>
        <w:jc w:val="both"/>
        <w:rPr>
          <w:lang w:val="uk-UA"/>
        </w:rPr>
      </w:pPr>
      <w:r w:rsidRPr="002442B4">
        <w:rPr>
          <w:lang w:val="uk-UA"/>
        </w:rPr>
        <w:lastRenderedPageBreak/>
        <w:t xml:space="preserve">7.3. </w:t>
      </w:r>
      <w:r w:rsidRPr="002442B4">
        <w:rPr>
          <w:rFonts w:eastAsia="SimSun"/>
          <w:lang w:val="uk-UA" w:eastAsia="zh-CN"/>
        </w:rPr>
        <w:t>Підрядник</w:t>
      </w:r>
      <w:r w:rsidRPr="002442B4">
        <w:rPr>
          <w:lang w:val="uk-UA"/>
        </w:rPr>
        <w:t xml:space="preserve"> відповідає за схоронність майна, виконані роботи, забезпечення безпеки руху протягом всього терміну дії Договору.</w:t>
      </w:r>
    </w:p>
    <w:p w14:paraId="110F4871" w14:textId="77777777" w:rsidR="00B65B61" w:rsidRPr="002442B4" w:rsidRDefault="00B65B61" w:rsidP="00B65B61">
      <w:pPr>
        <w:tabs>
          <w:tab w:val="num" w:pos="0"/>
        </w:tabs>
        <w:jc w:val="both"/>
        <w:rPr>
          <w:lang w:val="uk-UA"/>
        </w:rPr>
      </w:pPr>
      <w:r w:rsidRPr="002442B4">
        <w:rPr>
          <w:lang w:val="uk-UA"/>
        </w:rPr>
        <w:tab/>
        <w:t>7.4</w:t>
      </w:r>
      <w:r w:rsidRPr="002442B4">
        <w:rPr>
          <w:rFonts w:eastAsia="SimSun"/>
          <w:lang w:val="uk-UA" w:eastAsia="zh-CN"/>
        </w:rPr>
        <w:t xml:space="preserve"> Підрядник</w:t>
      </w:r>
      <w:r w:rsidRPr="002442B4">
        <w:rPr>
          <w:lang w:val="uk-UA"/>
        </w:rPr>
        <w:t xml:space="preserve"> несе відповідальність за дотримання всіх необхідних природоохоронних заходів, правил санітарної та 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14:paraId="125ADE50" w14:textId="29713FC8" w:rsidR="00B65B61" w:rsidRPr="002442B4" w:rsidRDefault="00B65B61" w:rsidP="00B65B61">
      <w:pPr>
        <w:ind w:firstLine="567"/>
        <w:jc w:val="both"/>
        <w:rPr>
          <w:rFonts w:eastAsia="Calibri"/>
          <w:spacing w:val="-3"/>
          <w:lang w:val="uk-UA" w:eastAsia="en-US"/>
        </w:rPr>
      </w:pPr>
      <w:r w:rsidRPr="002442B4">
        <w:rPr>
          <w:lang w:val="uk-UA"/>
        </w:rPr>
        <w:t>7.5. На період дії договору та протягом гарантійного періоду, Підрядник відповідно до Закону України «Про дорожній рух» та норм Глави 82 Цивільного кодексу України, в повній мірі відповідає за забезпечення умов безпеки руху і несе і несе повну безумовну майнову та іншу юридичну відповідальність в частині відшкодування майнової (матеріальної) і нематеріальної (в т.ч. моральної) шкоди та компенсації витрат власникам транспортних засобів, іншим учасникам дорожнього руху, якщо дорожньо-транспортна пригода сталася з причини неналежного   виконання робіт капітального  ремонту  _____________________________, допущеного з вини Підрядника, а також забезпечує повне майнове відшкодування Замовнику у разі заподіяння збитків користувачами доріг, та/або в процесі використання смуги відводу юридичними чи фізичними особами на об’єкті ___________________________, якщо такі збитки завдані з вини Підрядника.</w:t>
      </w:r>
    </w:p>
    <w:p w14:paraId="430F4C93" w14:textId="77777777" w:rsidR="00B65B61" w:rsidRPr="002442B4" w:rsidRDefault="00B65B61" w:rsidP="00B65B61">
      <w:pPr>
        <w:ind w:right="43" w:firstLine="708"/>
        <w:jc w:val="both"/>
        <w:rPr>
          <w:iCs/>
          <w:kern w:val="1"/>
          <w:lang w:val="uk-UA"/>
        </w:rPr>
      </w:pPr>
      <w:r w:rsidRPr="002442B4">
        <w:rPr>
          <w:iCs/>
          <w:kern w:val="1"/>
          <w:lang w:val="uk-UA"/>
        </w:rPr>
        <w:t xml:space="preserve">Передбачена відповідальність </w:t>
      </w:r>
      <w:r w:rsidRPr="002442B4">
        <w:rPr>
          <w:rFonts w:eastAsia="SimSun"/>
          <w:lang w:val="uk-UA" w:eastAsia="zh-CN"/>
        </w:rPr>
        <w:t>Підрядника</w:t>
      </w:r>
      <w:r w:rsidRPr="002442B4">
        <w:rPr>
          <w:iCs/>
          <w:kern w:val="1"/>
          <w:lang w:val="uk-UA"/>
        </w:rPr>
        <w:t xml:space="preserve"> настає виключно під час капітального ремонту та протягом </w:t>
      </w:r>
      <w:r w:rsidRPr="002442B4">
        <w:rPr>
          <w:lang w:val="uk-UA"/>
        </w:rPr>
        <w:t>загального строку гарантійного обслуговування об`єкта</w:t>
      </w:r>
      <w:r w:rsidRPr="002442B4">
        <w:rPr>
          <w:iCs/>
          <w:kern w:val="1"/>
          <w:lang w:val="uk-UA"/>
        </w:rPr>
        <w:t>.</w:t>
      </w:r>
    </w:p>
    <w:p w14:paraId="3CF96F01" w14:textId="77777777" w:rsidR="00B65B61" w:rsidRPr="002442B4" w:rsidRDefault="00B65B61" w:rsidP="00B65B61">
      <w:pPr>
        <w:tabs>
          <w:tab w:val="num" w:pos="0"/>
        </w:tabs>
        <w:jc w:val="both"/>
        <w:rPr>
          <w:lang w:val="uk-UA"/>
        </w:rPr>
      </w:pPr>
      <w:r w:rsidRPr="002442B4">
        <w:rPr>
          <w:lang w:val="uk-UA"/>
        </w:rPr>
        <w:tab/>
        <w:t xml:space="preserve">7.6. Замовник має право контролювати здійснення </w:t>
      </w:r>
      <w:r w:rsidRPr="002442B4">
        <w:rPr>
          <w:rFonts w:eastAsia="SimSun"/>
          <w:lang w:val="uk-UA" w:eastAsia="zh-CN"/>
        </w:rPr>
        <w:t>Підрядником</w:t>
      </w:r>
      <w:r w:rsidRPr="002442B4">
        <w:rPr>
          <w:lang w:val="uk-UA"/>
        </w:rPr>
        <w:t xml:space="preserve"> заходів з безпеки дорожнього руху згідно узгоджених типових схем організації дорожнього руху при виконанні робіт, а також при технологічних та інших перервах. При виявленні порушень вимог до забезпечення заходів з безпеки дорожнього руху, передбачених ордером на право виконання робіт та схемою організації дорожнього руху, складається акт перевірки з підтверджуючими фото та іншими матеріалами. В акті вказуються наявні та відсутні технічні засоби керування дорожнім рухом, невиконані заходи по забезпеченню безпеки дорожнього руху з вартістю робіт по їх впровадженню. Акт перевірки підписується </w:t>
      </w:r>
      <w:r w:rsidRPr="002442B4">
        <w:rPr>
          <w:rFonts w:eastAsia="SimSun"/>
          <w:lang w:val="uk-UA" w:eastAsia="zh-CN"/>
        </w:rPr>
        <w:t>Підрядник</w:t>
      </w:r>
      <w:r w:rsidRPr="002442B4">
        <w:rPr>
          <w:lang w:val="uk-UA"/>
        </w:rPr>
        <w:t xml:space="preserve"> та Замовником. У випадку відмови представника </w:t>
      </w:r>
      <w:r w:rsidRPr="002442B4">
        <w:rPr>
          <w:rFonts w:eastAsia="SimSun"/>
          <w:lang w:val="uk-UA" w:eastAsia="zh-CN"/>
        </w:rPr>
        <w:t>Підрядника</w:t>
      </w:r>
      <w:r w:rsidRPr="002442B4">
        <w:rPr>
          <w:lang w:val="uk-UA"/>
        </w:rPr>
        <w:t xml:space="preserve"> від підписання акту перевірки, останній підписується Замовником (одноособово чи у складі комісії) з вказівкою на відмову </w:t>
      </w:r>
      <w:r w:rsidRPr="002442B4">
        <w:rPr>
          <w:rFonts w:eastAsia="SimSun"/>
          <w:lang w:val="uk-UA" w:eastAsia="zh-CN"/>
        </w:rPr>
        <w:t>Підрядника</w:t>
      </w:r>
      <w:r w:rsidRPr="002442B4">
        <w:rPr>
          <w:lang w:val="uk-UA"/>
        </w:rPr>
        <w:t xml:space="preserve"> від підписання та з подальшим направленням акту </w:t>
      </w:r>
      <w:r w:rsidRPr="002442B4">
        <w:rPr>
          <w:rFonts w:eastAsia="SimSun"/>
          <w:lang w:val="uk-UA" w:eastAsia="zh-CN"/>
        </w:rPr>
        <w:t>Підряднику</w:t>
      </w:r>
      <w:r w:rsidRPr="002442B4">
        <w:rPr>
          <w:lang w:val="uk-UA"/>
        </w:rPr>
        <w:t xml:space="preserve"> на його електронну поштову адресу ___________________________, чи поштовим відправленням. Вказану дію Сторони вважають належним оформленням та направленням акту перевірки для подальшого виконання. Виявлені порушення підлягають негайному усуненню </w:t>
      </w:r>
      <w:r w:rsidRPr="002442B4">
        <w:rPr>
          <w:rFonts w:eastAsia="SimSun"/>
          <w:lang w:val="uk-UA" w:eastAsia="zh-CN"/>
        </w:rPr>
        <w:t>Підрядник</w:t>
      </w:r>
      <w:r w:rsidRPr="002442B4">
        <w:rPr>
          <w:lang w:val="uk-UA"/>
        </w:rPr>
        <w:t xml:space="preserve">  протягом трьох днів з дати отримання акту перевірки.</w:t>
      </w:r>
      <w:r w:rsidRPr="002442B4">
        <w:rPr>
          <w:lang w:val="uk-UA"/>
        </w:rPr>
        <w:tab/>
      </w:r>
    </w:p>
    <w:p w14:paraId="48245DC4" w14:textId="77777777" w:rsidR="00B65B61" w:rsidRPr="002442B4" w:rsidRDefault="00B65B61" w:rsidP="00B65B61">
      <w:pPr>
        <w:tabs>
          <w:tab w:val="num" w:pos="0"/>
        </w:tabs>
        <w:ind w:firstLine="851"/>
        <w:jc w:val="both"/>
        <w:rPr>
          <w:lang w:val="uk-UA"/>
        </w:rPr>
      </w:pPr>
      <w:r w:rsidRPr="002442B4">
        <w:rPr>
          <w:lang w:val="uk-UA"/>
        </w:rPr>
        <w:t xml:space="preserve">7.7. Витрати на здійснення робіт з прибирання будівельного майданчика та підтримання на ньому чистоти покладаються на </w:t>
      </w:r>
      <w:r w:rsidRPr="002442B4">
        <w:rPr>
          <w:rFonts w:eastAsia="SimSun"/>
          <w:lang w:val="uk-UA" w:eastAsia="zh-CN"/>
        </w:rPr>
        <w:t>Підрядника</w:t>
      </w:r>
      <w:r w:rsidRPr="002442B4">
        <w:rPr>
          <w:lang w:val="uk-UA"/>
        </w:rPr>
        <w:t>.</w:t>
      </w:r>
    </w:p>
    <w:p w14:paraId="362E1154" w14:textId="77777777" w:rsidR="00B65B61" w:rsidRPr="002442B4" w:rsidRDefault="00B65B61" w:rsidP="00B65B61">
      <w:pPr>
        <w:tabs>
          <w:tab w:val="num" w:pos="0"/>
        </w:tabs>
        <w:jc w:val="both"/>
        <w:rPr>
          <w:lang w:val="uk-UA"/>
        </w:rPr>
      </w:pPr>
    </w:p>
    <w:p w14:paraId="205B974A" w14:textId="77777777" w:rsidR="00B65B61" w:rsidRPr="002442B4" w:rsidRDefault="00B65B61" w:rsidP="00B65B61">
      <w:pPr>
        <w:ind w:firstLine="567"/>
        <w:jc w:val="center"/>
        <w:rPr>
          <w:rFonts w:eastAsia="SimSun"/>
          <w:b/>
          <w:lang w:val="uk-UA" w:eastAsia="zh-CN"/>
        </w:rPr>
      </w:pPr>
      <w:r w:rsidRPr="002442B4">
        <w:rPr>
          <w:rFonts w:eastAsia="SimSun"/>
          <w:b/>
          <w:lang w:val="uk-UA" w:eastAsia="zh-CN"/>
        </w:rPr>
        <w:t xml:space="preserve">8. Забезпечення робіт проектною документацією </w:t>
      </w:r>
    </w:p>
    <w:p w14:paraId="74C7A834" w14:textId="77777777" w:rsidR="00B65B61" w:rsidRPr="002442B4" w:rsidRDefault="00B65B61" w:rsidP="00695FE5">
      <w:pPr>
        <w:numPr>
          <w:ilvl w:val="1"/>
          <w:numId w:val="9"/>
        </w:numPr>
        <w:tabs>
          <w:tab w:val="left" w:pos="-4860"/>
          <w:tab w:val="right" w:pos="0"/>
          <w:tab w:val="left" w:pos="851"/>
          <w:tab w:val="left" w:pos="993"/>
        </w:tabs>
        <w:suppressAutoHyphens w:val="0"/>
        <w:ind w:left="0" w:firstLine="567"/>
        <w:jc w:val="both"/>
        <w:rPr>
          <w:lang w:val="uk-UA"/>
        </w:rPr>
      </w:pPr>
      <w:r w:rsidRPr="002442B4">
        <w:rPr>
          <w:lang w:val="uk-UA"/>
        </w:rPr>
        <w:t xml:space="preserve">Розробка проектної документації та отримання Позитивного експертного звіту покладається на </w:t>
      </w:r>
      <w:r w:rsidRPr="002442B4">
        <w:rPr>
          <w:rFonts w:eastAsia="SimSun"/>
          <w:lang w:val="uk-UA" w:eastAsia="zh-CN"/>
        </w:rPr>
        <w:t>Підрядника</w:t>
      </w:r>
      <w:r w:rsidRPr="002442B4">
        <w:rPr>
          <w:lang w:val="uk-UA"/>
        </w:rPr>
        <w:t xml:space="preserve">. </w:t>
      </w:r>
    </w:p>
    <w:p w14:paraId="2A8CC72E" w14:textId="77777777" w:rsidR="00B65B61" w:rsidRPr="002442B4" w:rsidRDefault="00B65B61" w:rsidP="00695FE5">
      <w:pPr>
        <w:numPr>
          <w:ilvl w:val="1"/>
          <w:numId w:val="9"/>
        </w:numPr>
        <w:tabs>
          <w:tab w:val="left" w:pos="-4860"/>
          <w:tab w:val="right" w:pos="0"/>
          <w:tab w:val="left" w:pos="851"/>
          <w:tab w:val="left" w:pos="993"/>
        </w:tabs>
        <w:suppressAutoHyphens w:val="0"/>
        <w:ind w:left="0" w:firstLine="567"/>
        <w:jc w:val="both"/>
        <w:rPr>
          <w:lang w:val="uk-UA"/>
        </w:rPr>
      </w:pPr>
      <w:r w:rsidRPr="002442B4">
        <w:rPr>
          <w:lang w:val="uk-UA"/>
        </w:rPr>
        <w:t xml:space="preserve">На </w:t>
      </w:r>
      <w:r w:rsidRPr="002442B4">
        <w:rPr>
          <w:rFonts w:eastAsia="SimSun"/>
          <w:lang w:val="uk-UA" w:eastAsia="zh-CN"/>
        </w:rPr>
        <w:t>Підрядника</w:t>
      </w:r>
      <w:r w:rsidRPr="002442B4">
        <w:rPr>
          <w:lang w:val="uk-UA"/>
        </w:rPr>
        <w:t xml:space="preserve"> покладається відповідальність за відповідність проектної документації вимогам нормативно-правових актів та будівельним нормам.</w:t>
      </w:r>
    </w:p>
    <w:p w14:paraId="75C205F3" w14:textId="77777777" w:rsidR="00B65B61" w:rsidRPr="002442B4" w:rsidRDefault="00B65B61" w:rsidP="00695FE5">
      <w:pPr>
        <w:numPr>
          <w:ilvl w:val="1"/>
          <w:numId w:val="9"/>
        </w:numPr>
        <w:tabs>
          <w:tab w:val="left" w:pos="-4860"/>
          <w:tab w:val="right" w:pos="0"/>
          <w:tab w:val="left" w:pos="851"/>
          <w:tab w:val="left" w:pos="993"/>
        </w:tabs>
        <w:suppressAutoHyphens w:val="0"/>
        <w:ind w:left="0" w:firstLine="567"/>
        <w:jc w:val="both"/>
        <w:rPr>
          <w:lang w:val="uk-UA"/>
        </w:rPr>
      </w:pPr>
      <w:r w:rsidRPr="002442B4">
        <w:rPr>
          <w:lang w:val="uk-UA"/>
        </w:rPr>
        <w:t xml:space="preserve">Замовник у ході виконання робіт має право вносити зміни і доповнення в проектну документацію щодо складу, обсягів робіт та витрат, з урахуванням норм Закону України "Про публічні закупівлі". </w:t>
      </w:r>
      <w:r w:rsidRPr="002442B4">
        <w:rPr>
          <w:rFonts w:eastAsia="SimSun"/>
          <w:lang w:val="uk-UA" w:eastAsia="zh-CN"/>
        </w:rPr>
        <w:t>Підрядник</w:t>
      </w:r>
      <w:r w:rsidRPr="002442B4">
        <w:rPr>
          <w:lang w:val="uk-UA"/>
        </w:rPr>
        <w:t xml:space="preserve"> зобов’язаний врахувати ці зміни.</w:t>
      </w:r>
    </w:p>
    <w:p w14:paraId="2F6B3E1A" w14:textId="77777777" w:rsidR="00B65B61" w:rsidRPr="002442B4" w:rsidRDefault="00B65B61" w:rsidP="00B65B61">
      <w:pPr>
        <w:ind w:firstLine="567"/>
        <w:jc w:val="both"/>
        <w:rPr>
          <w:rFonts w:eastAsia="SimSun"/>
          <w:lang w:val="uk-UA" w:eastAsia="zh-CN"/>
        </w:rPr>
      </w:pPr>
    </w:p>
    <w:p w14:paraId="403A4AFB" w14:textId="77777777" w:rsidR="00B65B61" w:rsidRPr="002442B4" w:rsidRDefault="00B65B61" w:rsidP="00B65B61">
      <w:pPr>
        <w:ind w:firstLine="567"/>
        <w:jc w:val="center"/>
        <w:rPr>
          <w:rFonts w:eastAsia="SimSun"/>
          <w:b/>
          <w:lang w:val="uk-UA" w:eastAsia="zh-CN"/>
        </w:rPr>
      </w:pPr>
      <w:r w:rsidRPr="002442B4">
        <w:rPr>
          <w:rFonts w:eastAsia="SimSun"/>
          <w:b/>
          <w:lang w:val="uk-UA" w:eastAsia="zh-CN"/>
        </w:rPr>
        <w:t>9. Забезпечення робіт матеріалами, устаткуванням та послугами</w:t>
      </w:r>
    </w:p>
    <w:p w14:paraId="175B495E" w14:textId="77777777" w:rsidR="00B65B61" w:rsidRPr="002442B4" w:rsidRDefault="00B65B61" w:rsidP="00B65B61">
      <w:pPr>
        <w:ind w:firstLine="567"/>
        <w:jc w:val="both"/>
        <w:rPr>
          <w:rFonts w:eastAsia="SimSun"/>
          <w:lang w:val="uk-UA" w:eastAsia="zh-CN"/>
        </w:rPr>
      </w:pPr>
      <w:r w:rsidRPr="002442B4">
        <w:rPr>
          <w:rFonts w:eastAsia="SimSun"/>
          <w:lang w:val="uk-UA" w:eastAsia="zh-CN"/>
        </w:rPr>
        <w:t xml:space="preserve">9.1. Забезпечення робіт матеріалами, устаткуванням та послугами здійснюється </w:t>
      </w:r>
      <w:r w:rsidRPr="002442B4">
        <w:rPr>
          <w:lang w:val="uk-UA"/>
        </w:rPr>
        <w:t>Підрядником</w:t>
      </w:r>
      <w:r w:rsidRPr="002442B4">
        <w:rPr>
          <w:rFonts w:eastAsia="SimSun"/>
          <w:lang w:val="uk-UA" w:eastAsia="zh-CN"/>
        </w:rPr>
        <w:t>.</w:t>
      </w:r>
    </w:p>
    <w:p w14:paraId="241A47E2" w14:textId="77777777" w:rsidR="00B65B61" w:rsidRPr="002442B4" w:rsidRDefault="00B65B61" w:rsidP="00B65B61">
      <w:pPr>
        <w:ind w:firstLine="567"/>
        <w:jc w:val="both"/>
        <w:rPr>
          <w:rFonts w:eastAsia="SimSun"/>
          <w:lang w:val="uk-UA" w:eastAsia="zh-CN"/>
        </w:rPr>
      </w:pPr>
      <w:r w:rsidRPr="002442B4">
        <w:rPr>
          <w:rFonts w:eastAsia="SimSun"/>
          <w:lang w:val="uk-UA" w:eastAsia="zh-CN"/>
        </w:rPr>
        <w:t>9.2. Підрядник</w:t>
      </w:r>
      <w:r w:rsidRPr="002442B4">
        <w:rPr>
          <w:lang w:val="uk-UA"/>
        </w:rPr>
        <w:t xml:space="preserve"> зобов’язаний здійснювати контроль якості, кількості та комплектності поставки матеріалів, конструкцій та виробів, на ньому лежить ризик їх випадкової втрати та випадкового пошкодження до моменту здачі всіх Робіт за Договором </w:t>
      </w:r>
      <w:r w:rsidRPr="002442B4">
        <w:rPr>
          <w:rFonts w:eastAsia="SimSun"/>
          <w:lang w:val="uk-UA" w:eastAsia="zh-CN"/>
        </w:rPr>
        <w:t>Підрядник</w:t>
      </w:r>
      <w:r w:rsidRPr="002442B4">
        <w:rPr>
          <w:lang w:val="uk-UA"/>
        </w:rPr>
        <w:t xml:space="preserve"> самостійно (без </w:t>
      </w:r>
      <w:r w:rsidRPr="002442B4">
        <w:rPr>
          <w:lang w:val="uk-UA"/>
        </w:rPr>
        <w:lastRenderedPageBreak/>
        <w:t>залучення Замовника) відповідає за неналежну якість наданих ним матеріалів і устаткування, а також за надання матеріалів або устаткування, не обтяженого правами третіх осіб.</w:t>
      </w:r>
    </w:p>
    <w:p w14:paraId="1F446D70" w14:textId="77777777" w:rsidR="00B65B61" w:rsidRPr="002442B4" w:rsidRDefault="00B65B61" w:rsidP="00695FE5">
      <w:pPr>
        <w:numPr>
          <w:ilvl w:val="1"/>
          <w:numId w:val="10"/>
        </w:numPr>
        <w:suppressAutoHyphens w:val="0"/>
        <w:ind w:left="0" w:firstLine="568"/>
        <w:jc w:val="both"/>
        <w:rPr>
          <w:lang w:val="uk-UA"/>
        </w:rPr>
      </w:pPr>
      <w:r w:rsidRPr="002442B4">
        <w:rPr>
          <w:lang w:val="uk-UA"/>
        </w:rPr>
        <w:t xml:space="preserve">У випадках, передбачених законодавством України, </w:t>
      </w:r>
      <w:r w:rsidRPr="002442B4">
        <w:rPr>
          <w:rFonts w:eastAsia="SimSun"/>
          <w:lang w:val="uk-UA" w:eastAsia="zh-CN"/>
        </w:rPr>
        <w:t>Підрядник</w:t>
      </w:r>
      <w:r w:rsidRPr="002442B4">
        <w:rPr>
          <w:lang w:val="uk-UA"/>
        </w:rPr>
        <w:t xml:space="preserve"> зобов’язаний використовувати виключно матеріали, конструкції та вироби, відносно яких виконані необхідні процедури підтвердження відповідності та одержані документи, що відображають результати лабораторних випробувань. </w:t>
      </w:r>
    </w:p>
    <w:p w14:paraId="1F272E57" w14:textId="77777777" w:rsidR="00B65B61" w:rsidRPr="002442B4" w:rsidRDefault="00B65B61" w:rsidP="00695FE5">
      <w:pPr>
        <w:numPr>
          <w:ilvl w:val="1"/>
          <w:numId w:val="10"/>
        </w:numPr>
        <w:suppressAutoHyphens w:val="0"/>
        <w:ind w:left="0" w:firstLine="568"/>
        <w:jc w:val="both"/>
        <w:rPr>
          <w:lang w:val="uk-UA"/>
        </w:rPr>
      </w:pPr>
      <w:r w:rsidRPr="002442B4">
        <w:rPr>
          <w:rFonts w:eastAsia="SimSun"/>
          <w:lang w:val="uk-UA" w:eastAsia="zh-CN"/>
        </w:rPr>
        <w:t>Підрядник</w:t>
      </w:r>
      <w:r w:rsidRPr="002442B4">
        <w:rPr>
          <w:lang w:val="uk-UA"/>
        </w:rPr>
        <w:t xml:space="preserve"> протягом одного робочого дня з моменту отримання вимоги від Замовника, зобов’язаний надати Замовнику оригінали документів або засвідчені належним чином копії (сертифікати відповідності, свідоцтва про визнання відповідності, документи, що відображають результати лабораторних випробувань) на матеріали та (або) конструкції та (або) вироби, що використовуються або будуть використовуватись Підрядником при виконанні робіт, передбачених Договором. У разі ненадання або відмови від надання </w:t>
      </w:r>
      <w:r w:rsidRPr="002442B4">
        <w:rPr>
          <w:rFonts w:eastAsia="SimSun"/>
          <w:lang w:val="uk-UA" w:eastAsia="zh-CN"/>
        </w:rPr>
        <w:t>Підрядником</w:t>
      </w:r>
      <w:r w:rsidRPr="002442B4">
        <w:rPr>
          <w:lang w:val="uk-UA"/>
        </w:rPr>
        <w:t xml:space="preserve"> протягом строку, вказаного в цьому пункті, документів, про підтвердження здійснення процедур підтвердження відповідності та/або документів, що відображають результати лабораторних випробувань на матеріали та/або конструкції та/або вироби, що використовуються або будуть використовуватись </w:t>
      </w:r>
      <w:r w:rsidRPr="002442B4">
        <w:rPr>
          <w:rFonts w:eastAsia="SimSun"/>
          <w:lang w:val="uk-UA" w:eastAsia="zh-CN"/>
        </w:rPr>
        <w:t>Підрядником</w:t>
      </w:r>
      <w:r w:rsidRPr="002442B4">
        <w:rPr>
          <w:lang w:val="uk-UA"/>
        </w:rPr>
        <w:t xml:space="preserve"> при виконанні робіт, передбачених Договором Замовник має право видати </w:t>
      </w:r>
      <w:r w:rsidRPr="002442B4">
        <w:rPr>
          <w:rFonts w:eastAsia="SimSun"/>
          <w:lang w:val="uk-UA" w:eastAsia="zh-CN"/>
        </w:rPr>
        <w:t>Підряднику</w:t>
      </w:r>
      <w:r w:rsidRPr="002442B4">
        <w:rPr>
          <w:lang w:val="uk-UA"/>
        </w:rPr>
        <w:t xml:space="preserve"> письмове розпорядження про припинення робіт, виконання яких здійснюється з використанням вказаних матеріалів, конструкцій та виробів (без надання відповідних документів), та відмовитись від оплати вказаних робіт, конструкцій та матеріалів до надання </w:t>
      </w:r>
      <w:r w:rsidRPr="002442B4">
        <w:rPr>
          <w:rFonts w:eastAsia="SimSun"/>
          <w:lang w:val="uk-UA" w:eastAsia="zh-CN"/>
        </w:rPr>
        <w:t>Підрядник</w:t>
      </w:r>
      <w:r w:rsidRPr="002442B4">
        <w:rPr>
          <w:lang w:val="uk-UA"/>
        </w:rPr>
        <w:t xml:space="preserve"> вказаних документів. При цьому </w:t>
      </w:r>
      <w:r w:rsidRPr="002442B4">
        <w:rPr>
          <w:rFonts w:eastAsia="SimSun"/>
          <w:lang w:val="uk-UA" w:eastAsia="zh-CN"/>
        </w:rPr>
        <w:t>Підрядник</w:t>
      </w:r>
      <w:r w:rsidRPr="002442B4">
        <w:rPr>
          <w:lang w:val="uk-UA"/>
        </w:rPr>
        <w:t xml:space="preserve"> не звільняється від відповідальності за порушення строків виконання робіт, передбачених Договором. У разі якщо Замовнику стане відомо, що </w:t>
      </w:r>
      <w:r w:rsidRPr="002442B4">
        <w:rPr>
          <w:rFonts w:eastAsia="SimSun"/>
          <w:lang w:val="uk-UA" w:eastAsia="zh-CN"/>
        </w:rPr>
        <w:t>Підрядник</w:t>
      </w:r>
      <w:r w:rsidRPr="002442B4">
        <w:rPr>
          <w:lang w:val="uk-UA"/>
        </w:rPr>
        <w:t xml:space="preserve"> виконано роботи із використанням матеріалів та/або конструкцій та/або виробів, відносно яких не було виконано процедур підтвердження відповідності відповідно до чинного законодавства України та/або цього договору, та/або не було отримано документи, що відображають результати лабораторних випробувань, Замовник має право відмовитись від оплати вказаних робіт та вимагати від </w:t>
      </w:r>
      <w:r w:rsidRPr="002442B4">
        <w:rPr>
          <w:rFonts w:eastAsia="SimSun"/>
          <w:lang w:val="uk-UA" w:eastAsia="zh-CN"/>
        </w:rPr>
        <w:t>Підрядника</w:t>
      </w:r>
      <w:r w:rsidRPr="002442B4">
        <w:rPr>
          <w:lang w:val="uk-UA"/>
        </w:rPr>
        <w:t xml:space="preserve"> за своїм вибором:</w:t>
      </w:r>
    </w:p>
    <w:p w14:paraId="3D29927A" w14:textId="77777777" w:rsidR="00B65B61" w:rsidRPr="002442B4" w:rsidRDefault="00B65B61" w:rsidP="00B65B61">
      <w:pPr>
        <w:ind w:firstLine="567"/>
        <w:jc w:val="both"/>
        <w:rPr>
          <w:lang w:val="uk-UA"/>
        </w:rPr>
      </w:pPr>
      <w:r w:rsidRPr="002442B4">
        <w:rPr>
          <w:lang w:val="uk-UA"/>
        </w:rPr>
        <w:t>1) або безоплатного приведення результатів робіт у відповідність (в тому числі шляхом знищення результатів робіт з подальшим виконанням цих робіт у відповідності до положень цього Договору) з використанням матеріалів та/або конструкцій та/або виробів, відносно яких виконано процедури Підтвердження відповідності та/або отримано документи, що відображають результати лабораторних випробувань;</w:t>
      </w:r>
    </w:p>
    <w:p w14:paraId="7EE5281C" w14:textId="77777777" w:rsidR="00B65B61" w:rsidRPr="002442B4" w:rsidRDefault="00B65B61" w:rsidP="00B65B61">
      <w:pPr>
        <w:ind w:firstLine="567"/>
        <w:jc w:val="both"/>
        <w:rPr>
          <w:lang w:val="uk-UA"/>
        </w:rPr>
      </w:pPr>
      <w:r w:rsidRPr="002442B4">
        <w:rPr>
          <w:lang w:val="uk-UA"/>
        </w:rPr>
        <w:t xml:space="preserve">2) або стягнення з </w:t>
      </w:r>
      <w:r w:rsidRPr="002442B4">
        <w:rPr>
          <w:rFonts w:eastAsia="SimSun"/>
          <w:lang w:val="uk-UA" w:eastAsia="zh-CN"/>
        </w:rPr>
        <w:t>Підрядника</w:t>
      </w:r>
      <w:r w:rsidRPr="002442B4">
        <w:rPr>
          <w:lang w:val="uk-UA"/>
        </w:rPr>
        <w:t xml:space="preserve"> витрат, пов’язаних із виконанням робіт, вказаних в підпункті 1) цього пункту.</w:t>
      </w:r>
    </w:p>
    <w:p w14:paraId="3840B98D" w14:textId="77777777" w:rsidR="00B65B61" w:rsidRPr="002442B4" w:rsidRDefault="00B65B61" w:rsidP="00B65B61">
      <w:pPr>
        <w:ind w:firstLine="567"/>
        <w:jc w:val="both"/>
        <w:rPr>
          <w:rFonts w:eastAsia="SimSun"/>
          <w:lang w:val="uk-UA" w:eastAsia="zh-CN"/>
        </w:rPr>
      </w:pPr>
    </w:p>
    <w:p w14:paraId="261B27F9" w14:textId="77777777" w:rsidR="00B65B61" w:rsidRPr="002442B4" w:rsidRDefault="00B65B61" w:rsidP="00B65B61">
      <w:pPr>
        <w:ind w:firstLine="567"/>
        <w:jc w:val="center"/>
        <w:rPr>
          <w:rFonts w:eastAsia="SimSun"/>
          <w:b/>
          <w:lang w:val="uk-UA" w:eastAsia="zh-CN"/>
        </w:rPr>
      </w:pPr>
      <w:r w:rsidRPr="002442B4">
        <w:rPr>
          <w:rFonts w:eastAsia="SimSun"/>
          <w:b/>
          <w:lang w:val="uk-UA" w:eastAsia="zh-CN"/>
        </w:rPr>
        <w:t>10. Порядок залучення до виконання робіт субпідрядників</w:t>
      </w:r>
    </w:p>
    <w:p w14:paraId="7AD93573" w14:textId="77777777" w:rsidR="00B65B61" w:rsidRPr="002442B4" w:rsidRDefault="00B65B61" w:rsidP="00B65B61">
      <w:pPr>
        <w:ind w:firstLine="567"/>
        <w:jc w:val="center"/>
        <w:rPr>
          <w:rFonts w:eastAsia="SimSun"/>
          <w:b/>
          <w:lang w:val="uk-UA" w:eastAsia="zh-CN"/>
        </w:rPr>
      </w:pPr>
    </w:p>
    <w:p w14:paraId="79E46D3E" w14:textId="77777777" w:rsidR="00B65B61" w:rsidRPr="002442B4" w:rsidRDefault="00B65B61" w:rsidP="00B65B61">
      <w:pPr>
        <w:shd w:val="clear" w:color="auto" w:fill="FFFFFF"/>
        <w:tabs>
          <w:tab w:val="left" w:pos="540"/>
        </w:tabs>
        <w:ind w:firstLine="567"/>
        <w:jc w:val="both"/>
        <w:rPr>
          <w:lang w:val="uk-UA"/>
        </w:rPr>
      </w:pPr>
      <w:r w:rsidRPr="002442B4">
        <w:rPr>
          <w:lang w:val="uk-UA"/>
        </w:rPr>
        <w:t>10.1. Підрядник залучає до виконання робіт тих Субпідрядників, які передбачалися тендерною пропозицією та зазначені в переліку субпідрядних організацій.</w:t>
      </w:r>
    </w:p>
    <w:p w14:paraId="4B3FD617" w14:textId="77777777" w:rsidR="00B65B61" w:rsidRPr="002442B4" w:rsidRDefault="00B65B61" w:rsidP="00B65B61">
      <w:pPr>
        <w:shd w:val="clear" w:color="auto" w:fill="FFFFFF"/>
        <w:tabs>
          <w:tab w:val="left" w:pos="540"/>
        </w:tabs>
        <w:ind w:firstLine="567"/>
        <w:jc w:val="both"/>
        <w:rPr>
          <w:lang w:val="uk-UA"/>
        </w:rPr>
      </w:pPr>
      <w:r w:rsidRPr="002442B4">
        <w:rPr>
          <w:lang w:val="uk-UA"/>
        </w:rPr>
        <w:t>10.2. Підрядник може залучити інші субпідрядні організації, які не передбачені тендерною пропозицією за письмовим погодженням із Замовником у порядку встановленому чинним законодавством і цим договором. Укладання субпідрядних договорів не створює будь-яких правових відносин (зобов’язань) між Замовником і Субпідрядником.</w:t>
      </w:r>
    </w:p>
    <w:p w14:paraId="6B04FFDA" w14:textId="77777777" w:rsidR="00B65B61" w:rsidRPr="002442B4" w:rsidRDefault="00B65B61" w:rsidP="00B65B61">
      <w:pPr>
        <w:shd w:val="clear" w:color="auto" w:fill="FFFFFF"/>
        <w:tabs>
          <w:tab w:val="left" w:pos="540"/>
        </w:tabs>
        <w:ind w:firstLine="567"/>
        <w:jc w:val="both"/>
        <w:rPr>
          <w:lang w:val="uk-UA"/>
        </w:rPr>
      </w:pPr>
      <w:r w:rsidRPr="002442B4">
        <w:rPr>
          <w:lang w:val="uk-UA"/>
        </w:rPr>
        <w:t>При залученні Субпідрядників, Підрядник контролює наявність у них ліцензій, дозволів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39D843AF" w14:textId="77777777" w:rsidR="00B65B61" w:rsidRPr="002442B4" w:rsidRDefault="00B65B61" w:rsidP="00B65B61">
      <w:pPr>
        <w:widowControl w:val="0"/>
        <w:tabs>
          <w:tab w:val="left" w:pos="567"/>
        </w:tabs>
        <w:autoSpaceDE w:val="0"/>
        <w:autoSpaceDN w:val="0"/>
        <w:adjustRightInd w:val="0"/>
        <w:jc w:val="both"/>
        <w:rPr>
          <w:lang w:val="uk-UA"/>
        </w:rPr>
      </w:pPr>
      <w:r w:rsidRPr="002442B4">
        <w:rPr>
          <w:lang w:val="uk-UA"/>
        </w:rPr>
        <w:tab/>
        <w:t xml:space="preserve">10.3. Залучення інших субпідрядників здійснюється на основі письмового запиту Підрядника. Замовник в термін до п’яти робочих днів після одержання запиту Підрядника повідомляє його листом про погодження субпідрядної організації. </w:t>
      </w:r>
    </w:p>
    <w:p w14:paraId="38A96339" w14:textId="77777777" w:rsidR="00B65B61" w:rsidRPr="002442B4" w:rsidRDefault="00B65B61" w:rsidP="00B65B61">
      <w:pPr>
        <w:shd w:val="clear" w:color="auto" w:fill="FFFFFF"/>
        <w:tabs>
          <w:tab w:val="left" w:pos="432"/>
        </w:tabs>
        <w:ind w:firstLine="612"/>
        <w:jc w:val="both"/>
        <w:rPr>
          <w:lang w:val="uk-UA"/>
        </w:rPr>
      </w:pPr>
      <w:r w:rsidRPr="002442B4">
        <w:rPr>
          <w:lang w:val="uk-UA"/>
        </w:rPr>
        <w:t>У зверненні стосовно погодження Субпідрядника Підрядник обов’язково зазначає інформацію щодо виду та вартості робіт у відсотках по відношенню до вартості договору, які доручаються Субпідряднику.</w:t>
      </w:r>
    </w:p>
    <w:p w14:paraId="55504298" w14:textId="77777777" w:rsidR="00B65B61" w:rsidRPr="002442B4" w:rsidRDefault="00B65B61" w:rsidP="00B65B61">
      <w:pPr>
        <w:shd w:val="clear" w:color="auto" w:fill="FFFFFF"/>
        <w:tabs>
          <w:tab w:val="left" w:pos="360"/>
          <w:tab w:val="left" w:pos="540"/>
        </w:tabs>
        <w:ind w:firstLine="567"/>
        <w:jc w:val="both"/>
        <w:rPr>
          <w:lang w:val="uk-UA"/>
        </w:rPr>
      </w:pPr>
      <w:r w:rsidRPr="002442B4">
        <w:rPr>
          <w:lang w:val="uk-UA"/>
        </w:rPr>
        <w:t xml:space="preserve">Замовник має право відмовити у залученні запропонованого субпідрядника з обґрунтуванням причин такої відмови і протягом п’яти робочих днів письмово повідомити </w:t>
      </w:r>
      <w:r w:rsidRPr="002442B4">
        <w:rPr>
          <w:lang w:val="uk-UA"/>
        </w:rPr>
        <w:lastRenderedPageBreak/>
        <w:t>Підрядник про мотивовану відмову. Підрядник може укладати договори з субпідрядними організаціями тільки після письмового погодження з Замовником. При цьому Підрядник зобов’язується при укладенні таких договорів із Субпідрядниками визначити їх істотною умовою зобов’язання Субпідрядника утриматись від пред’явлення будь-яких вимог до Замовника пов’язаних із виконанням такого договору Субпідряду. За якість виконаних робіт Субпідрядником несе відповідальність Підрядник.</w:t>
      </w:r>
    </w:p>
    <w:p w14:paraId="0317A69A" w14:textId="77777777" w:rsidR="00B65B61" w:rsidRPr="002442B4" w:rsidRDefault="00B65B61" w:rsidP="00B65B61">
      <w:pPr>
        <w:shd w:val="clear" w:color="auto" w:fill="FFFFFF"/>
        <w:tabs>
          <w:tab w:val="left" w:pos="540"/>
        </w:tabs>
        <w:ind w:firstLine="567"/>
        <w:jc w:val="both"/>
        <w:rPr>
          <w:lang w:val="uk-UA"/>
        </w:rPr>
      </w:pPr>
      <w:r w:rsidRPr="002442B4">
        <w:rPr>
          <w:lang w:val="uk-UA"/>
        </w:rPr>
        <w:t>Приймання робіт, виконаних субпідрядниками, здійснює Підрядник.</w:t>
      </w:r>
    </w:p>
    <w:p w14:paraId="3D5F0C35" w14:textId="77777777" w:rsidR="00B65B61" w:rsidRPr="002442B4" w:rsidRDefault="00B65B61" w:rsidP="00B65B61">
      <w:pPr>
        <w:ind w:firstLine="567"/>
        <w:jc w:val="both"/>
        <w:rPr>
          <w:rFonts w:eastAsia="SimSun"/>
          <w:lang w:val="uk-UA" w:eastAsia="zh-CN"/>
        </w:rPr>
      </w:pPr>
    </w:p>
    <w:p w14:paraId="026411D2" w14:textId="77777777" w:rsidR="00B65B61" w:rsidRPr="002442B4" w:rsidRDefault="00B65B61" w:rsidP="00B65B61">
      <w:pPr>
        <w:ind w:firstLine="567"/>
        <w:jc w:val="center"/>
        <w:rPr>
          <w:rFonts w:eastAsia="SimSun"/>
          <w:b/>
          <w:lang w:val="uk-UA" w:eastAsia="zh-CN"/>
        </w:rPr>
      </w:pPr>
    </w:p>
    <w:p w14:paraId="540C511F" w14:textId="77777777" w:rsidR="00B65B61" w:rsidRPr="002442B4" w:rsidRDefault="00B65B61" w:rsidP="00B65B61">
      <w:pPr>
        <w:ind w:firstLine="567"/>
        <w:jc w:val="center"/>
        <w:rPr>
          <w:rFonts w:eastAsia="SimSun"/>
          <w:b/>
          <w:lang w:val="uk-UA" w:eastAsia="zh-CN"/>
        </w:rPr>
      </w:pPr>
      <w:r w:rsidRPr="002442B4">
        <w:rPr>
          <w:rFonts w:eastAsia="SimSun"/>
          <w:b/>
          <w:lang w:val="uk-UA" w:eastAsia="zh-CN"/>
        </w:rPr>
        <w:t>11. Залучення до виконання робіт робочої сили</w:t>
      </w:r>
    </w:p>
    <w:p w14:paraId="7790F611" w14:textId="77777777" w:rsidR="00B65B61" w:rsidRPr="002442B4" w:rsidRDefault="00B65B61" w:rsidP="00B65B61">
      <w:pPr>
        <w:ind w:firstLine="567"/>
        <w:jc w:val="both"/>
        <w:rPr>
          <w:rFonts w:eastAsia="SimSun"/>
          <w:lang w:val="uk-UA" w:eastAsia="zh-CN"/>
        </w:rPr>
      </w:pPr>
      <w:r w:rsidRPr="002442B4">
        <w:rPr>
          <w:rFonts w:eastAsia="SimSun"/>
          <w:lang w:val="uk-UA" w:eastAsia="zh-CN"/>
        </w:rPr>
        <w:t xml:space="preserve">11.1. Залучення до виконання робіт робочої сили повністю забезпечує </w:t>
      </w:r>
      <w:r w:rsidRPr="002442B4">
        <w:rPr>
          <w:lang w:val="uk-UA"/>
        </w:rPr>
        <w:t>Підрядник.</w:t>
      </w:r>
      <w:r w:rsidRPr="002442B4">
        <w:rPr>
          <w:rFonts w:eastAsia="SimSun"/>
          <w:lang w:val="uk-UA" w:eastAsia="zh-CN"/>
        </w:rPr>
        <w:t xml:space="preserve"> </w:t>
      </w:r>
    </w:p>
    <w:p w14:paraId="0F3CD8EC" w14:textId="77777777" w:rsidR="00B65B61" w:rsidRPr="002442B4" w:rsidRDefault="00B65B61" w:rsidP="00B65B61">
      <w:pPr>
        <w:ind w:firstLine="567"/>
        <w:jc w:val="both"/>
        <w:rPr>
          <w:rFonts w:eastAsia="SimSun"/>
          <w:lang w:val="uk-UA" w:eastAsia="zh-CN"/>
        </w:rPr>
      </w:pPr>
      <w:r w:rsidRPr="002442B4">
        <w:rPr>
          <w:rFonts w:eastAsia="SimSun"/>
          <w:lang w:val="uk-UA" w:eastAsia="zh-CN"/>
        </w:rPr>
        <w:t xml:space="preserve">11.2. </w:t>
      </w:r>
      <w:r w:rsidRPr="002442B4">
        <w:rPr>
          <w:lang w:val="uk-UA"/>
        </w:rPr>
        <w:t>Підрядник</w:t>
      </w:r>
      <w:r w:rsidRPr="002442B4">
        <w:rPr>
          <w:rFonts w:eastAsia="SimSun"/>
          <w:lang w:val="uk-UA" w:eastAsia="zh-CN"/>
        </w:rPr>
        <w:t xml:space="preserve"> забезпечує дотримання усіма працівниками, при виконанні робіт, </w:t>
      </w:r>
      <w:r w:rsidRPr="002442B4">
        <w:rPr>
          <w:spacing w:val="1"/>
          <w:lang w:val="uk-UA"/>
        </w:rPr>
        <w:t xml:space="preserve">чинних в Україні </w:t>
      </w:r>
      <w:r w:rsidRPr="002442B4">
        <w:rPr>
          <w:lang w:val="uk-UA"/>
        </w:rPr>
        <w:t xml:space="preserve">нормативно-правових актів з охорони праці, трудового законодавства, екологічних, санітарних, </w:t>
      </w:r>
      <w:r w:rsidRPr="002442B4">
        <w:rPr>
          <w:spacing w:val="1"/>
          <w:lang w:val="uk-UA"/>
        </w:rPr>
        <w:t>протипожежних</w:t>
      </w:r>
      <w:r w:rsidRPr="002442B4">
        <w:rPr>
          <w:lang w:val="uk-UA"/>
        </w:rPr>
        <w:t xml:space="preserve"> правил, та інших вимог законодавства,</w:t>
      </w:r>
      <w:r w:rsidRPr="002442B4">
        <w:rPr>
          <w:spacing w:val="1"/>
          <w:lang w:val="uk-UA"/>
        </w:rPr>
        <w:t xml:space="preserve"> а також відповідальність за порушення вимог цих нормативно-правових актів, правил. Підрядник зобов’язується забезпечити</w:t>
      </w:r>
      <w:r w:rsidRPr="002442B4">
        <w:rPr>
          <w:rFonts w:eastAsia="SimSun"/>
          <w:lang w:val="uk-UA" w:eastAsia="zh-CN"/>
        </w:rPr>
        <w:t xml:space="preserve"> на будівельному майданчику необхідні умови праці та відпочинку, проведення необхідного інструктажу. </w:t>
      </w:r>
      <w:r w:rsidRPr="002442B4">
        <w:rPr>
          <w:lang w:val="uk-UA"/>
        </w:rPr>
        <w:t>Підрядник відповідає за дії своїх працівників на місці виконанні робіт, вживає необхідних заходів для недопущення ними порушень технологічної та виробничої дисципліни, правил охорони праці при виконанні робіт, громадського порядку, інших порушень чинного законодавства.</w:t>
      </w:r>
    </w:p>
    <w:p w14:paraId="2C5A9B32" w14:textId="77777777" w:rsidR="00B65B61" w:rsidRPr="002442B4" w:rsidRDefault="00B65B61" w:rsidP="00B65B61">
      <w:pPr>
        <w:ind w:firstLine="567"/>
        <w:jc w:val="both"/>
        <w:rPr>
          <w:rFonts w:eastAsia="SimSun"/>
          <w:lang w:val="uk-UA" w:eastAsia="zh-CN"/>
        </w:rPr>
      </w:pPr>
      <w:r w:rsidRPr="002442B4">
        <w:rPr>
          <w:rFonts w:eastAsia="SimSun"/>
          <w:lang w:val="uk-UA" w:eastAsia="zh-CN"/>
        </w:rPr>
        <w:t xml:space="preserve">11.3. Замовник має право вимагати від </w:t>
      </w:r>
      <w:r w:rsidRPr="002442B4">
        <w:rPr>
          <w:lang w:val="uk-UA"/>
        </w:rPr>
        <w:t>Підрядника</w:t>
      </w:r>
      <w:r w:rsidRPr="002442B4">
        <w:rPr>
          <w:rFonts w:eastAsia="SimSun"/>
          <w:lang w:val="uk-UA" w:eastAsia="zh-CN"/>
        </w:rPr>
        <w:t xml:space="preserve">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тощо.</w:t>
      </w:r>
    </w:p>
    <w:p w14:paraId="2B008F41" w14:textId="77777777" w:rsidR="00B65B61" w:rsidRPr="002442B4" w:rsidRDefault="00B65B61" w:rsidP="00B65B61">
      <w:pPr>
        <w:ind w:firstLine="567"/>
        <w:jc w:val="center"/>
        <w:rPr>
          <w:rFonts w:eastAsia="SimSun"/>
          <w:b/>
          <w:lang w:val="uk-UA" w:eastAsia="zh-CN"/>
        </w:rPr>
      </w:pPr>
      <w:r w:rsidRPr="002442B4">
        <w:rPr>
          <w:rFonts w:eastAsia="SimSun"/>
          <w:b/>
          <w:lang w:val="uk-UA" w:eastAsia="zh-CN"/>
        </w:rPr>
        <w:t>12</w:t>
      </w:r>
      <w:r w:rsidRPr="002442B4">
        <w:rPr>
          <w:rFonts w:eastAsia="SimSun"/>
          <w:lang w:val="uk-UA" w:eastAsia="zh-CN"/>
        </w:rPr>
        <w:t xml:space="preserve">. </w:t>
      </w:r>
      <w:r w:rsidRPr="002442B4">
        <w:rPr>
          <w:rFonts w:eastAsia="SimSun"/>
          <w:b/>
          <w:lang w:val="uk-UA" w:eastAsia="zh-CN"/>
        </w:rPr>
        <w:t>Організація виконання робіт</w:t>
      </w:r>
    </w:p>
    <w:p w14:paraId="4F846C08" w14:textId="77777777" w:rsidR="00B65B61" w:rsidRPr="002442B4" w:rsidRDefault="00B65B61" w:rsidP="00B65B61">
      <w:pPr>
        <w:ind w:firstLine="567"/>
        <w:jc w:val="both"/>
        <w:rPr>
          <w:lang w:val="uk-UA"/>
        </w:rPr>
      </w:pPr>
      <w:r w:rsidRPr="002442B4">
        <w:rPr>
          <w:rFonts w:eastAsia="SimSun"/>
          <w:lang w:val="uk-UA" w:eastAsia="zh-CN"/>
        </w:rPr>
        <w:t>12.1.</w:t>
      </w:r>
      <w:r w:rsidRPr="002442B4">
        <w:rPr>
          <w:lang w:val="uk-UA"/>
        </w:rPr>
        <w:tab/>
        <w:t xml:space="preserve">Підрядник забезпечує безпеку дорожнього руху в місцях виконання робіт. Замовник має право контролювати здійснення Підрядником заходів з безпеки дорожнього руху згідно узгоджених схем організації дорожнього руху при виконанні робіт, а також при технологічних та інших перервах. При виявленні порушень щодо забезпечення Підрядником заходів з безпеки дорожнього руху, передбачених схемою організації дорожнього руху, складається припис. В приписі вказуються наявні та відсутні технічні засоби керування дорожнім рухом, невиконані заходи по забезпеченню безпеки дорожнього руху. Припис видається Замовником Підряднику. Припис направляється Підряднику до виконання шляхом вручення його нарочним повноважному представнику, або на електронну поштову адресу_____________ або поштовим відправленням. Вказану дію Сторони вважають належним оформленням та направленням припису для подальшого виконання. </w:t>
      </w:r>
    </w:p>
    <w:p w14:paraId="26314A52" w14:textId="77777777" w:rsidR="00B65B61" w:rsidRPr="002442B4" w:rsidRDefault="00B65B61" w:rsidP="00B65B61">
      <w:pPr>
        <w:tabs>
          <w:tab w:val="num" w:pos="0"/>
        </w:tabs>
        <w:ind w:firstLine="20"/>
        <w:jc w:val="both"/>
        <w:rPr>
          <w:lang w:val="uk-UA"/>
        </w:rPr>
      </w:pPr>
      <w:r w:rsidRPr="002442B4">
        <w:rPr>
          <w:lang w:val="uk-UA"/>
        </w:rPr>
        <w:tab/>
        <w:t>Усі  виявлені порушення підлягають негайному усуненню Підрядником, але за будь-яких умов у строк не більше ніж три дні з дня отримання припису.</w:t>
      </w:r>
    </w:p>
    <w:p w14:paraId="4BFCF658" w14:textId="77777777" w:rsidR="00B65B61" w:rsidRPr="002442B4" w:rsidRDefault="00B65B61" w:rsidP="00B65B61">
      <w:pPr>
        <w:ind w:firstLine="567"/>
        <w:jc w:val="both"/>
        <w:rPr>
          <w:rFonts w:eastAsia="SimSun"/>
          <w:lang w:val="uk-UA" w:eastAsia="zh-CN"/>
        </w:rPr>
      </w:pPr>
      <w:r w:rsidRPr="002442B4">
        <w:rPr>
          <w:rFonts w:eastAsia="SimSun"/>
          <w:lang w:val="uk-UA" w:eastAsia="zh-CN"/>
        </w:rPr>
        <w:t>12.2.</w:t>
      </w:r>
      <w:r w:rsidRPr="002442B4">
        <w:rPr>
          <w:lang w:val="uk-UA"/>
        </w:rPr>
        <w:t xml:space="preserve"> Підрядник</w:t>
      </w:r>
      <w:r w:rsidRPr="002442B4">
        <w:rPr>
          <w:rFonts w:eastAsia="SimSun"/>
          <w:lang w:val="uk-UA" w:eastAsia="zh-CN"/>
        </w:rPr>
        <w:t xml:space="preserve"> забезпечує виконання робіт згідно з графіком виконання робіт та </w:t>
      </w:r>
      <w:r w:rsidRPr="002442B4">
        <w:rPr>
          <w:lang w:val="uk-UA"/>
        </w:rPr>
        <w:t>виконує роботи згідно з договірною ціною та проектною документацією, з використанням прогресивних методів організації виробництва та праці і згідно з вимогами будівельних норм і правил.</w:t>
      </w:r>
    </w:p>
    <w:p w14:paraId="42835D8B" w14:textId="77777777" w:rsidR="00B65B61" w:rsidRPr="002442B4" w:rsidRDefault="00B65B61" w:rsidP="00B65B61">
      <w:pPr>
        <w:ind w:firstLine="567"/>
        <w:jc w:val="both"/>
        <w:rPr>
          <w:rFonts w:eastAsia="SimSun"/>
          <w:lang w:val="uk-UA" w:eastAsia="zh-CN"/>
        </w:rPr>
      </w:pPr>
      <w:r w:rsidRPr="002442B4">
        <w:rPr>
          <w:rFonts w:eastAsia="SimSun"/>
          <w:lang w:val="uk-UA" w:eastAsia="zh-CN"/>
        </w:rPr>
        <w:t>12.3.</w:t>
      </w:r>
      <w:r w:rsidRPr="002442B4">
        <w:rPr>
          <w:lang w:val="uk-UA"/>
        </w:rPr>
        <w:t xml:space="preserve"> Підрядник</w:t>
      </w:r>
      <w:r w:rsidRPr="002442B4">
        <w:rPr>
          <w:rFonts w:eastAsia="SimSun"/>
          <w:lang w:val="uk-UA" w:eastAsia="zh-CN"/>
        </w:rPr>
        <w:t xml:space="preserve"> повідомляє Замовника про виникнення обставин, що загрожують виконанню Договору з вини Замовника, з дня їх виникнення. Замовник з дня одержання повідомлення від </w:t>
      </w:r>
      <w:r w:rsidRPr="002442B4">
        <w:rPr>
          <w:lang w:val="uk-UA"/>
        </w:rPr>
        <w:t>Підрядника</w:t>
      </w:r>
      <w:r w:rsidRPr="002442B4">
        <w:rPr>
          <w:rFonts w:eastAsia="SimSun"/>
          <w:lang w:val="uk-UA" w:eastAsia="zh-CN"/>
        </w:rPr>
        <w:t xml:space="preserve"> надає йому відповідь щодо прийнятих рішень та намічених заходів.</w:t>
      </w:r>
    </w:p>
    <w:p w14:paraId="44A87397" w14:textId="344DA329" w:rsidR="00B65B61" w:rsidRPr="002442B4" w:rsidRDefault="00B65B61" w:rsidP="00B65B61">
      <w:pPr>
        <w:ind w:firstLine="567"/>
        <w:jc w:val="both"/>
        <w:rPr>
          <w:rFonts w:eastAsia="SimSun"/>
          <w:lang w:val="uk-UA" w:eastAsia="zh-CN"/>
        </w:rPr>
      </w:pPr>
      <w:r w:rsidRPr="002442B4">
        <w:rPr>
          <w:rFonts w:eastAsia="SimSun"/>
          <w:lang w:val="uk-UA" w:eastAsia="zh-CN"/>
        </w:rPr>
        <w:t xml:space="preserve">12.4. </w:t>
      </w:r>
      <w:r w:rsidRPr="002442B4">
        <w:rPr>
          <w:lang w:val="uk-UA"/>
        </w:rPr>
        <w:t>Підрядник</w:t>
      </w:r>
      <w:r w:rsidRPr="002442B4">
        <w:rPr>
          <w:rFonts w:eastAsia="SimSun"/>
          <w:lang w:val="uk-UA" w:eastAsia="zh-CN"/>
        </w:rPr>
        <w:t xml:space="preserve"> зобов’язаний надавати Замовнику інформацію, </w:t>
      </w:r>
      <w:r w:rsidR="00F442D9" w:rsidRPr="002442B4">
        <w:rPr>
          <w:rFonts w:eastAsia="SimSun"/>
          <w:lang w:val="uk-UA" w:eastAsia="zh-CN"/>
        </w:rPr>
        <w:t>не</w:t>
      </w:r>
      <w:r w:rsidRPr="002442B4">
        <w:rPr>
          <w:rFonts w:eastAsia="SimSun"/>
          <w:lang w:val="uk-UA" w:eastAsia="zh-CN"/>
        </w:rPr>
        <w:t>обхідну для аналізу стану будівництва, виявлення наявних проблем, для вжиття Замовником разом із Підрядником необхідних для їх усунення заходів. Замовник має право запросити необхідну для нього інформацію позачергово.</w:t>
      </w:r>
    </w:p>
    <w:p w14:paraId="0D673662" w14:textId="77777777" w:rsidR="00B65B61" w:rsidRPr="002442B4" w:rsidRDefault="00B65B61" w:rsidP="00B65B61">
      <w:pPr>
        <w:tabs>
          <w:tab w:val="num" w:pos="0"/>
        </w:tabs>
        <w:ind w:firstLine="567"/>
        <w:jc w:val="both"/>
        <w:rPr>
          <w:lang w:val="uk-UA"/>
        </w:rPr>
      </w:pPr>
      <w:r w:rsidRPr="002442B4">
        <w:rPr>
          <w:lang w:val="uk-UA"/>
        </w:rPr>
        <w:t>12.5. Підрядник забезпечує повне, якісне і своєчасне ведення передбаченої нормативними документами виконавчої документації, документів, що засвідчують якість використаних матеріалів; відомостей лабораторного та геодезичного контролю; актів на приховані роботи тощо.</w:t>
      </w:r>
    </w:p>
    <w:p w14:paraId="4B9E0EDD" w14:textId="77777777" w:rsidR="00B65B61" w:rsidRPr="002442B4" w:rsidRDefault="00B65B61" w:rsidP="00B65B61">
      <w:pPr>
        <w:tabs>
          <w:tab w:val="num" w:pos="0"/>
        </w:tabs>
        <w:ind w:firstLine="567"/>
        <w:jc w:val="both"/>
        <w:rPr>
          <w:lang w:val="uk-UA"/>
        </w:rPr>
      </w:pPr>
      <w:r w:rsidRPr="002442B4">
        <w:rPr>
          <w:lang w:val="uk-UA"/>
        </w:rPr>
        <w:lastRenderedPageBreak/>
        <w:t>12.6. Замовник у будь-який час може ознайомитись з порядком ведення виконавчої документації. Вимоги Замовника щодо виявлених порушень заносяться до загального журналу робіт, або складається припис.</w:t>
      </w:r>
    </w:p>
    <w:p w14:paraId="09AD1625" w14:textId="77777777" w:rsidR="00B65B61" w:rsidRPr="002442B4" w:rsidRDefault="00B65B61" w:rsidP="00B65B61">
      <w:pPr>
        <w:tabs>
          <w:tab w:val="num" w:pos="0"/>
        </w:tabs>
        <w:ind w:firstLine="567"/>
        <w:jc w:val="both"/>
        <w:rPr>
          <w:lang w:val="uk-UA"/>
        </w:rPr>
      </w:pPr>
      <w:r w:rsidRPr="002442B4">
        <w:rPr>
          <w:lang w:val="uk-UA"/>
        </w:rPr>
        <w:t>12.7. Сторони за взаємною домовленістю проводять спільні наради з питань виконання ними умов цього Договору, у тому числі безпосередньо на об’єкті, та ухвалюють відповідні рішення.</w:t>
      </w:r>
    </w:p>
    <w:p w14:paraId="50374575" w14:textId="77777777" w:rsidR="00B65B61" w:rsidRPr="002442B4" w:rsidRDefault="00B65B61" w:rsidP="00B65B61">
      <w:pPr>
        <w:pStyle w:val="31"/>
        <w:spacing w:before="0" w:beforeAutospacing="0" w:after="0" w:afterAutospacing="0"/>
        <w:ind w:firstLine="567"/>
        <w:jc w:val="both"/>
        <w:rPr>
          <w:b w:val="0"/>
          <w:sz w:val="24"/>
          <w:szCs w:val="24"/>
          <w:lang w:val="uk-UA"/>
        </w:rPr>
      </w:pPr>
      <w:r w:rsidRPr="002442B4">
        <w:rPr>
          <w:b w:val="0"/>
          <w:sz w:val="24"/>
          <w:szCs w:val="24"/>
          <w:lang w:val="uk-UA"/>
        </w:rPr>
        <w:t xml:space="preserve">12.8. Після завершення виконання робіт </w:t>
      </w:r>
      <w:r w:rsidRPr="002442B4">
        <w:rPr>
          <w:b w:val="0"/>
          <w:bCs w:val="0"/>
          <w:sz w:val="24"/>
          <w:szCs w:val="24"/>
          <w:lang w:val="uk-UA"/>
        </w:rPr>
        <w:t>Підрядник</w:t>
      </w:r>
      <w:r w:rsidRPr="002442B4">
        <w:rPr>
          <w:b w:val="0"/>
          <w:sz w:val="24"/>
          <w:szCs w:val="24"/>
          <w:lang w:val="uk-UA"/>
        </w:rPr>
        <w:t xml:space="preserve"> передає Замовнику виконавчу документацію.</w:t>
      </w:r>
    </w:p>
    <w:p w14:paraId="7370864C" w14:textId="77777777" w:rsidR="00B65B61" w:rsidRPr="002442B4" w:rsidRDefault="00B65B61" w:rsidP="00B65B61">
      <w:pPr>
        <w:ind w:firstLine="567"/>
        <w:jc w:val="both"/>
        <w:rPr>
          <w:rFonts w:eastAsia="SimSun"/>
          <w:lang w:val="uk-UA" w:eastAsia="zh-CN"/>
        </w:rPr>
      </w:pPr>
      <w:r w:rsidRPr="002442B4">
        <w:rPr>
          <w:rFonts w:eastAsia="SimSun"/>
          <w:lang w:val="uk-UA" w:eastAsia="zh-CN"/>
        </w:rPr>
        <w:t xml:space="preserve">12.9. </w:t>
      </w:r>
      <w:r w:rsidRPr="002442B4">
        <w:rPr>
          <w:lang w:val="uk-UA"/>
        </w:rPr>
        <w:t>Підрядник</w:t>
      </w:r>
      <w:r w:rsidRPr="002442B4">
        <w:rPr>
          <w:rFonts w:eastAsia="SimSun"/>
          <w:lang w:val="uk-UA" w:eastAsia="zh-CN"/>
        </w:rPr>
        <w:t xml:space="preserve"> зобов’язаний протягом п’яти днів після завершення виконання робіт (прийняття об'єкта) або в разі припинення Договору – з моменту припинення, звільнити будівельний майданчик від сміття, будівельних машин та механізмів, тимчасових споруд та приміщень. Якщо </w:t>
      </w:r>
      <w:r w:rsidRPr="002442B4">
        <w:rPr>
          <w:lang w:val="uk-UA"/>
        </w:rPr>
        <w:t>Підрядник</w:t>
      </w:r>
      <w:r w:rsidRPr="002442B4">
        <w:rPr>
          <w:rFonts w:eastAsia="SimSun"/>
          <w:lang w:val="uk-UA" w:eastAsia="zh-CN"/>
        </w:rPr>
        <w:t xml:space="preserve"> не зробить цього у визначені строки, Замовник має право попередити </w:t>
      </w:r>
      <w:r w:rsidRPr="002442B4">
        <w:rPr>
          <w:lang w:val="uk-UA"/>
        </w:rPr>
        <w:t>Підрядника</w:t>
      </w:r>
      <w:r w:rsidRPr="002442B4">
        <w:rPr>
          <w:rFonts w:eastAsia="SimSun"/>
          <w:lang w:val="uk-UA" w:eastAsia="zh-CN"/>
        </w:rPr>
        <w:t xml:space="preserve"> про вказане порушення, визначити необхідний строк для його усунення і у разі невжиття </w:t>
      </w:r>
      <w:r w:rsidRPr="002442B4">
        <w:rPr>
          <w:lang w:val="uk-UA"/>
        </w:rPr>
        <w:t>Підрядником</w:t>
      </w:r>
      <w:r w:rsidRPr="002442B4">
        <w:rPr>
          <w:rFonts w:eastAsia="SimSun"/>
          <w:lang w:val="uk-UA" w:eastAsia="zh-CN"/>
        </w:rPr>
        <w:t xml:space="preserve"> заходів звільнити будівельний майданчик своїми силами або із залученням третіх осіб. Компенсація понесених витрат здійснюється за рахунок </w:t>
      </w:r>
      <w:r w:rsidRPr="002442B4">
        <w:rPr>
          <w:lang w:val="uk-UA"/>
        </w:rPr>
        <w:t>Підрядника</w:t>
      </w:r>
      <w:r w:rsidRPr="002442B4">
        <w:rPr>
          <w:rFonts w:eastAsia="SimSun"/>
          <w:lang w:val="uk-UA" w:eastAsia="zh-CN"/>
        </w:rPr>
        <w:t>.</w:t>
      </w:r>
    </w:p>
    <w:p w14:paraId="3EDD07EC" w14:textId="77777777" w:rsidR="00B65B61" w:rsidRPr="002442B4" w:rsidRDefault="00B65B61" w:rsidP="00B65B61">
      <w:pPr>
        <w:ind w:firstLine="567"/>
        <w:jc w:val="both"/>
        <w:rPr>
          <w:rFonts w:eastAsia="SimSun"/>
          <w:lang w:val="uk-UA" w:eastAsia="zh-CN"/>
        </w:rPr>
      </w:pPr>
      <w:r w:rsidRPr="002442B4">
        <w:rPr>
          <w:rFonts w:eastAsia="SimSun"/>
          <w:lang w:val="uk-UA" w:eastAsia="zh-CN"/>
        </w:rPr>
        <w:t xml:space="preserve">12.10. </w:t>
      </w:r>
      <w:r w:rsidRPr="002442B4">
        <w:rPr>
          <w:lang w:val="uk-UA"/>
        </w:rPr>
        <w:t>Підрядник</w:t>
      </w:r>
      <w:r w:rsidRPr="002442B4">
        <w:rPr>
          <w:rFonts w:eastAsia="SimSun"/>
          <w:lang w:val="uk-UA" w:eastAsia="zh-CN"/>
        </w:rPr>
        <w:t xml:space="preserve"> забезпечує охорону (огородження, освітлення тощо) будівельного майданчика (фронту робіт), можливість доступу до нього Замовника, субпідрядників, залучених до виконання робіт згідно з умовами Договору, до прийняття закінчених робіт (Об’єкта будівництва) Замовником.</w:t>
      </w:r>
    </w:p>
    <w:p w14:paraId="4085BB61" w14:textId="77777777" w:rsidR="00B65B61" w:rsidRPr="002442B4" w:rsidRDefault="00B65B61" w:rsidP="00B65B61">
      <w:pPr>
        <w:ind w:firstLine="567"/>
        <w:jc w:val="both"/>
        <w:rPr>
          <w:rFonts w:eastAsia="SimSun"/>
          <w:lang w:val="uk-UA" w:eastAsia="zh-CN"/>
        </w:rPr>
      </w:pPr>
      <w:r w:rsidRPr="002442B4">
        <w:rPr>
          <w:rFonts w:eastAsia="SimSun"/>
          <w:lang w:val="uk-UA" w:eastAsia="zh-CN"/>
        </w:rPr>
        <w:t>12.11. Інші зобов’язання Сторін щодо організації виконання робіт відповідають положенням Загальних умов.</w:t>
      </w:r>
    </w:p>
    <w:p w14:paraId="65725F7D" w14:textId="77777777" w:rsidR="00B65B61" w:rsidRPr="002442B4" w:rsidRDefault="00B65B61" w:rsidP="00B65B61">
      <w:pPr>
        <w:ind w:firstLine="567"/>
        <w:jc w:val="center"/>
        <w:rPr>
          <w:rFonts w:eastAsia="SimSun"/>
          <w:b/>
          <w:lang w:val="uk-UA" w:eastAsia="zh-CN"/>
        </w:rPr>
      </w:pPr>
    </w:p>
    <w:p w14:paraId="6FC623C9" w14:textId="77777777" w:rsidR="00B65B61" w:rsidRPr="002442B4" w:rsidRDefault="00B65B61" w:rsidP="00B65B61">
      <w:pPr>
        <w:ind w:firstLine="567"/>
        <w:jc w:val="center"/>
        <w:rPr>
          <w:rFonts w:eastAsia="SimSun"/>
          <w:b/>
          <w:lang w:val="uk-UA" w:eastAsia="zh-CN"/>
        </w:rPr>
      </w:pPr>
      <w:r w:rsidRPr="002442B4">
        <w:rPr>
          <w:rFonts w:eastAsia="SimSun"/>
          <w:b/>
          <w:lang w:val="uk-UA" w:eastAsia="zh-CN"/>
        </w:rPr>
        <w:t>13. Порядок здійснення Замовником контролю за якістю робіт і матеріальних ресурсів</w:t>
      </w:r>
    </w:p>
    <w:p w14:paraId="1F57CD02" w14:textId="77777777" w:rsidR="00B65B61" w:rsidRPr="002442B4" w:rsidRDefault="00B65B61" w:rsidP="00B65B61">
      <w:pPr>
        <w:ind w:firstLine="567"/>
        <w:jc w:val="center"/>
        <w:rPr>
          <w:rFonts w:eastAsia="SimSun"/>
          <w:b/>
          <w:lang w:val="uk-UA" w:eastAsia="zh-CN"/>
        </w:rPr>
      </w:pPr>
    </w:p>
    <w:p w14:paraId="06608A4A" w14:textId="77777777" w:rsidR="00B65B61" w:rsidRPr="002442B4" w:rsidRDefault="00B65B61" w:rsidP="00B65B61">
      <w:pPr>
        <w:ind w:firstLine="567"/>
        <w:jc w:val="both"/>
        <w:rPr>
          <w:lang w:val="uk-UA"/>
        </w:rPr>
      </w:pPr>
      <w:r w:rsidRPr="002442B4">
        <w:rPr>
          <w:rFonts w:eastAsia="SimSun"/>
          <w:lang w:val="uk-UA" w:eastAsia="zh-CN"/>
        </w:rPr>
        <w:t xml:space="preserve">13.1. З метою контролю за відповідністю робіт та матеріальних ресурсів установленим вимогам Замовник або у разі залучення </w:t>
      </w:r>
      <w:r w:rsidRPr="002442B4">
        <w:rPr>
          <w:lang w:val="uk-UA" w:eastAsia="uk-UA"/>
        </w:rPr>
        <w:t>інженер-консультант</w:t>
      </w:r>
      <w:r w:rsidRPr="002442B4">
        <w:rPr>
          <w:rFonts w:eastAsia="SimSun"/>
          <w:lang w:val="uk-UA" w:eastAsia="zh-CN"/>
        </w:rPr>
        <w:t xml:space="preserve"> забезпечує здійснення технічного нагляду за будівництвом у порядку, встановленому законодавством. </w:t>
      </w:r>
      <w:r w:rsidRPr="002442B4">
        <w:rPr>
          <w:lang w:val="uk-UA"/>
        </w:rPr>
        <w:t>Підрядник створює всі умови, необхідні для проведення такого нагляду. На вимогу відповідних уповноважених осіб Підрядник зобов’язаний надавати їм всю інформацію та документи, необхідні для його здійснення.</w:t>
      </w:r>
    </w:p>
    <w:p w14:paraId="40A5F414" w14:textId="77777777" w:rsidR="00B65B61" w:rsidRPr="002442B4" w:rsidRDefault="00B65B61" w:rsidP="00B65B61">
      <w:pPr>
        <w:ind w:firstLine="567"/>
        <w:jc w:val="both"/>
        <w:rPr>
          <w:lang w:val="uk-UA"/>
        </w:rPr>
      </w:pPr>
      <w:r w:rsidRPr="002442B4">
        <w:rPr>
          <w:rFonts w:eastAsia="SimSun"/>
          <w:lang w:val="uk-UA" w:eastAsia="zh-CN"/>
        </w:rPr>
        <w:t xml:space="preserve">13.2. </w:t>
      </w:r>
      <w:r w:rsidRPr="002442B4">
        <w:rPr>
          <w:lang w:val="uk-UA"/>
        </w:rPr>
        <w:t xml:space="preserve">Підрядник зобов’язується  дотримуватись вимог згідно чинних стандартів, правил та положень чинного законодавства України, пред’явлених особами, які здійснюють технічний та/або авторський нагляд за цим Договором. </w:t>
      </w:r>
    </w:p>
    <w:p w14:paraId="399169C6" w14:textId="77777777" w:rsidR="00B65B61" w:rsidRPr="002442B4" w:rsidRDefault="00B65B61" w:rsidP="00B65B61">
      <w:pPr>
        <w:ind w:firstLine="567"/>
        <w:jc w:val="both"/>
        <w:rPr>
          <w:rFonts w:eastAsia="SimSun"/>
          <w:lang w:val="uk-UA" w:eastAsia="zh-CN"/>
        </w:rPr>
      </w:pPr>
      <w:r w:rsidRPr="002442B4">
        <w:rPr>
          <w:rFonts w:eastAsia="SimSun"/>
          <w:lang w:val="uk-UA" w:eastAsia="zh-CN"/>
        </w:rPr>
        <w:t>13.3. 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w:t>
      </w:r>
    </w:p>
    <w:p w14:paraId="1A93A7D9" w14:textId="77777777" w:rsidR="00B65B61" w:rsidRPr="002442B4" w:rsidRDefault="00B65B61" w:rsidP="00B65B61">
      <w:pPr>
        <w:tabs>
          <w:tab w:val="num" w:pos="0"/>
        </w:tabs>
        <w:ind w:firstLine="567"/>
        <w:jc w:val="both"/>
        <w:rPr>
          <w:lang w:val="uk-UA"/>
        </w:rPr>
      </w:pPr>
      <w:r w:rsidRPr="002442B4">
        <w:rPr>
          <w:rFonts w:eastAsia="SimSun"/>
          <w:lang w:val="uk-UA" w:eastAsia="zh-CN"/>
        </w:rPr>
        <w:t xml:space="preserve">13.4. </w:t>
      </w:r>
      <w:r w:rsidRPr="002442B4">
        <w:rPr>
          <w:lang w:val="uk-UA"/>
        </w:rPr>
        <w:t xml:space="preserve">У разі виявлення порушень проектної документації, будівельних норм і правил, інших нормативних документів Замовник має право видати Підряднику припис про усунення допущених недоліків, а за необхідності – про призупинення робіт. Припис направляється Підряднику до виконання шляхом вручення його нарочним повноважному представнику, або на електронну поштову адресу та поштовим відправленням. Вказану дію Сторони вважають належним оформленням та направленням припису для подальшого виконання. </w:t>
      </w:r>
    </w:p>
    <w:p w14:paraId="2D9AFE49" w14:textId="77777777" w:rsidR="00B65B61" w:rsidRPr="002442B4" w:rsidRDefault="00B65B61" w:rsidP="00B65B61">
      <w:pPr>
        <w:tabs>
          <w:tab w:val="num" w:pos="0"/>
        </w:tabs>
        <w:ind w:firstLine="709"/>
        <w:jc w:val="both"/>
        <w:rPr>
          <w:lang w:val="uk-UA"/>
        </w:rPr>
      </w:pPr>
      <w:r w:rsidRPr="002442B4">
        <w:rPr>
          <w:lang w:val="uk-UA"/>
        </w:rPr>
        <w:t xml:space="preserve"> Матеріали що не відповідають нормативним вимогам, мають негайно усуватися з ділянки виконання робіт і замінюватись за рахунок Підрядника. Неякісно виконані роботи та/або роботи, виконані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(строки) зобов’язаний привести їх у відповідність до встановлених вимог.  </w:t>
      </w:r>
    </w:p>
    <w:p w14:paraId="2E19F0D1" w14:textId="77777777" w:rsidR="00B65B61" w:rsidRPr="002442B4" w:rsidRDefault="00B65B61" w:rsidP="00B65B61">
      <w:pPr>
        <w:tabs>
          <w:tab w:val="num" w:pos="0"/>
        </w:tabs>
        <w:ind w:firstLine="709"/>
        <w:jc w:val="both"/>
        <w:rPr>
          <w:lang w:val="uk-UA"/>
        </w:rPr>
      </w:pPr>
      <w:r w:rsidRPr="002442B4">
        <w:rPr>
          <w:lang w:val="uk-UA"/>
        </w:rPr>
        <w:t>Якщо Підрядник не усуне в обумовлені терміни (строки) виявлені недоліки, Замовник має право залучати для цього третіх осіб з компенсацією витрат за рахунок Підрядника, у тому числі шляхом утримання відповідних сум при розрахунках за виконані роботи.</w:t>
      </w:r>
    </w:p>
    <w:p w14:paraId="3438418A" w14:textId="77777777" w:rsidR="00B65B61" w:rsidRPr="002442B4" w:rsidRDefault="00B65B61" w:rsidP="00B65B61">
      <w:pPr>
        <w:ind w:firstLine="567"/>
        <w:jc w:val="both"/>
        <w:rPr>
          <w:rFonts w:eastAsia="SimSun"/>
          <w:lang w:val="uk-UA" w:eastAsia="zh-CN"/>
        </w:rPr>
      </w:pPr>
      <w:r w:rsidRPr="002442B4">
        <w:rPr>
          <w:rFonts w:eastAsia="SimSun"/>
          <w:lang w:val="uk-UA" w:eastAsia="zh-CN"/>
        </w:rPr>
        <w:t xml:space="preserve">13.5. </w:t>
      </w:r>
      <w:r w:rsidRPr="002442B4">
        <w:rPr>
          <w:lang w:val="uk-UA"/>
        </w:rPr>
        <w:t>Підрядник</w:t>
      </w:r>
      <w:r w:rsidRPr="002442B4">
        <w:rPr>
          <w:rFonts w:eastAsia="SimSun"/>
          <w:lang w:val="uk-UA" w:eastAsia="zh-CN"/>
        </w:rPr>
        <w:t xml:space="preserve"> зобов’язаний повідомляти письмово Замовника про проведення поточних перевірок та випробувань робіт, матеріалів та устаткування та надавати інформацію про їх </w:t>
      </w:r>
      <w:r w:rsidRPr="002442B4">
        <w:rPr>
          <w:rFonts w:eastAsia="SimSun"/>
          <w:lang w:val="uk-UA" w:eastAsia="zh-CN"/>
        </w:rPr>
        <w:lastRenderedPageBreak/>
        <w:t>результати, вжиті заходи з усунення виявлених недоліків після одержання від Замовника відповідного запиту.</w:t>
      </w:r>
    </w:p>
    <w:p w14:paraId="6D372D23" w14:textId="77777777" w:rsidR="00B65B61" w:rsidRPr="002442B4" w:rsidRDefault="00B65B61" w:rsidP="00B65B61">
      <w:pPr>
        <w:ind w:firstLine="567"/>
        <w:jc w:val="both"/>
        <w:rPr>
          <w:rFonts w:eastAsia="SimSun"/>
          <w:lang w:val="uk-UA" w:eastAsia="zh-CN"/>
        </w:rPr>
      </w:pPr>
      <w:r w:rsidRPr="002442B4">
        <w:rPr>
          <w:rFonts w:eastAsia="SimSun"/>
          <w:lang w:val="uk-UA" w:eastAsia="zh-CN"/>
        </w:rPr>
        <w:t xml:space="preserve">13.6. </w:t>
      </w:r>
      <w:r w:rsidRPr="002442B4">
        <w:rPr>
          <w:lang w:val="uk-UA"/>
        </w:rPr>
        <w:t>Підрядник</w:t>
      </w:r>
      <w:r w:rsidRPr="002442B4">
        <w:rPr>
          <w:rFonts w:eastAsia="SimSun"/>
          <w:lang w:val="uk-UA" w:eastAsia="zh-CN"/>
        </w:rPr>
        <w:t xml:space="preserve"> зобов’язаний усувати недоліки у виконаних роботах, матеріалах, устаткуванні, виявлених Замовником, відповідними державними органами, авторським наглядом в строки, визначені актами перевірок, вказівок та приписів, та інформувати про це Замовника в порядку передбаченому п. 9.4. цього Договору.</w:t>
      </w:r>
    </w:p>
    <w:p w14:paraId="78CB8807" w14:textId="77777777" w:rsidR="00B65B61" w:rsidRPr="002442B4" w:rsidRDefault="00B65B61" w:rsidP="00B65B61">
      <w:pPr>
        <w:ind w:firstLine="708"/>
        <w:jc w:val="both"/>
        <w:rPr>
          <w:rFonts w:eastAsia="SimSun"/>
          <w:lang w:val="uk-UA" w:eastAsia="zh-CN"/>
        </w:rPr>
      </w:pPr>
    </w:p>
    <w:p w14:paraId="332E7F89" w14:textId="77777777" w:rsidR="00B65B61" w:rsidRPr="002442B4" w:rsidRDefault="00B65B61" w:rsidP="00B65B61">
      <w:pPr>
        <w:ind w:firstLine="567"/>
        <w:jc w:val="center"/>
        <w:rPr>
          <w:rFonts w:eastAsia="SimSun"/>
          <w:b/>
          <w:lang w:val="uk-UA" w:eastAsia="zh-CN"/>
        </w:rPr>
      </w:pPr>
      <w:r w:rsidRPr="002442B4">
        <w:rPr>
          <w:rFonts w:eastAsia="SimSun"/>
          <w:b/>
          <w:lang w:val="uk-UA" w:eastAsia="zh-CN"/>
        </w:rPr>
        <w:t>14. Проведення розрахунків за виконані роботи</w:t>
      </w:r>
    </w:p>
    <w:p w14:paraId="19DF8283" w14:textId="77777777" w:rsidR="00B65B61" w:rsidRPr="002442B4" w:rsidRDefault="00B65B61" w:rsidP="00B65B61">
      <w:pPr>
        <w:ind w:firstLine="567"/>
        <w:jc w:val="both"/>
        <w:rPr>
          <w:rFonts w:eastAsia="SimSun"/>
          <w:lang w:val="uk-UA" w:eastAsia="zh-CN"/>
        </w:rPr>
      </w:pPr>
      <w:r w:rsidRPr="002442B4">
        <w:rPr>
          <w:rFonts w:eastAsia="SimSun"/>
          <w:lang w:val="uk-UA" w:eastAsia="zh-CN"/>
        </w:rPr>
        <w:t xml:space="preserve">14.1. Розрахунки за виконані роботи здійснюються на підставі </w:t>
      </w:r>
      <w:r w:rsidRPr="002442B4">
        <w:rPr>
          <w:lang w:val="uk-UA"/>
        </w:rPr>
        <w:t>"</w:t>
      </w:r>
      <w:bookmarkStart w:id="6" w:name="_Hlk115850962"/>
      <w:r w:rsidRPr="002442B4">
        <w:rPr>
          <w:lang w:val="uk-UA"/>
        </w:rPr>
        <w:t>Актів приймання виконаних будівельних робіт за укрупненими показниками вартості" (форма № КБ-2в (УПВ)</w:t>
      </w:r>
      <w:r w:rsidRPr="002442B4">
        <w:rPr>
          <w:rFonts w:eastAsia="SimSun"/>
          <w:lang w:val="uk-UA" w:eastAsia="zh-CN"/>
        </w:rPr>
        <w:t xml:space="preserve"> (далі – Акт) та </w:t>
      </w:r>
      <w:r w:rsidRPr="002442B4">
        <w:rPr>
          <w:lang w:val="uk-UA"/>
        </w:rPr>
        <w:t>"Довідок про вартість виконаних будівельних робіт та витрат"</w:t>
      </w:r>
      <w:r w:rsidRPr="002442B4">
        <w:rPr>
          <w:rFonts w:eastAsia="SimSun"/>
          <w:lang w:val="uk-UA" w:eastAsia="zh-CN"/>
        </w:rPr>
        <w:t xml:space="preserve"> (форма КБ-3) (далі – Довідка), </w:t>
      </w:r>
      <w:bookmarkEnd w:id="6"/>
      <w:r w:rsidRPr="002442B4">
        <w:rPr>
          <w:lang w:val="uk-UA"/>
        </w:rPr>
        <w:t>актів вартості устаткування за рахунок та в межах джерел фінансування Замовника</w:t>
      </w:r>
      <w:r w:rsidRPr="002442B4">
        <w:rPr>
          <w:rFonts w:eastAsia="SimSun"/>
          <w:lang w:val="uk-UA" w:eastAsia="zh-CN"/>
        </w:rPr>
        <w:t>.</w:t>
      </w:r>
    </w:p>
    <w:p w14:paraId="2E9EA9F7" w14:textId="7AFCDE2B" w:rsidR="00B65B61" w:rsidRPr="002442B4" w:rsidRDefault="00B65B61" w:rsidP="00B65B61">
      <w:pPr>
        <w:ind w:firstLine="567"/>
        <w:jc w:val="both"/>
        <w:rPr>
          <w:lang w:val="uk-UA"/>
        </w:rPr>
      </w:pPr>
      <w:r w:rsidRPr="002442B4">
        <w:rPr>
          <w:lang w:val="uk-UA"/>
        </w:rPr>
        <w:t>14.2."Акт приймання виконаних будівельних робіт за укрупненими показниками вартості" (форма № КБ-2в (УПВ)</w:t>
      </w:r>
      <w:r w:rsidRPr="002442B4">
        <w:rPr>
          <w:rFonts w:eastAsia="SimSun"/>
          <w:lang w:val="uk-UA" w:eastAsia="zh-CN"/>
        </w:rPr>
        <w:t xml:space="preserve"> та </w:t>
      </w:r>
      <w:r w:rsidRPr="002442B4">
        <w:rPr>
          <w:lang w:val="uk-UA"/>
        </w:rPr>
        <w:t>"Довідка про вартість виконаних будівельних робіт та витрат"</w:t>
      </w:r>
      <w:r w:rsidRPr="002442B4">
        <w:rPr>
          <w:rFonts w:eastAsia="SimSun"/>
          <w:lang w:val="uk-UA" w:eastAsia="zh-CN"/>
        </w:rPr>
        <w:t xml:space="preserve"> (форма КБ-3), </w:t>
      </w:r>
      <w:r w:rsidRPr="002442B4">
        <w:rPr>
          <w:lang w:val="uk-UA"/>
        </w:rPr>
        <w:t xml:space="preserve">складаються Підрядником і подаються для підписання Замовнику та в разі залучення </w:t>
      </w:r>
      <w:bookmarkStart w:id="7" w:name="_Hlk115815306"/>
      <w:r w:rsidRPr="002442B4">
        <w:rPr>
          <w:lang w:val="uk-UA"/>
        </w:rPr>
        <w:t>інженеру з технічного нагляду (інженеру-консультанту)</w:t>
      </w:r>
      <w:bookmarkEnd w:id="7"/>
      <w:r w:rsidRPr="002442B4">
        <w:rPr>
          <w:lang w:val="uk-UA"/>
        </w:rPr>
        <w:t xml:space="preserve"> не пізніше як за 5 робочих днів до кінця звітного місяця, або поетапної оплати Замовником виконаних робіт. Представник Замовника та в разі залучення - інженер з технічного нагляду (інженер-консультант) на протязі п’яти робочих днів перевіряє їх виконання та підписує його в частині фактично виконаних робіт, в межах виділених бюджетних асигнувань.</w:t>
      </w:r>
    </w:p>
    <w:p w14:paraId="17EB426C" w14:textId="77777777" w:rsidR="00B65B61" w:rsidRPr="002442B4" w:rsidRDefault="00B65B61" w:rsidP="00B65B61">
      <w:pPr>
        <w:ind w:firstLine="567"/>
        <w:jc w:val="both"/>
        <w:rPr>
          <w:rFonts w:eastAsia="SimSun"/>
          <w:lang w:val="uk-UA" w:eastAsia="zh-CN"/>
        </w:rPr>
      </w:pPr>
      <w:r w:rsidRPr="002442B4">
        <w:rPr>
          <w:rFonts w:eastAsia="SimSun"/>
          <w:lang w:val="uk-UA" w:eastAsia="zh-CN"/>
        </w:rPr>
        <w:t>14.3. При наявності матеріальних ресурсів, отриманих від розбирання конструкцій, знесення будівель та споруд або отриманих шляхом добування попутно виконанню робіт, оформляється акт визначення обсягів та вартості вищевказаних матеріалів за підписами комісії. Матеріальні ресурси, отримані від розбирання конструкцій, знесення будівель і споруд та придатні для подальшого використання, залишаються на обліку у Підрядника, при цьому при взаєморозрахунках за обсяги виконаних робіт сума до оплати за виконані роботи зменшується на суму отриманих матеріальних ресурсів (зворотних матеріалів). Якщо Підрядник виконує роботи з доведення таких ресурсів до придатного для подальшого використання стану та за необхідності транспортування їх до місця тимчасового складування, вартість цих робіт враховується у вартості виконання будівельних робіт додатково.</w:t>
      </w:r>
    </w:p>
    <w:p w14:paraId="375FECF8" w14:textId="77777777" w:rsidR="00B65B61" w:rsidRPr="002442B4" w:rsidRDefault="00B65B61" w:rsidP="00B65B61">
      <w:pPr>
        <w:ind w:firstLine="567"/>
        <w:jc w:val="both"/>
        <w:rPr>
          <w:lang w:val="uk-UA"/>
        </w:rPr>
      </w:pPr>
      <w:r w:rsidRPr="002442B4">
        <w:rPr>
          <w:lang w:val="uk-UA"/>
        </w:rPr>
        <w:t>14.4. Кошти на покриття ризиків використовуються за відповідним обґрунтуванням на покриття витрат:</w:t>
      </w:r>
    </w:p>
    <w:p w14:paraId="7612C7B9" w14:textId="77777777" w:rsidR="00B65B61" w:rsidRPr="002442B4" w:rsidRDefault="00B65B61" w:rsidP="00B65B61">
      <w:pPr>
        <w:ind w:firstLine="567"/>
        <w:jc w:val="both"/>
        <w:rPr>
          <w:sz w:val="23"/>
          <w:szCs w:val="23"/>
          <w:lang w:val="uk-UA"/>
        </w:rPr>
      </w:pPr>
      <w:r w:rsidRPr="002442B4">
        <w:rPr>
          <w:lang w:val="uk-UA"/>
        </w:rPr>
        <w:t xml:space="preserve">а) </w:t>
      </w:r>
      <w:r w:rsidRPr="002442B4">
        <w:rPr>
          <w:sz w:val="23"/>
          <w:szCs w:val="23"/>
          <w:lang w:val="uk-UA"/>
        </w:rPr>
        <w:t>збільшення об’ємів робіт, спричиненого виконанням додаткових робіт та витрат, характер і методи виконання яких не можуть бути точно визначені під час проєктування та уточнюються в процесі будівництва та виникнення додаткових витрат;</w:t>
      </w:r>
    </w:p>
    <w:p w14:paraId="4984F80C" w14:textId="77777777" w:rsidR="00B65B61" w:rsidRPr="002442B4" w:rsidRDefault="00B65B61" w:rsidP="00B65B61">
      <w:pPr>
        <w:ind w:firstLine="567"/>
        <w:jc w:val="both"/>
        <w:rPr>
          <w:rFonts w:eastAsia="SimSun"/>
          <w:lang w:val="uk-UA" w:eastAsia="zh-CN"/>
        </w:rPr>
      </w:pPr>
      <w:r w:rsidRPr="002442B4">
        <w:rPr>
          <w:sz w:val="23"/>
          <w:szCs w:val="23"/>
          <w:lang w:val="uk-UA"/>
        </w:rPr>
        <w:t xml:space="preserve">б) </w:t>
      </w:r>
      <w:r w:rsidRPr="002442B4">
        <w:rPr>
          <w:lang w:val="uk-UA"/>
        </w:rPr>
        <w:t>збільшення вартості будівництва, спричиненого зміною державних стандартів на окремі матеріали, вироби, конструкції, устаткування тощо, у зв’язку з підвищенням протипожежних, санітарних та експлуатаційних вимог до будівель та споруд, з поліпшенням технічних та якісних характеристик матеріалів, виробів, конструкцій.</w:t>
      </w:r>
    </w:p>
    <w:p w14:paraId="0D2CB74F" w14:textId="77777777" w:rsidR="00B65B61" w:rsidRPr="002442B4" w:rsidRDefault="00B65B61" w:rsidP="00B65B61">
      <w:pPr>
        <w:ind w:firstLine="567"/>
        <w:jc w:val="both"/>
        <w:rPr>
          <w:lang w:val="uk-UA"/>
        </w:rPr>
      </w:pPr>
      <w:r w:rsidRPr="002442B4">
        <w:rPr>
          <w:lang w:val="uk-UA"/>
        </w:rPr>
        <w:t>14.5. Оплата за виконані роботи  може здійснюватися в межах не більш як 90 відсотків їх загальної вартості за Договором.</w:t>
      </w:r>
    </w:p>
    <w:p w14:paraId="0781081A" w14:textId="77777777" w:rsidR="00B65B61" w:rsidRPr="002442B4" w:rsidRDefault="00B65B61" w:rsidP="00B65B61">
      <w:pPr>
        <w:ind w:firstLine="567"/>
        <w:jc w:val="both"/>
        <w:rPr>
          <w:lang w:val="uk-UA"/>
        </w:rPr>
      </w:pPr>
      <w:r w:rsidRPr="002442B4">
        <w:rPr>
          <w:lang w:val="uk-UA"/>
        </w:rPr>
        <w:t>Кінцеві розрахунки здійснюються після виконання і приймання всіх передбачених договором робіт з документальним підтвердженням досягнення якісних показників об’єкту та затвердження   Замовником   Акту   прийняття   робіт  з  капітального  ремонту.</w:t>
      </w:r>
    </w:p>
    <w:p w14:paraId="7C207BF9" w14:textId="77777777" w:rsidR="00B65B61" w:rsidRPr="002442B4" w:rsidRDefault="00B65B61" w:rsidP="00B65B61">
      <w:pPr>
        <w:ind w:firstLine="567"/>
        <w:jc w:val="both"/>
        <w:rPr>
          <w:lang w:val="uk-UA"/>
        </w:rPr>
      </w:pPr>
      <w:r w:rsidRPr="002442B4">
        <w:rPr>
          <w:lang w:val="uk-UA"/>
        </w:rPr>
        <w:t>14.6. Замовник може здійснювати подекадно проміжні платежі за виконані роботи. Для цього представник Замовника та в разі залучення – інженера з технічного нагляду на протязі п’яти робочих днів перевіряє виконання робіт згідно представленого "Акта приймання виконаних будівельних робіт за укрупненими показниками вартості" (форма № КБ-2в (УПВ) і підписує його в частині фактично виконаних робіт, в межах виділених бюджетних асигнувань.</w:t>
      </w:r>
    </w:p>
    <w:p w14:paraId="0540F7F2" w14:textId="77777777" w:rsidR="00B65B61" w:rsidRPr="002442B4" w:rsidRDefault="00B65B61" w:rsidP="00B65B61">
      <w:pPr>
        <w:ind w:firstLine="680"/>
        <w:jc w:val="both"/>
        <w:rPr>
          <w:lang w:val="uk-UA"/>
        </w:rPr>
      </w:pPr>
      <w:r w:rsidRPr="002442B4">
        <w:rPr>
          <w:lang w:val="uk-UA"/>
        </w:rPr>
        <w:t xml:space="preserve">14.7. Платіжні зобов’язання за договором виникають при  наявності відповідного бюджетного призначення. Оплата робіт  проводиться в межах виділеного фінансування по фактично виконаних обсягах робіт згідно </w:t>
      </w:r>
      <w:bookmarkStart w:id="8" w:name="_Hlk115851425"/>
      <w:r w:rsidRPr="002442B4">
        <w:rPr>
          <w:lang w:val="uk-UA"/>
        </w:rPr>
        <w:t xml:space="preserve">"Акта приймання виконаних будівельних робіт за </w:t>
      </w:r>
      <w:r w:rsidRPr="002442B4">
        <w:rPr>
          <w:lang w:val="uk-UA"/>
        </w:rPr>
        <w:lastRenderedPageBreak/>
        <w:t>укрупненими показниками вартості" (форма № КБ-2в (УПВ)</w:t>
      </w:r>
      <w:r w:rsidRPr="002442B4">
        <w:rPr>
          <w:rFonts w:eastAsia="SimSun"/>
          <w:lang w:val="uk-UA" w:eastAsia="zh-CN"/>
        </w:rPr>
        <w:t xml:space="preserve"> та </w:t>
      </w:r>
      <w:r w:rsidRPr="002442B4">
        <w:rPr>
          <w:lang w:val="uk-UA"/>
        </w:rPr>
        <w:t>"Довідки про вартість виконаних будівельних робіт та витрат"</w:t>
      </w:r>
      <w:r w:rsidRPr="002442B4">
        <w:rPr>
          <w:rFonts w:eastAsia="SimSun"/>
          <w:lang w:val="uk-UA" w:eastAsia="zh-CN"/>
        </w:rPr>
        <w:t xml:space="preserve"> (форма КБ-3),</w:t>
      </w:r>
      <w:bookmarkEnd w:id="8"/>
      <w:r w:rsidRPr="002442B4">
        <w:rPr>
          <w:rFonts w:eastAsia="SimSun"/>
          <w:lang w:val="uk-UA" w:eastAsia="zh-CN"/>
        </w:rPr>
        <w:t xml:space="preserve"> </w:t>
      </w:r>
      <w:r w:rsidRPr="002442B4">
        <w:rPr>
          <w:lang w:val="uk-UA"/>
        </w:rPr>
        <w:t>по мірі надходження коштів на  рахунок Замовника.</w:t>
      </w:r>
    </w:p>
    <w:p w14:paraId="2874B564" w14:textId="77777777" w:rsidR="00B65B61" w:rsidRPr="002442B4" w:rsidRDefault="00B65B61" w:rsidP="00B65B61">
      <w:pPr>
        <w:tabs>
          <w:tab w:val="left" w:pos="993"/>
        </w:tabs>
        <w:ind w:firstLine="567"/>
        <w:jc w:val="both"/>
        <w:rPr>
          <w:rFonts w:eastAsia="Calibri"/>
          <w:lang w:val="uk-UA" w:eastAsia="en-US"/>
        </w:rPr>
      </w:pPr>
      <w:r w:rsidRPr="002442B4">
        <w:rPr>
          <w:rFonts w:eastAsia="Calibri"/>
          <w:lang w:val="uk-UA" w:eastAsia="en-US"/>
        </w:rPr>
        <w:t>14.8. Оплата наданих послуг здійснюється з урахуванням вимог 39 статті Закону України «Про Державний бюджет України на 2022 рік» (зі змінами від 31 травня 2022 року № 2290-IX).</w:t>
      </w:r>
    </w:p>
    <w:p w14:paraId="205F72D4" w14:textId="77777777" w:rsidR="00B65B61" w:rsidRPr="002442B4" w:rsidRDefault="00B65B61" w:rsidP="00B65B61">
      <w:pPr>
        <w:tabs>
          <w:tab w:val="left" w:pos="993"/>
        </w:tabs>
        <w:ind w:firstLine="567"/>
        <w:jc w:val="both"/>
        <w:rPr>
          <w:rFonts w:eastAsia="Calibri"/>
          <w:b/>
          <w:lang w:val="uk-UA" w:eastAsia="en-US"/>
        </w:rPr>
      </w:pPr>
      <w:r w:rsidRPr="002442B4">
        <w:rPr>
          <w:rFonts w:eastAsia="Calibri"/>
          <w:lang w:val="uk-UA" w:eastAsia="en-US"/>
        </w:rPr>
        <w:t>14.8.1. Акти форми № КБ-2в виконаних робіт/наданих послуг підписані сторонами Договору відповідно до вимог 39 статті Закону України «Про Державний бюджет України на 2022 рік» (зі змінами від 31 травня 2022 року № 2290-IX)» оплачуються Замовником відповідно до фактичних надходжень одержаних асигнувань на казначейський рахунок Замовника за фактично надані обсяги робіт/послуг згідно з формами № КБ-2в та № КБ-3 та звільняють Замовника від будь якої відповідальності за відтермінування фактичної оплати за такими актами.</w:t>
      </w:r>
    </w:p>
    <w:p w14:paraId="08C4FD05" w14:textId="77777777" w:rsidR="00B65B61" w:rsidRPr="002442B4" w:rsidRDefault="00B65B61" w:rsidP="00B65B61">
      <w:pPr>
        <w:tabs>
          <w:tab w:val="left" w:pos="993"/>
        </w:tabs>
        <w:ind w:firstLine="567"/>
        <w:jc w:val="both"/>
        <w:rPr>
          <w:rFonts w:eastAsia="Calibri"/>
          <w:lang w:val="uk-UA" w:eastAsia="en-US"/>
        </w:rPr>
      </w:pPr>
      <w:r w:rsidRPr="002442B4">
        <w:rPr>
          <w:rFonts w:eastAsia="Calibri"/>
          <w:lang w:val="uk-UA" w:eastAsia="en-US"/>
        </w:rPr>
        <w:t xml:space="preserve">14.8.2. При відтермінуванні оплат Замовником на умовах, визначених пунктом 4.3. Договору </w:t>
      </w:r>
      <w:r w:rsidRPr="002442B4">
        <w:rPr>
          <w:rFonts w:eastAsia="Calibri"/>
          <w:shd w:val="clear" w:color="auto" w:fill="FFFFFF"/>
          <w:lang w:val="uk-UA" w:eastAsia="en-US"/>
        </w:rPr>
        <w:t xml:space="preserve">індекс  інфляції за весь час прострочення (відтермінування) та  </w:t>
      </w:r>
      <w:r w:rsidRPr="002442B4">
        <w:rPr>
          <w:rFonts w:eastAsia="Calibri"/>
          <w:lang w:val="uk-UA" w:eastAsia="en-US"/>
        </w:rPr>
        <w:t>3% річних не нараховуються.».</w:t>
      </w:r>
    </w:p>
    <w:p w14:paraId="082B5FAB" w14:textId="121B7A18" w:rsidR="00B65B61" w:rsidRPr="002442B4" w:rsidRDefault="00B65B61" w:rsidP="00B65B61">
      <w:pPr>
        <w:ind w:firstLine="680"/>
        <w:jc w:val="both"/>
        <w:rPr>
          <w:lang w:val="uk-UA"/>
        </w:rPr>
      </w:pPr>
      <w:r w:rsidRPr="002442B4">
        <w:rPr>
          <w:lang w:val="uk-UA"/>
        </w:rPr>
        <w:t>14.9. Попередня оплата може здійснюватись відповідно до вимог Постанови КМУ від 04.12.2019р.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та належним чином оформленого рішення</w:t>
      </w:r>
      <w:r w:rsidRPr="002442B4">
        <w:rPr>
          <w:spacing w:val="1"/>
          <w:lang w:val="uk-UA"/>
        </w:rPr>
        <w:t xml:space="preserve"> </w:t>
      </w:r>
      <w:r w:rsidRPr="002442B4">
        <w:rPr>
          <w:lang w:val="uk-UA"/>
        </w:rPr>
        <w:t>Укравтодору та/або у розмірі до 30 відсотків від їх річної вартості</w:t>
      </w:r>
      <w:r w:rsidRPr="002442B4">
        <w:rPr>
          <w:shd w:val="clear" w:color="auto" w:fill="FFFFFF"/>
          <w:lang w:val="uk-UA"/>
        </w:rPr>
        <w:t xml:space="preserve"> на строк не більше трьох місяців та лише щодо робіт, виконання яких здійснюється протягом поточного бюджетного періоду</w:t>
      </w:r>
      <w:r w:rsidRPr="002442B4">
        <w:rPr>
          <w:lang w:val="uk-UA"/>
        </w:rPr>
        <w:t>. Використаний аванс погашається на підставі актів виконаних робіт по формі "Акта приймання виконаних будівельних робіт за укрупненими показниками вартості" (форма № КБ-2в (УПВ), підписаного уповноваженими представниками сторін.</w:t>
      </w:r>
    </w:p>
    <w:p w14:paraId="0301D51A" w14:textId="77777777" w:rsidR="00B65B61" w:rsidRPr="002442B4" w:rsidRDefault="00B65B61" w:rsidP="00B65B61">
      <w:pPr>
        <w:ind w:firstLine="567"/>
        <w:jc w:val="both"/>
        <w:rPr>
          <w:lang w:val="uk-UA"/>
        </w:rPr>
      </w:pPr>
      <w:r w:rsidRPr="002442B4">
        <w:rPr>
          <w:lang w:val="uk-UA"/>
        </w:rPr>
        <w:t>Після закінчення зазначеного терміну, невикористані суми авансу повертаються Підрядником Замовнику з нарахуванням на суму невикористаного авансу відсотків з розрахунку 150% ставки Національного банку України за весь період користування коштами, а у випадку несвоєчасного повернення (неповернення) авансу, Підрядник додатково сплачує на користь Замовника 35% річних від суми авансу за кожний день прострочення.</w:t>
      </w:r>
    </w:p>
    <w:tbl>
      <w:tblPr>
        <w:tblW w:w="5072" w:type="pct"/>
        <w:tblCellSpacing w:w="0" w:type="dxa"/>
        <w:tblInd w:w="-142" w:type="dxa"/>
        <w:tblCellMar>
          <w:left w:w="0" w:type="dxa"/>
          <w:right w:w="0" w:type="dxa"/>
        </w:tblCellMar>
        <w:tblLook w:val="04A0" w:firstRow="1" w:lastRow="0" w:firstColumn="1" w:lastColumn="0" w:noHBand="0" w:noVBand="1"/>
      </w:tblPr>
      <w:tblGrid>
        <w:gridCol w:w="10066"/>
      </w:tblGrid>
      <w:tr w:rsidR="002442B4" w:rsidRPr="002442B4" w14:paraId="095BBA32" w14:textId="77777777" w:rsidTr="000618C6">
        <w:trPr>
          <w:tblCellSpacing w:w="0" w:type="dxa"/>
        </w:trPr>
        <w:tc>
          <w:tcPr>
            <w:tcW w:w="5000" w:type="pct"/>
            <w:hideMark/>
          </w:tcPr>
          <w:p w14:paraId="7858FFD6" w14:textId="77777777" w:rsidR="00B65B61" w:rsidRPr="002442B4" w:rsidRDefault="00B65B61" w:rsidP="000618C6">
            <w:pPr>
              <w:rPr>
                <w:lang w:val="uk-UA"/>
              </w:rPr>
            </w:pPr>
          </w:p>
        </w:tc>
      </w:tr>
    </w:tbl>
    <w:p w14:paraId="1F02C78A" w14:textId="77777777" w:rsidR="00B65B61" w:rsidRPr="002442B4" w:rsidRDefault="00B65B61" w:rsidP="00B65B61">
      <w:pPr>
        <w:ind w:right="22" w:firstLine="680"/>
        <w:jc w:val="both"/>
        <w:rPr>
          <w:lang w:val="uk-UA"/>
        </w:rPr>
      </w:pPr>
      <w:bookmarkStart w:id="9" w:name="n3"/>
      <w:bookmarkEnd w:id="9"/>
      <w:r w:rsidRPr="002442B4">
        <w:rPr>
          <w:spacing w:val="-2"/>
          <w:lang w:val="uk-UA"/>
        </w:rPr>
        <w:t xml:space="preserve">14.10. </w:t>
      </w:r>
      <w:r w:rsidRPr="002442B4">
        <w:rPr>
          <w:lang w:val="uk-UA"/>
        </w:rPr>
        <w:t>Бюджетні зобов'язання за Договором виникають у разі наявності та в межах виділених бюджетних асигнувань та фактично отриманих бюджетних коштів, а оплата здійснюється в межах фактичного надходження бюджетних коштів. У разі затримки бюджетного фінансування не з вини Замовника, оплата за виконані роботи здійснюється протягом 5 (п’яти) банківських днів з дати отримання Замовником бюджетного фінансування на свій реєстраційний рахунок, а у разі зміни бюджетного фінансування Замовник письмово повідомляє про це Підрядника, який зобов’язаний негайно призупинити виконання робіт з моменту отримання повідомлення.</w:t>
      </w:r>
    </w:p>
    <w:p w14:paraId="48ADB586" w14:textId="77777777" w:rsidR="00B65B61" w:rsidRPr="002442B4" w:rsidRDefault="00B65B61" w:rsidP="00B65B61">
      <w:pPr>
        <w:ind w:right="22" w:firstLine="680"/>
        <w:jc w:val="both"/>
        <w:rPr>
          <w:lang w:val="uk-UA"/>
        </w:rPr>
      </w:pPr>
      <w:r w:rsidRPr="002442B4">
        <w:rPr>
          <w:lang w:val="uk-UA"/>
        </w:rPr>
        <w:t>14.11. Ненадходження коштів з бюджету на реєстраційний  рахунок Замовника для оплати робіт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14:paraId="4B19BEF4" w14:textId="77777777" w:rsidR="00B65B61" w:rsidRPr="002442B4" w:rsidRDefault="00B65B61" w:rsidP="00B65B61">
      <w:pPr>
        <w:ind w:firstLine="709"/>
        <w:jc w:val="both"/>
        <w:rPr>
          <w:lang w:val="uk-UA"/>
        </w:rPr>
      </w:pPr>
      <w:r w:rsidRPr="002442B4">
        <w:rPr>
          <w:lang w:val="uk-UA"/>
        </w:rPr>
        <w:t>14.12. Факт надходження грошових коштів на розрахунковий рахунок Замовника є моментом настання строку виконання зобов’язання за даним договором в розумінні п. 2 ч. 1 ст. 530 ЦК України, при умові наявності підписаних сторонами "Акта приймання виконаних будівельних робіт за укрупненими показниками вартості" (форма № КБ-2в (УПВ)</w:t>
      </w:r>
      <w:r w:rsidRPr="002442B4">
        <w:rPr>
          <w:rFonts w:eastAsia="SimSun"/>
          <w:lang w:val="uk-UA" w:eastAsia="zh-CN"/>
        </w:rPr>
        <w:t xml:space="preserve"> та </w:t>
      </w:r>
      <w:r w:rsidRPr="002442B4">
        <w:rPr>
          <w:lang w:val="uk-UA"/>
        </w:rPr>
        <w:t>"Довідки про вартість виконаних будівельних робіт та витрат"</w:t>
      </w:r>
      <w:r w:rsidRPr="002442B4">
        <w:rPr>
          <w:rFonts w:eastAsia="SimSun"/>
          <w:lang w:val="uk-UA" w:eastAsia="zh-CN"/>
        </w:rPr>
        <w:t xml:space="preserve"> (форма КБ-3).</w:t>
      </w:r>
    </w:p>
    <w:p w14:paraId="35BF7859" w14:textId="77777777" w:rsidR="00B65B61" w:rsidRPr="002442B4" w:rsidRDefault="00B65B61" w:rsidP="00B65B61">
      <w:pPr>
        <w:ind w:firstLine="567"/>
        <w:jc w:val="both"/>
        <w:rPr>
          <w:lang w:val="uk-UA"/>
        </w:rPr>
      </w:pPr>
      <w:r w:rsidRPr="002442B4">
        <w:rPr>
          <w:lang w:val="uk-UA"/>
        </w:rPr>
        <w:t>14.13. Замовник має право затримувати платежі за роботи, виконані з порушенням будівельних норм і правил, проектних рішень до усунення Підрядником  виявлених порушень та відмовитися від прийняття закінчених робіт у разі виявлення недоліків, які виключають можливість їх використання відповідно до мети, зазначеної у Договорі і не можуть бути усунені Підрядником або третьою особою, а також на строк проведення ним перевірок і випробувань якості виконаних робіт.</w:t>
      </w:r>
    </w:p>
    <w:p w14:paraId="0D78C2C8" w14:textId="77777777" w:rsidR="00B65B61" w:rsidRPr="002442B4" w:rsidRDefault="00B65B61" w:rsidP="00B65B61">
      <w:pPr>
        <w:ind w:firstLine="567"/>
        <w:jc w:val="both"/>
        <w:rPr>
          <w:lang w:val="uk-UA"/>
        </w:rPr>
      </w:pPr>
      <w:r w:rsidRPr="002442B4">
        <w:rPr>
          <w:lang w:val="uk-UA"/>
        </w:rPr>
        <w:t>14.14. Зміни до порядку фінансування та  розрахунків за  виконані роботи можуть бути  змінені за згодою сторін та оформлені  додатковою угодою.</w:t>
      </w:r>
    </w:p>
    <w:p w14:paraId="6CD51AF7" w14:textId="77777777" w:rsidR="00B65B61" w:rsidRPr="002442B4" w:rsidRDefault="00B65B61" w:rsidP="00B65B61">
      <w:pPr>
        <w:pStyle w:val="afb"/>
        <w:ind w:firstLine="567"/>
        <w:jc w:val="both"/>
        <w:rPr>
          <w:rFonts w:ascii="Times New Roman" w:eastAsia="SimSun" w:hAnsi="Times New Roman"/>
          <w:sz w:val="24"/>
          <w:szCs w:val="24"/>
          <w:lang w:val="uk-UA" w:eastAsia="zh-CN"/>
        </w:rPr>
      </w:pPr>
      <w:r w:rsidRPr="002442B4">
        <w:rPr>
          <w:rFonts w:ascii="Times New Roman" w:hAnsi="Times New Roman"/>
          <w:sz w:val="24"/>
          <w:szCs w:val="24"/>
          <w:lang w:val="uk-UA"/>
        </w:rPr>
        <w:lastRenderedPageBreak/>
        <w:t>14.15. Зобов’язання Сторін щодо фінансування визначаються Календарним планом, який є невід’ємною частиною Договору</w:t>
      </w:r>
      <w:r w:rsidRPr="002442B4">
        <w:rPr>
          <w:rFonts w:ascii="Times New Roman" w:hAnsi="Times New Roman"/>
          <w:b/>
          <w:sz w:val="24"/>
          <w:szCs w:val="24"/>
          <w:lang w:val="uk-UA"/>
        </w:rPr>
        <w:t xml:space="preserve"> </w:t>
      </w:r>
      <w:r w:rsidRPr="002442B4">
        <w:rPr>
          <w:rFonts w:ascii="Times New Roman" w:hAnsi="Times New Roman"/>
          <w:sz w:val="24"/>
          <w:szCs w:val="24"/>
          <w:lang w:val="uk-UA"/>
        </w:rPr>
        <w:t xml:space="preserve">(Додаток 4). </w:t>
      </w:r>
      <w:r w:rsidRPr="002442B4">
        <w:rPr>
          <w:rFonts w:ascii="Times New Roman" w:eastAsia="SimSun" w:hAnsi="Times New Roman"/>
          <w:sz w:val="24"/>
          <w:szCs w:val="24"/>
          <w:lang w:val="uk-UA" w:eastAsia="zh-CN"/>
        </w:rPr>
        <w:t xml:space="preserve">У разі зміни бюджетного фінансування Замовника, він письмово повідомляє про це </w:t>
      </w:r>
      <w:r w:rsidRPr="002442B4">
        <w:rPr>
          <w:rFonts w:ascii="Times New Roman" w:hAnsi="Times New Roman"/>
          <w:sz w:val="24"/>
          <w:szCs w:val="24"/>
          <w:lang w:val="uk-UA"/>
        </w:rPr>
        <w:t>Підрядника</w:t>
      </w:r>
      <w:r w:rsidRPr="002442B4">
        <w:rPr>
          <w:rFonts w:ascii="Times New Roman" w:eastAsia="SimSun" w:hAnsi="Times New Roman"/>
          <w:sz w:val="24"/>
          <w:szCs w:val="24"/>
          <w:lang w:val="uk-UA" w:eastAsia="zh-CN"/>
        </w:rPr>
        <w:t>.</w:t>
      </w:r>
    </w:p>
    <w:p w14:paraId="46786B4B" w14:textId="77777777" w:rsidR="00B65B61" w:rsidRPr="002442B4" w:rsidRDefault="00B65B61" w:rsidP="00B65B61">
      <w:pPr>
        <w:tabs>
          <w:tab w:val="left" w:pos="709"/>
        </w:tabs>
        <w:ind w:right="22" w:firstLine="567"/>
        <w:jc w:val="both"/>
        <w:rPr>
          <w:lang w:val="uk-UA"/>
        </w:rPr>
      </w:pPr>
      <w:r w:rsidRPr="002442B4">
        <w:rPr>
          <w:lang w:val="uk-UA"/>
        </w:rPr>
        <w:t>Замовник має право затримувати остаточні розрахунки за роботи, виконані з вини Підрядника, з недоробками і дефектами, виявленими при прийманні об'єкту в експлуатацію, до їх усунення. Оплата робіт наданих з недоробками і дефектами, проводиться після усунення останніх.</w:t>
      </w:r>
    </w:p>
    <w:p w14:paraId="14B8F5F0" w14:textId="77777777" w:rsidR="00B65B61" w:rsidRPr="002442B4" w:rsidRDefault="00B65B61" w:rsidP="00695FE5">
      <w:pPr>
        <w:numPr>
          <w:ilvl w:val="1"/>
          <w:numId w:val="14"/>
        </w:numPr>
        <w:tabs>
          <w:tab w:val="left" w:pos="567"/>
        </w:tabs>
        <w:suppressAutoHyphens w:val="0"/>
        <w:ind w:left="0" w:right="22" w:firstLine="567"/>
        <w:jc w:val="both"/>
        <w:rPr>
          <w:spacing w:val="1"/>
          <w:lang w:val="uk-UA"/>
        </w:rPr>
      </w:pPr>
      <w:r w:rsidRPr="002442B4">
        <w:rPr>
          <w:spacing w:val="1"/>
          <w:lang w:val="uk-UA"/>
        </w:rPr>
        <w:t xml:space="preserve">Розрахунки проводяться  Замовником за виконані проектно-кошторисну документацію провадяться на підставі </w:t>
      </w:r>
      <w:r w:rsidRPr="002442B4">
        <w:rPr>
          <w:lang w:val="uk-UA"/>
        </w:rPr>
        <w:t>Акта здачі-приймання виконаних проєктних, вишукувальних робіт.</w:t>
      </w:r>
    </w:p>
    <w:p w14:paraId="16BFBBED" w14:textId="77777777" w:rsidR="00B65B61" w:rsidRPr="002442B4" w:rsidRDefault="00B65B61" w:rsidP="00695FE5">
      <w:pPr>
        <w:numPr>
          <w:ilvl w:val="1"/>
          <w:numId w:val="14"/>
        </w:numPr>
        <w:tabs>
          <w:tab w:val="left" w:pos="567"/>
        </w:tabs>
        <w:suppressAutoHyphens w:val="0"/>
        <w:ind w:left="0" w:right="22" w:firstLine="567"/>
        <w:jc w:val="both"/>
        <w:rPr>
          <w:lang w:val="uk-UA"/>
        </w:rPr>
      </w:pPr>
      <w:bookmarkStart w:id="10" w:name="_Hlk115812480"/>
      <w:r w:rsidRPr="002442B4">
        <w:rPr>
          <w:lang w:val="uk-UA"/>
        </w:rPr>
        <w:t xml:space="preserve">Акт здачі-приймання виконаних проєктних, вишукувальних робіт </w:t>
      </w:r>
      <w:bookmarkEnd w:id="10"/>
      <w:r w:rsidRPr="002442B4">
        <w:rPr>
          <w:lang w:val="uk-UA"/>
        </w:rPr>
        <w:t>Підрядник передає для підписання Замовника у строк не пізніше ніж за 2 (два) дні  до дати визначеної Графіком виконання робіт. Замовник зобов’язаний підписати його в частині фактично виконаних обсягів робіт та повернути Підряднику або повернути не підписаним з аргументованою письмовою відмовою щодо прийняття.</w:t>
      </w:r>
    </w:p>
    <w:p w14:paraId="54992E5D" w14:textId="77777777" w:rsidR="00B65B61" w:rsidRPr="002442B4" w:rsidRDefault="00B65B61" w:rsidP="00B65B61">
      <w:pPr>
        <w:tabs>
          <w:tab w:val="left" w:pos="567"/>
        </w:tabs>
        <w:ind w:right="22" w:firstLine="567"/>
        <w:jc w:val="both"/>
        <w:rPr>
          <w:lang w:val="uk-UA"/>
        </w:rPr>
      </w:pPr>
      <w:r w:rsidRPr="002442B4">
        <w:rPr>
          <w:lang w:val="uk-UA"/>
        </w:rPr>
        <w:t>14.18. Вартість робіт обґрунтовується Підрядником відповідними документами, що подаються Замовнику одночасно з Актом здачі-приймання виконаних проектних, вишукувальних робіт. Замовник має право затримувати платежі за роботи, виконані з порушенням законодавчих та нормативних документів з питань будівництва.</w:t>
      </w:r>
    </w:p>
    <w:p w14:paraId="139499A1" w14:textId="77777777" w:rsidR="00B65B61" w:rsidRPr="002442B4" w:rsidRDefault="00B65B61" w:rsidP="00B65B61">
      <w:pPr>
        <w:tabs>
          <w:tab w:val="left" w:pos="993"/>
        </w:tabs>
        <w:ind w:right="22" w:firstLine="567"/>
        <w:jc w:val="both"/>
        <w:rPr>
          <w:lang w:val="uk-UA"/>
        </w:rPr>
      </w:pPr>
      <w:r w:rsidRPr="002442B4">
        <w:rPr>
          <w:lang w:val="uk-UA"/>
        </w:rPr>
        <w:t>14.19. Остаточний розрахунок за виконані роботи з розробки проєктної документації здійснюється Замовником протягом 10 (десяти) банківських днів після отримання позитивного експертного звіту та передачі результату виконаних робіт у повному обсязі, а саме оригіналу позитивного експертного звіту від експертної організації, що підтверджуються накладною про їх передачу, на підставі Акту здачі - приймання виконаних проектних, вишукувальних та додаткових робіт, виконавчого кошторису на загальний обсяг виконаних робіт.</w:t>
      </w:r>
    </w:p>
    <w:p w14:paraId="46D661EC" w14:textId="77777777" w:rsidR="00B65B61" w:rsidRPr="002442B4" w:rsidRDefault="00B65B61" w:rsidP="00B65B61">
      <w:pPr>
        <w:widowControl w:val="0"/>
        <w:tabs>
          <w:tab w:val="left" w:pos="0"/>
          <w:tab w:val="left" w:pos="851"/>
        </w:tabs>
        <w:ind w:firstLine="567"/>
        <w:jc w:val="both"/>
        <w:rPr>
          <w:lang w:val="uk-UA"/>
        </w:rPr>
      </w:pPr>
      <w:r w:rsidRPr="002442B4">
        <w:rPr>
          <w:lang w:val="uk-UA"/>
        </w:rPr>
        <w:t>14.20. Підрядник здійснює оплату рахунків за експертизу проектних робіт та погодження проектної продукції з усіма зацікавленими організаціями та установами.</w:t>
      </w:r>
    </w:p>
    <w:p w14:paraId="29776990" w14:textId="77777777" w:rsidR="00B65B61" w:rsidRPr="002442B4" w:rsidRDefault="00B65B61" w:rsidP="00B65B61">
      <w:pPr>
        <w:widowControl w:val="0"/>
        <w:tabs>
          <w:tab w:val="left" w:pos="851"/>
          <w:tab w:val="left" w:pos="993"/>
          <w:tab w:val="left" w:pos="1134"/>
        </w:tabs>
        <w:ind w:firstLine="567"/>
        <w:jc w:val="both"/>
        <w:rPr>
          <w:lang w:val="uk-UA"/>
        </w:rPr>
      </w:pPr>
      <w:r w:rsidRPr="002442B4">
        <w:rPr>
          <w:lang w:val="uk-UA"/>
        </w:rPr>
        <w:t>14.21. Вартість проектних робіт та проведення експертизи враховується в Зведеному кошторисному розрахунку вартості об’єкту.</w:t>
      </w:r>
    </w:p>
    <w:p w14:paraId="65197015" w14:textId="77777777" w:rsidR="00B65B61" w:rsidRPr="002442B4" w:rsidRDefault="00B65B61" w:rsidP="00B65B61">
      <w:pPr>
        <w:tabs>
          <w:tab w:val="left" w:pos="709"/>
        </w:tabs>
        <w:ind w:right="22" w:firstLine="567"/>
        <w:jc w:val="both"/>
        <w:rPr>
          <w:lang w:val="uk-UA"/>
        </w:rPr>
      </w:pPr>
      <w:r w:rsidRPr="002442B4">
        <w:rPr>
          <w:lang w:val="uk-UA" w:bidi="en-US"/>
        </w:rPr>
        <w:t xml:space="preserve">14.22. Акти виконаних робіт ("Акт здачі-приймання виконаних проектних, вишукувальних та додаткових робіт", </w:t>
      </w:r>
      <w:r w:rsidRPr="002442B4">
        <w:rPr>
          <w:lang w:val="uk-UA"/>
        </w:rPr>
        <w:t>"Акти приймання виконаних будівельних робіт за укрупненими показниками вартості" (форма № КБ-2в (УПВ)</w:t>
      </w:r>
      <w:r w:rsidRPr="002442B4">
        <w:rPr>
          <w:rFonts w:eastAsia="SimSun"/>
          <w:lang w:val="uk-UA" w:eastAsia="zh-CN"/>
        </w:rPr>
        <w:t xml:space="preserve"> та </w:t>
      </w:r>
      <w:r w:rsidRPr="002442B4">
        <w:rPr>
          <w:lang w:val="uk-UA"/>
        </w:rPr>
        <w:t>"Довідки про вартість виконаних будівельних робіт та витрат"</w:t>
      </w:r>
      <w:r w:rsidRPr="002442B4">
        <w:rPr>
          <w:rFonts w:eastAsia="SimSun"/>
          <w:lang w:val="uk-UA" w:eastAsia="zh-CN"/>
        </w:rPr>
        <w:t xml:space="preserve"> (форма КБ-3), </w:t>
      </w:r>
      <w:r w:rsidRPr="002442B4">
        <w:rPr>
          <w:lang w:val="uk-UA"/>
        </w:rPr>
        <w:t>готує Підрядник і разом з представником Замовника перевіряє акти з фактичним обсягом виконаних робіт.</w:t>
      </w:r>
    </w:p>
    <w:p w14:paraId="1BEDCD5E" w14:textId="77777777" w:rsidR="00B65B61" w:rsidRPr="002442B4" w:rsidRDefault="00B65B61" w:rsidP="00B65B61">
      <w:pPr>
        <w:tabs>
          <w:tab w:val="left" w:pos="993"/>
        </w:tabs>
        <w:ind w:right="22" w:firstLine="567"/>
        <w:jc w:val="both"/>
        <w:rPr>
          <w:lang w:val="uk-UA"/>
        </w:rPr>
      </w:pPr>
      <w:r w:rsidRPr="002442B4">
        <w:rPr>
          <w:lang w:val="uk-UA"/>
        </w:rPr>
        <w:t>14.23.Несвоєчасне підписання актів, а також необґрунтовані претензії щодо представлених обсягів виконаних робіт вирішуються у встановленому чинним законодавством порядку.</w:t>
      </w:r>
    </w:p>
    <w:p w14:paraId="0CEC4CAB" w14:textId="77777777" w:rsidR="00B65B61" w:rsidRPr="002442B4" w:rsidRDefault="00B65B61" w:rsidP="00B65B61">
      <w:pPr>
        <w:ind w:firstLine="567"/>
        <w:jc w:val="both"/>
        <w:rPr>
          <w:rFonts w:eastAsia="SimSun"/>
          <w:lang w:val="uk-UA" w:eastAsia="zh-CN"/>
        </w:rPr>
      </w:pPr>
    </w:p>
    <w:p w14:paraId="6045F477" w14:textId="77777777" w:rsidR="00B65B61" w:rsidRPr="002442B4" w:rsidRDefault="00B65B61" w:rsidP="00B65B61">
      <w:pPr>
        <w:ind w:firstLine="567"/>
        <w:jc w:val="center"/>
        <w:rPr>
          <w:rFonts w:eastAsia="SimSun"/>
          <w:b/>
          <w:lang w:val="uk-UA" w:eastAsia="zh-CN"/>
        </w:rPr>
      </w:pPr>
      <w:r w:rsidRPr="002442B4">
        <w:rPr>
          <w:rFonts w:eastAsia="SimSun"/>
          <w:b/>
          <w:lang w:val="uk-UA" w:eastAsia="zh-CN"/>
        </w:rPr>
        <w:t xml:space="preserve">15. Приймання-передача робіт </w:t>
      </w:r>
    </w:p>
    <w:p w14:paraId="76C069D8" w14:textId="77777777" w:rsidR="00B65B61" w:rsidRPr="002442B4" w:rsidRDefault="00B65B61" w:rsidP="00B65B61">
      <w:pPr>
        <w:ind w:firstLine="540"/>
        <w:jc w:val="both"/>
        <w:rPr>
          <w:lang w:val="uk-UA"/>
        </w:rPr>
      </w:pPr>
      <w:r w:rsidRPr="002442B4">
        <w:rPr>
          <w:lang w:val="uk-UA"/>
        </w:rPr>
        <w:t>15.1. Склад виконаної проектної документації, яку Підрядник зобов’язаний здати Замовнику після завершення виконання робіт з розробки проектної документації  визначається державними та відомчими нормами, Завданням і даним Договором.</w:t>
      </w:r>
    </w:p>
    <w:p w14:paraId="4EA983E5" w14:textId="77777777" w:rsidR="00B65B61" w:rsidRPr="002442B4" w:rsidRDefault="00B65B61" w:rsidP="00B65B61">
      <w:pPr>
        <w:ind w:firstLine="540"/>
        <w:jc w:val="both"/>
        <w:rPr>
          <w:lang w:val="uk-UA"/>
        </w:rPr>
      </w:pPr>
      <w:r w:rsidRPr="002442B4">
        <w:rPr>
          <w:lang w:val="uk-UA"/>
        </w:rPr>
        <w:t xml:space="preserve">15.1.2 Підрядник передає Замовнику розроблену відповідно до умов Договору проектну документацію, позитивний звіт експертизи, проект Акта здачі-приймання виконаних робіт, який у </w:t>
      </w:r>
    </w:p>
    <w:p w14:paraId="5835CEEB" w14:textId="77777777" w:rsidR="00B65B61" w:rsidRPr="002442B4" w:rsidRDefault="00B65B61" w:rsidP="00B65B61">
      <w:pPr>
        <w:ind w:firstLine="540"/>
        <w:jc w:val="both"/>
        <w:rPr>
          <w:lang w:val="uk-UA"/>
        </w:rPr>
      </w:pPr>
      <w:r w:rsidRPr="002442B4">
        <w:rPr>
          <w:lang w:val="uk-UA"/>
        </w:rPr>
        <w:t>трьох  примірниках підписаний Підрядником та виконавчі кошториси, уточнені за результатами експертизи (але не більше вартості зазначеної в договірній ціні).</w:t>
      </w:r>
    </w:p>
    <w:p w14:paraId="234FE856" w14:textId="77777777" w:rsidR="00B65B61" w:rsidRPr="002442B4" w:rsidRDefault="00B65B61" w:rsidP="00B65B61">
      <w:pPr>
        <w:ind w:firstLine="540"/>
        <w:jc w:val="both"/>
        <w:rPr>
          <w:lang w:val="uk-UA"/>
        </w:rPr>
      </w:pPr>
      <w:r w:rsidRPr="002442B4">
        <w:rPr>
          <w:lang w:val="uk-UA"/>
        </w:rPr>
        <w:t xml:space="preserve">15.1.3. Передача проектної документації здійснюється за накладною з відміткою (підписом) Замовника в особі представника Замовника про отримання документації. </w:t>
      </w:r>
    </w:p>
    <w:p w14:paraId="4B90F259" w14:textId="77777777" w:rsidR="00B65B61" w:rsidRPr="002442B4" w:rsidRDefault="00B65B61" w:rsidP="00B65B61">
      <w:pPr>
        <w:ind w:firstLine="540"/>
        <w:jc w:val="both"/>
        <w:rPr>
          <w:lang w:val="uk-UA"/>
        </w:rPr>
      </w:pPr>
      <w:r w:rsidRPr="002442B4">
        <w:rPr>
          <w:lang w:val="uk-UA"/>
        </w:rPr>
        <w:t xml:space="preserve">15.1.4. Замовник протягом 15 (п’ятнадцяти) днів з моменту отримання документації зобов’язується розглянути представлену документацію і, за відсутності зауважень, підписати Акт здачі-приймання виконаного етапу робіт (послуг). За наявності зауважень Замовник протягом цього строку інформує Підрядника про відмову від прийняття робіт та встановлює термін виправлення зауважень. </w:t>
      </w:r>
    </w:p>
    <w:p w14:paraId="12AE28A3" w14:textId="77777777" w:rsidR="00B65B61" w:rsidRPr="002442B4" w:rsidRDefault="00B65B61" w:rsidP="00B65B61">
      <w:pPr>
        <w:ind w:firstLine="540"/>
        <w:jc w:val="both"/>
        <w:rPr>
          <w:lang w:val="uk-UA"/>
        </w:rPr>
      </w:pPr>
      <w:r w:rsidRPr="002442B4">
        <w:rPr>
          <w:lang w:val="uk-UA"/>
        </w:rPr>
        <w:lastRenderedPageBreak/>
        <w:t xml:space="preserve">15.1.5. У випадку неодержання Підрядником протягом 15 (п’ятнадцяти) днів мотивованих зауважень від Замовника, передана проектна документація вважається прийнятою Замовником. </w:t>
      </w:r>
    </w:p>
    <w:p w14:paraId="3E59A2B2" w14:textId="77777777" w:rsidR="00B65B61" w:rsidRPr="002442B4" w:rsidRDefault="00B65B61" w:rsidP="00B65B61">
      <w:pPr>
        <w:ind w:firstLine="540"/>
        <w:jc w:val="both"/>
        <w:rPr>
          <w:lang w:val="uk-UA"/>
        </w:rPr>
      </w:pPr>
      <w:r w:rsidRPr="002442B4">
        <w:rPr>
          <w:lang w:val="uk-UA"/>
        </w:rPr>
        <w:t>15.1.6. У разі мотивованої відмови Замовника прийняти роботи складається акт з переліком виявлених недоліків і строків їх виправлення, без збільшення вартості робіт.</w:t>
      </w:r>
    </w:p>
    <w:p w14:paraId="0FC36A52" w14:textId="77777777" w:rsidR="00B65B61" w:rsidRPr="002442B4" w:rsidRDefault="00B65B61" w:rsidP="00B65B61">
      <w:pPr>
        <w:ind w:firstLine="540"/>
        <w:jc w:val="both"/>
        <w:rPr>
          <w:lang w:val="uk-UA"/>
        </w:rPr>
      </w:pPr>
      <w:r w:rsidRPr="002442B4">
        <w:rPr>
          <w:lang w:val="uk-UA"/>
        </w:rPr>
        <w:t>15.1.7. Якщо Підрядник не усуне в обумовлені строки виявлені недоліки, Замовник має право залучати до цього третіх осіб з компенсацією витрат за рахунок Підрядника, у тому числі шляхом утримання відповідних сум при розрахунках за виконані роботи.</w:t>
      </w:r>
    </w:p>
    <w:p w14:paraId="56D29598" w14:textId="77777777" w:rsidR="00B65B61" w:rsidRPr="002442B4" w:rsidRDefault="00B65B61" w:rsidP="00B65B61">
      <w:pPr>
        <w:ind w:right="-41" w:firstLine="567"/>
        <w:jc w:val="both"/>
        <w:rPr>
          <w:lang w:val="uk-UA"/>
        </w:rPr>
      </w:pPr>
      <w:r w:rsidRPr="002442B4">
        <w:rPr>
          <w:lang w:val="uk-UA"/>
        </w:rPr>
        <w:t xml:space="preserve">15.2. Здача-приймання виконаних ремонтних робіт здійснюється відповідно до вимог нормативних актів. Здача-приймання робіт </w:t>
      </w:r>
      <w:r w:rsidRPr="002442B4">
        <w:rPr>
          <w:spacing w:val="-7"/>
          <w:lang w:val="uk-UA"/>
        </w:rPr>
        <w:t xml:space="preserve">оформляється </w:t>
      </w:r>
      <w:r w:rsidRPr="002442B4">
        <w:rPr>
          <w:lang w:val="uk-UA"/>
        </w:rPr>
        <w:t>"Актом приймання виконаних будівельних робіт за укрупненими показниками вартості" (форма № КБ-2в (УПВ)</w:t>
      </w:r>
      <w:r w:rsidRPr="002442B4">
        <w:rPr>
          <w:rFonts w:eastAsia="SimSun"/>
          <w:lang w:val="uk-UA" w:eastAsia="zh-CN"/>
        </w:rPr>
        <w:t xml:space="preserve"> та </w:t>
      </w:r>
      <w:r w:rsidRPr="002442B4">
        <w:rPr>
          <w:lang w:val="uk-UA"/>
        </w:rPr>
        <w:t>"Довідкою про вартість виконаних будівельних робіт та витрат"</w:t>
      </w:r>
      <w:r w:rsidRPr="002442B4">
        <w:rPr>
          <w:rFonts w:eastAsia="SimSun"/>
          <w:lang w:val="uk-UA" w:eastAsia="zh-CN"/>
        </w:rPr>
        <w:t xml:space="preserve"> (форма КБ-3),</w:t>
      </w:r>
      <w:r w:rsidRPr="002442B4">
        <w:rPr>
          <w:lang w:val="uk-UA"/>
        </w:rPr>
        <w:t>.</w:t>
      </w:r>
      <w:r w:rsidRPr="002442B4">
        <w:rPr>
          <w:spacing w:val="-6"/>
          <w:lang w:val="uk-UA"/>
        </w:rPr>
        <w:t xml:space="preserve"> </w:t>
      </w:r>
      <w:r w:rsidRPr="002442B4">
        <w:rPr>
          <w:lang w:val="uk-UA"/>
        </w:rPr>
        <w:t>"Акт приймання виконаних будівельних робіт за укрупненими показниками вартості" (форма № КБ-2в (УПВ)</w:t>
      </w:r>
      <w:r w:rsidRPr="002442B4">
        <w:rPr>
          <w:rFonts w:eastAsia="SimSun"/>
          <w:lang w:val="uk-UA" w:eastAsia="zh-CN"/>
        </w:rPr>
        <w:t xml:space="preserve"> </w:t>
      </w:r>
      <w:r w:rsidRPr="002442B4">
        <w:rPr>
          <w:spacing w:val="-6"/>
          <w:lang w:val="uk-UA"/>
        </w:rPr>
        <w:t xml:space="preserve">готує </w:t>
      </w:r>
      <w:r w:rsidRPr="002442B4">
        <w:rPr>
          <w:lang w:val="uk-UA"/>
        </w:rPr>
        <w:t>Підрядник</w:t>
      </w:r>
      <w:r w:rsidRPr="002442B4">
        <w:rPr>
          <w:spacing w:val="-6"/>
          <w:lang w:val="uk-UA"/>
        </w:rPr>
        <w:t xml:space="preserve"> та надає Замовнику</w:t>
      </w:r>
      <w:r w:rsidRPr="002442B4">
        <w:rPr>
          <w:lang w:val="uk-UA"/>
        </w:rPr>
        <w:t xml:space="preserve">  та в разі залучення інженеру з технічного нагляду (інженеру-консультанту)</w:t>
      </w:r>
      <w:r w:rsidRPr="002442B4">
        <w:rPr>
          <w:spacing w:val="-6"/>
          <w:lang w:val="uk-UA"/>
        </w:rPr>
        <w:t xml:space="preserve"> не пізніше 25 числа звітного місяця. За вимогою Замовника</w:t>
      </w:r>
      <w:r w:rsidRPr="002442B4">
        <w:rPr>
          <w:lang w:val="uk-UA"/>
        </w:rPr>
        <w:t>, оплата за "Актом приймання виконаних будівельних робіт за укрупненими показниками вартості" (форма № КБ-2в (УПВ</w:t>
      </w:r>
      <w:r w:rsidRPr="002442B4">
        <w:rPr>
          <w:rFonts w:eastAsia="SimSun"/>
          <w:lang w:val="uk-UA" w:eastAsia="zh-CN"/>
        </w:rPr>
        <w:t xml:space="preserve">) </w:t>
      </w:r>
      <w:r w:rsidRPr="002442B4">
        <w:rPr>
          <w:lang w:val="uk-UA"/>
        </w:rPr>
        <w:t>може здійснюватися після отримання позитивного висновку експертної організації щодо підтвердження якості виконаних робіт.</w:t>
      </w:r>
      <w:r w:rsidRPr="002442B4">
        <w:rPr>
          <w:spacing w:val="-6"/>
          <w:lang w:val="uk-UA"/>
        </w:rPr>
        <w:t xml:space="preserve"> </w:t>
      </w:r>
    </w:p>
    <w:p w14:paraId="67C1BED5" w14:textId="77777777" w:rsidR="00B65B61" w:rsidRPr="002442B4" w:rsidRDefault="00B65B61" w:rsidP="00B65B61">
      <w:pPr>
        <w:ind w:firstLine="567"/>
        <w:jc w:val="both"/>
        <w:rPr>
          <w:snapToGrid w:val="0"/>
          <w:lang w:val="uk-UA" w:eastAsia="en-US"/>
        </w:rPr>
      </w:pPr>
      <w:r w:rsidRPr="002442B4">
        <w:rPr>
          <w:spacing w:val="-6"/>
          <w:lang w:val="uk-UA"/>
        </w:rPr>
        <w:t xml:space="preserve"> Звірка Сторонами фактично виконаних обсягів робіт проводиться протягом 5 (п’яти) робочих днів.</w:t>
      </w:r>
    </w:p>
    <w:p w14:paraId="0EC2F0AF" w14:textId="77777777" w:rsidR="00B65B61" w:rsidRPr="002442B4" w:rsidRDefault="00B65B61" w:rsidP="00B65B61">
      <w:pPr>
        <w:tabs>
          <w:tab w:val="left" w:pos="851"/>
        </w:tabs>
        <w:ind w:firstLine="426"/>
        <w:jc w:val="both"/>
        <w:rPr>
          <w:lang w:val="uk-UA"/>
        </w:rPr>
      </w:pPr>
      <w:r w:rsidRPr="002442B4">
        <w:rPr>
          <w:lang w:val="uk-UA"/>
        </w:rPr>
        <w:t>15.2.1. 3амовник та в разі залучення інженер з технічного нагляду (інженеру-консультанту) зобов'язані протягом 5 (п’яти) робочих днів з дня одержання від Підрядника "Акта приймання виконаних будівельних робіт за укрупненими показниками вартості" (форма № КБ-2в (УПВ)</w:t>
      </w:r>
      <w:r w:rsidRPr="002442B4">
        <w:rPr>
          <w:rFonts w:eastAsia="SimSun"/>
          <w:lang w:val="uk-UA" w:eastAsia="zh-CN"/>
        </w:rPr>
        <w:t>,</w:t>
      </w:r>
      <w:r w:rsidRPr="002442B4">
        <w:rPr>
          <w:lang w:val="uk-UA"/>
        </w:rPr>
        <w:t xml:space="preserve">підписати його або надати Підряднику обґрунтовану письмову відмову від прийняття робіт.    </w:t>
      </w:r>
    </w:p>
    <w:p w14:paraId="6798345A" w14:textId="77777777" w:rsidR="00B65B61" w:rsidRPr="002442B4" w:rsidRDefault="00B65B61" w:rsidP="00B65B61">
      <w:pPr>
        <w:ind w:firstLine="567"/>
        <w:jc w:val="both"/>
        <w:rPr>
          <w:lang w:val="uk-UA"/>
        </w:rPr>
      </w:pPr>
      <w:r w:rsidRPr="002442B4">
        <w:rPr>
          <w:lang w:val="uk-UA"/>
        </w:rPr>
        <w:t>15.2.2. У випадку обґрунтованої письмової відмови Замовника та в разі залучення інженера з технічного нагляду (інженеру-консультанту) від прийняття робіт, Сторони складають Акт з переліком необхідних доопрацювань та строків їх виконання. Підрядник зобов'язаний усунути визначені таким Актом недоліки за власний рахунок у строки згідно з Актом.</w:t>
      </w:r>
    </w:p>
    <w:p w14:paraId="551D452C" w14:textId="77777777" w:rsidR="00B65B61" w:rsidRPr="002442B4" w:rsidRDefault="00B65B61" w:rsidP="00B65B61">
      <w:pPr>
        <w:ind w:firstLine="567"/>
        <w:jc w:val="both"/>
        <w:rPr>
          <w:lang w:val="uk-UA"/>
        </w:rPr>
      </w:pPr>
      <w:r w:rsidRPr="002442B4">
        <w:rPr>
          <w:lang w:val="uk-UA"/>
        </w:rPr>
        <w:t>15.2.3 У разі відмови Підрядника складати чи підписувати Акт, визначений в п.15.2.2 Договору, Замовник самостійно визначає перелік необхідних доопрацювань та строки їх усунення, про що повідомляє Підрядника рекомендованим листом.</w:t>
      </w:r>
    </w:p>
    <w:p w14:paraId="5EF39913" w14:textId="77777777" w:rsidR="00B65B61" w:rsidRPr="002442B4" w:rsidRDefault="00B65B61" w:rsidP="00B65B61">
      <w:pPr>
        <w:ind w:firstLine="567"/>
        <w:jc w:val="both"/>
        <w:rPr>
          <w:lang w:val="uk-UA"/>
        </w:rPr>
      </w:pPr>
      <w:r w:rsidRPr="002442B4">
        <w:rPr>
          <w:lang w:val="uk-UA"/>
        </w:rPr>
        <w:t xml:space="preserve">15.2.4 Підрядник зобов'язаний усунути недоліки, визначені в Акті за власний рахунок у строки згідно з Актом або письмовим повідомленням Замовника. </w:t>
      </w:r>
    </w:p>
    <w:p w14:paraId="424463EA" w14:textId="77777777" w:rsidR="00B65B61" w:rsidRPr="002442B4" w:rsidRDefault="00B65B61" w:rsidP="00B65B61">
      <w:pPr>
        <w:ind w:firstLine="567"/>
        <w:jc w:val="both"/>
        <w:rPr>
          <w:lang w:val="uk-UA"/>
        </w:rPr>
      </w:pPr>
      <w:r w:rsidRPr="002442B4">
        <w:rPr>
          <w:lang w:val="uk-UA"/>
        </w:rPr>
        <w:t>15.2.5 Сторони підписують відповідний "Акт приймання виконаних будівельних робіт за укрупненими показниками вартості" (форма № КБ-2в (УПВ)</w:t>
      </w:r>
      <w:r w:rsidRPr="002442B4">
        <w:rPr>
          <w:rFonts w:eastAsia="SimSun"/>
          <w:lang w:val="uk-UA" w:eastAsia="zh-CN"/>
        </w:rPr>
        <w:t>,</w:t>
      </w:r>
      <w:r w:rsidRPr="002442B4">
        <w:rPr>
          <w:lang w:val="uk-UA"/>
        </w:rPr>
        <w:t xml:space="preserve"> після усунення Підрядником недоліків у виконаних роботах (послугах), що визначені в відповідному двосторонньому Акті. </w:t>
      </w:r>
    </w:p>
    <w:p w14:paraId="54B9E511" w14:textId="77777777" w:rsidR="00B65B61" w:rsidRPr="002442B4" w:rsidRDefault="00B65B61" w:rsidP="00B65B61">
      <w:pPr>
        <w:ind w:firstLine="567"/>
        <w:jc w:val="both"/>
        <w:rPr>
          <w:lang w:val="uk-UA" w:eastAsia="x-none"/>
        </w:rPr>
      </w:pPr>
      <w:r w:rsidRPr="002442B4">
        <w:rPr>
          <w:lang w:val="uk-UA" w:eastAsia="x-none"/>
        </w:rPr>
        <w:t xml:space="preserve">15.3. </w:t>
      </w:r>
      <w:r w:rsidRPr="002442B4">
        <w:rPr>
          <w:lang w:val="uk-UA"/>
        </w:rPr>
        <w:t xml:space="preserve">Підрядник </w:t>
      </w:r>
      <w:r w:rsidRPr="002442B4">
        <w:rPr>
          <w:lang w:val="uk-UA" w:eastAsia="x-none"/>
        </w:rPr>
        <w:t>гарантує виконання всіх доручених йому робіт:</w:t>
      </w:r>
    </w:p>
    <w:p w14:paraId="7A95ADF1" w14:textId="77777777" w:rsidR="00B65B61" w:rsidRPr="002442B4" w:rsidRDefault="00B65B61" w:rsidP="00B65B61">
      <w:pPr>
        <w:tabs>
          <w:tab w:val="left" w:pos="360"/>
        </w:tabs>
        <w:ind w:firstLine="567"/>
        <w:jc w:val="both"/>
        <w:rPr>
          <w:lang w:val="uk-UA"/>
        </w:rPr>
      </w:pPr>
      <w:r w:rsidRPr="002442B4">
        <w:rPr>
          <w:lang w:val="uk-UA"/>
        </w:rPr>
        <w:t>- у повному обсязі, передбаченому Договором та додатками до його;</w:t>
      </w:r>
    </w:p>
    <w:p w14:paraId="5B3EDE8D" w14:textId="77777777" w:rsidR="00B65B61" w:rsidRPr="002442B4" w:rsidRDefault="00B65B61" w:rsidP="00B65B61">
      <w:pPr>
        <w:ind w:firstLine="567"/>
        <w:jc w:val="both"/>
        <w:rPr>
          <w:snapToGrid w:val="0"/>
          <w:lang w:val="uk-UA" w:eastAsia="en-US"/>
        </w:rPr>
      </w:pPr>
      <w:r w:rsidRPr="002442B4">
        <w:rPr>
          <w:lang w:val="uk-UA"/>
        </w:rPr>
        <w:t>- у строки, визначені даним Договором.</w:t>
      </w:r>
    </w:p>
    <w:p w14:paraId="15ECA58F" w14:textId="77777777" w:rsidR="00B65B61" w:rsidRPr="002442B4" w:rsidRDefault="00B65B61" w:rsidP="00B65B61">
      <w:pPr>
        <w:shd w:val="clear" w:color="auto" w:fill="FFFFFF"/>
        <w:tabs>
          <w:tab w:val="left" w:pos="528"/>
        </w:tabs>
        <w:spacing w:line="240" w:lineRule="atLeast"/>
        <w:ind w:right="24" w:firstLine="567"/>
        <w:jc w:val="both"/>
        <w:rPr>
          <w:lang w:val="uk-UA"/>
        </w:rPr>
      </w:pPr>
      <w:r w:rsidRPr="002442B4">
        <w:rPr>
          <w:lang w:val="uk-UA"/>
        </w:rPr>
        <w:t>15.4. "Акт приймання виконаних будівельних робіт за укрупненими показниками вартості" (форма № КБ-2в (УПВ)</w:t>
      </w:r>
      <w:r w:rsidRPr="002442B4">
        <w:rPr>
          <w:rFonts w:eastAsia="SimSun"/>
          <w:lang w:val="uk-UA" w:eastAsia="zh-CN"/>
        </w:rPr>
        <w:t xml:space="preserve"> та </w:t>
      </w:r>
      <w:r w:rsidRPr="002442B4">
        <w:rPr>
          <w:lang w:val="uk-UA"/>
        </w:rPr>
        <w:t>"Довідка про вартість виконаних будівельних робіт та витрат"</w:t>
      </w:r>
      <w:r w:rsidRPr="002442B4">
        <w:rPr>
          <w:rFonts w:eastAsia="SimSun"/>
          <w:lang w:val="uk-UA" w:eastAsia="zh-CN"/>
        </w:rPr>
        <w:t xml:space="preserve"> (форма КБ-3),</w:t>
      </w:r>
      <w:r w:rsidRPr="002442B4">
        <w:rPr>
          <w:lang w:val="uk-UA"/>
        </w:rPr>
        <w:t>які надані Замовнику з порушенням терміну, визначені умовами Договору, не приймаються та відповідно не оплачуються.</w:t>
      </w:r>
    </w:p>
    <w:p w14:paraId="32982CBA" w14:textId="77777777" w:rsidR="00B65B61" w:rsidRPr="002442B4" w:rsidRDefault="00B65B61" w:rsidP="00B65B61">
      <w:pPr>
        <w:shd w:val="clear" w:color="auto" w:fill="FFFFFF"/>
        <w:tabs>
          <w:tab w:val="left" w:pos="528"/>
        </w:tabs>
        <w:spacing w:line="240" w:lineRule="atLeast"/>
        <w:ind w:right="24" w:firstLine="567"/>
        <w:jc w:val="both"/>
        <w:rPr>
          <w:lang w:val="uk-UA"/>
        </w:rPr>
      </w:pPr>
    </w:p>
    <w:p w14:paraId="12F8A3E1" w14:textId="77777777" w:rsidR="00B65B61" w:rsidRPr="002442B4" w:rsidRDefault="00B65B61" w:rsidP="00B65B61">
      <w:pPr>
        <w:rPr>
          <w:rFonts w:eastAsia="SimSun"/>
          <w:b/>
          <w:lang w:val="uk-UA" w:eastAsia="zh-CN"/>
        </w:rPr>
      </w:pPr>
    </w:p>
    <w:p w14:paraId="67B3AD14" w14:textId="77777777" w:rsidR="00B65B61" w:rsidRPr="002442B4" w:rsidRDefault="00B65B61" w:rsidP="00B65B61">
      <w:pPr>
        <w:ind w:firstLine="567"/>
        <w:jc w:val="center"/>
        <w:rPr>
          <w:rFonts w:eastAsia="SimSun"/>
          <w:b/>
          <w:lang w:val="uk-UA" w:eastAsia="zh-CN"/>
        </w:rPr>
      </w:pPr>
      <w:r w:rsidRPr="002442B4">
        <w:rPr>
          <w:rFonts w:eastAsia="SimSun"/>
          <w:b/>
          <w:lang w:val="uk-UA" w:eastAsia="zh-CN"/>
        </w:rPr>
        <w:t>16. Гарантійні строки якості закінчених робіт (експлуатації Об’єкта будівництва) та порядок усунення виявлених недоліків (дефектів)</w:t>
      </w:r>
    </w:p>
    <w:p w14:paraId="7303B6E6" w14:textId="77777777" w:rsidR="00B65B61" w:rsidRPr="002442B4" w:rsidRDefault="00B65B61" w:rsidP="00B65B61">
      <w:pPr>
        <w:ind w:firstLine="567"/>
        <w:jc w:val="both"/>
        <w:rPr>
          <w:rFonts w:eastAsia="SimSun"/>
          <w:lang w:val="uk-UA" w:eastAsia="zh-CN"/>
        </w:rPr>
      </w:pPr>
      <w:r w:rsidRPr="002442B4">
        <w:rPr>
          <w:rFonts w:eastAsia="SimSun"/>
          <w:lang w:val="uk-UA" w:eastAsia="zh-CN"/>
        </w:rPr>
        <w:t>16.1.</w:t>
      </w:r>
      <w:r w:rsidRPr="002442B4">
        <w:rPr>
          <w:lang w:val="uk-UA"/>
        </w:rPr>
        <w:t xml:space="preserve"> Підрядник</w:t>
      </w:r>
      <w:r w:rsidRPr="002442B4">
        <w:rPr>
          <w:rFonts w:eastAsia="SimSun"/>
          <w:lang w:val="uk-UA" w:eastAsia="zh-CN"/>
        </w:rPr>
        <w:t xml:space="preserve"> </w:t>
      </w:r>
      <w:r w:rsidRPr="002442B4">
        <w:rPr>
          <w:lang w:val="uk-UA"/>
        </w:rPr>
        <w:t xml:space="preserve">гарантує відповідність якості виконаних робіт діючим нормам та правилам, придатність, міцність, що забезпечують можливість безперервної і нормальної експлуатації результату виконання робіт за Договором. </w:t>
      </w:r>
    </w:p>
    <w:p w14:paraId="708C7F33" w14:textId="77777777" w:rsidR="00B65B61" w:rsidRPr="002442B4" w:rsidRDefault="00B65B61" w:rsidP="00B65B61">
      <w:pPr>
        <w:ind w:firstLine="567"/>
        <w:jc w:val="both"/>
        <w:rPr>
          <w:lang w:val="uk-UA"/>
        </w:rPr>
      </w:pPr>
      <w:r w:rsidRPr="002442B4">
        <w:rPr>
          <w:lang w:val="uk-UA"/>
        </w:rPr>
        <w:tab/>
        <w:t>Після приймання робіт Підрядник надає Замовнику гарантійний паспорт на прийняті роботи з вказаними гарантійними строками експлуатації по основних конструктивних елементах об’єкта.</w:t>
      </w:r>
    </w:p>
    <w:p w14:paraId="58F8CC39" w14:textId="77777777" w:rsidR="00B65B61" w:rsidRPr="002442B4" w:rsidRDefault="00B65B61" w:rsidP="00B65B61">
      <w:pPr>
        <w:ind w:firstLine="567"/>
        <w:jc w:val="both"/>
        <w:rPr>
          <w:lang w:val="uk-UA"/>
        </w:rPr>
      </w:pPr>
      <w:r w:rsidRPr="002442B4">
        <w:rPr>
          <w:bCs/>
          <w:lang w:val="uk-UA"/>
        </w:rPr>
        <w:lastRenderedPageBreak/>
        <w:t xml:space="preserve"> 16.2. </w:t>
      </w:r>
      <w:r w:rsidRPr="002442B4">
        <w:rPr>
          <w:lang w:val="uk-UA"/>
        </w:rPr>
        <w:t xml:space="preserve">Підрядник гарантує якість та можливість експлуатації об’єкта 10 років з моменту введення його в експлуатацію. </w:t>
      </w:r>
    </w:p>
    <w:p w14:paraId="5BBF9AEB" w14:textId="77777777" w:rsidR="00B65B61" w:rsidRPr="002442B4" w:rsidRDefault="00B65B61" w:rsidP="00B65B61">
      <w:pPr>
        <w:ind w:firstLine="567"/>
        <w:jc w:val="both"/>
        <w:rPr>
          <w:lang w:val="uk-UA"/>
        </w:rPr>
      </w:pPr>
      <w:r w:rsidRPr="002442B4">
        <w:rPr>
          <w:lang w:val="uk-UA"/>
        </w:rPr>
        <w:t>Гарантійні терміни на конструктивні елементи об’єкту:</w:t>
      </w:r>
    </w:p>
    <w:p w14:paraId="60A71F02" w14:textId="77777777" w:rsidR="00B65B61" w:rsidRPr="002442B4" w:rsidRDefault="00B65B61" w:rsidP="00B65B61">
      <w:pPr>
        <w:tabs>
          <w:tab w:val="left" w:pos="0"/>
        </w:tabs>
        <w:ind w:firstLine="567"/>
        <w:jc w:val="both"/>
        <w:rPr>
          <w:lang w:val="uk-UA"/>
        </w:rPr>
      </w:pPr>
      <w:r w:rsidRPr="002442B4">
        <w:rPr>
          <w:lang w:val="uk-UA"/>
        </w:rPr>
        <w:t>а) земляне полотно не менше 10 років;</w:t>
      </w:r>
    </w:p>
    <w:p w14:paraId="065D7050" w14:textId="77777777" w:rsidR="00B65B61" w:rsidRPr="002442B4" w:rsidRDefault="00B65B61" w:rsidP="00B65B61">
      <w:pPr>
        <w:tabs>
          <w:tab w:val="left" w:pos="0"/>
        </w:tabs>
        <w:ind w:firstLine="567"/>
        <w:jc w:val="both"/>
        <w:rPr>
          <w:lang w:val="uk-UA"/>
        </w:rPr>
      </w:pPr>
      <w:r w:rsidRPr="002442B4">
        <w:rPr>
          <w:lang w:val="uk-UA"/>
        </w:rPr>
        <w:t>б) основа дорожнього одягу не менше 8 років;</w:t>
      </w:r>
    </w:p>
    <w:p w14:paraId="49AA65B5" w14:textId="77777777" w:rsidR="00B65B61" w:rsidRPr="002442B4" w:rsidRDefault="00B65B61" w:rsidP="00B65B61">
      <w:pPr>
        <w:tabs>
          <w:tab w:val="left" w:pos="0"/>
        </w:tabs>
        <w:ind w:firstLine="567"/>
        <w:jc w:val="both"/>
        <w:rPr>
          <w:lang w:val="uk-UA"/>
        </w:rPr>
      </w:pPr>
      <w:r w:rsidRPr="002442B4">
        <w:rPr>
          <w:lang w:val="uk-UA"/>
        </w:rPr>
        <w:t>в) асфальтобетонне  покриття  – 10 років;</w:t>
      </w:r>
    </w:p>
    <w:p w14:paraId="290CB6E2" w14:textId="77777777" w:rsidR="00B65B61" w:rsidRPr="002442B4" w:rsidRDefault="00B65B61" w:rsidP="00B65B61">
      <w:pPr>
        <w:tabs>
          <w:tab w:val="left" w:pos="0"/>
        </w:tabs>
        <w:ind w:firstLine="567"/>
        <w:jc w:val="both"/>
        <w:rPr>
          <w:lang w:val="uk-UA"/>
        </w:rPr>
      </w:pPr>
      <w:r w:rsidRPr="002442B4">
        <w:rPr>
          <w:lang w:val="uk-UA"/>
        </w:rPr>
        <w:t>г) мости не менше 20 років;</w:t>
      </w:r>
    </w:p>
    <w:p w14:paraId="67D0C5AE" w14:textId="77777777" w:rsidR="00B65B61" w:rsidRPr="002442B4" w:rsidRDefault="00B65B61" w:rsidP="00B65B61">
      <w:pPr>
        <w:tabs>
          <w:tab w:val="left" w:pos="0"/>
        </w:tabs>
        <w:ind w:firstLine="567"/>
        <w:jc w:val="both"/>
        <w:rPr>
          <w:lang w:val="uk-UA"/>
        </w:rPr>
      </w:pPr>
      <w:r w:rsidRPr="002442B4">
        <w:rPr>
          <w:lang w:val="uk-UA"/>
        </w:rPr>
        <w:t>д) водопропускні труби не менше 6 років;</w:t>
      </w:r>
    </w:p>
    <w:p w14:paraId="4F3C8C49" w14:textId="77777777" w:rsidR="00B65B61" w:rsidRPr="002442B4" w:rsidRDefault="00B65B61" w:rsidP="00B65B61">
      <w:pPr>
        <w:tabs>
          <w:tab w:val="left" w:pos="0"/>
        </w:tabs>
        <w:ind w:firstLine="567"/>
        <w:jc w:val="both"/>
        <w:rPr>
          <w:lang w:val="uk-UA"/>
        </w:rPr>
      </w:pPr>
      <w:r w:rsidRPr="002442B4">
        <w:rPr>
          <w:lang w:val="uk-UA"/>
        </w:rPr>
        <w:t xml:space="preserve">е) облаштування та обстановка дороги: </w:t>
      </w:r>
    </w:p>
    <w:p w14:paraId="60DEB1D2" w14:textId="77777777" w:rsidR="00B65B61" w:rsidRPr="002442B4" w:rsidRDefault="00B65B61" w:rsidP="00B65B61">
      <w:pPr>
        <w:ind w:firstLine="567"/>
        <w:jc w:val="both"/>
        <w:rPr>
          <w:lang w:val="uk-UA"/>
        </w:rPr>
      </w:pPr>
      <w:r w:rsidRPr="002442B4">
        <w:rPr>
          <w:lang w:val="uk-UA"/>
        </w:rPr>
        <w:t>- бар’єрне огородження  – 5 років;</w:t>
      </w:r>
    </w:p>
    <w:p w14:paraId="5A58B54E" w14:textId="77777777" w:rsidR="00B65B61" w:rsidRPr="002442B4" w:rsidRDefault="00B65B61" w:rsidP="00B65B61">
      <w:pPr>
        <w:ind w:firstLine="567"/>
        <w:jc w:val="both"/>
        <w:rPr>
          <w:lang w:val="uk-UA"/>
        </w:rPr>
      </w:pPr>
      <w:r w:rsidRPr="002442B4">
        <w:rPr>
          <w:lang w:val="uk-UA"/>
        </w:rPr>
        <w:t>- напрямні стовпчики не менше 2 років;</w:t>
      </w:r>
    </w:p>
    <w:p w14:paraId="18306062" w14:textId="77777777" w:rsidR="00B65B61" w:rsidRPr="002442B4" w:rsidRDefault="00B65B61" w:rsidP="00B65B61">
      <w:pPr>
        <w:ind w:firstLine="567"/>
        <w:jc w:val="both"/>
        <w:rPr>
          <w:lang w:val="uk-UA"/>
        </w:rPr>
      </w:pPr>
      <w:r w:rsidRPr="002442B4">
        <w:rPr>
          <w:lang w:val="uk-UA"/>
        </w:rPr>
        <w:t>-дорожні знаки згідно ДСТУ 4100:2021 виготовлених із застосуванням світлоповертальної плівки типу 2 – не менше ніж 10 років від дати введення в експлуатацію;</w:t>
      </w:r>
    </w:p>
    <w:p w14:paraId="12EE4A6C" w14:textId="77777777" w:rsidR="00B65B61" w:rsidRPr="002442B4" w:rsidRDefault="00B65B61" w:rsidP="00B65B61">
      <w:pPr>
        <w:ind w:firstLine="567"/>
        <w:jc w:val="both"/>
        <w:rPr>
          <w:lang w:val="uk-UA"/>
        </w:rPr>
      </w:pPr>
      <w:r w:rsidRPr="002442B4">
        <w:rPr>
          <w:lang w:val="uk-UA"/>
        </w:rPr>
        <w:t>- нанесення нової горизонтальної розмітки:</w:t>
      </w:r>
    </w:p>
    <w:p w14:paraId="5AA9DB43" w14:textId="77777777" w:rsidR="00B65B61" w:rsidRPr="002442B4" w:rsidRDefault="00B65B61" w:rsidP="00B65B61">
      <w:pPr>
        <w:ind w:firstLine="567"/>
        <w:jc w:val="both"/>
        <w:rPr>
          <w:lang w:val="uk-UA"/>
        </w:rPr>
      </w:pPr>
      <w:r w:rsidRPr="002442B4">
        <w:rPr>
          <w:lang w:val="uk-UA"/>
        </w:rPr>
        <w:t>а) фарбою дорожньою  – 6 міс.;</w:t>
      </w:r>
    </w:p>
    <w:p w14:paraId="414D84DD" w14:textId="77777777" w:rsidR="00B65B61" w:rsidRPr="002442B4" w:rsidRDefault="00B65B61" w:rsidP="00B65B61">
      <w:pPr>
        <w:ind w:firstLine="567"/>
        <w:jc w:val="both"/>
        <w:rPr>
          <w:lang w:val="uk-UA"/>
        </w:rPr>
      </w:pPr>
      <w:r w:rsidRPr="002442B4">
        <w:rPr>
          <w:lang w:val="uk-UA"/>
        </w:rPr>
        <w:t>б) пластиком – 3 роки;</w:t>
      </w:r>
    </w:p>
    <w:p w14:paraId="55EEDEDC" w14:textId="77777777" w:rsidR="00B65B61" w:rsidRPr="002442B4" w:rsidRDefault="00B65B61" w:rsidP="00B65B61">
      <w:pPr>
        <w:ind w:firstLine="567"/>
        <w:jc w:val="both"/>
        <w:rPr>
          <w:lang w:val="uk-UA"/>
        </w:rPr>
      </w:pPr>
      <w:r w:rsidRPr="002442B4">
        <w:rPr>
          <w:lang w:val="uk-UA"/>
        </w:rPr>
        <w:t>в) полімерною стрічкою – 5 років;</w:t>
      </w:r>
    </w:p>
    <w:p w14:paraId="47E89030" w14:textId="77777777" w:rsidR="00B65B61" w:rsidRPr="002442B4" w:rsidRDefault="00B65B61" w:rsidP="00B65B61">
      <w:pPr>
        <w:ind w:firstLine="567"/>
        <w:jc w:val="both"/>
        <w:rPr>
          <w:lang w:val="uk-UA"/>
        </w:rPr>
      </w:pPr>
      <w:r w:rsidRPr="002442B4">
        <w:rPr>
          <w:lang w:val="uk-UA"/>
        </w:rPr>
        <w:t>- освітлення:</w:t>
      </w:r>
    </w:p>
    <w:p w14:paraId="3FF05B5A" w14:textId="77777777" w:rsidR="00B65B61" w:rsidRPr="002442B4" w:rsidRDefault="00B65B61" w:rsidP="00B65B61">
      <w:pPr>
        <w:ind w:firstLine="567"/>
        <w:jc w:val="both"/>
        <w:rPr>
          <w:lang w:val="uk-UA"/>
        </w:rPr>
      </w:pPr>
      <w:r w:rsidRPr="002442B4">
        <w:rPr>
          <w:lang w:val="uk-UA"/>
        </w:rPr>
        <w:t>а) опори металеві оцинковані для освітлення – 30 років;</w:t>
      </w:r>
    </w:p>
    <w:p w14:paraId="02ED6457" w14:textId="77777777" w:rsidR="00B65B61" w:rsidRPr="002442B4" w:rsidRDefault="00B65B61" w:rsidP="00B65B61">
      <w:pPr>
        <w:ind w:firstLine="567"/>
        <w:jc w:val="both"/>
        <w:rPr>
          <w:lang w:val="uk-UA"/>
        </w:rPr>
      </w:pPr>
      <w:r w:rsidRPr="002442B4">
        <w:rPr>
          <w:lang w:val="uk-UA"/>
        </w:rPr>
        <w:t>б) світильники  - 5 років.</w:t>
      </w:r>
    </w:p>
    <w:p w14:paraId="682F0C82" w14:textId="77777777" w:rsidR="00B65B61" w:rsidRPr="002442B4" w:rsidRDefault="00B65B61" w:rsidP="00B65B61">
      <w:pPr>
        <w:ind w:firstLine="567"/>
        <w:jc w:val="both"/>
        <w:rPr>
          <w:lang w:val="uk-UA"/>
        </w:rPr>
      </w:pPr>
      <w:r w:rsidRPr="002442B4">
        <w:rPr>
          <w:lang w:val="uk-UA"/>
        </w:rPr>
        <w:t xml:space="preserve">16.3. Підрядник через тридцять календарних днів після закінчення надання послуг зобов’язаний за участю Замовника перевірити коефіцієнти яскравості та  світло повертання дорожньої розмітки </w:t>
      </w:r>
      <w:r w:rsidRPr="002442B4">
        <w:rPr>
          <w:spacing w:val="-2"/>
          <w:lang w:val="uk-UA"/>
        </w:rPr>
        <w:t xml:space="preserve">відповідно до </w:t>
      </w:r>
      <w:r w:rsidRPr="002442B4">
        <w:rPr>
          <w:lang w:val="uk-UA"/>
        </w:rPr>
        <w:t xml:space="preserve">ДСТУ 2587:2021 «Безпека дорожнього руху. Розмітка дорожня. Загальні технічні умови» </w:t>
      </w:r>
      <w:r w:rsidRPr="002442B4">
        <w:rPr>
          <w:spacing w:val="-2"/>
          <w:lang w:val="uk-UA"/>
        </w:rPr>
        <w:t>залучивши  для   цього спеціалізовані  підприємства,  установи,  організації   чи    фізичних  осіб,  які    мають   відповідну    акредитацію  та надати звіт Замовнику.</w:t>
      </w:r>
    </w:p>
    <w:p w14:paraId="6FFFCC30" w14:textId="77777777" w:rsidR="00B65B61" w:rsidRPr="002442B4" w:rsidRDefault="00B65B61" w:rsidP="00B65B61">
      <w:pPr>
        <w:tabs>
          <w:tab w:val="left" w:pos="0"/>
        </w:tabs>
        <w:ind w:firstLine="567"/>
        <w:jc w:val="both"/>
        <w:rPr>
          <w:lang w:val="uk-UA"/>
        </w:rPr>
      </w:pPr>
      <w:r w:rsidRPr="002442B4">
        <w:rPr>
          <w:rFonts w:eastAsia="Calibri"/>
          <w:lang w:val="uk-UA"/>
        </w:rPr>
        <w:tab/>
        <w:t>16.4. Перебіг гарантійних строків починається з моменту прийняття Замовником всіх Робіт за Договором. В разі дострокового припинення Договору або в разі якщо за Договором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відповідного зменшення обсягів Робіт.</w:t>
      </w:r>
    </w:p>
    <w:p w14:paraId="43495309" w14:textId="77777777" w:rsidR="00B65B61" w:rsidRPr="002442B4" w:rsidRDefault="00B65B61" w:rsidP="00B65B61">
      <w:pPr>
        <w:tabs>
          <w:tab w:val="left" w:pos="0"/>
        </w:tabs>
        <w:ind w:firstLine="567"/>
        <w:jc w:val="both"/>
        <w:rPr>
          <w:lang w:val="uk-UA"/>
        </w:rPr>
      </w:pPr>
      <w:r w:rsidRPr="002442B4">
        <w:rPr>
          <w:lang w:val="uk-UA"/>
        </w:rPr>
        <w:tab/>
        <w:t xml:space="preserve">Гарантійний строк продовжуються на час, протягом якого результати закінчених Робіт не могли експлуатуватися внаслідок виявлених недоліків, відповідальність за які несе Підрядник. </w:t>
      </w:r>
    </w:p>
    <w:p w14:paraId="6F035503" w14:textId="77777777" w:rsidR="00B65B61" w:rsidRPr="002442B4" w:rsidRDefault="00B65B61" w:rsidP="00B65B61">
      <w:pPr>
        <w:ind w:firstLine="567"/>
        <w:jc w:val="both"/>
        <w:rPr>
          <w:rFonts w:eastAsia="SimSun"/>
          <w:lang w:val="uk-UA" w:eastAsia="zh-CN"/>
        </w:rPr>
      </w:pPr>
      <w:r w:rsidRPr="002442B4">
        <w:rPr>
          <w:rFonts w:eastAsia="SimSun"/>
          <w:lang w:val="uk-UA" w:eastAsia="zh-CN"/>
        </w:rPr>
        <w:t xml:space="preserve">16.5. У разі виявлення протягом гарантійних строків у закінчених роботах (Об’єкті будівництва) недоліків (дефектів) Замовник після їх виявлення повідомляє про це </w:t>
      </w:r>
      <w:r w:rsidRPr="002442B4">
        <w:rPr>
          <w:lang w:val="uk-UA"/>
        </w:rPr>
        <w:t>Підрядника</w:t>
      </w:r>
      <w:r w:rsidRPr="002442B4">
        <w:rPr>
          <w:rFonts w:eastAsia="SimSun"/>
          <w:lang w:val="uk-UA" w:eastAsia="zh-CN"/>
        </w:rPr>
        <w:t xml:space="preserve"> і запрошує його для складання акта про порядок і строки усунення виявлених недоліків (дефектів). Якщо </w:t>
      </w:r>
      <w:r w:rsidRPr="002442B4">
        <w:rPr>
          <w:lang w:val="uk-UA"/>
        </w:rPr>
        <w:t>Підрядник</w:t>
      </w:r>
      <w:r w:rsidRPr="002442B4">
        <w:rPr>
          <w:rFonts w:eastAsia="SimSun"/>
          <w:lang w:val="uk-UA" w:eastAsia="zh-CN"/>
        </w:rPr>
        <w:t xml:space="preserve"> не з’явиться без поважних причин у визначений у запрошенні строк, Замовник має право залучити до складання акта незалежних експертів, повідомивши про це </w:t>
      </w:r>
      <w:r w:rsidRPr="002442B4">
        <w:rPr>
          <w:lang w:val="uk-UA"/>
        </w:rPr>
        <w:t>Підрядника</w:t>
      </w:r>
      <w:r w:rsidRPr="002442B4">
        <w:rPr>
          <w:rFonts w:eastAsia="SimSun"/>
          <w:lang w:val="uk-UA" w:eastAsia="zh-CN"/>
        </w:rPr>
        <w:t xml:space="preserve">. Акт, складений без участі </w:t>
      </w:r>
      <w:r w:rsidRPr="002442B4">
        <w:rPr>
          <w:lang w:val="uk-UA"/>
        </w:rPr>
        <w:t>Підрядника</w:t>
      </w:r>
      <w:r w:rsidRPr="002442B4">
        <w:rPr>
          <w:rFonts w:eastAsia="SimSun"/>
          <w:lang w:val="uk-UA" w:eastAsia="zh-CN"/>
        </w:rPr>
        <w:t>, надсилається йому для виконання.</w:t>
      </w:r>
    </w:p>
    <w:p w14:paraId="6DE13EA3" w14:textId="77777777" w:rsidR="00B65B61" w:rsidRPr="002442B4" w:rsidRDefault="00B65B61" w:rsidP="00B65B61">
      <w:pPr>
        <w:ind w:firstLine="567"/>
        <w:jc w:val="both"/>
        <w:rPr>
          <w:rFonts w:eastAsia="SimSun"/>
          <w:lang w:val="uk-UA" w:eastAsia="zh-CN"/>
        </w:rPr>
      </w:pPr>
      <w:r w:rsidRPr="002442B4">
        <w:rPr>
          <w:rFonts w:eastAsia="SimSun"/>
          <w:lang w:val="uk-UA" w:eastAsia="zh-CN"/>
        </w:rPr>
        <w:t xml:space="preserve">16.6. </w:t>
      </w:r>
      <w:r w:rsidRPr="002442B4">
        <w:rPr>
          <w:lang w:val="uk-UA"/>
        </w:rPr>
        <w:t>Підрядник</w:t>
      </w:r>
      <w:r w:rsidRPr="002442B4">
        <w:rPr>
          <w:rFonts w:eastAsia="SimSun"/>
          <w:lang w:val="uk-UA" w:eastAsia="zh-CN"/>
        </w:rPr>
        <w:t xml:space="preserve"> зобов’язаний за свій рахунок усунути залежні від нього недоліки (дефекти) в строки та в порядку, визначені в акті, про їх усунення повідомити Замовника. Якщо </w:t>
      </w:r>
      <w:r w:rsidRPr="002442B4">
        <w:rPr>
          <w:lang w:val="uk-UA"/>
        </w:rPr>
        <w:t>Підрядник</w:t>
      </w:r>
      <w:r w:rsidRPr="002442B4">
        <w:rPr>
          <w:rFonts w:eastAsia="SimSun"/>
          <w:lang w:val="uk-UA" w:eastAsia="zh-CN"/>
        </w:rPr>
        <w:t xml:space="preserve"> не забезпечить виконання цієї вимоги або порушує строки її виконання, Замовник має право прийняти рішення, попередньо повідомивши про нього </w:t>
      </w:r>
      <w:r w:rsidRPr="002442B4">
        <w:rPr>
          <w:lang w:val="uk-UA"/>
        </w:rPr>
        <w:t>Підрядника</w:t>
      </w:r>
      <w:r w:rsidRPr="002442B4">
        <w:rPr>
          <w:rFonts w:eastAsia="SimSun"/>
          <w:lang w:val="uk-UA" w:eastAsia="zh-CN"/>
        </w:rPr>
        <w:t xml:space="preserve">, про усунення недоліків (дефектів) власними силами або із залученням третіх осіб із відшкодуванням витрат та одержаних збитків за рахунок </w:t>
      </w:r>
      <w:r w:rsidRPr="002442B4">
        <w:rPr>
          <w:lang w:val="uk-UA"/>
        </w:rPr>
        <w:t>Підрядника</w:t>
      </w:r>
      <w:r w:rsidRPr="002442B4">
        <w:rPr>
          <w:rFonts w:eastAsia="SimSun"/>
          <w:lang w:val="uk-UA" w:eastAsia="zh-CN"/>
        </w:rPr>
        <w:t>.</w:t>
      </w:r>
    </w:p>
    <w:p w14:paraId="752CD871" w14:textId="77777777" w:rsidR="00B65B61" w:rsidRPr="002442B4" w:rsidRDefault="00B65B61" w:rsidP="00B65B61">
      <w:pPr>
        <w:widowControl w:val="0"/>
        <w:shd w:val="clear" w:color="auto" w:fill="FFFFFF"/>
        <w:tabs>
          <w:tab w:val="left" w:pos="0"/>
        </w:tabs>
        <w:autoSpaceDE w:val="0"/>
        <w:autoSpaceDN w:val="0"/>
        <w:adjustRightInd w:val="0"/>
        <w:ind w:firstLine="567"/>
        <w:jc w:val="both"/>
        <w:rPr>
          <w:lang w:val="uk-UA"/>
        </w:rPr>
      </w:pPr>
      <w:r w:rsidRPr="002442B4">
        <w:rPr>
          <w:lang w:val="uk-UA"/>
        </w:rPr>
        <w:tab/>
        <w:t>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Підряднику повинен перерахувати Замовнику кошти, визначені у рахунку, протягом 7 (семи) робочих днів з дати отримання рахунку та підтверджувальних документів.</w:t>
      </w:r>
    </w:p>
    <w:p w14:paraId="5478502D" w14:textId="77777777" w:rsidR="00B65B61" w:rsidRPr="002442B4" w:rsidRDefault="00B65B61" w:rsidP="00B65B61">
      <w:pPr>
        <w:widowControl w:val="0"/>
        <w:tabs>
          <w:tab w:val="left" w:pos="0"/>
        </w:tabs>
        <w:autoSpaceDE w:val="0"/>
        <w:autoSpaceDN w:val="0"/>
        <w:adjustRightInd w:val="0"/>
        <w:ind w:firstLine="567"/>
        <w:jc w:val="both"/>
        <w:rPr>
          <w:spacing w:val="2"/>
          <w:lang w:val="uk-UA"/>
        </w:rPr>
      </w:pPr>
      <w:r w:rsidRPr="002442B4">
        <w:rPr>
          <w:spacing w:val="3"/>
          <w:lang w:val="uk-UA"/>
        </w:rPr>
        <w:t xml:space="preserve">  16.7. </w:t>
      </w:r>
      <w:r w:rsidRPr="002442B4">
        <w:rPr>
          <w:lang w:val="uk-UA"/>
        </w:rPr>
        <w:t>Підрядник</w:t>
      </w:r>
      <w:r w:rsidRPr="002442B4">
        <w:rPr>
          <w:spacing w:val="3"/>
          <w:lang w:val="uk-UA"/>
        </w:rPr>
        <w:t xml:space="preserve"> гарантує звільнення Замовника від усіх претензій, вимог, </w:t>
      </w:r>
      <w:r w:rsidRPr="002442B4">
        <w:rPr>
          <w:lang w:val="uk-UA"/>
        </w:rPr>
        <w:t xml:space="preserve">судових позовів і т.п. з боку третіх осіб, які можуть виникнути внаслідок невиконання або </w:t>
      </w:r>
      <w:r w:rsidRPr="002442B4">
        <w:rPr>
          <w:spacing w:val="2"/>
          <w:lang w:val="uk-UA"/>
        </w:rPr>
        <w:t xml:space="preserve">неналежного виконання </w:t>
      </w:r>
      <w:r w:rsidRPr="002442B4">
        <w:rPr>
          <w:lang w:val="uk-UA"/>
        </w:rPr>
        <w:t>Підрядником</w:t>
      </w:r>
      <w:r w:rsidRPr="002442B4">
        <w:rPr>
          <w:spacing w:val="2"/>
          <w:lang w:val="uk-UA"/>
        </w:rPr>
        <w:t xml:space="preserve">, субпідрядниками, постачальниками своїх зобов’язань під час виконання Робіт або транспортування вантажів, а у випадку їх виникнення – оплачує позивачу </w:t>
      </w:r>
      <w:r w:rsidRPr="002442B4">
        <w:rPr>
          <w:spacing w:val="2"/>
          <w:lang w:val="uk-UA"/>
        </w:rPr>
        <w:lastRenderedPageBreak/>
        <w:t>встановлену рішенням суду вартість спричиненої шкоди, у тому числі завданих всіх збитків.</w:t>
      </w:r>
    </w:p>
    <w:p w14:paraId="26A8A232" w14:textId="4327B80B" w:rsidR="00B65B61" w:rsidRPr="002442B4" w:rsidRDefault="00B65B61" w:rsidP="00B65B61">
      <w:pPr>
        <w:widowControl w:val="0"/>
        <w:tabs>
          <w:tab w:val="left" w:pos="0"/>
        </w:tabs>
        <w:autoSpaceDE w:val="0"/>
        <w:autoSpaceDN w:val="0"/>
        <w:adjustRightInd w:val="0"/>
        <w:ind w:firstLine="567"/>
        <w:jc w:val="both"/>
        <w:rPr>
          <w:spacing w:val="-1"/>
          <w:lang w:val="uk-UA"/>
        </w:rPr>
      </w:pPr>
      <w:r w:rsidRPr="002442B4">
        <w:rPr>
          <w:spacing w:val="1"/>
          <w:lang w:val="uk-UA"/>
        </w:rPr>
        <w:t xml:space="preserve">16.8 У разі реорганізації </w:t>
      </w:r>
      <w:r w:rsidRPr="002442B4">
        <w:rPr>
          <w:lang w:val="uk-UA"/>
        </w:rPr>
        <w:t>Підрядника</w:t>
      </w:r>
      <w:r w:rsidRPr="002442B4">
        <w:rPr>
          <w:spacing w:val="1"/>
          <w:lang w:val="uk-UA"/>
        </w:rPr>
        <w:t xml:space="preserve"> шляхом злиття або перетворення </w:t>
      </w:r>
      <w:r w:rsidRPr="002442B4">
        <w:rPr>
          <w:spacing w:val="-1"/>
          <w:lang w:val="uk-UA"/>
        </w:rPr>
        <w:t xml:space="preserve">він зобов’язаний повідомити свого правонаступника про існування зобов’язань </w:t>
      </w:r>
      <w:r w:rsidRPr="002442B4">
        <w:rPr>
          <w:lang w:val="uk-UA"/>
        </w:rPr>
        <w:t>Підрядника</w:t>
      </w:r>
      <w:r w:rsidRPr="002442B4">
        <w:rPr>
          <w:spacing w:val="-1"/>
          <w:lang w:val="uk-UA"/>
        </w:rPr>
        <w:t xml:space="preserve"> щодо усунення недоліків протягом гарантійного строку.</w:t>
      </w:r>
    </w:p>
    <w:p w14:paraId="2E631575" w14:textId="77777777" w:rsidR="00B65B61" w:rsidRPr="002442B4" w:rsidRDefault="00B65B61" w:rsidP="00695FE5">
      <w:pPr>
        <w:numPr>
          <w:ilvl w:val="1"/>
          <w:numId w:val="13"/>
        </w:numPr>
        <w:tabs>
          <w:tab w:val="left" w:pos="0"/>
        </w:tabs>
        <w:suppressAutoHyphens w:val="0"/>
        <w:ind w:left="0" w:firstLine="567"/>
        <w:jc w:val="both"/>
        <w:rPr>
          <w:spacing w:val="1"/>
          <w:lang w:val="uk-UA"/>
        </w:rPr>
      </w:pPr>
      <w:r w:rsidRPr="002442B4">
        <w:rPr>
          <w:spacing w:val="-1"/>
          <w:lang w:val="uk-UA"/>
        </w:rPr>
        <w:t xml:space="preserve">Якщо реорганізація здійснюється шляхом поділу або виділення, </w:t>
      </w:r>
      <w:r w:rsidRPr="002442B4">
        <w:rPr>
          <w:lang w:val="uk-UA"/>
        </w:rPr>
        <w:t>Підрядник</w:t>
      </w:r>
      <w:r w:rsidRPr="002442B4">
        <w:rPr>
          <w:spacing w:val="-1"/>
          <w:lang w:val="uk-UA"/>
        </w:rPr>
        <w:t xml:space="preserve"> повинен покласти на одного з правонаступників свої зобов’язання щодо усунення недоліків протягом гарантійного строку. У разі невиконання </w:t>
      </w:r>
      <w:r w:rsidRPr="002442B4">
        <w:rPr>
          <w:lang w:val="uk-UA"/>
        </w:rPr>
        <w:t>Підрядником</w:t>
      </w:r>
      <w:r w:rsidRPr="002442B4">
        <w:rPr>
          <w:spacing w:val="-1"/>
          <w:lang w:val="uk-UA"/>
        </w:rPr>
        <w:t xml:space="preserve"> цього зобов’язання Замовник має право вимоги до всіх правонаступників </w:t>
      </w:r>
      <w:r w:rsidRPr="002442B4">
        <w:rPr>
          <w:lang w:val="uk-UA"/>
        </w:rPr>
        <w:t>Підрядника</w:t>
      </w:r>
      <w:r w:rsidRPr="002442B4">
        <w:rPr>
          <w:spacing w:val="-1"/>
          <w:lang w:val="uk-UA"/>
        </w:rPr>
        <w:t>.</w:t>
      </w:r>
    </w:p>
    <w:p w14:paraId="2A3AF34F" w14:textId="77777777" w:rsidR="00B65B61" w:rsidRPr="002442B4" w:rsidRDefault="00B65B61" w:rsidP="00B65B61">
      <w:pPr>
        <w:ind w:firstLine="567"/>
        <w:jc w:val="both"/>
        <w:rPr>
          <w:rFonts w:eastAsia="SimSun"/>
          <w:lang w:val="uk-UA" w:eastAsia="zh-CN"/>
        </w:rPr>
      </w:pPr>
    </w:p>
    <w:p w14:paraId="3294F451" w14:textId="77777777" w:rsidR="00B65B61" w:rsidRPr="002442B4" w:rsidRDefault="00B65B61" w:rsidP="00B65B61">
      <w:pPr>
        <w:ind w:left="1416"/>
        <w:rPr>
          <w:rFonts w:eastAsia="SimSun"/>
          <w:b/>
          <w:lang w:val="uk-UA" w:eastAsia="zh-CN"/>
        </w:rPr>
      </w:pPr>
      <w:r w:rsidRPr="002442B4">
        <w:rPr>
          <w:rFonts w:eastAsia="SimSun"/>
          <w:b/>
          <w:lang w:val="uk-UA" w:eastAsia="zh-CN"/>
        </w:rPr>
        <w:t xml:space="preserve">                                     17. Права та обов’язки Сторін</w:t>
      </w:r>
    </w:p>
    <w:p w14:paraId="176DA05E" w14:textId="77777777" w:rsidR="00B65B61" w:rsidRPr="002442B4" w:rsidRDefault="00B65B61" w:rsidP="00B65B61">
      <w:pPr>
        <w:ind w:firstLine="567"/>
        <w:rPr>
          <w:rFonts w:eastAsia="SimSun"/>
          <w:lang w:val="uk-UA" w:eastAsia="zh-CN"/>
        </w:rPr>
      </w:pPr>
      <w:r w:rsidRPr="002442B4">
        <w:rPr>
          <w:rFonts w:eastAsia="SimSun"/>
          <w:lang w:val="uk-UA" w:eastAsia="zh-CN"/>
        </w:rPr>
        <w:t xml:space="preserve">17.1. </w:t>
      </w:r>
      <w:r w:rsidRPr="002442B4">
        <w:rPr>
          <w:rFonts w:eastAsia="SimSun"/>
          <w:b/>
          <w:lang w:val="uk-UA" w:eastAsia="zh-CN"/>
        </w:rPr>
        <w:t xml:space="preserve">Обов’язки </w:t>
      </w:r>
      <w:r w:rsidRPr="002442B4">
        <w:rPr>
          <w:b/>
          <w:bCs/>
          <w:lang w:val="uk-UA"/>
        </w:rPr>
        <w:t>Підрядника</w:t>
      </w:r>
      <w:r w:rsidRPr="002442B4">
        <w:rPr>
          <w:rFonts w:eastAsia="SimSun"/>
          <w:b/>
          <w:lang w:val="uk-UA" w:eastAsia="zh-CN"/>
        </w:rPr>
        <w:t>:</w:t>
      </w:r>
    </w:p>
    <w:p w14:paraId="63AE00ED" w14:textId="77777777" w:rsidR="00B65B61" w:rsidRPr="002442B4" w:rsidRDefault="00B65B61" w:rsidP="00B65B61">
      <w:pPr>
        <w:ind w:firstLine="567"/>
        <w:jc w:val="both"/>
        <w:rPr>
          <w:rFonts w:eastAsia="SimSun"/>
          <w:lang w:val="uk-UA" w:eastAsia="zh-CN"/>
        </w:rPr>
      </w:pPr>
      <w:r w:rsidRPr="002442B4">
        <w:rPr>
          <w:rFonts w:eastAsia="SimSun"/>
          <w:lang w:val="uk-UA" w:eastAsia="zh-CN"/>
        </w:rPr>
        <w:t xml:space="preserve">17.1.1. </w:t>
      </w:r>
      <w:r w:rsidRPr="002442B4">
        <w:rPr>
          <w:lang w:val="uk-UA"/>
        </w:rPr>
        <w:t>Виконувати якісно роботи в обсягах і в строки, передбачені технічною специфікацією, проектною документацією та Графіком виконання робіт</w:t>
      </w:r>
      <w:r w:rsidRPr="002442B4">
        <w:rPr>
          <w:rFonts w:eastAsia="SimSun"/>
          <w:lang w:val="uk-UA" w:eastAsia="zh-CN"/>
        </w:rPr>
        <w:t xml:space="preserve">. </w:t>
      </w:r>
    </w:p>
    <w:p w14:paraId="25666894" w14:textId="77777777" w:rsidR="00B65B61" w:rsidRPr="002442B4" w:rsidRDefault="00B65B61" w:rsidP="00B65B61">
      <w:pPr>
        <w:ind w:firstLine="567"/>
        <w:jc w:val="both"/>
        <w:rPr>
          <w:rFonts w:eastAsia="SimSun"/>
          <w:lang w:val="uk-UA" w:eastAsia="zh-CN"/>
        </w:rPr>
      </w:pPr>
      <w:r w:rsidRPr="002442B4">
        <w:rPr>
          <w:rFonts w:eastAsia="SimSun"/>
          <w:lang w:val="uk-UA" w:eastAsia="zh-CN"/>
        </w:rPr>
        <w:t>17.1.2. Одержати встановлені законом дозволи на виконання окремих видів робіт.</w:t>
      </w:r>
    </w:p>
    <w:p w14:paraId="64C6BF7E" w14:textId="77777777" w:rsidR="00B65B61" w:rsidRPr="002442B4" w:rsidRDefault="00B65B61" w:rsidP="00B65B61">
      <w:pPr>
        <w:ind w:firstLine="567"/>
        <w:jc w:val="both"/>
        <w:rPr>
          <w:rFonts w:eastAsia="SimSun"/>
          <w:lang w:val="uk-UA" w:eastAsia="zh-CN"/>
        </w:rPr>
      </w:pPr>
      <w:r w:rsidRPr="002442B4">
        <w:rPr>
          <w:rFonts w:eastAsia="SimSun"/>
          <w:lang w:val="uk-UA" w:eastAsia="zh-CN"/>
        </w:rPr>
        <w:t>17.1.3. Вживати заходів до збереження майна, переданого замовником.</w:t>
      </w:r>
    </w:p>
    <w:p w14:paraId="37AD3AC9" w14:textId="77777777" w:rsidR="00B65B61" w:rsidRPr="002442B4" w:rsidRDefault="00B65B61" w:rsidP="00B65B61">
      <w:pPr>
        <w:ind w:firstLine="567"/>
        <w:jc w:val="both"/>
        <w:rPr>
          <w:rFonts w:eastAsia="SimSun"/>
          <w:lang w:val="uk-UA" w:eastAsia="zh-CN"/>
        </w:rPr>
      </w:pPr>
      <w:r w:rsidRPr="002442B4">
        <w:rPr>
          <w:rFonts w:eastAsia="SimSun"/>
          <w:lang w:val="uk-UA" w:eastAsia="zh-CN"/>
        </w:rPr>
        <w:t>17.1.4. Здійснювати експертну перевірку, випробовування робіт, матеріалів, конструкцій, виробів, устаткування тощо, які використовуються для виконання робіт, та повідомляти про це Замовника.</w:t>
      </w:r>
    </w:p>
    <w:p w14:paraId="0BB50E16" w14:textId="77777777" w:rsidR="00B65B61" w:rsidRPr="002442B4" w:rsidRDefault="00B65B61" w:rsidP="00B65B61">
      <w:pPr>
        <w:ind w:firstLine="567"/>
        <w:jc w:val="both"/>
        <w:rPr>
          <w:rFonts w:eastAsia="SimSun"/>
          <w:lang w:val="uk-UA" w:eastAsia="zh-CN"/>
        </w:rPr>
      </w:pPr>
      <w:r w:rsidRPr="002442B4">
        <w:rPr>
          <w:rFonts w:eastAsia="SimSun"/>
          <w:lang w:val="uk-UA" w:eastAsia="zh-CN"/>
        </w:rPr>
        <w:t>17.1.5. Вжити необхідних заходів для недопущення випадкового знищення або пошкодження Об’єкта будівництва.</w:t>
      </w:r>
    </w:p>
    <w:p w14:paraId="3BEA0609" w14:textId="77777777" w:rsidR="00B65B61" w:rsidRPr="002442B4" w:rsidRDefault="00B65B61" w:rsidP="00B65B61">
      <w:pPr>
        <w:ind w:firstLine="567"/>
        <w:jc w:val="both"/>
        <w:rPr>
          <w:rFonts w:eastAsia="SimSun"/>
          <w:lang w:val="uk-UA" w:eastAsia="zh-CN"/>
        </w:rPr>
      </w:pPr>
      <w:r w:rsidRPr="002442B4">
        <w:rPr>
          <w:rFonts w:eastAsia="SimSun"/>
          <w:lang w:val="uk-UA" w:eastAsia="zh-CN"/>
        </w:rPr>
        <w:t>17.1.6. Передати замовнику у порядку, передбаченому законодавством та Договором, закінчені роботи (Об’єкт будівництва).</w:t>
      </w:r>
    </w:p>
    <w:p w14:paraId="1BF648E9" w14:textId="77777777" w:rsidR="00B65B61" w:rsidRPr="002442B4" w:rsidRDefault="00B65B61" w:rsidP="00B65B61">
      <w:pPr>
        <w:ind w:firstLine="567"/>
        <w:jc w:val="both"/>
        <w:rPr>
          <w:rFonts w:eastAsia="SimSun"/>
          <w:lang w:val="uk-UA" w:eastAsia="zh-CN"/>
        </w:rPr>
      </w:pPr>
      <w:r w:rsidRPr="002442B4">
        <w:rPr>
          <w:rFonts w:eastAsia="SimSun"/>
          <w:lang w:val="uk-UA" w:eastAsia="zh-CN"/>
        </w:rPr>
        <w:t>17.1.7. Забезпечити ведення та передачу Замовнику в установленому порядку документів про виконання Договору.</w:t>
      </w:r>
    </w:p>
    <w:p w14:paraId="5257CA9D" w14:textId="77777777" w:rsidR="00B65B61" w:rsidRPr="002442B4" w:rsidRDefault="00B65B61" w:rsidP="00B65B61">
      <w:pPr>
        <w:ind w:firstLine="567"/>
        <w:jc w:val="both"/>
        <w:rPr>
          <w:rFonts w:eastAsia="SimSun"/>
          <w:lang w:val="uk-UA" w:eastAsia="zh-CN"/>
        </w:rPr>
      </w:pPr>
      <w:r w:rsidRPr="002442B4">
        <w:rPr>
          <w:rFonts w:eastAsia="SimSun"/>
          <w:lang w:val="uk-UA" w:eastAsia="zh-CN"/>
        </w:rPr>
        <w:t>17.1.8. Координувати діяльність субпідрядників на будівельному майданчику.</w:t>
      </w:r>
    </w:p>
    <w:p w14:paraId="0D04DD2D" w14:textId="77777777" w:rsidR="00B65B61" w:rsidRPr="002442B4" w:rsidRDefault="00B65B61" w:rsidP="00B65B61">
      <w:pPr>
        <w:ind w:firstLine="567"/>
        <w:jc w:val="both"/>
        <w:rPr>
          <w:rFonts w:eastAsia="SimSun"/>
          <w:lang w:val="uk-UA" w:eastAsia="zh-CN"/>
        </w:rPr>
      </w:pPr>
      <w:r w:rsidRPr="002442B4">
        <w:rPr>
          <w:rFonts w:eastAsia="SimSun"/>
          <w:lang w:val="uk-UA" w:eastAsia="zh-CN"/>
        </w:rPr>
        <w:t>17.1.9. Своєчасно усувати недоліки робіт, допущені з його вини.</w:t>
      </w:r>
    </w:p>
    <w:p w14:paraId="0EA5CFA8" w14:textId="77777777" w:rsidR="00B65B61" w:rsidRPr="002442B4" w:rsidRDefault="00B65B61" w:rsidP="00B65B61">
      <w:pPr>
        <w:ind w:firstLine="567"/>
        <w:jc w:val="both"/>
        <w:rPr>
          <w:rFonts w:eastAsia="SimSun"/>
          <w:lang w:val="uk-UA" w:eastAsia="zh-CN"/>
        </w:rPr>
      </w:pPr>
      <w:r w:rsidRPr="002442B4">
        <w:rPr>
          <w:rFonts w:eastAsia="SimSun"/>
          <w:lang w:val="uk-UA" w:eastAsia="zh-CN"/>
        </w:rPr>
        <w:t>17.1.10.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0A1C1E60" w14:textId="77777777" w:rsidR="00B65B61" w:rsidRPr="002442B4" w:rsidRDefault="00B65B61" w:rsidP="00B65B61">
      <w:pPr>
        <w:widowControl w:val="0"/>
        <w:ind w:firstLine="567"/>
        <w:jc w:val="both"/>
        <w:rPr>
          <w:spacing w:val="-4"/>
          <w:lang w:val="uk-UA"/>
        </w:rPr>
      </w:pPr>
      <w:r w:rsidRPr="002442B4">
        <w:rPr>
          <w:rFonts w:eastAsia="SimSun"/>
          <w:lang w:val="uk-UA" w:eastAsia="zh-CN"/>
        </w:rPr>
        <w:t xml:space="preserve">17.1.11 </w:t>
      </w:r>
      <w:r w:rsidRPr="002442B4">
        <w:rPr>
          <w:snapToGrid w:val="0"/>
          <w:lang w:val="uk-UA"/>
        </w:rPr>
        <w:t xml:space="preserve">У разі </w:t>
      </w:r>
      <w:r w:rsidRPr="002442B4">
        <w:rPr>
          <w:spacing w:val="-4"/>
          <w:lang w:val="uk-UA"/>
        </w:rPr>
        <w:t>прийняття рішення про ліквідацію або у разі порушення справи про банкрутство протягом 3 (трьох) робочих днів з дати прийняття такого рішення чи порушення такої справи повідомити про це Замовника, а також погодити з Замовником питання передачі виконаних Робіт та розрахунків за виконані Роботи.</w:t>
      </w:r>
    </w:p>
    <w:p w14:paraId="73C60125" w14:textId="77777777" w:rsidR="00B65B61" w:rsidRPr="002442B4" w:rsidRDefault="00B65B61" w:rsidP="00B65B61">
      <w:pPr>
        <w:widowControl w:val="0"/>
        <w:ind w:firstLine="567"/>
        <w:jc w:val="both"/>
        <w:rPr>
          <w:spacing w:val="-4"/>
          <w:lang w:val="uk-UA"/>
        </w:rPr>
      </w:pPr>
      <w:r w:rsidRPr="002442B4">
        <w:rPr>
          <w:rFonts w:eastAsia="SimSun"/>
          <w:lang w:val="uk-UA" w:eastAsia="zh-CN"/>
        </w:rPr>
        <w:t xml:space="preserve">17.1.12 </w:t>
      </w:r>
      <w:r w:rsidRPr="002442B4">
        <w:rPr>
          <w:lang w:val="uk-UA"/>
        </w:rPr>
        <w:t>Протягом 5 (п’яти) днів з моменту закінчення виконання Робіт (а так само в разі дострокового припинення Договору – з моменту припинення) самостійно та за рахунок власних коштів звільнити Об’єкт від будь-яких своїх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Об’єкт самостійно із відшкодуванням цих витрат за рахунок Підрядника (в тому числі за його бажанням за рахунок коштів, належних до сплати Підряднику).</w:t>
      </w:r>
    </w:p>
    <w:p w14:paraId="0E26D218" w14:textId="77777777" w:rsidR="00B65B61" w:rsidRPr="002442B4" w:rsidRDefault="00B65B61" w:rsidP="00695FE5">
      <w:pPr>
        <w:widowControl w:val="0"/>
        <w:numPr>
          <w:ilvl w:val="2"/>
          <w:numId w:val="11"/>
        </w:numPr>
        <w:suppressAutoHyphens w:val="0"/>
        <w:ind w:left="0" w:firstLine="566"/>
        <w:jc w:val="both"/>
        <w:rPr>
          <w:spacing w:val="-4"/>
          <w:lang w:val="uk-UA"/>
        </w:rPr>
      </w:pPr>
      <w:r w:rsidRPr="002442B4">
        <w:rPr>
          <w:lang w:val="uk-UA"/>
        </w:rPr>
        <w:t>Забезпечити виконання вимог охорони праці за кожним видом Робіт, виконувати правила техніки безпеки і протипожежної безпеки на місці проведення Робіт,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14:paraId="02569AB2" w14:textId="77777777" w:rsidR="00B65B61" w:rsidRPr="002442B4" w:rsidRDefault="00B65B61" w:rsidP="00695FE5">
      <w:pPr>
        <w:numPr>
          <w:ilvl w:val="2"/>
          <w:numId w:val="11"/>
        </w:numPr>
        <w:suppressAutoHyphens w:val="0"/>
        <w:ind w:left="0" w:firstLine="566"/>
        <w:jc w:val="both"/>
        <w:rPr>
          <w:spacing w:val="2"/>
          <w:lang w:val="uk-UA"/>
        </w:rPr>
      </w:pPr>
      <w:r w:rsidRPr="002442B4">
        <w:rPr>
          <w:lang w:val="uk-UA"/>
        </w:rPr>
        <w:t xml:space="preserve">Виконувати </w:t>
      </w:r>
      <w:r w:rsidRPr="002442B4">
        <w:rPr>
          <w:spacing w:val="1"/>
          <w:lang w:val="uk-UA"/>
        </w:rPr>
        <w:t xml:space="preserve">свої зобов’язання за цим Договором належно, сприяючи іншій </w:t>
      </w:r>
      <w:r w:rsidRPr="002442B4">
        <w:rPr>
          <w:spacing w:val="2"/>
          <w:lang w:val="uk-UA"/>
        </w:rPr>
        <w:t>Стороні у виконанні її обов’язків.</w:t>
      </w:r>
    </w:p>
    <w:p w14:paraId="4F794613" w14:textId="77777777" w:rsidR="00B65B61" w:rsidRPr="002442B4" w:rsidRDefault="00B65B61" w:rsidP="00B65B61">
      <w:pPr>
        <w:ind w:firstLine="566"/>
        <w:jc w:val="both"/>
        <w:rPr>
          <w:rFonts w:eastAsia="SimSun"/>
          <w:lang w:val="uk-UA" w:eastAsia="zh-CN"/>
        </w:rPr>
      </w:pPr>
      <w:r w:rsidRPr="002442B4">
        <w:rPr>
          <w:rFonts w:eastAsia="SimSun"/>
          <w:lang w:val="uk-UA" w:eastAsia="zh-CN"/>
        </w:rPr>
        <w:t>17.1.15. Виконувати належним чином інші зобов’язання, передбачені Договором, Цивільним і Господарським кодексами України, Загальними умовами, та іншими актами законодавства.</w:t>
      </w:r>
    </w:p>
    <w:p w14:paraId="7A823592" w14:textId="77777777" w:rsidR="00B65B61" w:rsidRPr="002442B4" w:rsidRDefault="00B65B61" w:rsidP="00B65B61">
      <w:pPr>
        <w:ind w:firstLine="567"/>
        <w:jc w:val="both"/>
        <w:rPr>
          <w:rFonts w:eastAsia="SimSun"/>
          <w:b/>
          <w:lang w:val="uk-UA" w:eastAsia="zh-CN"/>
        </w:rPr>
      </w:pPr>
      <w:r w:rsidRPr="002442B4">
        <w:rPr>
          <w:rFonts w:eastAsia="SimSun"/>
          <w:b/>
          <w:lang w:val="uk-UA" w:eastAsia="zh-CN"/>
        </w:rPr>
        <w:t xml:space="preserve">17.2. </w:t>
      </w:r>
      <w:r w:rsidRPr="002442B4">
        <w:rPr>
          <w:b/>
          <w:bCs/>
          <w:lang w:val="uk-UA"/>
        </w:rPr>
        <w:t>Підрядник</w:t>
      </w:r>
      <w:r w:rsidRPr="002442B4">
        <w:rPr>
          <w:rFonts w:eastAsia="SimSun"/>
          <w:b/>
          <w:bCs/>
          <w:lang w:val="uk-UA" w:eastAsia="zh-CN"/>
        </w:rPr>
        <w:t xml:space="preserve"> </w:t>
      </w:r>
      <w:r w:rsidRPr="002442B4">
        <w:rPr>
          <w:rFonts w:eastAsia="SimSun"/>
          <w:b/>
          <w:lang w:val="uk-UA" w:eastAsia="zh-CN"/>
        </w:rPr>
        <w:t>має право:</w:t>
      </w:r>
    </w:p>
    <w:p w14:paraId="704E1DBE" w14:textId="77777777" w:rsidR="00B65B61" w:rsidRPr="002442B4" w:rsidRDefault="00B65B61" w:rsidP="00B65B61">
      <w:pPr>
        <w:ind w:firstLine="567"/>
        <w:jc w:val="both"/>
        <w:rPr>
          <w:rFonts w:eastAsia="SimSun"/>
          <w:lang w:val="uk-UA" w:eastAsia="zh-CN"/>
        </w:rPr>
      </w:pPr>
      <w:r w:rsidRPr="002442B4">
        <w:rPr>
          <w:rFonts w:eastAsia="SimSun"/>
          <w:lang w:val="uk-UA" w:eastAsia="zh-CN"/>
        </w:rPr>
        <w:t xml:space="preserve">17.2.1. </w:t>
      </w:r>
      <w:r w:rsidRPr="002442B4">
        <w:rPr>
          <w:lang w:val="uk-UA"/>
        </w:rPr>
        <w:t>На свій власний ризик достроково виконувати роботи за погодженням Замовника.</w:t>
      </w:r>
    </w:p>
    <w:p w14:paraId="7FD7FE07" w14:textId="77777777" w:rsidR="00B65B61" w:rsidRPr="002442B4" w:rsidRDefault="00B65B61" w:rsidP="00B65B61">
      <w:pPr>
        <w:ind w:firstLine="567"/>
        <w:jc w:val="both"/>
        <w:rPr>
          <w:rFonts w:eastAsia="SimSun"/>
          <w:lang w:val="uk-UA" w:eastAsia="zh-CN"/>
        </w:rPr>
      </w:pPr>
      <w:r w:rsidRPr="002442B4">
        <w:rPr>
          <w:rFonts w:eastAsia="SimSun"/>
          <w:lang w:val="uk-UA" w:eastAsia="zh-CN"/>
        </w:rPr>
        <w:t>17.2.2 Залучати за згодою Замовника до виконання Договору третіх осіб (субпідрядників).</w:t>
      </w:r>
    </w:p>
    <w:p w14:paraId="1C394410" w14:textId="77777777" w:rsidR="00B65B61" w:rsidRPr="002442B4" w:rsidRDefault="00B65B61" w:rsidP="00B65B61">
      <w:pPr>
        <w:ind w:firstLine="567"/>
        <w:jc w:val="both"/>
        <w:rPr>
          <w:rFonts w:eastAsia="SimSun"/>
          <w:lang w:val="uk-UA" w:eastAsia="zh-CN"/>
        </w:rPr>
      </w:pPr>
      <w:r w:rsidRPr="002442B4">
        <w:rPr>
          <w:rFonts w:eastAsia="SimSun"/>
          <w:lang w:val="uk-UA" w:eastAsia="zh-CN"/>
        </w:rPr>
        <w:lastRenderedPageBreak/>
        <w:t xml:space="preserve">17.2.3.Зупиняти роботи у разі невиконання Замовником своїх зобов’язань за Договором, що призвело до ускладнення або до неможливості проведення </w:t>
      </w:r>
      <w:r w:rsidRPr="002442B4">
        <w:rPr>
          <w:lang w:val="uk-UA"/>
        </w:rPr>
        <w:t>Підрядником</w:t>
      </w:r>
      <w:r w:rsidRPr="002442B4">
        <w:rPr>
          <w:rFonts w:eastAsia="SimSun"/>
          <w:lang w:val="uk-UA" w:eastAsia="zh-CN"/>
        </w:rPr>
        <w:t xml:space="preserve"> робіт.</w:t>
      </w:r>
    </w:p>
    <w:p w14:paraId="5BF4D47B" w14:textId="77777777" w:rsidR="00B65B61" w:rsidRPr="002442B4" w:rsidRDefault="00B65B61" w:rsidP="00B65B61">
      <w:pPr>
        <w:ind w:firstLine="567"/>
        <w:jc w:val="both"/>
        <w:rPr>
          <w:rFonts w:eastAsia="SimSun"/>
          <w:lang w:val="uk-UA" w:eastAsia="zh-CN"/>
        </w:rPr>
      </w:pPr>
      <w:r w:rsidRPr="002442B4">
        <w:rPr>
          <w:rFonts w:eastAsia="SimSun"/>
          <w:lang w:val="uk-UA" w:eastAsia="zh-CN"/>
        </w:rPr>
        <w:t>17.2.4.Ініціювати внесення змін у Договір.</w:t>
      </w:r>
    </w:p>
    <w:p w14:paraId="5A885523" w14:textId="77777777" w:rsidR="00B65B61" w:rsidRPr="002442B4" w:rsidRDefault="00B65B61" w:rsidP="00B65B61">
      <w:pPr>
        <w:ind w:firstLine="567"/>
        <w:jc w:val="both"/>
        <w:rPr>
          <w:rFonts w:eastAsia="SimSun"/>
          <w:lang w:val="uk-UA" w:eastAsia="zh-CN"/>
        </w:rPr>
      </w:pPr>
      <w:r w:rsidRPr="002442B4">
        <w:rPr>
          <w:rFonts w:eastAsia="SimSun"/>
          <w:lang w:val="uk-UA" w:eastAsia="zh-CN"/>
        </w:rPr>
        <w:t xml:space="preserve">17.2.5. </w:t>
      </w:r>
      <w:r w:rsidRPr="002442B4">
        <w:rPr>
          <w:lang w:val="uk-UA"/>
        </w:rPr>
        <w:t>Підрядник</w:t>
      </w:r>
      <w:r w:rsidRPr="002442B4">
        <w:rPr>
          <w:rFonts w:eastAsia="SimSun"/>
          <w:lang w:val="uk-UA" w:eastAsia="zh-CN"/>
        </w:rPr>
        <w:t xml:space="preserve"> має також інші права, передбачені Договором, Цивільним і Господарським кодексами України, Загальними умовами та іншими актами законодавства.</w:t>
      </w:r>
    </w:p>
    <w:p w14:paraId="3B37137B" w14:textId="77777777" w:rsidR="00B65B61" w:rsidRPr="002442B4" w:rsidRDefault="00B65B61" w:rsidP="00B65B61">
      <w:pPr>
        <w:ind w:firstLine="567"/>
        <w:jc w:val="both"/>
        <w:rPr>
          <w:b/>
          <w:lang w:val="uk-UA"/>
        </w:rPr>
      </w:pPr>
      <w:r w:rsidRPr="002442B4">
        <w:rPr>
          <w:b/>
          <w:lang w:val="uk-UA"/>
        </w:rPr>
        <w:t>17.3.</w:t>
      </w:r>
      <w:r w:rsidRPr="002442B4">
        <w:rPr>
          <w:lang w:val="uk-UA"/>
        </w:rPr>
        <w:t xml:space="preserve"> </w:t>
      </w:r>
      <w:r w:rsidRPr="002442B4">
        <w:rPr>
          <w:b/>
          <w:lang w:val="uk-UA"/>
        </w:rPr>
        <w:t>Обов’язки Замовника:</w:t>
      </w:r>
    </w:p>
    <w:p w14:paraId="4AF32183" w14:textId="77777777" w:rsidR="00B65B61" w:rsidRPr="002442B4" w:rsidRDefault="00B65B61" w:rsidP="00B65B61">
      <w:pPr>
        <w:tabs>
          <w:tab w:val="left" w:pos="-4860"/>
          <w:tab w:val="right" w:pos="0"/>
          <w:tab w:val="left" w:pos="851"/>
          <w:tab w:val="left" w:pos="1134"/>
        </w:tabs>
        <w:ind w:firstLine="567"/>
        <w:jc w:val="both"/>
        <w:rPr>
          <w:lang w:val="uk-UA"/>
        </w:rPr>
      </w:pPr>
      <w:r w:rsidRPr="002442B4">
        <w:rPr>
          <w:rFonts w:eastAsia="SimSun"/>
          <w:lang w:val="uk-UA" w:eastAsia="zh-CN"/>
        </w:rPr>
        <w:t xml:space="preserve">17.3.1. </w:t>
      </w:r>
      <w:r w:rsidRPr="002442B4">
        <w:rPr>
          <w:lang w:val="uk-UA"/>
        </w:rPr>
        <w:t>Надати Підряднику у складі технічного завдання вихідні дані для розробки проектної документації, завдання на розробку проектної документації.</w:t>
      </w:r>
    </w:p>
    <w:p w14:paraId="6C597188" w14:textId="77777777" w:rsidR="00B65B61" w:rsidRPr="002442B4" w:rsidRDefault="00B65B61" w:rsidP="00695FE5">
      <w:pPr>
        <w:numPr>
          <w:ilvl w:val="2"/>
          <w:numId w:val="12"/>
        </w:numPr>
        <w:tabs>
          <w:tab w:val="left" w:pos="-4860"/>
          <w:tab w:val="right" w:pos="0"/>
          <w:tab w:val="left" w:pos="709"/>
          <w:tab w:val="left" w:pos="851"/>
        </w:tabs>
        <w:suppressAutoHyphens w:val="0"/>
        <w:ind w:left="0" w:firstLine="567"/>
        <w:jc w:val="both"/>
        <w:rPr>
          <w:lang w:val="uk-UA"/>
        </w:rPr>
      </w:pPr>
      <w:r w:rsidRPr="002442B4">
        <w:rPr>
          <w:lang w:val="uk-UA"/>
        </w:rPr>
        <w:t>Затвердити розроблену Підрядником відповідно до технічної специфікації проектну документацію та передати Підряднику.</w:t>
      </w:r>
    </w:p>
    <w:p w14:paraId="3E657188" w14:textId="77777777" w:rsidR="00B65B61" w:rsidRPr="002442B4" w:rsidRDefault="00B65B61" w:rsidP="00695FE5">
      <w:pPr>
        <w:numPr>
          <w:ilvl w:val="2"/>
          <w:numId w:val="12"/>
        </w:numPr>
        <w:tabs>
          <w:tab w:val="left" w:pos="-4860"/>
          <w:tab w:val="right" w:pos="0"/>
          <w:tab w:val="left" w:pos="709"/>
          <w:tab w:val="left" w:pos="851"/>
        </w:tabs>
        <w:suppressAutoHyphens w:val="0"/>
        <w:ind w:left="0" w:firstLine="567"/>
        <w:jc w:val="both"/>
        <w:rPr>
          <w:lang w:val="uk-UA"/>
        </w:rPr>
      </w:pPr>
      <w:r w:rsidRPr="002442B4">
        <w:rPr>
          <w:lang w:val="uk-UA"/>
        </w:rPr>
        <w:t>Визначити Підряднику місце виконання робіт у строки, встановлені Договором та Графіком виконання робіт.</w:t>
      </w:r>
    </w:p>
    <w:p w14:paraId="54C14373" w14:textId="77777777" w:rsidR="00B65B61" w:rsidRPr="002442B4" w:rsidRDefault="00B65B61" w:rsidP="00B65B61">
      <w:pPr>
        <w:ind w:firstLine="567"/>
        <w:jc w:val="both"/>
        <w:rPr>
          <w:rFonts w:eastAsia="SimSun"/>
          <w:lang w:val="uk-UA" w:eastAsia="zh-CN"/>
        </w:rPr>
      </w:pPr>
      <w:r w:rsidRPr="002442B4">
        <w:rPr>
          <w:rFonts w:eastAsia="SimSun"/>
          <w:lang w:val="uk-UA" w:eastAsia="zh-CN"/>
        </w:rPr>
        <w:t xml:space="preserve">17.3.4 Надати </w:t>
      </w:r>
      <w:r w:rsidRPr="002442B4">
        <w:rPr>
          <w:lang w:val="uk-UA"/>
        </w:rPr>
        <w:t>Підряднику</w:t>
      </w:r>
      <w:r w:rsidRPr="002442B4">
        <w:rPr>
          <w:rFonts w:eastAsia="SimSun"/>
          <w:lang w:val="uk-UA" w:eastAsia="zh-CN"/>
        </w:rPr>
        <w:t xml:space="preserve"> будівельний майданчик (фронт робіт).</w:t>
      </w:r>
    </w:p>
    <w:p w14:paraId="154572D7" w14:textId="77777777" w:rsidR="00B65B61" w:rsidRPr="002442B4" w:rsidRDefault="00B65B61" w:rsidP="00B65B61">
      <w:pPr>
        <w:ind w:firstLine="567"/>
        <w:jc w:val="both"/>
        <w:rPr>
          <w:rFonts w:eastAsia="SimSun"/>
          <w:lang w:val="uk-UA" w:eastAsia="zh-CN"/>
        </w:rPr>
      </w:pPr>
      <w:r w:rsidRPr="002442B4">
        <w:rPr>
          <w:rFonts w:eastAsia="SimSun"/>
          <w:lang w:val="uk-UA" w:eastAsia="zh-CN"/>
        </w:rPr>
        <w:t>17.3.5. Прийняти в установленому порядку та оплатити виконані роботи.</w:t>
      </w:r>
    </w:p>
    <w:p w14:paraId="24535057" w14:textId="77777777" w:rsidR="00B65B61" w:rsidRPr="002442B4" w:rsidRDefault="00B65B61" w:rsidP="00B65B61">
      <w:pPr>
        <w:ind w:firstLine="567"/>
        <w:jc w:val="both"/>
        <w:rPr>
          <w:rFonts w:eastAsia="SimSun"/>
          <w:lang w:val="uk-UA" w:eastAsia="zh-CN"/>
        </w:rPr>
      </w:pPr>
      <w:r w:rsidRPr="002442B4">
        <w:rPr>
          <w:rFonts w:eastAsia="SimSun"/>
          <w:lang w:val="uk-UA" w:eastAsia="zh-CN"/>
        </w:rPr>
        <w:t xml:space="preserve">17.3.6. Негайно повідомити </w:t>
      </w:r>
      <w:r w:rsidRPr="002442B4">
        <w:rPr>
          <w:lang w:val="uk-UA"/>
        </w:rPr>
        <w:t>Підрядника</w:t>
      </w:r>
      <w:r w:rsidRPr="002442B4">
        <w:rPr>
          <w:rFonts w:eastAsia="SimSun"/>
          <w:lang w:val="uk-UA" w:eastAsia="zh-CN"/>
        </w:rPr>
        <w:t xml:space="preserve"> про виявлені недоліки в роботі.</w:t>
      </w:r>
    </w:p>
    <w:p w14:paraId="2B3DCFDB" w14:textId="77777777" w:rsidR="00B65B61" w:rsidRPr="002442B4" w:rsidRDefault="00B65B61" w:rsidP="00B65B61">
      <w:pPr>
        <w:ind w:firstLine="567"/>
        <w:jc w:val="both"/>
        <w:rPr>
          <w:rFonts w:eastAsia="SimSun"/>
          <w:lang w:val="uk-UA" w:eastAsia="zh-CN"/>
        </w:rPr>
      </w:pPr>
      <w:r w:rsidRPr="002442B4">
        <w:rPr>
          <w:rFonts w:eastAsia="SimSun"/>
          <w:lang w:val="uk-UA" w:eastAsia="zh-CN"/>
        </w:rPr>
        <w:t>17.3.7. Забезпечити здійснення технічного нагляду протягом усього періоду будівництва об’єкта в порядку, встановленому законодавством.</w:t>
      </w:r>
    </w:p>
    <w:p w14:paraId="7D5BCB83" w14:textId="77777777" w:rsidR="00B65B61" w:rsidRPr="002442B4" w:rsidRDefault="00B65B61" w:rsidP="00B65B61">
      <w:pPr>
        <w:ind w:firstLine="567"/>
        <w:jc w:val="both"/>
        <w:rPr>
          <w:rFonts w:eastAsia="SimSun"/>
          <w:lang w:val="uk-UA" w:eastAsia="zh-CN"/>
        </w:rPr>
      </w:pPr>
      <w:r w:rsidRPr="002442B4">
        <w:rPr>
          <w:rFonts w:eastAsia="SimSun"/>
          <w:lang w:val="uk-UA" w:eastAsia="zh-CN"/>
        </w:rPr>
        <w:t>17.3.8 Виконувати свої зобов’язання за  цим Договором належно, сприяючи іншій Стороні у реалізації її обов’язків за цим Договором.</w:t>
      </w:r>
    </w:p>
    <w:p w14:paraId="459B6151" w14:textId="77777777" w:rsidR="00B65B61" w:rsidRPr="002442B4" w:rsidRDefault="00B65B61" w:rsidP="00B65B61">
      <w:pPr>
        <w:ind w:firstLine="567"/>
        <w:jc w:val="both"/>
        <w:rPr>
          <w:rFonts w:eastAsia="SimSun"/>
          <w:lang w:val="uk-UA" w:eastAsia="zh-CN"/>
        </w:rPr>
      </w:pPr>
      <w:r w:rsidRPr="002442B4">
        <w:rPr>
          <w:rFonts w:eastAsia="SimSun"/>
          <w:lang w:val="uk-UA" w:eastAsia="zh-CN"/>
        </w:rPr>
        <w:t>17.3.9.Виконувати належним чином інші зобов’язання, передбачені Договором, Цивільним і Господарським кодексами України, Загальними умовами та іншими актами законодавства.</w:t>
      </w:r>
    </w:p>
    <w:p w14:paraId="74F13CA9" w14:textId="77777777" w:rsidR="00B65B61" w:rsidRPr="002442B4" w:rsidRDefault="00B65B61" w:rsidP="00B65B61">
      <w:pPr>
        <w:ind w:firstLine="567"/>
        <w:jc w:val="both"/>
        <w:rPr>
          <w:rFonts w:eastAsia="SimSun"/>
          <w:b/>
          <w:lang w:val="uk-UA" w:eastAsia="zh-CN"/>
        </w:rPr>
      </w:pPr>
      <w:r w:rsidRPr="002442B4">
        <w:rPr>
          <w:rFonts w:eastAsia="SimSun"/>
          <w:b/>
          <w:lang w:val="uk-UA" w:eastAsia="zh-CN"/>
        </w:rPr>
        <w:t>17.4.Замовник має право:</w:t>
      </w:r>
    </w:p>
    <w:p w14:paraId="65B1103C" w14:textId="77777777" w:rsidR="00B65B61" w:rsidRPr="002442B4" w:rsidRDefault="00B65B61" w:rsidP="00B65B61">
      <w:pPr>
        <w:pStyle w:val="HTML"/>
        <w:shd w:val="clear" w:color="auto" w:fill="FFFFFF"/>
        <w:ind w:firstLine="567"/>
        <w:jc w:val="both"/>
        <w:rPr>
          <w:rFonts w:ascii="Times New Roman" w:hAnsi="Times New Roman" w:cs="Times New Roman"/>
          <w:sz w:val="24"/>
          <w:szCs w:val="24"/>
          <w:lang w:val="uk-UA" w:eastAsia="uk-UA"/>
        </w:rPr>
      </w:pPr>
      <w:r w:rsidRPr="002442B4">
        <w:rPr>
          <w:rFonts w:ascii="Times New Roman" w:hAnsi="Times New Roman" w:cs="Times New Roman"/>
          <w:sz w:val="24"/>
          <w:szCs w:val="24"/>
          <w:lang w:val="uk-UA"/>
        </w:rPr>
        <w:t>17.4.1.</w:t>
      </w:r>
      <w:r w:rsidRPr="002442B4">
        <w:rPr>
          <w:rFonts w:ascii="Times New Roman" w:hAnsi="Times New Roman" w:cs="Times New Roman"/>
          <w:sz w:val="24"/>
          <w:szCs w:val="24"/>
          <w:lang w:val="uk-UA" w:eastAsia="uk-UA"/>
        </w:rPr>
        <w:t xml:space="preserve">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w:t>
      </w:r>
    </w:p>
    <w:p w14:paraId="54C8BCEA" w14:textId="77777777" w:rsidR="00B65B61" w:rsidRPr="002442B4" w:rsidRDefault="00B65B61" w:rsidP="00B65B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eastAsia="uk-UA"/>
        </w:rPr>
      </w:pPr>
      <w:bookmarkStart w:id="11" w:name="o129"/>
      <w:bookmarkEnd w:id="11"/>
      <w:r w:rsidRPr="002442B4">
        <w:rPr>
          <w:lang w:val="uk-UA" w:eastAsia="uk-UA"/>
        </w:rPr>
        <w:t xml:space="preserve">   17.4.2.  Залучати    до   управління   проектом,   організаційного   і консультаційного  супроводження  комплексу  робіт,  пов’язаних  із створенням   об’єкта   будівництва,   виконання   інших   функцій, визначених договором про надання інженерно-консультаційних послуг, інженера-консультанта  з  доступом до будівельного майданчика. </w:t>
      </w:r>
    </w:p>
    <w:p w14:paraId="34044529" w14:textId="77777777" w:rsidR="00B65B61" w:rsidRPr="002442B4" w:rsidRDefault="00B65B61" w:rsidP="00B65B61">
      <w:pPr>
        <w:ind w:firstLine="567"/>
        <w:jc w:val="both"/>
        <w:rPr>
          <w:rFonts w:eastAsia="SimSun"/>
          <w:lang w:val="uk-UA" w:eastAsia="zh-CN"/>
        </w:rPr>
      </w:pPr>
      <w:r w:rsidRPr="002442B4">
        <w:rPr>
          <w:rFonts w:eastAsia="SimSun"/>
          <w:lang w:val="uk-UA" w:eastAsia="zh-CN"/>
        </w:rPr>
        <w:t xml:space="preserve">17.4.3.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і не можуть бути усунені </w:t>
      </w:r>
      <w:r w:rsidRPr="002442B4">
        <w:rPr>
          <w:lang w:val="uk-UA"/>
        </w:rPr>
        <w:t>Підрядником</w:t>
      </w:r>
      <w:r w:rsidRPr="002442B4">
        <w:rPr>
          <w:rFonts w:eastAsia="SimSun"/>
          <w:lang w:val="uk-UA" w:eastAsia="zh-CN"/>
        </w:rPr>
        <w:t>, Замовником або третьою особою.</w:t>
      </w:r>
    </w:p>
    <w:p w14:paraId="22DDFBCE" w14:textId="77777777" w:rsidR="00B65B61" w:rsidRPr="002442B4" w:rsidRDefault="00B65B61" w:rsidP="00B65B61">
      <w:pPr>
        <w:ind w:firstLine="567"/>
        <w:jc w:val="both"/>
        <w:rPr>
          <w:rFonts w:eastAsia="SimSun"/>
          <w:lang w:val="uk-UA" w:eastAsia="zh-CN"/>
        </w:rPr>
      </w:pPr>
      <w:r w:rsidRPr="002442B4">
        <w:rPr>
          <w:rFonts w:eastAsia="SimSun"/>
          <w:lang w:val="uk-UA" w:eastAsia="zh-CN"/>
        </w:rPr>
        <w:t xml:space="preserve">17.4.4. Здійснювати у будь-який час, не втручаючись у господарську діяльність </w:t>
      </w:r>
      <w:r w:rsidRPr="002442B4">
        <w:rPr>
          <w:lang w:val="uk-UA"/>
        </w:rPr>
        <w:t>Підрядника</w:t>
      </w:r>
      <w:r w:rsidRPr="002442B4">
        <w:rPr>
          <w:rFonts w:eastAsia="SimSun"/>
          <w:lang w:val="uk-UA" w:eastAsia="zh-CN"/>
        </w:rPr>
        <w:t xml:space="preserve"> (субпідрядника), технічний нагляд і контроль за ходом, якістю, вартістю та обсягами виконання робіт.</w:t>
      </w:r>
    </w:p>
    <w:p w14:paraId="3911D35F" w14:textId="77777777" w:rsidR="00B65B61" w:rsidRPr="002442B4" w:rsidRDefault="00B65B61" w:rsidP="00B65B61">
      <w:pPr>
        <w:ind w:firstLine="567"/>
        <w:jc w:val="both"/>
        <w:rPr>
          <w:rFonts w:eastAsia="SimSun"/>
          <w:lang w:val="uk-UA" w:eastAsia="zh-CN"/>
        </w:rPr>
      </w:pPr>
      <w:r w:rsidRPr="002442B4">
        <w:rPr>
          <w:rFonts w:eastAsia="SimSun"/>
          <w:lang w:val="uk-UA" w:eastAsia="zh-CN"/>
        </w:rPr>
        <w:t>17.4.5. Вносити зміни у проектну та кошторисну документацію до початку робіт або під час їх виконання за умови, що вартість додаткових робіт, викликаних такими змінами, не перевищує договірної ціни і не впливає на характер робіт, визначених у Договорі.</w:t>
      </w:r>
    </w:p>
    <w:p w14:paraId="7BE6AC90" w14:textId="77777777" w:rsidR="00B65B61" w:rsidRPr="002442B4" w:rsidRDefault="00B65B61" w:rsidP="00B65B61">
      <w:pPr>
        <w:ind w:firstLine="567"/>
        <w:jc w:val="both"/>
        <w:rPr>
          <w:rFonts w:eastAsia="SimSun"/>
          <w:lang w:val="uk-UA" w:eastAsia="zh-CN"/>
        </w:rPr>
      </w:pPr>
      <w:r w:rsidRPr="002442B4">
        <w:rPr>
          <w:rFonts w:eastAsia="SimSun"/>
          <w:lang w:val="uk-UA" w:eastAsia="zh-CN"/>
        </w:rPr>
        <w:t xml:space="preserve">17.4.6. Вимагати безоплатного виправлення недоліків, що виникли внаслідок допущених </w:t>
      </w:r>
      <w:r w:rsidRPr="002442B4">
        <w:rPr>
          <w:lang w:val="uk-UA"/>
        </w:rPr>
        <w:t>Підрядником</w:t>
      </w:r>
      <w:r w:rsidRPr="002442B4">
        <w:rPr>
          <w:rFonts w:eastAsia="SimSun"/>
          <w:lang w:val="uk-UA" w:eastAsia="zh-CN"/>
        </w:rPr>
        <w:t xml:space="preserve"> порушень.</w:t>
      </w:r>
    </w:p>
    <w:p w14:paraId="5B771456" w14:textId="77777777" w:rsidR="00B65B61" w:rsidRPr="002442B4" w:rsidRDefault="00B65B61" w:rsidP="00B65B61">
      <w:pPr>
        <w:ind w:firstLine="567"/>
        <w:jc w:val="both"/>
        <w:rPr>
          <w:lang w:val="uk-UA"/>
        </w:rPr>
      </w:pPr>
      <w:r w:rsidRPr="002442B4">
        <w:rPr>
          <w:rFonts w:eastAsia="SimSun"/>
          <w:lang w:val="uk-UA" w:eastAsia="zh-CN"/>
        </w:rPr>
        <w:t xml:space="preserve">17.4.7. Відмовитися від Договору та вимагати відшкодування збитків, якщо </w:t>
      </w:r>
      <w:r w:rsidRPr="002442B4">
        <w:rPr>
          <w:lang w:val="uk-UA"/>
        </w:rPr>
        <w:t>Підрядник</w:t>
      </w:r>
      <w:r w:rsidRPr="002442B4">
        <w:rPr>
          <w:rFonts w:eastAsia="SimSun"/>
          <w:lang w:val="uk-UA" w:eastAsia="zh-CN"/>
        </w:rPr>
        <w:t xml:space="preserve"> своєчасно не розпочав роботи або виконує їх настільки повільно, що закінчення їх у строк, визначений договором підряду, стає неможливим, </w:t>
      </w:r>
      <w:r w:rsidRPr="002442B4">
        <w:rPr>
          <w:lang w:val="uk-UA"/>
        </w:rPr>
        <w:t>зокрема у разі прострочення виконання Робіт згідно з графіком більш ніж на 10 (десять) днів (істотними, крім того, визнаються порушення, внаслідок яких можна дійти висновку, що Роботи, які виконуються, не будуть виконані належним чином, а результати Роботи не зможуть використовуватися відповідно до вимог Договору та мети, яку при укладенні Договору ставив Замовник).</w:t>
      </w:r>
    </w:p>
    <w:p w14:paraId="0254032F" w14:textId="77777777" w:rsidR="00B65B61" w:rsidRPr="002442B4" w:rsidRDefault="00B65B61" w:rsidP="00B65B61">
      <w:pPr>
        <w:ind w:firstLine="708"/>
        <w:jc w:val="both"/>
        <w:rPr>
          <w:rFonts w:eastAsia="SimSun"/>
          <w:lang w:val="uk-UA" w:eastAsia="zh-CN"/>
        </w:rPr>
      </w:pPr>
      <w:r w:rsidRPr="002442B4">
        <w:rPr>
          <w:rFonts w:eastAsia="SimSun"/>
          <w:lang w:val="uk-UA" w:eastAsia="zh-CN"/>
        </w:rPr>
        <w:t xml:space="preserve">Про відмову від договору Замовник повідомляє </w:t>
      </w:r>
      <w:r w:rsidRPr="002442B4">
        <w:rPr>
          <w:lang w:val="uk-UA"/>
        </w:rPr>
        <w:t>Підрядник</w:t>
      </w:r>
      <w:r w:rsidRPr="002442B4">
        <w:rPr>
          <w:rFonts w:eastAsia="SimSun"/>
          <w:lang w:val="uk-UA" w:eastAsia="zh-CN"/>
        </w:rPr>
        <w:t xml:space="preserve"> письмово, Договір вважається розірваним через 10 (десять) календарних днів з дня направлення Замовником на адресу </w:t>
      </w:r>
      <w:r w:rsidRPr="002442B4">
        <w:rPr>
          <w:lang w:val="uk-UA"/>
        </w:rPr>
        <w:t>Підрядник</w:t>
      </w:r>
      <w:r w:rsidRPr="002442B4">
        <w:rPr>
          <w:rFonts w:eastAsia="SimSun"/>
          <w:lang w:val="uk-UA" w:eastAsia="zh-CN"/>
        </w:rPr>
        <w:t>а письмового повідомлення рекомендованим листом з описом вкладення, незалежно від того чи отримано таке письмове повідомлення іншою Стороною.</w:t>
      </w:r>
    </w:p>
    <w:p w14:paraId="6C0AD0AD" w14:textId="77777777" w:rsidR="00B65B61" w:rsidRPr="002442B4" w:rsidRDefault="00B65B61" w:rsidP="00B65B61">
      <w:pPr>
        <w:ind w:firstLine="708"/>
        <w:jc w:val="both"/>
        <w:rPr>
          <w:rFonts w:eastAsia="SimSun"/>
          <w:lang w:val="uk-UA" w:eastAsia="zh-CN"/>
        </w:rPr>
      </w:pPr>
      <w:r w:rsidRPr="002442B4">
        <w:rPr>
          <w:lang w:val="uk-UA"/>
        </w:rPr>
        <w:lastRenderedPageBreak/>
        <w:t>Підрядник</w:t>
      </w:r>
      <w:r w:rsidRPr="002442B4">
        <w:rPr>
          <w:rFonts w:eastAsia="SimSun"/>
          <w:lang w:val="uk-UA" w:eastAsia="zh-CN"/>
        </w:rPr>
        <w:t xml:space="preserve"> у такому випадку зобов’язаний повернути всю суму отриманої попередньої оплати та протягом 3-х банківських днів з моменту отримання письмової заяви від Замовника про відмову від договору та передати Замовнику дозвільну і проектну документацію та будівельний майданчик (фронт робіт).</w:t>
      </w:r>
    </w:p>
    <w:p w14:paraId="75F47C4D" w14:textId="77777777" w:rsidR="00B65B61" w:rsidRPr="002442B4" w:rsidRDefault="00B65B61" w:rsidP="00B65B61">
      <w:pPr>
        <w:ind w:firstLine="708"/>
        <w:jc w:val="both"/>
        <w:rPr>
          <w:rFonts w:eastAsia="SimSun"/>
          <w:lang w:val="uk-UA" w:eastAsia="zh-CN"/>
        </w:rPr>
      </w:pPr>
      <w:r w:rsidRPr="002442B4">
        <w:rPr>
          <w:shd w:val="clear" w:color="auto" w:fill="FFFFFF"/>
          <w:lang w:val="uk-UA"/>
        </w:rPr>
        <w:t xml:space="preserve">17.4.8. Якщо під час виконання роботи стане очевидним, що вона не буде виконана належним чином, Замовник має право призначити </w:t>
      </w:r>
      <w:r w:rsidRPr="002442B4">
        <w:rPr>
          <w:lang w:val="uk-UA"/>
        </w:rPr>
        <w:t>Підряднику</w:t>
      </w:r>
      <w:r w:rsidRPr="002442B4">
        <w:rPr>
          <w:shd w:val="clear" w:color="auto" w:fill="FFFFFF"/>
          <w:lang w:val="uk-UA"/>
        </w:rPr>
        <w:t xml:space="preserve"> строк для усунення недоліків, а в разі невиконання </w:t>
      </w:r>
      <w:r w:rsidRPr="002442B4">
        <w:rPr>
          <w:lang w:val="uk-UA"/>
        </w:rPr>
        <w:t>Підрядником</w:t>
      </w:r>
      <w:r w:rsidRPr="002442B4">
        <w:rPr>
          <w:shd w:val="clear" w:color="auto" w:fill="FFFFFF"/>
          <w:lang w:val="uk-UA"/>
        </w:rPr>
        <w:t xml:space="preserve"> цієї вимоги - відмовитися від договору підряду та вимагати відшкодування збитків або доручити виправлення роботи іншій особі за рахунок </w:t>
      </w:r>
      <w:r w:rsidRPr="002442B4">
        <w:rPr>
          <w:lang w:val="uk-UA"/>
        </w:rPr>
        <w:t>Підрядника</w:t>
      </w:r>
      <w:r w:rsidRPr="002442B4">
        <w:rPr>
          <w:shd w:val="clear" w:color="auto" w:fill="FFFFFF"/>
          <w:lang w:val="uk-UA"/>
        </w:rPr>
        <w:t>.</w:t>
      </w:r>
    </w:p>
    <w:p w14:paraId="3F5185B1" w14:textId="77777777" w:rsidR="00B65B61" w:rsidRPr="002442B4" w:rsidRDefault="00B65B61" w:rsidP="00B65B61">
      <w:pPr>
        <w:ind w:firstLine="709"/>
        <w:jc w:val="both"/>
        <w:rPr>
          <w:rFonts w:eastAsia="SimSun"/>
          <w:lang w:val="uk-UA" w:eastAsia="zh-CN"/>
        </w:rPr>
      </w:pPr>
      <w:r w:rsidRPr="002442B4">
        <w:rPr>
          <w:rFonts w:eastAsia="SimSun"/>
          <w:lang w:val="uk-UA" w:eastAsia="zh-CN"/>
        </w:rPr>
        <w:t xml:space="preserve">17.4.9. Ініціювати внесення змін у Договір, вимагати розірвання Договору та відшкодування збитків за наявності істотних порушень </w:t>
      </w:r>
      <w:r w:rsidRPr="002442B4">
        <w:rPr>
          <w:lang w:val="uk-UA"/>
        </w:rPr>
        <w:t>Підрядник</w:t>
      </w:r>
      <w:r w:rsidRPr="002442B4">
        <w:rPr>
          <w:rFonts w:eastAsia="SimSun"/>
          <w:lang w:val="uk-UA" w:eastAsia="zh-CN"/>
        </w:rPr>
        <w:t xml:space="preserve"> умов Договору.</w:t>
      </w:r>
    </w:p>
    <w:p w14:paraId="3582AA8C" w14:textId="77777777" w:rsidR="00B65B61" w:rsidRPr="002442B4" w:rsidRDefault="00B65B61" w:rsidP="00B65B61">
      <w:pPr>
        <w:ind w:firstLine="709"/>
        <w:jc w:val="both"/>
        <w:rPr>
          <w:rFonts w:eastAsia="SimSun"/>
          <w:lang w:val="uk-UA" w:eastAsia="zh-CN"/>
        </w:rPr>
      </w:pPr>
      <w:r w:rsidRPr="002442B4">
        <w:rPr>
          <w:rFonts w:eastAsia="SimSun"/>
          <w:lang w:val="uk-UA" w:eastAsia="zh-CN"/>
        </w:rPr>
        <w:t>17.4.10. Замовник також має інші права, передбачені Договором, Цивільним і Господарським кодексами України, Загальними умовами та іншими актами законодавства.</w:t>
      </w:r>
    </w:p>
    <w:p w14:paraId="70D58F21" w14:textId="77777777" w:rsidR="00B65B61" w:rsidRPr="002442B4" w:rsidRDefault="00B65B61" w:rsidP="00B65B61">
      <w:pPr>
        <w:ind w:firstLine="567"/>
        <w:jc w:val="both"/>
        <w:rPr>
          <w:rFonts w:eastAsia="SimSun"/>
          <w:lang w:val="uk-UA" w:eastAsia="zh-CN"/>
        </w:rPr>
      </w:pPr>
    </w:p>
    <w:p w14:paraId="4BE0CFC3" w14:textId="77777777" w:rsidR="00B65B61" w:rsidRPr="002442B4" w:rsidRDefault="00B65B61" w:rsidP="00B65B61">
      <w:pPr>
        <w:ind w:firstLine="567"/>
        <w:jc w:val="center"/>
        <w:rPr>
          <w:rFonts w:eastAsia="SimSun"/>
          <w:b/>
          <w:lang w:val="uk-UA" w:eastAsia="zh-CN"/>
        </w:rPr>
      </w:pPr>
      <w:r w:rsidRPr="002442B4">
        <w:rPr>
          <w:rFonts w:eastAsia="SimSun"/>
          <w:b/>
          <w:lang w:val="uk-UA" w:eastAsia="zh-CN"/>
        </w:rPr>
        <w:t>18. Відповідальність Сторін за порушення зобов’язань за Договором та порядок урегулювання спорів</w:t>
      </w:r>
    </w:p>
    <w:p w14:paraId="0A8F3F8A" w14:textId="77777777" w:rsidR="00B65B61" w:rsidRPr="002442B4" w:rsidRDefault="00B65B61" w:rsidP="00B65B61">
      <w:pPr>
        <w:ind w:firstLine="567"/>
        <w:jc w:val="both"/>
        <w:rPr>
          <w:rFonts w:eastAsia="SimSun"/>
          <w:lang w:val="uk-UA" w:eastAsia="zh-CN"/>
        </w:rPr>
      </w:pPr>
      <w:r w:rsidRPr="002442B4">
        <w:rPr>
          <w:rFonts w:eastAsia="SimSun"/>
          <w:lang w:val="uk-UA" w:eastAsia="zh-CN"/>
        </w:rPr>
        <w:t>18.1. Відповідальність Сторін за порушення зобов’язань Договору та порядок урегулювання спорів визначаються положеннями Загальних умов, інших нормативних документів, що регулюють ці питання.</w:t>
      </w:r>
    </w:p>
    <w:p w14:paraId="3485407D" w14:textId="77777777" w:rsidR="00B65B61" w:rsidRPr="002442B4" w:rsidRDefault="00B65B61" w:rsidP="00B65B61">
      <w:pPr>
        <w:ind w:firstLine="567"/>
        <w:jc w:val="both"/>
        <w:rPr>
          <w:rFonts w:eastAsia="SimSun"/>
          <w:lang w:val="uk-UA" w:eastAsia="zh-CN"/>
        </w:rPr>
      </w:pPr>
      <w:r w:rsidRPr="002442B4">
        <w:rPr>
          <w:lang w:val="uk-UA"/>
        </w:rPr>
        <w:t>18.2 Підрядник несе відповідальність за недотримання правил санітарної та пожежної безпеки, правил охорони праці, а також за техніки безпеки під час виконання робіт та здійснення організації безпечного проїзду транспорту під час виконання робіт.</w:t>
      </w:r>
    </w:p>
    <w:p w14:paraId="7707CD74" w14:textId="77777777" w:rsidR="00B65B61" w:rsidRPr="002442B4" w:rsidRDefault="00B65B61" w:rsidP="00B65B61">
      <w:pPr>
        <w:ind w:firstLine="567"/>
        <w:jc w:val="both"/>
        <w:rPr>
          <w:rFonts w:eastAsia="SimSun"/>
          <w:lang w:val="uk-UA" w:eastAsia="zh-CN"/>
        </w:rPr>
      </w:pPr>
      <w:r w:rsidRPr="002442B4">
        <w:rPr>
          <w:rFonts w:eastAsia="SimSun"/>
          <w:lang w:val="uk-UA" w:eastAsia="zh-CN"/>
        </w:rPr>
        <w:t xml:space="preserve">18.3. У разі невиконання або несвоєчасного виконання зобов’язань за Договором, </w:t>
      </w:r>
      <w:r w:rsidRPr="002442B4">
        <w:rPr>
          <w:lang w:val="uk-UA"/>
        </w:rPr>
        <w:t>Підрядник</w:t>
      </w:r>
      <w:r w:rsidRPr="002442B4">
        <w:rPr>
          <w:rFonts w:eastAsia="SimSun"/>
          <w:lang w:val="uk-UA" w:eastAsia="zh-CN"/>
        </w:rPr>
        <w:t xml:space="preserve"> сплачує Замовнику штрафні санкції (неустойку) у розмірі подвійної облікової ставки НБУ, що діяла на момент порушення зобов’язання, від вартості невиконаного зобов’язання за кожен день прострочення зобов’язання, а у разі здійснення попередньої оплати </w:t>
      </w:r>
      <w:r w:rsidRPr="002442B4">
        <w:rPr>
          <w:lang w:val="uk-UA"/>
        </w:rPr>
        <w:t>Підрядник</w:t>
      </w:r>
      <w:r w:rsidRPr="002442B4">
        <w:rPr>
          <w:rFonts w:eastAsia="SimSun"/>
          <w:lang w:val="uk-UA" w:eastAsia="zh-CN"/>
        </w:rPr>
        <w:t>, крім сплати зазначених штрафних санкцій, повертає Замовнику кошти з урахуванням індексу інфляції. Кошти, отримані від сплати таких штрафних санкцій, зараховуються відповідно до доходів загального фонду державного чи місцевих бюджетів.</w:t>
      </w:r>
    </w:p>
    <w:p w14:paraId="0161D760" w14:textId="77777777" w:rsidR="00B65B61" w:rsidRPr="002442B4" w:rsidRDefault="00B65B61" w:rsidP="00B65B61">
      <w:pPr>
        <w:ind w:firstLine="567"/>
        <w:jc w:val="both"/>
        <w:rPr>
          <w:rFonts w:eastAsia="SimSun"/>
          <w:lang w:val="uk-UA" w:eastAsia="zh-CN"/>
        </w:rPr>
      </w:pPr>
      <w:r w:rsidRPr="002442B4">
        <w:rPr>
          <w:rFonts w:eastAsia="SimSun"/>
          <w:lang w:val="uk-UA" w:eastAsia="zh-CN"/>
        </w:rPr>
        <w:t>18.4. Замовник не несе відповідальність за несвоєчасне виконання грошових зобов’язань у разі затримання фінансування (відсутності фінансування) з</w:t>
      </w:r>
      <w:r w:rsidRPr="002442B4">
        <w:rPr>
          <w:rFonts w:eastAsia="SimSun"/>
          <w:lang w:val="uk-UA" w:eastAsia="uk-UA"/>
        </w:rPr>
        <w:t xml:space="preserve"> </w:t>
      </w:r>
      <w:r w:rsidRPr="002442B4">
        <w:rPr>
          <w:rFonts w:eastAsia="SimSun"/>
          <w:lang w:val="uk-UA" w:eastAsia="zh-CN"/>
        </w:rPr>
        <w:t xml:space="preserve">державного бюджету, </w:t>
      </w:r>
      <w:r w:rsidRPr="002442B4">
        <w:rPr>
          <w:rFonts w:eastAsia="SimSun"/>
          <w:lang w:val="uk-UA" w:eastAsia="uk-UA"/>
        </w:rPr>
        <w:t>обласного бюджету</w:t>
      </w:r>
      <w:r w:rsidRPr="002442B4">
        <w:rPr>
          <w:rFonts w:eastAsia="SimSun"/>
          <w:lang w:val="uk-UA" w:eastAsia="zh-CN"/>
        </w:rPr>
        <w:t xml:space="preserve"> або не перерахування коштів Державною казначейською службою України.</w:t>
      </w:r>
    </w:p>
    <w:p w14:paraId="219037A6" w14:textId="77777777" w:rsidR="00B65B61" w:rsidRPr="002442B4" w:rsidRDefault="00B65B61" w:rsidP="00B65B61">
      <w:pPr>
        <w:ind w:firstLine="567"/>
        <w:jc w:val="both"/>
        <w:rPr>
          <w:rFonts w:eastAsia="SimSun"/>
          <w:lang w:val="uk-UA" w:eastAsia="zh-CN"/>
        </w:rPr>
      </w:pPr>
      <w:r w:rsidRPr="002442B4">
        <w:rPr>
          <w:rFonts w:eastAsia="SimSun"/>
          <w:lang w:val="uk-UA" w:eastAsia="zh-CN"/>
        </w:rPr>
        <w:t>Несплата Замовником за виконані Роботи (або затримка зі сплатою) у зв’язку з відсутністю бюджетного фінансування не вважається невиконанням або неналежним виконанням умов Договору.</w:t>
      </w:r>
    </w:p>
    <w:p w14:paraId="34B39082" w14:textId="77777777" w:rsidR="00B65B61" w:rsidRPr="002442B4" w:rsidRDefault="00B65B61" w:rsidP="00B65B61">
      <w:pPr>
        <w:ind w:firstLine="567"/>
        <w:jc w:val="both"/>
        <w:rPr>
          <w:rFonts w:eastAsia="SimSun"/>
          <w:lang w:val="uk-UA" w:eastAsia="zh-CN"/>
        </w:rPr>
      </w:pPr>
      <w:r w:rsidRPr="002442B4">
        <w:rPr>
          <w:rFonts w:eastAsia="SimSun"/>
          <w:lang w:val="uk-UA" w:eastAsia="zh-CN"/>
        </w:rPr>
        <w:t>18.5. Види порушень та санкції за них, установлені Договором:</w:t>
      </w:r>
    </w:p>
    <w:p w14:paraId="67BB88DA" w14:textId="77777777" w:rsidR="00B65B61" w:rsidRPr="002442B4" w:rsidRDefault="00B65B61" w:rsidP="00B65B61">
      <w:pPr>
        <w:ind w:firstLine="567"/>
        <w:jc w:val="both"/>
        <w:rPr>
          <w:rFonts w:eastAsia="SimSun"/>
          <w:lang w:val="uk-UA" w:eastAsia="zh-CN"/>
        </w:rPr>
      </w:pPr>
      <w:r w:rsidRPr="002442B4">
        <w:rPr>
          <w:lang w:val="uk-UA"/>
        </w:rPr>
        <w:t>Підрядник</w:t>
      </w:r>
      <w:r w:rsidRPr="002442B4">
        <w:rPr>
          <w:rFonts w:eastAsia="SimSun"/>
          <w:lang w:val="uk-UA" w:eastAsia="zh-CN"/>
        </w:rPr>
        <w:t xml:space="preserve"> несе відповідальність за порушення зі своєї вини таких зобов’язань за Договором і у таких сумах:</w:t>
      </w:r>
    </w:p>
    <w:p w14:paraId="207E0F8B" w14:textId="77777777" w:rsidR="00B65B61" w:rsidRPr="002442B4" w:rsidRDefault="00B65B61" w:rsidP="00B65B61">
      <w:pPr>
        <w:ind w:firstLine="567"/>
        <w:jc w:val="both"/>
        <w:rPr>
          <w:rFonts w:eastAsia="SimSun"/>
          <w:lang w:val="uk-UA" w:eastAsia="zh-CN"/>
        </w:rPr>
      </w:pPr>
      <w:r w:rsidRPr="002442B4">
        <w:rPr>
          <w:rFonts w:eastAsia="SimSun"/>
          <w:lang w:val="uk-UA" w:eastAsia="zh-CN"/>
        </w:rPr>
        <w:t>- у разі виявлення недоліків (дефектів) у роботах сплачує штраф у розмірі 10 відсотків від вартості робіт, виконаних з недоліками (дефектами);</w:t>
      </w:r>
    </w:p>
    <w:p w14:paraId="1F26F85A" w14:textId="77777777" w:rsidR="00B65B61" w:rsidRPr="002442B4" w:rsidRDefault="00B65B61" w:rsidP="00B65B61">
      <w:pPr>
        <w:ind w:firstLine="567"/>
        <w:jc w:val="both"/>
        <w:rPr>
          <w:rFonts w:eastAsia="SimSun"/>
          <w:lang w:val="uk-UA" w:eastAsia="zh-CN"/>
        </w:rPr>
      </w:pPr>
      <w:r w:rsidRPr="002442B4">
        <w:rPr>
          <w:rFonts w:eastAsia="SimSun"/>
          <w:lang w:val="uk-UA" w:eastAsia="zh-CN"/>
        </w:rPr>
        <w:t>- у разі порушення строків усунення недоліків (дефектів), виявлених Замовником, контролюючими органами, приймальною комісією, визначених в акті усунення недоліків протягом гарантійного строку експлуатації сплачує штраф у сумі 5 000,00 грн за кожен день затримки;</w:t>
      </w:r>
    </w:p>
    <w:p w14:paraId="351258A8" w14:textId="77777777" w:rsidR="00B65B61" w:rsidRPr="002442B4" w:rsidRDefault="00B65B61" w:rsidP="00B65B61">
      <w:pPr>
        <w:ind w:firstLine="567"/>
        <w:jc w:val="both"/>
        <w:rPr>
          <w:rFonts w:eastAsia="SimSun"/>
          <w:lang w:val="uk-UA" w:eastAsia="zh-CN"/>
        </w:rPr>
      </w:pPr>
      <w:r w:rsidRPr="002442B4">
        <w:rPr>
          <w:rFonts w:eastAsia="SimSun"/>
          <w:lang w:val="uk-UA" w:eastAsia="zh-CN"/>
        </w:rPr>
        <w:t xml:space="preserve">- у разі порушення свого зобов’язання за підпунктом 2.2 пункту 2 Договору </w:t>
      </w:r>
      <w:r w:rsidRPr="002442B4">
        <w:rPr>
          <w:lang w:val="uk-UA"/>
        </w:rPr>
        <w:t>Підрядник</w:t>
      </w:r>
      <w:r w:rsidRPr="002442B4">
        <w:rPr>
          <w:rFonts w:eastAsia="SimSun"/>
          <w:lang w:val="uk-UA" w:eastAsia="zh-CN"/>
        </w:rPr>
        <w:t xml:space="preserve"> сплачує Замовнику штраф у розмірі 50 000,00 грн, зазначена сума штрафу вираховується Замовником із вартості робіт за останнім актом передачі.</w:t>
      </w:r>
    </w:p>
    <w:p w14:paraId="1BDFF535" w14:textId="77777777" w:rsidR="00B65B61" w:rsidRPr="002442B4" w:rsidRDefault="00B65B61" w:rsidP="00B65B61">
      <w:pPr>
        <w:ind w:firstLine="567"/>
        <w:jc w:val="both"/>
        <w:rPr>
          <w:rFonts w:eastAsia="SimSun"/>
          <w:lang w:val="uk-UA" w:eastAsia="zh-CN"/>
        </w:rPr>
      </w:pPr>
      <w:r w:rsidRPr="002442B4">
        <w:rPr>
          <w:rFonts w:eastAsia="SimSun"/>
          <w:lang w:val="uk-UA" w:eastAsia="zh-CN"/>
        </w:rPr>
        <w:t xml:space="preserve">18.6. За порушення строків, що зазначені в плані-графіку виконання робіт, </w:t>
      </w:r>
      <w:r w:rsidRPr="002442B4">
        <w:rPr>
          <w:lang w:val="uk-UA"/>
        </w:rPr>
        <w:t>Підрядник</w:t>
      </w:r>
      <w:r w:rsidRPr="002442B4">
        <w:rPr>
          <w:rFonts w:eastAsia="SimSun"/>
          <w:lang w:val="uk-UA" w:eastAsia="zh-CN"/>
        </w:rPr>
        <w:t xml:space="preserve"> оплачує Замовнику штраф в розмірі 1% від загальної вартості договору за відрахуванням вартості вже виконаних етапів робіт одноразово. </w:t>
      </w:r>
    </w:p>
    <w:p w14:paraId="79CEB35D" w14:textId="5EDF72AE" w:rsidR="00B65B61" w:rsidRPr="002442B4" w:rsidRDefault="00B65B61" w:rsidP="00B65B61">
      <w:pPr>
        <w:ind w:firstLine="567"/>
        <w:jc w:val="both"/>
        <w:rPr>
          <w:rFonts w:eastAsia="SimSun"/>
          <w:lang w:val="uk-UA" w:eastAsia="zh-CN"/>
        </w:rPr>
      </w:pPr>
      <w:r w:rsidRPr="002442B4">
        <w:rPr>
          <w:rFonts w:eastAsia="SimSun"/>
          <w:lang w:val="uk-UA" w:eastAsia="zh-CN"/>
        </w:rPr>
        <w:t>18.7. Сторони прийшли до взаємної згоди щодо можливості застосування оперативно-</w:t>
      </w:r>
      <w:r w:rsidR="00F442D9" w:rsidRPr="002442B4">
        <w:rPr>
          <w:rFonts w:eastAsia="SimSun"/>
          <w:lang w:val="uk-UA" w:eastAsia="zh-CN"/>
        </w:rPr>
        <w:t>го</w:t>
      </w:r>
      <w:r w:rsidRPr="002442B4">
        <w:rPr>
          <w:rFonts w:eastAsia="SimSun"/>
          <w:lang w:val="uk-UA" w:eastAsia="zh-CN"/>
        </w:rPr>
        <w:t xml:space="preserve">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14:paraId="09C3F112" w14:textId="77777777" w:rsidR="00B65B61" w:rsidRPr="002442B4" w:rsidRDefault="00B65B61" w:rsidP="00B65B61">
      <w:pPr>
        <w:ind w:firstLine="567"/>
        <w:jc w:val="both"/>
        <w:rPr>
          <w:rFonts w:eastAsia="SimSun"/>
          <w:lang w:val="uk-UA" w:eastAsia="zh-CN"/>
        </w:rPr>
      </w:pPr>
      <w:r w:rsidRPr="002442B4">
        <w:rPr>
          <w:rFonts w:eastAsia="SimSun"/>
          <w:lang w:val="uk-UA" w:eastAsia="zh-CN"/>
        </w:rPr>
        <w:lastRenderedPageBreak/>
        <w:t xml:space="preserve">18.7.1. За невиконання чи неналежне виконання зобов’язань, передбачених цим Договором, Замовником можуть застосовуватися такі оперативно-господарські санкції: </w:t>
      </w:r>
    </w:p>
    <w:p w14:paraId="3D0403CD" w14:textId="77777777" w:rsidR="00B65B61" w:rsidRPr="002442B4" w:rsidRDefault="00B65B61" w:rsidP="00B65B61">
      <w:pPr>
        <w:ind w:firstLine="567"/>
        <w:jc w:val="both"/>
        <w:rPr>
          <w:rFonts w:eastAsia="SimSun"/>
          <w:lang w:val="uk-UA" w:eastAsia="zh-CN"/>
        </w:rPr>
      </w:pPr>
      <w:r w:rsidRPr="002442B4">
        <w:rPr>
          <w:rFonts w:eastAsia="SimSun"/>
          <w:lang w:val="uk-UA" w:eastAsia="zh-CN"/>
        </w:rPr>
        <w:t xml:space="preserve">-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w:t>
      </w:r>
    </w:p>
    <w:p w14:paraId="5E129528" w14:textId="77777777" w:rsidR="00B65B61" w:rsidRPr="002442B4" w:rsidRDefault="00B65B61" w:rsidP="00B65B61">
      <w:pPr>
        <w:ind w:firstLine="567"/>
        <w:jc w:val="both"/>
        <w:rPr>
          <w:rFonts w:eastAsia="SimSun"/>
          <w:lang w:val="uk-UA" w:eastAsia="zh-CN"/>
        </w:rPr>
      </w:pPr>
      <w:r w:rsidRPr="002442B4">
        <w:rPr>
          <w:rFonts w:eastAsia="SimSun"/>
          <w:lang w:val="uk-UA" w:eastAsia="zh-CN"/>
        </w:rPr>
        <w:t xml:space="preserve">- відмова від оплати за зобов'язанням, яке виконано неналежним чином; </w:t>
      </w:r>
    </w:p>
    <w:p w14:paraId="09F0F687" w14:textId="77777777" w:rsidR="00B65B61" w:rsidRPr="002442B4" w:rsidRDefault="00B65B61" w:rsidP="00B65B61">
      <w:pPr>
        <w:ind w:firstLine="567"/>
        <w:jc w:val="both"/>
        <w:rPr>
          <w:rFonts w:eastAsia="SimSun"/>
          <w:lang w:val="uk-UA" w:eastAsia="zh-CN"/>
        </w:rPr>
      </w:pPr>
      <w:r w:rsidRPr="002442B4">
        <w:rPr>
          <w:rFonts w:eastAsia="SimSun"/>
          <w:lang w:val="uk-UA" w:eastAsia="zh-CN"/>
        </w:rPr>
        <w:t xml:space="preserve">- відмова від встановлення на майбутнє будь-яких господарських відносин із Стороною, яка порушує зобов’язання; </w:t>
      </w:r>
    </w:p>
    <w:p w14:paraId="7C2E4818" w14:textId="77777777" w:rsidR="00B65B61" w:rsidRPr="002442B4" w:rsidRDefault="00B65B61" w:rsidP="00B65B61">
      <w:pPr>
        <w:ind w:firstLine="567"/>
        <w:jc w:val="both"/>
        <w:rPr>
          <w:rFonts w:eastAsia="SimSun"/>
          <w:lang w:val="uk-UA" w:eastAsia="zh-CN"/>
        </w:rPr>
      </w:pPr>
      <w:r w:rsidRPr="002442B4">
        <w:rPr>
          <w:rFonts w:eastAsia="SimSun"/>
          <w:lang w:val="uk-UA" w:eastAsia="zh-CN"/>
        </w:rPr>
        <w:t xml:space="preserve">- одностороння відмова від цього Договору у повному обсязі або частково (розірвання Договору). </w:t>
      </w:r>
    </w:p>
    <w:p w14:paraId="1690C39F" w14:textId="77777777" w:rsidR="00B65B61" w:rsidRPr="002442B4" w:rsidRDefault="00B65B61" w:rsidP="00B65B61">
      <w:pPr>
        <w:ind w:firstLine="567"/>
        <w:jc w:val="both"/>
        <w:rPr>
          <w:rFonts w:eastAsia="SimSun"/>
          <w:lang w:val="uk-UA" w:eastAsia="zh-CN"/>
        </w:rPr>
      </w:pPr>
      <w:r w:rsidRPr="002442B4">
        <w:rPr>
          <w:rFonts w:eastAsia="SimSun"/>
          <w:lang w:val="uk-UA" w:eastAsia="zh-CN"/>
        </w:rPr>
        <w:t xml:space="preserve">18.7.1.1. Одностороння відмова від виконання свого зобов'язання управненою Стороною, із звільненням її від відповідальності за це у разі порушення зобов'язання другою Стороною, може застосовуватися Замовником до </w:t>
      </w:r>
      <w:r w:rsidRPr="002442B4">
        <w:rPr>
          <w:lang w:val="uk-UA"/>
        </w:rPr>
        <w:t>Підрядник</w:t>
      </w:r>
      <w:r w:rsidRPr="002442B4">
        <w:rPr>
          <w:rFonts w:eastAsia="SimSun"/>
          <w:lang w:val="uk-UA" w:eastAsia="zh-CN"/>
        </w:rPr>
        <w:t xml:space="preserve"> за невиконання </w:t>
      </w:r>
      <w:r w:rsidRPr="002442B4">
        <w:rPr>
          <w:lang w:val="uk-UA"/>
        </w:rPr>
        <w:t>Підрядником</w:t>
      </w:r>
      <w:r w:rsidRPr="002442B4">
        <w:rPr>
          <w:rFonts w:eastAsia="SimSun"/>
          <w:lang w:val="uk-UA" w:eastAsia="zh-CN"/>
        </w:rPr>
        <w:t xml:space="preserve"> зобов’язань, передбачених пунктами цього Договору в будь-який спосіб (порушення порядку та строків виконання робіт, якості робіт, порушення порядку та строків передачі первинних та інших документів тошо). </w:t>
      </w:r>
    </w:p>
    <w:p w14:paraId="4AAD6AD3" w14:textId="77777777" w:rsidR="00B65B61" w:rsidRPr="002442B4" w:rsidRDefault="00B65B61" w:rsidP="00B65B61">
      <w:pPr>
        <w:ind w:firstLine="567"/>
        <w:jc w:val="both"/>
        <w:rPr>
          <w:rFonts w:eastAsia="SimSun"/>
          <w:lang w:val="uk-UA" w:eastAsia="zh-CN"/>
        </w:rPr>
      </w:pPr>
      <w:r w:rsidRPr="002442B4">
        <w:rPr>
          <w:rFonts w:eastAsia="SimSun"/>
          <w:lang w:val="uk-UA" w:eastAsia="zh-CN"/>
        </w:rPr>
        <w:t xml:space="preserve">18.7.1.2. Відмова від встановлення на майбутнє будь-яких господарських відносин із Стороною, яка порушує зобов’язання може застосовуватися Замовником до </w:t>
      </w:r>
      <w:r w:rsidRPr="002442B4">
        <w:rPr>
          <w:lang w:val="uk-UA"/>
        </w:rPr>
        <w:t>Підрядника</w:t>
      </w:r>
      <w:r w:rsidRPr="002442B4">
        <w:rPr>
          <w:rFonts w:eastAsia="SimSun"/>
          <w:lang w:val="uk-UA" w:eastAsia="zh-CN"/>
        </w:rPr>
        <w:t xml:space="preserve"> за невиконання </w:t>
      </w:r>
      <w:r w:rsidRPr="002442B4">
        <w:rPr>
          <w:lang w:val="uk-UA"/>
        </w:rPr>
        <w:t>Підрядником</w:t>
      </w:r>
      <w:r w:rsidRPr="002442B4">
        <w:rPr>
          <w:rFonts w:eastAsia="SimSun"/>
          <w:lang w:val="uk-UA" w:eastAsia="zh-CN"/>
        </w:rPr>
        <w:t xml:space="preserve"> будь-якого одного чи одночасно кількох зобов’язань, передбачених умовами цього Договору в будь-який спосіб (порушення порядку та строків виконання робіт, якості робіт, порушення порядку та строків передачі первинних та інших документів тошо).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2442B4">
        <w:rPr>
          <w:lang w:val="uk-UA"/>
        </w:rPr>
        <w:t>Підрядника</w:t>
      </w:r>
      <w:r w:rsidRPr="002442B4">
        <w:rPr>
          <w:rFonts w:eastAsia="SimSun"/>
          <w:lang w:val="uk-UA" w:eastAsia="zh-CN"/>
        </w:rPr>
        <w:t xml:space="preserve"> оперативно-господарську санкцію у формі відмови від встановлення на майбутнє будь-яких господарських відносин. </w:t>
      </w:r>
    </w:p>
    <w:p w14:paraId="79E8061A" w14:textId="77777777" w:rsidR="00B65B61" w:rsidRPr="002442B4" w:rsidRDefault="00B65B61" w:rsidP="00B65B61">
      <w:pPr>
        <w:ind w:firstLine="567"/>
        <w:jc w:val="both"/>
        <w:rPr>
          <w:rFonts w:eastAsia="SimSun"/>
          <w:lang w:val="uk-UA" w:eastAsia="zh-CN"/>
        </w:rPr>
      </w:pPr>
      <w:r w:rsidRPr="002442B4">
        <w:rPr>
          <w:rFonts w:eastAsia="SimSun"/>
          <w:lang w:val="uk-UA" w:eastAsia="zh-CN"/>
        </w:rPr>
        <w:t xml:space="preserve">18.7.1.3.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w:t>
      </w:r>
      <w:r w:rsidRPr="002442B4">
        <w:rPr>
          <w:lang w:val="uk-UA"/>
        </w:rPr>
        <w:t>Підрядником</w:t>
      </w:r>
      <w:r w:rsidRPr="002442B4">
        <w:rPr>
          <w:rFonts w:eastAsia="SimSun"/>
          <w:lang w:val="uk-UA" w:eastAsia="zh-CN"/>
        </w:rPr>
        <w:t xml:space="preserve"> зобов’язань, передбачених цим Договором в будь-який спосіб (порушення порядку та строків виконання робіт, якості робіт, порушення порядку та строків передачі первинних та інших документів тошо).</w:t>
      </w:r>
    </w:p>
    <w:p w14:paraId="553F1166" w14:textId="77777777" w:rsidR="00B65B61" w:rsidRPr="002442B4" w:rsidRDefault="00B65B61" w:rsidP="00B65B61">
      <w:pPr>
        <w:ind w:firstLine="567"/>
        <w:jc w:val="both"/>
        <w:rPr>
          <w:rFonts w:eastAsia="SimSun"/>
          <w:lang w:val="uk-UA" w:eastAsia="zh-CN"/>
        </w:rPr>
      </w:pPr>
      <w:r w:rsidRPr="002442B4">
        <w:rPr>
          <w:rFonts w:eastAsia="SimSun"/>
          <w:lang w:val="uk-UA" w:eastAsia="zh-CN"/>
        </w:rPr>
        <w:t xml:space="preserve">18.7.2. Підставою для застосування замовником оперативно-господарських санкцій є факт порушення зобов’язання другою стороною. Оперативно-господарські санкції застосовуються Замовником як стороною, яка потерпіла від правопорушення, у позасудовому порядку та без попереднього пред’явлення претензії порушнику зобов’язання.   </w:t>
      </w:r>
    </w:p>
    <w:p w14:paraId="6F8B5CEE" w14:textId="77777777" w:rsidR="00B65B61" w:rsidRPr="002442B4" w:rsidRDefault="00B65B61" w:rsidP="00B65B61">
      <w:pPr>
        <w:ind w:firstLine="567"/>
        <w:jc w:val="both"/>
        <w:rPr>
          <w:rFonts w:eastAsia="SimSun"/>
          <w:lang w:val="uk-UA" w:eastAsia="zh-CN"/>
        </w:rPr>
      </w:pPr>
      <w:r w:rsidRPr="002442B4">
        <w:rPr>
          <w:rFonts w:eastAsia="SimSun"/>
          <w:lang w:val="uk-UA" w:eastAsia="zh-CN"/>
        </w:rPr>
        <w:t xml:space="preserve">18.7.3. У разі порушення (невиконання, неналежного виконання) </w:t>
      </w:r>
      <w:r w:rsidRPr="002442B4">
        <w:rPr>
          <w:lang w:val="uk-UA"/>
        </w:rPr>
        <w:t>Підрядником</w:t>
      </w:r>
      <w:r w:rsidRPr="002442B4">
        <w:rPr>
          <w:rFonts w:eastAsia="SimSun"/>
          <w:lang w:val="uk-UA" w:eastAsia="zh-CN"/>
        </w:rPr>
        <w:t xml:space="preserve"> будь-якого одного чи будь-яких декількох зобов’язань, передбачених цим Договором, Замовник має право застосувати до другої Сторони будь-яку одну, декілька, або одночасно всі оперативно-господарські санкції, передбачених  Договором.</w:t>
      </w:r>
    </w:p>
    <w:p w14:paraId="5078FF5C" w14:textId="77777777" w:rsidR="00B65B61" w:rsidRPr="002442B4" w:rsidRDefault="00B65B61" w:rsidP="00B65B61">
      <w:pPr>
        <w:ind w:firstLine="567"/>
        <w:jc w:val="both"/>
        <w:rPr>
          <w:rFonts w:eastAsia="SimSun"/>
          <w:lang w:val="uk-UA" w:eastAsia="zh-CN"/>
        </w:rPr>
      </w:pPr>
      <w:r w:rsidRPr="002442B4">
        <w:rPr>
          <w:rFonts w:eastAsia="SimSun"/>
          <w:lang w:val="uk-UA" w:eastAsia="zh-CN"/>
        </w:rPr>
        <w:t>18.7.4. Строк дії оперативно-господарської санкції у формі відмови від встановлення на майбутнє будь-яких господарських відносин визначає Замовник. Дія оперативно-господарської санкції у формі відмови від встановлення на майбутнє будь-яких господарських відносин не може перевищувати 3 років з моменту початку її застосування.</w:t>
      </w:r>
    </w:p>
    <w:p w14:paraId="4CE951A6" w14:textId="46987888" w:rsidR="00B65B61" w:rsidRPr="002442B4" w:rsidRDefault="00B65B61" w:rsidP="00B65B61">
      <w:pPr>
        <w:ind w:firstLine="567"/>
        <w:jc w:val="both"/>
        <w:rPr>
          <w:rFonts w:eastAsia="SimSun"/>
          <w:lang w:val="uk-UA" w:eastAsia="zh-CN"/>
        </w:rPr>
      </w:pPr>
      <w:r w:rsidRPr="002442B4">
        <w:rPr>
          <w:rFonts w:eastAsia="SimSun"/>
          <w:lang w:val="uk-UA" w:eastAsia="zh-CN"/>
        </w:rPr>
        <w:t xml:space="preserve">18.7.5. Про застосування оперативно-господарської санкції (однієї, декількох, чи одночасно усіх, передбачених цим Договором) та строк її дії Замовник письмово повідомляє </w:t>
      </w:r>
      <w:r w:rsidRPr="002442B4">
        <w:rPr>
          <w:lang w:val="uk-UA"/>
        </w:rPr>
        <w:t>Підрядника.</w:t>
      </w:r>
      <w:r w:rsidRPr="002442B4">
        <w:rPr>
          <w:rFonts w:eastAsia="SimSun"/>
          <w:lang w:val="uk-UA" w:eastAsia="zh-CN"/>
        </w:rPr>
        <w:t xml:space="preserve">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скан-копії на електронну адресу Сторони, зазначену в цьому Договорі. </w:t>
      </w:r>
    </w:p>
    <w:p w14:paraId="2DEE365B" w14:textId="77777777" w:rsidR="00B65B61" w:rsidRPr="002442B4" w:rsidRDefault="00B65B61" w:rsidP="00B65B61">
      <w:pPr>
        <w:ind w:firstLine="720"/>
        <w:jc w:val="both"/>
        <w:rPr>
          <w:lang w:val="uk-UA"/>
        </w:rPr>
      </w:pPr>
      <w:r w:rsidRPr="002442B4">
        <w:rPr>
          <w:rFonts w:eastAsia="SimSun"/>
          <w:lang w:val="uk-UA" w:eastAsia="zh-CN"/>
        </w:rPr>
        <w:t>18.8.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r w:rsidRPr="002442B4">
        <w:rPr>
          <w:lang w:val="uk-UA"/>
        </w:rPr>
        <w:t xml:space="preserve"> </w:t>
      </w:r>
    </w:p>
    <w:p w14:paraId="26A80DDD" w14:textId="77777777" w:rsidR="00B65B61" w:rsidRPr="002442B4" w:rsidRDefault="00B65B61" w:rsidP="00B65B61">
      <w:pPr>
        <w:ind w:firstLine="720"/>
        <w:jc w:val="both"/>
        <w:rPr>
          <w:lang w:val="uk-UA"/>
        </w:rPr>
      </w:pPr>
      <w:r w:rsidRPr="002442B4">
        <w:rPr>
          <w:lang w:val="uk-UA"/>
        </w:rPr>
        <w:lastRenderedPageBreak/>
        <w:t xml:space="preserve">18.9. При неможливості досягнення згоди між Сторонами Договору стосовно спірного питання, спори (розбіжності) вирішуються у судовому порядку відповідно до чинного законодавства України.  </w:t>
      </w:r>
    </w:p>
    <w:p w14:paraId="182891BB" w14:textId="77777777" w:rsidR="00B65B61" w:rsidRPr="002442B4" w:rsidRDefault="00B65B61" w:rsidP="00B65B61">
      <w:pPr>
        <w:pStyle w:val="rvps2"/>
        <w:shd w:val="clear" w:color="auto" w:fill="FFFFFF"/>
        <w:spacing w:before="0" w:beforeAutospacing="0" w:after="0" w:afterAutospacing="0"/>
        <w:ind w:firstLine="720"/>
        <w:jc w:val="both"/>
        <w:rPr>
          <w:lang w:val="uk-UA"/>
        </w:rPr>
      </w:pPr>
      <w:r w:rsidRPr="002442B4">
        <w:rPr>
          <w:lang w:val="uk-UA"/>
        </w:rPr>
        <w:t>18.10 Враховуючи, що спільні права та обов’язки сторін (передача Замовником Підряднику за актом будівельного майданчику, передача виконаних робіт (об’єкта будівництва) Підрядником і приймання їх замовником, збереження майна Підрядником, початок перебігу гарантійних строків тощо)  виникають з договору за місцем його виконання, відповідно до вимог пункту 1 цього Договору та керуючись нормами Господарського процесуального кодексу України та Цивільного кодексу України Сторони дійшли згоди, що спори підлягають розгляду Господарським судом Рівненської області.</w:t>
      </w:r>
    </w:p>
    <w:p w14:paraId="676B807B" w14:textId="77777777" w:rsidR="00B65B61" w:rsidRPr="002442B4" w:rsidRDefault="00B65B61" w:rsidP="00B65B61">
      <w:pPr>
        <w:spacing w:line="254" w:lineRule="auto"/>
        <w:ind w:right="22"/>
        <w:jc w:val="center"/>
        <w:rPr>
          <w:b/>
          <w:lang w:val="uk-UA"/>
        </w:rPr>
      </w:pPr>
    </w:p>
    <w:p w14:paraId="222CEED0" w14:textId="77777777" w:rsidR="00B65B61" w:rsidRPr="002442B4" w:rsidRDefault="00B65B61" w:rsidP="00B65B61">
      <w:pPr>
        <w:ind w:firstLine="567"/>
        <w:jc w:val="center"/>
        <w:rPr>
          <w:rFonts w:eastAsia="SimSun"/>
          <w:b/>
          <w:lang w:val="uk-UA" w:eastAsia="zh-CN"/>
        </w:rPr>
      </w:pPr>
      <w:r w:rsidRPr="002442B4">
        <w:rPr>
          <w:rFonts w:eastAsia="SimSun"/>
          <w:b/>
          <w:lang w:val="uk-UA" w:eastAsia="zh-CN"/>
        </w:rPr>
        <w:t>19. Внесення змін у Договір та його розірвання</w:t>
      </w:r>
    </w:p>
    <w:p w14:paraId="30D26C44" w14:textId="77777777" w:rsidR="00B65B61" w:rsidRPr="002442B4" w:rsidRDefault="00B65B61" w:rsidP="00B65B61">
      <w:pPr>
        <w:ind w:firstLine="567"/>
        <w:jc w:val="center"/>
        <w:rPr>
          <w:rFonts w:eastAsia="SimSun"/>
          <w:b/>
          <w:lang w:val="uk-UA" w:eastAsia="zh-CN"/>
        </w:rPr>
      </w:pPr>
    </w:p>
    <w:p w14:paraId="13904A37" w14:textId="77777777" w:rsidR="00B65B61" w:rsidRPr="002442B4" w:rsidRDefault="00B65B61" w:rsidP="00B65B61">
      <w:pPr>
        <w:ind w:firstLine="567"/>
        <w:jc w:val="both"/>
        <w:rPr>
          <w:rFonts w:eastAsia="SimSun"/>
          <w:lang w:val="uk-UA" w:eastAsia="zh-CN"/>
        </w:rPr>
      </w:pPr>
      <w:r w:rsidRPr="002442B4">
        <w:rPr>
          <w:rFonts w:eastAsia="SimSun"/>
          <w:lang w:val="uk-UA" w:eastAsia="zh-CN"/>
        </w:rPr>
        <w:t>19.1. Зміна або розірвання Договору можуть здійснюватися за згодою Сторін, а також з урахуванням положень цього Договору.</w:t>
      </w:r>
    </w:p>
    <w:p w14:paraId="217BEDD5" w14:textId="77777777" w:rsidR="00B65B61" w:rsidRPr="002442B4" w:rsidRDefault="00B65B61" w:rsidP="00B65B61">
      <w:pPr>
        <w:ind w:firstLine="567"/>
        <w:jc w:val="both"/>
        <w:rPr>
          <w:rFonts w:eastAsia="SimSun"/>
          <w:lang w:val="uk-UA" w:eastAsia="zh-CN"/>
        </w:rPr>
      </w:pPr>
      <w:r w:rsidRPr="002442B4">
        <w:rPr>
          <w:rFonts w:eastAsia="SimSun"/>
          <w:lang w:val="uk-UA" w:eastAsia="zh-CN"/>
        </w:rPr>
        <w:t>19.2. Зміна Договору здійснюється шляхом зміни або доповнення його умов за ініціативою будь-якої Сторони на підставі додаткової угоди.</w:t>
      </w:r>
    </w:p>
    <w:p w14:paraId="2A5FD3A8" w14:textId="77777777" w:rsidR="00B65B61" w:rsidRPr="002442B4" w:rsidRDefault="00B65B61" w:rsidP="00B65B61">
      <w:pPr>
        <w:ind w:firstLine="567"/>
        <w:jc w:val="both"/>
        <w:rPr>
          <w:rFonts w:eastAsia="SimSun"/>
          <w:lang w:val="uk-UA" w:eastAsia="zh-CN"/>
        </w:rPr>
      </w:pPr>
      <w:r w:rsidRPr="002442B4">
        <w:rPr>
          <w:rFonts w:eastAsia="SimSun"/>
          <w:lang w:val="uk-UA" w:eastAsia="zh-CN"/>
        </w:rPr>
        <w:t>19.3. Додаткова угода є невід’ємною частиною Договору.</w:t>
      </w:r>
    </w:p>
    <w:p w14:paraId="39478E40" w14:textId="77777777" w:rsidR="00B65B61" w:rsidRPr="002442B4" w:rsidRDefault="00B65B61" w:rsidP="00B65B61">
      <w:pPr>
        <w:ind w:firstLine="567"/>
        <w:jc w:val="both"/>
        <w:rPr>
          <w:rFonts w:eastAsia="SimSun"/>
          <w:lang w:val="uk-UA" w:eastAsia="zh-CN"/>
        </w:rPr>
      </w:pPr>
      <w:r w:rsidRPr="002442B4">
        <w:rPr>
          <w:rFonts w:eastAsia="SimSun"/>
          <w:lang w:val="uk-UA" w:eastAsia="zh-CN"/>
        </w:rPr>
        <w:t>19.4. Замовник має право в односторонньому порядку розірвати Договір, надіславши повідомлення Підряднику, у разі :</w:t>
      </w:r>
    </w:p>
    <w:p w14:paraId="09290C43" w14:textId="77777777" w:rsidR="00B65B61" w:rsidRPr="002442B4" w:rsidRDefault="00B65B61" w:rsidP="00B65B61">
      <w:pPr>
        <w:ind w:firstLine="567"/>
        <w:jc w:val="both"/>
        <w:rPr>
          <w:rFonts w:eastAsia="SimSun"/>
          <w:lang w:val="uk-UA" w:eastAsia="zh-CN"/>
        </w:rPr>
      </w:pPr>
      <w:r w:rsidRPr="002442B4">
        <w:rPr>
          <w:rFonts w:eastAsia="SimSun"/>
          <w:lang w:val="uk-UA" w:eastAsia="zh-CN"/>
        </w:rPr>
        <w:t>- прийняття рішення про припинення капітального ремонту, в тому числі шляхом консервації або ліквідації незавершеного будівництва;</w:t>
      </w:r>
    </w:p>
    <w:p w14:paraId="06C8261C" w14:textId="77777777" w:rsidR="00B65B61" w:rsidRPr="002442B4" w:rsidRDefault="00B65B61" w:rsidP="00B65B61">
      <w:pPr>
        <w:ind w:firstLine="567"/>
        <w:jc w:val="both"/>
        <w:rPr>
          <w:rFonts w:eastAsia="SimSun"/>
          <w:lang w:val="uk-UA" w:eastAsia="zh-CN"/>
        </w:rPr>
      </w:pPr>
      <w:r w:rsidRPr="002442B4">
        <w:rPr>
          <w:rFonts w:eastAsia="SimSun"/>
          <w:lang w:val="uk-UA" w:eastAsia="zh-CN"/>
        </w:rPr>
        <w:t xml:space="preserve">- якщо </w:t>
      </w:r>
      <w:bookmarkStart w:id="12" w:name="_Hlk115776880"/>
      <w:r w:rsidRPr="002442B4">
        <w:rPr>
          <w:rFonts w:eastAsia="SimSun"/>
          <w:lang w:val="uk-UA" w:eastAsia="zh-CN"/>
        </w:rPr>
        <w:t>Підрядник</w:t>
      </w:r>
      <w:bookmarkEnd w:id="12"/>
      <w:r w:rsidRPr="002442B4">
        <w:rPr>
          <w:rFonts w:eastAsia="SimSun"/>
          <w:lang w:val="uk-UA" w:eastAsia="zh-CN"/>
        </w:rPr>
        <w:t xml:space="preserve"> за своєї вини не розпочав виконання робіт протягом семи днів з дня, коли він повинен згідно з Договором розпочати їх виконання;</w:t>
      </w:r>
    </w:p>
    <w:p w14:paraId="476AA363" w14:textId="77777777" w:rsidR="00B65B61" w:rsidRPr="002442B4" w:rsidRDefault="00B65B61" w:rsidP="00B65B61">
      <w:pPr>
        <w:ind w:firstLine="567"/>
        <w:jc w:val="both"/>
        <w:rPr>
          <w:rFonts w:eastAsia="SimSun"/>
          <w:lang w:val="uk-UA" w:eastAsia="zh-CN"/>
        </w:rPr>
      </w:pPr>
      <w:r w:rsidRPr="002442B4">
        <w:rPr>
          <w:rFonts w:eastAsia="SimSun"/>
          <w:lang w:val="uk-UA" w:eastAsia="zh-CN"/>
        </w:rPr>
        <w:t>- якщо Підрядник не береться своєчасно за виконання Договору або виконує роботу настільки повільно, що закінчення її у визначений строк стає явно неможливим;</w:t>
      </w:r>
    </w:p>
    <w:p w14:paraId="610AF50A" w14:textId="77777777" w:rsidR="00B65B61" w:rsidRPr="002442B4" w:rsidRDefault="00B65B61" w:rsidP="00B65B61">
      <w:pPr>
        <w:ind w:firstLine="567"/>
        <w:jc w:val="both"/>
        <w:rPr>
          <w:rFonts w:eastAsia="SimSun"/>
          <w:lang w:val="uk-UA" w:eastAsia="zh-CN"/>
        </w:rPr>
      </w:pPr>
      <w:r w:rsidRPr="002442B4">
        <w:rPr>
          <w:rFonts w:eastAsia="SimSun"/>
          <w:lang w:val="uk-UA" w:eastAsia="zh-CN"/>
        </w:rPr>
        <w:t>- Підрядник виконав роботи з істотними недоліками і не забезпечив їх усунення у визначений Замовником строк;</w:t>
      </w:r>
    </w:p>
    <w:p w14:paraId="7C6765EF" w14:textId="77777777" w:rsidR="00B65B61" w:rsidRPr="002442B4" w:rsidRDefault="00B65B61" w:rsidP="00B65B61">
      <w:pPr>
        <w:ind w:firstLine="567"/>
        <w:jc w:val="both"/>
        <w:rPr>
          <w:lang w:val="uk-UA"/>
        </w:rPr>
      </w:pPr>
      <w:r w:rsidRPr="002442B4">
        <w:rPr>
          <w:rFonts w:eastAsia="SimSun"/>
          <w:lang w:val="uk-UA" w:eastAsia="zh-CN"/>
        </w:rPr>
        <w:t>- н</w:t>
      </w:r>
      <w:r w:rsidRPr="002442B4">
        <w:rPr>
          <w:lang w:val="uk-UA"/>
        </w:rPr>
        <w:t xml:space="preserve">еодноразове (два і більше рази) порушення </w:t>
      </w:r>
      <w:r w:rsidRPr="002442B4">
        <w:rPr>
          <w:rFonts w:eastAsia="SimSun"/>
          <w:lang w:val="uk-UA" w:eastAsia="zh-CN"/>
        </w:rPr>
        <w:t>Підрядником</w:t>
      </w:r>
      <w:r w:rsidRPr="002442B4">
        <w:rPr>
          <w:lang w:val="uk-UA"/>
        </w:rPr>
        <w:t xml:space="preserve"> будівельних норм і правил  безпеки руху інших нормативних документів;</w:t>
      </w:r>
    </w:p>
    <w:p w14:paraId="25BE71D8" w14:textId="77777777" w:rsidR="00B65B61" w:rsidRPr="002442B4" w:rsidRDefault="00B65B61" w:rsidP="00B65B61">
      <w:pPr>
        <w:pStyle w:val="a5"/>
        <w:suppressAutoHyphens w:val="0"/>
        <w:autoSpaceDN w:val="0"/>
        <w:ind w:firstLine="567"/>
        <w:rPr>
          <w:rFonts w:eastAsia="SimSun"/>
          <w:color w:val="auto"/>
          <w:sz w:val="24"/>
          <w:szCs w:val="24"/>
          <w:lang w:val="uk-UA" w:eastAsia="zh-CN"/>
        </w:rPr>
      </w:pPr>
      <w:r w:rsidRPr="002442B4">
        <w:rPr>
          <w:color w:val="auto"/>
          <w:sz w:val="24"/>
          <w:szCs w:val="24"/>
          <w:lang w:val="uk-UA"/>
        </w:rPr>
        <w:t>- не усунення у встановлений термін (строк) недоліків, виявлених та зафіксованих Замовником;</w:t>
      </w:r>
    </w:p>
    <w:p w14:paraId="1622343A" w14:textId="77777777" w:rsidR="00B65B61" w:rsidRPr="002442B4" w:rsidRDefault="00B65B61" w:rsidP="00B65B61">
      <w:pPr>
        <w:ind w:firstLine="567"/>
        <w:jc w:val="both"/>
        <w:rPr>
          <w:rFonts w:eastAsia="SimSun"/>
          <w:lang w:val="uk-UA" w:eastAsia="zh-CN"/>
        </w:rPr>
      </w:pPr>
      <w:r w:rsidRPr="002442B4">
        <w:rPr>
          <w:rFonts w:eastAsia="SimSun"/>
          <w:lang w:val="uk-UA" w:eastAsia="zh-CN"/>
        </w:rPr>
        <w:t>- Підрядник допустив недоліки (дефекти), які виключають можливість використання Об’єкта для вказаної в Договорі мети та не можуть бути усунені Підрядником.</w:t>
      </w:r>
    </w:p>
    <w:p w14:paraId="393A56DC" w14:textId="77777777" w:rsidR="00B65B61" w:rsidRPr="002442B4" w:rsidRDefault="00B65B61" w:rsidP="00B65B61">
      <w:pPr>
        <w:ind w:firstLine="567"/>
        <w:jc w:val="both"/>
        <w:rPr>
          <w:rFonts w:eastAsia="SimSun"/>
          <w:lang w:val="uk-UA" w:eastAsia="zh-CN"/>
        </w:rPr>
      </w:pPr>
      <w:r w:rsidRPr="002442B4">
        <w:rPr>
          <w:rFonts w:eastAsia="SimSun"/>
          <w:lang w:val="uk-UA" w:eastAsia="zh-CN"/>
        </w:rPr>
        <w:t>19.5. Підрядник має право ініціювати розірвання Договору у разі якщо Замовник:</w:t>
      </w:r>
    </w:p>
    <w:p w14:paraId="0E22FBD5" w14:textId="77777777" w:rsidR="00B65B61" w:rsidRPr="002442B4" w:rsidRDefault="00B65B61" w:rsidP="00B65B61">
      <w:pPr>
        <w:ind w:firstLine="567"/>
        <w:jc w:val="both"/>
        <w:rPr>
          <w:rFonts w:eastAsia="SimSun"/>
          <w:lang w:val="uk-UA" w:eastAsia="zh-CN"/>
        </w:rPr>
      </w:pPr>
      <w:r w:rsidRPr="002442B4">
        <w:rPr>
          <w:rFonts w:eastAsia="SimSun"/>
          <w:lang w:val="uk-UA" w:eastAsia="zh-CN"/>
        </w:rPr>
        <w:t>- не забезпечує виконання своїх Договірних зобов’язань щодо строків передачі будівельного майданчика (фронту робіт), проектної документації або устаткування і це не дозволяє Підряднику виконувати Договірні зобов’язання;</w:t>
      </w:r>
    </w:p>
    <w:p w14:paraId="6F23DFE9" w14:textId="77777777" w:rsidR="00B65B61" w:rsidRPr="002442B4" w:rsidRDefault="00B65B61" w:rsidP="00B65B61">
      <w:pPr>
        <w:ind w:firstLine="567"/>
        <w:jc w:val="both"/>
        <w:rPr>
          <w:rFonts w:eastAsia="SimSun"/>
          <w:lang w:val="uk-UA" w:eastAsia="zh-CN"/>
        </w:rPr>
      </w:pPr>
      <w:r w:rsidRPr="002442B4">
        <w:rPr>
          <w:rFonts w:eastAsia="SimSun"/>
          <w:lang w:val="uk-UA" w:eastAsia="zh-CN"/>
        </w:rPr>
        <w:t>- не приймає рішення щодо усунення залежних від нього обставин, які загрожують  міцності або придатності робіт, їх відповідності проекту.</w:t>
      </w:r>
    </w:p>
    <w:p w14:paraId="4E51DD10" w14:textId="77777777" w:rsidR="00B65B61" w:rsidRPr="002442B4" w:rsidRDefault="00B65B61" w:rsidP="00B65B61">
      <w:pPr>
        <w:ind w:firstLine="567"/>
        <w:jc w:val="both"/>
        <w:rPr>
          <w:rFonts w:eastAsia="SimSun"/>
          <w:lang w:val="uk-UA" w:eastAsia="zh-CN"/>
        </w:rPr>
      </w:pPr>
      <w:r w:rsidRPr="002442B4">
        <w:rPr>
          <w:rFonts w:eastAsia="SimSun"/>
          <w:lang w:val="uk-UA" w:eastAsia="zh-CN"/>
        </w:rPr>
        <w:t>19.6.У разі розірвання Договору в зв’язку з припиненням будівництва Замовник оплачує Підряднику роботи, виконані на момент розірвання Договору.</w:t>
      </w:r>
    </w:p>
    <w:p w14:paraId="359A8C8C" w14:textId="77777777" w:rsidR="00B65B61" w:rsidRPr="002442B4" w:rsidRDefault="00B65B61" w:rsidP="00B65B61">
      <w:pPr>
        <w:jc w:val="both"/>
        <w:rPr>
          <w:rFonts w:eastAsia="SimSun"/>
          <w:lang w:val="uk-UA" w:eastAsia="zh-CN"/>
        </w:rPr>
      </w:pPr>
    </w:p>
    <w:p w14:paraId="050EB99E" w14:textId="77777777" w:rsidR="00B65B61" w:rsidRPr="002442B4" w:rsidRDefault="00B65B61" w:rsidP="00B65B61">
      <w:pPr>
        <w:ind w:left="2124"/>
        <w:rPr>
          <w:rFonts w:eastAsia="SimSun"/>
          <w:b/>
          <w:lang w:val="uk-UA" w:eastAsia="zh-CN"/>
        </w:rPr>
      </w:pPr>
    </w:p>
    <w:p w14:paraId="20F3A550" w14:textId="77777777" w:rsidR="00B65B61" w:rsidRPr="002442B4" w:rsidRDefault="00B65B61" w:rsidP="00B65B61">
      <w:pPr>
        <w:ind w:left="2124"/>
        <w:rPr>
          <w:rFonts w:eastAsia="SimSun"/>
          <w:b/>
          <w:lang w:val="uk-UA" w:eastAsia="zh-CN"/>
        </w:rPr>
      </w:pPr>
      <w:r w:rsidRPr="002442B4">
        <w:rPr>
          <w:rFonts w:eastAsia="SimSun"/>
          <w:b/>
          <w:lang w:val="uk-UA" w:eastAsia="zh-CN"/>
        </w:rPr>
        <w:t xml:space="preserve">                              20. Строк дії договору</w:t>
      </w:r>
    </w:p>
    <w:p w14:paraId="3E19A968" w14:textId="77777777" w:rsidR="00B65B61" w:rsidRPr="002442B4" w:rsidRDefault="00B65B61" w:rsidP="00B65B61">
      <w:pPr>
        <w:ind w:firstLine="567"/>
        <w:jc w:val="both"/>
        <w:rPr>
          <w:rFonts w:eastAsia="SimSun"/>
          <w:lang w:val="uk-UA" w:eastAsia="zh-CN"/>
        </w:rPr>
      </w:pPr>
      <w:r w:rsidRPr="002442B4">
        <w:rPr>
          <w:rFonts w:eastAsia="SimSun"/>
          <w:lang w:val="uk-UA" w:eastAsia="zh-CN"/>
        </w:rPr>
        <w:t>20.1. Строком Договору є час, протягом якого Сторони будуть здійснювати свої права та виконувати свої обов’язки відповідно до Договору.</w:t>
      </w:r>
    </w:p>
    <w:p w14:paraId="7984CF39" w14:textId="77777777" w:rsidR="00B65B61" w:rsidRPr="002442B4" w:rsidRDefault="00B65B61" w:rsidP="00B65B61">
      <w:pPr>
        <w:pStyle w:val="210"/>
        <w:ind w:firstLine="567"/>
        <w:rPr>
          <w:sz w:val="24"/>
          <w:szCs w:val="24"/>
        </w:rPr>
      </w:pPr>
      <w:r w:rsidRPr="002442B4">
        <w:rPr>
          <w:rFonts w:eastAsia="SimSun"/>
          <w:sz w:val="24"/>
          <w:szCs w:val="24"/>
          <w:lang w:eastAsia="zh-CN"/>
        </w:rPr>
        <w:t xml:space="preserve">20.2. </w:t>
      </w:r>
      <w:r w:rsidRPr="002442B4">
        <w:rPr>
          <w:sz w:val="24"/>
          <w:szCs w:val="24"/>
        </w:rPr>
        <w:t xml:space="preserve">Цей Договір набирає чинності </w:t>
      </w:r>
      <w:r w:rsidRPr="002442B4">
        <w:rPr>
          <w:sz w:val="24"/>
          <w:szCs w:val="24"/>
          <w:shd w:val="clear" w:color="auto" w:fill="FFFFFF"/>
        </w:rPr>
        <w:t>з моменту його підписання і скріплення печатками Сторонами і діє до 31.12.2023 р., але</w:t>
      </w:r>
      <w:r w:rsidRPr="002442B4">
        <w:rPr>
          <w:sz w:val="24"/>
          <w:szCs w:val="24"/>
        </w:rPr>
        <w:t xml:space="preserve"> в будь-якому разі до повного виконання Сторонами своїх зобов’язань. </w:t>
      </w:r>
    </w:p>
    <w:p w14:paraId="770EB2BE" w14:textId="77777777" w:rsidR="00B65B61" w:rsidRPr="002442B4" w:rsidRDefault="00B65B61" w:rsidP="00B65B61">
      <w:pPr>
        <w:pStyle w:val="210"/>
        <w:ind w:firstLine="567"/>
        <w:rPr>
          <w:sz w:val="24"/>
          <w:szCs w:val="24"/>
          <w:lang w:eastAsia="en-US"/>
        </w:rPr>
      </w:pPr>
      <w:r w:rsidRPr="002442B4">
        <w:rPr>
          <w:sz w:val="24"/>
          <w:szCs w:val="24"/>
        </w:rPr>
        <w:t xml:space="preserve">Строк дії договору може продовжуватись, </w:t>
      </w:r>
      <w:r w:rsidRPr="002442B4">
        <w:rPr>
          <w:rFonts w:eastAsia="SimSun"/>
          <w:sz w:val="24"/>
          <w:szCs w:val="24"/>
          <w:lang w:eastAsia="zh-CN"/>
        </w:rPr>
        <w:t>із внесенням відповідних змін у Договір,</w:t>
      </w:r>
      <w:r w:rsidRPr="002442B4">
        <w:rPr>
          <w:sz w:val="24"/>
          <w:szCs w:val="24"/>
        </w:rPr>
        <w:t xml:space="preserve">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w:t>
      </w:r>
      <w:r w:rsidRPr="002442B4">
        <w:rPr>
          <w:sz w:val="24"/>
          <w:szCs w:val="24"/>
        </w:rPr>
        <w:lastRenderedPageBreak/>
        <w:t xml:space="preserve">умови, що такі зміни не призведуть до збільшення суми, визначеної в договорі, внесення змін до проектної документації, </w:t>
      </w:r>
      <w:bookmarkStart w:id="13" w:name="o96"/>
      <w:bookmarkEnd w:id="13"/>
      <w:r w:rsidRPr="002442B4">
        <w:rPr>
          <w:sz w:val="24"/>
          <w:szCs w:val="24"/>
          <w:lang w:eastAsia="en-US"/>
        </w:rPr>
        <w:t xml:space="preserve">дій третіх осіб, що унеможливлюють належне виконання робіт, за винятком випадків, коли ці дії зумовлені залежними від </w:t>
      </w:r>
      <w:r w:rsidRPr="002442B4">
        <w:rPr>
          <w:sz w:val="24"/>
          <w:szCs w:val="24"/>
        </w:rPr>
        <w:t>Генп</w:t>
      </w:r>
      <w:r w:rsidRPr="002442B4">
        <w:rPr>
          <w:sz w:val="24"/>
          <w:szCs w:val="24"/>
          <w:lang w:eastAsia="en-US"/>
        </w:rPr>
        <w:t>ідрядника обставинами, виникнення інших обставин, що можуть вплинути на строки виконання робіт (будівництво об’єкта).</w:t>
      </w:r>
    </w:p>
    <w:p w14:paraId="09EC18BD" w14:textId="77777777" w:rsidR="00B65B61" w:rsidRPr="002442B4" w:rsidRDefault="00B65B61" w:rsidP="00B65B61">
      <w:pPr>
        <w:ind w:firstLine="567"/>
        <w:jc w:val="both"/>
        <w:rPr>
          <w:rFonts w:eastAsia="SimSun"/>
          <w:lang w:val="uk-UA" w:eastAsia="zh-CN"/>
        </w:rPr>
      </w:pPr>
      <w:r w:rsidRPr="002442B4">
        <w:rPr>
          <w:rFonts w:eastAsia="SimSun"/>
          <w:lang w:val="uk-UA" w:eastAsia="zh-CN"/>
        </w:rPr>
        <w:t>20.3. Закінчення строку Договору не звільняє</w:t>
      </w:r>
      <w:r w:rsidRPr="002442B4">
        <w:rPr>
          <w:rFonts w:eastAsia="SimSun"/>
          <w:b/>
          <w:lang w:val="uk-UA" w:eastAsia="zh-CN"/>
        </w:rPr>
        <w:t xml:space="preserve"> </w:t>
      </w:r>
      <w:r w:rsidRPr="002442B4">
        <w:rPr>
          <w:rFonts w:eastAsia="SimSun"/>
          <w:lang w:val="uk-UA" w:eastAsia="zh-CN"/>
        </w:rPr>
        <w:t>Сторони від відповідальності за його порушення, яке мало місце під час дії Договору.</w:t>
      </w:r>
    </w:p>
    <w:p w14:paraId="417DCBEC" w14:textId="77777777" w:rsidR="00B65B61" w:rsidRPr="002442B4" w:rsidRDefault="00B65B61" w:rsidP="00B65B61">
      <w:pPr>
        <w:ind w:firstLine="567"/>
        <w:jc w:val="both"/>
        <w:rPr>
          <w:rFonts w:eastAsia="SimSun"/>
          <w:lang w:val="uk-UA" w:eastAsia="zh-CN"/>
        </w:rPr>
      </w:pPr>
    </w:p>
    <w:p w14:paraId="1204FE98" w14:textId="77777777" w:rsidR="00B65B61" w:rsidRPr="002442B4" w:rsidRDefault="00B65B61" w:rsidP="00B65B61">
      <w:pPr>
        <w:ind w:firstLine="567"/>
        <w:jc w:val="center"/>
        <w:rPr>
          <w:rFonts w:eastAsia="SimSun"/>
          <w:b/>
          <w:lang w:val="uk-UA" w:eastAsia="zh-CN"/>
        </w:rPr>
      </w:pPr>
      <w:r w:rsidRPr="002442B4">
        <w:rPr>
          <w:rFonts w:eastAsia="SimSun"/>
          <w:b/>
          <w:lang w:val="uk-UA" w:eastAsia="zh-CN"/>
        </w:rPr>
        <w:t>21. Форс-мажор</w:t>
      </w:r>
    </w:p>
    <w:p w14:paraId="64A7C93C" w14:textId="77777777" w:rsidR="00B65B61" w:rsidRPr="002442B4" w:rsidRDefault="00B65B61" w:rsidP="00B65B61">
      <w:pPr>
        <w:ind w:firstLine="432"/>
        <w:jc w:val="both"/>
        <w:rPr>
          <w:lang w:val="uk-UA"/>
        </w:rPr>
      </w:pPr>
      <w:r w:rsidRPr="002442B4">
        <w:rPr>
          <w:rFonts w:eastAsia="SimSun"/>
          <w:lang w:val="uk-UA" w:eastAsia="zh-CN"/>
        </w:rPr>
        <w:t>21.1.</w:t>
      </w:r>
      <w:r w:rsidRPr="002442B4">
        <w:rPr>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поза волею Сторін (аварія, катастрофа, стихійне лихо, епідемія, епізоотія, війна тощо). </w:t>
      </w:r>
    </w:p>
    <w:p w14:paraId="13DFEF99" w14:textId="77777777" w:rsidR="00B65B61" w:rsidRPr="002442B4" w:rsidRDefault="00B65B61" w:rsidP="00B65B61">
      <w:pPr>
        <w:ind w:firstLine="567"/>
        <w:jc w:val="both"/>
        <w:rPr>
          <w:rFonts w:eastAsia="SimSun"/>
          <w:lang w:val="uk-UA" w:eastAsia="zh-CN"/>
        </w:rPr>
      </w:pPr>
      <w:r w:rsidRPr="002442B4">
        <w:rPr>
          <w:rFonts w:eastAsia="SimSun"/>
          <w:lang w:val="uk-UA" w:eastAsia="zh-CN"/>
        </w:rPr>
        <w:t>21.2. При настанні і припиненні вказаних у підпункті 22.1 пункту 22 цього Договору обставин Сторона, яка довідалася або повинна була довідатися про цей факт, повідомляє іншу Сторону протягом трьох діб, додавши відповідне підтвердження (свідоцтво, видане торговельно-промисловою палатою, є достатнім підтвердженням наявності і тривалості дії непереборної сили).</w:t>
      </w:r>
    </w:p>
    <w:p w14:paraId="10F76A2C" w14:textId="77777777" w:rsidR="00B65B61" w:rsidRPr="002442B4" w:rsidRDefault="00B65B61" w:rsidP="00B65B61">
      <w:pPr>
        <w:ind w:firstLine="432"/>
        <w:jc w:val="both"/>
        <w:rPr>
          <w:lang w:val="uk-UA"/>
        </w:rPr>
      </w:pPr>
      <w:r w:rsidRPr="002442B4">
        <w:rPr>
          <w:rFonts w:eastAsia="SimSun"/>
          <w:lang w:val="uk-UA" w:eastAsia="zh-CN"/>
        </w:rPr>
        <w:t xml:space="preserve">21.3. </w:t>
      </w:r>
      <w:r w:rsidRPr="002442B4">
        <w:rPr>
          <w:lang w:val="uk-UA"/>
        </w:rPr>
        <w:t xml:space="preserve">У разі коли строк дії обставин непереборної сили продовжується більше ніж 7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 </w:t>
      </w:r>
    </w:p>
    <w:p w14:paraId="7EB0C630" w14:textId="77777777" w:rsidR="00B65B61" w:rsidRPr="002442B4" w:rsidRDefault="00B65B61" w:rsidP="00B65B61">
      <w:pPr>
        <w:ind w:firstLine="567"/>
        <w:jc w:val="both"/>
        <w:rPr>
          <w:rFonts w:eastAsia="SimSun"/>
          <w:lang w:val="uk-UA" w:eastAsia="zh-CN"/>
        </w:rPr>
      </w:pPr>
    </w:p>
    <w:p w14:paraId="5EB02615" w14:textId="77777777" w:rsidR="00B65B61" w:rsidRPr="002442B4" w:rsidRDefault="00B65B61" w:rsidP="00B65B61">
      <w:pPr>
        <w:ind w:firstLine="567"/>
        <w:jc w:val="center"/>
        <w:rPr>
          <w:rFonts w:eastAsia="SimSun"/>
          <w:b/>
          <w:lang w:val="uk-UA" w:eastAsia="zh-CN"/>
        </w:rPr>
      </w:pPr>
      <w:r w:rsidRPr="002442B4">
        <w:rPr>
          <w:rFonts w:eastAsia="SimSun"/>
          <w:b/>
          <w:lang w:val="uk-UA" w:eastAsia="zh-CN"/>
        </w:rPr>
        <w:t>22. Інші умови Договору</w:t>
      </w:r>
    </w:p>
    <w:p w14:paraId="26B1DD34" w14:textId="77777777" w:rsidR="00B65B61" w:rsidRPr="002442B4" w:rsidRDefault="00B65B61" w:rsidP="00B65B61">
      <w:pPr>
        <w:ind w:firstLine="567"/>
        <w:jc w:val="both"/>
        <w:rPr>
          <w:rFonts w:eastAsia="SimSun"/>
          <w:lang w:val="uk-UA" w:eastAsia="zh-CN"/>
        </w:rPr>
      </w:pPr>
      <w:r w:rsidRPr="002442B4">
        <w:rPr>
          <w:rFonts w:eastAsia="SimSun"/>
          <w:lang w:val="uk-UA" w:eastAsia="zh-CN"/>
        </w:rPr>
        <w:t>22.1. Підрядник несе відповідальність за наявність ліцензій, необхідних для виконання робіт, визначених нормативними документами.</w:t>
      </w:r>
    </w:p>
    <w:p w14:paraId="107FEB1C" w14:textId="77777777" w:rsidR="00B65B61" w:rsidRPr="002442B4" w:rsidRDefault="00B65B61" w:rsidP="00695FE5">
      <w:pPr>
        <w:numPr>
          <w:ilvl w:val="1"/>
          <w:numId w:val="15"/>
        </w:numPr>
        <w:suppressAutoHyphens w:val="0"/>
        <w:ind w:left="0" w:firstLine="567"/>
        <w:jc w:val="both"/>
        <w:rPr>
          <w:lang w:val="uk-UA"/>
        </w:rPr>
      </w:pPr>
      <w:r w:rsidRPr="002442B4">
        <w:rPr>
          <w:lang w:val="uk-UA"/>
        </w:rPr>
        <w:t>Сторони несуть повну відповідальність за правильність вказаних ними у цьому Договорі реквізитів та зобов</w:t>
      </w:r>
      <w:r w:rsidRPr="002442B4">
        <w:rPr>
          <w:snapToGrid w:val="0"/>
          <w:lang w:val="uk-UA"/>
        </w:rPr>
        <w:t>’</w:t>
      </w:r>
      <w:r w:rsidRPr="002442B4">
        <w:rPr>
          <w:lang w:val="uk-UA"/>
        </w:rPr>
        <w:t>язуються своєчасно у письмовій формі повідомляти іншу Сторону про їх зміну, а у разі неповідомлення несуть ризик настання пов</w:t>
      </w:r>
      <w:r w:rsidRPr="002442B4">
        <w:rPr>
          <w:snapToGrid w:val="0"/>
          <w:lang w:val="uk-UA"/>
        </w:rPr>
        <w:t>’</w:t>
      </w:r>
      <w:r w:rsidRPr="002442B4">
        <w:rPr>
          <w:lang w:val="uk-UA"/>
        </w:rPr>
        <w:t>язаних із ним несприятливих наслідків.</w:t>
      </w:r>
    </w:p>
    <w:p w14:paraId="166B5522" w14:textId="77777777" w:rsidR="00B65B61" w:rsidRPr="002442B4" w:rsidRDefault="00B65B61" w:rsidP="00B65B61">
      <w:pPr>
        <w:ind w:firstLine="567"/>
        <w:jc w:val="both"/>
        <w:rPr>
          <w:b/>
          <w:bCs/>
          <w:spacing w:val="-9"/>
          <w:lang w:val="uk-UA"/>
        </w:rPr>
      </w:pPr>
      <w:r w:rsidRPr="002442B4">
        <w:rPr>
          <w:spacing w:val="1"/>
          <w:lang w:val="uk-UA"/>
        </w:rPr>
        <w:t xml:space="preserve">22.3. Усі правовідносини, що виникають у зв’язку з виконанням умов Договору, і не </w:t>
      </w:r>
      <w:r w:rsidRPr="002442B4">
        <w:rPr>
          <w:spacing w:val="2"/>
          <w:lang w:val="uk-UA"/>
        </w:rPr>
        <w:t>врегульовані ним, регламентуються нормами чинного в Україні законодавства.</w:t>
      </w:r>
    </w:p>
    <w:p w14:paraId="2EADC987" w14:textId="77777777" w:rsidR="00B65B61" w:rsidRPr="002442B4" w:rsidRDefault="00B65B61" w:rsidP="00B65B61">
      <w:pPr>
        <w:pStyle w:val="311"/>
        <w:shd w:val="clear" w:color="auto" w:fill="FFFFFF"/>
        <w:spacing w:line="240" w:lineRule="auto"/>
        <w:ind w:left="993" w:firstLine="0"/>
        <w:rPr>
          <w:szCs w:val="24"/>
          <w:lang w:val="uk-UA"/>
        </w:rPr>
      </w:pPr>
      <w:r w:rsidRPr="002442B4">
        <w:rPr>
          <w:szCs w:val="24"/>
          <w:lang w:val="uk-UA"/>
        </w:rPr>
        <w:t>22.4.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w:t>
      </w:r>
    </w:p>
    <w:p w14:paraId="5C190127" w14:textId="77777777" w:rsidR="00B65B61" w:rsidRPr="002442B4" w:rsidRDefault="00B65B61" w:rsidP="00B65B61">
      <w:pPr>
        <w:pStyle w:val="311"/>
        <w:shd w:val="clear" w:color="auto" w:fill="FFFFFF"/>
        <w:spacing w:line="240" w:lineRule="auto"/>
        <w:ind w:firstLine="567"/>
        <w:rPr>
          <w:szCs w:val="24"/>
          <w:lang w:val="uk-UA"/>
        </w:rPr>
      </w:pPr>
      <w:r w:rsidRPr="002442B4">
        <w:rPr>
          <w:szCs w:val="24"/>
          <w:lang w:val="uk-UA"/>
        </w:rPr>
        <w:t xml:space="preserve">22.5. Всі додатки та угоди до Договору вважаються його невід`ємною частиною. </w:t>
      </w:r>
    </w:p>
    <w:p w14:paraId="464E2F73" w14:textId="603DF603" w:rsidR="00B65B61" w:rsidRPr="002442B4" w:rsidRDefault="00B65B61" w:rsidP="00B65B61">
      <w:pPr>
        <w:ind w:firstLine="567"/>
        <w:jc w:val="both"/>
        <w:rPr>
          <w:b/>
          <w:lang w:val="uk-UA"/>
        </w:rPr>
      </w:pPr>
      <w:r w:rsidRPr="002442B4">
        <w:rPr>
          <w:shd w:val="clear" w:color="auto" w:fill="FFFFFF"/>
          <w:lang w:val="uk-UA"/>
        </w:rPr>
        <w:t xml:space="preserve">22.6. Листування між Сторонами за Договором здійснюється шляхом направлення або надання однією Стороною відповідних повідомлень (рекомендованих листів) іншій Стороні на її адресу, що визначена у розділі «Адреси, реквізити та підписи Сторін» Договору або за іншою адресою, про яку Сторона письмово повідомила іншій Стороні при зміні адреси або </w:t>
      </w:r>
      <w:r w:rsidRPr="002442B4">
        <w:rPr>
          <w:lang w:val="uk-UA"/>
        </w:rPr>
        <w:t>шляхом направлення документів на адресу електронної пошти (e-mail Замовника:______________, Підрядника_________________). Документи, відправлені електронною поштою, мають повну юридичну силу, породжують права та обов’язки для Сторін, можуть бути подані до судових інстанцій в якості належних доказів і не можуть спростовуватися Стороною, від імені якої вони були відправлені.</w:t>
      </w:r>
    </w:p>
    <w:p w14:paraId="407F3967" w14:textId="77777777" w:rsidR="00B65B61" w:rsidRPr="002442B4" w:rsidRDefault="00B65B61" w:rsidP="00B65B61">
      <w:pPr>
        <w:ind w:firstLine="567"/>
        <w:jc w:val="both"/>
        <w:rPr>
          <w:lang w:val="uk-UA"/>
        </w:rPr>
      </w:pPr>
      <w:r w:rsidRPr="002442B4">
        <w:rPr>
          <w:lang w:val="uk-UA"/>
        </w:rPr>
        <w:t xml:space="preserve">Письмові документи Замовника (вимоги, повідомлення про розірвання цього Договору, приписи, акти (про виявлені недоліки, порушення термінів, строків, неякісне виконання робіт, неналежний обсяг, кількість матеріальних ресурсів, устаткування, відмову Виконавця в отриманні повідомлень та інших документів тощо) можуть направлятися </w:t>
      </w:r>
      <w:r w:rsidRPr="002442B4">
        <w:rPr>
          <w:rFonts w:eastAsia="SimSun"/>
          <w:lang w:val="uk-UA" w:eastAsia="zh-CN"/>
        </w:rPr>
        <w:t>Підряднику на електронну адресу: ________________ або поштовим відправленням.</w:t>
      </w:r>
      <w:r w:rsidRPr="002442B4">
        <w:rPr>
          <w:lang w:val="uk-UA"/>
        </w:rPr>
        <w:t xml:space="preserve"> </w:t>
      </w:r>
    </w:p>
    <w:p w14:paraId="6BC9EA19" w14:textId="77777777" w:rsidR="00B65B61" w:rsidRPr="002442B4" w:rsidRDefault="00B65B61" w:rsidP="00B65B61">
      <w:pPr>
        <w:shd w:val="clear" w:color="auto" w:fill="FFFFFF"/>
        <w:ind w:firstLine="567"/>
        <w:jc w:val="both"/>
        <w:rPr>
          <w:lang w:val="uk-UA"/>
        </w:rPr>
      </w:pPr>
      <w:r w:rsidRPr="002442B4">
        <w:rPr>
          <w:lang w:val="uk-UA"/>
        </w:rPr>
        <w:t>22.7. Сторони зобов’язуються вчасно, письмово повідомляти одна одній про зміну свого місцезнаходження, поштових та банківських реквізитів, номерів телефонів, факсів, адреси електронної пошти, установчих документів, посадових осіб, а також про всі інші зміни, що здатні вплинути на реалізацію та виконання зобов’язань за цим договором.</w:t>
      </w:r>
    </w:p>
    <w:p w14:paraId="3C26BE70" w14:textId="77777777" w:rsidR="00B65B61" w:rsidRPr="002442B4" w:rsidRDefault="00B65B61" w:rsidP="00B65B61">
      <w:pPr>
        <w:pStyle w:val="HTML"/>
        <w:shd w:val="clear" w:color="auto" w:fill="FFFFFF"/>
        <w:tabs>
          <w:tab w:val="clear" w:pos="916"/>
          <w:tab w:val="clear" w:pos="1832"/>
          <w:tab w:val="left" w:pos="426"/>
          <w:tab w:val="left" w:pos="1134"/>
        </w:tabs>
        <w:ind w:firstLine="567"/>
        <w:jc w:val="both"/>
        <w:rPr>
          <w:rFonts w:ascii="Times New Roman" w:hAnsi="Times New Roman" w:cs="Times New Roman"/>
          <w:sz w:val="24"/>
          <w:szCs w:val="24"/>
          <w:lang w:val="uk-UA"/>
        </w:rPr>
      </w:pPr>
      <w:r w:rsidRPr="002442B4">
        <w:rPr>
          <w:rFonts w:ascii="Times New Roman" w:hAnsi="Times New Roman" w:cs="Times New Roman"/>
          <w:sz w:val="24"/>
          <w:szCs w:val="24"/>
          <w:lang w:val="uk-UA"/>
        </w:rPr>
        <w:t xml:space="preserve">22.8.Підписуючи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w:t>
      </w:r>
      <w:r w:rsidRPr="002442B4">
        <w:rPr>
          <w:rFonts w:ascii="Times New Roman" w:hAnsi="Times New Roman" w:cs="Times New Roman"/>
          <w:sz w:val="24"/>
          <w:szCs w:val="24"/>
          <w:lang w:val="uk-UA"/>
        </w:rPr>
        <w:lastRenderedPageBreak/>
        <w:t xml:space="preserve">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3564A42F" w14:textId="77777777" w:rsidR="00B65B61" w:rsidRPr="002442B4" w:rsidRDefault="00B65B61" w:rsidP="00B65B61">
      <w:pPr>
        <w:pStyle w:val="HTML"/>
        <w:shd w:val="clear" w:color="auto" w:fill="FFFFFF"/>
        <w:tabs>
          <w:tab w:val="clear" w:pos="916"/>
          <w:tab w:val="clear" w:pos="1832"/>
          <w:tab w:val="left" w:pos="426"/>
          <w:tab w:val="left" w:pos="993"/>
        </w:tabs>
        <w:ind w:firstLine="567"/>
        <w:jc w:val="both"/>
        <w:rPr>
          <w:rFonts w:ascii="Times New Roman" w:hAnsi="Times New Roman" w:cs="Times New Roman"/>
          <w:sz w:val="24"/>
          <w:szCs w:val="24"/>
          <w:lang w:val="uk-UA"/>
        </w:rPr>
      </w:pPr>
      <w:r w:rsidRPr="002442B4">
        <w:rPr>
          <w:rFonts w:ascii="Times New Roman" w:hAnsi="Times New Roman" w:cs="Times New Roman"/>
          <w:sz w:val="24"/>
          <w:szCs w:val="24"/>
          <w:lang w:val="uk-UA"/>
        </w:rPr>
        <w:t>22.9.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70FB5C37" w14:textId="77777777" w:rsidR="00B65B61" w:rsidRPr="002442B4" w:rsidRDefault="00B65B61" w:rsidP="00B65B61">
      <w:pPr>
        <w:pStyle w:val="35"/>
        <w:shd w:val="clear" w:color="auto" w:fill="FFFFFF"/>
        <w:tabs>
          <w:tab w:val="left" w:pos="426"/>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Style w:val="postbody"/>
          <w:lang w:val="uk-UA"/>
        </w:rPr>
      </w:pPr>
      <w:r w:rsidRPr="002442B4">
        <w:rPr>
          <w:rStyle w:val="postbody"/>
          <w:sz w:val="24"/>
          <w:lang w:val="uk-UA"/>
        </w:rPr>
        <w:t>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14:paraId="760D8C35" w14:textId="77777777" w:rsidR="00B65B61" w:rsidRPr="002442B4" w:rsidRDefault="00B65B61" w:rsidP="00B65B61">
      <w:pPr>
        <w:shd w:val="clear" w:color="auto" w:fill="FFFFFF"/>
        <w:tabs>
          <w:tab w:val="num" w:pos="0"/>
          <w:tab w:val="left" w:pos="42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0"/>
          <w:rFonts w:eastAsia="Calibri"/>
          <w:lang w:val="uk-UA"/>
        </w:rPr>
      </w:pPr>
      <w:r w:rsidRPr="002442B4">
        <w:rPr>
          <w:rStyle w:val="rvts0"/>
          <w:lang w:val="uk-UA"/>
        </w:rPr>
        <w:t xml:space="preserve">22.10. </w:t>
      </w:r>
      <w:r w:rsidRPr="002442B4">
        <w:rPr>
          <w:shd w:val="clear" w:color="auto" w:fill="FFFFFF"/>
          <w:lang w:val="uk-UA"/>
        </w:rPr>
        <w:t>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 спрощеної закупівлі відповідно до чинного законодавства діючого на момент такої потреби.</w:t>
      </w:r>
    </w:p>
    <w:p w14:paraId="00C8D28E" w14:textId="77777777" w:rsidR="00B65B61" w:rsidRPr="002442B4" w:rsidRDefault="00B65B61" w:rsidP="00B65B61">
      <w:pPr>
        <w:shd w:val="clear" w:color="auto" w:fill="FFFFFF"/>
        <w:jc w:val="both"/>
        <w:rPr>
          <w:lang w:val="uk-UA"/>
        </w:rPr>
      </w:pPr>
    </w:p>
    <w:p w14:paraId="33424A75" w14:textId="77777777" w:rsidR="00B65B61" w:rsidRPr="002442B4" w:rsidRDefault="00B65B61" w:rsidP="00B65B61">
      <w:pPr>
        <w:ind w:firstLine="432"/>
        <w:jc w:val="center"/>
        <w:rPr>
          <w:b/>
          <w:bCs/>
          <w:lang w:val="uk-UA"/>
        </w:rPr>
      </w:pPr>
      <w:r w:rsidRPr="002442B4">
        <w:rPr>
          <w:b/>
          <w:bCs/>
          <w:lang w:val="uk-UA"/>
        </w:rPr>
        <w:t>23. Антикорупційне застереження</w:t>
      </w:r>
    </w:p>
    <w:p w14:paraId="112F3F2D" w14:textId="77777777" w:rsidR="00B65B61" w:rsidRPr="002442B4" w:rsidRDefault="00B65B61" w:rsidP="00B65B61">
      <w:pPr>
        <w:ind w:firstLine="432"/>
        <w:jc w:val="both"/>
        <w:rPr>
          <w:lang w:val="uk-UA"/>
        </w:rPr>
      </w:pPr>
      <w:r w:rsidRPr="002442B4">
        <w:rPr>
          <w:lang w:val="uk-UA"/>
        </w:rPr>
        <w:tab/>
        <w:t>23.1. Сторони, які підписали даний Договір, в ході його виконання повинні керуватись положеннями Закону України «Про запобігання корупції» № 1700-VII від 14 жовтня 2014 року зі змінами та доповненнями  та не вживати ніяких дій, які можуть порушити норми антикорупційного законодавства, у зв’язку з виконанням своїх прав або обов`язків за цим Договором.</w:t>
      </w:r>
    </w:p>
    <w:p w14:paraId="5C976A10" w14:textId="77777777" w:rsidR="00B65B61" w:rsidRPr="002442B4" w:rsidRDefault="00B65B61" w:rsidP="00B65B61">
      <w:pPr>
        <w:ind w:firstLine="432"/>
        <w:jc w:val="both"/>
        <w:rPr>
          <w:lang w:val="uk-UA"/>
        </w:rPr>
      </w:pPr>
      <w:r w:rsidRPr="002442B4">
        <w:rPr>
          <w:lang w:val="uk-UA"/>
        </w:rPr>
        <w:t>23.2.  З метою посилення визначеності у зобов`язальних відносинах, зменшення вартості товарів, робіт і послуг, підняття рівня їх якості, зміцнення довіри до державних органів та сприяння чесній та ефективній діяльності,  Сторони заявляють про відсутність конфлікту інтересів, який може вплинути на об'єктивність чи неупередженість прийняття ними рішень.</w:t>
      </w:r>
    </w:p>
    <w:p w14:paraId="37CCDFA9" w14:textId="77777777" w:rsidR="00B65B61" w:rsidRPr="002442B4" w:rsidRDefault="00B65B61" w:rsidP="00B65B61">
      <w:pPr>
        <w:ind w:firstLine="432"/>
        <w:jc w:val="both"/>
        <w:rPr>
          <w:lang w:val="uk-UA"/>
        </w:rPr>
      </w:pPr>
      <w:r w:rsidRPr="002442B4">
        <w:rPr>
          <w:lang w:val="uk-UA"/>
        </w:rPr>
        <w:t>23.3. Сторони гарантують належний розгляд представлених у рамках виконання цього Договору фактів можливого порушення антикорупційного законодавства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49AD3182" w14:textId="3FEA5FAF" w:rsidR="00B65B61" w:rsidRPr="002442B4" w:rsidRDefault="00B65B61" w:rsidP="00B65B61">
      <w:pPr>
        <w:ind w:firstLine="709"/>
        <w:jc w:val="both"/>
        <w:rPr>
          <w:lang w:val="uk-UA"/>
        </w:rPr>
      </w:pPr>
      <w:r w:rsidRPr="002442B4">
        <w:rPr>
          <w:lang w:val="uk-UA"/>
        </w:rPr>
        <w:t>23.4. Сторони зобов’язується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w:t>
      </w:r>
      <w:r w:rsidR="00F442D9" w:rsidRPr="002442B4">
        <w:rPr>
          <w:lang w:val="uk-UA"/>
        </w:rPr>
        <w:t>ь</w:t>
      </w:r>
      <w:r w:rsidRPr="002442B4">
        <w:rPr>
          <w:lang w:val="uk-UA"/>
        </w:rPr>
        <w:t>ого  Договору</w:t>
      </w:r>
    </w:p>
    <w:p w14:paraId="14511D46" w14:textId="77777777" w:rsidR="00B65B61" w:rsidRPr="002442B4" w:rsidRDefault="00B65B61" w:rsidP="00B65B61">
      <w:pPr>
        <w:ind w:firstLine="432"/>
        <w:jc w:val="both"/>
        <w:rPr>
          <w:lang w:val="uk-UA"/>
        </w:rPr>
      </w:pPr>
      <w:r w:rsidRPr="002442B4">
        <w:rPr>
          <w:lang w:val="uk-UA"/>
        </w:rPr>
        <w:tab/>
        <w:t>23.5.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06DCC021" w14:textId="77777777" w:rsidR="00B65B61" w:rsidRPr="002442B4" w:rsidRDefault="00B65B61" w:rsidP="00B65B61">
      <w:pPr>
        <w:spacing w:line="216" w:lineRule="auto"/>
        <w:ind w:firstLine="567"/>
        <w:jc w:val="center"/>
        <w:rPr>
          <w:rFonts w:eastAsia="SimSun"/>
          <w:b/>
          <w:lang w:val="uk-UA" w:eastAsia="zh-CN"/>
        </w:rPr>
      </w:pPr>
    </w:p>
    <w:p w14:paraId="5DC36038" w14:textId="77777777" w:rsidR="00B65B61" w:rsidRPr="002442B4" w:rsidRDefault="00B65B61" w:rsidP="00B65B61">
      <w:pPr>
        <w:spacing w:line="216" w:lineRule="auto"/>
        <w:ind w:firstLine="567"/>
        <w:jc w:val="center"/>
        <w:rPr>
          <w:rFonts w:eastAsia="SimSun"/>
          <w:b/>
          <w:lang w:val="uk-UA" w:eastAsia="zh-CN"/>
        </w:rPr>
      </w:pPr>
      <w:r w:rsidRPr="002442B4">
        <w:rPr>
          <w:rFonts w:eastAsia="SimSun"/>
          <w:b/>
          <w:lang w:val="uk-UA" w:eastAsia="zh-CN"/>
        </w:rPr>
        <w:t>24. Додатки до Договору</w:t>
      </w:r>
    </w:p>
    <w:p w14:paraId="2B4F20F5" w14:textId="77777777" w:rsidR="00B65B61" w:rsidRPr="002442B4" w:rsidRDefault="00B65B61" w:rsidP="00B65B61">
      <w:pPr>
        <w:spacing w:line="216" w:lineRule="auto"/>
        <w:ind w:firstLine="567"/>
        <w:rPr>
          <w:rFonts w:eastAsia="SimSun"/>
          <w:lang w:val="uk-UA" w:eastAsia="zh-CN"/>
        </w:rPr>
      </w:pPr>
      <w:r w:rsidRPr="002442B4">
        <w:rPr>
          <w:rFonts w:eastAsia="SimSun"/>
          <w:lang w:val="uk-UA" w:eastAsia="zh-CN"/>
        </w:rPr>
        <w:t>Невід’ємними частинами Договору є:</w:t>
      </w:r>
    </w:p>
    <w:p w14:paraId="15B01DF7" w14:textId="5C6DF041" w:rsidR="00B65B61" w:rsidRPr="002442B4" w:rsidRDefault="00B65B61" w:rsidP="00B65B61">
      <w:pPr>
        <w:spacing w:line="216" w:lineRule="auto"/>
        <w:ind w:firstLine="567"/>
        <w:rPr>
          <w:rFonts w:eastAsia="SimSun"/>
          <w:lang w:val="uk-UA" w:eastAsia="zh-CN"/>
        </w:rPr>
      </w:pPr>
      <w:r w:rsidRPr="002442B4">
        <w:rPr>
          <w:rFonts w:eastAsia="SimSun"/>
          <w:lang w:val="uk-UA" w:eastAsia="zh-CN"/>
        </w:rPr>
        <w:t>25.1. Додаток 1 – Технічна специфікація.</w:t>
      </w:r>
    </w:p>
    <w:p w14:paraId="207A40BC" w14:textId="77777777" w:rsidR="00B65B61" w:rsidRPr="002442B4" w:rsidRDefault="00B65B61" w:rsidP="00B65B61">
      <w:pPr>
        <w:spacing w:line="216" w:lineRule="auto"/>
        <w:ind w:firstLine="567"/>
        <w:jc w:val="both"/>
        <w:rPr>
          <w:rFonts w:eastAsia="SimSun"/>
          <w:lang w:val="uk-UA" w:eastAsia="zh-CN"/>
        </w:rPr>
      </w:pPr>
      <w:r w:rsidRPr="002442B4">
        <w:rPr>
          <w:rFonts w:eastAsia="SimSun"/>
          <w:lang w:val="uk-UA" w:eastAsia="zh-CN"/>
        </w:rPr>
        <w:t>25.2. Додаток 2 - Договірна ціна.</w:t>
      </w:r>
    </w:p>
    <w:p w14:paraId="0D122206" w14:textId="77777777" w:rsidR="00B65B61" w:rsidRPr="002442B4" w:rsidRDefault="00B65B61" w:rsidP="00B65B61">
      <w:pPr>
        <w:spacing w:line="216" w:lineRule="auto"/>
        <w:ind w:firstLine="567"/>
        <w:jc w:val="both"/>
        <w:rPr>
          <w:rFonts w:eastAsia="SimSun"/>
          <w:lang w:val="uk-UA" w:eastAsia="zh-CN"/>
        </w:rPr>
      </w:pPr>
      <w:r w:rsidRPr="002442B4">
        <w:rPr>
          <w:rFonts w:eastAsia="SimSun"/>
          <w:lang w:val="uk-UA" w:eastAsia="zh-CN"/>
        </w:rPr>
        <w:t>25.3. Додаток 3 - Графік виконання робіт.</w:t>
      </w:r>
    </w:p>
    <w:p w14:paraId="0BAFFCBA" w14:textId="77777777" w:rsidR="00B65B61" w:rsidRPr="002442B4" w:rsidRDefault="00B65B61" w:rsidP="00B65B61">
      <w:pPr>
        <w:spacing w:line="216" w:lineRule="auto"/>
        <w:ind w:firstLine="567"/>
        <w:jc w:val="both"/>
        <w:rPr>
          <w:rFonts w:eastAsia="SimSun"/>
          <w:lang w:val="uk-UA" w:eastAsia="zh-CN"/>
        </w:rPr>
      </w:pPr>
      <w:r w:rsidRPr="002442B4">
        <w:rPr>
          <w:rFonts w:eastAsia="SimSun"/>
          <w:lang w:val="uk-UA" w:eastAsia="zh-CN"/>
        </w:rPr>
        <w:t>25.4. Додаток 4 – Календарний план.</w:t>
      </w:r>
    </w:p>
    <w:p w14:paraId="797F160D" w14:textId="77777777" w:rsidR="00B65B61" w:rsidRPr="002442B4" w:rsidRDefault="00B65B61" w:rsidP="00B65B61">
      <w:pPr>
        <w:spacing w:line="216" w:lineRule="auto"/>
        <w:ind w:firstLine="567"/>
        <w:jc w:val="both"/>
        <w:rPr>
          <w:rFonts w:eastAsia="SimSun"/>
          <w:lang w:val="uk-UA" w:eastAsia="zh-CN"/>
        </w:rPr>
      </w:pPr>
    </w:p>
    <w:p w14:paraId="1B7DF08E" w14:textId="77777777" w:rsidR="00B65B61" w:rsidRPr="002442B4" w:rsidRDefault="00B65B61" w:rsidP="00B65B61">
      <w:pPr>
        <w:spacing w:line="216" w:lineRule="auto"/>
        <w:ind w:firstLine="567"/>
        <w:jc w:val="both"/>
        <w:rPr>
          <w:rFonts w:eastAsia="SimSun"/>
          <w:lang w:val="uk-UA" w:eastAsia="zh-CN"/>
        </w:rPr>
      </w:pPr>
    </w:p>
    <w:p w14:paraId="49822691" w14:textId="77777777" w:rsidR="00B65B61" w:rsidRPr="002442B4" w:rsidRDefault="00B65B61" w:rsidP="00B65B61">
      <w:pPr>
        <w:spacing w:before="100" w:after="100"/>
        <w:ind w:firstLine="567"/>
        <w:jc w:val="center"/>
        <w:rPr>
          <w:b/>
          <w:snapToGrid w:val="0"/>
          <w:lang w:val="uk-UA"/>
        </w:rPr>
      </w:pPr>
      <w:r w:rsidRPr="002442B4">
        <w:rPr>
          <w:b/>
          <w:snapToGrid w:val="0"/>
          <w:lang w:val="uk-UA"/>
        </w:rPr>
        <w:t>25. Адреса, реквізити і підписи Сторін та печатки</w:t>
      </w:r>
    </w:p>
    <w:tbl>
      <w:tblPr>
        <w:tblW w:w="9720" w:type="dxa"/>
        <w:tblInd w:w="108" w:type="dxa"/>
        <w:tblLook w:val="01E0" w:firstRow="1" w:lastRow="1" w:firstColumn="1" w:lastColumn="1" w:noHBand="0" w:noVBand="0"/>
      </w:tblPr>
      <w:tblGrid>
        <w:gridCol w:w="4860"/>
        <w:gridCol w:w="4860"/>
      </w:tblGrid>
      <w:tr w:rsidR="00B65B61" w:rsidRPr="002442B4" w14:paraId="2BC48AF0" w14:textId="77777777" w:rsidTr="00F442D9">
        <w:trPr>
          <w:trHeight w:val="841"/>
        </w:trPr>
        <w:tc>
          <w:tcPr>
            <w:tcW w:w="4860" w:type="dxa"/>
          </w:tcPr>
          <w:p w14:paraId="210E5E3F" w14:textId="77777777" w:rsidR="00B65B61" w:rsidRPr="002442B4" w:rsidRDefault="00B65B61" w:rsidP="000618C6">
            <w:pPr>
              <w:pStyle w:val="afb"/>
              <w:spacing w:line="216" w:lineRule="auto"/>
              <w:ind w:firstLine="567"/>
              <w:jc w:val="center"/>
              <w:rPr>
                <w:rFonts w:ascii="Times New Roman" w:hAnsi="Times New Roman"/>
                <w:sz w:val="24"/>
                <w:szCs w:val="24"/>
                <w:lang w:val="uk-UA"/>
              </w:rPr>
            </w:pPr>
            <w:r w:rsidRPr="002442B4">
              <w:rPr>
                <w:rFonts w:ascii="Times New Roman" w:hAnsi="Times New Roman"/>
                <w:b/>
                <w:sz w:val="24"/>
                <w:szCs w:val="24"/>
                <w:lang w:val="uk-UA"/>
              </w:rPr>
              <w:t>Замовник</w:t>
            </w:r>
            <w:r w:rsidRPr="002442B4">
              <w:rPr>
                <w:rFonts w:ascii="Times New Roman" w:hAnsi="Times New Roman"/>
                <w:sz w:val="24"/>
                <w:szCs w:val="24"/>
                <w:lang w:val="uk-UA"/>
              </w:rPr>
              <w:t>:</w:t>
            </w:r>
          </w:p>
          <w:p w14:paraId="3F425AFF" w14:textId="77777777" w:rsidR="00B65B61" w:rsidRPr="002442B4" w:rsidRDefault="00B65B61" w:rsidP="000618C6">
            <w:pPr>
              <w:pStyle w:val="afb"/>
              <w:spacing w:line="216" w:lineRule="auto"/>
              <w:ind w:firstLine="567"/>
              <w:jc w:val="both"/>
              <w:rPr>
                <w:rFonts w:ascii="Times New Roman" w:hAnsi="Times New Roman"/>
                <w:sz w:val="24"/>
                <w:szCs w:val="24"/>
                <w:lang w:val="uk-UA"/>
              </w:rPr>
            </w:pPr>
            <w:r w:rsidRPr="002442B4">
              <w:rPr>
                <w:rFonts w:ascii="Times New Roman" w:hAnsi="Times New Roman"/>
                <w:sz w:val="24"/>
                <w:szCs w:val="24"/>
                <w:lang w:val="uk-UA"/>
              </w:rPr>
              <w:t xml:space="preserve">__________________ </w:t>
            </w:r>
          </w:p>
        </w:tc>
        <w:tc>
          <w:tcPr>
            <w:tcW w:w="4860" w:type="dxa"/>
          </w:tcPr>
          <w:p w14:paraId="6FA9C6BE" w14:textId="77777777" w:rsidR="00B65B61" w:rsidRPr="002442B4" w:rsidRDefault="00B65B61" w:rsidP="000618C6">
            <w:pPr>
              <w:pStyle w:val="afb"/>
              <w:spacing w:line="216" w:lineRule="auto"/>
              <w:ind w:firstLine="567"/>
              <w:jc w:val="both"/>
              <w:rPr>
                <w:rFonts w:ascii="Times New Roman" w:hAnsi="Times New Roman"/>
                <w:b/>
                <w:bCs/>
                <w:sz w:val="24"/>
                <w:szCs w:val="24"/>
                <w:lang w:val="uk-UA"/>
              </w:rPr>
            </w:pPr>
            <w:r w:rsidRPr="002442B4">
              <w:rPr>
                <w:rFonts w:ascii="Times New Roman" w:eastAsia="SimSun" w:hAnsi="Times New Roman"/>
                <w:b/>
                <w:bCs/>
                <w:lang w:val="uk-UA" w:eastAsia="zh-CN"/>
              </w:rPr>
              <w:t>Підрядник:</w:t>
            </w:r>
          </w:p>
          <w:p w14:paraId="5F3A6C9E" w14:textId="77777777" w:rsidR="00B65B61" w:rsidRPr="002442B4" w:rsidRDefault="00B65B61" w:rsidP="000618C6">
            <w:pPr>
              <w:pStyle w:val="afb"/>
              <w:spacing w:line="216" w:lineRule="auto"/>
              <w:ind w:firstLine="567"/>
              <w:jc w:val="both"/>
              <w:rPr>
                <w:rFonts w:ascii="Times New Roman" w:hAnsi="Times New Roman"/>
                <w:sz w:val="24"/>
                <w:szCs w:val="24"/>
                <w:lang w:val="uk-UA"/>
              </w:rPr>
            </w:pPr>
          </w:p>
          <w:p w14:paraId="5F65E481" w14:textId="77777777" w:rsidR="00B65B61" w:rsidRPr="002442B4" w:rsidRDefault="00B65B61" w:rsidP="000618C6">
            <w:pPr>
              <w:pStyle w:val="afb"/>
              <w:spacing w:line="216" w:lineRule="auto"/>
              <w:ind w:firstLine="567"/>
              <w:jc w:val="both"/>
              <w:rPr>
                <w:rFonts w:ascii="Times New Roman" w:hAnsi="Times New Roman"/>
                <w:sz w:val="24"/>
                <w:szCs w:val="24"/>
                <w:lang w:val="uk-UA"/>
              </w:rPr>
            </w:pPr>
          </w:p>
          <w:p w14:paraId="310BC655" w14:textId="77777777" w:rsidR="00B65B61" w:rsidRPr="002442B4" w:rsidRDefault="00B65B61" w:rsidP="00B65B61">
            <w:pPr>
              <w:pStyle w:val="afb"/>
              <w:spacing w:line="216" w:lineRule="auto"/>
              <w:ind w:firstLine="567"/>
              <w:jc w:val="both"/>
              <w:rPr>
                <w:rFonts w:ascii="Times New Roman" w:hAnsi="Times New Roman"/>
                <w:sz w:val="24"/>
                <w:szCs w:val="24"/>
                <w:lang w:val="uk-UA"/>
              </w:rPr>
            </w:pPr>
          </w:p>
        </w:tc>
      </w:tr>
    </w:tbl>
    <w:p w14:paraId="2E12EDC8" w14:textId="77777777" w:rsidR="00B65B61" w:rsidRPr="002442B4" w:rsidRDefault="00B65B61" w:rsidP="00B65B61">
      <w:pPr>
        <w:rPr>
          <w:lang w:val="uk-UA"/>
        </w:rPr>
      </w:pPr>
    </w:p>
    <w:p w14:paraId="2738EE45" w14:textId="77777777" w:rsidR="00B65B61" w:rsidRPr="002442B4" w:rsidRDefault="00B65B61" w:rsidP="00B65B61">
      <w:pPr>
        <w:rPr>
          <w:lang w:val="uk-UA"/>
        </w:rPr>
      </w:pPr>
    </w:p>
    <w:p w14:paraId="1F48A3EC" w14:textId="77777777" w:rsidR="00A420F1" w:rsidRPr="002442B4" w:rsidRDefault="00A420F1" w:rsidP="00E27BEC">
      <w:pPr>
        <w:ind w:firstLine="432"/>
        <w:jc w:val="both"/>
        <w:rPr>
          <w:sz w:val="26"/>
          <w:szCs w:val="26"/>
          <w:lang w:val="uk-UA"/>
        </w:rPr>
      </w:pPr>
    </w:p>
    <w:sectPr w:rsidR="00A420F1" w:rsidRPr="002442B4" w:rsidSect="00620ACE">
      <w:footerReference w:type="default" r:id="rId8"/>
      <w:pgSz w:w="11906" w:h="16838"/>
      <w:pgMar w:top="851" w:right="566"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8EBA8" w14:textId="77777777" w:rsidR="0029148D" w:rsidRDefault="0029148D" w:rsidP="00D53F96">
      <w:r>
        <w:separator/>
      </w:r>
    </w:p>
  </w:endnote>
  <w:endnote w:type="continuationSeparator" w:id="0">
    <w:p w14:paraId="64CF9057" w14:textId="77777777" w:rsidR="0029148D" w:rsidRDefault="0029148D" w:rsidP="00D5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Mincho"/>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BD9C" w14:textId="77777777" w:rsidR="004E42B0" w:rsidRDefault="004E42B0">
    <w:pPr>
      <w:pStyle w:val="af0"/>
      <w:jc w:val="center"/>
    </w:pPr>
    <w:r>
      <w:fldChar w:fldCharType="begin"/>
    </w:r>
    <w:r>
      <w:instrText>PAGE   \* MERGEFORMAT</w:instrText>
    </w:r>
    <w:r>
      <w:fldChar w:fldCharType="separate"/>
    </w:r>
    <w:r w:rsidR="00627FBC">
      <w:rPr>
        <w:noProof/>
      </w:rPr>
      <w:t>18</w:t>
    </w:r>
    <w:r>
      <w:rPr>
        <w:noProof/>
      </w:rPr>
      <w:fldChar w:fldCharType="end"/>
    </w:r>
  </w:p>
  <w:p w14:paraId="0AB5B98E" w14:textId="77777777" w:rsidR="004E42B0" w:rsidRDefault="004E42B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CF8C6" w14:textId="77777777" w:rsidR="0029148D" w:rsidRDefault="0029148D" w:rsidP="00D53F96">
      <w:r>
        <w:separator/>
      </w:r>
    </w:p>
  </w:footnote>
  <w:footnote w:type="continuationSeparator" w:id="0">
    <w:p w14:paraId="1CEFBB58" w14:textId="77777777" w:rsidR="0029148D" w:rsidRDefault="0029148D" w:rsidP="00D53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806780A"/>
    <w:multiLevelType w:val="multilevel"/>
    <w:tmpl w:val="0E1CAECC"/>
    <w:lvl w:ilvl="0">
      <w:start w:val="1"/>
      <w:numFmt w:val="upperRoman"/>
      <w:pStyle w:val="1"/>
      <w:suff w:val="space"/>
      <w:lvlText w:val="%1."/>
      <w:lvlJc w:val="left"/>
    </w:lvl>
    <w:lvl w:ilvl="1">
      <w:start w:val="1"/>
      <w:numFmt w:val="decimal"/>
      <w:pStyle w:val="2"/>
      <w:isLgl/>
      <w:suff w:val="space"/>
      <w:lvlText w:val="%1.%2."/>
      <w:lvlJc w:val="left"/>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BC20BF4"/>
    <w:multiLevelType w:val="multilevel"/>
    <w:tmpl w:val="90300126"/>
    <w:lvl w:ilvl="0">
      <w:start w:val="17"/>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1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22CC1C97"/>
    <w:multiLevelType w:val="multilevel"/>
    <w:tmpl w:val="FC5CF8DE"/>
    <w:lvl w:ilvl="0">
      <w:start w:val="16"/>
      <w:numFmt w:val="decimal"/>
      <w:lvlText w:val="%1."/>
      <w:lvlJc w:val="left"/>
      <w:pPr>
        <w:ind w:left="480" w:hanging="48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D54176"/>
    <w:multiLevelType w:val="multilevel"/>
    <w:tmpl w:val="033C5252"/>
    <w:lvl w:ilvl="0">
      <w:start w:val="17"/>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33BE2ED4"/>
    <w:multiLevelType w:val="multilevel"/>
    <w:tmpl w:val="D9D8D07A"/>
    <w:lvl w:ilvl="0">
      <w:start w:val="1"/>
      <w:numFmt w:val="upperRoman"/>
      <w:pStyle w:val="10"/>
      <w:lvlText w:val="РОЗДІЛ %1."/>
      <w:lvlJc w:val="left"/>
      <w:pPr>
        <w:tabs>
          <w:tab w:val="num" w:pos="2934"/>
        </w:tabs>
        <w:ind w:left="1134"/>
      </w:pPr>
      <w:rPr>
        <w:rFonts w:hint="default"/>
        <w:b/>
        <w:bCs/>
        <w:sz w:val="24"/>
        <w:szCs w:val="24"/>
      </w:rPr>
    </w:lvl>
    <w:lvl w:ilvl="1">
      <w:start w:val="1"/>
      <w:numFmt w:val="decimalZero"/>
      <w:pStyle w:val="20"/>
      <w:isLgl/>
      <w:lvlText w:val="%1.%2"/>
      <w:lvlJc w:val="left"/>
      <w:pPr>
        <w:tabs>
          <w:tab w:val="num" w:pos="1494"/>
        </w:tabs>
        <w:ind w:left="1134"/>
      </w:pPr>
      <w:rPr>
        <w:rFonts w:hint="default"/>
      </w:rPr>
    </w:lvl>
    <w:lvl w:ilvl="2">
      <w:start w:val="1"/>
      <w:numFmt w:val="decimal"/>
      <w:pStyle w:val="30"/>
      <w:isLgl/>
      <w:suff w:val="space"/>
      <w:lvlText w:val="%1.%2.%3"/>
      <w:lvlJc w:val="left"/>
      <w:pPr>
        <w:ind w:left="1854" w:hanging="432"/>
      </w:pPr>
      <w:rPr>
        <w:rFonts w:hint="default"/>
      </w:rPr>
    </w:lvl>
    <w:lvl w:ilvl="3">
      <w:start w:val="1"/>
      <w:numFmt w:val="decimal"/>
      <w:pStyle w:val="4"/>
      <w:isLgl/>
      <w:lvlText w:val="%1.%2.%3.%4"/>
      <w:lvlJc w:val="right"/>
      <w:pPr>
        <w:tabs>
          <w:tab w:val="num" w:pos="1998"/>
        </w:tabs>
        <w:ind w:left="1998" w:hanging="144"/>
      </w:pPr>
      <w:rPr>
        <w:rFonts w:hint="default"/>
      </w:rPr>
    </w:lvl>
    <w:lvl w:ilvl="4">
      <w:start w:val="1"/>
      <w:numFmt w:val="decimal"/>
      <w:pStyle w:val="5"/>
      <w:lvlText w:val="%5)"/>
      <w:lvlJc w:val="left"/>
      <w:pPr>
        <w:tabs>
          <w:tab w:val="num" w:pos="2142"/>
        </w:tabs>
        <w:ind w:left="2142" w:hanging="432"/>
      </w:pPr>
      <w:rPr>
        <w:rFonts w:hint="default"/>
      </w:rPr>
    </w:lvl>
    <w:lvl w:ilvl="5">
      <w:start w:val="1"/>
      <w:numFmt w:val="lowerLetter"/>
      <w:pStyle w:val="6"/>
      <w:lvlText w:val="%6)"/>
      <w:lvlJc w:val="left"/>
      <w:pPr>
        <w:tabs>
          <w:tab w:val="num" w:pos="2286"/>
        </w:tabs>
        <w:ind w:left="2286" w:hanging="432"/>
      </w:pPr>
      <w:rPr>
        <w:rFonts w:hint="default"/>
      </w:rPr>
    </w:lvl>
    <w:lvl w:ilvl="6">
      <w:start w:val="1"/>
      <w:numFmt w:val="lowerRoman"/>
      <w:pStyle w:val="7"/>
      <w:lvlText w:val="%7)"/>
      <w:lvlJc w:val="right"/>
      <w:pPr>
        <w:tabs>
          <w:tab w:val="num" w:pos="2430"/>
        </w:tabs>
        <w:ind w:left="2430" w:hanging="288"/>
      </w:pPr>
      <w:rPr>
        <w:rFonts w:hint="default"/>
      </w:rPr>
    </w:lvl>
    <w:lvl w:ilvl="7">
      <w:start w:val="1"/>
      <w:numFmt w:val="lowerLetter"/>
      <w:pStyle w:val="8"/>
      <w:lvlText w:val="%8."/>
      <w:lvlJc w:val="left"/>
      <w:pPr>
        <w:tabs>
          <w:tab w:val="num" w:pos="2574"/>
        </w:tabs>
        <w:ind w:left="2574" w:hanging="432"/>
      </w:pPr>
      <w:rPr>
        <w:rFonts w:hint="default"/>
      </w:rPr>
    </w:lvl>
    <w:lvl w:ilvl="8">
      <w:start w:val="1"/>
      <w:numFmt w:val="lowerRoman"/>
      <w:pStyle w:val="9"/>
      <w:lvlText w:val="%9."/>
      <w:lvlJc w:val="right"/>
      <w:pPr>
        <w:tabs>
          <w:tab w:val="num" w:pos="2718"/>
        </w:tabs>
        <w:ind w:left="2718" w:hanging="144"/>
      </w:pPr>
      <w:rPr>
        <w:rFonts w:hint="default"/>
      </w:rPr>
    </w:lvl>
  </w:abstractNum>
  <w:abstractNum w:abstractNumId="6" w15:restartNumberingAfterBreak="0">
    <w:nsid w:val="48F64CB9"/>
    <w:multiLevelType w:val="multilevel"/>
    <w:tmpl w:val="33245CE2"/>
    <w:lvl w:ilvl="0">
      <w:start w:val="4"/>
      <w:numFmt w:val="decimal"/>
      <w:lvlText w:val="%1"/>
      <w:lvlJc w:val="left"/>
      <w:pPr>
        <w:ind w:left="4613" w:hanging="360"/>
      </w:pPr>
      <w:rPr>
        <w:rFonts w:hint="default"/>
      </w:rPr>
    </w:lvl>
    <w:lvl w:ilvl="1">
      <w:start w:val="1"/>
      <w:numFmt w:val="decimal"/>
      <w:lvlText w:val="%1.%2"/>
      <w:lvlJc w:val="left"/>
      <w:pPr>
        <w:ind w:left="6598"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4C581A02"/>
    <w:multiLevelType w:val="multilevel"/>
    <w:tmpl w:val="F2E6291C"/>
    <w:lvl w:ilvl="0">
      <w:start w:val="14"/>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5574583"/>
    <w:multiLevelType w:val="multilevel"/>
    <w:tmpl w:val="8D602336"/>
    <w:lvl w:ilvl="0">
      <w:start w:val="1"/>
      <w:numFmt w:val="decimal"/>
      <w:lvlText w:val="%1."/>
      <w:lvlJc w:val="left"/>
      <w:pPr>
        <w:ind w:left="720" w:hanging="360"/>
      </w:pPr>
      <w:rPr>
        <w:rFonts w:hint="default"/>
      </w:rPr>
    </w:lvl>
    <w:lvl w:ilvl="1">
      <w:start w:val="1"/>
      <w:numFmt w:val="decimal"/>
      <w:isLgl/>
      <w:lvlText w:val="%1.%2."/>
      <w:lvlJc w:val="left"/>
      <w:pPr>
        <w:ind w:left="1062" w:hanging="36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9" w15:restartNumberingAfterBreak="0">
    <w:nsid w:val="59AD0B62"/>
    <w:multiLevelType w:val="hybridMultilevel"/>
    <w:tmpl w:val="4A1A2216"/>
    <w:lvl w:ilvl="0" w:tplc="C5D876E2">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5E037001"/>
    <w:multiLevelType w:val="multilevel"/>
    <w:tmpl w:val="6EA6399C"/>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15:restartNumberingAfterBreak="0">
    <w:nsid w:val="69D13DF5"/>
    <w:multiLevelType w:val="multilevel"/>
    <w:tmpl w:val="32A2E206"/>
    <w:lvl w:ilvl="0">
      <w:start w:val="9"/>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6A8C3870"/>
    <w:multiLevelType w:val="hybridMultilevel"/>
    <w:tmpl w:val="B268DCFA"/>
    <w:lvl w:ilvl="0" w:tplc="CC546244">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02A4C49"/>
    <w:multiLevelType w:val="multilevel"/>
    <w:tmpl w:val="7DF6A354"/>
    <w:lvl w:ilvl="0">
      <w:start w:val="22"/>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15:restartNumberingAfterBreak="0">
    <w:nsid w:val="795C14BB"/>
    <w:multiLevelType w:val="multilevel"/>
    <w:tmpl w:val="1020231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7A887399"/>
    <w:multiLevelType w:val="hybridMultilevel"/>
    <w:tmpl w:val="BA8C265C"/>
    <w:lvl w:ilvl="0" w:tplc="A04ACB44">
      <w:start w:val="1"/>
      <w:numFmt w:val="bullet"/>
      <w:pStyle w:val="a"/>
      <w:lvlText w:val=""/>
      <w:lvlJc w:val="left"/>
      <w:pPr>
        <w:ind w:left="2138"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num w:numId="1">
    <w:abstractNumId w:val="5"/>
  </w:num>
  <w:num w:numId="2">
    <w:abstractNumId w:val="15"/>
  </w:num>
  <w:num w:numId="3">
    <w:abstractNumId w:val="1"/>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6"/>
  </w:num>
  <w:num w:numId="9">
    <w:abstractNumId w:val="10"/>
  </w:num>
  <w:num w:numId="10">
    <w:abstractNumId w:val="11"/>
  </w:num>
  <w:num w:numId="11">
    <w:abstractNumId w:val="2"/>
  </w:num>
  <w:num w:numId="12">
    <w:abstractNumId w:val="4"/>
  </w:num>
  <w:num w:numId="13">
    <w:abstractNumId w:val="3"/>
  </w:num>
  <w:num w:numId="14">
    <w:abstractNumId w:val="7"/>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961"/>
    <w:rsid w:val="00003F23"/>
    <w:rsid w:val="00004FF7"/>
    <w:rsid w:val="0000581D"/>
    <w:rsid w:val="00011947"/>
    <w:rsid w:val="00012253"/>
    <w:rsid w:val="00012B14"/>
    <w:rsid w:val="00017178"/>
    <w:rsid w:val="00021413"/>
    <w:rsid w:val="00027E37"/>
    <w:rsid w:val="00041B1A"/>
    <w:rsid w:val="0005136B"/>
    <w:rsid w:val="00052E4F"/>
    <w:rsid w:val="00054537"/>
    <w:rsid w:val="00054EAD"/>
    <w:rsid w:val="0005510E"/>
    <w:rsid w:val="00060126"/>
    <w:rsid w:val="00060E2A"/>
    <w:rsid w:val="0006427F"/>
    <w:rsid w:val="00065979"/>
    <w:rsid w:val="00065E03"/>
    <w:rsid w:val="00065E6F"/>
    <w:rsid w:val="000709C1"/>
    <w:rsid w:val="0007587A"/>
    <w:rsid w:val="00080596"/>
    <w:rsid w:val="000873F6"/>
    <w:rsid w:val="00090A89"/>
    <w:rsid w:val="00090D7E"/>
    <w:rsid w:val="00090DFF"/>
    <w:rsid w:val="00091587"/>
    <w:rsid w:val="000931C7"/>
    <w:rsid w:val="00094B47"/>
    <w:rsid w:val="0009600D"/>
    <w:rsid w:val="000A0332"/>
    <w:rsid w:val="000A70D5"/>
    <w:rsid w:val="000B0F7F"/>
    <w:rsid w:val="000B6754"/>
    <w:rsid w:val="000B7474"/>
    <w:rsid w:val="000C1980"/>
    <w:rsid w:val="000C3BE6"/>
    <w:rsid w:val="000C763C"/>
    <w:rsid w:val="000D2D76"/>
    <w:rsid w:val="000E74E0"/>
    <w:rsid w:val="000F1B5A"/>
    <w:rsid w:val="000F61E4"/>
    <w:rsid w:val="0010326E"/>
    <w:rsid w:val="00104A24"/>
    <w:rsid w:val="001106D5"/>
    <w:rsid w:val="001127C8"/>
    <w:rsid w:val="00116C87"/>
    <w:rsid w:val="00116D40"/>
    <w:rsid w:val="00121EB4"/>
    <w:rsid w:val="00126075"/>
    <w:rsid w:val="0013120F"/>
    <w:rsid w:val="00131B54"/>
    <w:rsid w:val="00131E42"/>
    <w:rsid w:val="00134384"/>
    <w:rsid w:val="00135AEA"/>
    <w:rsid w:val="001372EC"/>
    <w:rsid w:val="00141A5E"/>
    <w:rsid w:val="00144D97"/>
    <w:rsid w:val="001525F6"/>
    <w:rsid w:val="00152C4E"/>
    <w:rsid w:val="00157ED7"/>
    <w:rsid w:val="0017324D"/>
    <w:rsid w:val="00174BC8"/>
    <w:rsid w:val="00175874"/>
    <w:rsid w:val="00175EC4"/>
    <w:rsid w:val="00176904"/>
    <w:rsid w:val="001834D8"/>
    <w:rsid w:val="00186B17"/>
    <w:rsid w:val="001916F9"/>
    <w:rsid w:val="00194B36"/>
    <w:rsid w:val="001A6736"/>
    <w:rsid w:val="001A7FEB"/>
    <w:rsid w:val="001B3596"/>
    <w:rsid w:val="001B7761"/>
    <w:rsid w:val="001B7A72"/>
    <w:rsid w:val="001C0BB7"/>
    <w:rsid w:val="001C1C54"/>
    <w:rsid w:val="001C226B"/>
    <w:rsid w:val="001C2A4E"/>
    <w:rsid w:val="001C4B3A"/>
    <w:rsid w:val="001D3847"/>
    <w:rsid w:val="001D77E0"/>
    <w:rsid w:val="001E25F9"/>
    <w:rsid w:val="001E3668"/>
    <w:rsid w:val="001E4C9F"/>
    <w:rsid w:val="001F0A56"/>
    <w:rsid w:val="001F0A94"/>
    <w:rsid w:val="001F15ED"/>
    <w:rsid w:val="001F2FDB"/>
    <w:rsid w:val="001F68BE"/>
    <w:rsid w:val="00200136"/>
    <w:rsid w:val="002055A0"/>
    <w:rsid w:val="00205A76"/>
    <w:rsid w:val="0021307D"/>
    <w:rsid w:val="00217F23"/>
    <w:rsid w:val="00221E95"/>
    <w:rsid w:val="002278FA"/>
    <w:rsid w:val="00231A68"/>
    <w:rsid w:val="002329B7"/>
    <w:rsid w:val="00233C02"/>
    <w:rsid w:val="00234C5A"/>
    <w:rsid w:val="0024017F"/>
    <w:rsid w:val="00240469"/>
    <w:rsid w:val="002442B4"/>
    <w:rsid w:val="0025071B"/>
    <w:rsid w:val="00255897"/>
    <w:rsid w:val="00255D78"/>
    <w:rsid w:val="00257586"/>
    <w:rsid w:val="00261272"/>
    <w:rsid w:val="00261341"/>
    <w:rsid w:val="00263D7E"/>
    <w:rsid w:val="00263FDC"/>
    <w:rsid w:val="002645F3"/>
    <w:rsid w:val="0026503D"/>
    <w:rsid w:val="0026560C"/>
    <w:rsid w:val="00272EDB"/>
    <w:rsid w:val="00274FE3"/>
    <w:rsid w:val="00275767"/>
    <w:rsid w:val="00282CF6"/>
    <w:rsid w:val="00290898"/>
    <w:rsid w:val="00290E6E"/>
    <w:rsid w:val="0029148D"/>
    <w:rsid w:val="002A2924"/>
    <w:rsid w:val="002A61B7"/>
    <w:rsid w:val="002C015E"/>
    <w:rsid w:val="002C43ED"/>
    <w:rsid w:val="002D202A"/>
    <w:rsid w:val="002D21F8"/>
    <w:rsid w:val="002D5499"/>
    <w:rsid w:val="002D618F"/>
    <w:rsid w:val="002D6302"/>
    <w:rsid w:val="002D705D"/>
    <w:rsid w:val="002D79C4"/>
    <w:rsid w:val="002E1210"/>
    <w:rsid w:val="002F13CB"/>
    <w:rsid w:val="002F6C95"/>
    <w:rsid w:val="002F7293"/>
    <w:rsid w:val="002F76C5"/>
    <w:rsid w:val="00304457"/>
    <w:rsid w:val="00313650"/>
    <w:rsid w:val="00317765"/>
    <w:rsid w:val="00322FB9"/>
    <w:rsid w:val="00324F73"/>
    <w:rsid w:val="00327632"/>
    <w:rsid w:val="00330F9A"/>
    <w:rsid w:val="00336E3D"/>
    <w:rsid w:val="003456CE"/>
    <w:rsid w:val="00357696"/>
    <w:rsid w:val="00362106"/>
    <w:rsid w:val="003638B5"/>
    <w:rsid w:val="00366948"/>
    <w:rsid w:val="00374CBF"/>
    <w:rsid w:val="003779F2"/>
    <w:rsid w:val="00382290"/>
    <w:rsid w:val="00385C58"/>
    <w:rsid w:val="00386000"/>
    <w:rsid w:val="00397473"/>
    <w:rsid w:val="003A214A"/>
    <w:rsid w:val="003A3716"/>
    <w:rsid w:val="003A56BC"/>
    <w:rsid w:val="003A5A45"/>
    <w:rsid w:val="003A5B39"/>
    <w:rsid w:val="003A6F49"/>
    <w:rsid w:val="003B48B1"/>
    <w:rsid w:val="003B5B00"/>
    <w:rsid w:val="003B6F86"/>
    <w:rsid w:val="003C0A21"/>
    <w:rsid w:val="003C2B08"/>
    <w:rsid w:val="003C2F94"/>
    <w:rsid w:val="003C52B1"/>
    <w:rsid w:val="003C6FD9"/>
    <w:rsid w:val="003D0987"/>
    <w:rsid w:val="003D0B60"/>
    <w:rsid w:val="003D2622"/>
    <w:rsid w:val="003D3F06"/>
    <w:rsid w:val="003E209F"/>
    <w:rsid w:val="003E5CD5"/>
    <w:rsid w:val="003E61C6"/>
    <w:rsid w:val="003E750A"/>
    <w:rsid w:val="003E7FD4"/>
    <w:rsid w:val="003F5850"/>
    <w:rsid w:val="003F60E8"/>
    <w:rsid w:val="00401832"/>
    <w:rsid w:val="00403CC5"/>
    <w:rsid w:val="00411B30"/>
    <w:rsid w:val="00412647"/>
    <w:rsid w:val="00417095"/>
    <w:rsid w:val="0042128D"/>
    <w:rsid w:val="0042699F"/>
    <w:rsid w:val="004269B3"/>
    <w:rsid w:val="00430C69"/>
    <w:rsid w:val="004334DA"/>
    <w:rsid w:val="004349FA"/>
    <w:rsid w:val="00446CA7"/>
    <w:rsid w:val="0044720C"/>
    <w:rsid w:val="004535D2"/>
    <w:rsid w:val="00454986"/>
    <w:rsid w:val="00455E11"/>
    <w:rsid w:val="00456E77"/>
    <w:rsid w:val="00461C35"/>
    <w:rsid w:val="00463720"/>
    <w:rsid w:val="0046449B"/>
    <w:rsid w:val="00464504"/>
    <w:rsid w:val="00464D16"/>
    <w:rsid w:val="0047155D"/>
    <w:rsid w:val="00474F05"/>
    <w:rsid w:val="00475E0D"/>
    <w:rsid w:val="004829ED"/>
    <w:rsid w:val="00486EEA"/>
    <w:rsid w:val="0049200E"/>
    <w:rsid w:val="00494FCD"/>
    <w:rsid w:val="00496271"/>
    <w:rsid w:val="004A042E"/>
    <w:rsid w:val="004A2F23"/>
    <w:rsid w:val="004A30A2"/>
    <w:rsid w:val="004A4A9E"/>
    <w:rsid w:val="004A5182"/>
    <w:rsid w:val="004A53C7"/>
    <w:rsid w:val="004A6C78"/>
    <w:rsid w:val="004B17F8"/>
    <w:rsid w:val="004B24CB"/>
    <w:rsid w:val="004B2582"/>
    <w:rsid w:val="004B3534"/>
    <w:rsid w:val="004B3CC1"/>
    <w:rsid w:val="004C3525"/>
    <w:rsid w:val="004C5A54"/>
    <w:rsid w:val="004D41A8"/>
    <w:rsid w:val="004D571C"/>
    <w:rsid w:val="004E0781"/>
    <w:rsid w:val="004E20A5"/>
    <w:rsid w:val="004E42B0"/>
    <w:rsid w:val="004E695F"/>
    <w:rsid w:val="004E6D24"/>
    <w:rsid w:val="004F18E3"/>
    <w:rsid w:val="004F309F"/>
    <w:rsid w:val="004F3200"/>
    <w:rsid w:val="004F439C"/>
    <w:rsid w:val="004F50D2"/>
    <w:rsid w:val="00507CBF"/>
    <w:rsid w:val="00516CB6"/>
    <w:rsid w:val="00525E43"/>
    <w:rsid w:val="00527B3E"/>
    <w:rsid w:val="00530848"/>
    <w:rsid w:val="00533EA6"/>
    <w:rsid w:val="00535A2D"/>
    <w:rsid w:val="0054064E"/>
    <w:rsid w:val="00541F9D"/>
    <w:rsid w:val="00542B54"/>
    <w:rsid w:val="005463D5"/>
    <w:rsid w:val="00546CD9"/>
    <w:rsid w:val="005521C0"/>
    <w:rsid w:val="005549D7"/>
    <w:rsid w:val="005553CD"/>
    <w:rsid w:val="0055645F"/>
    <w:rsid w:val="005568CD"/>
    <w:rsid w:val="0055782A"/>
    <w:rsid w:val="005621AC"/>
    <w:rsid w:val="005640BD"/>
    <w:rsid w:val="00564EE2"/>
    <w:rsid w:val="0056741C"/>
    <w:rsid w:val="00571E74"/>
    <w:rsid w:val="0057354F"/>
    <w:rsid w:val="005772ED"/>
    <w:rsid w:val="00577647"/>
    <w:rsid w:val="00583D17"/>
    <w:rsid w:val="00590B8D"/>
    <w:rsid w:val="00590C88"/>
    <w:rsid w:val="005924DD"/>
    <w:rsid w:val="00596862"/>
    <w:rsid w:val="00596A66"/>
    <w:rsid w:val="005A3960"/>
    <w:rsid w:val="005A3B2D"/>
    <w:rsid w:val="005B0310"/>
    <w:rsid w:val="005B0B46"/>
    <w:rsid w:val="005B0CE0"/>
    <w:rsid w:val="005B1F8C"/>
    <w:rsid w:val="005B1FB1"/>
    <w:rsid w:val="005B3C45"/>
    <w:rsid w:val="005B575A"/>
    <w:rsid w:val="005C4CE3"/>
    <w:rsid w:val="005C5138"/>
    <w:rsid w:val="005C6562"/>
    <w:rsid w:val="005D193B"/>
    <w:rsid w:val="005D2F85"/>
    <w:rsid w:val="005D7BE2"/>
    <w:rsid w:val="005E590E"/>
    <w:rsid w:val="005F1963"/>
    <w:rsid w:val="005F4491"/>
    <w:rsid w:val="00603534"/>
    <w:rsid w:val="00603F54"/>
    <w:rsid w:val="00605D3E"/>
    <w:rsid w:val="006064F7"/>
    <w:rsid w:val="006101FF"/>
    <w:rsid w:val="0061438C"/>
    <w:rsid w:val="00616F66"/>
    <w:rsid w:val="00617CB1"/>
    <w:rsid w:val="00620ACE"/>
    <w:rsid w:val="006218C6"/>
    <w:rsid w:val="00627FBC"/>
    <w:rsid w:val="00632CFF"/>
    <w:rsid w:val="006332D5"/>
    <w:rsid w:val="00633B22"/>
    <w:rsid w:val="00634457"/>
    <w:rsid w:val="006452A3"/>
    <w:rsid w:val="00650710"/>
    <w:rsid w:val="00650CBA"/>
    <w:rsid w:val="00653DFD"/>
    <w:rsid w:val="00654D0E"/>
    <w:rsid w:val="006564B3"/>
    <w:rsid w:val="00672091"/>
    <w:rsid w:val="00677E21"/>
    <w:rsid w:val="00677E76"/>
    <w:rsid w:val="00681A7C"/>
    <w:rsid w:val="00681D10"/>
    <w:rsid w:val="006837C7"/>
    <w:rsid w:val="00684564"/>
    <w:rsid w:val="006860BA"/>
    <w:rsid w:val="00686B8C"/>
    <w:rsid w:val="006873DF"/>
    <w:rsid w:val="00687C36"/>
    <w:rsid w:val="00691138"/>
    <w:rsid w:val="00692000"/>
    <w:rsid w:val="00692347"/>
    <w:rsid w:val="00693489"/>
    <w:rsid w:val="00693DFF"/>
    <w:rsid w:val="00695FE5"/>
    <w:rsid w:val="006A55BB"/>
    <w:rsid w:val="006A7FF5"/>
    <w:rsid w:val="006B081E"/>
    <w:rsid w:val="006B585A"/>
    <w:rsid w:val="006C11FF"/>
    <w:rsid w:val="006C53B6"/>
    <w:rsid w:val="006C568B"/>
    <w:rsid w:val="006D53FB"/>
    <w:rsid w:val="006D7529"/>
    <w:rsid w:val="006E2F80"/>
    <w:rsid w:val="006E47F4"/>
    <w:rsid w:val="006F0BF9"/>
    <w:rsid w:val="006F4A8D"/>
    <w:rsid w:val="006F54DA"/>
    <w:rsid w:val="00701C3C"/>
    <w:rsid w:val="00704BA8"/>
    <w:rsid w:val="0070590A"/>
    <w:rsid w:val="00710FEF"/>
    <w:rsid w:val="007147D2"/>
    <w:rsid w:val="007174AD"/>
    <w:rsid w:val="007174F7"/>
    <w:rsid w:val="00717FDE"/>
    <w:rsid w:val="007205F1"/>
    <w:rsid w:val="00721BCB"/>
    <w:rsid w:val="00723A47"/>
    <w:rsid w:val="00732B54"/>
    <w:rsid w:val="0073388E"/>
    <w:rsid w:val="00733EDF"/>
    <w:rsid w:val="00741299"/>
    <w:rsid w:val="0074388C"/>
    <w:rsid w:val="00746D01"/>
    <w:rsid w:val="00747BCC"/>
    <w:rsid w:val="00754474"/>
    <w:rsid w:val="007553C0"/>
    <w:rsid w:val="00760577"/>
    <w:rsid w:val="007616B9"/>
    <w:rsid w:val="007643DC"/>
    <w:rsid w:val="00766DEE"/>
    <w:rsid w:val="007711BE"/>
    <w:rsid w:val="007721C7"/>
    <w:rsid w:val="007729AE"/>
    <w:rsid w:val="00775103"/>
    <w:rsid w:val="00777380"/>
    <w:rsid w:val="00777C6A"/>
    <w:rsid w:val="0078179E"/>
    <w:rsid w:val="007844AD"/>
    <w:rsid w:val="007849C4"/>
    <w:rsid w:val="007867B1"/>
    <w:rsid w:val="0079104D"/>
    <w:rsid w:val="0079143B"/>
    <w:rsid w:val="00796535"/>
    <w:rsid w:val="007A04C2"/>
    <w:rsid w:val="007A0A1C"/>
    <w:rsid w:val="007A0D61"/>
    <w:rsid w:val="007A1D46"/>
    <w:rsid w:val="007A70E6"/>
    <w:rsid w:val="007B123D"/>
    <w:rsid w:val="007B2A12"/>
    <w:rsid w:val="007B4547"/>
    <w:rsid w:val="007C050F"/>
    <w:rsid w:val="007C36DF"/>
    <w:rsid w:val="007C37C8"/>
    <w:rsid w:val="007D0141"/>
    <w:rsid w:val="007D100D"/>
    <w:rsid w:val="007D2233"/>
    <w:rsid w:val="007D2310"/>
    <w:rsid w:val="007E3812"/>
    <w:rsid w:val="007E411C"/>
    <w:rsid w:val="007E6B8E"/>
    <w:rsid w:val="007F096D"/>
    <w:rsid w:val="007F1805"/>
    <w:rsid w:val="007F2EF5"/>
    <w:rsid w:val="007F71D8"/>
    <w:rsid w:val="00802B31"/>
    <w:rsid w:val="00806452"/>
    <w:rsid w:val="00812555"/>
    <w:rsid w:val="00821537"/>
    <w:rsid w:val="008237E2"/>
    <w:rsid w:val="0082564E"/>
    <w:rsid w:val="00827A51"/>
    <w:rsid w:val="00831027"/>
    <w:rsid w:val="00836056"/>
    <w:rsid w:val="00841EEB"/>
    <w:rsid w:val="008474B4"/>
    <w:rsid w:val="0085154E"/>
    <w:rsid w:val="0085395F"/>
    <w:rsid w:val="00855611"/>
    <w:rsid w:val="00857009"/>
    <w:rsid w:val="00862208"/>
    <w:rsid w:val="00862F8F"/>
    <w:rsid w:val="00863BB5"/>
    <w:rsid w:val="008640B4"/>
    <w:rsid w:val="008646C5"/>
    <w:rsid w:val="00865EB3"/>
    <w:rsid w:val="00873E6C"/>
    <w:rsid w:val="00877905"/>
    <w:rsid w:val="00880CCB"/>
    <w:rsid w:val="00884171"/>
    <w:rsid w:val="00884FF2"/>
    <w:rsid w:val="008909AD"/>
    <w:rsid w:val="00895FB9"/>
    <w:rsid w:val="0089757B"/>
    <w:rsid w:val="008A0BE4"/>
    <w:rsid w:val="008A1B98"/>
    <w:rsid w:val="008A4E89"/>
    <w:rsid w:val="008A5808"/>
    <w:rsid w:val="008A71C9"/>
    <w:rsid w:val="008B24A9"/>
    <w:rsid w:val="008B7BEB"/>
    <w:rsid w:val="008C37F5"/>
    <w:rsid w:val="008C38EE"/>
    <w:rsid w:val="008C5496"/>
    <w:rsid w:val="008D081B"/>
    <w:rsid w:val="008D44DE"/>
    <w:rsid w:val="008E1183"/>
    <w:rsid w:val="008E1559"/>
    <w:rsid w:val="008E7424"/>
    <w:rsid w:val="008F11C9"/>
    <w:rsid w:val="00901F52"/>
    <w:rsid w:val="009036A2"/>
    <w:rsid w:val="00905236"/>
    <w:rsid w:val="0090689E"/>
    <w:rsid w:val="00924243"/>
    <w:rsid w:val="009275DF"/>
    <w:rsid w:val="00937BB6"/>
    <w:rsid w:val="0094160D"/>
    <w:rsid w:val="00943FCA"/>
    <w:rsid w:val="009468A6"/>
    <w:rsid w:val="00950463"/>
    <w:rsid w:val="00951135"/>
    <w:rsid w:val="009519EF"/>
    <w:rsid w:val="009537A4"/>
    <w:rsid w:val="00956C44"/>
    <w:rsid w:val="00961455"/>
    <w:rsid w:val="009627C4"/>
    <w:rsid w:val="00962B70"/>
    <w:rsid w:val="00964A76"/>
    <w:rsid w:val="0096687F"/>
    <w:rsid w:val="009733C0"/>
    <w:rsid w:val="00976B2E"/>
    <w:rsid w:val="00977F99"/>
    <w:rsid w:val="0098200E"/>
    <w:rsid w:val="009827E7"/>
    <w:rsid w:val="00983D00"/>
    <w:rsid w:val="009845AE"/>
    <w:rsid w:val="00984B48"/>
    <w:rsid w:val="00986CCE"/>
    <w:rsid w:val="009870E7"/>
    <w:rsid w:val="00991B48"/>
    <w:rsid w:val="00997319"/>
    <w:rsid w:val="00997AC9"/>
    <w:rsid w:val="009A3F4C"/>
    <w:rsid w:val="009B649B"/>
    <w:rsid w:val="009C327F"/>
    <w:rsid w:val="009C3964"/>
    <w:rsid w:val="009C4401"/>
    <w:rsid w:val="009C6359"/>
    <w:rsid w:val="009D7513"/>
    <w:rsid w:val="009D75C4"/>
    <w:rsid w:val="009E29A1"/>
    <w:rsid w:val="009E5381"/>
    <w:rsid w:val="009E7FB7"/>
    <w:rsid w:val="009F1078"/>
    <w:rsid w:val="009F7551"/>
    <w:rsid w:val="00A0213B"/>
    <w:rsid w:val="00A05440"/>
    <w:rsid w:val="00A06BC8"/>
    <w:rsid w:val="00A13639"/>
    <w:rsid w:val="00A155D4"/>
    <w:rsid w:val="00A207FB"/>
    <w:rsid w:val="00A236B6"/>
    <w:rsid w:val="00A27870"/>
    <w:rsid w:val="00A27D2A"/>
    <w:rsid w:val="00A33D9B"/>
    <w:rsid w:val="00A40FDC"/>
    <w:rsid w:val="00A420F1"/>
    <w:rsid w:val="00A471EB"/>
    <w:rsid w:val="00A47475"/>
    <w:rsid w:val="00A546C8"/>
    <w:rsid w:val="00A5475A"/>
    <w:rsid w:val="00A56B4A"/>
    <w:rsid w:val="00A60C65"/>
    <w:rsid w:val="00A63FBD"/>
    <w:rsid w:val="00A70467"/>
    <w:rsid w:val="00A707D6"/>
    <w:rsid w:val="00A72382"/>
    <w:rsid w:val="00A72426"/>
    <w:rsid w:val="00A74A71"/>
    <w:rsid w:val="00A77E49"/>
    <w:rsid w:val="00A814FC"/>
    <w:rsid w:val="00A82AC3"/>
    <w:rsid w:val="00AA0D89"/>
    <w:rsid w:val="00AA533C"/>
    <w:rsid w:val="00AA6922"/>
    <w:rsid w:val="00AA6FF6"/>
    <w:rsid w:val="00AB24AE"/>
    <w:rsid w:val="00AB66A1"/>
    <w:rsid w:val="00AB6EAE"/>
    <w:rsid w:val="00AD1296"/>
    <w:rsid w:val="00AD3247"/>
    <w:rsid w:val="00AD34E6"/>
    <w:rsid w:val="00AD3915"/>
    <w:rsid w:val="00AD4CCB"/>
    <w:rsid w:val="00AD5F18"/>
    <w:rsid w:val="00AD7546"/>
    <w:rsid w:val="00AE23F0"/>
    <w:rsid w:val="00AE4E98"/>
    <w:rsid w:val="00AE7B5D"/>
    <w:rsid w:val="00AF2304"/>
    <w:rsid w:val="00B04109"/>
    <w:rsid w:val="00B05956"/>
    <w:rsid w:val="00B0760A"/>
    <w:rsid w:val="00B11CDF"/>
    <w:rsid w:val="00B13B35"/>
    <w:rsid w:val="00B156DD"/>
    <w:rsid w:val="00B20D4F"/>
    <w:rsid w:val="00B2102E"/>
    <w:rsid w:val="00B254CD"/>
    <w:rsid w:val="00B303AE"/>
    <w:rsid w:val="00B30764"/>
    <w:rsid w:val="00B30B03"/>
    <w:rsid w:val="00B34453"/>
    <w:rsid w:val="00B35855"/>
    <w:rsid w:val="00B41E67"/>
    <w:rsid w:val="00B422BB"/>
    <w:rsid w:val="00B46FA4"/>
    <w:rsid w:val="00B5581F"/>
    <w:rsid w:val="00B57046"/>
    <w:rsid w:val="00B57A17"/>
    <w:rsid w:val="00B64F2B"/>
    <w:rsid w:val="00B65B61"/>
    <w:rsid w:val="00B67AD0"/>
    <w:rsid w:val="00B71394"/>
    <w:rsid w:val="00B721C1"/>
    <w:rsid w:val="00B7432F"/>
    <w:rsid w:val="00B801DE"/>
    <w:rsid w:val="00B8110A"/>
    <w:rsid w:val="00B82BCE"/>
    <w:rsid w:val="00B846C8"/>
    <w:rsid w:val="00B8611F"/>
    <w:rsid w:val="00B8700B"/>
    <w:rsid w:val="00B93AD4"/>
    <w:rsid w:val="00B941B4"/>
    <w:rsid w:val="00B942D7"/>
    <w:rsid w:val="00BA0DB8"/>
    <w:rsid w:val="00BA298B"/>
    <w:rsid w:val="00BA2E8B"/>
    <w:rsid w:val="00BA4F1C"/>
    <w:rsid w:val="00BB00C1"/>
    <w:rsid w:val="00BB0B2D"/>
    <w:rsid w:val="00BB4AA9"/>
    <w:rsid w:val="00BB5182"/>
    <w:rsid w:val="00BB576A"/>
    <w:rsid w:val="00BC4390"/>
    <w:rsid w:val="00BC7D3C"/>
    <w:rsid w:val="00BD0128"/>
    <w:rsid w:val="00BD1EE9"/>
    <w:rsid w:val="00BD4FFC"/>
    <w:rsid w:val="00BD571E"/>
    <w:rsid w:val="00BE0236"/>
    <w:rsid w:val="00BE3F1B"/>
    <w:rsid w:val="00BF0C6C"/>
    <w:rsid w:val="00BF1B53"/>
    <w:rsid w:val="00BF3C58"/>
    <w:rsid w:val="00BF5423"/>
    <w:rsid w:val="00BF73A2"/>
    <w:rsid w:val="00C008DE"/>
    <w:rsid w:val="00C12F98"/>
    <w:rsid w:val="00C20611"/>
    <w:rsid w:val="00C242FF"/>
    <w:rsid w:val="00C2541C"/>
    <w:rsid w:val="00C27C38"/>
    <w:rsid w:val="00C30DB1"/>
    <w:rsid w:val="00C336C5"/>
    <w:rsid w:val="00C35BC8"/>
    <w:rsid w:val="00C37CED"/>
    <w:rsid w:val="00C430D3"/>
    <w:rsid w:val="00C44342"/>
    <w:rsid w:val="00C44C4B"/>
    <w:rsid w:val="00C44EE8"/>
    <w:rsid w:val="00C4536E"/>
    <w:rsid w:val="00C45BBE"/>
    <w:rsid w:val="00C45D76"/>
    <w:rsid w:val="00C56B89"/>
    <w:rsid w:val="00C60D5D"/>
    <w:rsid w:val="00C630A4"/>
    <w:rsid w:val="00C66729"/>
    <w:rsid w:val="00C70323"/>
    <w:rsid w:val="00C70DC6"/>
    <w:rsid w:val="00C73993"/>
    <w:rsid w:val="00C73A81"/>
    <w:rsid w:val="00C846F8"/>
    <w:rsid w:val="00C975CA"/>
    <w:rsid w:val="00CA2DC6"/>
    <w:rsid w:val="00CA5064"/>
    <w:rsid w:val="00CA6892"/>
    <w:rsid w:val="00CB2D7D"/>
    <w:rsid w:val="00CB45FF"/>
    <w:rsid w:val="00CB4EF7"/>
    <w:rsid w:val="00CB5B3F"/>
    <w:rsid w:val="00CC0A78"/>
    <w:rsid w:val="00CC0DE9"/>
    <w:rsid w:val="00CC306A"/>
    <w:rsid w:val="00CC51A8"/>
    <w:rsid w:val="00CC709D"/>
    <w:rsid w:val="00CC7191"/>
    <w:rsid w:val="00CD0D5A"/>
    <w:rsid w:val="00CD4A64"/>
    <w:rsid w:val="00CD724C"/>
    <w:rsid w:val="00CD7D42"/>
    <w:rsid w:val="00CE1349"/>
    <w:rsid w:val="00CE32D2"/>
    <w:rsid w:val="00CE3365"/>
    <w:rsid w:val="00CE5701"/>
    <w:rsid w:val="00CF104F"/>
    <w:rsid w:val="00CF14C2"/>
    <w:rsid w:val="00CF155D"/>
    <w:rsid w:val="00CF19CA"/>
    <w:rsid w:val="00CF6154"/>
    <w:rsid w:val="00CF7A21"/>
    <w:rsid w:val="00D050F8"/>
    <w:rsid w:val="00D12A5B"/>
    <w:rsid w:val="00D14135"/>
    <w:rsid w:val="00D146B1"/>
    <w:rsid w:val="00D25662"/>
    <w:rsid w:val="00D27208"/>
    <w:rsid w:val="00D272CB"/>
    <w:rsid w:val="00D321A4"/>
    <w:rsid w:val="00D32399"/>
    <w:rsid w:val="00D32403"/>
    <w:rsid w:val="00D32828"/>
    <w:rsid w:val="00D32A1C"/>
    <w:rsid w:val="00D352E6"/>
    <w:rsid w:val="00D41772"/>
    <w:rsid w:val="00D477BC"/>
    <w:rsid w:val="00D51510"/>
    <w:rsid w:val="00D53F96"/>
    <w:rsid w:val="00D62E6A"/>
    <w:rsid w:val="00D7434C"/>
    <w:rsid w:val="00D752BE"/>
    <w:rsid w:val="00D76C7C"/>
    <w:rsid w:val="00D860A0"/>
    <w:rsid w:val="00D869AD"/>
    <w:rsid w:val="00D870F1"/>
    <w:rsid w:val="00D903A9"/>
    <w:rsid w:val="00D91BC0"/>
    <w:rsid w:val="00D94624"/>
    <w:rsid w:val="00DB0E92"/>
    <w:rsid w:val="00DB5BC5"/>
    <w:rsid w:val="00DB6807"/>
    <w:rsid w:val="00DC0364"/>
    <w:rsid w:val="00DC6128"/>
    <w:rsid w:val="00DC662D"/>
    <w:rsid w:val="00DD0CF2"/>
    <w:rsid w:val="00DD0DB9"/>
    <w:rsid w:val="00DD1BE9"/>
    <w:rsid w:val="00DD45CE"/>
    <w:rsid w:val="00DF46FF"/>
    <w:rsid w:val="00DF5017"/>
    <w:rsid w:val="00DF5CBE"/>
    <w:rsid w:val="00E000B1"/>
    <w:rsid w:val="00E1087B"/>
    <w:rsid w:val="00E1492D"/>
    <w:rsid w:val="00E24A7D"/>
    <w:rsid w:val="00E254F3"/>
    <w:rsid w:val="00E27BEC"/>
    <w:rsid w:val="00E308E4"/>
    <w:rsid w:val="00E36509"/>
    <w:rsid w:val="00E3749D"/>
    <w:rsid w:val="00E42906"/>
    <w:rsid w:val="00E5057E"/>
    <w:rsid w:val="00E50981"/>
    <w:rsid w:val="00E6090F"/>
    <w:rsid w:val="00E62037"/>
    <w:rsid w:val="00E6267E"/>
    <w:rsid w:val="00E71989"/>
    <w:rsid w:val="00E722F2"/>
    <w:rsid w:val="00E73690"/>
    <w:rsid w:val="00E73E7B"/>
    <w:rsid w:val="00E82182"/>
    <w:rsid w:val="00E94976"/>
    <w:rsid w:val="00E95383"/>
    <w:rsid w:val="00E95B91"/>
    <w:rsid w:val="00E97C94"/>
    <w:rsid w:val="00EA05C4"/>
    <w:rsid w:val="00EA1C00"/>
    <w:rsid w:val="00EA2BDF"/>
    <w:rsid w:val="00EA709B"/>
    <w:rsid w:val="00EB00F6"/>
    <w:rsid w:val="00EB039A"/>
    <w:rsid w:val="00EB1850"/>
    <w:rsid w:val="00EB2834"/>
    <w:rsid w:val="00EB340A"/>
    <w:rsid w:val="00EB35F9"/>
    <w:rsid w:val="00EB3978"/>
    <w:rsid w:val="00EC437F"/>
    <w:rsid w:val="00ED1B45"/>
    <w:rsid w:val="00ED3228"/>
    <w:rsid w:val="00ED4591"/>
    <w:rsid w:val="00ED51B7"/>
    <w:rsid w:val="00ED5A4F"/>
    <w:rsid w:val="00ED7961"/>
    <w:rsid w:val="00EE3EA7"/>
    <w:rsid w:val="00EF209D"/>
    <w:rsid w:val="00EF48CA"/>
    <w:rsid w:val="00EF5720"/>
    <w:rsid w:val="00EF5E25"/>
    <w:rsid w:val="00F14F0C"/>
    <w:rsid w:val="00F15956"/>
    <w:rsid w:val="00F15F00"/>
    <w:rsid w:val="00F15F06"/>
    <w:rsid w:val="00F16F96"/>
    <w:rsid w:val="00F208A8"/>
    <w:rsid w:val="00F317A9"/>
    <w:rsid w:val="00F34311"/>
    <w:rsid w:val="00F345C4"/>
    <w:rsid w:val="00F35EE0"/>
    <w:rsid w:val="00F36EEE"/>
    <w:rsid w:val="00F442D9"/>
    <w:rsid w:val="00F45E2B"/>
    <w:rsid w:val="00F45F85"/>
    <w:rsid w:val="00F46FB2"/>
    <w:rsid w:val="00F47AAE"/>
    <w:rsid w:val="00F5271B"/>
    <w:rsid w:val="00F54F89"/>
    <w:rsid w:val="00F603DF"/>
    <w:rsid w:val="00F60DA6"/>
    <w:rsid w:val="00F62674"/>
    <w:rsid w:val="00F62859"/>
    <w:rsid w:val="00F6625C"/>
    <w:rsid w:val="00F66E10"/>
    <w:rsid w:val="00F67428"/>
    <w:rsid w:val="00F7209C"/>
    <w:rsid w:val="00F81F9A"/>
    <w:rsid w:val="00F85D4B"/>
    <w:rsid w:val="00F87B34"/>
    <w:rsid w:val="00F904D8"/>
    <w:rsid w:val="00F90C97"/>
    <w:rsid w:val="00F94A35"/>
    <w:rsid w:val="00F96514"/>
    <w:rsid w:val="00FA0769"/>
    <w:rsid w:val="00FA3539"/>
    <w:rsid w:val="00FB2299"/>
    <w:rsid w:val="00FB2FB2"/>
    <w:rsid w:val="00FB3D7B"/>
    <w:rsid w:val="00FB4A76"/>
    <w:rsid w:val="00FB56FB"/>
    <w:rsid w:val="00FC1E82"/>
    <w:rsid w:val="00FD0449"/>
    <w:rsid w:val="00FD1596"/>
    <w:rsid w:val="00FD67A2"/>
    <w:rsid w:val="00FD72F1"/>
    <w:rsid w:val="00FE0122"/>
    <w:rsid w:val="00FE038A"/>
    <w:rsid w:val="00FE5C85"/>
    <w:rsid w:val="00FE5DA6"/>
    <w:rsid w:val="00FE77E8"/>
    <w:rsid w:val="00FF32E3"/>
    <w:rsid w:val="00FF558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6882E2"/>
  <w15:chartTrackingRefBased/>
  <w15:docId w15:val="{245598FD-3A2F-484F-B9DC-865E58E9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D7961"/>
    <w:pPr>
      <w:suppressAutoHyphens/>
    </w:pPr>
    <w:rPr>
      <w:rFonts w:ascii="Times New Roman" w:eastAsia="Times New Roman" w:hAnsi="Times New Roman"/>
      <w:sz w:val="24"/>
      <w:szCs w:val="24"/>
      <w:lang w:val="ru-RU" w:eastAsia="ar-SA"/>
    </w:rPr>
  </w:style>
  <w:style w:type="paragraph" w:styleId="11">
    <w:name w:val="heading 1"/>
    <w:basedOn w:val="a0"/>
    <w:next w:val="a0"/>
    <w:link w:val="12"/>
    <w:qFormat/>
    <w:rsid w:val="00ED7961"/>
    <w:pPr>
      <w:keepNext/>
      <w:tabs>
        <w:tab w:val="num" w:pos="0"/>
      </w:tabs>
      <w:ind w:left="432" w:hanging="432"/>
      <w:jc w:val="center"/>
      <w:outlineLvl w:val="0"/>
    </w:pPr>
    <w:rPr>
      <w:rFonts w:eastAsia="Calibri"/>
      <w:b/>
      <w:bCs/>
      <w:color w:val="064D9F"/>
    </w:rPr>
  </w:style>
  <w:style w:type="paragraph" w:styleId="21">
    <w:name w:val="heading 2"/>
    <w:basedOn w:val="a0"/>
    <w:next w:val="a0"/>
    <w:link w:val="22"/>
    <w:qFormat/>
    <w:rsid w:val="00ED7961"/>
    <w:pPr>
      <w:keepNext/>
      <w:tabs>
        <w:tab w:val="num" w:pos="0"/>
      </w:tabs>
      <w:ind w:left="576" w:hanging="576"/>
      <w:jc w:val="center"/>
      <w:outlineLvl w:val="1"/>
    </w:pPr>
    <w:rPr>
      <w:rFonts w:eastAsia="Calibri"/>
      <w:b/>
    </w:rPr>
  </w:style>
  <w:style w:type="paragraph" w:styleId="31">
    <w:name w:val="heading 3"/>
    <w:basedOn w:val="a0"/>
    <w:link w:val="32"/>
    <w:qFormat/>
    <w:locked/>
    <w:rsid w:val="00B65B61"/>
    <w:pPr>
      <w:suppressAutoHyphens w:val="0"/>
      <w:spacing w:before="100" w:beforeAutospacing="1" w:after="100" w:afterAutospacing="1"/>
      <w:outlineLvl w:val="2"/>
    </w:pPr>
    <w:rPr>
      <w:b/>
      <w:bCs/>
      <w:sz w:val="27"/>
      <w:szCs w:val="27"/>
      <w:lang w:val="x-none" w:eastAsia="x-none"/>
    </w:rPr>
  </w:style>
  <w:style w:type="paragraph" w:styleId="40">
    <w:name w:val="heading 4"/>
    <w:basedOn w:val="a0"/>
    <w:next w:val="a0"/>
    <w:link w:val="41"/>
    <w:qFormat/>
    <w:locked/>
    <w:rsid w:val="00B65B61"/>
    <w:pPr>
      <w:suppressAutoHyphens w:val="0"/>
      <w:spacing w:before="120" w:after="120" w:line="312" w:lineRule="auto"/>
      <w:ind w:firstLine="709"/>
      <w:jc w:val="both"/>
      <w:outlineLvl w:val="3"/>
    </w:pPr>
    <w:rPr>
      <w:rFonts w:ascii="Arial" w:hAnsi="Arial"/>
      <w:bCs/>
      <w:szCs w:val="28"/>
      <w:lang w:val="uk-UA" w:eastAsia="x-none"/>
    </w:rPr>
  </w:style>
  <w:style w:type="paragraph" w:styleId="50">
    <w:name w:val="heading 5"/>
    <w:basedOn w:val="a0"/>
    <w:next w:val="a0"/>
    <w:link w:val="51"/>
    <w:qFormat/>
    <w:locked/>
    <w:rsid w:val="00B65B61"/>
    <w:pPr>
      <w:suppressAutoHyphens w:val="0"/>
      <w:spacing w:before="240" w:after="60"/>
      <w:ind w:left="1008" w:hanging="1008"/>
      <w:outlineLvl w:val="4"/>
    </w:pPr>
    <w:rPr>
      <w:rFonts w:ascii="Calibri" w:hAnsi="Calibri"/>
      <w:b/>
      <w:bCs/>
      <w:i/>
      <w:iCs/>
      <w:sz w:val="26"/>
      <w:szCs w:val="26"/>
      <w:lang w:val="x-none" w:eastAsia="x-none"/>
    </w:rPr>
  </w:style>
  <w:style w:type="paragraph" w:styleId="60">
    <w:name w:val="heading 6"/>
    <w:basedOn w:val="a0"/>
    <w:next w:val="a0"/>
    <w:link w:val="61"/>
    <w:qFormat/>
    <w:locked/>
    <w:rsid w:val="00B65B61"/>
    <w:pPr>
      <w:suppressAutoHyphens w:val="0"/>
      <w:spacing w:before="240" w:after="60"/>
      <w:ind w:left="1152" w:hanging="1152"/>
      <w:outlineLvl w:val="5"/>
    </w:pPr>
    <w:rPr>
      <w:rFonts w:ascii="Calibri" w:hAnsi="Calibri"/>
      <w:b/>
      <w:bCs/>
      <w:sz w:val="22"/>
      <w:szCs w:val="22"/>
      <w:lang w:val="x-none" w:eastAsia="x-none"/>
    </w:rPr>
  </w:style>
  <w:style w:type="paragraph" w:styleId="70">
    <w:name w:val="heading 7"/>
    <w:basedOn w:val="a0"/>
    <w:next w:val="a0"/>
    <w:link w:val="71"/>
    <w:qFormat/>
    <w:locked/>
    <w:rsid w:val="00B65B61"/>
    <w:pPr>
      <w:suppressAutoHyphens w:val="0"/>
      <w:spacing w:before="240" w:after="60"/>
      <w:ind w:left="1296" w:hanging="1296"/>
      <w:outlineLvl w:val="6"/>
    </w:pPr>
    <w:rPr>
      <w:rFonts w:ascii="Calibri" w:hAnsi="Calibri"/>
      <w:lang w:val="x-none" w:eastAsia="x-none"/>
    </w:rPr>
  </w:style>
  <w:style w:type="paragraph" w:styleId="80">
    <w:name w:val="heading 8"/>
    <w:basedOn w:val="a0"/>
    <w:next w:val="a0"/>
    <w:link w:val="81"/>
    <w:qFormat/>
    <w:locked/>
    <w:rsid w:val="00B65B61"/>
    <w:pPr>
      <w:suppressAutoHyphens w:val="0"/>
      <w:spacing w:before="240" w:after="60"/>
      <w:ind w:left="1440" w:hanging="1440"/>
      <w:outlineLvl w:val="7"/>
    </w:pPr>
    <w:rPr>
      <w:rFonts w:ascii="Calibri" w:hAnsi="Calibri"/>
      <w:i/>
      <w:iCs/>
      <w:lang w:val="x-none" w:eastAsia="x-none"/>
    </w:rPr>
  </w:style>
  <w:style w:type="paragraph" w:styleId="90">
    <w:name w:val="heading 9"/>
    <w:basedOn w:val="a0"/>
    <w:next w:val="a0"/>
    <w:link w:val="91"/>
    <w:qFormat/>
    <w:locked/>
    <w:rsid w:val="00B65B61"/>
    <w:pPr>
      <w:suppressAutoHyphens w:val="0"/>
      <w:spacing w:before="240" w:after="60"/>
      <w:ind w:left="1584" w:hanging="1584"/>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1"/>
    <w:locked/>
    <w:rsid w:val="00ED7961"/>
    <w:rPr>
      <w:rFonts w:ascii="Times New Roman" w:hAnsi="Times New Roman" w:cs="Times New Roman"/>
      <w:b/>
      <w:bCs/>
      <w:color w:val="064D9F"/>
      <w:sz w:val="24"/>
      <w:szCs w:val="24"/>
      <w:lang w:val="ru-RU" w:eastAsia="ar-SA" w:bidi="ar-SA"/>
    </w:rPr>
  </w:style>
  <w:style w:type="character" w:customStyle="1" w:styleId="22">
    <w:name w:val="Заголовок 2 Знак"/>
    <w:link w:val="21"/>
    <w:locked/>
    <w:rsid w:val="00ED7961"/>
    <w:rPr>
      <w:rFonts w:ascii="Times New Roman" w:hAnsi="Times New Roman" w:cs="Times New Roman"/>
      <w:b/>
      <w:sz w:val="24"/>
      <w:szCs w:val="24"/>
      <w:lang w:val="ru-RU" w:eastAsia="ar-SA" w:bidi="ar-SA"/>
    </w:rPr>
  </w:style>
  <w:style w:type="character" w:styleId="a4">
    <w:name w:val="Hyperlink"/>
    <w:uiPriority w:val="99"/>
    <w:rsid w:val="00ED7961"/>
    <w:rPr>
      <w:rFonts w:cs="Times New Roman"/>
      <w:color w:val="0260D0"/>
      <w:u w:val="none"/>
    </w:rPr>
  </w:style>
  <w:style w:type="paragraph" w:styleId="a5">
    <w:name w:val="Body Text"/>
    <w:basedOn w:val="a0"/>
    <w:link w:val="a6"/>
    <w:qFormat/>
    <w:rsid w:val="00ED7961"/>
    <w:pPr>
      <w:jc w:val="both"/>
    </w:pPr>
    <w:rPr>
      <w:rFonts w:eastAsia="Calibri"/>
      <w:color w:val="FF0000"/>
      <w:sz w:val="20"/>
      <w:szCs w:val="20"/>
      <w:lang w:val="x-none"/>
    </w:rPr>
  </w:style>
  <w:style w:type="character" w:customStyle="1" w:styleId="a6">
    <w:name w:val="Основний текст Знак"/>
    <w:link w:val="a5"/>
    <w:locked/>
    <w:rsid w:val="00ED7961"/>
    <w:rPr>
      <w:rFonts w:ascii="Times New Roman" w:hAnsi="Times New Roman" w:cs="Times New Roman"/>
      <w:color w:val="FF0000"/>
      <w:sz w:val="20"/>
      <w:szCs w:val="20"/>
      <w:lang w:eastAsia="ar-SA" w:bidi="ar-SA"/>
    </w:rPr>
  </w:style>
  <w:style w:type="paragraph" w:styleId="a7">
    <w:name w:val="Title"/>
    <w:basedOn w:val="a0"/>
    <w:next w:val="a8"/>
    <w:link w:val="a9"/>
    <w:qFormat/>
    <w:rsid w:val="00ED7961"/>
    <w:pPr>
      <w:jc w:val="center"/>
    </w:pPr>
    <w:rPr>
      <w:rFonts w:eastAsia="Calibri"/>
      <w:b/>
      <w:sz w:val="20"/>
      <w:szCs w:val="20"/>
    </w:rPr>
  </w:style>
  <w:style w:type="paragraph" w:styleId="a8">
    <w:name w:val="Subtitle"/>
    <w:basedOn w:val="a0"/>
    <w:next w:val="a0"/>
    <w:link w:val="aa"/>
    <w:qFormat/>
    <w:rsid w:val="00ED7961"/>
    <w:pPr>
      <w:numPr>
        <w:ilvl w:val="1"/>
      </w:numPr>
    </w:pPr>
    <w:rPr>
      <w:rFonts w:ascii="Cambria" w:eastAsia="Calibri" w:hAnsi="Cambria"/>
      <w:i/>
      <w:iCs/>
      <w:color w:val="4F81BD"/>
      <w:spacing w:val="15"/>
    </w:rPr>
  </w:style>
  <w:style w:type="character" w:customStyle="1" w:styleId="aa">
    <w:name w:val="Підзаголовок Знак"/>
    <w:link w:val="a8"/>
    <w:locked/>
    <w:rsid w:val="00ED7961"/>
    <w:rPr>
      <w:rFonts w:ascii="Cambria" w:hAnsi="Cambria" w:cs="Times New Roman"/>
      <w:i/>
      <w:iCs/>
      <w:color w:val="4F81BD"/>
      <w:spacing w:val="15"/>
      <w:sz w:val="24"/>
      <w:szCs w:val="24"/>
      <w:lang w:val="ru-RU" w:eastAsia="ar-SA" w:bidi="ar-SA"/>
    </w:rPr>
  </w:style>
  <w:style w:type="character" w:customStyle="1" w:styleId="a9">
    <w:name w:val="Назва Знак"/>
    <w:link w:val="a7"/>
    <w:locked/>
    <w:rsid w:val="00ED7961"/>
    <w:rPr>
      <w:rFonts w:ascii="Times New Roman" w:hAnsi="Times New Roman" w:cs="Times New Roman"/>
      <w:b/>
      <w:sz w:val="20"/>
      <w:szCs w:val="20"/>
      <w:lang w:val="ru-RU" w:eastAsia="ar-SA" w:bidi="ar-SA"/>
    </w:rPr>
  </w:style>
  <w:style w:type="paragraph" w:customStyle="1" w:styleId="310">
    <w:name w:val="Основной текст 31"/>
    <w:basedOn w:val="a0"/>
    <w:uiPriority w:val="99"/>
    <w:rsid w:val="00ED7961"/>
    <w:pPr>
      <w:jc w:val="both"/>
    </w:pPr>
    <w:rPr>
      <w:sz w:val="20"/>
      <w:lang w:val="uk-UA"/>
    </w:rPr>
  </w:style>
  <w:style w:type="paragraph" w:customStyle="1" w:styleId="210">
    <w:name w:val="Основной текст 21"/>
    <w:basedOn w:val="a0"/>
    <w:rsid w:val="00ED7961"/>
    <w:pPr>
      <w:jc w:val="both"/>
    </w:pPr>
    <w:rPr>
      <w:sz w:val="28"/>
      <w:szCs w:val="20"/>
      <w:lang w:val="uk-UA"/>
    </w:rPr>
  </w:style>
  <w:style w:type="paragraph" w:customStyle="1" w:styleId="311">
    <w:name w:val="Основной текст с отступом 31"/>
    <w:basedOn w:val="a0"/>
    <w:rsid w:val="00ED7961"/>
    <w:pPr>
      <w:spacing w:line="240" w:lineRule="atLeast"/>
      <w:ind w:firstLine="709"/>
      <w:jc w:val="both"/>
    </w:pPr>
    <w:rPr>
      <w:sz w:val="20"/>
      <w:szCs w:val="26"/>
    </w:rPr>
  </w:style>
  <w:style w:type="paragraph" w:customStyle="1" w:styleId="211">
    <w:name w:val="Основной текст с отступом 21"/>
    <w:basedOn w:val="a0"/>
    <w:uiPriority w:val="99"/>
    <w:rsid w:val="00ED7961"/>
    <w:pPr>
      <w:ind w:firstLine="708"/>
      <w:jc w:val="both"/>
    </w:pPr>
    <w:rPr>
      <w:sz w:val="20"/>
      <w:lang w:val="uk-UA"/>
    </w:rPr>
  </w:style>
  <w:style w:type="paragraph" w:styleId="33">
    <w:name w:val="Body Text 3"/>
    <w:basedOn w:val="a0"/>
    <w:link w:val="34"/>
    <w:uiPriority w:val="99"/>
    <w:rsid w:val="00ED7961"/>
    <w:pPr>
      <w:suppressAutoHyphens w:val="0"/>
      <w:spacing w:after="120"/>
    </w:pPr>
    <w:rPr>
      <w:rFonts w:eastAsia="Calibri"/>
      <w:sz w:val="16"/>
      <w:szCs w:val="16"/>
      <w:lang w:val="x-none" w:eastAsia="x-none"/>
    </w:rPr>
  </w:style>
  <w:style w:type="character" w:customStyle="1" w:styleId="34">
    <w:name w:val="Основний текст 3 Знак"/>
    <w:link w:val="33"/>
    <w:uiPriority w:val="99"/>
    <w:locked/>
    <w:rsid w:val="00ED7961"/>
    <w:rPr>
      <w:rFonts w:ascii="Times New Roman" w:hAnsi="Times New Roman" w:cs="Times New Roman"/>
      <w:sz w:val="16"/>
      <w:szCs w:val="16"/>
    </w:rPr>
  </w:style>
  <w:style w:type="paragraph" w:styleId="35">
    <w:name w:val="Body Text Indent 3"/>
    <w:basedOn w:val="a0"/>
    <w:link w:val="36"/>
    <w:rsid w:val="00ED7961"/>
    <w:pPr>
      <w:spacing w:after="120"/>
      <w:ind w:left="283"/>
    </w:pPr>
    <w:rPr>
      <w:rFonts w:eastAsia="Calibri"/>
      <w:sz w:val="16"/>
      <w:szCs w:val="16"/>
    </w:rPr>
  </w:style>
  <w:style w:type="character" w:customStyle="1" w:styleId="36">
    <w:name w:val="Основний текст з відступом 3 Знак"/>
    <w:link w:val="35"/>
    <w:locked/>
    <w:rsid w:val="00ED7961"/>
    <w:rPr>
      <w:rFonts w:ascii="Times New Roman" w:hAnsi="Times New Roman" w:cs="Times New Roman"/>
      <w:sz w:val="16"/>
      <w:szCs w:val="16"/>
      <w:lang w:val="ru-RU" w:eastAsia="ar-SA" w:bidi="ar-SA"/>
    </w:rPr>
  </w:style>
  <w:style w:type="paragraph" w:customStyle="1" w:styleId="CharChar">
    <w:name w:val="Char Знак Знак Char Знак Знак Знак Знак Знак Знак Знак Знак Знак Знак Знак Знак"/>
    <w:basedOn w:val="a0"/>
    <w:uiPriority w:val="99"/>
    <w:rsid w:val="00ED7961"/>
    <w:pPr>
      <w:suppressAutoHyphens w:val="0"/>
    </w:pPr>
    <w:rPr>
      <w:rFonts w:ascii="Verdana" w:hAnsi="Verdana" w:cs="Verdana"/>
      <w:sz w:val="20"/>
      <w:szCs w:val="20"/>
      <w:lang w:val="en-US" w:eastAsia="en-US"/>
    </w:rPr>
  </w:style>
  <w:style w:type="character" w:customStyle="1" w:styleId="apple-converted-space">
    <w:name w:val="apple-converted-space"/>
    <w:uiPriority w:val="99"/>
    <w:rsid w:val="00D32A1C"/>
    <w:rPr>
      <w:rFonts w:cs="Times New Roman"/>
    </w:rPr>
  </w:style>
  <w:style w:type="paragraph" w:styleId="ab">
    <w:name w:val="Body Text Indent"/>
    <w:basedOn w:val="a0"/>
    <w:link w:val="ac"/>
    <w:rsid w:val="00877905"/>
    <w:pPr>
      <w:spacing w:after="120"/>
      <w:ind w:left="283"/>
    </w:pPr>
    <w:rPr>
      <w:rFonts w:eastAsia="Calibri"/>
    </w:rPr>
  </w:style>
  <w:style w:type="character" w:customStyle="1" w:styleId="ac">
    <w:name w:val="Основний текст з відступом Знак"/>
    <w:link w:val="ab"/>
    <w:locked/>
    <w:rsid w:val="00877905"/>
    <w:rPr>
      <w:rFonts w:ascii="Times New Roman" w:hAnsi="Times New Roman" w:cs="Times New Roman"/>
      <w:sz w:val="24"/>
      <w:szCs w:val="24"/>
      <w:lang w:val="ru-RU" w:eastAsia="ar-SA" w:bidi="ar-SA"/>
    </w:rPr>
  </w:style>
  <w:style w:type="paragraph" w:styleId="HTML">
    <w:name w:val="HTML Preformatted"/>
    <w:basedOn w:val="a0"/>
    <w:link w:val="HTML0"/>
    <w:rsid w:val="0087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ий HTML Знак"/>
    <w:link w:val="HTML"/>
    <w:locked/>
    <w:rsid w:val="00877905"/>
    <w:rPr>
      <w:rFonts w:ascii="Courier New" w:hAnsi="Courier New" w:cs="Courier New"/>
      <w:sz w:val="20"/>
      <w:szCs w:val="20"/>
      <w:lang w:val="ru-RU" w:eastAsia="ar-SA" w:bidi="ar-SA"/>
    </w:rPr>
  </w:style>
  <w:style w:type="paragraph" w:styleId="ad">
    <w:name w:val="List Paragraph"/>
    <w:basedOn w:val="a0"/>
    <w:qFormat/>
    <w:rsid w:val="00CF14C2"/>
    <w:pPr>
      <w:ind w:left="720"/>
      <w:contextualSpacing/>
    </w:pPr>
  </w:style>
  <w:style w:type="paragraph" w:styleId="ae">
    <w:name w:val="header"/>
    <w:basedOn w:val="a0"/>
    <w:link w:val="af"/>
    <w:uiPriority w:val="99"/>
    <w:rsid w:val="00D53F96"/>
    <w:pPr>
      <w:tabs>
        <w:tab w:val="center" w:pos="4819"/>
        <w:tab w:val="right" w:pos="9639"/>
      </w:tabs>
    </w:pPr>
    <w:rPr>
      <w:rFonts w:eastAsia="Calibri"/>
    </w:rPr>
  </w:style>
  <w:style w:type="character" w:customStyle="1" w:styleId="af">
    <w:name w:val="Верхній колонтитул Знак"/>
    <w:link w:val="ae"/>
    <w:uiPriority w:val="99"/>
    <w:locked/>
    <w:rsid w:val="00D53F96"/>
    <w:rPr>
      <w:rFonts w:ascii="Times New Roman" w:hAnsi="Times New Roman" w:cs="Times New Roman"/>
      <w:sz w:val="24"/>
      <w:szCs w:val="24"/>
      <w:lang w:val="ru-RU" w:eastAsia="ar-SA" w:bidi="ar-SA"/>
    </w:rPr>
  </w:style>
  <w:style w:type="paragraph" w:styleId="af0">
    <w:name w:val="footer"/>
    <w:basedOn w:val="a0"/>
    <w:link w:val="af1"/>
    <w:uiPriority w:val="99"/>
    <w:rsid w:val="00D53F96"/>
    <w:pPr>
      <w:tabs>
        <w:tab w:val="center" w:pos="4819"/>
        <w:tab w:val="right" w:pos="9639"/>
      </w:tabs>
    </w:pPr>
    <w:rPr>
      <w:rFonts w:eastAsia="Calibri"/>
    </w:rPr>
  </w:style>
  <w:style w:type="character" w:customStyle="1" w:styleId="af1">
    <w:name w:val="Нижній колонтитул Знак"/>
    <w:link w:val="af0"/>
    <w:uiPriority w:val="99"/>
    <w:locked/>
    <w:rsid w:val="00D53F96"/>
    <w:rPr>
      <w:rFonts w:ascii="Times New Roman" w:hAnsi="Times New Roman" w:cs="Times New Roman"/>
      <w:sz w:val="24"/>
      <w:szCs w:val="24"/>
      <w:lang w:val="ru-RU" w:eastAsia="ar-SA" w:bidi="ar-SA"/>
    </w:rPr>
  </w:style>
  <w:style w:type="paragraph" w:customStyle="1" w:styleId="13">
    <w:name w:val="Текст1"/>
    <w:basedOn w:val="a0"/>
    <w:uiPriority w:val="99"/>
    <w:rsid w:val="00633B22"/>
    <w:pPr>
      <w:suppressAutoHyphens w:val="0"/>
      <w:overflowPunct w:val="0"/>
      <w:autoSpaceDE w:val="0"/>
      <w:autoSpaceDN w:val="0"/>
      <w:adjustRightInd w:val="0"/>
      <w:textAlignment w:val="baseline"/>
    </w:pPr>
    <w:rPr>
      <w:rFonts w:ascii="Courier New" w:eastAsia="SimSun" w:hAnsi="Courier New"/>
      <w:sz w:val="20"/>
      <w:szCs w:val="20"/>
      <w:lang w:val="uk-UA" w:eastAsia="ru-RU"/>
    </w:rPr>
  </w:style>
  <w:style w:type="character" w:customStyle="1" w:styleId="rvts0">
    <w:name w:val="rvts0"/>
    <w:basedOn w:val="a1"/>
    <w:rsid w:val="00BB4AA9"/>
  </w:style>
  <w:style w:type="paragraph" w:customStyle="1" w:styleId="rvps2">
    <w:name w:val="rvps2"/>
    <w:basedOn w:val="a0"/>
    <w:qFormat/>
    <w:rsid w:val="00B2102E"/>
    <w:pPr>
      <w:suppressAutoHyphens w:val="0"/>
      <w:spacing w:before="100" w:beforeAutospacing="1" w:after="100" w:afterAutospacing="1"/>
    </w:pPr>
    <w:rPr>
      <w:lang w:eastAsia="ru-RU"/>
    </w:rPr>
  </w:style>
  <w:style w:type="paragraph" w:customStyle="1" w:styleId="xl75">
    <w:name w:val="xl75"/>
    <w:basedOn w:val="a0"/>
    <w:rsid w:val="00330F9A"/>
    <w:pPr>
      <w:suppressAutoHyphens w:val="0"/>
      <w:spacing w:before="100" w:beforeAutospacing="1" w:after="100" w:afterAutospacing="1"/>
      <w:jc w:val="center"/>
    </w:pPr>
    <w:rPr>
      <w:rFonts w:ascii="Times New Roman CYR" w:hAnsi="Times New Roman CYR" w:cs="Times New Roman CYR"/>
      <w:color w:val="000000"/>
      <w:lang w:val="uk-UA" w:eastAsia="uk-UA"/>
    </w:rPr>
  </w:style>
  <w:style w:type="character" w:customStyle="1" w:styleId="32">
    <w:name w:val="Заголовок 3 Знак"/>
    <w:basedOn w:val="a1"/>
    <w:link w:val="31"/>
    <w:rsid w:val="00B65B61"/>
    <w:rPr>
      <w:rFonts w:ascii="Times New Roman" w:eastAsia="Times New Roman" w:hAnsi="Times New Roman"/>
      <w:b/>
      <w:bCs/>
      <w:sz w:val="27"/>
      <w:szCs w:val="27"/>
      <w:lang w:val="x-none" w:eastAsia="x-none"/>
    </w:rPr>
  </w:style>
  <w:style w:type="character" w:customStyle="1" w:styleId="41">
    <w:name w:val="Заголовок 4 Знак"/>
    <w:basedOn w:val="a1"/>
    <w:link w:val="40"/>
    <w:rsid w:val="00B65B61"/>
    <w:rPr>
      <w:rFonts w:ascii="Arial" w:eastAsia="Times New Roman" w:hAnsi="Arial"/>
      <w:bCs/>
      <w:sz w:val="24"/>
      <w:szCs w:val="28"/>
      <w:lang w:eastAsia="x-none"/>
    </w:rPr>
  </w:style>
  <w:style w:type="character" w:customStyle="1" w:styleId="51">
    <w:name w:val="Заголовок 5 Знак"/>
    <w:basedOn w:val="a1"/>
    <w:link w:val="50"/>
    <w:rsid w:val="00B65B61"/>
    <w:rPr>
      <w:rFonts w:eastAsia="Times New Roman"/>
      <w:b/>
      <w:bCs/>
      <w:i/>
      <w:iCs/>
      <w:sz w:val="26"/>
      <w:szCs w:val="26"/>
      <w:lang w:val="x-none" w:eastAsia="x-none"/>
    </w:rPr>
  </w:style>
  <w:style w:type="character" w:customStyle="1" w:styleId="61">
    <w:name w:val="Заголовок 6 Знак"/>
    <w:basedOn w:val="a1"/>
    <w:link w:val="60"/>
    <w:rsid w:val="00B65B61"/>
    <w:rPr>
      <w:rFonts w:eastAsia="Times New Roman"/>
      <w:b/>
      <w:bCs/>
      <w:sz w:val="22"/>
      <w:szCs w:val="22"/>
      <w:lang w:val="x-none" w:eastAsia="x-none"/>
    </w:rPr>
  </w:style>
  <w:style w:type="character" w:customStyle="1" w:styleId="71">
    <w:name w:val="Заголовок 7 Знак"/>
    <w:basedOn w:val="a1"/>
    <w:link w:val="70"/>
    <w:rsid w:val="00B65B61"/>
    <w:rPr>
      <w:rFonts w:eastAsia="Times New Roman"/>
      <w:sz w:val="24"/>
      <w:szCs w:val="24"/>
      <w:lang w:val="x-none" w:eastAsia="x-none"/>
    </w:rPr>
  </w:style>
  <w:style w:type="character" w:customStyle="1" w:styleId="81">
    <w:name w:val="Заголовок 8 Знак"/>
    <w:basedOn w:val="a1"/>
    <w:link w:val="80"/>
    <w:rsid w:val="00B65B61"/>
    <w:rPr>
      <w:rFonts w:eastAsia="Times New Roman"/>
      <w:i/>
      <w:iCs/>
      <w:sz w:val="24"/>
      <w:szCs w:val="24"/>
      <w:lang w:val="x-none" w:eastAsia="x-none"/>
    </w:rPr>
  </w:style>
  <w:style w:type="character" w:customStyle="1" w:styleId="91">
    <w:name w:val="Заголовок 9 Знак"/>
    <w:basedOn w:val="a1"/>
    <w:link w:val="90"/>
    <w:rsid w:val="00B65B61"/>
    <w:rPr>
      <w:rFonts w:ascii="Cambria" w:eastAsia="Times New Roman" w:hAnsi="Cambria"/>
      <w:sz w:val="22"/>
      <w:szCs w:val="22"/>
      <w:lang w:val="x-none" w:eastAsia="x-none"/>
    </w:rPr>
  </w:style>
  <w:style w:type="paragraph" w:customStyle="1" w:styleId="14">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65B61"/>
    <w:pPr>
      <w:suppressAutoHyphens w:val="0"/>
    </w:pPr>
    <w:rPr>
      <w:rFonts w:ascii="Verdana" w:hAnsi="Verdana" w:cs="Verdana"/>
      <w:sz w:val="20"/>
      <w:szCs w:val="20"/>
      <w:lang w:val="en-US" w:eastAsia="en-US"/>
    </w:rPr>
  </w:style>
  <w:style w:type="paragraph" w:styleId="af2">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3"/>
    <w:rsid w:val="00B65B61"/>
    <w:pPr>
      <w:suppressAutoHyphens w:val="0"/>
      <w:spacing w:before="100" w:beforeAutospacing="1" w:after="100" w:afterAutospacing="1"/>
    </w:pPr>
    <w:rPr>
      <w:lang w:val="x-none" w:eastAsia="x-none"/>
    </w:rPr>
  </w:style>
  <w:style w:type="paragraph" w:customStyle="1" w:styleId="StyleOstRed">
    <w:name w:val="StyleOstRed"/>
    <w:basedOn w:val="a0"/>
    <w:rsid w:val="00B65B61"/>
    <w:pPr>
      <w:suppressAutoHyphens w:val="0"/>
      <w:spacing w:after="120"/>
      <w:ind w:firstLine="720"/>
      <w:jc w:val="both"/>
    </w:pPr>
    <w:rPr>
      <w:sz w:val="28"/>
      <w:szCs w:val="28"/>
      <w:lang w:val="uk-UA" w:eastAsia="ru-RU"/>
    </w:rPr>
  </w:style>
  <w:style w:type="character" w:styleId="af4">
    <w:name w:val="page number"/>
    <w:basedOn w:val="a1"/>
    <w:rsid w:val="00B65B61"/>
  </w:style>
  <w:style w:type="paragraph" w:customStyle="1" w:styleId="af5">
    <w:name w:val="Знак"/>
    <w:basedOn w:val="a0"/>
    <w:rsid w:val="00B65B61"/>
    <w:pPr>
      <w:suppressAutoHyphens w:val="0"/>
    </w:pPr>
    <w:rPr>
      <w:rFonts w:ascii="Verdana" w:hAnsi="Verdana" w:cs="Verdana"/>
      <w:sz w:val="20"/>
      <w:szCs w:val="20"/>
      <w:lang w:val="en-US" w:eastAsia="en-US"/>
    </w:rPr>
  </w:style>
  <w:style w:type="table" w:styleId="af6">
    <w:name w:val="Table Grid"/>
    <w:basedOn w:val="a2"/>
    <w:locked/>
    <w:rsid w:val="00B65B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аголовок 1"/>
    <w:basedOn w:val="a0"/>
    <w:next w:val="a0"/>
    <w:rsid w:val="00B65B61"/>
    <w:pPr>
      <w:keepNext/>
      <w:keepLines/>
      <w:pageBreakBefore/>
      <w:numPr>
        <w:numId w:val="1"/>
      </w:numPr>
      <w:suppressAutoHyphens w:val="0"/>
      <w:autoSpaceDE w:val="0"/>
      <w:autoSpaceDN w:val="0"/>
      <w:spacing w:before="20" w:after="240"/>
      <w:jc w:val="both"/>
    </w:pPr>
    <w:rPr>
      <w:b/>
      <w:bCs/>
      <w:kern w:val="28"/>
      <w:lang w:val="uk-UA" w:eastAsia="ru-RU"/>
    </w:rPr>
  </w:style>
  <w:style w:type="paragraph" w:customStyle="1" w:styleId="20">
    <w:name w:val="заголовок 2"/>
    <w:basedOn w:val="a0"/>
    <w:next w:val="a0"/>
    <w:rsid w:val="00B65B61"/>
    <w:pPr>
      <w:keepNext/>
      <w:keepLines/>
      <w:numPr>
        <w:ilvl w:val="1"/>
        <w:numId w:val="1"/>
      </w:numPr>
      <w:suppressAutoHyphens w:val="0"/>
      <w:autoSpaceDE w:val="0"/>
      <w:autoSpaceDN w:val="0"/>
      <w:spacing w:before="20" w:after="240"/>
      <w:jc w:val="both"/>
    </w:pPr>
    <w:rPr>
      <w:b/>
      <w:bCs/>
      <w:sz w:val="26"/>
      <w:szCs w:val="26"/>
      <w:lang w:val="uk-UA" w:eastAsia="ru-RU"/>
    </w:rPr>
  </w:style>
  <w:style w:type="paragraph" w:customStyle="1" w:styleId="30">
    <w:name w:val="заголовок 3"/>
    <w:basedOn w:val="a0"/>
    <w:next w:val="a0"/>
    <w:rsid w:val="00B65B61"/>
    <w:pPr>
      <w:keepNext/>
      <w:keepLines/>
      <w:numPr>
        <w:ilvl w:val="2"/>
        <w:numId w:val="1"/>
      </w:numPr>
      <w:suppressAutoHyphens w:val="0"/>
      <w:autoSpaceDE w:val="0"/>
      <w:autoSpaceDN w:val="0"/>
      <w:spacing w:before="60" w:after="60"/>
      <w:jc w:val="both"/>
    </w:pPr>
    <w:rPr>
      <w:b/>
      <w:bCs/>
      <w:lang w:val="uk-UA" w:eastAsia="ru-RU"/>
    </w:rPr>
  </w:style>
  <w:style w:type="paragraph" w:customStyle="1" w:styleId="4">
    <w:name w:val="заголовок 4"/>
    <w:basedOn w:val="a0"/>
    <w:next w:val="a0"/>
    <w:rsid w:val="00B65B61"/>
    <w:pPr>
      <w:numPr>
        <w:ilvl w:val="3"/>
        <w:numId w:val="1"/>
      </w:numPr>
      <w:suppressAutoHyphens w:val="0"/>
      <w:autoSpaceDE w:val="0"/>
      <w:autoSpaceDN w:val="0"/>
      <w:spacing w:before="240" w:after="20"/>
      <w:jc w:val="both"/>
    </w:pPr>
    <w:rPr>
      <w:b/>
      <w:bCs/>
      <w:sz w:val="22"/>
      <w:szCs w:val="22"/>
      <w:lang w:val="uk-UA" w:eastAsia="ru-RU"/>
    </w:rPr>
  </w:style>
  <w:style w:type="paragraph" w:customStyle="1" w:styleId="5">
    <w:name w:val="заголовок 5"/>
    <w:basedOn w:val="a0"/>
    <w:next w:val="a0"/>
    <w:rsid w:val="00B65B61"/>
    <w:pPr>
      <w:keepNext/>
      <w:numPr>
        <w:ilvl w:val="4"/>
        <w:numId w:val="1"/>
      </w:numPr>
      <w:suppressAutoHyphens w:val="0"/>
      <w:autoSpaceDE w:val="0"/>
      <w:autoSpaceDN w:val="0"/>
      <w:spacing w:before="20" w:after="20"/>
      <w:ind w:right="476"/>
    </w:pPr>
    <w:rPr>
      <w:b/>
      <w:bCs/>
      <w:lang w:val="uk-UA" w:eastAsia="ru-RU"/>
    </w:rPr>
  </w:style>
  <w:style w:type="paragraph" w:customStyle="1" w:styleId="6">
    <w:name w:val="заголовок 6"/>
    <w:basedOn w:val="a0"/>
    <w:next w:val="a0"/>
    <w:rsid w:val="00B65B61"/>
    <w:pPr>
      <w:numPr>
        <w:ilvl w:val="5"/>
        <w:numId w:val="1"/>
      </w:numPr>
      <w:suppressAutoHyphens w:val="0"/>
      <w:autoSpaceDE w:val="0"/>
      <w:autoSpaceDN w:val="0"/>
      <w:spacing w:before="240" w:after="60"/>
      <w:jc w:val="both"/>
    </w:pPr>
    <w:rPr>
      <w:i/>
      <w:iCs/>
      <w:sz w:val="22"/>
      <w:szCs w:val="22"/>
      <w:lang w:val="uk-UA" w:eastAsia="ru-RU"/>
    </w:rPr>
  </w:style>
  <w:style w:type="paragraph" w:customStyle="1" w:styleId="7">
    <w:name w:val="заголовок 7"/>
    <w:basedOn w:val="a0"/>
    <w:next w:val="a0"/>
    <w:rsid w:val="00B65B61"/>
    <w:pPr>
      <w:keepNext/>
      <w:numPr>
        <w:ilvl w:val="6"/>
        <w:numId w:val="1"/>
      </w:numPr>
      <w:suppressAutoHyphens w:val="0"/>
      <w:autoSpaceDE w:val="0"/>
      <w:autoSpaceDN w:val="0"/>
      <w:spacing w:before="200" w:after="80"/>
    </w:pPr>
    <w:rPr>
      <w:b/>
      <w:bCs/>
      <w:lang w:val="en-US" w:eastAsia="ru-RU"/>
    </w:rPr>
  </w:style>
  <w:style w:type="paragraph" w:customStyle="1" w:styleId="8">
    <w:name w:val="заголовок 8"/>
    <w:basedOn w:val="a0"/>
    <w:next w:val="a0"/>
    <w:rsid w:val="00B65B61"/>
    <w:pPr>
      <w:numPr>
        <w:ilvl w:val="7"/>
        <w:numId w:val="1"/>
      </w:numPr>
      <w:suppressAutoHyphens w:val="0"/>
      <w:autoSpaceDE w:val="0"/>
      <w:autoSpaceDN w:val="0"/>
      <w:spacing w:before="240" w:after="60"/>
      <w:jc w:val="both"/>
    </w:pPr>
    <w:rPr>
      <w:rFonts w:ascii="Arial" w:hAnsi="Arial" w:cs="Arial"/>
      <w:i/>
      <w:iCs/>
      <w:lang w:val="uk-UA" w:eastAsia="ru-RU"/>
    </w:rPr>
  </w:style>
  <w:style w:type="paragraph" w:customStyle="1" w:styleId="9">
    <w:name w:val="заголовок 9"/>
    <w:basedOn w:val="a0"/>
    <w:next w:val="a0"/>
    <w:rsid w:val="00B65B61"/>
    <w:pPr>
      <w:numPr>
        <w:ilvl w:val="8"/>
        <w:numId w:val="1"/>
      </w:numPr>
      <w:suppressAutoHyphens w:val="0"/>
      <w:autoSpaceDE w:val="0"/>
      <w:autoSpaceDN w:val="0"/>
      <w:spacing w:before="240" w:after="60"/>
      <w:jc w:val="both"/>
    </w:pPr>
    <w:rPr>
      <w:rFonts w:ascii="Arial" w:hAnsi="Arial" w:cs="Arial"/>
      <w:b/>
      <w:bCs/>
      <w:i/>
      <w:iCs/>
      <w:sz w:val="18"/>
      <w:szCs w:val="18"/>
      <w:lang w:val="uk-UA" w:eastAsia="ru-RU"/>
    </w:rPr>
  </w:style>
  <w:style w:type="paragraph" w:customStyle="1" w:styleId="af7">
    <w:name w:val="a"/>
    <w:basedOn w:val="a0"/>
    <w:rsid w:val="00B65B61"/>
    <w:pPr>
      <w:suppressAutoHyphens w:val="0"/>
      <w:spacing w:before="100" w:beforeAutospacing="1" w:after="100" w:afterAutospacing="1"/>
    </w:pPr>
    <w:rPr>
      <w:lang w:eastAsia="ru-RU"/>
    </w:rPr>
  </w:style>
  <w:style w:type="paragraph" w:customStyle="1" w:styleId="af8">
    <w:name w:val="Знак Знак Знак"/>
    <w:basedOn w:val="a0"/>
    <w:rsid w:val="00B65B61"/>
    <w:pPr>
      <w:suppressAutoHyphens w:val="0"/>
    </w:pPr>
    <w:rPr>
      <w:rFonts w:ascii="Verdana" w:hAnsi="Verdana" w:cs="Verdana"/>
      <w:sz w:val="20"/>
      <w:szCs w:val="20"/>
      <w:lang w:val="en-US" w:eastAsia="en-US"/>
    </w:rPr>
  </w:style>
  <w:style w:type="paragraph" w:customStyle="1" w:styleId="15">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65B61"/>
    <w:pPr>
      <w:suppressAutoHyphens w:val="0"/>
    </w:pPr>
    <w:rPr>
      <w:rFonts w:ascii="Verdana" w:hAnsi="Verdana" w:cs="Verdana"/>
      <w:sz w:val="20"/>
      <w:szCs w:val="20"/>
      <w:lang w:val="en-US" w:eastAsia="en-US"/>
    </w:rPr>
  </w:style>
  <w:style w:type="paragraph" w:customStyle="1" w:styleId="16">
    <w:name w:val="Звичайний1"/>
    <w:rsid w:val="00B65B61"/>
    <w:pPr>
      <w:spacing w:before="100" w:after="100"/>
    </w:pPr>
    <w:rPr>
      <w:rFonts w:ascii="Times New Roman" w:eastAsia="Times New Roman" w:hAnsi="Times New Roman"/>
      <w:snapToGrid w:val="0"/>
      <w:sz w:val="24"/>
      <w:lang w:val="ru-RU" w:eastAsia="ru-RU"/>
    </w:rPr>
  </w:style>
  <w:style w:type="paragraph" w:customStyle="1" w:styleId="af9">
    <w:name w:val="Нормальний текст"/>
    <w:basedOn w:val="a0"/>
    <w:rsid w:val="00B65B61"/>
    <w:pPr>
      <w:suppressAutoHyphens w:val="0"/>
      <w:spacing w:before="120"/>
      <w:ind w:firstLine="567"/>
    </w:pPr>
    <w:rPr>
      <w:rFonts w:ascii="Antiqua" w:hAnsi="Antiqua" w:cs="Antiqua"/>
      <w:sz w:val="26"/>
      <w:szCs w:val="26"/>
      <w:lang w:val="uk-UA" w:eastAsia="ru-RU"/>
    </w:rPr>
  </w:style>
  <w:style w:type="character" w:styleId="afa">
    <w:name w:val="Strong"/>
    <w:qFormat/>
    <w:locked/>
    <w:rsid w:val="00B65B61"/>
    <w:rPr>
      <w:b/>
      <w:bCs/>
    </w:rPr>
  </w:style>
  <w:style w:type="paragraph" w:customStyle="1" w:styleId="Normal1">
    <w:name w:val="Normal1"/>
    <w:rsid w:val="00B65B61"/>
    <w:pPr>
      <w:widowControl w:val="0"/>
      <w:suppressAutoHyphens/>
      <w:spacing w:line="300" w:lineRule="auto"/>
      <w:ind w:firstLine="720"/>
      <w:jc w:val="both"/>
    </w:pPr>
    <w:rPr>
      <w:rFonts w:ascii="Courier New" w:eastAsia="Arial" w:hAnsi="Courier New"/>
      <w:sz w:val="28"/>
      <w:lang w:eastAsia="ar-SA"/>
    </w:rPr>
  </w:style>
  <w:style w:type="paragraph" w:customStyle="1" w:styleId="17">
    <w:name w:val="Знак1 Знак Знак Знак Знак Знак Знак Знак Знак Знак"/>
    <w:basedOn w:val="a0"/>
    <w:rsid w:val="00B65B61"/>
    <w:pPr>
      <w:suppressAutoHyphens w:val="0"/>
    </w:pPr>
    <w:rPr>
      <w:rFonts w:ascii="Verdana" w:hAnsi="Verdana"/>
      <w:lang w:val="en-US" w:eastAsia="en-US"/>
    </w:rPr>
  </w:style>
  <w:style w:type="character" w:customStyle="1" w:styleId="rvts23">
    <w:name w:val="rvts23"/>
    <w:rsid w:val="00B65B61"/>
    <w:rPr>
      <w:rFonts w:cs="Times New Roman"/>
    </w:rPr>
  </w:style>
  <w:style w:type="paragraph" w:customStyle="1" w:styleId="CharChar0">
    <w:name w:val="Char Знак Знак Char Знак Знак Знак Знак Знак Знак Знак Знак Знак Знак Знак Знак Знак"/>
    <w:basedOn w:val="a0"/>
    <w:rsid w:val="00B65B61"/>
    <w:pPr>
      <w:suppressAutoHyphens w:val="0"/>
    </w:pPr>
    <w:rPr>
      <w:rFonts w:ascii="Verdana" w:hAnsi="Verdana" w:cs="Verdana"/>
      <w:sz w:val="20"/>
      <w:szCs w:val="20"/>
      <w:lang w:val="en-US" w:eastAsia="en-US"/>
    </w:rPr>
  </w:style>
  <w:style w:type="paragraph" w:styleId="afb">
    <w:name w:val="No Spacing"/>
    <w:link w:val="afc"/>
    <w:uiPriority w:val="1"/>
    <w:qFormat/>
    <w:rsid w:val="00B65B61"/>
    <w:rPr>
      <w:sz w:val="22"/>
      <w:szCs w:val="22"/>
      <w:lang w:val="ru-RU" w:eastAsia="en-US"/>
    </w:rPr>
  </w:style>
  <w:style w:type="character" w:styleId="afd">
    <w:name w:val="Emphasis"/>
    <w:qFormat/>
    <w:locked/>
    <w:rsid w:val="00B65B61"/>
    <w:rPr>
      <w:i/>
      <w:iCs/>
    </w:rPr>
  </w:style>
  <w:style w:type="paragraph" w:customStyle="1" w:styleId="18">
    <w:name w:val="Обычный1"/>
    <w:rsid w:val="00B65B61"/>
    <w:pPr>
      <w:spacing w:before="100" w:after="100"/>
    </w:pPr>
    <w:rPr>
      <w:rFonts w:ascii="Times New Roman" w:eastAsia="Times New Roman" w:hAnsi="Times New Roman"/>
      <w:sz w:val="24"/>
      <w:lang w:val="ru-RU" w:eastAsia="ru-RU"/>
    </w:rPr>
  </w:style>
  <w:style w:type="paragraph" w:customStyle="1" w:styleId="19">
    <w:name w:val="Абзац списка1"/>
    <w:basedOn w:val="a0"/>
    <w:rsid w:val="00B65B61"/>
    <w:pPr>
      <w:tabs>
        <w:tab w:val="left" w:pos="284"/>
      </w:tabs>
      <w:suppressAutoHyphens w:val="0"/>
      <w:ind w:left="284" w:hanging="284"/>
      <w:contextualSpacing/>
    </w:pPr>
    <w:rPr>
      <w:rFonts w:ascii="Arial" w:hAnsi="Arial"/>
      <w:sz w:val="22"/>
      <w:szCs w:val="22"/>
      <w:lang w:val="uk-UA" w:eastAsia="en-US"/>
    </w:rPr>
  </w:style>
  <w:style w:type="character" w:customStyle="1" w:styleId="afe">
    <w:name w:val="Текст у виносці Знак"/>
    <w:link w:val="aff"/>
    <w:rsid w:val="00B65B61"/>
    <w:rPr>
      <w:rFonts w:ascii="Tahoma" w:hAnsi="Tahoma" w:cs="Tahoma"/>
      <w:sz w:val="16"/>
      <w:szCs w:val="16"/>
    </w:rPr>
  </w:style>
  <w:style w:type="paragraph" w:styleId="aff">
    <w:name w:val="Balloon Text"/>
    <w:basedOn w:val="a0"/>
    <w:link w:val="afe"/>
    <w:rsid w:val="00B65B61"/>
    <w:pPr>
      <w:suppressAutoHyphens w:val="0"/>
    </w:pPr>
    <w:rPr>
      <w:rFonts w:ascii="Tahoma" w:eastAsia="Calibri" w:hAnsi="Tahoma" w:cs="Tahoma"/>
      <w:sz w:val="16"/>
      <w:szCs w:val="16"/>
      <w:lang w:val="uk-UA" w:eastAsia="uk-UA"/>
    </w:rPr>
  </w:style>
  <w:style w:type="character" w:customStyle="1" w:styleId="1a">
    <w:name w:val="Текст у виносці Знак1"/>
    <w:basedOn w:val="a1"/>
    <w:uiPriority w:val="99"/>
    <w:semiHidden/>
    <w:rsid w:val="00B65B61"/>
    <w:rPr>
      <w:rFonts w:ascii="Segoe UI" w:eastAsia="Times New Roman" w:hAnsi="Segoe UI" w:cs="Segoe UI"/>
      <w:sz w:val="18"/>
      <w:szCs w:val="18"/>
      <w:lang w:val="ru-RU" w:eastAsia="ar-SA"/>
    </w:rPr>
  </w:style>
  <w:style w:type="character" w:customStyle="1" w:styleId="1b">
    <w:name w:val="Текст выноски Знак1"/>
    <w:uiPriority w:val="99"/>
    <w:rsid w:val="00B65B61"/>
    <w:rPr>
      <w:rFonts w:ascii="Tahoma" w:hAnsi="Tahoma" w:cs="Tahoma"/>
      <w:sz w:val="16"/>
      <w:szCs w:val="16"/>
    </w:rPr>
  </w:style>
  <w:style w:type="paragraph" w:customStyle="1" w:styleId="aff0">
    <w:name w:val="Согиной"/>
    <w:basedOn w:val="a0"/>
    <w:rsid w:val="00B65B61"/>
    <w:pPr>
      <w:suppressAutoHyphens w:val="0"/>
      <w:overflowPunct w:val="0"/>
      <w:autoSpaceDE w:val="0"/>
      <w:autoSpaceDN w:val="0"/>
      <w:adjustRightInd w:val="0"/>
      <w:spacing w:line="360" w:lineRule="auto"/>
      <w:ind w:firstLine="851"/>
      <w:jc w:val="both"/>
      <w:textAlignment w:val="baseline"/>
    </w:pPr>
    <w:rPr>
      <w:rFonts w:ascii="Arial" w:hAnsi="Arial"/>
      <w:position w:val="-2"/>
      <w:szCs w:val="20"/>
      <w:lang w:eastAsia="ru-RU"/>
    </w:rPr>
  </w:style>
  <w:style w:type="paragraph" w:customStyle="1" w:styleId="a">
    <w:name w:val="МАРК"/>
    <w:basedOn w:val="a5"/>
    <w:qFormat/>
    <w:rsid w:val="00B65B61"/>
    <w:pPr>
      <w:numPr>
        <w:numId w:val="2"/>
      </w:numPr>
      <w:tabs>
        <w:tab w:val="left" w:pos="709"/>
      </w:tabs>
      <w:suppressAutoHyphens w:val="0"/>
      <w:autoSpaceDE w:val="0"/>
      <w:autoSpaceDN w:val="0"/>
      <w:adjustRightInd w:val="0"/>
      <w:spacing w:before="60" w:after="60" w:line="360" w:lineRule="auto"/>
      <w:ind w:left="0" w:firstLine="709"/>
    </w:pPr>
    <w:rPr>
      <w:rFonts w:ascii="Arial" w:eastAsia="Times New Roman" w:hAnsi="Arial"/>
      <w:color w:val="auto"/>
      <w:sz w:val="24"/>
      <w:lang w:val="uk-UA" w:eastAsia="ru-RU"/>
    </w:rPr>
  </w:style>
  <w:style w:type="paragraph" w:styleId="1c">
    <w:name w:val="toc 1"/>
    <w:basedOn w:val="a0"/>
    <w:next w:val="a0"/>
    <w:autoRedefine/>
    <w:uiPriority w:val="39"/>
    <w:locked/>
    <w:rsid w:val="00B65B61"/>
    <w:pPr>
      <w:suppressAutoHyphens w:val="0"/>
      <w:spacing w:before="120" w:after="120" w:line="312" w:lineRule="auto"/>
      <w:ind w:left="709" w:hanging="709"/>
    </w:pPr>
    <w:rPr>
      <w:rFonts w:ascii="Arial" w:hAnsi="Arial"/>
      <w:lang w:eastAsia="ru-RU"/>
    </w:rPr>
  </w:style>
  <w:style w:type="paragraph" w:styleId="23">
    <w:name w:val="toc 2"/>
    <w:basedOn w:val="a0"/>
    <w:next w:val="a0"/>
    <w:autoRedefine/>
    <w:uiPriority w:val="39"/>
    <w:locked/>
    <w:rsid w:val="00B65B61"/>
    <w:pPr>
      <w:suppressAutoHyphens w:val="0"/>
      <w:spacing w:before="120" w:after="120" w:line="312" w:lineRule="auto"/>
      <w:ind w:left="908" w:hanging="624"/>
    </w:pPr>
    <w:rPr>
      <w:rFonts w:ascii="Arial" w:hAnsi="Arial"/>
      <w:lang w:eastAsia="ru-RU"/>
    </w:rPr>
  </w:style>
  <w:style w:type="paragraph" w:styleId="37">
    <w:name w:val="toc 3"/>
    <w:basedOn w:val="a0"/>
    <w:next w:val="a0"/>
    <w:autoRedefine/>
    <w:uiPriority w:val="39"/>
    <w:locked/>
    <w:rsid w:val="00B65B61"/>
    <w:pPr>
      <w:tabs>
        <w:tab w:val="left" w:pos="1320"/>
        <w:tab w:val="right" w:leader="dot" w:pos="9627"/>
      </w:tabs>
      <w:suppressAutoHyphens w:val="0"/>
      <w:spacing w:before="40" w:after="40" w:line="312" w:lineRule="auto"/>
      <w:ind w:left="1418" w:hanging="851"/>
    </w:pPr>
    <w:rPr>
      <w:rFonts w:ascii="Arial" w:hAnsi="Arial"/>
      <w:lang w:eastAsia="ru-RU"/>
    </w:rPr>
  </w:style>
  <w:style w:type="character" w:customStyle="1" w:styleId="aff1">
    <w:name w:val="Текст примітки Знак"/>
    <w:link w:val="aff2"/>
    <w:rsid w:val="00B65B61"/>
    <w:rPr>
      <w:rFonts w:ascii="Arial" w:hAnsi="Arial"/>
    </w:rPr>
  </w:style>
  <w:style w:type="paragraph" w:styleId="aff2">
    <w:name w:val="annotation text"/>
    <w:basedOn w:val="a0"/>
    <w:link w:val="aff1"/>
    <w:unhideWhenUsed/>
    <w:rsid w:val="00B65B61"/>
    <w:pPr>
      <w:suppressAutoHyphens w:val="0"/>
    </w:pPr>
    <w:rPr>
      <w:rFonts w:ascii="Arial" w:eastAsia="Calibri" w:hAnsi="Arial"/>
      <w:sz w:val="20"/>
      <w:szCs w:val="20"/>
      <w:lang w:val="uk-UA" w:eastAsia="uk-UA"/>
    </w:rPr>
  </w:style>
  <w:style w:type="character" w:customStyle="1" w:styleId="1d">
    <w:name w:val="Текст примітки Знак1"/>
    <w:basedOn w:val="a1"/>
    <w:uiPriority w:val="99"/>
    <w:semiHidden/>
    <w:rsid w:val="00B65B61"/>
    <w:rPr>
      <w:rFonts w:ascii="Times New Roman" w:eastAsia="Times New Roman" w:hAnsi="Times New Roman"/>
      <w:lang w:val="ru-RU" w:eastAsia="ar-SA"/>
    </w:rPr>
  </w:style>
  <w:style w:type="character" w:customStyle="1" w:styleId="1e">
    <w:name w:val="Текст примечания Знак1"/>
    <w:basedOn w:val="a1"/>
    <w:uiPriority w:val="99"/>
    <w:rsid w:val="00B65B61"/>
  </w:style>
  <w:style w:type="character" w:customStyle="1" w:styleId="aff3">
    <w:name w:val="Тема примітки Знак"/>
    <w:link w:val="aff4"/>
    <w:rsid w:val="00B65B61"/>
    <w:rPr>
      <w:rFonts w:ascii="Arial" w:hAnsi="Arial"/>
      <w:b/>
      <w:bCs/>
    </w:rPr>
  </w:style>
  <w:style w:type="paragraph" w:styleId="aff4">
    <w:name w:val="annotation subject"/>
    <w:basedOn w:val="aff2"/>
    <w:next w:val="aff2"/>
    <w:link w:val="aff3"/>
    <w:unhideWhenUsed/>
    <w:rsid w:val="00B65B61"/>
    <w:rPr>
      <w:b/>
      <w:bCs/>
    </w:rPr>
  </w:style>
  <w:style w:type="character" w:customStyle="1" w:styleId="1f">
    <w:name w:val="Тема примітки Знак1"/>
    <w:basedOn w:val="1d"/>
    <w:uiPriority w:val="99"/>
    <w:semiHidden/>
    <w:rsid w:val="00B65B61"/>
    <w:rPr>
      <w:rFonts w:ascii="Times New Roman" w:eastAsia="Times New Roman" w:hAnsi="Times New Roman"/>
      <w:b/>
      <w:bCs/>
      <w:lang w:val="ru-RU" w:eastAsia="ar-SA"/>
    </w:rPr>
  </w:style>
  <w:style w:type="character" w:customStyle="1" w:styleId="1f0">
    <w:name w:val="Тема примечания Знак1"/>
    <w:uiPriority w:val="99"/>
    <w:rsid w:val="00B65B61"/>
    <w:rPr>
      <w:b/>
      <w:bCs/>
    </w:rPr>
  </w:style>
  <w:style w:type="character" w:customStyle="1" w:styleId="aff5">
    <w:name w:val="Текст виноски Знак"/>
    <w:link w:val="aff6"/>
    <w:rsid w:val="00B65B61"/>
    <w:rPr>
      <w:rFonts w:ascii="Arial" w:hAnsi="Arial"/>
    </w:rPr>
  </w:style>
  <w:style w:type="paragraph" w:styleId="aff6">
    <w:name w:val="footnote text"/>
    <w:basedOn w:val="a0"/>
    <w:link w:val="aff5"/>
    <w:unhideWhenUsed/>
    <w:rsid w:val="00B65B61"/>
    <w:pPr>
      <w:suppressAutoHyphens w:val="0"/>
    </w:pPr>
    <w:rPr>
      <w:rFonts w:ascii="Arial" w:eastAsia="Calibri" w:hAnsi="Arial"/>
      <w:sz w:val="20"/>
      <w:szCs w:val="20"/>
      <w:lang w:val="uk-UA" w:eastAsia="uk-UA"/>
    </w:rPr>
  </w:style>
  <w:style w:type="character" w:customStyle="1" w:styleId="1f1">
    <w:name w:val="Текст виноски Знак1"/>
    <w:basedOn w:val="a1"/>
    <w:uiPriority w:val="99"/>
    <w:semiHidden/>
    <w:rsid w:val="00B65B61"/>
    <w:rPr>
      <w:rFonts w:ascii="Times New Roman" w:eastAsia="Times New Roman" w:hAnsi="Times New Roman"/>
      <w:lang w:val="ru-RU" w:eastAsia="ar-SA"/>
    </w:rPr>
  </w:style>
  <w:style w:type="character" w:customStyle="1" w:styleId="1f2">
    <w:name w:val="Текст сноски Знак1"/>
    <w:basedOn w:val="a1"/>
    <w:uiPriority w:val="99"/>
    <w:rsid w:val="00B65B61"/>
  </w:style>
  <w:style w:type="paragraph" w:customStyle="1" w:styleId="aff7">
    <w:name w:val="Примечание"/>
    <w:basedOn w:val="a0"/>
    <w:qFormat/>
    <w:rsid w:val="00B65B61"/>
    <w:pPr>
      <w:suppressAutoHyphens w:val="0"/>
      <w:spacing w:line="312" w:lineRule="auto"/>
      <w:ind w:left="709"/>
      <w:jc w:val="both"/>
    </w:pPr>
    <w:rPr>
      <w:rFonts w:ascii="Arial" w:hAnsi="Arial"/>
      <w:sz w:val="22"/>
      <w:lang w:val="uk-UA" w:eastAsia="ru-RU"/>
    </w:rPr>
  </w:style>
  <w:style w:type="paragraph" w:customStyle="1" w:styleId="aff8">
    <w:name w:val="Название приложения"/>
    <w:basedOn w:val="11"/>
    <w:next w:val="a5"/>
    <w:qFormat/>
    <w:rsid w:val="00B65B61"/>
    <w:pPr>
      <w:keepNext w:val="0"/>
      <w:pageBreakBefore/>
      <w:tabs>
        <w:tab w:val="clear" w:pos="0"/>
      </w:tabs>
      <w:suppressAutoHyphens w:val="0"/>
      <w:spacing w:before="360" w:after="240" w:line="312" w:lineRule="auto"/>
      <w:ind w:left="0" w:firstLine="0"/>
    </w:pPr>
    <w:rPr>
      <w:rFonts w:ascii="Arial" w:eastAsia="Times New Roman" w:hAnsi="Arial"/>
      <w:b w:val="0"/>
      <w:bCs w:val="0"/>
      <w:color w:val="auto"/>
      <w:lang w:val="uk-UA" w:eastAsia="x-none"/>
    </w:rPr>
  </w:style>
  <w:style w:type="paragraph" w:customStyle="1" w:styleId="aff9">
    <w:name w:val="Таблица"/>
    <w:basedOn w:val="a0"/>
    <w:rsid w:val="00B65B61"/>
    <w:pPr>
      <w:keepNext/>
      <w:suppressAutoHyphens w:val="0"/>
      <w:spacing w:line="360" w:lineRule="auto"/>
      <w:outlineLvl w:val="5"/>
    </w:pPr>
    <w:rPr>
      <w:rFonts w:ascii="Arial" w:hAnsi="Arial" w:cs="Arial"/>
      <w:lang w:val="uk-UA" w:eastAsia="ru-RU"/>
    </w:rPr>
  </w:style>
  <w:style w:type="paragraph" w:customStyle="1" w:styleId="affa">
    <w:name w:val="рис"/>
    <w:basedOn w:val="a5"/>
    <w:rsid w:val="00B65B61"/>
    <w:pPr>
      <w:keepNext/>
      <w:tabs>
        <w:tab w:val="left" w:pos="709"/>
      </w:tabs>
      <w:suppressAutoHyphens w:val="0"/>
      <w:autoSpaceDE w:val="0"/>
      <w:autoSpaceDN w:val="0"/>
      <w:adjustRightInd w:val="0"/>
      <w:spacing w:before="240" w:after="120"/>
      <w:jc w:val="center"/>
    </w:pPr>
    <w:rPr>
      <w:rFonts w:ascii="Arial" w:eastAsia="Times New Roman" w:hAnsi="Arial"/>
      <w:noProof/>
      <w:color w:val="auto"/>
      <w:sz w:val="24"/>
      <w:lang w:val="uk-UA" w:eastAsia="ru-RU"/>
    </w:rPr>
  </w:style>
  <w:style w:type="paragraph" w:customStyle="1" w:styleId="affb">
    <w:name w:val="Рисунок"/>
    <w:basedOn w:val="ab"/>
    <w:link w:val="affc"/>
    <w:rsid w:val="00B65B61"/>
    <w:pPr>
      <w:suppressAutoHyphens w:val="0"/>
      <w:spacing w:before="120" w:after="240"/>
      <w:ind w:left="0"/>
      <w:jc w:val="center"/>
    </w:pPr>
    <w:rPr>
      <w:rFonts w:ascii="Arial" w:eastAsia="Times New Roman" w:hAnsi="Arial"/>
      <w:lang w:val="uk-UA" w:eastAsia="x-none"/>
    </w:rPr>
  </w:style>
  <w:style w:type="character" w:customStyle="1" w:styleId="affc">
    <w:name w:val="Рисунок Знак"/>
    <w:link w:val="affb"/>
    <w:rsid w:val="00B65B61"/>
    <w:rPr>
      <w:rFonts w:ascii="Arial" w:eastAsia="Times New Roman" w:hAnsi="Arial"/>
      <w:sz w:val="24"/>
      <w:szCs w:val="24"/>
      <w:lang w:eastAsia="x-none"/>
    </w:rPr>
  </w:style>
  <w:style w:type="character" w:customStyle="1" w:styleId="affd">
    <w:name w:val="Печатная машинка"/>
    <w:rsid w:val="00B65B61"/>
    <w:rPr>
      <w:rFonts w:ascii="Courier New" w:hAnsi="Courier New"/>
      <w:sz w:val="20"/>
      <w:szCs w:val="20"/>
    </w:rPr>
  </w:style>
  <w:style w:type="character" w:customStyle="1" w:styleId="rvts37">
    <w:name w:val="rvts37"/>
    <w:basedOn w:val="a1"/>
    <w:rsid w:val="00B65B61"/>
  </w:style>
  <w:style w:type="character" w:customStyle="1" w:styleId="rvts11">
    <w:name w:val="rvts11"/>
    <w:basedOn w:val="a1"/>
    <w:rsid w:val="00B65B61"/>
  </w:style>
  <w:style w:type="character" w:customStyle="1" w:styleId="rvts46">
    <w:name w:val="rvts46"/>
    <w:basedOn w:val="a1"/>
    <w:rsid w:val="00B65B61"/>
  </w:style>
  <w:style w:type="paragraph" w:styleId="2">
    <w:name w:val="List 2"/>
    <w:basedOn w:val="a0"/>
    <w:rsid w:val="00B65B61"/>
    <w:pPr>
      <w:numPr>
        <w:ilvl w:val="1"/>
        <w:numId w:val="3"/>
      </w:numPr>
      <w:suppressAutoHyphens w:val="0"/>
      <w:spacing w:before="120"/>
      <w:jc w:val="both"/>
    </w:pPr>
    <w:rPr>
      <w:rFonts w:ascii="Arial" w:hAnsi="Arial" w:cs="Arial"/>
      <w:sz w:val="20"/>
      <w:szCs w:val="20"/>
      <w:lang w:val="uk-UA" w:eastAsia="ru-RU"/>
    </w:rPr>
  </w:style>
  <w:style w:type="paragraph" w:styleId="3">
    <w:name w:val="List 3"/>
    <w:basedOn w:val="a0"/>
    <w:rsid w:val="00B65B61"/>
    <w:pPr>
      <w:numPr>
        <w:ilvl w:val="2"/>
        <w:numId w:val="3"/>
      </w:numPr>
      <w:tabs>
        <w:tab w:val="left" w:pos="993"/>
      </w:tabs>
      <w:suppressAutoHyphens w:val="0"/>
      <w:spacing w:before="60"/>
      <w:jc w:val="both"/>
    </w:pPr>
    <w:rPr>
      <w:rFonts w:ascii="Arial" w:hAnsi="Arial" w:cs="Arial"/>
      <w:sz w:val="20"/>
      <w:szCs w:val="20"/>
      <w:lang w:val="uk-UA" w:eastAsia="ru-RU"/>
    </w:rPr>
  </w:style>
  <w:style w:type="paragraph" w:customStyle="1" w:styleId="1">
    <w:name w:val="Список 1"/>
    <w:basedOn w:val="a0"/>
    <w:rsid w:val="00B65B61"/>
    <w:pPr>
      <w:keepNext/>
      <w:numPr>
        <w:numId w:val="3"/>
      </w:numPr>
      <w:spacing w:before="120"/>
      <w:ind w:right="284"/>
      <w:jc w:val="center"/>
      <w:outlineLvl w:val="0"/>
    </w:pPr>
    <w:rPr>
      <w:rFonts w:ascii="Arial" w:hAnsi="Arial" w:cs="Arial"/>
      <w:lang w:val="uk-UA" w:eastAsia="ru-RU"/>
    </w:rPr>
  </w:style>
  <w:style w:type="paragraph" w:customStyle="1" w:styleId="affe">
    <w:name w:val="Знак"/>
    <w:basedOn w:val="a0"/>
    <w:rsid w:val="00B65B61"/>
    <w:pPr>
      <w:suppressAutoHyphens w:val="0"/>
    </w:pPr>
    <w:rPr>
      <w:rFonts w:ascii="Verdana" w:hAnsi="Verdana"/>
      <w:sz w:val="20"/>
      <w:szCs w:val="20"/>
      <w:lang w:val="en-US" w:eastAsia="en-US"/>
    </w:rPr>
  </w:style>
  <w:style w:type="paragraph" w:customStyle="1" w:styleId="Default">
    <w:name w:val="Default"/>
    <w:rsid w:val="00B65B61"/>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f3">
    <w:name w:val="Без інтервалів1"/>
    <w:rsid w:val="00B65B61"/>
    <w:rPr>
      <w:rFonts w:eastAsia="Times New Roman"/>
      <w:sz w:val="22"/>
      <w:szCs w:val="22"/>
      <w:lang w:val="ru-RU" w:eastAsia="en-US"/>
    </w:rPr>
  </w:style>
  <w:style w:type="character" w:customStyle="1" w:styleId="shorttext">
    <w:name w:val="short_text"/>
    <w:basedOn w:val="a1"/>
    <w:rsid w:val="00B65B61"/>
  </w:style>
  <w:style w:type="character" w:customStyle="1" w:styleId="82">
    <w:name w:val="Основной текст + 82"/>
    <w:aliases w:val="5 pt2,Полужирный,5 pt3,Курсив,Основной текст + 9 pt"/>
    <w:rsid w:val="00B65B61"/>
    <w:rPr>
      <w:rFonts w:ascii="Times New Roman" w:hAnsi="Times New Roman" w:cs="Times New Roman"/>
      <w:b/>
      <w:bCs/>
      <w:sz w:val="17"/>
      <w:szCs w:val="17"/>
      <w:u w:val="none"/>
    </w:rPr>
  </w:style>
  <w:style w:type="character" w:customStyle="1" w:styleId="810">
    <w:name w:val="Основной текст + 81"/>
    <w:aliases w:val="5 pt1,Полужирный1"/>
    <w:rsid w:val="00B65B61"/>
    <w:rPr>
      <w:rFonts w:ascii="Times New Roman" w:hAnsi="Times New Roman" w:cs="Times New Roman"/>
      <w:sz w:val="17"/>
      <w:szCs w:val="17"/>
      <w:u w:val="none"/>
    </w:rPr>
  </w:style>
  <w:style w:type="character" w:customStyle="1" w:styleId="83">
    <w:name w:val="Основной текст + 8"/>
    <w:aliases w:val="5 pt5,5 pt"/>
    <w:rsid w:val="00B65B61"/>
    <w:rPr>
      <w:rFonts w:ascii="Times New Roman" w:hAnsi="Times New Roman" w:cs="Times New Roman"/>
      <w:sz w:val="17"/>
      <w:szCs w:val="17"/>
      <w:u w:val="none"/>
    </w:rPr>
  </w:style>
  <w:style w:type="character" w:customStyle="1" w:styleId="830">
    <w:name w:val="Основной текст + 83"/>
    <w:aliases w:val="5 pt4,Полужирный2"/>
    <w:rsid w:val="00B65B61"/>
    <w:rPr>
      <w:b/>
      <w:bCs/>
      <w:sz w:val="17"/>
      <w:szCs w:val="17"/>
      <w:lang w:val="uk-UA" w:eastAsia="ru-RU" w:bidi="ar-SA"/>
    </w:rPr>
  </w:style>
  <w:style w:type="paragraph" w:styleId="24">
    <w:name w:val="Body Text Indent 2"/>
    <w:basedOn w:val="a0"/>
    <w:link w:val="25"/>
    <w:rsid w:val="00B65B61"/>
    <w:pPr>
      <w:suppressAutoHyphens w:val="0"/>
      <w:spacing w:after="120" w:line="480" w:lineRule="auto"/>
      <w:ind w:left="283"/>
    </w:pPr>
    <w:rPr>
      <w:lang w:eastAsia="ru-RU"/>
    </w:rPr>
  </w:style>
  <w:style w:type="character" w:customStyle="1" w:styleId="25">
    <w:name w:val="Основний текст з відступом 2 Знак"/>
    <w:basedOn w:val="a1"/>
    <w:link w:val="24"/>
    <w:rsid w:val="00B65B61"/>
    <w:rPr>
      <w:rFonts w:ascii="Times New Roman" w:eastAsia="Times New Roman" w:hAnsi="Times New Roman"/>
      <w:sz w:val="24"/>
      <w:szCs w:val="24"/>
      <w:lang w:val="ru-RU" w:eastAsia="ru-RU"/>
    </w:rPr>
  </w:style>
  <w:style w:type="paragraph" w:customStyle="1" w:styleId="26">
    <w:name w:val="Звичайний2"/>
    <w:rsid w:val="00B65B61"/>
    <w:pPr>
      <w:spacing w:line="276" w:lineRule="auto"/>
    </w:pPr>
    <w:rPr>
      <w:rFonts w:ascii="Arial" w:eastAsia="Arial" w:hAnsi="Arial" w:cs="Arial"/>
      <w:color w:val="000000"/>
      <w:sz w:val="22"/>
      <w:szCs w:val="22"/>
      <w:lang w:val="ru-RU" w:eastAsia="ru-RU"/>
    </w:rPr>
  </w:style>
  <w:style w:type="paragraph" w:customStyle="1" w:styleId="1f4">
    <w:name w:val="Знак Знак Знак Знак Знак1 Знак"/>
    <w:basedOn w:val="a0"/>
    <w:rsid w:val="00B65B61"/>
    <w:pPr>
      <w:suppressAutoHyphens w:val="0"/>
    </w:pPr>
    <w:rPr>
      <w:rFonts w:ascii="Verdana" w:hAnsi="Verdana" w:cs="Verdana"/>
      <w:sz w:val="20"/>
      <w:szCs w:val="20"/>
      <w:lang w:val="en-US" w:eastAsia="en-US"/>
    </w:rPr>
  </w:style>
  <w:style w:type="character" w:customStyle="1" w:styleId="af3">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2"/>
    <w:locked/>
    <w:rsid w:val="00B65B61"/>
    <w:rPr>
      <w:rFonts w:ascii="Times New Roman" w:eastAsia="Times New Roman" w:hAnsi="Times New Roman"/>
      <w:sz w:val="24"/>
      <w:szCs w:val="24"/>
      <w:lang w:val="x-none" w:eastAsia="x-none"/>
    </w:rPr>
  </w:style>
  <w:style w:type="character" w:customStyle="1" w:styleId="afc">
    <w:name w:val="Без інтервалів Знак"/>
    <w:link w:val="afb"/>
    <w:uiPriority w:val="1"/>
    <w:rsid w:val="00B65B61"/>
    <w:rPr>
      <w:sz w:val="22"/>
      <w:szCs w:val="22"/>
      <w:lang w:val="ru-RU" w:eastAsia="en-US"/>
    </w:rPr>
  </w:style>
  <w:style w:type="character" w:customStyle="1" w:styleId="postbody">
    <w:name w:val="postbody"/>
    <w:rsid w:val="00B65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236161">
      <w:bodyDiv w:val="1"/>
      <w:marLeft w:val="0"/>
      <w:marRight w:val="0"/>
      <w:marTop w:val="0"/>
      <w:marBottom w:val="0"/>
      <w:divBdr>
        <w:top w:val="none" w:sz="0" w:space="0" w:color="auto"/>
        <w:left w:val="none" w:sz="0" w:space="0" w:color="auto"/>
        <w:bottom w:val="none" w:sz="0" w:space="0" w:color="auto"/>
        <w:right w:val="none" w:sz="0" w:space="0" w:color="auto"/>
      </w:divBdr>
    </w:div>
    <w:div w:id="570121182">
      <w:bodyDiv w:val="1"/>
      <w:marLeft w:val="0"/>
      <w:marRight w:val="0"/>
      <w:marTop w:val="0"/>
      <w:marBottom w:val="0"/>
      <w:divBdr>
        <w:top w:val="none" w:sz="0" w:space="0" w:color="auto"/>
        <w:left w:val="none" w:sz="0" w:space="0" w:color="auto"/>
        <w:bottom w:val="none" w:sz="0" w:space="0" w:color="auto"/>
        <w:right w:val="none" w:sz="0" w:space="0" w:color="auto"/>
      </w:divBdr>
    </w:div>
    <w:div w:id="763456447">
      <w:marLeft w:val="0"/>
      <w:marRight w:val="0"/>
      <w:marTop w:val="0"/>
      <w:marBottom w:val="0"/>
      <w:divBdr>
        <w:top w:val="none" w:sz="0" w:space="0" w:color="auto"/>
        <w:left w:val="none" w:sz="0" w:space="0" w:color="auto"/>
        <w:bottom w:val="none" w:sz="0" w:space="0" w:color="auto"/>
        <w:right w:val="none" w:sz="0" w:space="0" w:color="auto"/>
      </w:divBdr>
    </w:div>
    <w:div w:id="763456448">
      <w:marLeft w:val="0"/>
      <w:marRight w:val="0"/>
      <w:marTop w:val="0"/>
      <w:marBottom w:val="0"/>
      <w:divBdr>
        <w:top w:val="none" w:sz="0" w:space="0" w:color="auto"/>
        <w:left w:val="none" w:sz="0" w:space="0" w:color="auto"/>
        <w:bottom w:val="none" w:sz="0" w:space="0" w:color="auto"/>
        <w:right w:val="none" w:sz="0" w:space="0" w:color="auto"/>
      </w:divBdr>
    </w:div>
    <w:div w:id="763456449">
      <w:marLeft w:val="0"/>
      <w:marRight w:val="0"/>
      <w:marTop w:val="0"/>
      <w:marBottom w:val="0"/>
      <w:divBdr>
        <w:top w:val="none" w:sz="0" w:space="0" w:color="auto"/>
        <w:left w:val="none" w:sz="0" w:space="0" w:color="auto"/>
        <w:bottom w:val="none" w:sz="0" w:space="0" w:color="auto"/>
        <w:right w:val="none" w:sz="0" w:space="0" w:color="auto"/>
      </w:divBdr>
    </w:div>
    <w:div w:id="763456450">
      <w:marLeft w:val="0"/>
      <w:marRight w:val="0"/>
      <w:marTop w:val="0"/>
      <w:marBottom w:val="0"/>
      <w:divBdr>
        <w:top w:val="none" w:sz="0" w:space="0" w:color="auto"/>
        <w:left w:val="none" w:sz="0" w:space="0" w:color="auto"/>
        <w:bottom w:val="none" w:sz="0" w:space="0" w:color="auto"/>
        <w:right w:val="none" w:sz="0" w:space="0" w:color="auto"/>
      </w:divBdr>
    </w:div>
    <w:div w:id="763456451">
      <w:marLeft w:val="0"/>
      <w:marRight w:val="0"/>
      <w:marTop w:val="0"/>
      <w:marBottom w:val="0"/>
      <w:divBdr>
        <w:top w:val="none" w:sz="0" w:space="0" w:color="auto"/>
        <w:left w:val="none" w:sz="0" w:space="0" w:color="auto"/>
        <w:bottom w:val="none" w:sz="0" w:space="0" w:color="auto"/>
        <w:right w:val="none" w:sz="0" w:space="0" w:color="auto"/>
      </w:divBdr>
    </w:div>
    <w:div w:id="763456452">
      <w:marLeft w:val="0"/>
      <w:marRight w:val="0"/>
      <w:marTop w:val="0"/>
      <w:marBottom w:val="0"/>
      <w:divBdr>
        <w:top w:val="none" w:sz="0" w:space="0" w:color="auto"/>
        <w:left w:val="none" w:sz="0" w:space="0" w:color="auto"/>
        <w:bottom w:val="none" w:sz="0" w:space="0" w:color="auto"/>
        <w:right w:val="none" w:sz="0" w:space="0" w:color="auto"/>
      </w:divBdr>
    </w:div>
    <w:div w:id="763456453">
      <w:marLeft w:val="0"/>
      <w:marRight w:val="0"/>
      <w:marTop w:val="0"/>
      <w:marBottom w:val="0"/>
      <w:divBdr>
        <w:top w:val="none" w:sz="0" w:space="0" w:color="auto"/>
        <w:left w:val="none" w:sz="0" w:space="0" w:color="auto"/>
        <w:bottom w:val="none" w:sz="0" w:space="0" w:color="auto"/>
        <w:right w:val="none" w:sz="0" w:space="0" w:color="auto"/>
      </w:divBdr>
    </w:div>
    <w:div w:id="763456454">
      <w:marLeft w:val="0"/>
      <w:marRight w:val="0"/>
      <w:marTop w:val="0"/>
      <w:marBottom w:val="0"/>
      <w:divBdr>
        <w:top w:val="none" w:sz="0" w:space="0" w:color="auto"/>
        <w:left w:val="none" w:sz="0" w:space="0" w:color="auto"/>
        <w:bottom w:val="none" w:sz="0" w:space="0" w:color="auto"/>
        <w:right w:val="none" w:sz="0" w:space="0" w:color="auto"/>
      </w:divBdr>
    </w:div>
    <w:div w:id="763456455">
      <w:marLeft w:val="0"/>
      <w:marRight w:val="0"/>
      <w:marTop w:val="0"/>
      <w:marBottom w:val="0"/>
      <w:divBdr>
        <w:top w:val="none" w:sz="0" w:space="0" w:color="auto"/>
        <w:left w:val="none" w:sz="0" w:space="0" w:color="auto"/>
        <w:bottom w:val="none" w:sz="0" w:space="0" w:color="auto"/>
        <w:right w:val="none" w:sz="0" w:space="0" w:color="auto"/>
      </w:divBdr>
    </w:div>
    <w:div w:id="763456456">
      <w:marLeft w:val="0"/>
      <w:marRight w:val="0"/>
      <w:marTop w:val="0"/>
      <w:marBottom w:val="0"/>
      <w:divBdr>
        <w:top w:val="none" w:sz="0" w:space="0" w:color="auto"/>
        <w:left w:val="none" w:sz="0" w:space="0" w:color="auto"/>
        <w:bottom w:val="none" w:sz="0" w:space="0" w:color="auto"/>
        <w:right w:val="none" w:sz="0" w:space="0" w:color="auto"/>
      </w:divBdr>
    </w:div>
    <w:div w:id="763456457">
      <w:marLeft w:val="0"/>
      <w:marRight w:val="0"/>
      <w:marTop w:val="0"/>
      <w:marBottom w:val="0"/>
      <w:divBdr>
        <w:top w:val="none" w:sz="0" w:space="0" w:color="auto"/>
        <w:left w:val="none" w:sz="0" w:space="0" w:color="auto"/>
        <w:bottom w:val="none" w:sz="0" w:space="0" w:color="auto"/>
        <w:right w:val="none" w:sz="0" w:space="0" w:color="auto"/>
      </w:divBdr>
    </w:div>
    <w:div w:id="763456458">
      <w:marLeft w:val="0"/>
      <w:marRight w:val="0"/>
      <w:marTop w:val="0"/>
      <w:marBottom w:val="0"/>
      <w:divBdr>
        <w:top w:val="none" w:sz="0" w:space="0" w:color="auto"/>
        <w:left w:val="none" w:sz="0" w:space="0" w:color="auto"/>
        <w:bottom w:val="none" w:sz="0" w:space="0" w:color="auto"/>
        <w:right w:val="none" w:sz="0" w:space="0" w:color="auto"/>
      </w:divBdr>
    </w:div>
    <w:div w:id="763456459">
      <w:marLeft w:val="0"/>
      <w:marRight w:val="0"/>
      <w:marTop w:val="0"/>
      <w:marBottom w:val="0"/>
      <w:divBdr>
        <w:top w:val="none" w:sz="0" w:space="0" w:color="auto"/>
        <w:left w:val="none" w:sz="0" w:space="0" w:color="auto"/>
        <w:bottom w:val="none" w:sz="0" w:space="0" w:color="auto"/>
        <w:right w:val="none" w:sz="0" w:space="0" w:color="auto"/>
      </w:divBdr>
    </w:div>
    <w:div w:id="763456460">
      <w:marLeft w:val="0"/>
      <w:marRight w:val="0"/>
      <w:marTop w:val="0"/>
      <w:marBottom w:val="0"/>
      <w:divBdr>
        <w:top w:val="none" w:sz="0" w:space="0" w:color="auto"/>
        <w:left w:val="none" w:sz="0" w:space="0" w:color="auto"/>
        <w:bottom w:val="none" w:sz="0" w:space="0" w:color="auto"/>
        <w:right w:val="none" w:sz="0" w:space="0" w:color="auto"/>
      </w:divBdr>
    </w:div>
    <w:div w:id="763456461">
      <w:marLeft w:val="0"/>
      <w:marRight w:val="0"/>
      <w:marTop w:val="0"/>
      <w:marBottom w:val="0"/>
      <w:divBdr>
        <w:top w:val="none" w:sz="0" w:space="0" w:color="auto"/>
        <w:left w:val="none" w:sz="0" w:space="0" w:color="auto"/>
        <w:bottom w:val="none" w:sz="0" w:space="0" w:color="auto"/>
        <w:right w:val="none" w:sz="0" w:space="0" w:color="auto"/>
      </w:divBdr>
    </w:div>
    <w:div w:id="763456462">
      <w:marLeft w:val="0"/>
      <w:marRight w:val="0"/>
      <w:marTop w:val="0"/>
      <w:marBottom w:val="0"/>
      <w:divBdr>
        <w:top w:val="none" w:sz="0" w:space="0" w:color="auto"/>
        <w:left w:val="none" w:sz="0" w:space="0" w:color="auto"/>
        <w:bottom w:val="none" w:sz="0" w:space="0" w:color="auto"/>
        <w:right w:val="none" w:sz="0" w:space="0" w:color="auto"/>
      </w:divBdr>
    </w:div>
    <w:div w:id="763456463">
      <w:marLeft w:val="0"/>
      <w:marRight w:val="0"/>
      <w:marTop w:val="0"/>
      <w:marBottom w:val="0"/>
      <w:divBdr>
        <w:top w:val="none" w:sz="0" w:space="0" w:color="auto"/>
        <w:left w:val="none" w:sz="0" w:space="0" w:color="auto"/>
        <w:bottom w:val="none" w:sz="0" w:space="0" w:color="auto"/>
        <w:right w:val="none" w:sz="0" w:space="0" w:color="auto"/>
      </w:divBdr>
    </w:div>
    <w:div w:id="763456464">
      <w:marLeft w:val="0"/>
      <w:marRight w:val="0"/>
      <w:marTop w:val="0"/>
      <w:marBottom w:val="0"/>
      <w:divBdr>
        <w:top w:val="none" w:sz="0" w:space="0" w:color="auto"/>
        <w:left w:val="none" w:sz="0" w:space="0" w:color="auto"/>
        <w:bottom w:val="none" w:sz="0" w:space="0" w:color="auto"/>
        <w:right w:val="none" w:sz="0" w:space="0" w:color="auto"/>
      </w:divBdr>
    </w:div>
    <w:div w:id="763456465">
      <w:marLeft w:val="0"/>
      <w:marRight w:val="0"/>
      <w:marTop w:val="0"/>
      <w:marBottom w:val="0"/>
      <w:divBdr>
        <w:top w:val="none" w:sz="0" w:space="0" w:color="auto"/>
        <w:left w:val="none" w:sz="0" w:space="0" w:color="auto"/>
        <w:bottom w:val="none" w:sz="0" w:space="0" w:color="auto"/>
        <w:right w:val="none" w:sz="0" w:space="0" w:color="auto"/>
      </w:divBdr>
    </w:div>
    <w:div w:id="774982906">
      <w:bodyDiv w:val="1"/>
      <w:marLeft w:val="0"/>
      <w:marRight w:val="0"/>
      <w:marTop w:val="0"/>
      <w:marBottom w:val="0"/>
      <w:divBdr>
        <w:top w:val="none" w:sz="0" w:space="0" w:color="auto"/>
        <w:left w:val="none" w:sz="0" w:space="0" w:color="auto"/>
        <w:bottom w:val="none" w:sz="0" w:space="0" w:color="auto"/>
        <w:right w:val="none" w:sz="0" w:space="0" w:color="auto"/>
      </w:divBdr>
    </w:div>
    <w:div w:id="887258945">
      <w:bodyDiv w:val="1"/>
      <w:marLeft w:val="0"/>
      <w:marRight w:val="0"/>
      <w:marTop w:val="0"/>
      <w:marBottom w:val="0"/>
      <w:divBdr>
        <w:top w:val="none" w:sz="0" w:space="0" w:color="auto"/>
        <w:left w:val="none" w:sz="0" w:space="0" w:color="auto"/>
        <w:bottom w:val="none" w:sz="0" w:space="0" w:color="auto"/>
        <w:right w:val="none" w:sz="0" w:space="0" w:color="auto"/>
      </w:divBdr>
    </w:div>
    <w:div w:id="900872959">
      <w:bodyDiv w:val="1"/>
      <w:marLeft w:val="0"/>
      <w:marRight w:val="0"/>
      <w:marTop w:val="0"/>
      <w:marBottom w:val="0"/>
      <w:divBdr>
        <w:top w:val="none" w:sz="0" w:space="0" w:color="auto"/>
        <w:left w:val="none" w:sz="0" w:space="0" w:color="auto"/>
        <w:bottom w:val="none" w:sz="0" w:space="0" w:color="auto"/>
        <w:right w:val="none" w:sz="0" w:space="0" w:color="auto"/>
      </w:divBdr>
    </w:div>
    <w:div w:id="1041513831">
      <w:bodyDiv w:val="1"/>
      <w:marLeft w:val="0"/>
      <w:marRight w:val="0"/>
      <w:marTop w:val="0"/>
      <w:marBottom w:val="0"/>
      <w:divBdr>
        <w:top w:val="none" w:sz="0" w:space="0" w:color="auto"/>
        <w:left w:val="none" w:sz="0" w:space="0" w:color="auto"/>
        <w:bottom w:val="none" w:sz="0" w:space="0" w:color="auto"/>
        <w:right w:val="none" w:sz="0" w:space="0" w:color="auto"/>
      </w:divBdr>
    </w:div>
    <w:div w:id="1097169495">
      <w:bodyDiv w:val="1"/>
      <w:marLeft w:val="0"/>
      <w:marRight w:val="0"/>
      <w:marTop w:val="0"/>
      <w:marBottom w:val="0"/>
      <w:divBdr>
        <w:top w:val="none" w:sz="0" w:space="0" w:color="auto"/>
        <w:left w:val="none" w:sz="0" w:space="0" w:color="auto"/>
        <w:bottom w:val="none" w:sz="0" w:space="0" w:color="auto"/>
        <w:right w:val="none" w:sz="0" w:space="0" w:color="auto"/>
      </w:divBdr>
    </w:div>
    <w:div w:id="1133404601">
      <w:bodyDiv w:val="1"/>
      <w:marLeft w:val="0"/>
      <w:marRight w:val="0"/>
      <w:marTop w:val="0"/>
      <w:marBottom w:val="0"/>
      <w:divBdr>
        <w:top w:val="none" w:sz="0" w:space="0" w:color="auto"/>
        <w:left w:val="none" w:sz="0" w:space="0" w:color="auto"/>
        <w:bottom w:val="none" w:sz="0" w:space="0" w:color="auto"/>
        <w:right w:val="none" w:sz="0" w:space="0" w:color="auto"/>
      </w:divBdr>
    </w:div>
    <w:div w:id="1299457016">
      <w:bodyDiv w:val="1"/>
      <w:marLeft w:val="0"/>
      <w:marRight w:val="0"/>
      <w:marTop w:val="0"/>
      <w:marBottom w:val="0"/>
      <w:divBdr>
        <w:top w:val="none" w:sz="0" w:space="0" w:color="auto"/>
        <w:left w:val="none" w:sz="0" w:space="0" w:color="auto"/>
        <w:bottom w:val="none" w:sz="0" w:space="0" w:color="auto"/>
        <w:right w:val="none" w:sz="0" w:space="0" w:color="auto"/>
      </w:divBdr>
    </w:div>
    <w:div w:id="1317226543">
      <w:bodyDiv w:val="1"/>
      <w:marLeft w:val="0"/>
      <w:marRight w:val="0"/>
      <w:marTop w:val="0"/>
      <w:marBottom w:val="0"/>
      <w:divBdr>
        <w:top w:val="none" w:sz="0" w:space="0" w:color="auto"/>
        <w:left w:val="none" w:sz="0" w:space="0" w:color="auto"/>
        <w:bottom w:val="none" w:sz="0" w:space="0" w:color="auto"/>
        <w:right w:val="none" w:sz="0" w:space="0" w:color="auto"/>
      </w:divBdr>
    </w:div>
    <w:div w:id="1412972796">
      <w:bodyDiv w:val="1"/>
      <w:marLeft w:val="0"/>
      <w:marRight w:val="0"/>
      <w:marTop w:val="0"/>
      <w:marBottom w:val="0"/>
      <w:divBdr>
        <w:top w:val="none" w:sz="0" w:space="0" w:color="auto"/>
        <w:left w:val="none" w:sz="0" w:space="0" w:color="auto"/>
        <w:bottom w:val="none" w:sz="0" w:space="0" w:color="auto"/>
        <w:right w:val="none" w:sz="0" w:space="0" w:color="auto"/>
      </w:divBdr>
    </w:div>
    <w:div w:id="151040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33151-CE6D-4861-80CE-071A6670F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49382</Words>
  <Characters>28148</Characters>
  <Application>Microsoft Office Word</Application>
  <DocSecurity>0</DocSecurity>
  <Lines>234</Lines>
  <Paragraphs>154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Примірний договір</vt:lpstr>
      <vt:lpstr>Примірний договір</vt:lpstr>
    </vt:vector>
  </TitlesOfParts>
  <Company>SPecialiST RePack</Company>
  <LinksUpToDate>false</LinksUpToDate>
  <CharactersWithSpaces>77376</CharactersWithSpaces>
  <SharedDoc>false</SharedDoc>
  <HLinks>
    <vt:vector size="12" baseType="variant">
      <vt:variant>
        <vt:i4>4718637</vt:i4>
      </vt:variant>
      <vt:variant>
        <vt:i4>3</vt:i4>
      </vt:variant>
      <vt:variant>
        <vt:i4>0</vt:i4>
      </vt:variant>
      <vt:variant>
        <vt:i4>5</vt:i4>
      </vt:variant>
      <vt:variant>
        <vt:lpwstr>mailto:avtodor@mail.rv.ua</vt:lpwstr>
      </vt:variant>
      <vt:variant>
        <vt:lpwstr/>
      </vt: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Примірний договір</dc:title>
  <dc:subject/>
  <dc:creator>1</dc:creator>
  <cp:keywords/>
  <cp:lastModifiedBy>Денис Бор</cp:lastModifiedBy>
  <cp:revision>11</cp:revision>
  <cp:lastPrinted>2022-09-28T13:19:00Z</cp:lastPrinted>
  <dcterms:created xsi:type="dcterms:W3CDTF">2022-09-27T07:59:00Z</dcterms:created>
  <dcterms:modified xsi:type="dcterms:W3CDTF">2022-10-05T08:53:00Z</dcterms:modified>
</cp:coreProperties>
</file>