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62BC1" w14:textId="77777777" w:rsidR="00FB3358" w:rsidRPr="00843AFF" w:rsidRDefault="00FB3358" w:rsidP="00FB3358">
      <w:pPr>
        <w:suppressAutoHyphens/>
        <w:spacing w:line="240" w:lineRule="auto"/>
        <w:jc w:val="center"/>
        <w:rPr>
          <w:rFonts w:ascii="Times New Roman" w:hAnsi="Times New Roman"/>
          <w:sz w:val="24"/>
          <w:szCs w:val="24"/>
          <w:lang w:eastAsia="ar-SA"/>
        </w:rPr>
      </w:pPr>
      <w:r w:rsidRPr="00843AFF">
        <w:rPr>
          <w:rFonts w:ascii="Times New Roman" w:hAnsi="Times New Roman"/>
          <w:b/>
          <w:bCs/>
          <w:sz w:val="24"/>
        </w:rPr>
        <w:t xml:space="preserve">Державна установа «Інститут </w:t>
      </w:r>
      <w:r w:rsidR="00DD13ED">
        <w:rPr>
          <w:rFonts w:ascii="Times New Roman" w:hAnsi="Times New Roman"/>
          <w:b/>
          <w:bCs/>
          <w:sz w:val="24"/>
        </w:rPr>
        <w:t>ядерної медицини та променевої діагностики</w:t>
      </w:r>
      <w:r>
        <w:rPr>
          <w:rFonts w:ascii="Times New Roman" w:hAnsi="Times New Roman"/>
          <w:b/>
          <w:bCs/>
          <w:sz w:val="24"/>
        </w:rPr>
        <w:t xml:space="preserve"> </w:t>
      </w:r>
      <w:r w:rsidRPr="00843AFF">
        <w:rPr>
          <w:rFonts w:ascii="Times New Roman" w:hAnsi="Times New Roman"/>
          <w:b/>
          <w:bCs/>
          <w:sz w:val="24"/>
        </w:rPr>
        <w:t>Національної академії медичних наук України»</w:t>
      </w:r>
    </w:p>
    <w:p w14:paraId="0FD937B3" w14:textId="77777777" w:rsidR="00FB3358" w:rsidRPr="00843AFF" w:rsidRDefault="00FB3358" w:rsidP="00FB3358">
      <w:pPr>
        <w:suppressAutoHyphens/>
        <w:spacing w:line="240" w:lineRule="auto"/>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FB3358" w:rsidRPr="00843AFF" w14:paraId="2EF71E7E" w14:textId="77777777" w:rsidTr="00546DFD">
        <w:tc>
          <w:tcPr>
            <w:tcW w:w="5040" w:type="dxa"/>
          </w:tcPr>
          <w:p w14:paraId="1B3A846E" w14:textId="77777777" w:rsidR="00FB3358" w:rsidRPr="00843AFF" w:rsidRDefault="00FB3358" w:rsidP="00546DFD">
            <w:pPr>
              <w:widowControl w:val="0"/>
              <w:numPr>
                <w:ilvl w:val="7"/>
                <w:numId w:val="0"/>
              </w:numPr>
              <w:tabs>
                <w:tab w:val="num" w:pos="0"/>
              </w:tabs>
              <w:suppressAutoHyphens/>
              <w:autoSpaceDE w:val="0"/>
              <w:snapToGrid w:val="0"/>
              <w:spacing w:line="240" w:lineRule="auto"/>
              <w:outlineLvl w:val="7"/>
              <w:rPr>
                <w:rFonts w:ascii="Times New Roman" w:hAnsi="Times New Roman"/>
                <w:i/>
                <w:iCs/>
                <w:sz w:val="24"/>
                <w:szCs w:val="24"/>
                <w:lang w:eastAsia="zh-CN"/>
              </w:rPr>
            </w:pPr>
            <w:r w:rsidRPr="00843AFF">
              <w:rPr>
                <w:rFonts w:ascii="Times New Roman" w:hAnsi="Times New Roman"/>
                <w:b/>
                <w:iCs/>
                <w:sz w:val="24"/>
                <w:szCs w:val="24"/>
                <w:lang w:eastAsia="zh-CN"/>
              </w:rPr>
              <w:t>ЗАТВЕРДЖЕНО</w:t>
            </w:r>
          </w:p>
        </w:tc>
      </w:tr>
      <w:tr w:rsidR="00FB3358" w:rsidRPr="00843AFF" w14:paraId="5D71C307" w14:textId="77777777" w:rsidTr="00546DFD">
        <w:tc>
          <w:tcPr>
            <w:tcW w:w="5040" w:type="dxa"/>
          </w:tcPr>
          <w:p w14:paraId="595999E5" w14:textId="77777777" w:rsidR="00FB3358" w:rsidRPr="00FB3358" w:rsidRDefault="00FB3358" w:rsidP="00546DFD">
            <w:pPr>
              <w:suppressAutoHyphens/>
              <w:snapToGrid w:val="0"/>
              <w:spacing w:line="240" w:lineRule="auto"/>
              <w:rPr>
                <w:rFonts w:ascii="Times New Roman" w:hAnsi="Times New Roman"/>
                <w:b/>
                <w:bCs/>
                <w:sz w:val="24"/>
                <w:szCs w:val="24"/>
                <w:highlight w:val="yellow"/>
                <w:lang w:eastAsia="zh-CN"/>
              </w:rPr>
            </w:pPr>
          </w:p>
        </w:tc>
      </w:tr>
      <w:tr w:rsidR="00FB3358" w:rsidRPr="00B91223" w14:paraId="31F0C3F1" w14:textId="77777777" w:rsidTr="00546DFD">
        <w:tc>
          <w:tcPr>
            <w:tcW w:w="5040" w:type="dxa"/>
          </w:tcPr>
          <w:p w14:paraId="7053BF67" w14:textId="77777777" w:rsidR="00FB3358" w:rsidRPr="00B91223" w:rsidRDefault="00FB3358" w:rsidP="00546DFD">
            <w:pPr>
              <w:suppressAutoHyphens/>
              <w:snapToGrid w:val="0"/>
              <w:spacing w:line="240" w:lineRule="auto"/>
              <w:rPr>
                <w:rFonts w:ascii="Times New Roman" w:hAnsi="Times New Roman"/>
                <w:sz w:val="24"/>
                <w:szCs w:val="24"/>
                <w:lang w:eastAsia="zh-CN"/>
              </w:rPr>
            </w:pPr>
            <w:r w:rsidRPr="00B91223">
              <w:rPr>
                <w:rFonts w:ascii="Times New Roman" w:hAnsi="Times New Roman"/>
                <w:b/>
                <w:bCs/>
                <w:sz w:val="24"/>
                <w:szCs w:val="24"/>
                <w:lang w:eastAsia="zh-CN"/>
              </w:rPr>
              <w:t>Рішенням уповноваженої особи</w:t>
            </w:r>
          </w:p>
          <w:p w14:paraId="57E2C6C8" w14:textId="77777777" w:rsidR="00FB3358" w:rsidRPr="00B91223" w:rsidRDefault="00FB3358" w:rsidP="00546DFD">
            <w:pPr>
              <w:suppressAutoHyphens/>
              <w:snapToGrid w:val="0"/>
              <w:spacing w:line="240" w:lineRule="auto"/>
              <w:rPr>
                <w:rFonts w:ascii="Times New Roman" w:hAnsi="Times New Roman"/>
                <w:sz w:val="24"/>
                <w:szCs w:val="24"/>
                <w:lang w:eastAsia="zh-CN"/>
              </w:rPr>
            </w:pPr>
            <w:r w:rsidRPr="00B91223">
              <w:rPr>
                <w:rFonts w:ascii="Times New Roman" w:hAnsi="Times New Roman"/>
                <w:b/>
                <w:bCs/>
                <w:sz w:val="24"/>
              </w:rPr>
              <w:t xml:space="preserve">Державної установи «Інститут </w:t>
            </w:r>
            <w:r w:rsidR="00DD13ED" w:rsidRPr="00B91223">
              <w:rPr>
                <w:rFonts w:ascii="Times New Roman" w:hAnsi="Times New Roman"/>
                <w:b/>
                <w:bCs/>
                <w:sz w:val="24"/>
              </w:rPr>
              <w:t xml:space="preserve">ядерної медицини та променевої діагностики </w:t>
            </w:r>
            <w:r w:rsidRPr="00B91223">
              <w:rPr>
                <w:rFonts w:ascii="Times New Roman" w:hAnsi="Times New Roman"/>
                <w:b/>
                <w:bCs/>
                <w:sz w:val="24"/>
              </w:rPr>
              <w:t>Національної академії медичних наук України»</w:t>
            </w:r>
          </w:p>
        </w:tc>
      </w:tr>
      <w:tr w:rsidR="00FB3358" w:rsidRPr="00843AFF" w14:paraId="34617A8F" w14:textId="77777777" w:rsidTr="00546DFD">
        <w:trPr>
          <w:trHeight w:val="571"/>
        </w:trPr>
        <w:tc>
          <w:tcPr>
            <w:tcW w:w="5040" w:type="dxa"/>
          </w:tcPr>
          <w:p w14:paraId="7C99D3DB" w14:textId="4EF21C83" w:rsidR="00FB3358" w:rsidRPr="0046303D" w:rsidRDefault="00FB3358" w:rsidP="00546DFD">
            <w:pPr>
              <w:suppressAutoHyphens/>
              <w:spacing w:line="240" w:lineRule="auto"/>
              <w:rPr>
                <w:rFonts w:ascii="Times New Roman" w:hAnsi="Times New Roman"/>
                <w:b/>
                <w:bCs/>
                <w:sz w:val="24"/>
                <w:lang w:val="en-US"/>
              </w:rPr>
            </w:pPr>
            <w:r w:rsidRPr="00B91223">
              <w:rPr>
                <w:rFonts w:ascii="Times New Roman" w:hAnsi="Times New Roman"/>
                <w:b/>
                <w:bCs/>
                <w:sz w:val="24"/>
              </w:rPr>
              <w:t xml:space="preserve">від </w:t>
            </w:r>
            <w:r w:rsidR="0046303D">
              <w:rPr>
                <w:rFonts w:ascii="Times New Roman" w:hAnsi="Times New Roman"/>
                <w:b/>
                <w:bCs/>
                <w:sz w:val="24"/>
              </w:rPr>
              <w:t>05 червня</w:t>
            </w:r>
            <w:r w:rsidR="00A4313C" w:rsidRPr="00B91223">
              <w:rPr>
                <w:rFonts w:ascii="Times New Roman" w:hAnsi="Times New Roman"/>
                <w:b/>
                <w:bCs/>
                <w:sz w:val="24"/>
              </w:rPr>
              <w:t xml:space="preserve"> 2023р.   № </w:t>
            </w:r>
            <w:r w:rsidR="0046303D">
              <w:rPr>
                <w:rFonts w:ascii="Times New Roman" w:hAnsi="Times New Roman"/>
                <w:b/>
                <w:bCs/>
                <w:sz w:val="24"/>
              </w:rPr>
              <w:t>3</w:t>
            </w:r>
          </w:p>
        </w:tc>
      </w:tr>
      <w:tr w:rsidR="00FB3358" w:rsidRPr="00843AFF" w14:paraId="2B9E223A" w14:textId="77777777" w:rsidTr="00546DFD">
        <w:tc>
          <w:tcPr>
            <w:tcW w:w="5040" w:type="dxa"/>
          </w:tcPr>
          <w:p w14:paraId="1AA79F7C" w14:textId="77777777" w:rsidR="00FB3358" w:rsidRPr="00A4313C" w:rsidRDefault="00FB3358" w:rsidP="00546DFD">
            <w:pPr>
              <w:suppressAutoHyphens/>
              <w:snapToGrid w:val="0"/>
              <w:spacing w:line="240" w:lineRule="auto"/>
              <w:rPr>
                <w:rFonts w:ascii="Times New Roman" w:hAnsi="Times New Roman"/>
                <w:sz w:val="24"/>
                <w:szCs w:val="24"/>
                <w:lang w:eastAsia="zh-CN"/>
              </w:rPr>
            </w:pPr>
            <w:r w:rsidRPr="00A4313C">
              <w:rPr>
                <w:rFonts w:ascii="Times New Roman" w:hAnsi="Times New Roman"/>
                <w:b/>
                <w:bCs/>
                <w:sz w:val="24"/>
                <w:szCs w:val="24"/>
                <w:lang w:eastAsia="zh-CN"/>
              </w:rPr>
              <w:t>Уповноважена особа</w:t>
            </w:r>
          </w:p>
        </w:tc>
      </w:tr>
      <w:tr w:rsidR="00FB3358" w:rsidRPr="00843AFF" w14:paraId="7FBEDBF4" w14:textId="77777777" w:rsidTr="00546DFD">
        <w:trPr>
          <w:trHeight w:val="752"/>
        </w:trPr>
        <w:tc>
          <w:tcPr>
            <w:tcW w:w="5040" w:type="dxa"/>
          </w:tcPr>
          <w:p w14:paraId="6C93DE2A" w14:textId="77777777" w:rsidR="00FB3358" w:rsidRPr="00A4313C" w:rsidRDefault="00FB3358" w:rsidP="00546DFD">
            <w:pPr>
              <w:suppressAutoHyphens/>
              <w:spacing w:line="240" w:lineRule="auto"/>
              <w:rPr>
                <w:rFonts w:ascii="Times New Roman" w:hAnsi="Times New Roman"/>
                <w:sz w:val="24"/>
                <w:szCs w:val="24"/>
                <w:lang w:val="ru-RU" w:eastAsia="zh-CN"/>
              </w:rPr>
            </w:pPr>
            <w:r w:rsidRPr="00A4313C">
              <w:rPr>
                <w:rFonts w:ascii="Times New Roman" w:hAnsi="Times New Roman"/>
                <w:b/>
                <w:bCs/>
                <w:sz w:val="24"/>
                <w:szCs w:val="24"/>
                <w:lang w:eastAsia="zh-CN"/>
              </w:rPr>
              <w:t xml:space="preserve">_________________ </w:t>
            </w:r>
            <w:r w:rsidR="00CB48C0" w:rsidRPr="00A4313C">
              <w:rPr>
                <w:rFonts w:ascii="Times New Roman" w:hAnsi="Times New Roman"/>
                <w:b/>
                <w:sz w:val="24"/>
                <w:szCs w:val="24"/>
                <w:lang w:val="ru-RU" w:eastAsia="zh-CN"/>
              </w:rPr>
              <w:t>На</w:t>
            </w:r>
            <w:r w:rsidR="00DD13ED">
              <w:rPr>
                <w:rFonts w:ascii="Times New Roman" w:hAnsi="Times New Roman"/>
                <w:b/>
                <w:sz w:val="24"/>
                <w:szCs w:val="24"/>
                <w:lang w:val="ru-RU" w:eastAsia="zh-CN"/>
              </w:rPr>
              <w:t>д</w:t>
            </w:r>
            <w:r w:rsidR="00183713">
              <w:rPr>
                <w:rFonts w:ascii="Times New Roman" w:hAnsi="Times New Roman"/>
                <w:b/>
                <w:sz w:val="24"/>
                <w:szCs w:val="24"/>
                <w:lang w:val="ru-RU" w:eastAsia="zh-CN"/>
              </w:rPr>
              <w:t>і</w:t>
            </w:r>
            <w:r w:rsidR="00DD13ED">
              <w:rPr>
                <w:rFonts w:ascii="Times New Roman" w:hAnsi="Times New Roman"/>
                <w:b/>
                <w:sz w:val="24"/>
                <w:szCs w:val="24"/>
                <w:lang w:val="ru-RU" w:eastAsia="zh-CN"/>
              </w:rPr>
              <w:t>я СОЛОДКА</w:t>
            </w:r>
          </w:p>
        </w:tc>
      </w:tr>
    </w:tbl>
    <w:p w14:paraId="580912A8" w14:textId="77777777" w:rsidR="00D36B53" w:rsidRDefault="00D36B53" w:rsidP="00F71E2F">
      <w:pPr>
        <w:pStyle w:val="affa"/>
        <w:suppressAutoHyphens/>
        <w:jc w:val="center"/>
        <w:rPr>
          <w:rFonts w:ascii="Times New Roman" w:eastAsia="Times New Roman" w:hAnsi="Times New Roman" w:cs="Times New Roman"/>
          <w:b/>
          <w:sz w:val="24"/>
          <w:szCs w:val="24"/>
          <w:highlight w:val="white"/>
        </w:rPr>
      </w:pPr>
    </w:p>
    <w:p w14:paraId="6F1D89F9" w14:textId="77777777" w:rsidR="00200325" w:rsidRDefault="00200325"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5B431895" w14:textId="77777777"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3812E12C" w14:textId="77777777"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4755350B" w14:textId="77777777"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2AE0BB97" w14:textId="77777777"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0A896C78" w14:textId="77777777" w:rsidR="003A0D6E" w:rsidRPr="000B6554"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5512FE8D" w14:textId="77777777" w:rsidR="00A5665C" w:rsidRDefault="00A5665C" w:rsidP="00A5665C">
      <w:pPr>
        <w:widowControl w:val="0"/>
        <w:suppressAutoHyphens/>
        <w:spacing w:line="360" w:lineRule="auto"/>
        <w:jc w:val="center"/>
        <w:textAlignment w:val="baseline"/>
        <w:rPr>
          <w:rFonts w:ascii="Times New Roman" w:eastAsia="SimSun" w:hAnsi="Times New Roman" w:cs="Times New Roman"/>
          <w:caps/>
          <w:color w:val="auto"/>
          <w:kern w:val="1"/>
          <w:sz w:val="28"/>
          <w:szCs w:val="28"/>
          <w:lang w:eastAsia="hi-IN" w:bidi="hi-IN"/>
        </w:rPr>
      </w:pPr>
      <w:r w:rsidRPr="000B6554">
        <w:rPr>
          <w:rFonts w:ascii="Times New Roman" w:eastAsia="SimSun" w:hAnsi="Times New Roman" w:cs="Times New Roman"/>
          <w:caps/>
          <w:color w:val="auto"/>
          <w:kern w:val="1"/>
          <w:sz w:val="28"/>
          <w:szCs w:val="28"/>
          <w:lang w:eastAsia="hi-IN" w:bidi="hi-IN"/>
        </w:rPr>
        <w:t>тендерна документація</w:t>
      </w:r>
    </w:p>
    <w:p w14:paraId="54BC4196" w14:textId="58BC35AC" w:rsidR="00A5665C" w:rsidRPr="000B6554" w:rsidRDefault="0046303D" w:rsidP="00A5665C">
      <w:pPr>
        <w:widowControl w:val="0"/>
        <w:suppressAutoHyphens/>
        <w:spacing w:line="100" w:lineRule="atLeast"/>
        <w:jc w:val="center"/>
        <w:textAlignment w:val="baseline"/>
        <w:rPr>
          <w:rFonts w:ascii="Times New Roman" w:eastAsia="SimSun" w:hAnsi="Times New Roman" w:cs="Times New Roman"/>
          <w:color w:val="auto"/>
          <w:kern w:val="1"/>
          <w:sz w:val="32"/>
          <w:szCs w:val="32"/>
          <w:lang w:eastAsia="hi-IN" w:bidi="hi-IN"/>
        </w:rPr>
      </w:pPr>
      <w:r>
        <w:rPr>
          <w:rFonts w:ascii="Times New Roman" w:eastAsia="SimSun" w:hAnsi="Times New Roman" w:cs="Times New Roman"/>
          <w:color w:val="auto"/>
          <w:kern w:val="1"/>
          <w:sz w:val="32"/>
          <w:szCs w:val="32"/>
          <w:lang w:eastAsia="hi-IN" w:bidi="hi-IN"/>
        </w:rPr>
        <w:t>(НОВА РЕДАКЦІЯ)</w:t>
      </w:r>
    </w:p>
    <w:p w14:paraId="552CF394" w14:textId="77777777" w:rsidR="00A5665C" w:rsidRPr="000B6554" w:rsidRDefault="00A5665C"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sidRPr="000B6554">
        <w:rPr>
          <w:rFonts w:ascii="Times New Roman" w:eastAsia="SimSun" w:hAnsi="Times New Roman" w:cs="Times New Roman"/>
          <w:b/>
          <w:color w:val="auto"/>
          <w:kern w:val="1"/>
          <w:sz w:val="32"/>
          <w:szCs w:val="32"/>
          <w:lang w:eastAsia="hi-IN" w:bidi="hi-IN"/>
        </w:rPr>
        <w:t xml:space="preserve">ДК 021:2015 код 09310000-5 Електрична енергія </w:t>
      </w:r>
    </w:p>
    <w:p w14:paraId="388957AC" w14:textId="77777777" w:rsidR="00A5665C" w:rsidRPr="000B6554" w:rsidRDefault="00A5665C" w:rsidP="00A5665C">
      <w:pPr>
        <w:widowControl w:val="0"/>
        <w:suppressAutoHyphens/>
        <w:spacing w:line="100" w:lineRule="atLeast"/>
        <w:ind w:left="1600" w:hanging="1610"/>
        <w:jc w:val="center"/>
        <w:textAlignment w:val="baseline"/>
        <w:rPr>
          <w:rFonts w:ascii="Times New Roman" w:eastAsia="Times New Roman" w:hAnsi="Times New Roman" w:cs="Times New Roman"/>
          <w:b/>
          <w:iCs/>
          <w:kern w:val="1"/>
          <w:sz w:val="32"/>
          <w:szCs w:val="32"/>
          <w:shd w:val="clear" w:color="auto" w:fill="FFFFFF"/>
          <w:lang w:eastAsia="hi-IN" w:bidi="hi-IN"/>
        </w:rPr>
      </w:pPr>
      <w:r w:rsidRPr="000B6554">
        <w:rPr>
          <w:rFonts w:ascii="Times New Roman" w:eastAsia="SimSun" w:hAnsi="Times New Roman" w:cs="Times New Roman"/>
          <w:b/>
          <w:color w:val="auto"/>
          <w:kern w:val="1"/>
          <w:sz w:val="32"/>
          <w:szCs w:val="32"/>
          <w:lang w:eastAsia="hi-IN" w:bidi="hi-IN"/>
        </w:rPr>
        <w:t>(Енергія електрична)</w:t>
      </w:r>
    </w:p>
    <w:p w14:paraId="07F53256" w14:textId="77777777"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14:paraId="6498C057" w14:textId="77777777"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14:paraId="5317C529" w14:textId="77777777"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14:paraId="51F3A3E3" w14:textId="77777777"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14:paraId="0AE32E2F" w14:textId="77777777"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14:paraId="486F7812" w14:textId="77777777" w:rsidR="00AC34B3" w:rsidRPr="000B6554" w:rsidRDefault="00AC34B3" w:rsidP="00010992">
      <w:pPr>
        <w:suppressAutoHyphens/>
        <w:spacing w:line="240" w:lineRule="auto"/>
        <w:jc w:val="both"/>
        <w:rPr>
          <w:rFonts w:ascii="Times New Roman" w:hAnsi="Times New Roman" w:cs="Times New Roman"/>
          <w:b/>
          <w:bCs/>
          <w:sz w:val="24"/>
          <w:szCs w:val="24"/>
          <w:lang w:eastAsia="ar-SA"/>
        </w:rPr>
      </w:pPr>
    </w:p>
    <w:p w14:paraId="775E30D0" w14:textId="77777777" w:rsidR="00AC34B3" w:rsidRPr="000B6554" w:rsidRDefault="00AC34B3" w:rsidP="00010992">
      <w:pPr>
        <w:pStyle w:val="3"/>
        <w:numPr>
          <w:ilvl w:val="2"/>
          <w:numId w:val="0"/>
        </w:numPr>
        <w:suppressAutoHyphens/>
        <w:spacing w:before="0" w:after="0" w:line="240" w:lineRule="auto"/>
        <w:jc w:val="center"/>
        <w:rPr>
          <w:rFonts w:ascii="Times New Roman" w:hAnsi="Times New Roman" w:cs="Times New Roman"/>
          <w:sz w:val="24"/>
          <w:szCs w:val="24"/>
          <w:lang w:val="uk-UA"/>
        </w:rPr>
      </w:pPr>
    </w:p>
    <w:p w14:paraId="73839970" w14:textId="77777777" w:rsidR="00A5665C" w:rsidRPr="000B6554" w:rsidRDefault="00A5665C" w:rsidP="00A5665C">
      <w:pPr>
        <w:pStyle w:val="10"/>
        <w:rPr>
          <w:rFonts w:ascii="Times New Roman" w:hAnsi="Times New Roman" w:cs="Times New Roman"/>
          <w:lang w:val="uk-UA"/>
        </w:rPr>
      </w:pPr>
    </w:p>
    <w:p w14:paraId="1AA263E3" w14:textId="77777777" w:rsidR="000A5B4D" w:rsidRDefault="000A5B4D" w:rsidP="00280497">
      <w:pPr>
        <w:pStyle w:val="10"/>
        <w:rPr>
          <w:lang w:val="uk-UA"/>
        </w:rPr>
      </w:pPr>
    </w:p>
    <w:p w14:paraId="62DEBB3A" w14:textId="77777777" w:rsidR="00D36B53" w:rsidRDefault="00D36B53" w:rsidP="00280497">
      <w:pPr>
        <w:pStyle w:val="10"/>
        <w:rPr>
          <w:lang w:val="uk-UA"/>
        </w:rPr>
      </w:pPr>
    </w:p>
    <w:p w14:paraId="15C19004" w14:textId="77777777" w:rsidR="00D36B53" w:rsidRDefault="00D36B53" w:rsidP="00280497">
      <w:pPr>
        <w:pStyle w:val="10"/>
        <w:rPr>
          <w:lang w:val="uk-UA"/>
        </w:rPr>
      </w:pPr>
    </w:p>
    <w:p w14:paraId="3DBEAB2A" w14:textId="77777777" w:rsidR="000A5B4D" w:rsidRDefault="000A5B4D" w:rsidP="00280497">
      <w:pPr>
        <w:pStyle w:val="10"/>
        <w:rPr>
          <w:lang w:val="uk-UA"/>
        </w:rPr>
      </w:pPr>
    </w:p>
    <w:p w14:paraId="56B94F8F" w14:textId="77777777" w:rsidR="00200325" w:rsidRDefault="00200325" w:rsidP="00280497">
      <w:pPr>
        <w:pStyle w:val="10"/>
        <w:rPr>
          <w:lang w:val="uk-UA"/>
        </w:rPr>
      </w:pPr>
    </w:p>
    <w:p w14:paraId="1E2E10F8" w14:textId="77777777" w:rsidR="00BF6DBB" w:rsidRDefault="00BF6DBB" w:rsidP="00280497">
      <w:pPr>
        <w:pStyle w:val="10"/>
        <w:rPr>
          <w:lang w:val="uk-UA"/>
        </w:rPr>
      </w:pPr>
    </w:p>
    <w:p w14:paraId="684DC2C6" w14:textId="77777777" w:rsidR="00FB3358" w:rsidRDefault="00FB3358" w:rsidP="00280497">
      <w:pPr>
        <w:pStyle w:val="10"/>
        <w:rPr>
          <w:lang w:val="uk-UA"/>
        </w:rPr>
      </w:pPr>
    </w:p>
    <w:p w14:paraId="0A36071E" w14:textId="77777777" w:rsidR="00FB3358" w:rsidRDefault="00FB3358" w:rsidP="00280497">
      <w:pPr>
        <w:pStyle w:val="10"/>
        <w:rPr>
          <w:lang w:val="uk-UA"/>
        </w:rPr>
      </w:pPr>
    </w:p>
    <w:p w14:paraId="55BBAD90" w14:textId="77777777" w:rsidR="00FB3358" w:rsidRDefault="00FB3358" w:rsidP="00280497">
      <w:pPr>
        <w:pStyle w:val="10"/>
        <w:rPr>
          <w:lang w:val="uk-UA"/>
        </w:rPr>
      </w:pPr>
    </w:p>
    <w:p w14:paraId="1BFE58D6" w14:textId="77777777" w:rsidR="00FB3358" w:rsidRDefault="00FB3358" w:rsidP="00280497">
      <w:pPr>
        <w:pStyle w:val="10"/>
        <w:rPr>
          <w:lang w:val="uk-UA"/>
        </w:rPr>
      </w:pPr>
    </w:p>
    <w:p w14:paraId="07A2D653" w14:textId="77777777" w:rsidR="00FB3358" w:rsidRPr="00280497" w:rsidRDefault="00FB3358" w:rsidP="00280497">
      <w:pPr>
        <w:pStyle w:val="10"/>
        <w:rPr>
          <w:lang w:val="uk-UA"/>
        </w:rPr>
      </w:pPr>
    </w:p>
    <w:p w14:paraId="0D04D3B2" w14:textId="77777777" w:rsidR="005105FF" w:rsidRPr="00C71A0B" w:rsidRDefault="00007B2D" w:rsidP="005105FF">
      <w:pPr>
        <w:jc w:val="center"/>
        <w:rPr>
          <w:rFonts w:ascii="Times New Roman" w:hAnsi="Times New Roman"/>
          <w:b/>
          <w:bCs/>
          <w:sz w:val="28"/>
          <w:szCs w:val="28"/>
        </w:rPr>
      </w:pPr>
      <w:r>
        <w:rPr>
          <w:rFonts w:ascii="Times New Roman" w:hAnsi="Times New Roman"/>
          <w:b/>
          <w:bCs/>
          <w:sz w:val="28"/>
          <w:szCs w:val="28"/>
        </w:rPr>
        <w:t>м. Київ</w:t>
      </w:r>
      <w:r w:rsidR="005105FF">
        <w:rPr>
          <w:rFonts w:ascii="Times New Roman" w:hAnsi="Times New Roman"/>
          <w:b/>
          <w:bCs/>
          <w:sz w:val="28"/>
          <w:szCs w:val="28"/>
        </w:rPr>
        <w:t xml:space="preserve"> - 202</w:t>
      </w:r>
      <w:r w:rsidR="00DD13ED">
        <w:rPr>
          <w:rFonts w:ascii="Times New Roman" w:hAnsi="Times New Roman"/>
          <w:b/>
          <w:bCs/>
          <w:sz w:val="28"/>
          <w:szCs w:val="28"/>
        </w:rPr>
        <w:t>3</w:t>
      </w:r>
    </w:p>
    <w:p w14:paraId="0D3A0738" w14:textId="77777777" w:rsidR="00A5665C" w:rsidRPr="000B6554" w:rsidRDefault="00A5665C" w:rsidP="00A5665C">
      <w:pPr>
        <w:pStyle w:val="Standard"/>
        <w:tabs>
          <w:tab w:val="left" w:pos="709"/>
        </w:tabs>
        <w:spacing w:after="113" w:line="200" w:lineRule="atLeast"/>
        <w:jc w:val="center"/>
        <w:textAlignment w:val="center"/>
        <w:rPr>
          <w:rFonts w:ascii="Times New Roman" w:eastAsia="Times New Roman" w:hAnsi="Times New Roman" w:cs="Times New Roman"/>
          <w:iCs/>
          <w:lang w:val="uk-UA"/>
        </w:rPr>
      </w:pPr>
    </w:p>
    <w:tbl>
      <w:tblPr>
        <w:tblpPr w:leftFromText="180" w:rightFromText="180" w:vertAnchor="text" w:tblpXSpec="center" w:tblpY="1"/>
        <w:tblOverlap w:val="neve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118"/>
        <w:gridCol w:w="6036"/>
        <w:gridCol w:w="9"/>
      </w:tblGrid>
      <w:tr w:rsidR="00301FBA" w:rsidRPr="000B6554" w14:paraId="03DBCF83" w14:textId="77777777" w:rsidTr="00721A7B">
        <w:trPr>
          <w:trHeight w:val="280"/>
        </w:trPr>
        <w:tc>
          <w:tcPr>
            <w:tcW w:w="659" w:type="dxa"/>
            <w:vAlign w:val="center"/>
          </w:tcPr>
          <w:p w14:paraId="0633A1A0" w14:textId="77777777"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w:t>
            </w:r>
          </w:p>
        </w:tc>
        <w:tc>
          <w:tcPr>
            <w:tcW w:w="9163" w:type="dxa"/>
            <w:gridSpan w:val="3"/>
            <w:vAlign w:val="center"/>
          </w:tcPr>
          <w:p w14:paraId="05CC2609" w14:textId="77777777" w:rsidR="00301FBA" w:rsidRPr="000B6554" w:rsidRDefault="00FC36D2" w:rsidP="00721A7B">
            <w:pPr>
              <w:pStyle w:val="10"/>
              <w:keepNext/>
              <w:keepLines/>
              <w:suppressAutoHyphens/>
              <w:spacing w:line="240" w:lineRule="auto"/>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w:t>
            </w:r>
            <w:r w:rsidR="007234C2" w:rsidRPr="000B6554">
              <w:rPr>
                <w:rFonts w:ascii="Times New Roman" w:eastAsia="Times New Roman" w:hAnsi="Times New Roman" w:cs="Times New Roman"/>
                <w:b/>
                <w:i/>
                <w:sz w:val="23"/>
                <w:szCs w:val="23"/>
                <w:lang w:val="uk-UA"/>
              </w:rPr>
              <w:t xml:space="preserve">. </w:t>
            </w:r>
            <w:r w:rsidR="00BC3815" w:rsidRPr="000B6554">
              <w:rPr>
                <w:rFonts w:ascii="Times New Roman" w:eastAsia="Times New Roman" w:hAnsi="Times New Roman" w:cs="Times New Roman"/>
                <w:b/>
                <w:i/>
                <w:sz w:val="23"/>
                <w:szCs w:val="23"/>
                <w:lang w:val="uk-UA"/>
              </w:rPr>
              <w:t>Загальні положення</w:t>
            </w:r>
          </w:p>
        </w:tc>
      </w:tr>
      <w:tr w:rsidR="00473863" w:rsidRPr="000B6554" w14:paraId="78F68C48" w14:textId="77777777" w:rsidTr="00721A7B">
        <w:trPr>
          <w:gridAfter w:val="1"/>
          <w:wAfter w:w="9" w:type="dxa"/>
          <w:trHeight w:val="737"/>
        </w:trPr>
        <w:tc>
          <w:tcPr>
            <w:tcW w:w="659" w:type="dxa"/>
          </w:tcPr>
          <w:p w14:paraId="22B47676" w14:textId="77777777"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0031443E" w14:textId="77777777"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Терміни, які вживаються в тендерній документації</w:t>
            </w:r>
          </w:p>
        </w:tc>
        <w:tc>
          <w:tcPr>
            <w:tcW w:w="6036" w:type="dxa"/>
            <w:noWrap/>
            <w:vAlign w:val="center"/>
          </w:tcPr>
          <w:p w14:paraId="7D13BAEA" w14:textId="77777777" w:rsidR="001F5699" w:rsidRPr="000B6554" w:rsidRDefault="003C5373" w:rsidP="00721A7B">
            <w:pPr>
              <w:pStyle w:val="10"/>
              <w:keepNext/>
              <w:keepLines/>
              <w:suppressAutoHyphens/>
              <w:spacing w:line="240" w:lineRule="auto"/>
              <w:ind w:right="-28"/>
              <w:jc w:val="both"/>
              <w:rPr>
                <w:rFonts w:ascii="Times New Roman" w:eastAsia="Times New Roman" w:hAnsi="Times New Roman" w:cs="Times New Roman"/>
                <w:sz w:val="23"/>
                <w:szCs w:val="23"/>
                <w:lang w:val="uk-UA"/>
              </w:rPr>
            </w:pPr>
            <w:r w:rsidRPr="000B6554">
              <w:rPr>
                <w:rFonts w:ascii="Times New Roman" w:eastAsia="Calibri" w:hAnsi="Times New Roman" w:cs="Times New Roman"/>
                <w:sz w:val="23"/>
                <w:szCs w:val="23"/>
                <w:lang w:val="uk-UA"/>
              </w:rPr>
              <w:t>Тендерна документація розроблена на виконання вимог Закону України «</w:t>
            </w:r>
            <w:r w:rsidRPr="002564E3">
              <w:rPr>
                <w:rFonts w:ascii="Times New Roman" w:eastAsia="Calibri" w:hAnsi="Times New Roman" w:cs="Times New Roman"/>
                <w:sz w:val="23"/>
                <w:szCs w:val="23"/>
                <w:lang w:val="uk-UA"/>
              </w:rPr>
              <w:t xml:space="preserve">Про публічні закупівлі» </w:t>
            </w:r>
            <w:r w:rsidR="00227320" w:rsidRPr="002564E3">
              <w:rPr>
                <w:rFonts w:ascii="Times New Roman" w:eastAsia="Calibri" w:hAnsi="Times New Roman" w:cs="Times New Roman"/>
                <w:sz w:val="23"/>
                <w:szCs w:val="23"/>
                <w:lang w:val="uk-UA"/>
              </w:rPr>
              <w:t xml:space="preserve">від 25.12.2015 </w:t>
            </w:r>
            <w:r w:rsidRPr="002564E3">
              <w:rPr>
                <w:rFonts w:ascii="Times New Roman" w:eastAsia="Calibri" w:hAnsi="Times New Roman" w:cs="Times New Roman"/>
                <w:sz w:val="23"/>
                <w:szCs w:val="23"/>
                <w:lang w:val="uk-UA"/>
              </w:rPr>
              <w:t>№</w:t>
            </w:r>
            <w:r w:rsidR="00227320" w:rsidRPr="002564E3">
              <w:rPr>
                <w:rFonts w:ascii="Times New Roman" w:eastAsia="Calibri" w:hAnsi="Times New Roman" w:cs="Times New Roman"/>
                <w:sz w:val="23"/>
                <w:szCs w:val="23"/>
                <w:lang w:val="uk-UA"/>
              </w:rPr>
              <w:t> </w:t>
            </w:r>
            <w:r w:rsidRPr="002564E3">
              <w:rPr>
                <w:rFonts w:ascii="Times New Roman" w:eastAsia="Calibri" w:hAnsi="Times New Roman" w:cs="Times New Roman"/>
                <w:sz w:val="23"/>
                <w:szCs w:val="23"/>
                <w:lang w:val="uk-UA"/>
              </w:rPr>
              <w:t xml:space="preserve">922-VIII </w:t>
            </w:r>
            <w:r w:rsidR="00DB3B91" w:rsidRPr="002564E3">
              <w:rPr>
                <w:rFonts w:ascii="Times New Roman" w:eastAsia="Calibri" w:hAnsi="Times New Roman" w:cs="Times New Roman"/>
                <w:sz w:val="23"/>
                <w:szCs w:val="23"/>
                <w:lang w:val="uk-UA"/>
              </w:rPr>
              <w:t xml:space="preserve">зі змінами </w:t>
            </w:r>
            <w:r w:rsidRPr="002564E3">
              <w:rPr>
                <w:rFonts w:ascii="Times New Roman" w:eastAsia="Calibri" w:hAnsi="Times New Roman" w:cs="Times New Roman"/>
                <w:sz w:val="23"/>
                <w:szCs w:val="23"/>
                <w:lang w:val="uk-UA"/>
              </w:rPr>
              <w:t>(далі – Закон)</w:t>
            </w:r>
            <w:r w:rsidR="00A5665C" w:rsidRPr="002564E3">
              <w:rPr>
                <w:rFonts w:ascii="Times New Roman" w:eastAsia="Calibri" w:hAnsi="Times New Roman" w:cs="Times New Roman"/>
                <w:sz w:val="23"/>
                <w:szCs w:val="23"/>
                <w:lang w:val="uk-UA"/>
              </w:rPr>
              <w:t xml:space="preserve">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Про публічні закупівлі</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на період дії правового режиму воєнного стану в Україні та протягом 90 днів з дня його припинення або скасування» (далі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Особливості).</w:t>
            </w:r>
            <w:r w:rsidRPr="002564E3">
              <w:rPr>
                <w:rFonts w:ascii="Times New Roman" w:eastAsia="Calibri" w:hAnsi="Times New Roman" w:cs="Times New Roman"/>
                <w:sz w:val="23"/>
                <w:szCs w:val="23"/>
                <w:lang w:val="uk-UA"/>
              </w:rPr>
              <w:t xml:space="preserve"> Терміни, які використовуються в цій тендерній документації, вживаються в значеннях, визначених Законом</w:t>
            </w:r>
            <w:r w:rsidR="002F3AE3" w:rsidRPr="000B6554">
              <w:rPr>
                <w:rFonts w:ascii="Times New Roman" w:eastAsia="Calibri" w:hAnsi="Times New Roman" w:cs="Times New Roman"/>
                <w:sz w:val="23"/>
                <w:szCs w:val="23"/>
                <w:lang w:val="uk-UA"/>
              </w:rPr>
              <w:t>, про що у складі тендерної пропозиції надається лист згода.</w:t>
            </w:r>
          </w:p>
        </w:tc>
      </w:tr>
      <w:tr w:rsidR="00473863" w:rsidRPr="000B6554" w14:paraId="2DA7B9E6" w14:textId="77777777" w:rsidTr="00721A7B">
        <w:trPr>
          <w:gridAfter w:val="1"/>
          <w:wAfter w:w="9" w:type="dxa"/>
          <w:trHeight w:val="520"/>
        </w:trPr>
        <w:tc>
          <w:tcPr>
            <w:tcW w:w="659" w:type="dxa"/>
          </w:tcPr>
          <w:p w14:paraId="25709653" w14:textId="77777777"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14:paraId="6B43C4D8" w14:textId="77777777"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замовника торгів</w:t>
            </w:r>
          </w:p>
        </w:tc>
        <w:tc>
          <w:tcPr>
            <w:tcW w:w="6036" w:type="dxa"/>
            <w:vAlign w:val="center"/>
          </w:tcPr>
          <w:p w14:paraId="21E37261" w14:textId="77777777" w:rsidR="00301FBA" w:rsidRPr="000B6554" w:rsidRDefault="00301FBA"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p>
        </w:tc>
      </w:tr>
      <w:tr w:rsidR="00145F1F" w:rsidRPr="000B6554" w14:paraId="557E6990" w14:textId="77777777" w:rsidTr="00721A7B">
        <w:trPr>
          <w:gridAfter w:val="1"/>
          <w:wAfter w:w="9" w:type="dxa"/>
          <w:trHeight w:val="682"/>
        </w:trPr>
        <w:tc>
          <w:tcPr>
            <w:tcW w:w="659" w:type="dxa"/>
          </w:tcPr>
          <w:p w14:paraId="16936B0C" w14:textId="77777777" w:rsidR="00145F1F" w:rsidRPr="000B6554" w:rsidRDefault="00145F1F" w:rsidP="00721A7B">
            <w:pPr>
              <w:pStyle w:val="10"/>
              <w:keepNext/>
              <w:keepLines/>
              <w:suppressAutoHyphens/>
              <w:spacing w:line="240" w:lineRule="auto"/>
              <w:ind w:left="-28" w:right="-152"/>
              <w:jc w:val="center"/>
              <w:rPr>
                <w:rFonts w:ascii="Times New Roman" w:hAnsi="Times New Roman" w:cs="Times New Roman"/>
                <w:sz w:val="23"/>
                <w:szCs w:val="23"/>
                <w:lang w:val="uk-UA"/>
              </w:rPr>
            </w:pPr>
            <w:bookmarkStart w:id="0" w:name="_Hlk117079516"/>
            <w:r w:rsidRPr="000B6554">
              <w:rPr>
                <w:rFonts w:ascii="Times New Roman" w:eastAsia="Times New Roman" w:hAnsi="Times New Roman" w:cs="Times New Roman"/>
                <w:sz w:val="23"/>
                <w:szCs w:val="23"/>
                <w:lang w:val="uk-UA"/>
              </w:rPr>
              <w:t>2.1</w:t>
            </w:r>
          </w:p>
        </w:tc>
        <w:tc>
          <w:tcPr>
            <w:tcW w:w="3118" w:type="dxa"/>
          </w:tcPr>
          <w:p w14:paraId="307E7192"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повне найменування</w:t>
            </w:r>
          </w:p>
        </w:tc>
        <w:tc>
          <w:tcPr>
            <w:tcW w:w="6036" w:type="dxa"/>
            <w:shd w:val="clear" w:color="auto" w:fill="auto"/>
            <w:noWrap/>
          </w:tcPr>
          <w:p w14:paraId="7DD7A914" w14:textId="77777777" w:rsidR="00145F1F" w:rsidRPr="00AA1F83" w:rsidRDefault="00FB3358" w:rsidP="00721A7B">
            <w:pPr>
              <w:pStyle w:val="10"/>
              <w:keepNext/>
              <w:keepLines/>
              <w:suppressAutoHyphens/>
              <w:spacing w:line="240" w:lineRule="auto"/>
              <w:ind w:left="-22" w:right="-30"/>
              <w:jc w:val="both"/>
              <w:rPr>
                <w:rFonts w:ascii="Times New Roman" w:hAnsi="Times New Roman" w:cs="Times New Roman"/>
                <w:b/>
                <w:bCs/>
                <w:sz w:val="24"/>
                <w:szCs w:val="24"/>
                <w:lang w:val="uk-UA"/>
              </w:rPr>
            </w:pPr>
            <w:r w:rsidRPr="00FB3358">
              <w:rPr>
                <w:rFonts w:ascii="Times New Roman" w:hAnsi="Times New Roman"/>
                <w:b/>
                <w:sz w:val="24"/>
                <w:szCs w:val="24"/>
                <w:lang w:val="uk-UA"/>
              </w:rPr>
              <w:t xml:space="preserve">Державна установа «Інститут </w:t>
            </w:r>
            <w:r w:rsidR="00DD13ED">
              <w:t xml:space="preserve"> </w:t>
            </w:r>
            <w:r w:rsidR="00DD13ED" w:rsidRPr="00DD13ED">
              <w:rPr>
                <w:rFonts w:ascii="Times New Roman" w:hAnsi="Times New Roman"/>
                <w:b/>
                <w:sz w:val="24"/>
                <w:szCs w:val="24"/>
                <w:lang w:val="uk-UA"/>
              </w:rPr>
              <w:t xml:space="preserve">ядерної медицини та променевої діагностики </w:t>
            </w:r>
            <w:r w:rsidRPr="00FB3358">
              <w:rPr>
                <w:rFonts w:ascii="Times New Roman" w:hAnsi="Times New Roman"/>
                <w:b/>
                <w:sz w:val="24"/>
                <w:szCs w:val="24"/>
                <w:lang w:val="uk-UA"/>
              </w:rPr>
              <w:t xml:space="preserve"> Національної академії медичних наук України» (надалі – Замовник)</w:t>
            </w:r>
          </w:p>
        </w:tc>
      </w:tr>
      <w:bookmarkEnd w:id="0"/>
      <w:tr w:rsidR="00145F1F" w:rsidRPr="000B6554" w14:paraId="17FBE1B5" w14:textId="77777777" w:rsidTr="00721A7B">
        <w:trPr>
          <w:gridAfter w:val="1"/>
          <w:wAfter w:w="9" w:type="dxa"/>
          <w:trHeight w:val="422"/>
        </w:trPr>
        <w:tc>
          <w:tcPr>
            <w:tcW w:w="659" w:type="dxa"/>
          </w:tcPr>
          <w:p w14:paraId="6DA4988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2.2</w:t>
            </w:r>
          </w:p>
        </w:tc>
        <w:tc>
          <w:tcPr>
            <w:tcW w:w="3118" w:type="dxa"/>
          </w:tcPr>
          <w:p w14:paraId="5E7D0787"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місцезнаходження</w:t>
            </w:r>
          </w:p>
        </w:tc>
        <w:tc>
          <w:tcPr>
            <w:tcW w:w="6036" w:type="dxa"/>
            <w:tcBorders>
              <w:left w:val="single" w:sz="2" w:space="0" w:color="000000"/>
              <w:bottom w:val="single" w:sz="2" w:space="0" w:color="000000"/>
              <w:right w:val="single" w:sz="2" w:space="0" w:color="000000"/>
            </w:tcBorders>
          </w:tcPr>
          <w:p w14:paraId="7D96A9C5" w14:textId="77777777" w:rsidR="00145F1F" w:rsidRPr="000B6554" w:rsidRDefault="00FB3358" w:rsidP="00721A7B">
            <w:pPr>
              <w:keepNext/>
              <w:keepLines/>
              <w:tabs>
                <w:tab w:val="left" w:pos="2160"/>
                <w:tab w:val="left" w:pos="3600"/>
              </w:tabs>
              <w:suppressAutoHyphens/>
              <w:snapToGrid w:val="0"/>
              <w:spacing w:line="240" w:lineRule="auto"/>
              <w:jc w:val="both"/>
              <w:rPr>
                <w:rFonts w:ascii="Times New Roman" w:hAnsi="Times New Roman" w:cs="Times New Roman"/>
                <w:sz w:val="23"/>
                <w:szCs w:val="23"/>
                <w:lang w:eastAsia="ar-SA"/>
              </w:rPr>
            </w:pPr>
            <w:r w:rsidRPr="00FB3358">
              <w:rPr>
                <w:rFonts w:ascii="Times New Roman" w:hAnsi="Times New Roman" w:cs="Times New Roman"/>
                <w:sz w:val="24"/>
                <w:szCs w:val="24"/>
              </w:rPr>
              <w:t>вул. Платона Майбороди, 32, м. Київ, 04050</w:t>
            </w:r>
          </w:p>
        </w:tc>
      </w:tr>
      <w:tr w:rsidR="00145F1F" w:rsidRPr="000B6554" w14:paraId="2827114A" w14:textId="77777777" w:rsidTr="00721A7B">
        <w:trPr>
          <w:gridAfter w:val="1"/>
          <w:wAfter w:w="9" w:type="dxa"/>
          <w:trHeight w:val="520"/>
        </w:trPr>
        <w:tc>
          <w:tcPr>
            <w:tcW w:w="659" w:type="dxa"/>
          </w:tcPr>
          <w:p w14:paraId="350E890A"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2.3</w:t>
            </w:r>
          </w:p>
        </w:tc>
        <w:tc>
          <w:tcPr>
            <w:tcW w:w="3118" w:type="dxa"/>
          </w:tcPr>
          <w:p w14:paraId="09AC0586"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036" w:type="dxa"/>
            <w:tcBorders>
              <w:left w:val="single" w:sz="2" w:space="0" w:color="000000"/>
              <w:bottom w:val="single" w:sz="2" w:space="0" w:color="000000"/>
              <w:right w:val="single" w:sz="2" w:space="0" w:color="000000"/>
            </w:tcBorders>
            <w:vAlign w:val="center"/>
          </w:tcPr>
          <w:p w14:paraId="275CA4B2" w14:textId="77777777" w:rsidR="00145F1F" w:rsidRPr="00AA1F83" w:rsidRDefault="00DD13ED" w:rsidP="00721A7B">
            <w:pPr>
              <w:spacing w:line="259" w:lineRule="auto"/>
              <w:jc w:val="both"/>
              <w:rPr>
                <w:rFonts w:ascii="Times New Roman" w:eastAsia="Calibri" w:hAnsi="Times New Roman" w:cs="Times New Roman"/>
                <w:color w:val="auto"/>
                <w:sz w:val="24"/>
                <w:szCs w:val="24"/>
                <w:lang w:eastAsia="en-US"/>
              </w:rPr>
            </w:pPr>
            <w:r w:rsidRPr="00DD13ED">
              <w:rPr>
                <w:rFonts w:ascii="Times New Roman" w:eastAsia="Times New Roman" w:hAnsi="Times New Roman" w:cs="Times New Roman"/>
                <w:color w:val="auto"/>
                <w:sz w:val="24"/>
                <w:szCs w:val="24"/>
                <w:lang w:eastAsia="en-US"/>
              </w:rPr>
              <w:t xml:space="preserve">З усіх питань, пов’язаних з організацією проведення процедури закупівлі, підготовкою та подачею </w:t>
            </w:r>
            <w:proofErr w:type="spellStart"/>
            <w:r w:rsidRPr="00DD13ED">
              <w:rPr>
                <w:rFonts w:ascii="Times New Roman" w:eastAsia="Times New Roman" w:hAnsi="Times New Roman" w:cs="Times New Roman"/>
                <w:color w:val="auto"/>
                <w:sz w:val="24"/>
                <w:szCs w:val="24"/>
                <w:lang w:eastAsia="en-US"/>
              </w:rPr>
              <w:t>оголо-шення</w:t>
            </w:r>
            <w:proofErr w:type="spellEnd"/>
            <w:r w:rsidRPr="00DD13ED">
              <w:rPr>
                <w:rFonts w:ascii="Times New Roman" w:eastAsia="Times New Roman" w:hAnsi="Times New Roman" w:cs="Times New Roman"/>
                <w:color w:val="auto"/>
                <w:sz w:val="24"/>
                <w:szCs w:val="24"/>
                <w:lang w:eastAsia="en-US"/>
              </w:rPr>
              <w:t xml:space="preserve"> звертатися до уповноваженої особи Солодкої Надії Петрівни, </w:t>
            </w:r>
            <w:proofErr w:type="spellStart"/>
            <w:r w:rsidRPr="00DD13ED">
              <w:rPr>
                <w:rFonts w:ascii="Times New Roman" w:eastAsia="Times New Roman" w:hAnsi="Times New Roman" w:cs="Times New Roman"/>
                <w:color w:val="auto"/>
                <w:sz w:val="24"/>
                <w:szCs w:val="24"/>
                <w:lang w:eastAsia="en-US"/>
              </w:rPr>
              <w:t>тел</w:t>
            </w:r>
            <w:proofErr w:type="spellEnd"/>
            <w:r w:rsidRPr="00DD13ED">
              <w:rPr>
                <w:rFonts w:ascii="Times New Roman" w:eastAsia="Times New Roman" w:hAnsi="Times New Roman" w:cs="Times New Roman"/>
                <w:color w:val="auto"/>
                <w:sz w:val="24"/>
                <w:szCs w:val="24"/>
                <w:lang w:eastAsia="en-US"/>
              </w:rPr>
              <w:t xml:space="preserve">./факс +380444902319, вул. Платона Майбороди, 32, </w:t>
            </w:r>
            <w:proofErr w:type="spellStart"/>
            <w:r w:rsidRPr="00DD13ED">
              <w:rPr>
                <w:rFonts w:ascii="Times New Roman" w:eastAsia="Times New Roman" w:hAnsi="Times New Roman" w:cs="Times New Roman"/>
                <w:color w:val="auto"/>
                <w:sz w:val="24"/>
                <w:szCs w:val="24"/>
                <w:lang w:eastAsia="en-US"/>
              </w:rPr>
              <w:t>м.Київ</w:t>
            </w:r>
            <w:proofErr w:type="spellEnd"/>
            <w:r w:rsidRPr="00DD13ED">
              <w:rPr>
                <w:rFonts w:ascii="Times New Roman" w:eastAsia="Times New Roman" w:hAnsi="Times New Roman" w:cs="Times New Roman"/>
                <w:color w:val="auto"/>
                <w:sz w:val="24"/>
                <w:szCs w:val="24"/>
                <w:lang w:eastAsia="en-US"/>
              </w:rPr>
              <w:t>, 04050, e-</w:t>
            </w:r>
            <w:proofErr w:type="spellStart"/>
            <w:r w:rsidRPr="00DD13ED">
              <w:rPr>
                <w:rFonts w:ascii="Times New Roman" w:eastAsia="Times New Roman" w:hAnsi="Times New Roman" w:cs="Times New Roman"/>
                <w:color w:val="auto"/>
                <w:sz w:val="24"/>
                <w:szCs w:val="24"/>
                <w:lang w:eastAsia="en-US"/>
              </w:rPr>
              <w:t>mail</w:t>
            </w:r>
            <w:proofErr w:type="spellEnd"/>
            <w:r w:rsidRPr="00DD13ED">
              <w:rPr>
                <w:rFonts w:ascii="Times New Roman" w:eastAsia="Times New Roman" w:hAnsi="Times New Roman" w:cs="Times New Roman"/>
                <w:color w:val="auto"/>
                <w:sz w:val="24"/>
                <w:szCs w:val="24"/>
                <w:lang w:eastAsia="en-US"/>
              </w:rPr>
              <w:t>: idrnm@ukr.net</w:t>
            </w:r>
          </w:p>
        </w:tc>
      </w:tr>
      <w:tr w:rsidR="00145F1F" w:rsidRPr="000B6554" w14:paraId="1D491E5F" w14:textId="77777777" w:rsidTr="00721A7B">
        <w:trPr>
          <w:gridAfter w:val="1"/>
          <w:wAfter w:w="9" w:type="dxa"/>
          <w:trHeight w:val="293"/>
        </w:trPr>
        <w:tc>
          <w:tcPr>
            <w:tcW w:w="659" w:type="dxa"/>
          </w:tcPr>
          <w:p w14:paraId="7DCF0870"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14:paraId="0A83B89C"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Процедура закупівлі</w:t>
            </w:r>
          </w:p>
        </w:tc>
        <w:tc>
          <w:tcPr>
            <w:tcW w:w="6036" w:type="dxa"/>
            <w:vAlign w:val="center"/>
          </w:tcPr>
          <w:p w14:paraId="7A4DFF53"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Відкриті торги</w:t>
            </w:r>
            <w:r>
              <w:rPr>
                <w:rFonts w:ascii="Times New Roman" w:eastAsia="Times New Roman" w:hAnsi="Times New Roman" w:cs="Times New Roman"/>
                <w:sz w:val="23"/>
                <w:szCs w:val="23"/>
                <w:lang w:val="uk-UA"/>
              </w:rPr>
              <w:t xml:space="preserve"> </w:t>
            </w:r>
          </w:p>
        </w:tc>
      </w:tr>
      <w:tr w:rsidR="00145F1F" w:rsidRPr="000B6554" w14:paraId="659B04A3" w14:textId="77777777" w:rsidTr="00721A7B">
        <w:trPr>
          <w:gridAfter w:val="1"/>
          <w:wAfter w:w="9" w:type="dxa"/>
          <w:trHeight w:val="520"/>
        </w:trPr>
        <w:tc>
          <w:tcPr>
            <w:tcW w:w="659" w:type="dxa"/>
          </w:tcPr>
          <w:p w14:paraId="191EE8DF"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14:paraId="51D87BFE"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предмет закупівлі</w:t>
            </w:r>
          </w:p>
        </w:tc>
        <w:tc>
          <w:tcPr>
            <w:tcW w:w="6036" w:type="dxa"/>
            <w:vAlign w:val="center"/>
          </w:tcPr>
          <w:p w14:paraId="791995F6"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Товар</w:t>
            </w:r>
          </w:p>
        </w:tc>
      </w:tr>
      <w:tr w:rsidR="00145F1F" w:rsidRPr="000B6554" w14:paraId="546F06C8" w14:textId="77777777" w:rsidTr="00721A7B">
        <w:trPr>
          <w:gridAfter w:val="1"/>
          <w:wAfter w:w="9" w:type="dxa"/>
          <w:trHeight w:val="547"/>
        </w:trPr>
        <w:tc>
          <w:tcPr>
            <w:tcW w:w="659" w:type="dxa"/>
          </w:tcPr>
          <w:p w14:paraId="070DCE3D"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4.1</w:t>
            </w:r>
          </w:p>
        </w:tc>
        <w:tc>
          <w:tcPr>
            <w:tcW w:w="3118" w:type="dxa"/>
          </w:tcPr>
          <w:p w14:paraId="37ADB8A7"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назва предмета закупівлі</w:t>
            </w:r>
          </w:p>
        </w:tc>
        <w:tc>
          <w:tcPr>
            <w:tcW w:w="6036" w:type="dxa"/>
            <w:shd w:val="clear" w:color="auto" w:fill="auto"/>
            <w:vAlign w:val="center"/>
          </w:tcPr>
          <w:p w14:paraId="1E91A4E1" w14:textId="77777777" w:rsidR="00145F1F" w:rsidRPr="000B6554" w:rsidRDefault="00145F1F" w:rsidP="00721A7B">
            <w:pPr>
              <w:keepNext/>
              <w:keepLines/>
              <w:suppressAutoHyphens/>
              <w:autoSpaceDE w:val="0"/>
              <w:autoSpaceDN w:val="0"/>
              <w:adjustRightInd w:val="0"/>
              <w:spacing w:line="240" w:lineRule="auto"/>
              <w:ind w:left="-22" w:right="-30"/>
              <w:jc w:val="both"/>
              <w:rPr>
                <w:rFonts w:ascii="Times New Roman" w:hAnsi="Times New Roman" w:cs="Times New Roman"/>
                <w:color w:val="FF0000"/>
                <w:sz w:val="23"/>
                <w:szCs w:val="23"/>
              </w:rPr>
            </w:pPr>
            <w:bookmarkStart w:id="1" w:name="_Hlk136856611"/>
            <w:r w:rsidRPr="000B6554">
              <w:rPr>
                <w:rFonts w:ascii="Times New Roman" w:eastAsia="Times New Roman" w:hAnsi="Times New Roman" w:cs="Times New Roman"/>
                <w:color w:val="auto"/>
                <w:sz w:val="23"/>
                <w:szCs w:val="23"/>
              </w:rPr>
              <w:t>Електрична енергія (ДК 021:2015 код 09310000-5 ‒ Електрична енергія)</w:t>
            </w:r>
            <w:bookmarkEnd w:id="1"/>
          </w:p>
        </w:tc>
      </w:tr>
      <w:tr w:rsidR="00145F1F" w:rsidRPr="000B6554" w14:paraId="7F76C3DD" w14:textId="77777777" w:rsidTr="00721A7B">
        <w:trPr>
          <w:gridAfter w:val="1"/>
          <w:wAfter w:w="9" w:type="dxa"/>
          <w:trHeight w:val="520"/>
        </w:trPr>
        <w:tc>
          <w:tcPr>
            <w:tcW w:w="659" w:type="dxa"/>
          </w:tcPr>
          <w:p w14:paraId="4264059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4.2</w:t>
            </w:r>
          </w:p>
        </w:tc>
        <w:tc>
          <w:tcPr>
            <w:tcW w:w="3118" w:type="dxa"/>
          </w:tcPr>
          <w:p w14:paraId="12375104"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036" w:type="dxa"/>
            <w:shd w:val="clear" w:color="auto" w:fill="FFFFFF"/>
            <w:vAlign w:val="center"/>
          </w:tcPr>
          <w:p w14:paraId="6F2BD427" w14:textId="77777777" w:rsidR="00145F1F" w:rsidRPr="000B6554" w:rsidRDefault="00FB3358" w:rsidP="00721A7B">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r w:rsidRPr="00FB3358">
              <w:rPr>
                <w:rFonts w:ascii="Times New Roman" w:eastAsia="Calibri" w:hAnsi="Times New Roman" w:cs="Times New Roman"/>
                <w:bCs/>
                <w:color w:val="auto"/>
                <w:sz w:val="23"/>
                <w:szCs w:val="23"/>
                <w:lang w:eastAsia="en-US"/>
              </w:rPr>
              <w:t>Окремі частини  предмета закупівлі (лоти), щодо якої (</w:t>
            </w:r>
            <w:proofErr w:type="spellStart"/>
            <w:r w:rsidRPr="00FB3358">
              <w:rPr>
                <w:rFonts w:ascii="Times New Roman" w:eastAsia="Calibri" w:hAnsi="Times New Roman" w:cs="Times New Roman"/>
                <w:bCs/>
                <w:color w:val="auto"/>
                <w:sz w:val="23"/>
                <w:szCs w:val="23"/>
                <w:lang w:eastAsia="en-US"/>
              </w:rPr>
              <w:t>их</w:t>
            </w:r>
            <w:proofErr w:type="spellEnd"/>
            <w:r w:rsidRPr="00FB3358">
              <w:rPr>
                <w:rFonts w:ascii="Times New Roman" w:eastAsia="Calibri" w:hAnsi="Times New Roman" w:cs="Times New Roman"/>
                <w:bCs/>
                <w:color w:val="auto"/>
                <w:sz w:val="23"/>
                <w:szCs w:val="23"/>
                <w:lang w:eastAsia="en-US"/>
              </w:rPr>
              <w:t>) можуть бути подані тендерні пропозиції не передбачені</w:t>
            </w:r>
          </w:p>
        </w:tc>
      </w:tr>
      <w:tr w:rsidR="00145F1F" w:rsidRPr="000B6554" w14:paraId="187A96C1" w14:textId="77777777" w:rsidTr="00721A7B">
        <w:trPr>
          <w:gridAfter w:val="1"/>
          <w:wAfter w:w="9" w:type="dxa"/>
          <w:trHeight w:val="520"/>
        </w:trPr>
        <w:tc>
          <w:tcPr>
            <w:tcW w:w="659" w:type="dxa"/>
          </w:tcPr>
          <w:p w14:paraId="0A45047A"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4.3</w:t>
            </w:r>
          </w:p>
        </w:tc>
        <w:tc>
          <w:tcPr>
            <w:tcW w:w="3118" w:type="dxa"/>
          </w:tcPr>
          <w:p w14:paraId="14C9744B"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036" w:type="dxa"/>
            <w:shd w:val="clear" w:color="auto" w:fill="auto"/>
            <w:vAlign w:val="center"/>
          </w:tcPr>
          <w:p w14:paraId="0F7F2F06" w14:textId="77777777" w:rsidR="00145F1F" w:rsidRPr="00A4313C" w:rsidRDefault="00AA1F83"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 xml:space="preserve">Місце </w:t>
            </w:r>
            <w:r w:rsidR="00467D9D" w:rsidRPr="00A4313C">
              <w:rPr>
                <w:rFonts w:ascii="Times New Roman" w:hAnsi="Times New Roman" w:cs="Times New Roman"/>
                <w:bCs/>
                <w:sz w:val="23"/>
                <w:szCs w:val="23"/>
              </w:rPr>
              <w:t xml:space="preserve">поставки </w:t>
            </w:r>
            <w:r w:rsidRPr="00A4313C">
              <w:rPr>
                <w:rFonts w:ascii="Times New Roman" w:hAnsi="Times New Roman" w:cs="Times New Roman"/>
                <w:bCs/>
                <w:sz w:val="23"/>
                <w:szCs w:val="23"/>
              </w:rPr>
              <w:t xml:space="preserve">– </w:t>
            </w:r>
            <w:r w:rsidR="00467D9D" w:rsidRPr="00A4313C">
              <w:rPr>
                <w:rFonts w:ascii="Times New Roman" w:hAnsi="Times New Roman" w:cs="Times New Roman"/>
                <w:bCs/>
                <w:sz w:val="23"/>
                <w:szCs w:val="23"/>
              </w:rPr>
              <w:t xml:space="preserve">межа балансової належності електроустановок замовника </w:t>
            </w:r>
            <w:r w:rsidRPr="00A4313C">
              <w:rPr>
                <w:rFonts w:ascii="Times New Roman" w:hAnsi="Times New Roman" w:cs="Times New Roman"/>
                <w:bCs/>
                <w:sz w:val="23"/>
                <w:szCs w:val="23"/>
              </w:rPr>
              <w:t>згідно Додатку №4 до тендерної документації.</w:t>
            </w:r>
          </w:p>
          <w:p w14:paraId="1D3BC17D" w14:textId="77777777" w:rsidR="00467D9D" w:rsidRPr="00A4313C" w:rsidRDefault="00467D9D"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Обсяг - _</w:t>
            </w:r>
            <w:r w:rsidR="00DE60B2">
              <w:rPr>
                <w:rFonts w:ascii="Times New Roman" w:hAnsi="Times New Roman" w:cs="Times New Roman"/>
                <w:bCs/>
                <w:sz w:val="23"/>
                <w:szCs w:val="23"/>
              </w:rPr>
              <w:t>105 200</w:t>
            </w:r>
            <w:r w:rsidR="00A4313C" w:rsidRPr="00A4313C">
              <w:rPr>
                <w:rFonts w:ascii="Times New Roman" w:hAnsi="Times New Roman" w:cs="Times New Roman"/>
                <w:bCs/>
                <w:sz w:val="23"/>
                <w:szCs w:val="23"/>
                <w:lang w:val="en-US"/>
              </w:rPr>
              <w:t xml:space="preserve"> </w:t>
            </w:r>
            <w:r w:rsidRPr="00A4313C">
              <w:rPr>
                <w:rFonts w:ascii="Times New Roman" w:eastAsia="Lucida Sans Unicode" w:hAnsi="Times New Roman" w:cs="Times New Roman"/>
                <w:sz w:val="23"/>
                <w:szCs w:val="23"/>
                <w:lang w:eastAsia="ar-SA" w:bidi="en-US"/>
              </w:rPr>
              <w:t>кВт/год</w:t>
            </w:r>
          </w:p>
        </w:tc>
      </w:tr>
      <w:tr w:rsidR="00145F1F" w:rsidRPr="000B6554" w14:paraId="61A2D486" w14:textId="77777777" w:rsidTr="00721A7B">
        <w:trPr>
          <w:gridAfter w:val="1"/>
          <w:wAfter w:w="9" w:type="dxa"/>
          <w:trHeight w:val="520"/>
        </w:trPr>
        <w:tc>
          <w:tcPr>
            <w:tcW w:w="659" w:type="dxa"/>
          </w:tcPr>
          <w:p w14:paraId="31F62263"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4.4</w:t>
            </w:r>
          </w:p>
        </w:tc>
        <w:tc>
          <w:tcPr>
            <w:tcW w:w="3118" w:type="dxa"/>
          </w:tcPr>
          <w:p w14:paraId="4A91F340"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строк поставки товарів     (надання послуг, виконання робіт)</w:t>
            </w:r>
          </w:p>
        </w:tc>
        <w:tc>
          <w:tcPr>
            <w:tcW w:w="6036" w:type="dxa"/>
            <w:vAlign w:val="center"/>
          </w:tcPr>
          <w:p w14:paraId="5C2DBC6F" w14:textId="77777777" w:rsidR="00145F1F" w:rsidRPr="000B6554" w:rsidRDefault="00145F1F" w:rsidP="003F4B45">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C52F8A">
              <w:rPr>
                <w:rFonts w:ascii="Times New Roman" w:hAnsi="Times New Roman" w:cs="Times New Roman"/>
                <w:bCs/>
                <w:color w:val="auto"/>
                <w:sz w:val="23"/>
                <w:szCs w:val="23"/>
                <w:lang w:val="uk-UA"/>
              </w:rPr>
              <w:t xml:space="preserve">З </w:t>
            </w:r>
            <w:r w:rsidR="0082041C">
              <w:rPr>
                <w:rFonts w:ascii="Times New Roman" w:hAnsi="Times New Roman" w:cs="Times New Roman"/>
                <w:bCs/>
                <w:color w:val="auto"/>
                <w:sz w:val="23"/>
                <w:szCs w:val="23"/>
                <w:lang w:val="uk-UA"/>
              </w:rPr>
              <w:t xml:space="preserve">01 </w:t>
            </w:r>
            <w:r w:rsidR="00F33649">
              <w:rPr>
                <w:rFonts w:ascii="Times New Roman" w:hAnsi="Times New Roman" w:cs="Times New Roman"/>
                <w:bCs/>
                <w:color w:val="auto"/>
                <w:sz w:val="23"/>
                <w:szCs w:val="23"/>
                <w:lang w:val="uk-UA"/>
              </w:rPr>
              <w:t>травня</w:t>
            </w:r>
            <w:r w:rsidRPr="00C52F8A">
              <w:rPr>
                <w:rFonts w:ascii="Times New Roman" w:hAnsi="Times New Roman" w:cs="Times New Roman"/>
                <w:bCs/>
                <w:color w:val="auto"/>
                <w:sz w:val="23"/>
                <w:szCs w:val="23"/>
                <w:lang w:val="uk-UA"/>
              </w:rPr>
              <w:t xml:space="preserve"> до 31 грудня 2023 року (включно), цілодобово.</w:t>
            </w:r>
          </w:p>
        </w:tc>
      </w:tr>
      <w:tr w:rsidR="00145F1F" w:rsidRPr="000B6554" w14:paraId="2C833B74" w14:textId="77777777" w:rsidTr="00721A7B">
        <w:trPr>
          <w:gridAfter w:val="1"/>
          <w:wAfter w:w="9" w:type="dxa"/>
          <w:trHeight w:val="520"/>
        </w:trPr>
        <w:tc>
          <w:tcPr>
            <w:tcW w:w="659" w:type="dxa"/>
          </w:tcPr>
          <w:p w14:paraId="3EC00F97" w14:textId="77777777" w:rsidR="00145F1F" w:rsidRPr="000B6554" w:rsidRDefault="00145F1F" w:rsidP="00721A7B">
            <w:pPr>
              <w:pStyle w:val="10"/>
              <w:keepNext/>
              <w:keepLines/>
              <w:suppressAutoHyphens/>
              <w:spacing w:line="240" w:lineRule="auto"/>
              <w:ind w:left="-28"/>
              <w:jc w:val="center"/>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5</w:t>
            </w:r>
          </w:p>
        </w:tc>
        <w:tc>
          <w:tcPr>
            <w:tcW w:w="3118" w:type="dxa"/>
          </w:tcPr>
          <w:p w14:paraId="6922F7C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Недискримінація учасників</w:t>
            </w:r>
          </w:p>
        </w:tc>
        <w:tc>
          <w:tcPr>
            <w:tcW w:w="6036" w:type="dxa"/>
            <w:vAlign w:val="center"/>
          </w:tcPr>
          <w:p w14:paraId="7D89A5E0"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AD6EE0"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145F1F" w:rsidRPr="000B6554" w14:paraId="316BCBA1" w14:textId="77777777" w:rsidTr="00721A7B">
        <w:trPr>
          <w:gridAfter w:val="1"/>
          <w:wAfter w:w="9" w:type="dxa"/>
          <w:trHeight w:val="520"/>
        </w:trPr>
        <w:tc>
          <w:tcPr>
            <w:tcW w:w="659" w:type="dxa"/>
          </w:tcPr>
          <w:p w14:paraId="418C8DD5"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14:paraId="482A032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036" w:type="dxa"/>
            <w:vAlign w:val="center"/>
          </w:tcPr>
          <w:p w14:paraId="0EC8337C" w14:textId="77777777" w:rsidR="00145F1F" w:rsidRPr="000B6554" w:rsidRDefault="00145F1F" w:rsidP="00721A7B">
            <w:pPr>
              <w:keepNext/>
              <w:keepLines/>
              <w:suppressAutoHyphens/>
              <w:spacing w:line="240" w:lineRule="auto"/>
              <w:ind w:left="-22" w:right="-30"/>
              <w:jc w:val="both"/>
              <w:rPr>
                <w:rFonts w:ascii="Times New Roman" w:hAnsi="Times New Roman" w:cs="Times New Roman"/>
                <w:sz w:val="23"/>
                <w:szCs w:val="23"/>
              </w:rPr>
            </w:pPr>
            <w:r w:rsidRPr="000B6554">
              <w:rPr>
                <w:rFonts w:ascii="Times New Roman" w:hAnsi="Times New Roman" w:cs="Times New Roman"/>
                <w:sz w:val="23"/>
                <w:szCs w:val="23"/>
              </w:rPr>
              <w:t>Валютою тендерної пропозиції є національна валюта України – гривня.</w:t>
            </w:r>
            <w:r w:rsidRPr="000B6554">
              <w:rPr>
                <w:rFonts w:ascii="Times New Roman" w:hAnsi="Times New Roman" w:cs="Times New Roman"/>
              </w:rPr>
              <w:t xml:space="preserve"> </w:t>
            </w:r>
            <w:r w:rsidRPr="000B6554">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145F1F" w:rsidRPr="000B6554" w14:paraId="305E244D" w14:textId="77777777" w:rsidTr="00721A7B">
        <w:trPr>
          <w:gridAfter w:val="1"/>
          <w:wAfter w:w="9" w:type="dxa"/>
          <w:trHeight w:val="3988"/>
        </w:trPr>
        <w:tc>
          <w:tcPr>
            <w:tcW w:w="659" w:type="dxa"/>
          </w:tcPr>
          <w:p w14:paraId="0F6FA014"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14:paraId="485CE8C5"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036" w:type="dxa"/>
            <w:vAlign w:val="center"/>
          </w:tcPr>
          <w:p w14:paraId="2F5AAEAD" w14:textId="77777777"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7.1. Під час проведення процедур закупівель усі документи, що готуються замовником, викладаються українською мовою.</w:t>
            </w:r>
          </w:p>
          <w:p w14:paraId="44EBE5E9" w14:textId="77777777"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8DFE4ED"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45F1F" w:rsidRPr="000B6554" w14:paraId="66A8AA35" w14:textId="77777777" w:rsidTr="00721A7B">
        <w:trPr>
          <w:trHeight w:val="283"/>
        </w:trPr>
        <w:tc>
          <w:tcPr>
            <w:tcW w:w="9822" w:type="dxa"/>
            <w:gridSpan w:val="4"/>
            <w:vAlign w:val="center"/>
          </w:tcPr>
          <w:p w14:paraId="26A36D66"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0B6554" w14:paraId="1E8B2C72" w14:textId="77777777" w:rsidTr="00721A7B">
        <w:trPr>
          <w:gridAfter w:val="1"/>
          <w:wAfter w:w="9" w:type="dxa"/>
          <w:trHeight w:val="520"/>
        </w:trPr>
        <w:tc>
          <w:tcPr>
            <w:tcW w:w="659" w:type="dxa"/>
          </w:tcPr>
          <w:p w14:paraId="6F96B062"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1</w:t>
            </w:r>
          </w:p>
        </w:tc>
        <w:tc>
          <w:tcPr>
            <w:tcW w:w="3118" w:type="dxa"/>
          </w:tcPr>
          <w:p w14:paraId="02F9867B"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036" w:type="dxa"/>
            <w:vAlign w:val="center"/>
          </w:tcPr>
          <w:p w14:paraId="39A8DF4C"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45F1F" w:rsidRPr="000B6554" w14:paraId="494908CA" w14:textId="77777777" w:rsidTr="00721A7B">
        <w:trPr>
          <w:gridAfter w:val="1"/>
          <w:wAfter w:w="9" w:type="dxa"/>
          <w:trHeight w:val="520"/>
        </w:trPr>
        <w:tc>
          <w:tcPr>
            <w:tcW w:w="659" w:type="dxa"/>
          </w:tcPr>
          <w:p w14:paraId="5C34E6F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2</w:t>
            </w:r>
          </w:p>
        </w:tc>
        <w:tc>
          <w:tcPr>
            <w:tcW w:w="3118" w:type="dxa"/>
            <w:shd w:val="clear" w:color="auto" w:fill="auto"/>
          </w:tcPr>
          <w:p w14:paraId="748E15A7"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Унесення змін до тендерної документації</w:t>
            </w:r>
          </w:p>
        </w:tc>
        <w:tc>
          <w:tcPr>
            <w:tcW w:w="6036" w:type="dxa"/>
            <w:shd w:val="clear" w:color="auto" w:fill="auto"/>
          </w:tcPr>
          <w:p w14:paraId="09E1AC25"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95C050"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4E3">
              <w:rPr>
                <w:rFonts w:ascii="Times New Roman" w:eastAsia="Times New Roman" w:hAnsi="Times New Roman" w:cs="Times New Roman"/>
                <w:color w:val="auto"/>
                <w:sz w:val="23"/>
                <w:szCs w:val="23"/>
                <w:lang w:eastAsia="uk-UA"/>
              </w:rPr>
              <w:t>машинозчитувальному</w:t>
            </w:r>
            <w:proofErr w:type="spellEnd"/>
            <w:r w:rsidRPr="002564E3">
              <w:rPr>
                <w:rFonts w:ascii="Times New Roman" w:eastAsia="Times New Roman" w:hAnsi="Times New Roman" w:cs="Times New Roman"/>
                <w:color w:val="auto"/>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58FF91BB"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869683"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i/>
                <w:sz w:val="23"/>
                <w:szCs w:val="23"/>
                <w:lang w:eastAsia="uk-UA"/>
              </w:rPr>
            </w:pPr>
            <w:r w:rsidRPr="002564E3">
              <w:rPr>
                <w:rFonts w:ascii="Times New Roman" w:eastAsia="Times New Roman" w:hAnsi="Times New Roman" w:cs="Times New Roman"/>
                <w:color w:val="auto"/>
                <w:sz w:val="23"/>
                <w:szCs w:val="23"/>
                <w:lang w:eastAsia="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5F1F" w:rsidRPr="000B6554" w14:paraId="4DBB65D4" w14:textId="77777777" w:rsidTr="00721A7B">
        <w:trPr>
          <w:trHeight w:val="398"/>
        </w:trPr>
        <w:tc>
          <w:tcPr>
            <w:tcW w:w="9822" w:type="dxa"/>
            <w:gridSpan w:val="4"/>
            <w:vAlign w:val="center"/>
          </w:tcPr>
          <w:p w14:paraId="11E30820"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lastRenderedPageBreak/>
              <w:t>Розділ ІІІ. Інструкція з підготовки тендерної пропозиції</w:t>
            </w:r>
          </w:p>
        </w:tc>
      </w:tr>
      <w:tr w:rsidR="00145F1F" w:rsidRPr="000B6554" w14:paraId="74D6C1BB" w14:textId="77777777" w:rsidTr="00721A7B">
        <w:trPr>
          <w:gridAfter w:val="1"/>
          <w:wAfter w:w="9" w:type="dxa"/>
          <w:trHeight w:val="422"/>
        </w:trPr>
        <w:tc>
          <w:tcPr>
            <w:tcW w:w="659" w:type="dxa"/>
          </w:tcPr>
          <w:p w14:paraId="293E4451"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54CFAA2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Зміст і спосіб подання     тендерної пропозиції</w:t>
            </w:r>
          </w:p>
          <w:p w14:paraId="3DBF3BA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C60A3A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2730EA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06773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A190CB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E09B31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528D87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B0630C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789A4A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7D444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EB1FDF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D68A4D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891AE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0DA1CB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8C313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F4895D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EA9664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C5470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418DF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7F0E53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F968C0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D86DDF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9FDCBA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7BBD9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E24E22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804068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D7A0F6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EACBC8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3C95B3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EBC19A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131E88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B14A7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683B55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5D198B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4DC557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3C847F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57CD6D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14B04B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5FFED8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648AF0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70A9D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62F88D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8A0CE9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C22125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226F9E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C4F2DC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Вимоги до оформлення </w:t>
            </w:r>
          </w:p>
          <w:p w14:paraId="649AF63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тендерної пропозиції</w:t>
            </w:r>
          </w:p>
          <w:p w14:paraId="27E38E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FE4F9E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E55080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F23172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3C9FD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0CDD9E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42DF72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26F1A1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B47B21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888649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386CF5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5CD0D1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7B954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E19A20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86A927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B8256A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242C93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72F061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08C35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53BDD7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4AC02C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5F3A9B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FC2C35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CDF0F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0A1612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A19354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41E382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65D8CD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F09E9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01178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BF0FF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78D2A9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DA8039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19E0FF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7D86B3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4955AE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0CCD51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179B4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DAD27C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DAA2B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CA1995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E840A9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A977CA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096E4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7CF5C9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91F2ED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C5409B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F0508F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F34FB7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EA0C0A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0BA33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180E83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95A710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AE357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F44F01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2BC6DF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1D45A8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AA0C74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50ACDE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A8A1D9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F9D06D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1B29D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B1FD8A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FC701B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9A9AA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2C078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22ABB5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C61A98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9B1B7B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1E11A1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3B2591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C11A472" w14:textId="77777777" w:rsidR="00145F1F" w:rsidRPr="000B6554" w:rsidRDefault="00145F1F" w:rsidP="00721A7B">
            <w:pPr>
              <w:keepNext/>
              <w:keepLines/>
              <w:suppressAutoHyphens/>
              <w:spacing w:line="240" w:lineRule="auto"/>
              <w:jc w:val="both"/>
              <w:rPr>
                <w:rFonts w:ascii="Times New Roman" w:eastAsia="Times New Roman" w:hAnsi="Times New Roman" w:cs="Times New Roman"/>
                <w:b/>
                <w:sz w:val="23"/>
                <w:szCs w:val="23"/>
              </w:rPr>
            </w:pPr>
          </w:p>
          <w:p w14:paraId="5BDE8D5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3E234D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8116F2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FE1DF3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73E309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7DA7CB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3EEBE2F" w14:textId="77777777"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Формальні помилки </w:t>
            </w:r>
          </w:p>
          <w:p w14:paraId="09030524" w14:textId="77777777"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(відповідно до Наказу </w:t>
            </w:r>
          </w:p>
          <w:p w14:paraId="53E8F76A" w14:textId="77777777" w:rsidR="00145F1F" w:rsidRPr="00007B2D" w:rsidRDefault="00145F1F" w:rsidP="00721A7B">
            <w:pPr>
              <w:pStyle w:val="10"/>
              <w:keepNext/>
              <w:keepLines/>
              <w:suppressAutoHyphens/>
              <w:spacing w:line="240" w:lineRule="auto"/>
              <w:jc w:val="both"/>
              <w:rPr>
                <w:rFonts w:ascii="Times New Roman" w:hAnsi="Times New Roman" w:cs="Times New Roman"/>
                <w:b/>
                <w:sz w:val="23"/>
                <w:szCs w:val="23"/>
                <w:lang w:val="uk-UA"/>
              </w:rPr>
            </w:pPr>
            <w:proofErr w:type="spellStart"/>
            <w:r w:rsidRPr="00007B2D">
              <w:rPr>
                <w:rFonts w:ascii="Times New Roman" w:eastAsia="Times New Roman" w:hAnsi="Times New Roman" w:cs="Times New Roman"/>
                <w:b/>
                <w:sz w:val="23"/>
                <w:szCs w:val="23"/>
                <w:lang w:val="uk-UA"/>
              </w:rPr>
              <w:t>МЕРТУ</w:t>
            </w:r>
            <w:r w:rsidRPr="00007B2D">
              <w:rPr>
                <w:rFonts w:ascii="Times New Roman" w:hAnsi="Times New Roman" w:cs="Times New Roman"/>
                <w:b/>
                <w:sz w:val="23"/>
                <w:szCs w:val="23"/>
                <w:lang w:val="uk-UA"/>
              </w:rPr>
              <w:t>Від</w:t>
            </w:r>
            <w:proofErr w:type="spellEnd"/>
            <w:r w:rsidRPr="00007B2D">
              <w:rPr>
                <w:rFonts w:ascii="Times New Roman" w:hAnsi="Times New Roman" w:cs="Times New Roman"/>
                <w:b/>
                <w:sz w:val="23"/>
                <w:szCs w:val="23"/>
                <w:lang w:val="uk-UA"/>
              </w:rPr>
              <w:t xml:space="preserve"> 15.04.2020  </w:t>
            </w:r>
          </w:p>
          <w:p w14:paraId="2B68865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hAnsi="Times New Roman" w:cs="Times New Roman"/>
                <w:b/>
                <w:sz w:val="23"/>
                <w:szCs w:val="23"/>
                <w:lang w:val="uk-UA"/>
              </w:rPr>
              <w:t>№ 710)</w:t>
            </w:r>
          </w:p>
          <w:p w14:paraId="63F64923"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14:paraId="7A60B0E2"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14:paraId="6A6EC0E4"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14:paraId="35EACF28"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tc>
        <w:tc>
          <w:tcPr>
            <w:tcW w:w="6036" w:type="dxa"/>
            <w:vAlign w:val="center"/>
          </w:tcPr>
          <w:p w14:paraId="0C1A13B1" w14:textId="77777777"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F721ED4"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1.1 Заповненої </w:t>
            </w:r>
            <w:r w:rsidRPr="000B6554">
              <w:rPr>
                <w:rFonts w:ascii="Times New Roman" w:hAnsi="Times New Roman" w:cs="Times New Roman"/>
                <w:sz w:val="23"/>
                <w:szCs w:val="23"/>
              </w:rPr>
              <w:t>форми «Тендерна пропозиція» (відповідно до Додатку №1).</w:t>
            </w:r>
            <w:r w:rsidRPr="000B6554">
              <w:rPr>
                <w:rFonts w:ascii="Times New Roman" w:eastAsia="Times New Roman" w:hAnsi="Times New Roman" w:cs="Times New Roman"/>
                <w:sz w:val="23"/>
                <w:szCs w:val="23"/>
              </w:rPr>
              <w:t xml:space="preserve"> </w:t>
            </w:r>
          </w:p>
          <w:p w14:paraId="38158754"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14:paraId="2CF572F7"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1.3. Інформації про відсутність зазначених у </w:t>
            </w:r>
            <w:r w:rsidR="003F4B45">
              <w:rPr>
                <w:rFonts w:ascii="Times New Roman" w:eastAsia="Times New Roman" w:hAnsi="Times New Roman" w:cs="Times New Roman"/>
                <w:sz w:val="23"/>
                <w:szCs w:val="23"/>
              </w:rPr>
              <w:t>пункті 44 Особливостей</w:t>
            </w:r>
            <w:r w:rsidRPr="000B6554">
              <w:rPr>
                <w:rFonts w:ascii="Times New Roman" w:eastAsia="Times New Roman" w:hAnsi="Times New Roman" w:cs="Times New Roman"/>
                <w:sz w:val="23"/>
                <w:szCs w:val="23"/>
              </w:rPr>
              <w:t xml:space="preserve"> підстав для відмови учаснику в участі у процедурі закупівлі (відповідно до частини 6 цього розділу  та Додатку  №3.) </w:t>
            </w:r>
          </w:p>
          <w:p w14:paraId="5F483237"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14:paraId="6FBB4291"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DF5A5AA"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14:paraId="53E167AA"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14:paraId="0952B6CF"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1.8. Заповнений </w:t>
            </w:r>
            <w:proofErr w:type="spellStart"/>
            <w:r w:rsidRPr="000B6554">
              <w:rPr>
                <w:rFonts w:ascii="Times New Roman" w:eastAsia="Times New Roman" w:hAnsi="Times New Roman" w:cs="Times New Roman"/>
                <w:sz w:val="23"/>
                <w:szCs w:val="23"/>
              </w:rPr>
              <w:t>проєкт</w:t>
            </w:r>
            <w:proofErr w:type="spellEnd"/>
            <w:r w:rsidRPr="000B6554">
              <w:rPr>
                <w:rFonts w:ascii="Times New Roman" w:eastAsia="Times New Roman" w:hAnsi="Times New Roman" w:cs="Times New Roman"/>
                <w:sz w:val="23"/>
                <w:szCs w:val="23"/>
              </w:rPr>
              <w:t xml:space="preserve"> договору про закупівлю (не заповнюється ціна, вартість та додатки), як підтвердження згоди Учасника із даним </w:t>
            </w:r>
            <w:proofErr w:type="spellStart"/>
            <w:r w:rsidRPr="000B6554">
              <w:rPr>
                <w:rFonts w:ascii="Times New Roman" w:eastAsia="Times New Roman" w:hAnsi="Times New Roman" w:cs="Times New Roman"/>
                <w:sz w:val="23"/>
                <w:szCs w:val="23"/>
              </w:rPr>
              <w:t>проєктом</w:t>
            </w:r>
            <w:proofErr w:type="spellEnd"/>
            <w:r w:rsidRPr="000B6554">
              <w:rPr>
                <w:rFonts w:ascii="Times New Roman" w:eastAsia="Times New Roman" w:hAnsi="Times New Roman" w:cs="Times New Roman"/>
                <w:sz w:val="23"/>
                <w:szCs w:val="23"/>
              </w:rPr>
              <w:t xml:space="preserve"> договору (Додаток №5).</w:t>
            </w:r>
          </w:p>
          <w:p w14:paraId="453BD2B4"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1.9. Лист-згода на обробку персональних даних        (Додаток №6).</w:t>
            </w:r>
          </w:p>
          <w:p w14:paraId="230F2360"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14:paraId="16CCE781"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2. Кожен учасник має право подати тільки одну тендерну пропозицію.</w:t>
            </w:r>
          </w:p>
          <w:p w14:paraId="4DD9FA3B" w14:textId="77777777"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-копій (файли </w:t>
            </w:r>
            <w:r w:rsidRPr="000B6554">
              <w:rPr>
                <w:rFonts w:ascii="Times New Roman" w:eastAsia="Calibri" w:hAnsi="Times New Roman" w:cs="Times New Roman"/>
                <w:b/>
                <w:color w:val="auto"/>
                <w:sz w:val="23"/>
                <w:szCs w:val="23"/>
                <w:lang w:eastAsia="en-US"/>
              </w:rPr>
              <w:t xml:space="preserve">в форматі </w:t>
            </w:r>
            <w:proofErr w:type="spellStart"/>
            <w:r w:rsidRPr="000B6554">
              <w:rPr>
                <w:rFonts w:ascii="Times New Roman" w:eastAsia="Calibri" w:hAnsi="Times New Roman" w:cs="Times New Roman"/>
                <w:b/>
                <w:color w:val="auto"/>
                <w:sz w:val="23"/>
                <w:szCs w:val="23"/>
                <w:lang w:eastAsia="en-US"/>
              </w:rPr>
              <w:t>pdf</w:t>
            </w:r>
            <w:proofErr w:type="spellEnd"/>
            <w:r w:rsidRPr="000B6554">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-копії. </w:t>
            </w:r>
          </w:p>
          <w:p w14:paraId="3E619661" w14:textId="77777777" w:rsidR="00145F1F" w:rsidRPr="000B6554" w:rsidRDefault="00145F1F" w:rsidP="00721A7B">
            <w:pPr>
              <w:keepNext/>
              <w:keepLines/>
              <w:suppressAutoHyphens/>
              <w:spacing w:line="240" w:lineRule="auto"/>
              <w:ind w:right="15" w:firstLine="341"/>
              <w:jc w:val="both"/>
              <w:rPr>
                <w:rFonts w:ascii="Times New Roman" w:hAnsi="Times New Roman" w:cs="Times New Roman"/>
                <w:sz w:val="23"/>
                <w:szCs w:val="23"/>
              </w:rPr>
            </w:pPr>
            <w:r w:rsidRPr="000B6554">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14:paraId="40D2E520" w14:textId="77777777" w:rsidR="00145F1F" w:rsidRPr="000B6554" w:rsidRDefault="00145F1F" w:rsidP="00721A7B">
            <w:pPr>
              <w:keepNext/>
              <w:keepLines/>
              <w:suppressAutoHyphens/>
              <w:spacing w:line="240" w:lineRule="auto"/>
              <w:jc w:val="both"/>
              <w:textAlignment w:val="baseline"/>
              <w:rPr>
                <w:rFonts w:ascii="Times New Roman" w:eastAsia="Times New Roman" w:hAnsi="Times New Roman" w:cs="Times New Roman"/>
                <w:b/>
                <w:sz w:val="23"/>
                <w:szCs w:val="23"/>
              </w:rPr>
            </w:pPr>
            <w:r w:rsidRPr="000B6554">
              <w:rPr>
                <w:rFonts w:ascii="Times New Roman" w:eastAsia="Times New Roman" w:hAnsi="Times New Roman" w:cs="Times New Roman"/>
                <w:sz w:val="23"/>
                <w:szCs w:val="23"/>
              </w:rPr>
              <w:lastRenderedPageBreak/>
              <w:t>Всі документи повинні бути розміщеними таким чином, щоб вони не мали ніяких розмитих або нечітких місць</w:t>
            </w:r>
            <w:r w:rsidRPr="000B6554">
              <w:rPr>
                <w:rFonts w:ascii="Times New Roman" w:eastAsia="Times New Roman" w:hAnsi="Times New Roman" w:cs="Times New Roman"/>
                <w:b/>
                <w:sz w:val="23"/>
                <w:szCs w:val="23"/>
              </w:rPr>
              <w:t xml:space="preserve">. </w:t>
            </w:r>
          </w:p>
          <w:p w14:paraId="75ACC6F3" w14:textId="77777777" w:rsidR="00145F1F" w:rsidRPr="000B6554" w:rsidRDefault="00145F1F" w:rsidP="00721A7B">
            <w:pPr>
              <w:keepNext/>
              <w:keepLines/>
              <w:suppressAutoHyphens/>
              <w:spacing w:line="240" w:lineRule="auto"/>
              <w:ind w:hanging="21"/>
              <w:contextualSpacing/>
              <w:jc w:val="both"/>
              <w:rPr>
                <w:rFonts w:ascii="Times New Roman" w:hAnsi="Times New Roman" w:cs="Times New Roman"/>
                <w:sz w:val="23"/>
                <w:szCs w:val="23"/>
              </w:rPr>
            </w:pPr>
            <w:r w:rsidRPr="000B6554">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0B6554">
              <w:rPr>
                <w:rFonts w:ascii="Times New Roman" w:eastAsia="Times New Roman" w:hAnsi="Times New Roman" w:cs="Times New Roman"/>
                <w:b/>
                <w:sz w:val="23"/>
                <w:szCs w:val="23"/>
                <w:u w:val="single"/>
              </w:rPr>
              <w:t>одним файлом</w:t>
            </w:r>
            <w:r w:rsidRPr="000B6554">
              <w:rPr>
                <w:rFonts w:ascii="Times New Roman" w:eastAsia="Times New Roman" w:hAnsi="Times New Roman" w:cs="Times New Roman"/>
                <w:b/>
                <w:sz w:val="23"/>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w:t>
            </w:r>
            <w:proofErr w:type="spellStart"/>
            <w:r w:rsidRPr="000B6554">
              <w:rPr>
                <w:rFonts w:ascii="Times New Roman" w:eastAsia="Times New Roman" w:hAnsi="Times New Roman" w:cs="Times New Roman"/>
                <w:b/>
                <w:sz w:val="23"/>
                <w:szCs w:val="23"/>
              </w:rPr>
              <w:t>т.п</w:t>
            </w:r>
            <w:proofErr w:type="spellEnd"/>
            <w:r w:rsidRPr="000B6554">
              <w:rPr>
                <w:rFonts w:ascii="Times New Roman" w:eastAsia="Times New Roman" w:hAnsi="Times New Roman" w:cs="Times New Roman"/>
                <w:b/>
                <w:sz w:val="23"/>
                <w:szCs w:val="23"/>
              </w:rPr>
              <w:t>. відповідно до вимог тендерної документації.</w:t>
            </w:r>
          </w:p>
          <w:p w14:paraId="00595FAD" w14:textId="77777777"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FB82C03" w14:textId="77777777"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14:paraId="577D69D3"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15199C0"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lastRenderedPageBreak/>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14:paraId="328402EA" w14:textId="77777777" w:rsidR="00145F1F" w:rsidRPr="000B6554" w:rsidRDefault="00145F1F" w:rsidP="00721A7B">
            <w:pPr>
              <w:keepNext/>
              <w:keepLines/>
              <w:suppressAutoHyphens/>
              <w:spacing w:line="240" w:lineRule="auto"/>
              <w:ind w:hanging="21"/>
              <w:contextualSpacing/>
              <w:jc w:val="both"/>
              <w:rPr>
                <w:rStyle w:val="rvts0"/>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0D708C46"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sz w:val="23"/>
                <w:szCs w:val="23"/>
              </w:rPr>
              <w:t>9.</w:t>
            </w:r>
            <w:r w:rsidRPr="000B6554">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14:paraId="31C2206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w:t>
            </w:r>
            <w:r>
              <w:rPr>
                <w:rFonts w:ascii="Times New Roman" w:hAnsi="Times New Roman" w:cs="Times New Roman"/>
                <w:color w:val="auto"/>
                <w:sz w:val="23"/>
                <w:szCs w:val="23"/>
                <w:lang w:val="uk-UA"/>
              </w:rPr>
              <w:t>цієї документації</w:t>
            </w:r>
            <w:r w:rsidRPr="000B6554">
              <w:rPr>
                <w:rFonts w:ascii="Times New Roman" w:hAnsi="Times New Roman" w:cs="Times New Roman"/>
                <w:color w:val="auto"/>
                <w:sz w:val="23"/>
                <w:szCs w:val="23"/>
                <w:lang w:val="uk-UA"/>
              </w:rPr>
              <w:t xml:space="preserve"> формальними (несуттєвими) вважаються помилки, що пов'язані з оформленням пропозиції та не впливають на зміст пропозиції, зокрема:</w:t>
            </w:r>
          </w:p>
          <w:p w14:paraId="7F62C043"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14:paraId="0A76B78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великої літери замість маленької і навпаки;</w:t>
            </w:r>
          </w:p>
          <w:p w14:paraId="076C58F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розділових знаків та відмінювання слів у реченні;</w:t>
            </w:r>
          </w:p>
          <w:p w14:paraId="629EC7A9"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використання слова або </w:t>
            </w:r>
            <w:proofErr w:type="spellStart"/>
            <w:r w:rsidRPr="000B6554">
              <w:rPr>
                <w:rFonts w:ascii="Times New Roman" w:hAnsi="Times New Roman" w:cs="Times New Roman"/>
                <w:color w:val="auto"/>
                <w:sz w:val="23"/>
                <w:szCs w:val="23"/>
                <w:lang w:val="uk-UA"/>
              </w:rPr>
              <w:t>мовного</w:t>
            </w:r>
            <w:proofErr w:type="spellEnd"/>
            <w:r w:rsidRPr="000B6554">
              <w:rPr>
                <w:rFonts w:ascii="Times New Roman" w:hAnsi="Times New Roman" w:cs="Times New Roman"/>
                <w:color w:val="auto"/>
                <w:sz w:val="23"/>
                <w:szCs w:val="23"/>
                <w:lang w:val="uk-UA"/>
              </w:rPr>
              <w:t xml:space="preserve"> звороту, запозичених з іншої мови;</w:t>
            </w:r>
          </w:p>
          <w:p w14:paraId="005E91D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0E7B3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застосування правил переносу частини слова з рядка в рядок;</w:t>
            </w:r>
          </w:p>
          <w:p w14:paraId="119AB698"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написання слів разом та/або окремо, та/або через дефіс;</w:t>
            </w:r>
          </w:p>
          <w:p w14:paraId="775BA880"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5C3B0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14:paraId="775221A2"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наприклад: замість вимоги надати довідку в довільній формі учасник надав лист-пояснення.</w:t>
            </w:r>
          </w:p>
          <w:p w14:paraId="24E141B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lastRenderedPageBreak/>
              <w:t>4. Окрема сторінка (сторінки) копії документа (документів) не завірена підписом та/або печаткою учасника закупівлі (у разі її використання).</w:t>
            </w:r>
          </w:p>
          <w:p w14:paraId="70A382C4"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14:paraId="4BDC7F41"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650AC9B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14:paraId="69EA2B6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14:paraId="5790F7A5"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6F79693A"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C6D2A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298D1363"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при цьому такий формат документа забезпечує можливість його перегляду.</w:t>
            </w:r>
          </w:p>
          <w:p w14:paraId="242D7CF5"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Приклади формальних помилок:</w:t>
            </w:r>
          </w:p>
          <w:p w14:paraId="001F7B21"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«Інформація в довільній формі» замість «Інформація»,</w:t>
            </w:r>
          </w:p>
          <w:p w14:paraId="52C35656"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«Лист-пояснення» замість «Лист», «довідка» замість</w:t>
            </w:r>
          </w:p>
          <w:p w14:paraId="2AD407A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«гарантійний лист», «інформація» замість «довідка»;</w:t>
            </w:r>
          </w:p>
          <w:p w14:paraId="23371EF6"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«поряд -</w:t>
            </w:r>
            <w:proofErr w:type="spellStart"/>
            <w:r w:rsidRPr="000B6554">
              <w:rPr>
                <w:rFonts w:ascii="Times New Roman" w:hAnsi="Times New Roman" w:cs="Times New Roman"/>
                <w:color w:val="auto"/>
                <w:sz w:val="23"/>
                <w:szCs w:val="23"/>
                <w:lang w:val="uk-UA"/>
              </w:rPr>
              <w:t>ок</w:t>
            </w:r>
            <w:proofErr w:type="spellEnd"/>
            <w:r w:rsidRPr="000B6554">
              <w:rPr>
                <w:rFonts w:ascii="Times New Roman" w:hAnsi="Times New Roman" w:cs="Times New Roman"/>
                <w:color w:val="auto"/>
                <w:sz w:val="23"/>
                <w:szCs w:val="23"/>
                <w:lang w:val="uk-UA"/>
              </w:rPr>
              <w:t>» замість «</w:t>
            </w:r>
            <w:proofErr w:type="spellStart"/>
            <w:r w:rsidRPr="000B6554">
              <w:rPr>
                <w:rFonts w:ascii="Times New Roman" w:hAnsi="Times New Roman" w:cs="Times New Roman"/>
                <w:color w:val="auto"/>
                <w:sz w:val="23"/>
                <w:szCs w:val="23"/>
                <w:lang w:val="uk-UA"/>
              </w:rPr>
              <w:t>поря</w:t>
            </w:r>
            <w:proofErr w:type="spellEnd"/>
            <w:r w:rsidRPr="000B6554">
              <w:rPr>
                <w:rFonts w:ascii="Times New Roman" w:hAnsi="Times New Roman" w:cs="Times New Roman"/>
                <w:color w:val="auto"/>
                <w:sz w:val="23"/>
                <w:szCs w:val="23"/>
                <w:lang w:val="uk-UA"/>
              </w:rPr>
              <w:t xml:space="preserve"> – док»;</w:t>
            </w:r>
          </w:p>
          <w:p w14:paraId="14AB962A"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w:t>
            </w:r>
            <w:proofErr w:type="spellStart"/>
            <w:r w:rsidRPr="000B6554">
              <w:rPr>
                <w:rFonts w:ascii="Times New Roman" w:hAnsi="Times New Roman" w:cs="Times New Roman"/>
                <w:color w:val="auto"/>
                <w:sz w:val="23"/>
                <w:szCs w:val="23"/>
                <w:lang w:val="uk-UA"/>
              </w:rPr>
              <w:t>ненадається</w:t>
            </w:r>
            <w:proofErr w:type="spellEnd"/>
            <w:r w:rsidRPr="000B6554">
              <w:rPr>
                <w:rFonts w:ascii="Times New Roman" w:hAnsi="Times New Roman" w:cs="Times New Roman"/>
                <w:color w:val="auto"/>
                <w:sz w:val="23"/>
                <w:szCs w:val="23"/>
                <w:lang w:val="uk-UA"/>
              </w:rPr>
              <w:t>» замість «не надається»;</w:t>
            </w:r>
          </w:p>
          <w:p w14:paraId="15AC9816"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«______________№_____________» замість</w:t>
            </w:r>
          </w:p>
          <w:p w14:paraId="19533AC4"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«14.08.2020 №320/13/14-01»</w:t>
            </w:r>
          </w:p>
          <w:p w14:paraId="29024294"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учасник розмістив (завантажив) документ у форматі</w:t>
            </w:r>
          </w:p>
          <w:p w14:paraId="56C0E548"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«JPG» замість документа у форматі «</w:t>
            </w:r>
            <w:proofErr w:type="spellStart"/>
            <w:r w:rsidRPr="000B6554">
              <w:rPr>
                <w:rFonts w:ascii="Times New Roman" w:hAnsi="Times New Roman" w:cs="Times New Roman"/>
                <w:color w:val="auto"/>
                <w:sz w:val="23"/>
                <w:szCs w:val="23"/>
                <w:lang w:val="uk-UA"/>
              </w:rPr>
              <w:t>pdf</w:t>
            </w:r>
            <w:proofErr w:type="spellEnd"/>
            <w:r w:rsidRPr="000B6554">
              <w:rPr>
                <w:rFonts w:ascii="Times New Roman" w:hAnsi="Times New Roman" w:cs="Times New Roman"/>
                <w:color w:val="auto"/>
                <w:sz w:val="23"/>
                <w:szCs w:val="23"/>
                <w:lang w:val="uk-UA"/>
              </w:rPr>
              <w:t>»</w:t>
            </w:r>
          </w:p>
          <w:p w14:paraId="4128D9D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w:t>
            </w:r>
            <w:proofErr w:type="spellStart"/>
            <w:r w:rsidRPr="000B6554">
              <w:rPr>
                <w:rFonts w:ascii="Times New Roman" w:hAnsi="Times New Roman" w:cs="Times New Roman"/>
                <w:color w:val="auto"/>
                <w:sz w:val="23"/>
                <w:szCs w:val="23"/>
                <w:lang w:val="uk-UA"/>
              </w:rPr>
              <w:t>PortableDocumentFormat</w:t>
            </w:r>
            <w:proofErr w:type="spellEnd"/>
            <w:r w:rsidRPr="000B6554">
              <w:rPr>
                <w:rFonts w:ascii="Times New Roman" w:hAnsi="Times New Roman" w:cs="Times New Roman"/>
                <w:color w:val="auto"/>
                <w:sz w:val="23"/>
                <w:szCs w:val="23"/>
                <w:lang w:val="uk-UA"/>
              </w:rPr>
              <w:t xml:space="preserve">)» тощо. </w:t>
            </w:r>
          </w:p>
          <w:p w14:paraId="573AE3E7"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переліком зазначених вище формальних помилок.</w:t>
            </w:r>
          </w:p>
          <w:p w14:paraId="0945EEF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10. Замовник залишає за собою право не відхиляти тендерні пропозиції при виявленні формальних помилок незначного </w:t>
            </w:r>
            <w:r w:rsidRPr="000B6554">
              <w:rPr>
                <w:rFonts w:ascii="Times New Roman" w:hAnsi="Times New Roman" w:cs="Times New Roman"/>
                <w:color w:val="auto"/>
                <w:sz w:val="23"/>
                <w:szCs w:val="23"/>
                <w:lang w:val="uk-UA"/>
              </w:rPr>
              <w:lastRenderedPageBreak/>
              <w:t>характеру, що описані вище, при цьому, замовник гарантує дотримання усіх принципів, визначених статтею 3 Закону.</w:t>
            </w:r>
          </w:p>
          <w:p w14:paraId="5AEDF9C2"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lang w:eastAsia="zh-CN"/>
              </w:rPr>
            </w:pPr>
            <w:r w:rsidRPr="000B6554">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76937ADD"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14:paraId="12DD6600" w14:textId="77777777"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0B6554">
              <w:rPr>
                <w:rFonts w:ascii="Times New Roman" w:hAnsi="Times New Roman" w:cs="Times New Roman"/>
                <w:color w:val="auto"/>
                <w:sz w:val="23"/>
                <w:szCs w:val="23"/>
                <w:lang w:val="uk-UA" w:eastAsia="zh-CN"/>
              </w:rPr>
              <w:t>, про що у складі тендерної пропоз</w:t>
            </w:r>
            <w:r>
              <w:rPr>
                <w:rFonts w:ascii="Times New Roman" w:hAnsi="Times New Roman" w:cs="Times New Roman"/>
                <w:color w:val="auto"/>
                <w:sz w:val="23"/>
                <w:szCs w:val="23"/>
                <w:lang w:val="uk-UA" w:eastAsia="zh-CN"/>
              </w:rPr>
              <w:t>и</w:t>
            </w:r>
            <w:r w:rsidRPr="000B6554">
              <w:rPr>
                <w:rFonts w:ascii="Times New Roman" w:hAnsi="Times New Roman" w:cs="Times New Roman"/>
                <w:color w:val="auto"/>
                <w:sz w:val="23"/>
                <w:szCs w:val="23"/>
                <w:lang w:val="uk-UA" w:eastAsia="zh-CN"/>
              </w:rPr>
              <w:t>ції надається лист згода.</w:t>
            </w:r>
          </w:p>
          <w:p w14:paraId="529ECF43" w14:textId="77777777"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14:paraId="31821F33"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F3A38B"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D5F84C" w14:textId="77777777" w:rsidR="00145F1F" w:rsidRPr="000B6554" w:rsidRDefault="00145F1F" w:rsidP="00721A7B">
            <w:pPr>
              <w:keepNext/>
              <w:keepLines/>
              <w:suppressAutoHyphens/>
              <w:spacing w:line="240" w:lineRule="auto"/>
              <w:ind w:left="34"/>
              <w:jc w:val="both"/>
              <w:rPr>
                <w:rFonts w:ascii="Times New Roman" w:eastAsia="Times New Roman" w:hAnsi="Times New Roman" w:cs="Times New Roman"/>
                <w:sz w:val="23"/>
                <w:szCs w:val="23"/>
              </w:rPr>
            </w:pPr>
            <w:r w:rsidRPr="000B6554">
              <w:rPr>
                <w:rFonts w:ascii="Times New Roman" w:hAnsi="Times New Roman" w:cs="Times New Roman"/>
                <w:sz w:val="23"/>
                <w:szCs w:val="23"/>
              </w:rPr>
              <w:t xml:space="preserve">15. </w:t>
            </w:r>
            <w:r w:rsidRPr="000B6554">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w:t>
            </w:r>
            <w:proofErr w:type="spellStart"/>
            <w:r w:rsidRPr="000B6554">
              <w:rPr>
                <w:rFonts w:ascii="Times New Roman" w:eastAsia="Times New Roman" w:hAnsi="Times New Roman" w:cs="Times New Roman"/>
                <w:sz w:val="23"/>
                <w:szCs w:val="23"/>
              </w:rPr>
              <w:t>означатиме</w:t>
            </w:r>
            <w:proofErr w:type="spellEnd"/>
            <w:r w:rsidRPr="000B6554">
              <w:rPr>
                <w:rFonts w:ascii="Times New Roman" w:eastAsia="Times New Roman" w:hAnsi="Times New Roman" w:cs="Times New Roman"/>
                <w:sz w:val="23"/>
                <w:szCs w:val="23"/>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Pr="000B6554">
              <w:rPr>
                <w:rFonts w:ascii="Times New Roman" w:eastAsia="Times New Roman" w:hAnsi="Times New Roman" w:cs="Times New Roman"/>
                <w:color w:val="auto"/>
                <w:sz w:val="23"/>
                <w:szCs w:val="23"/>
              </w:rPr>
              <w:t xml:space="preserve">Замовником </w:t>
            </w:r>
            <w:r w:rsidRPr="000B6554">
              <w:rPr>
                <w:rFonts w:ascii="Times New Roman" w:eastAsia="Times New Roman" w:hAnsi="Times New Roman" w:cs="Times New Roman"/>
                <w:sz w:val="23"/>
                <w:szCs w:val="23"/>
              </w:rPr>
              <w:t>при підготовці цієї закупівлі.</w:t>
            </w:r>
          </w:p>
          <w:p w14:paraId="13A32533"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i/>
                <w:iCs/>
                <w:sz w:val="23"/>
                <w:szCs w:val="23"/>
                <w:lang w:val="uk-UA"/>
              </w:rPr>
            </w:pPr>
            <w:r w:rsidRPr="000B6554">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0B6554" w14:paraId="1B6E7BD1" w14:textId="77777777" w:rsidTr="00721A7B">
        <w:trPr>
          <w:gridAfter w:val="1"/>
          <w:wAfter w:w="9" w:type="dxa"/>
          <w:trHeight w:val="400"/>
        </w:trPr>
        <w:tc>
          <w:tcPr>
            <w:tcW w:w="659" w:type="dxa"/>
          </w:tcPr>
          <w:p w14:paraId="6DD32994"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14:paraId="58EEFC57"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Забезпечення тендерної пропозиції</w:t>
            </w:r>
          </w:p>
        </w:tc>
        <w:tc>
          <w:tcPr>
            <w:tcW w:w="6036" w:type="dxa"/>
            <w:shd w:val="clear" w:color="auto" w:fill="auto"/>
          </w:tcPr>
          <w:p w14:paraId="63536CE5"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w:t>
            </w:r>
          </w:p>
          <w:p w14:paraId="12857E7C"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вид забезпечення тендерної пропозиції: електронна банківська гарантія; </w:t>
            </w:r>
          </w:p>
          <w:p w14:paraId="2652271A" w14:textId="77777777" w:rsidR="00145F1F" w:rsidRPr="002564E3"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розмір забезпечення тендерної пропозиції</w:t>
            </w:r>
            <w:r>
              <w:rPr>
                <w:rFonts w:ascii="Times New Roman" w:hAnsi="Times New Roman" w:cs="Times New Roman"/>
                <w:color w:val="auto"/>
                <w:sz w:val="23"/>
                <w:szCs w:val="23"/>
              </w:rPr>
              <w:t xml:space="preserve"> – 2% від очікуваної вартості закупівлі</w:t>
            </w:r>
            <w:r w:rsidRPr="005D117A">
              <w:rPr>
                <w:rFonts w:ascii="Times New Roman" w:hAnsi="Times New Roman" w:cs="Times New Roman"/>
                <w:color w:val="auto"/>
                <w:sz w:val="23"/>
                <w:szCs w:val="23"/>
              </w:rPr>
              <w:t xml:space="preserve">; </w:t>
            </w:r>
            <w:r w:rsidR="006E64D7" w:rsidRPr="005D117A">
              <w:rPr>
                <w:rFonts w:ascii="Times New Roman" w:hAnsi="Times New Roman" w:cs="Times New Roman"/>
                <w:color w:val="auto"/>
                <w:sz w:val="23"/>
                <w:szCs w:val="23"/>
              </w:rPr>
              <w:t>11 260</w:t>
            </w:r>
            <w:r w:rsidR="006205DD" w:rsidRPr="005D117A">
              <w:rPr>
                <w:rFonts w:ascii="Times New Roman" w:hAnsi="Times New Roman" w:cs="Times New Roman"/>
                <w:color w:val="auto"/>
                <w:sz w:val="23"/>
                <w:szCs w:val="23"/>
              </w:rPr>
              <w:t>,00 грн.</w:t>
            </w:r>
            <w:r w:rsidR="006205DD">
              <w:rPr>
                <w:rFonts w:ascii="Times New Roman" w:hAnsi="Times New Roman" w:cs="Times New Roman"/>
                <w:color w:val="auto"/>
                <w:sz w:val="23"/>
                <w:szCs w:val="23"/>
              </w:rPr>
              <w:t xml:space="preserve"> (</w:t>
            </w:r>
            <w:r w:rsidR="006E64D7">
              <w:rPr>
                <w:rFonts w:ascii="Times New Roman" w:hAnsi="Times New Roman" w:cs="Times New Roman"/>
                <w:color w:val="auto"/>
                <w:sz w:val="23"/>
                <w:szCs w:val="23"/>
              </w:rPr>
              <w:t>одинадцять тисяч двісті</w:t>
            </w:r>
            <w:r w:rsidR="006205DD">
              <w:rPr>
                <w:rFonts w:ascii="Times New Roman" w:hAnsi="Times New Roman" w:cs="Times New Roman"/>
                <w:color w:val="auto"/>
                <w:sz w:val="23"/>
                <w:szCs w:val="23"/>
              </w:rPr>
              <w:t xml:space="preserve"> шістдесят грн. 00 коп.)</w:t>
            </w:r>
          </w:p>
          <w:p w14:paraId="38B2D1EF" w14:textId="77777777" w:rsidR="00145F1F"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строк дії забезпечення тендерної пропозиції: 90 (дев’яносто) робочих днів з дати кінцевого строку подання тендерних пропозицій. Банківська гарантія має набувати </w:t>
            </w:r>
            <w:r w:rsidRPr="000B6554">
              <w:rPr>
                <w:rFonts w:ascii="Times New Roman" w:hAnsi="Times New Roman" w:cs="Times New Roman"/>
                <w:color w:val="auto"/>
                <w:sz w:val="23"/>
                <w:szCs w:val="23"/>
              </w:rPr>
              <w:lastRenderedPageBreak/>
              <w:t xml:space="preserve">чинності з дня її надання і не містити відкладних умов набуття нею чинності; </w:t>
            </w:r>
          </w:p>
          <w:p w14:paraId="3F2C8E39"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банківська гарантія оформляється </w:t>
            </w:r>
            <w:r w:rsidR="00F0361D">
              <w:rPr>
                <w:rFonts w:ascii="Times New Roman" w:hAnsi="Times New Roman" w:cs="Times New Roman"/>
                <w:color w:val="auto"/>
                <w:sz w:val="23"/>
                <w:szCs w:val="23"/>
                <w:lang w:val="ru-RU"/>
              </w:rPr>
              <w:t>та повинна в</w:t>
            </w:r>
            <w:proofErr w:type="spellStart"/>
            <w:r w:rsidR="00F0361D">
              <w:rPr>
                <w:rFonts w:ascii="Times New Roman" w:hAnsi="Times New Roman" w:cs="Times New Roman"/>
                <w:color w:val="auto"/>
                <w:sz w:val="23"/>
                <w:szCs w:val="23"/>
              </w:rPr>
              <w:t>ідповідати</w:t>
            </w:r>
            <w:proofErr w:type="spellEnd"/>
            <w:r w:rsidRPr="000B6554">
              <w:rPr>
                <w:rFonts w:ascii="Times New Roman" w:hAnsi="Times New Roman" w:cs="Times New Roman"/>
                <w:color w:val="auto"/>
                <w:sz w:val="23"/>
                <w:szCs w:val="23"/>
              </w:rPr>
              <w:t xml:space="preserve"> вимог</w:t>
            </w:r>
            <w:r w:rsidR="00F0361D">
              <w:rPr>
                <w:rFonts w:ascii="Times New Roman" w:hAnsi="Times New Roman" w:cs="Times New Roman"/>
                <w:color w:val="auto"/>
                <w:sz w:val="23"/>
                <w:szCs w:val="23"/>
              </w:rPr>
              <w:t>ам</w:t>
            </w:r>
            <w:r w:rsidRPr="000B6554">
              <w:rPr>
                <w:rFonts w:ascii="Times New Roman" w:hAnsi="Times New Roman" w:cs="Times New Roman"/>
                <w:color w:val="auto"/>
                <w:sz w:val="23"/>
                <w:szCs w:val="23"/>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14:paraId="2B58F6BA" w14:textId="77777777" w:rsidR="00145F1F" w:rsidRPr="00455EF0" w:rsidRDefault="00145F1F" w:rsidP="00721A7B">
            <w:pPr>
              <w:tabs>
                <w:tab w:val="left" w:pos="322"/>
              </w:tabs>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r w:rsidRPr="00455EF0">
              <w:rPr>
                <w:rFonts w:ascii="Times New Roman" w:hAnsi="Times New Roman" w:cs="Times New Roman"/>
                <w:color w:val="auto"/>
                <w:sz w:val="23"/>
                <w:szCs w:val="23"/>
              </w:rPr>
              <w:t xml:space="preserve">У тексті банківської гарантії обов’язково повинно бути зазначено: </w:t>
            </w:r>
          </w:p>
          <w:p w14:paraId="0EFE0521" w14:textId="77777777"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 xml:space="preserve">обов’язок банку-гаранта, протягом 5 робочих днів після дня отримання банком-гарантом письмової вимоги </w:t>
            </w:r>
            <w:proofErr w:type="spellStart"/>
            <w:r w:rsidRPr="00455EF0">
              <w:rPr>
                <w:rFonts w:ascii="Times New Roman" w:hAnsi="Times New Roman" w:cs="Times New Roman"/>
                <w:color w:val="auto"/>
                <w:sz w:val="23"/>
                <w:szCs w:val="23"/>
              </w:rPr>
              <w:t>бенефіціара</w:t>
            </w:r>
            <w:proofErr w:type="spellEnd"/>
            <w:r w:rsidRPr="00455EF0">
              <w:rPr>
                <w:rFonts w:ascii="Times New Roman" w:hAnsi="Times New Roman" w:cs="Times New Roman"/>
                <w:color w:val="auto"/>
                <w:sz w:val="23"/>
                <w:szCs w:val="23"/>
              </w:rPr>
              <w:t xml:space="preserve"> про сплату суми гарантії;</w:t>
            </w:r>
          </w:p>
          <w:p w14:paraId="4217885F" w14:textId="77777777"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1BD785FF" w14:textId="77777777" w:rsidR="000E1CC3" w:rsidRPr="00455EF0" w:rsidRDefault="000E1CC3" w:rsidP="00721A7B">
            <w:pPr>
              <w:tabs>
                <w:tab w:val="left" w:pos="322"/>
              </w:tabs>
              <w:jc w:val="both"/>
              <w:rPr>
                <w:rFonts w:ascii="Times New Roman" w:hAnsi="Times New Roman" w:cs="Times New Roman"/>
                <w:color w:val="auto"/>
                <w:sz w:val="23"/>
                <w:szCs w:val="23"/>
              </w:rPr>
            </w:pPr>
            <w:r w:rsidRPr="000E1CC3">
              <w:rPr>
                <w:rFonts w:ascii="Times New Roman" w:hAnsi="Times New Roman" w:cs="Times New Roman"/>
                <w:color w:val="auto"/>
                <w:sz w:val="23"/>
                <w:szCs w:val="23"/>
              </w:rPr>
              <w:t>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w:t>
            </w:r>
            <w:r>
              <w:rPr>
                <w:rFonts w:ascii="Times New Roman" w:hAnsi="Times New Roman" w:cs="Times New Roman"/>
                <w:color w:val="auto"/>
                <w:sz w:val="23"/>
                <w:szCs w:val="23"/>
              </w:rPr>
              <w:t xml:space="preserve"> </w:t>
            </w:r>
            <w:r w:rsidRPr="000E1CC3">
              <w:rPr>
                <w:rFonts w:ascii="Times New Roman" w:hAnsi="Times New Roman" w:cs="Times New Roman"/>
                <w:color w:val="auto"/>
                <w:sz w:val="23"/>
                <w:szCs w:val="23"/>
              </w:rPr>
              <w:t>дата закінчення строку дії гарантії, назва предмета закупівлі/частини предмета закупівлі (лота) згідно з оголошенням про проведення конкурентної процедури закупівлі/оголошенням про проведення спрощеної закупівлі, дата рішення замовника, яким затверджена тендерна документація, або дата оголошення про проведення спрощеної закупівлі, строк сплати коштів за гарантією (має бути конкретно зазначено в робочих днях), унікальний номер оголошення про проведення конкурентної процедури закупівлі/оголошення про проведення спрощеної закупівлі, присвоєний електронною системою закупівель</w:t>
            </w:r>
            <w:r>
              <w:rPr>
                <w:rFonts w:ascii="Times New Roman" w:hAnsi="Times New Roman" w:cs="Times New Roman"/>
                <w:color w:val="auto"/>
                <w:sz w:val="23"/>
                <w:szCs w:val="23"/>
              </w:rPr>
              <w:t>.</w:t>
            </w:r>
          </w:p>
          <w:p w14:paraId="363C472D" w14:textId="77777777"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Усі витрати, пов'язані з наданням забезпечення тендерної пропозиції, здійснюються за рахунок коштів учасника.</w:t>
            </w:r>
          </w:p>
          <w:p w14:paraId="41836463" w14:textId="77777777"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14:paraId="68AEF80A" w14:textId="77777777" w:rsidR="00371F2F" w:rsidRPr="00455EF0" w:rsidRDefault="00371F2F" w:rsidP="00721A7B">
            <w:pPr>
              <w:tabs>
                <w:tab w:val="left" w:pos="322"/>
              </w:tabs>
              <w:jc w:val="both"/>
              <w:rPr>
                <w:rFonts w:ascii="Times New Roman" w:hAnsi="Times New Roman" w:cs="Times New Roman"/>
                <w:sz w:val="23"/>
                <w:szCs w:val="23"/>
              </w:rPr>
            </w:pPr>
            <w:r w:rsidRPr="000F389E">
              <w:rPr>
                <w:rFonts w:ascii="Times New Roman" w:hAnsi="Times New Roman" w:cs="Times New Roman"/>
                <w:sz w:val="23"/>
                <w:szCs w:val="23"/>
              </w:rPr>
              <w:t xml:space="preserve">Тендерні пропозиції, що не супроводжуються 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w:t>
            </w:r>
            <w:r w:rsidRPr="000F389E">
              <w:rPr>
                <w:rFonts w:ascii="Times New Roman" w:hAnsi="Times New Roman" w:cs="Times New Roman"/>
                <w:sz w:val="23"/>
                <w:szCs w:val="23"/>
              </w:rPr>
              <w:lastRenderedPageBreak/>
              <w:t>визначені замовником у тендерній документації до такого забезпечення відхиляються Замовником.</w:t>
            </w:r>
          </w:p>
        </w:tc>
      </w:tr>
      <w:tr w:rsidR="00145F1F" w:rsidRPr="000B6554" w14:paraId="5F0BCF34" w14:textId="77777777" w:rsidTr="00721A7B">
        <w:trPr>
          <w:gridAfter w:val="1"/>
          <w:wAfter w:w="9" w:type="dxa"/>
          <w:trHeight w:val="520"/>
        </w:trPr>
        <w:tc>
          <w:tcPr>
            <w:tcW w:w="659" w:type="dxa"/>
          </w:tcPr>
          <w:p w14:paraId="7890AEC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14:paraId="618E0EC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036" w:type="dxa"/>
            <w:shd w:val="clear" w:color="auto" w:fill="auto"/>
          </w:tcPr>
          <w:p w14:paraId="21DA3706" w14:textId="77777777" w:rsidR="00145F1F" w:rsidRPr="000B6554" w:rsidRDefault="00145F1F" w:rsidP="00721A7B">
            <w:pPr>
              <w:pStyle w:val="msonormalbullet1gif"/>
              <w:keepNext/>
              <w:keepLines/>
              <w:tabs>
                <w:tab w:val="left" w:pos="420"/>
              </w:tabs>
              <w:spacing w:before="0" w:after="0"/>
              <w:jc w:val="both"/>
              <w:rPr>
                <w:sz w:val="23"/>
                <w:szCs w:val="23"/>
                <w:lang w:val="uk-UA"/>
              </w:rPr>
            </w:pPr>
            <w:bookmarkStart w:id="2" w:name="h.2et92p0" w:colFirst="0" w:colLast="0"/>
            <w:bookmarkEnd w:id="2"/>
            <w:r w:rsidRPr="000B6554">
              <w:rPr>
                <w:sz w:val="23"/>
                <w:szCs w:val="23"/>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4B7D9A46"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bookmarkStart w:id="3" w:name="n446"/>
            <w:bookmarkEnd w:id="3"/>
            <w:r w:rsidRPr="000B6554">
              <w:rPr>
                <w:rFonts w:ascii="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2C945901"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укладення договору про закупівлю з учасником, який став переможцем процедури закупівлі;</w:t>
            </w:r>
          </w:p>
          <w:p w14:paraId="52275294"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відкликання тендерної пропозиції до закінчення строку її подання;</w:t>
            </w:r>
          </w:p>
          <w:p w14:paraId="4997E217"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 xml:space="preserve">закінчення тендеру в разі </w:t>
            </w:r>
            <w:proofErr w:type="spellStart"/>
            <w:r w:rsidRPr="000B6554">
              <w:rPr>
                <w:rFonts w:ascii="Times New Roman" w:hAnsi="Times New Roman" w:cs="Times New Roman"/>
                <w:sz w:val="23"/>
                <w:szCs w:val="23"/>
              </w:rPr>
              <w:t>неукладення</w:t>
            </w:r>
            <w:proofErr w:type="spellEnd"/>
            <w:r w:rsidRPr="000B6554">
              <w:rPr>
                <w:rFonts w:ascii="Times New Roman" w:hAnsi="Times New Roman" w:cs="Times New Roman"/>
                <w:sz w:val="23"/>
                <w:szCs w:val="23"/>
              </w:rPr>
              <w:t xml:space="preserve"> договору про закупівлю з жодним з учасників, які подали тендерні пропозиції.</w:t>
            </w:r>
          </w:p>
          <w:p w14:paraId="62C95C87" w14:textId="77777777" w:rsidR="00145F1F" w:rsidRPr="000B6554" w:rsidRDefault="00145F1F" w:rsidP="00721A7B">
            <w:pPr>
              <w:pStyle w:val="msonormalbullet2gif"/>
              <w:keepNext/>
              <w:keepLines/>
              <w:tabs>
                <w:tab w:val="left" w:pos="420"/>
              </w:tabs>
              <w:spacing w:before="0" w:after="0"/>
              <w:jc w:val="both"/>
              <w:rPr>
                <w:sz w:val="23"/>
                <w:szCs w:val="23"/>
              </w:rPr>
            </w:pPr>
            <w:r w:rsidRPr="000B6554">
              <w:rPr>
                <w:sz w:val="23"/>
                <w:szCs w:val="23"/>
              </w:rPr>
              <w:t>Забезпечення тендерної пропозиції не повертається в разі:</w:t>
            </w:r>
          </w:p>
          <w:p w14:paraId="61EF8E84"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bookmarkStart w:id="4" w:name="n441"/>
            <w:bookmarkEnd w:id="4"/>
            <w:r w:rsidRPr="000B6554">
              <w:rPr>
                <w:rFonts w:ascii="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E3B583D"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proofErr w:type="spellStart"/>
            <w:r w:rsidRPr="000B6554">
              <w:rPr>
                <w:rFonts w:ascii="Times New Roman" w:hAnsi="Times New Roman" w:cs="Times New Roman"/>
                <w:sz w:val="23"/>
                <w:szCs w:val="23"/>
              </w:rPr>
              <w:t>непідписання</w:t>
            </w:r>
            <w:proofErr w:type="spellEnd"/>
            <w:r w:rsidRPr="000B6554">
              <w:rPr>
                <w:rFonts w:ascii="Times New Roman" w:hAnsi="Times New Roman" w:cs="Times New Roman"/>
                <w:sz w:val="23"/>
                <w:szCs w:val="23"/>
              </w:rPr>
              <w:t xml:space="preserve"> договору про закупівлю учасником, який став переможцем тендеру;</w:t>
            </w:r>
          </w:p>
          <w:p w14:paraId="05B4E06C"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71254EC"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550925C" w14:textId="77777777" w:rsidR="00145F1F" w:rsidRPr="000B6554" w:rsidRDefault="00145F1F" w:rsidP="00721A7B">
            <w:pPr>
              <w:pStyle w:val="CharChar2"/>
              <w:keepNext/>
              <w:keepLines/>
              <w:suppressAutoHyphens/>
              <w:ind w:right="-30"/>
              <w:jc w:val="both"/>
              <w:rPr>
                <w:rFonts w:ascii="Times New Roman" w:eastAsia="Arial" w:hAnsi="Times New Roman" w:cs="Times New Roman"/>
                <w:sz w:val="23"/>
                <w:szCs w:val="23"/>
                <w:lang w:val="uk-UA" w:eastAsia="ru-RU"/>
              </w:rPr>
            </w:pPr>
            <w:r w:rsidRPr="000B6554">
              <w:rPr>
                <w:rFonts w:ascii="Times New Roman" w:eastAsia="Arial" w:hAnsi="Times New Roman" w:cs="Times New Roman"/>
                <w:sz w:val="23"/>
                <w:szCs w:val="23"/>
                <w:lang w:val="uk-UA" w:eastAsia="ru-RU"/>
              </w:rPr>
              <w:t>За зверненням учасника (Принципала), яким було надано забезпечення тендерної пропозиції, Замовник (</w:t>
            </w:r>
            <w:proofErr w:type="spellStart"/>
            <w:r w:rsidRPr="000B6554">
              <w:rPr>
                <w:rFonts w:ascii="Times New Roman" w:eastAsia="Arial" w:hAnsi="Times New Roman" w:cs="Times New Roman"/>
                <w:sz w:val="23"/>
                <w:szCs w:val="23"/>
                <w:lang w:val="uk-UA" w:eastAsia="ru-RU"/>
              </w:rPr>
              <w:t>Бенефіціар</w:t>
            </w:r>
            <w:proofErr w:type="spellEnd"/>
            <w:r w:rsidRPr="000B6554">
              <w:rPr>
                <w:rFonts w:ascii="Times New Roman" w:eastAsia="Arial" w:hAnsi="Times New Roman" w:cs="Times New Roman"/>
                <w:sz w:val="23"/>
                <w:szCs w:val="23"/>
                <w:lang w:val="uk-UA" w:eastAsia="ru-RU"/>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bookmarkStart w:id="5" w:name="n731"/>
            <w:bookmarkEnd w:id="5"/>
            <w:r w:rsidRPr="000B6554">
              <w:rPr>
                <w:rFonts w:ascii="Times New Roman" w:eastAsia="Arial" w:hAnsi="Times New Roman" w:cs="Times New Roman"/>
                <w:sz w:val="23"/>
                <w:szCs w:val="23"/>
                <w:lang w:val="uk-UA" w:eastAsia="ru-RU"/>
              </w:rPr>
              <w:t xml:space="preserve"> </w:t>
            </w:r>
            <w:r w:rsidRPr="000B6554">
              <w:rPr>
                <w:rFonts w:ascii="Times New Roman" w:hAnsi="Times New Roman" w:cs="Times New Roman"/>
                <w:sz w:val="23"/>
                <w:szCs w:val="23"/>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145F1F" w:rsidRPr="000B6554" w14:paraId="6F9A0F11" w14:textId="77777777" w:rsidTr="00721A7B">
        <w:trPr>
          <w:gridAfter w:val="1"/>
          <w:wAfter w:w="9" w:type="dxa"/>
          <w:trHeight w:val="422"/>
        </w:trPr>
        <w:tc>
          <w:tcPr>
            <w:tcW w:w="659" w:type="dxa"/>
          </w:tcPr>
          <w:p w14:paraId="6318DA6D"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14:paraId="4B806DF3"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Строк, протягом якого   тендерні пропозиції є      дійсними</w:t>
            </w:r>
          </w:p>
        </w:tc>
        <w:tc>
          <w:tcPr>
            <w:tcW w:w="6036" w:type="dxa"/>
            <w:vAlign w:val="center"/>
          </w:tcPr>
          <w:p w14:paraId="1906E1C4"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380FD18E"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w:t>
            </w:r>
          </w:p>
          <w:p w14:paraId="51E6F4A6"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 відхилити таку вимогу, не втрачаючи при цьому наданого ним забезпечення тендерної пропозиції;</w:t>
            </w:r>
          </w:p>
          <w:p w14:paraId="244469C2"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lastRenderedPageBreak/>
              <w:t>- погодитися з вимогою та продовжити строк дії поданої ним тендерної пропозиції та наданого забезпечення тендерної пропозиції.</w:t>
            </w:r>
          </w:p>
        </w:tc>
      </w:tr>
      <w:tr w:rsidR="00145F1F" w:rsidRPr="000B6554" w14:paraId="15D2126F" w14:textId="77777777" w:rsidTr="00721A7B">
        <w:trPr>
          <w:gridAfter w:val="1"/>
          <w:wAfter w:w="9" w:type="dxa"/>
          <w:trHeight w:val="422"/>
        </w:trPr>
        <w:tc>
          <w:tcPr>
            <w:tcW w:w="659" w:type="dxa"/>
          </w:tcPr>
          <w:p w14:paraId="0440E5F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14:paraId="48C389C0"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Кваліфікаційні </w:t>
            </w:r>
            <w:r w:rsidRPr="000B6554">
              <w:rPr>
                <w:rFonts w:ascii="Times New Roman" w:eastAsia="Times New Roman" w:hAnsi="Times New Roman" w:cs="Times New Roman"/>
                <w:b/>
                <w:color w:val="auto"/>
                <w:sz w:val="23"/>
                <w:szCs w:val="23"/>
                <w:lang w:val="uk-UA"/>
              </w:rPr>
              <w:t xml:space="preserve">критерії до учасників </w:t>
            </w:r>
          </w:p>
        </w:tc>
        <w:tc>
          <w:tcPr>
            <w:tcW w:w="6036" w:type="dxa"/>
            <w:vAlign w:val="center"/>
          </w:tcPr>
          <w:p w14:paraId="1088741A"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5.1. Відповідно до </w:t>
            </w:r>
            <w:r w:rsidRPr="000B6554">
              <w:rPr>
                <w:rFonts w:ascii="Times New Roman" w:hAnsi="Times New Roman" w:cs="Times New Roman"/>
                <w:b/>
                <w:sz w:val="23"/>
                <w:szCs w:val="23"/>
              </w:rPr>
              <w:t>статті 16 Закону</w:t>
            </w:r>
            <w:r w:rsidRPr="000B6554">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w:t>
            </w:r>
            <w:r w:rsidRPr="002564E3">
              <w:rPr>
                <w:rFonts w:ascii="Times New Roman" w:eastAsia="Calibri" w:hAnsi="Times New Roman" w:cs="Times New Roman"/>
                <w:color w:val="auto"/>
                <w:sz w:val="23"/>
                <w:szCs w:val="23"/>
                <w:lang w:eastAsia="uk-UA"/>
              </w:rPr>
              <w:t>документально підтвердженої інформації про їх відповідність наступним кваліфікаційним критеріям:</w:t>
            </w:r>
          </w:p>
          <w:p w14:paraId="5DDACBC1"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14:paraId="2DC7A1CD"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2) наявність </w:t>
            </w:r>
            <w:r w:rsidRPr="002564E3">
              <w:rPr>
                <w:rFonts w:ascii="Times New Roman" w:eastAsia="Times New Roman" w:hAnsi="Times New Roman" w:cs="Times New Roman"/>
                <w:sz w:val="23"/>
                <w:szCs w:val="23"/>
              </w:rPr>
              <w:t>фінансової спроможності, яка підтверджується фінансовою звітністю.</w:t>
            </w:r>
          </w:p>
          <w:p w14:paraId="5E970485"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2564E3">
              <w:rPr>
                <w:rFonts w:ascii="Times New Roman" w:hAnsi="Times New Roman" w:cs="Times New Roman"/>
                <w:sz w:val="23"/>
                <w:szCs w:val="23"/>
              </w:rPr>
              <w:t>5.2. Учасник зобов’язаний надати інформацію та             документи відповідно</w:t>
            </w:r>
            <w:r w:rsidRPr="000B6554">
              <w:rPr>
                <w:rFonts w:ascii="Times New Roman" w:hAnsi="Times New Roman" w:cs="Times New Roman"/>
                <w:sz w:val="23"/>
                <w:szCs w:val="23"/>
              </w:rPr>
              <w:t xml:space="preserve"> до Додатку №2 до цієї тендерної документації, що підтверджують його відповідність встановленим кваліфікаційним критеріям.  </w:t>
            </w:r>
          </w:p>
          <w:p w14:paraId="6295545B" w14:textId="77777777"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rPr>
            </w:pPr>
            <w:r w:rsidRPr="000B6554">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0B6554" w14:paraId="0E393416" w14:textId="77777777" w:rsidTr="00721A7B">
        <w:trPr>
          <w:gridAfter w:val="1"/>
          <w:wAfter w:w="9" w:type="dxa"/>
          <w:trHeight w:val="420"/>
        </w:trPr>
        <w:tc>
          <w:tcPr>
            <w:tcW w:w="659" w:type="dxa"/>
          </w:tcPr>
          <w:p w14:paraId="3719EAF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6</w:t>
            </w:r>
          </w:p>
        </w:tc>
        <w:tc>
          <w:tcPr>
            <w:tcW w:w="3118" w:type="dxa"/>
          </w:tcPr>
          <w:p w14:paraId="7857D9DF"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 xml:space="preserve">Вимоги,   встановлені </w:t>
            </w:r>
          </w:p>
          <w:p w14:paraId="5D4E3F8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статтею 17   Закону</w:t>
            </w:r>
          </w:p>
        </w:tc>
        <w:tc>
          <w:tcPr>
            <w:tcW w:w="6036" w:type="dxa"/>
            <w:vAlign w:val="center"/>
          </w:tcPr>
          <w:p w14:paraId="1DE870F8" w14:textId="77777777" w:rsidR="007E034F" w:rsidRDefault="00145F1F" w:rsidP="007E034F">
            <w:pPr>
              <w:pStyle w:val="rvps2"/>
              <w:shd w:val="clear" w:color="auto" w:fill="FFFFFF"/>
              <w:spacing w:before="0" w:beforeAutospacing="0" w:after="150" w:afterAutospacing="0"/>
              <w:ind w:firstLine="450"/>
              <w:jc w:val="both"/>
              <w:rPr>
                <w:color w:val="333333"/>
                <w:lang w:eastAsia="uk-UA"/>
              </w:rPr>
            </w:pPr>
            <w:r w:rsidRPr="000B6554">
              <w:rPr>
                <w:b/>
                <w:sz w:val="23"/>
                <w:szCs w:val="23"/>
              </w:rPr>
              <w:t xml:space="preserve">6.1. </w:t>
            </w:r>
            <w:r w:rsidR="007E034F">
              <w:rPr>
                <w:color w:val="333333"/>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4299C8"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6" w:name="n399"/>
            <w:bookmarkEnd w:id="6"/>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1276A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7" w:name="n400"/>
            <w:bookmarkEnd w:id="7"/>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реєстру осіб, які вчинили корупційні або пов’язані з корупцією правопорушення;</w:t>
            </w:r>
          </w:p>
          <w:p w14:paraId="5E5DEAC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8" w:name="n401"/>
            <w:bookmarkEnd w:id="8"/>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04005F"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9" w:name="n402"/>
            <w:bookmarkEnd w:id="9"/>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Pr>
                  <w:rStyle w:val="ad"/>
                  <w:color w:val="000099"/>
                </w:rPr>
                <w:t>пунктом 4</w:t>
              </w:r>
            </w:hyperlink>
            <w:r>
              <w:rPr>
                <w:color w:val="333333"/>
              </w:rPr>
              <w:t> частини другої статті 6, </w:t>
            </w:r>
            <w:hyperlink r:id="rId12" w:anchor="n456" w:tgtFrame="_blank" w:history="1">
              <w:r>
                <w:rPr>
                  <w:rStyle w:val="ad"/>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388F2BEE"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0" w:name="n403"/>
            <w:bookmarkEnd w:id="10"/>
            <w:r>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color w:val="333333"/>
              </w:rPr>
              <w:lastRenderedPageBreak/>
              <w:t>знято або не погашено в установленому законом порядку;</w:t>
            </w:r>
          </w:p>
          <w:p w14:paraId="6795271F"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1" w:name="n404"/>
            <w:bookmarkEnd w:id="11"/>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0AAC0C"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2" w:name="n405"/>
            <w:bookmarkEnd w:id="12"/>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7735C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3" w:name="n406"/>
            <w:bookmarkEnd w:id="13"/>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3C560E7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4" w:name="n407"/>
            <w:bookmarkEnd w:id="14"/>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Pr>
                  <w:rStyle w:val="ad"/>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750361"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5" w:name="n408"/>
            <w:bookmarkEnd w:id="15"/>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0F8385"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6" w:name="n409"/>
            <w:bookmarkEnd w:id="16"/>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Pr>
                  <w:rStyle w:val="ad"/>
                  <w:color w:val="000099"/>
                </w:rPr>
                <w:t>Законом України</w:t>
              </w:r>
            </w:hyperlink>
            <w:r>
              <w:rPr>
                <w:color w:val="333333"/>
              </w:rPr>
              <w:t> “Про санкції”;</w:t>
            </w:r>
          </w:p>
          <w:p w14:paraId="2E3552A5"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7" w:name="n410"/>
            <w:bookmarkEnd w:id="17"/>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048CD"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8" w:name="n411"/>
            <w:bookmarkEnd w:id="18"/>
            <w:r>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color w:val="333333"/>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E5B78A" w14:textId="77777777" w:rsidR="007E034F"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6.2. </w:t>
            </w:r>
            <w:r w:rsidR="007E034F">
              <w:t xml:space="preserve"> </w:t>
            </w:r>
            <w:r w:rsidR="007E034F" w:rsidRPr="007E034F">
              <w:rPr>
                <w:rFonts w:ascii="Times New Roman" w:eastAsia="Calibri" w:hAnsi="Times New Roman" w:cs="Times New Roman"/>
                <w:sz w:val="23"/>
                <w:szCs w:val="23"/>
                <w:lang w:eastAsia="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BF0586"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94397BC"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6.3.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120C7A8" w14:textId="77777777" w:rsidR="007E034F"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6.4. </w:t>
            </w:r>
            <w:r w:rsidR="007E034F">
              <w:t xml:space="preserve"> </w:t>
            </w:r>
            <w:r w:rsidR="007E034F" w:rsidRPr="007E034F">
              <w:rPr>
                <w:rFonts w:ascii="Times New Roman" w:eastAsia="Calibri" w:hAnsi="Times New Roman" w:cs="Times New Roman"/>
                <w:sz w:val="23"/>
                <w:szCs w:val="23"/>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98795C" w14:textId="77777777"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6.6. 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14:paraId="217485AE" w14:textId="77777777"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6.7. Учасник процедури закупівлі в електронній системі закупівель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145F1F" w:rsidRPr="000B6554" w14:paraId="4B2370B3" w14:textId="77777777" w:rsidTr="00721A7B">
        <w:trPr>
          <w:gridAfter w:val="1"/>
          <w:wAfter w:w="9" w:type="dxa"/>
          <w:trHeight w:val="520"/>
        </w:trPr>
        <w:tc>
          <w:tcPr>
            <w:tcW w:w="659" w:type="dxa"/>
          </w:tcPr>
          <w:p w14:paraId="438FFB98"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14:paraId="05B3DAA0"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highlight w:val="yellow"/>
                <w:lang w:val="uk-UA"/>
              </w:rPr>
            </w:pPr>
            <w:r w:rsidRPr="000B6554">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036" w:type="dxa"/>
            <w:vAlign w:val="center"/>
          </w:tcPr>
          <w:p w14:paraId="5FD6EEE2" w14:textId="77777777"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14:paraId="53974E3C" w14:textId="77777777"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286EA5C1" w14:textId="77777777" w:rsidR="00540128" w:rsidRDefault="00145F1F" w:rsidP="001A5BC0">
            <w:pPr>
              <w:keepNext/>
              <w:keepLines/>
              <w:suppressAutoHyphens/>
              <w:spacing w:line="240" w:lineRule="auto"/>
              <w:ind w:left="-22" w:right="-30"/>
              <w:jc w:val="both"/>
              <w:rPr>
                <w:rFonts w:ascii="Times New Roman" w:eastAsia="Calibri" w:hAnsi="Times New Roman" w:cs="Times New Roman"/>
                <w:noProof/>
                <w:sz w:val="23"/>
                <w:szCs w:val="23"/>
              </w:rPr>
            </w:pPr>
            <w:r w:rsidRPr="000B6554">
              <w:rPr>
                <w:rFonts w:ascii="Times New Roman" w:eastAsia="Calibri" w:hAnsi="Times New Roman" w:cs="Times New Roman"/>
                <w:noProof/>
                <w:sz w:val="23"/>
                <w:szCs w:val="23"/>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0B6554">
              <w:rPr>
                <w:rFonts w:ascii="Times New Roman" w:hAnsi="Times New Roman" w:cs="Times New Roman"/>
                <w:sz w:val="23"/>
                <w:szCs w:val="23"/>
              </w:rPr>
              <w:t xml:space="preserve"> </w:t>
            </w:r>
            <w:r w:rsidRPr="000B6554">
              <w:rPr>
                <w:rFonts w:ascii="Times New Roman" w:eastAsia="Calibri" w:hAnsi="Times New Roman" w:cs="Times New Roman"/>
                <w:noProof/>
                <w:sz w:val="23"/>
                <w:szCs w:val="23"/>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14:paraId="38CDD2F9" w14:textId="36D1B49A" w:rsidR="00920FD4" w:rsidRPr="001A5BC0" w:rsidRDefault="00920FD4" w:rsidP="00B345B8">
            <w:pPr>
              <w:keepNext/>
              <w:keepLines/>
              <w:suppressAutoHyphens/>
              <w:spacing w:line="240" w:lineRule="auto"/>
              <w:ind w:left="-22" w:right="-30"/>
              <w:jc w:val="both"/>
              <w:rPr>
                <w:rFonts w:ascii="Times New Roman" w:eastAsia="Calibri" w:hAnsi="Times New Roman" w:cs="Times New Roman"/>
                <w:noProof/>
                <w:sz w:val="23"/>
                <w:szCs w:val="23"/>
              </w:rPr>
            </w:pPr>
            <w:r w:rsidRPr="00327EEE">
              <w:rPr>
                <w:rFonts w:ascii="Times New Roman" w:eastAsia="Times New Roman" w:hAnsi="Times New Roman" w:cs="Times New Roman"/>
                <w:bCs/>
                <w:shd w:val="clear" w:color="auto" w:fill="FFFFFF"/>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w:t>
            </w:r>
            <w:proofErr w:type="spellStart"/>
            <w:r w:rsidRPr="00327EEE">
              <w:rPr>
                <w:rFonts w:ascii="Times New Roman" w:eastAsia="Times New Roman" w:hAnsi="Times New Roman" w:cs="Times New Roman"/>
                <w:bCs/>
                <w:shd w:val="clear" w:color="auto" w:fill="FFFFFF"/>
              </w:rPr>
              <w:t>електропостачальником</w:t>
            </w:r>
            <w:proofErr w:type="spellEnd"/>
            <w:r w:rsidRPr="00327EEE">
              <w:rPr>
                <w:rFonts w:ascii="Times New Roman" w:eastAsia="Times New Roman" w:hAnsi="Times New Roman" w:cs="Times New Roman"/>
                <w:bCs/>
                <w:shd w:val="clear" w:color="auto" w:fill="FFFFFF"/>
              </w:rPr>
              <w:t xml:space="preserve"> окремо для площадок вимірювання групи «а» та «б» за </w:t>
            </w:r>
            <w:r w:rsidR="00B345B8">
              <w:rPr>
                <w:rFonts w:ascii="Times New Roman" w:eastAsia="Times New Roman" w:hAnsi="Times New Roman" w:cs="Times New Roman"/>
                <w:bCs/>
                <w:shd w:val="clear" w:color="auto" w:fill="FFFFFF"/>
              </w:rPr>
              <w:t>другу</w:t>
            </w:r>
            <w:r w:rsidRPr="00327EEE">
              <w:rPr>
                <w:rFonts w:ascii="Times New Roman" w:eastAsia="Times New Roman" w:hAnsi="Times New Roman" w:cs="Times New Roman"/>
                <w:bCs/>
                <w:shd w:val="clear" w:color="auto" w:fill="FFFFFF"/>
              </w:rPr>
              <w:t xml:space="preserve"> декаду </w:t>
            </w:r>
            <w:r>
              <w:rPr>
                <w:rFonts w:ascii="Times New Roman" w:eastAsia="Times New Roman" w:hAnsi="Times New Roman" w:cs="Times New Roman"/>
                <w:bCs/>
                <w:shd w:val="clear" w:color="auto" w:fill="FFFFFF"/>
              </w:rPr>
              <w:t>травня</w:t>
            </w:r>
            <w:r w:rsidRPr="00327EEE">
              <w:rPr>
                <w:rFonts w:ascii="Times New Roman" w:eastAsia="Times New Roman" w:hAnsi="Times New Roman" w:cs="Times New Roman"/>
                <w:bCs/>
                <w:shd w:val="clear" w:color="auto" w:fill="FFFFFF"/>
              </w:rPr>
              <w:t xml:space="preserve"> 2023 року на РДН, ВДР та за ДД що 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за місцем провадження господарської діяльності замовника в обсязі не меншому ніж 10% зазначено в оголошенні.</w:t>
            </w:r>
          </w:p>
        </w:tc>
      </w:tr>
      <w:tr w:rsidR="00145F1F" w:rsidRPr="000B6554" w14:paraId="3B11E3DB" w14:textId="77777777" w:rsidTr="00721A7B">
        <w:trPr>
          <w:gridAfter w:val="1"/>
          <w:wAfter w:w="9" w:type="dxa"/>
          <w:trHeight w:val="520"/>
        </w:trPr>
        <w:tc>
          <w:tcPr>
            <w:tcW w:w="659" w:type="dxa"/>
            <w:shd w:val="clear" w:color="auto" w:fill="auto"/>
          </w:tcPr>
          <w:p w14:paraId="29A75F7E"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8</w:t>
            </w:r>
          </w:p>
        </w:tc>
        <w:tc>
          <w:tcPr>
            <w:tcW w:w="3118" w:type="dxa"/>
            <w:shd w:val="clear" w:color="auto" w:fill="auto"/>
          </w:tcPr>
          <w:p w14:paraId="15071DCC" w14:textId="77777777" w:rsidR="00145F1F" w:rsidRPr="000B6554" w:rsidRDefault="00145F1F" w:rsidP="00721A7B">
            <w:pPr>
              <w:keepNext/>
              <w:keepLines/>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 xml:space="preserve">Інформація про </w:t>
            </w:r>
            <w:r w:rsidRPr="000B6554">
              <w:rPr>
                <w:rFonts w:ascii="Times New Roman" w:hAnsi="Times New Roman" w:cs="Times New Roman"/>
                <w:b/>
                <w:sz w:val="23"/>
                <w:szCs w:val="23"/>
                <w:lang w:eastAsia="uk-UA"/>
              </w:rPr>
              <w:t xml:space="preserve">субпідрядника/співвиконавця </w:t>
            </w:r>
            <w:r w:rsidRPr="000B6554">
              <w:rPr>
                <w:rFonts w:ascii="Times New Roman" w:hAnsi="Times New Roman" w:cs="Times New Roman"/>
                <w:b/>
                <w:sz w:val="23"/>
                <w:szCs w:val="23"/>
              </w:rPr>
              <w:t>(у випадку закупівлі робіт</w:t>
            </w:r>
            <w:r w:rsidRPr="000B6554">
              <w:rPr>
                <w:rFonts w:ascii="Times New Roman" w:hAnsi="Times New Roman" w:cs="Times New Roman"/>
                <w:b/>
                <w:sz w:val="23"/>
                <w:szCs w:val="23"/>
                <w:lang w:eastAsia="uk-UA"/>
              </w:rPr>
              <w:t xml:space="preserve"> чи послуг</w:t>
            </w:r>
            <w:r w:rsidRPr="000B6554">
              <w:rPr>
                <w:rFonts w:ascii="Times New Roman" w:hAnsi="Times New Roman" w:cs="Times New Roman"/>
                <w:b/>
                <w:sz w:val="23"/>
                <w:szCs w:val="23"/>
              </w:rPr>
              <w:t>)</w:t>
            </w:r>
          </w:p>
          <w:p w14:paraId="4D0ED75A"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14:paraId="4D687308"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Не вимагається</w:t>
            </w:r>
          </w:p>
        </w:tc>
      </w:tr>
      <w:tr w:rsidR="00145F1F" w:rsidRPr="000B6554" w14:paraId="5688E6F7" w14:textId="77777777" w:rsidTr="00721A7B">
        <w:trPr>
          <w:gridAfter w:val="1"/>
          <w:wAfter w:w="9" w:type="dxa"/>
          <w:trHeight w:val="520"/>
        </w:trPr>
        <w:tc>
          <w:tcPr>
            <w:tcW w:w="659" w:type="dxa"/>
          </w:tcPr>
          <w:p w14:paraId="385F1C41"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9</w:t>
            </w:r>
          </w:p>
        </w:tc>
        <w:tc>
          <w:tcPr>
            <w:tcW w:w="3118" w:type="dxa"/>
          </w:tcPr>
          <w:p w14:paraId="33CBBF55"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036" w:type="dxa"/>
            <w:vAlign w:val="center"/>
          </w:tcPr>
          <w:p w14:paraId="2A77F1ED"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45F1F" w:rsidRPr="000B6554" w14:paraId="0144471C" w14:textId="77777777" w:rsidTr="00721A7B">
        <w:trPr>
          <w:trHeight w:val="308"/>
        </w:trPr>
        <w:tc>
          <w:tcPr>
            <w:tcW w:w="9822" w:type="dxa"/>
            <w:gridSpan w:val="4"/>
            <w:vAlign w:val="center"/>
          </w:tcPr>
          <w:p w14:paraId="5D1171B6"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IV. Подання та розкриття тендерної пропозиції</w:t>
            </w:r>
          </w:p>
        </w:tc>
      </w:tr>
      <w:tr w:rsidR="00145F1F" w:rsidRPr="000B6554" w14:paraId="455D81E9" w14:textId="77777777" w:rsidTr="00721A7B">
        <w:trPr>
          <w:gridAfter w:val="1"/>
          <w:wAfter w:w="9" w:type="dxa"/>
          <w:trHeight w:val="420"/>
        </w:trPr>
        <w:tc>
          <w:tcPr>
            <w:tcW w:w="659" w:type="dxa"/>
          </w:tcPr>
          <w:p w14:paraId="3368B78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1</w:t>
            </w:r>
          </w:p>
        </w:tc>
        <w:tc>
          <w:tcPr>
            <w:tcW w:w="3118" w:type="dxa"/>
          </w:tcPr>
          <w:p w14:paraId="53561614"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Кінцевий строк подання тендерної пропозиції</w:t>
            </w:r>
          </w:p>
        </w:tc>
        <w:tc>
          <w:tcPr>
            <w:tcW w:w="6036" w:type="dxa"/>
            <w:vAlign w:val="center"/>
          </w:tcPr>
          <w:p w14:paraId="2899E6A7" w14:textId="02D576CC" w:rsidR="00145F1F" w:rsidRPr="00C97D5E"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82041C">
              <w:rPr>
                <w:rFonts w:ascii="Times New Roman" w:eastAsia="Times New Roman" w:hAnsi="Times New Roman" w:cs="Times New Roman"/>
                <w:color w:val="auto"/>
                <w:sz w:val="23"/>
                <w:szCs w:val="23"/>
                <w:lang w:val="uk-UA"/>
              </w:rPr>
              <w:t xml:space="preserve">Кінцевий строк подання тендерних пропозицій: </w:t>
            </w:r>
            <w:r w:rsidR="00C97D5E" w:rsidRPr="00C97D5E">
              <w:rPr>
                <w:rFonts w:ascii="Times New Roman" w:eastAsia="Times New Roman" w:hAnsi="Times New Roman" w:cs="Times New Roman"/>
                <w:color w:val="auto"/>
                <w:sz w:val="23"/>
                <w:szCs w:val="23"/>
                <w:lang w:val="uk-UA"/>
              </w:rPr>
              <w:t>10</w:t>
            </w:r>
            <w:r w:rsidR="007353D6" w:rsidRPr="00C97D5E">
              <w:rPr>
                <w:rFonts w:ascii="Times New Roman" w:eastAsia="Times New Roman" w:hAnsi="Times New Roman" w:cs="Times New Roman"/>
                <w:color w:val="auto"/>
                <w:sz w:val="23"/>
                <w:szCs w:val="23"/>
                <w:lang w:val="uk-UA"/>
              </w:rPr>
              <w:t>.0</w:t>
            </w:r>
            <w:r w:rsidR="00FA4C72" w:rsidRPr="00C97D5E">
              <w:rPr>
                <w:rFonts w:ascii="Times New Roman" w:eastAsia="Times New Roman" w:hAnsi="Times New Roman" w:cs="Times New Roman"/>
                <w:color w:val="auto"/>
                <w:sz w:val="23"/>
                <w:szCs w:val="23"/>
                <w:lang w:val="uk-UA"/>
              </w:rPr>
              <w:t>6</w:t>
            </w:r>
            <w:r w:rsidR="00990695" w:rsidRPr="00C97D5E">
              <w:rPr>
                <w:rFonts w:ascii="Times New Roman" w:eastAsia="Times New Roman" w:hAnsi="Times New Roman" w:cs="Times New Roman"/>
                <w:color w:val="auto"/>
                <w:sz w:val="23"/>
                <w:szCs w:val="23"/>
                <w:lang w:val="uk-UA"/>
              </w:rPr>
              <w:t>.2023р.</w:t>
            </w:r>
            <w:r w:rsidRPr="00C97D5E">
              <w:rPr>
                <w:rFonts w:ascii="Times New Roman" w:eastAsia="Times New Roman" w:hAnsi="Times New Roman" w:cs="Times New Roman"/>
                <w:color w:val="auto"/>
                <w:sz w:val="23"/>
                <w:szCs w:val="23"/>
                <w:lang w:val="uk-UA"/>
              </w:rPr>
              <w:t xml:space="preserve"> 00:00</w:t>
            </w:r>
          </w:p>
          <w:p w14:paraId="33326DAF"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14:paraId="30A6A452"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Електронна система закупівель авто</w:t>
            </w:r>
            <w:bookmarkStart w:id="19" w:name="_GoBack"/>
            <w:bookmarkEnd w:id="19"/>
            <w:r w:rsidRPr="000B6554">
              <w:rPr>
                <w:rFonts w:ascii="Times New Roman" w:eastAsia="Times New Roman" w:hAnsi="Times New Roman" w:cs="Times New Roman"/>
                <w:color w:val="auto"/>
                <w:sz w:val="23"/>
                <w:szCs w:val="23"/>
                <w:lang w:val="uk-UA"/>
              </w:rPr>
              <w:t>матично формує та надсилає повідомлення учаснику про отримання його пропозиції із зазначенням дати та часу.</w:t>
            </w:r>
          </w:p>
          <w:p w14:paraId="03FABE27"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45F1F" w:rsidRPr="000B6554" w14:paraId="4B341468" w14:textId="77777777" w:rsidTr="00721A7B">
        <w:trPr>
          <w:gridAfter w:val="1"/>
          <w:wAfter w:w="9" w:type="dxa"/>
          <w:trHeight w:val="280"/>
        </w:trPr>
        <w:tc>
          <w:tcPr>
            <w:tcW w:w="659" w:type="dxa"/>
          </w:tcPr>
          <w:p w14:paraId="2F4D93C6"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14:paraId="4E2ADB63"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Дата та час розкриття     тендерної пропозиції</w:t>
            </w:r>
          </w:p>
        </w:tc>
        <w:tc>
          <w:tcPr>
            <w:tcW w:w="6036" w:type="dxa"/>
            <w:vAlign w:val="center"/>
          </w:tcPr>
          <w:p w14:paraId="5D2F313E" w14:textId="77777777" w:rsidR="00145F1F" w:rsidRPr="002564E3"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w:t>
            </w:r>
            <w:r w:rsidRPr="002564E3">
              <w:rPr>
                <w:rFonts w:ascii="Times New Roman" w:eastAsia="Times New Roman" w:hAnsi="Times New Roman" w:cs="Times New Roman"/>
                <w:color w:val="auto"/>
                <w:sz w:val="23"/>
                <w:szCs w:val="23"/>
                <w:lang w:val="uk-UA"/>
              </w:rPr>
              <w:t>торгів.</w:t>
            </w:r>
          </w:p>
          <w:p w14:paraId="7680EDEA"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2564E3">
              <w:rPr>
                <w:rFonts w:ascii="Times New Roman" w:hAnsi="Times New Roman" w:cs="Times New Roman"/>
                <w:color w:val="auto"/>
                <w:sz w:val="23"/>
                <w:szCs w:val="23"/>
                <w:lang w:val="uk-UA"/>
              </w:rPr>
              <w:t>Розкриття тендерних пропозицій відбувається відповідно до статті 28 Закону.</w:t>
            </w:r>
          </w:p>
        </w:tc>
      </w:tr>
      <w:tr w:rsidR="00145F1F" w:rsidRPr="000B6554" w14:paraId="17333118" w14:textId="77777777" w:rsidTr="00721A7B">
        <w:trPr>
          <w:trHeight w:val="270"/>
        </w:trPr>
        <w:tc>
          <w:tcPr>
            <w:tcW w:w="9822" w:type="dxa"/>
            <w:gridSpan w:val="4"/>
            <w:vAlign w:val="center"/>
          </w:tcPr>
          <w:p w14:paraId="27FFB0ED"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V. Оцінка тендерної пропозиції</w:t>
            </w:r>
          </w:p>
        </w:tc>
      </w:tr>
      <w:tr w:rsidR="00145F1F" w:rsidRPr="000B6554" w14:paraId="661E65A5" w14:textId="77777777" w:rsidTr="00721A7B">
        <w:trPr>
          <w:gridAfter w:val="1"/>
          <w:wAfter w:w="9" w:type="dxa"/>
          <w:trHeight w:val="520"/>
        </w:trPr>
        <w:tc>
          <w:tcPr>
            <w:tcW w:w="659" w:type="dxa"/>
          </w:tcPr>
          <w:p w14:paraId="21EF13A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6BD1AE67"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036" w:type="dxa"/>
            <w:vAlign w:val="center"/>
          </w:tcPr>
          <w:p w14:paraId="661CA338"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1.1. Розгляд та оцінка тендерних пропозицій відбуваються відповідно до пунктів 35, 37 і 38 Особливостей.</w:t>
            </w:r>
          </w:p>
          <w:p w14:paraId="73AE9AA5"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1.2. Відкриті торги проводяться без застосування електронного аукціону.</w:t>
            </w:r>
          </w:p>
          <w:p w14:paraId="0C6F9D16"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1.3. Критерії та методика оцінки визначаються відповідно до пункту 37 Особливостей.</w:t>
            </w:r>
          </w:p>
          <w:p w14:paraId="30EA1342"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1.4. Перелік критеріїв та методика оцінки тендерної пропозиції із зазначенням питомої ваги критерію:</w:t>
            </w:r>
          </w:p>
          <w:p w14:paraId="1EF1A2A5"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6F95B59"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1.6.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7324325"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1.7. Ціна тендерної пропозиції </w:t>
            </w:r>
            <w:r w:rsidRPr="00990695">
              <w:rPr>
                <w:rFonts w:ascii="Times New Roman" w:hAnsi="Times New Roman" w:cs="Times New Roman"/>
                <w:b/>
                <w:bCs/>
                <w:sz w:val="23"/>
                <w:szCs w:val="23"/>
                <w:u w:val="single"/>
              </w:rPr>
              <w:t>не може</w:t>
            </w:r>
            <w:r w:rsidRPr="00990695">
              <w:rPr>
                <w:rFonts w:ascii="Times New Roman" w:hAnsi="Times New Roman" w:cs="Times New Roman"/>
                <w:sz w:val="23"/>
                <w:szCs w:val="23"/>
              </w:rPr>
              <w:t xml:space="preserve"> перевищувати очікувану вартість предмета закупівлі, зазначену в оголошенні про проведення відкритих торгів.</w:t>
            </w:r>
          </w:p>
          <w:p w14:paraId="7E46A5CC"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До розгляду </w:t>
            </w:r>
            <w:r w:rsidRPr="00990695">
              <w:rPr>
                <w:rFonts w:ascii="Times New Roman" w:hAnsi="Times New Roman" w:cs="Times New Roman"/>
                <w:b/>
                <w:bCs/>
                <w:sz w:val="23"/>
                <w:szCs w:val="23"/>
                <w:u w:val="single"/>
              </w:rPr>
              <w:t>не приймається</w:t>
            </w:r>
            <w:r w:rsidRPr="00990695">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538E9F"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тендерних пропозицій здійснюється на основі критерію „Ціна”. Питома вага – 100 %.</w:t>
            </w:r>
          </w:p>
          <w:p w14:paraId="5B93725B"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1.8.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96EBFE"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здійснюється щодо предмета закупівлі в цілому.</w:t>
            </w:r>
          </w:p>
          <w:p w14:paraId="32E84E6F"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1.9. Учасник визначає ціни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
          <w:p w14:paraId="1515C607"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lastRenderedPageBreak/>
              <w:t>1.10.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F5ABBE0" w14:textId="77777777" w:rsidR="00A42F5D" w:rsidRPr="00990695" w:rsidRDefault="00A42F5D" w:rsidP="00721A7B">
            <w:pPr>
              <w:pStyle w:val="rvps2"/>
              <w:keepNext/>
              <w:keepLines/>
              <w:shd w:val="clear" w:color="auto" w:fill="FFFFFF"/>
              <w:suppressAutoHyphens/>
              <w:spacing w:before="0" w:beforeAutospacing="0" w:after="0" w:afterAutospacing="0"/>
              <w:ind w:left="34" w:firstLine="283"/>
              <w:jc w:val="both"/>
              <w:textAlignment w:val="baseline"/>
              <w:rPr>
                <w:color w:val="000000"/>
                <w:sz w:val="23"/>
                <w:szCs w:val="23"/>
              </w:rPr>
            </w:pPr>
            <w:bookmarkStart w:id="20" w:name="n821"/>
            <w:bookmarkStart w:id="21" w:name="n484"/>
            <w:bookmarkEnd w:id="20"/>
            <w:bookmarkEnd w:id="21"/>
            <w:r w:rsidRPr="00990695">
              <w:rPr>
                <w:color w:val="000000"/>
                <w:sz w:val="23"/>
                <w:szCs w:val="23"/>
              </w:rPr>
              <w:t>1.</w:t>
            </w:r>
            <w:r w:rsidRPr="00990695">
              <w:rPr>
                <w:color w:val="000000"/>
                <w:sz w:val="23"/>
                <w:szCs w:val="23"/>
                <w:lang w:val="ru-RU"/>
              </w:rPr>
              <w:t>11</w:t>
            </w:r>
            <w:r w:rsidRPr="00990695">
              <w:rPr>
                <w:color w:val="000000"/>
                <w:sz w:val="23"/>
                <w:szCs w:val="23"/>
              </w:rPr>
              <w:t>. Замовник та учасники не можуть ініціювати будь-які переговори з питань внесення змін до змісту або ціни поданої тендерної пропозиції.</w:t>
            </w:r>
          </w:p>
          <w:p w14:paraId="56E68F90" w14:textId="77777777" w:rsidR="00145F1F" w:rsidRPr="00990695" w:rsidRDefault="00A42F5D" w:rsidP="00721A7B">
            <w:pPr>
              <w:pStyle w:val="10"/>
              <w:keepNext/>
              <w:keepLines/>
              <w:suppressAutoHyphens/>
              <w:spacing w:line="240" w:lineRule="auto"/>
              <w:ind w:left="34" w:right="-30" w:firstLine="283"/>
              <w:jc w:val="both"/>
              <w:rPr>
                <w:rFonts w:ascii="Times New Roman" w:hAnsi="Times New Roman" w:cs="Times New Roman"/>
                <w:sz w:val="23"/>
                <w:szCs w:val="23"/>
                <w:lang w:val="uk-UA" w:eastAsia="ar-SA"/>
              </w:rPr>
            </w:pPr>
            <w:r w:rsidRPr="00990695">
              <w:rPr>
                <w:rFonts w:ascii="Times New Roman" w:hAnsi="Times New Roman" w:cs="Times New Roman"/>
                <w:sz w:val="23"/>
                <w:szCs w:val="23"/>
                <w:lang w:val="uk-UA" w:eastAsia="ar-SA"/>
              </w:rPr>
              <w:t>1.12. </w:t>
            </w:r>
            <w:r w:rsidR="00D8196F" w:rsidRPr="00D8196F">
              <w:rPr>
                <w:lang w:val="uk-UA"/>
              </w:rPr>
              <w:t xml:space="preserve"> </w:t>
            </w:r>
            <w:r w:rsidR="00D8196F" w:rsidRPr="00D8196F">
              <w:rPr>
                <w:rFonts w:ascii="Times New Roman" w:hAnsi="Times New Roman" w:cs="Times New Roman"/>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5F1F" w:rsidRPr="000B6554" w14:paraId="2AA8DE21" w14:textId="77777777" w:rsidTr="00721A7B">
        <w:trPr>
          <w:gridAfter w:val="1"/>
          <w:wAfter w:w="9" w:type="dxa"/>
          <w:trHeight w:val="422"/>
        </w:trPr>
        <w:tc>
          <w:tcPr>
            <w:tcW w:w="659" w:type="dxa"/>
          </w:tcPr>
          <w:p w14:paraId="372E5F15"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shd w:val="clear" w:color="auto" w:fill="auto"/>
          </w:tcPr>
          <w:p w14:paraId="090270F0"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Інша інформація:</w:t>
            </w:r>
          </w:p>
          <w:p w14:paraId="3DB36587"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p w14:paraId="264ACAAE"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14:paraId="1E4E3880"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DA3E53"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95B5FF"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2.3 Обґрунтування аномально низької тендерної пропозиції може містити інформацію про:</w:t>
            </w:r>
          </w:p>
          <w:p w14:paraId="7E73A1D1" w14:textId="77777777"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13D93F" w14:textId="77777777"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82055A" w14:textId="77777777"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отримання учасником процедури закупівлі державної допомоги згідно із законодавством.</w:t>
            </w:r>
          </w:p>
          <w:p w14:paraId="781421C3" w14:textId="77777777" w:rsidR="00A42F5D" w:rsidRPr="00990695" w:rsidRDefault="00A42F5D" w:rsidP="00721A7B">
            <w:pPr>
              <w:spacing w:line="240" w:lineRule="auto"/>
              <w:jc w:val="both"/>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2.4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602E66"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p>
          <w:p w14:paraId="7FE0E2EE" w14:textId="77777777"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 xml:space="preserve">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w:t>
            </w:r>
            <w:r w:rsidRPr="00990695">
              <w:rPr>
                <w:rFonts w:ascii="Times New Roman" w:hAnsi="Times New Roman" w:cs="Times New Roman"/>
                <w:sz w:val="23"/>
                <w:szCs w:val="23"/>
                <w:lang w:eastAsia="uk-UA"/>
              </w:rPr>
              <w:lastRenderedPageBreak/>
              <w:t>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r w:rsidR="001539D2" w:rsidRPr="00990695">
              <w:rPr>
                <w:rFonts w:ascii="Times New Roman" w:hAnsi="Times New Roman" w:cs="Times New Roman"/>
                <w:sz w:val="23"/>
                <w:szCs w:val="23"/>
                <w:lang w:eastAsia="uk-UA"/>
              </w:rPr>
              <w:t>, Закону України «Про основи соціальної захищеності осіб з інвалідністю в Україні».</w:t>
            </w:r>
            <w:r w:rsidR="00A51842" w:rsidRPr="00990695">
              <w:rPr>
                <w:rFonts w:ascii="Times New Roman" w:hAnsi="Times New Roman" w:cs="Times New Roman"/>
                <w:sz w:val="23"/>
                <w:szCs w:val="23"/>
                <w:lang w:eastAsia="uk-UA"/>
              </w:rPr>
              <w:t xml:space="preserve"> У разі не дотримання учасником вимог зазначених нормативних документів тендерна пропозиція відхиляється.</w:t>
            </w:r>
          </w:p>
          <w:p w14:paraId="74242B95" w14:textId="2F99656E" w:rsidR="00145F1F" w:rsidRPr="00990695" w:rsidRDefault="00145F1F" w:rsidP="001A5BC0">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 xml:space="preserve">2.6.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990695">
              <w:rPr>
                <w:rFonts w:ascii="Times New Roman" w:hAnsi="Times New Roman" w:cs="Times New Roman"/>
                <w:sz w:val="23"/>
                <w:szCs w:val="23"/>
                <w:lang w:eastAsia="uk-UA"/>
              </w:rPr>
              <w:t>закупівлях</w:t>
            </w:r>
            <w:proofErr w:type="spellEnd"/>
            <w:r w:rsidRPr="00990695">
              <w:rPr>
                <w:rFonts w:ascii="Times New Roman" w:hAnsi="Times New Roman" w:cs="Times New Roman"/>
                <w:sz w:val="23"/>
                <w:szCs w:val="23"/>
                <w:lang w:eastAsia="uk-UA"/>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145F1F" w:rsidRPr="000B6554" w14:paraId="3FB1BFBD" w14:textId="77777777" w:rsidTr="00721A7B">
        <w:trPr>
          <w:gridAfter w:val="1"/>
          <w:wAfter w:w="9" w:type="dxa"/>
          <w:trHeight w:val="520"/>
        </w:trPr>
        <w:tc>
          <w:tcPr>
            <w:tcW w:w="659" w:type="dxa"/>
          </w:tcPr>
          <w:p w14:paraId="2B5E5A2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14:paraId="5DB54C8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Порядок розгляду тендерних пропозицій </w:t>
            </w:r>
          </w:p>
          <w:p w14:paraId="0F46BAE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77C14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E31B02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3406FD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A0F352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4767C1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8392A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29D62F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EA58D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B5F62B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55BA15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7492E5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D82BDC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BB6774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20A69F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48FB85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9ECCD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F2671D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0EADF8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D8D6F3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5F08DE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800F8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3DFEA7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326A7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92C0B0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9B0390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87A20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65F7EA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88B52B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3F031B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AFCBB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325FE1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91D2C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C502A5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A75CDE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468355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CD3F79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CE4EA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7ABF44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C6DD3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21AB9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8C0E8E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BB36AA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D0EDA1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DD0726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0C1A40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FBF36E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5AA0DE4"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Відхилення тендерних пропозицій</w:t>
            </w:r>
          </w:p>
        </w:tc>
        <w:tc>
          <w:tcPr>
            <w:tcW w:w="6036" w:type="dxa"/>
            <w:vAlign w:val="center"/>
          </w:tcPr>
          <w:p w14:paraId="07E3B2BB"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bookmarkStart w:id="22" w:name="h.3rdcrjn" w:colFirst="0" w:colLast="0"/>
            <w:bookmarkEnd w:id="22"/>
            <w:r w:rsidRPr="002564E3">
              <w:rPr>
                <w:rFonts w:ascii="Times New Roman" w:eastAsia="Times New Roman" w:hAnsi="Times New Roman" w:cs="Times New Roman"/>
                <w:color w:val="auto"/>
                <w:sz w:val="23"/>
                <w:szCs w:val="23"/>
                <w:lang w:eastAsia="uk-UA"/>
              </w:rPr>
              <w:lastRenderedPageBreak/>
              <w:t>3.1.</w:t>
            </w:r>
            <w:r w:rsidRPr="002564E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564E3">
              <w:rPr>
                <w:rFonts w:ascii="Times New Roman" w:hAnsi="Times New Roman" w:cs="Times New Roman"/>
                <w:sz w:val="23"/>
                <w:szCs w:val="23"/>
                <w:lang w:eastAsia="uk-UA"/>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електронній системі закупівель.</w:t>
            </w:r>
          </w:p>
          <w:p w14:paraId="454C6DAD"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18531A"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38CA56"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14:paraId="7DB7206D"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w:t>
            </w:r>
            <w:proofErr w:type="spellStart"/>
            <w:r w:rsidRPr="002564E3">
              <w:rPr>
                <w:rFonts w:ascii="Times New Roman" w:hAnsi="Times New Roman" w:cs="Times New Roman"/>
                <w:sz w:val="23"/>
                <w:szCs w:val="23"/>
                <w:lang w:eastAsia="uk-UA"/>
              </w:rPr>
              <w:t>невиправлення</w:t>
            </w:r>
            <w:proofErr w:type="spellEnd"/>
            <w:r w:rsidRPr="002564E3">
              <w:rPr>
                <w:rFonts w:ascii="Times New Roman" w:hAnsi="Times New Roman" w:cs="Times New Roman"/>
                <w:sz w:val="23"/>
                <w:szCs w:val="23"/>
                <w:lang w:eastAsia="uk-UA"/>
              </w:rPr>
              <w:t xml:space="preserve"> учасниками виявлених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14:paraId="7563F7F8"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Замовник відхиляє тендерну пропозицію із зазначенням аргументації в електронній системі закупівель у разі, коли:</w:t>
            </w:r>
          </w:p>
          <w:p w14:paraId="172CE766"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1) учасник процедури закупівлі:</w:t>
            </w:r>
          </w:p>
          <w:p w14:paraId="30B5E2BC"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CC8265B"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забезпечення тендерної пропозиції, якщо таке забезпечення вимагалося замовником;</w:t>
            </w:r>
          </w:p>
          <w:p w14:paraId="357445A7"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8196F">
              <w:rPr>
                <w:rFonts w:ascii="Times New Roman" w:eastAsia="Times New Roman" w:hAnsi="Times New Roman" w:cs="Times New Roman"/>
                <w:color w:val="auto"/>
                <w:sz w:val="23"/>
                <w:szCs w:val="23"/>
                <w:lang w:eastAsia="uk-UA"/>
              </w:rPr>
              <w:t>невідповідностей</w:t>
            </w:r>
            <w:proofErr w:type="spellEnd"/>
            <w:r w:rsidRPr="00D8196F">
              <w:rPr>
                <w:rFonts w:ascii="Times New Roman" w:eastAsia="Times New Roman" w:hAnsi="Times New Roman" w:cs="Times New Roman"/>
                <w:color w:val="auto"/>
                <w:sz w:val="23"/>
                <w:szCs w:val="23"/>
                <w:lang w:eastAsia="uk-UA"/>
              </w:rPr>
              <w:t xml:space="preserve">, протягом 24 годин з моменту розміщення замовником в електронній </w:t>
            </w:r>
            <w:r w:rsidRPr="00D8196F">
              <w:rPr>
                <w:rFonts w:ascii="Times New Roman" w:eastAsia="Times New Roman" w:hAnsi="Times New Roman" w:cs="Times New Roman"/>
                <w:color w:val="auto"/>
                <w:sz w:val="23"/>
                <w:szCs w:val="23"/>
                <w:lang w:eastAsia="uk-UA"/>
              </w:rPr>
              <w:lastRenderedPageBreak/>
              <w:t xml:space="preserve">системі закупівель повідомлення з вимогою про усунення таких </w:t>
            </w:r>
            <w:proofErr w:type="spellStart"/>
            <w:r w:rsidRPr="00D8196F">
              <w:rPr>
                <w:rFonts w:ascii="Times New Roman" w:eastAsia="Times New Roman" w:hAnsi="Times New Roman" w:cs="Times New Roman"/>
                <w:color w:val="auto"/>
                <w:sz w:val="23"/>
                <w:szCs w:val="23"/>
                <w:lang w:eastAsia="uk-UA"/>
              </w:rPr>
              <w:t>невідповідностей</w:t>
            </w:r>
            <w:proofErr w:type="spellEnd"/>
            <w:r w:rsidRPr="00D8196F">
              <w:rPr>
                <w:rFonts w:ascii="Times New Roman" w:eastAsia="Times New Roman" w:hAnsi="Times New Roman" w:cs="Times New Roman"/>
                <w:color w:val="auto"/>
                <w:sz w:val="23"/>
                <w:szCs w:val="23"/>
                <w:lang w:eastAsia="uk-UA"/>
              </w:rPr>
              <w:t>;</w:t>
            </w:r>
          </w:p>
          <w:p w14:paraId="48A0F447"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61C8351D"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AA73E6"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8196F">
              <w:rPr>
                <w:rFonts w:ascii="Times New Roman" w:eastAsia="Times New Roman" w:hAnsi="Times New Roman" w:cs="Times New Roman"/>
                <w:color w:val="auto"/>
                <w:sz w:val="23"/>
                <w:szCs w:val="23"/>
                <w:lang w:eastAsia="uk-UA"/>
              </w:rPr>
              <w:t>бенефіціарним</w:t>
            </w:r>
            <w:proofErr w:type="spellEnd"/>
            <w:r w:rsidRPr="00D8196F">
              <w:rPr>
                <w:rFonts w:ascii="Times New Roman" w:eastAsia="Times New Roman" w:hAnsi="Times New Roman" w:cs="Times New Roman"/>
                <w:color w:val="auto"/>
                <w:sz w:val="23"/>
                <w:szCs w:val="23"/>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2D1AA5"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2) тендерна пропозиція:</w:t>
            </w:r>
          </w:p>
          <w:p w14:paraId="4363E87C"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ADAADE4"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є такою, строк дії якої закінчився;</w:t>
            </w:r>
          </w:p>
          <w:p w14:paraId="624E03A7"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EF195F"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відповідає вимогам, установленим у тендерній документації відповідно до абзацу першого частини третьої статті 22 Закону;</w:t>
            </w:r>
          </w:p>
          <w:p w14:paraId="20AD4D72"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3) переможець процедури закупівлі:</w:t>
            </w:r>
          </w:p>
          <w:p w14:paraId="3380D286"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0193CC9"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33DF09F"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4A44B224"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забезпечення виконання договору про закупівлю, якщо таке забезпечення вимагалося замовником;</w:t>
            </w:r>
          </w:p>
          <w:p w14:paraId="4872F9A0"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DDF5433"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Замовник може відхилити тендерну пропозицію із зазначенням аргументації в електронній системі закупівель у разі, коли:</w:t>
            </w:r>
          </w:p>
          <w:p w14:paraId="7BAE2A00"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8E3D68"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D69EEA" w14:textId="77777777" w:rsidR="00145F1F" w:rsidRPr="002564E3" w:rsidRDefault="00D8196F" w:rsidP="00D8196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D8196F">
              <w:rPr>
                <w:rFonts w:ascii="Times New Roman" w:eastAsia="Times New Roman" w:hAnsi="Times New Roman" w:cs="Times New Roman"/>
                <w:color w:val="auto"/>
                <w:sz w:val="23"/>
                <w:szCs w:val="23"/>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r w:rsidR="00145F1F" w:rsidRPr="002564E3">
              <w:rPr>
                <w:rFonts w:ascii="Times New Roman" w:eastAsia="Times New Roman" w:hAnsi="Times New Roman" w:cs="Times New Roman"/>
                <w:color w:val="auto"/>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E9B5292" w14:textId="77777777"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564E3">
              <w:rPr>
                <w:rFonts w:ascii="Times New Roman" w:eastAsia="Times New Roman" w:hAnsi="Times New Roman" w:cs="Times New Roman"/>
                <w:color w:val="auto"/>
                <w:sz w:val="23"/>
                <w:szCs w:val="23"/>
                <w:lang w:val="uk-UA" w:eastAsia="uk-UA"/>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07BB8388" w14:textId="77777777"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45F1F" w:rsidRPr="000B6554" w14:paraId="52BBF858" w14:textId="77777777" w:rsidTr="00721A7B">
        <w:trPr>
          <w:trHeight w:val="520"/>
        </w:trPr>
        <w:tc>
          <w:tcPr>
            <w:tcW w:w="9822" w:type="dxa"/>
            <w:gridSpan w:val="4"/>
            <w:vAlign w:val="center"/>
          </w:tcPr>
          <w:p w14:paraId="21158C81" w14:textId="77777777" w:rsidR="00145F1F" w:rsidRPr="002564E3" w:rsidRDefault="00145F1F" w:rsidP="00721A7B">
            <w:pPr>
              <w:pStyle w:val="10"/>
              <w:keepNext/>
              <w:keepLines/>
              <w:suppressAutoHyphens/>
              <w:spacing w:line="240" w:lineRule="auto"/>
              <w:ind w:left="-22" w:right="-30" w:firstLine="267"/>
              <w:jc w:val="center"/>
              <w:rPr>
                <w:rFonts w:ascii="Times New Roman" w:hAnsi="Times New Roman" w:cs="Times New Roman"/>
                <w:b/>
                <w:sz w:val="23"/>
                <w:szCs w:val="23"/>
                <w:lang w:val="uk-UA"/>
              </w:rPr>
            </w:pPr>
            <w:r w:rsidRPr="002564E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0B6554" w14:paraId="6D1319BB" w14:textId="77777777" w:rsidTr="00721A7B">
        <w:trPr>
          <w:gridAfter w:val="1"/>
          <w:wAfter w:w="9" w:type="dxa"/>
          <w:trHeight w:val="520"/>
        </w:trPr>
        <w:tc>
          <w:tcPr>
            <w:tcW w:w="659" w:type="dxa"/>
          </w:tcPr>
          <w:p w14:paraId="10332CC0"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164880FE"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036" w:type="dxa"/>
            <w:vAlign w:val="center"/>
          </w:tcPr>
          <w:p w14:paraId="76894F6F"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bookmarkStart w:id="23" w:name="h.z337ya" w:colFirst="0" w:colLast="0"/>
            <w:bookmarkEnd w:id="23"/>
            <w:r w:rsidRPr="002564E3">
              <w:rPr>
                <w:rFonts w:ascii="Times New Roman" w:hAnsi="Times New Roman" w:cs="Times New Roman"/>
                <w:sz w:val="23"/>
                <w:szCs w:val="23"/>
                <w:lang w:val="uk-UA"/>
              </w:rPr>
              <w:t>1.1 Замовник відміняє тендер у разі:</w:t>
            </w:r>
          </w:p>
          <w:p w14:paraId="0CB95A40"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відсутності подальшої потреби в закупівлі товарів, робіт чи послуг;</w:t>
            </w:r>
          </w:p>
          <w:p w14:paraId="3DC805B8"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902DB9"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3) скорочення обсягу видатків на здійснення закупівлі товарів, робіт чи послуг;</w:t>
            </w:r>
          </w:p>
          <w:p w14:paraId="5F36EFCA"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14:paraId="599A1390"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6ED6CD5"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1.2. Відкриті торги автоматично відміняються електронною системою закупівель у разі:</w:t>
            </w:r>
          </w:p>
          <w:p w14:paraId="5D74E1F9"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0DE8F1"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14:paraId="78AE5D6F"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435D24"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1.4. Відкриті торги можуть бути відмінені частково (за лотом).</w:t>
            </w:r>
          </w:p>
          <w:p w14:paraId="3759049F"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5F1F" w:rsidRPr="000B6554" w14:paraId="181F34EA" w14:textId="77777777" w:rsidTr="00721A7B">
        <w:trPr>
          <w:gridAfter w:val="1"/>
          <w:wAfter w:w="9" w:type="dxa"/>
          <w:trHeight w:val="520"/>
        </w:trPr>
        <w:tc>
          <w:tcPr>
            <w:tcW w:w="659" w:type="dxa"/>
          </w:tcPr>
          <w:p w14:paraId="10CF1033"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14:paraId="72AD3257"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Строк укладання договору </w:t>
            </w:r>
          </w:p>
        </w:tc>
        <w:tc>
          <w:tcPr>
            <w:tcW w:w="6036" w:type="dxa"/>
            <w:vAlign w:val="center"/>
          </w:tcPr>
          <w:p w14:paraId="79712E2F"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Рішення про намір укласти договір про закупівлю приймається замовником відповідно до статті 33 Закону та цього пункту.</w:t>
            </w:r>
          </w:p>
          <w:p w14:paraId="0605C793"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6C607AE"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2564E3">
              <w:rPr>
                <w:rFonts w:ascii="Times New Roman" w:eastAsia="Times New Roman" w:hAnsi="Times New Roman" w:cs="Times New Roman"/>
                <w:color w:val="auto"/>
                <w:sz w:val="23"/>
                <w:szCs w:val="23"/>
                <w:lang w:eastAsia="uk-UA"/>
              </w:rPr>
              <w:lastRenderedPageBreak/>
              <w:t>оприлюднення в електронній системі закупівель повідомлення про намір укласти договір про закупівлю.</w:t>
            </w:r>
          </w:p>
          <w:p w14:paraId="1621574F" w14:textId="77777777" w:rsidR="00145F1F" w:rsidRPr="002564E3"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2564E3">
              <w:rPr>
                <w:rFonts w:ascii="Times New Roman" w:eastAsia="Times New Roman" w:hAnsi="Times New Roman" w:cs="Times New Roman"/>
                <w:color w:val="auto"/>
                <w:sz w:val="23"/>
                <w:szCs w:val="23"/>
                <w:lang w:val="uk-UA"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64E3">
              <w:rPr>
                <w:rFonts w:ascii="Times New Roman" w:eastAsia="Times New Roman" w:hAnsi="Times New Roman" w:cs="Times New Roman"/>
                <w:color w:val="auto"/>
                <w:sz w:val="23"/>
                <w:szCs w:val="23"/>
                <w:lang w:eastAsia="uk-UA"/>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2564E3">
              <w:rPr>
                <w:rFonts w:ascii="Times New Roman" w:eastAsia="Times New Roman" w:hAnsi="Times New Roman" w:cs="Times New Roman"/>
                <w:color w:val="auto"/>
                <w:sz w:val="23"/>
                <w:szCs w:val="23"/>
                <w:lang w:eastAsia="uk-UA"/>
              </w:rPr>
              <w:t>до органу</w:t>
            </w:r>
            <w:proofErr w:type="gramEnd"/>
            <w:r w:rsidRPr="002564E3">
              <w:rPr>
                <w:rFonts w:ascii="Times New Roman" w:eastAsia="Times New Roman" w:hAnsi="Times New Roman" w:cs="Times New Roman"/>
                <w:color w:val="auto"/>
                <w:sz w:val="23"/>
                <w:szCs w:val="23"/>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45F1F" w:rsidRPr="000B6554" w14:paraId="2A151D86" w14:textId="77777777" w:rsidTr="00721A7B">
        <w:trPr>
          <w:gridAfter w:val="1"/>
          <w:wAfter w:w="9" w:type="dxa"/>
          <w:trHeight w:val="520"/>
        </w:trPr>
        <w:tc>
          <w:tcPr>
            <w:tcW w:w="659" w:type="dxa"/>
          </w:tcPr>
          <w:p w14:paraId="003DA5DE"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14:paraId="5810D33E"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Проект договору про закупівлю </w:t>
            </w:r>
          </w:p>
        </w:tc>
        <w:tc>
          <w:tcPr>
            <w:tcW w:w="6036" w:type="dxa"/>
            <w:vAlign w:val="center"/>
          </w:tcPr>
          <w:p w14:paraId="1884E810" w14:textId="77777777" w:rsidR="00145F1F" w:rsidRPr="002564E3" w:rsidRDefault="00145F1F" w:rsidP="00721A7B">
            <w:pPr>
              <w:pStyle w:val="10"/>
              <w:keepNext/>
              <w:keepLines/>
              <w:suppressAutoHyphens/>
              <w:spacing w:line="240" w:lineRule="auto"/>
              <w:ind w:right="-30"/>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 xml:space="preserve">3.1. Проект договору </w:t>
            </w:r>
            <w:r w:rsidRPr="002564E3">
              <w:rPr>
                <w:rFonts w:ascii="Times New Roman" w:hAnsi="Times New Roman" w:cs="Times New Roman"/>
                <w:sz w:val="23"/>
                <w:szCs w:val="23"/>
                <w:lang w:val="uk-UA"/>
              </w:rPr>
              <w:t xml:space="preserve">з зазначенням порядку змін його умов  </w:t>
            </w:r>
            <w:r w:rsidRPr="002564E3">
              <w:rPr>
                <w:rFonts w:ascii="Times New Roman" w:eastAsia="Times New Roman" w:hAnsi="Times New Roman" w:cs="Times New Roman"/>
                <w:sz w:val="23"/>
                <w:szCs w:val="23"/>
                <w:lang w:val="uk-UA"/>
              </w:rPr>
              <w:t xml:space="preserve">наведений в </w:t>
            </w:r>
            <w:r w:rsidRPr="002564E3">
              <w:rPr>
                <w:rFonts w:ascii="Times New Roman" w:eastAsia="Times New Roman" w:hAnsi="Times New Roman" w:cs="Times New Roman"/>
                <w:color w:val="auto"/>
                <w:sz w:val="23"/>
                <w:szCs w:val="23"/>
                <w:lang w:val="uk-UA"/>
              </w:rPr>
              <w:t xml:space="preserve">Додатку №5. </w:t>
            </w:r>
          </w:p>
          <w:p w14:paraId="3DC77D50" w14:textId="77777777" w:rsidR="00145F1F" w:rsidRDefault="00145F1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2564E3">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14:paraId="291F3530" w14:textId="77777777"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Pr>
                <w:rFonts w:ascii="Times New Roman" w:eastAsia="Times New Roman" w:hAnsi="Times New Roman" w:cs="Times New Roman"/>
                <w:color w:val="auto"/>
                <w:sz w:val="23"/>
                <w:szCs w:val="23"/>
                <w:lang w:val="uk-UA"/>
              </w:rPr>
              <w:t xml:space="preserve">3.3. </w:t>
            </w:r>
            <w:r w:rsidRPr="00CF6991">
              <w:rPr>
                <w:rFonts w:ascii="Times New Roman" w:eastAsia="Times New Roman" w:hAnsi="Times New Roman" w:cs="Times New Roman"/>
                <w:color w:val="auto"/>
                <w:sz w:val="23"/>
                <w:szCs w:val="23"/>
                <w:lang w:val="uk-UA"/>
              </w:rPr>
              <w:t>Переможець процедури закупівлі під час укладення договору про закупівлю повинен надати:</w:t>
            </w:r>
          </w:p>
          <w:p w14:paraId="2D484516" w14:textId="77777777"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14:paraId="488F1DE1" w14:textId="77777777"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7A261E" w14:textId="77777777" w:rsidR="00F71E2F" w:rsidRPr="00F71E2F"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F71E2F">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0B6554" w14:paraId="746A5CB5" w14:textId="77777777" w:rsidTr="00721A7B">
        <w:trPr>
          <w:gridAfter w:val="1"/>
          <w:wAfter w:w="9" w:type="dxa"/>
          <w:trHeight w:val="200"/>
        </w:trPr>
        <w:tc>
          <w:tcPr>
            <w:tcW w:w="659" w:type="dxa"/>
          </w:tcPr>
          <w:p w14:paraId="071A623E"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14:paraId="1A379FB8"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036" w:type="dxa"/>
            <w:shd w:val="clear" w:color="auto" w:fill="auto"/>
          </w:tcPr>
          <w:p w14:paraId="62F71C59"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rPr>
              <w:t>4.1.</w:t>
            </w:r>
            <w:r w:rsidRPr="002564E3">
              <w:rPr>
                <w:rFonts w:ascii="Times New Roman" w:hAnsi="Times New Roman" w:cs="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14:paraId="3D077F9D"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B7787C"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зменшення обсягів закупівлі, зокрема з урахуванням фактичного обсягу видатків замовника;</w:t>
            </w:r>
          </w:p>
          <w:p w14:paraId="10960DB5"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98985E"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1A3027"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B6387C"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14:paraId="78A1D199"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72F2D1A4"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оподаткування –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таких ставок та/або пільг з оподаткування, а також у зв’язку з зміною системи оподаткування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податкового навантаження внаслідок зміни системи оподаткування;</w:t>
            </w:r>
          </w:p>
          <w:p w14:paraId="6861728B"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64E3">
              <w:rPr>
                <w:rFonts w:ascii="Times New Roman" w:hAnsi="Times New Roman" w:cs="Times New Roman"/>
                <w:sz w:val="23"/>
                <w:szCs w:val="23"/>
                <w:lang w:eastAsia="uk-UA"/>
              </w:rPr>
              <w:t>Platts</w:t>
            </w:r>
            <w:proofErr w:type="spellEnd"/>
            <w:r w:rsidRPr="002564E3">
              <w:rPr>
                <w:rFonts w:ascii="Times New Roman" w:hAnsi="Times New Roman" w:cs="Times New Roman"/>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7422F9"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8) зміни умов у зв’язку із застосуванням положень частини шостої статті 41 Закону.</w:t>
            </w:r>
          </w:p>
          <w:p w14:paraId="6B6E9A8C"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D2BE2E0"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4.5. Договір про закупівлю є нікчемним у разі:</w:t>
            </w:r>
          </w:p>
          <w:p w14:paraId="67AB6225"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коли замовник уклав договір про закупівлю з порушенням вимог, визначених пунктом 5 Особливостей;</w:t>
            </w:r>
          </w:p>
          <w:p w14:paraId="34E11D2E"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укладення договору про закупівлю з порушенням вимог пункту 18 Особливостей;</w:t>
            </w:r>
          </w:p>
          <w:p w14:paraId="3B292B3A"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14:paraId="356C2EC8"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24B78EA"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5F1F" w:rsidRPr="000B6554" w14:paraId="6608A3EE" w14:textId="77777777" w:rsidTr="00721A7B">
        <w:trPr>
          <w:gridAfter w:val="1"/>
          <w:wAfter w:w="9" w:type="dxa"/>
          <w:trHeight w:val="520"/>
        </w:trPr>
        <w:tc>
          <w:tcPr>
            <w:tcW w:w="659" w:type="dxa"/>
          </w:tcPr>
          <w:p w14:paraId="2F737255"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14:paraId="7AF5F3F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036" w:type="dxa"/>
            <w:vAlign w:val="center"/>
          </w:tcPr>
          <w:p w14:paraId="489DBA80"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0B6554" w14:paraId="4865E1EB" w14:textId="77777777" w:rsidTr="00721A7B">
        <w:trPr>
          <w:gridAfter w:val="1"/>
          <w:wAfter w:w="9" w:type="dxa"/>
          <w:trHeight w:val="520"/>
        </w:trPr>
        <w:tc>
          <w:tcPr>
            <w:tcW w:w="659" w:type="dxa"/>
          </w:tcPr>
          <w:p w14:paraId="7485BCB9"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14:paraId="49A5E830"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036" w:type="dxa"/>
            <w:vAlign w:val="center"/>
          </w:tcPr>
          <w:p w14:paraId="7CC95153"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Забезпеченням виконання договору є банківська гарантія 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розмірі 1% від вартості договору.</w:t>
            </w:r>
          </w:p>
          <w:p w14:paraId="5241DFD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Тип банківської гарантії - безвідклична та безумовна.</w:t>
            </w:r>
          </w:p>
          <w:p w14:paraId="44349976" w14:textId="77777777" w:rsidR="00C207A1" w:rsidRPr="002439FC"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439FC">
              <w:rPr>
                <w:rFonts w:ascii="Times New Roman" w:hAnsi="Times New Roman" w:cs="Times New Roman"/>
                <w:sz w:val="23"/>
                <w:szCs w:val="23"/>
                <w:lang w:val="uk-UA"/>
              </w:rPr>
              <w:lastRenderedPageBreak/>
              <w:t>Реквізити Замовника для оформлення банківської гарантії:</w:t>
            </w:r>
          </w:p>
          <w:p w14:paraId="30F02EB7"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Державна установа «Інститут ядерної медицини та променевої діагностики Національної академії медичних наук України»</w:t>
            </w:r>
          </w:p>
          <w:p w14:paraId="093CFD13"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04050, </w:t>
            </w:r>
            <w:proofErr w:type="spellStart"/>
            <w:r>
              <w:rPr>
                <w:rFonts w:ascii="Times New Roman" w:hAnsi="Times New Roman" w:cs="Times New Roman"/>
                <w:sz w:val="23"/>
                <w:szCs w:val="23"/>
                <w:lang w:val="uk-UA"/>
              </w:rPr>
              <w:t>м.Київ</w:t>
            </w:r>
            <w:proofErr w:type="spellEnd"/>
            <w:r>
              <w:rPr>
                <w:rFonts w:ascii="Times New Roman" w:hAnsi="Times New Roman" w:cs="Times New Roman"/>
                <w:sz w:val="23"/>
                <w:szCs w:val="23"/>
                <w:lang w:val="uk-UA"/>
              </w:rPr>
              <w:t xml:space="preserve">, </w:t>
            </w:r>
            <w:proofErr w:type="spellStart"/>
            <w:r>
              <w:rPr>
                <w:rFonts w:ascii="Times New Roman" w:hAnsi="Times New Roman" w:cs="Times New Roman"/>
                <w:sz w:val="23"/>
                <w:szCs w:val="23"/>
                <w:lang w:val="uk-UA"/>
              </w:rPr>
              <w:t>вул.Платона</w:t>
            </w:r>
            <w:proofErr w:type="spellEnd"/>
            <w:r>
              <w:rPr>
                <w:rFonts w:ascii="Times New Roman" w:hAnsi="Times New Roman" w:cs="Times New Roman"/>
                <w:sz w:val="23"/>
                <w:szCs w:val="23"/>
                <w:lang w:val="uk-UA"/>
              </w:rPr>
              <w:t xml:space="preserve"> Майбороди,32</w:t>
            </w:r>
          </w:p>
          <w:p w14:paraId="03C5662C"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Код ЄДРПОУ 30188180</w:t>
            </w:r>
          </w:p>
          <w:p w14:paraId="46ED562A"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en-US"/>
              </w:rPr>
              <w:t>IBAN</w:t>
            </w:r>
            <w:r w:rsidRPr="00FA4C72">
              <w:rPr>
                <w:rFonts w:ascii="Times New Roman" w:hAnsi="Times New Roman" w:cs="Times New Roman"/>
                <w:sz w:val="23"/>
                <w:szCs w:val="23"/>
              </w:rPr>
              <w:t xml:space="preserve"> </w:t>
            </w:r>
            <w:r>
              <w:rPr>
                <w:rFonts w:ascii="Times New Roman" w:hAnsi="Times New Roman" w:cs="Times New Roman"/>
                <w:sz w:val="23"/>
                <w:szCs w:val="23"/>
                <w:lang w:val="en-US"/>
              </w:rPr>
              <w:t>UA</w:t>
            </w:r>
            <w:r>
              <w:rPr>
                <w:rFonts w:ascii="Times New Roman" w:hAnsi="Times New Roman" w:cs="Times New Roman"/>
                <w:sz w:val="23"/>
                <w:szCs w:val="23"/>
                <w:lang w:val="uk-UA"/>
              </w:rPr>
              <w:t>898201720313281001301009732</w:t>
            </w:r>
          </w:p>
          <w:p w14:paraId="1A0F5B3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Строк дії забезпечення виконання договору – не менше строку дії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такого договору.</w:t>
            </w:r>
          </w:p>
          <w:p w14:paraId="5A2BB555"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Надана як забезпечення виконання договору банківська гарантія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повинна свідчити про обов’язок банку-гаранта у разі порушення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принципалом (учасником-переможцем) свого зобов’язання,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забезпеченого гарантією, сплатити кошти </w:t>
            </w:r>
            <w:proofErr w:type="spellStart"/>
            <w:r w:rsidRPr="000F5ED7">
              <w:rPr>
                <w:rFonts w:ascii="Times New Roman" w:hAnsi="Times New Roman" w:cs="Times New Roman"/>
                <w:sz w:val="23"/>
                <w:szCs w:val="23"/>
                <w:lang w:val="uk-UA"/>
              </w:rPr>
              <w:t>бенефіціару</w:t>
            </w:r>
            <w:proofErr w:type="spellEnd"/>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(Замовнику) за першою його вимогою без подання будь-яких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інших документів.</w:t>
            </w:r>
          </w:p>
          <w:p w14:paraId="59D861F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Відмова учасника на вчинення правочину щодо внесення</w:t>
            </w:r>
          </w:p>
          <w:p w14:paraId="5D33CDC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зазначеного забезпечення на умовах, визначених Замовником,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розцінюватиметься як не укладення договору з вини учасника, з</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настанням відповідних наслідків.</w:t>
            </w:r>
          </w:p>
          <w:p w14:paraId="276AEF5E"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Замовник повертає забезпечення виконання договору:</w:t>
            </w:r>
          </w:p>
          <w:p w14:paraId="4C6D9DF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1) після виконання переможцем процедури закупівлі договору;</w:t>
            </w:r>
          </w:p>
          <w:p w14:paraId="2452357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2) за рішенням суду щодо повернення забезпечення договору 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випадку визнання результатів процедури закупівлі недійсними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або договору про за</w:t>
            </w:r>
            <w:r>
              <w:rPr>
                <w:rFonts w:ascii="Times New Roman" w:hAnsi="Times New Roman" w:cs="Times New Roman"/>
                <w:sz w:val="23"/>
                <w:szCs w:val="23"/>
                <w:lang w:val="uk-UA"/>
              </w:rPr>
              <w:t>купівлю нікчемним;</w:t>
            </w:r>
          </w:p>
          <w:p w14:paraId="00DA188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3) згідно з умовами, зазначеними в договорі, але не пізніше ніж</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протягом п’яти банківських днів з дня настання зазначених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обставин.</w:t>
            </w:r>
          </w:p>
          <w:p w14:paraId="49EBEE60"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Кошти, що надійшли як забезпечення виконання договору,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якщо вони не повертаються учаснику у випадках, визначених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договором, перераховуються на рахунок Замовника.</w:t>
            </w:r>
          </w:p>
          <w:p w14:paraId="7B24B1F6"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Оригінал банківської гарантії має бути оформлений з</w:t>
            </w:r>
          </w:p>
          <w:p w14:paraId="49CC34E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дотриманням вимог Законів України «Про електронні документи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та електронний документообіг», «Про електронні </w:t>
            </w:r>
            <w:proofErr w:type="spellStart"/>
            <w:r w:rsidRPr="000F5ED7">
              <w:rPr>
                <w:rFonts w:ascii="Times New Roman" w:hAnsi="Times New Roman" w:cs="Times New Roman"/>
                <w:sz w:val="23"/>
                <w:szCs w:val="23"/>
                <w:lang w:val="uk-UA"/>
              </w:rPr>
              <w:t>довірчіпослуги</w:t>
            </w:r>
            <w:proofErr w:type="spellEnd"/>
            <w:r w:rsidRPr="000F5ED7">
              <w:rPr>
                <w:rFonts w:ascii="Times New Roman" w:hAnsi="Times New Roman" w:cs="Times New Roman"/>
                <w:sz w:val="23"/>
                <w:szCs w:val="23"/>
                <w:lang w:val="uk-UA"/>
              </w:rPr>
              <w:t>»,</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 також відповідно до «Положення про порядок здійснення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банками операцій за гарантіями в національній та іноземних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валютах», затвердженого Постановою Правління НБУ від</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15.12.2004 р. № 639</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Банківська гарантія складається українською мовою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якщо учасник та банк-гарант учасника є нерезидентами України,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англійською.</w:t>
            </w:r>
          </w:p>
          <w:p w14:paraId="3A16A2F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Вимоги до банків-гарантів, гарантії / </w:t>
            </w:r>
            <w:proofErr w:type="spellStart"/>
            <w:r w:rsidRPr="000F5ED7">
              <w:rPr>
                <w:rFonts w:ascii="Times New Roman" w:hAnsi="Times New Roman" w:cs="Times New Roman"/>
                <w:sz w:val="23"/>
                <w:szCs w:val="23"/>
                <w:lang w:val="uk-UA"/>
              </w:rPr>
              <w:t>стендбай</w:t>
            </w:r>
            <w:proofErr w:type="spellEnd"/>
            <w:r w:rsidRPr="000F5ED7">
              <w:rPr>
                <w:rFonts w:ascii="Times New Roman" w:hAnsi="Times New Roman" w:cs="Times New Roman"/>
                <w:sz w:val="23"/>
                <w:szCs w:val="23"/>
                <w:lang w:val="uk-UA"/>
              </w:rPr>
              <w:t xml:space="preserve"> акредитиви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яких застосовуються при забезпеченні виконання договору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(застосовується одна з вимог):</w:t>
            </w:r>
          </w:p>
          <w:p w14:paraId="1175B84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в якому держава Україна прямо чи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опосередковано володіє часткою понад 75% статутного капіталу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банку;</w:t>
            </w:r>
          </w:p>
          <w:p w14:paraId="6C2BC652"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який має довгостроковий кредитний рейтинг</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 національною шкалою ненижче «</w:t>
            </w:r>
            <w:proofErr w:type="spellStart"/>
            <w:r w:rsidRPr="000F5ED7">
              <w:rPr>
                <w:rFonts w:ascii="Times New Roman" w:hAnsi="Times New Roman" w:cs="Times New Roman"/>
                <w:sz w:val="23"/>
                <w:szCs w:val="23"/>
                <w:lang w:val="uk-UA"/>
              </w:rPr>
              <w:t>uaAA</w:t>
            </w:r>
            <w:proofErr w:type="spellEnd"/>
            <w:r w:rsidRPr="000F5ED7">
              <w:rPr>
                <w:rFonts w:ascii="Times New Roman" w:hAnsi="Times New Roman" w:cs="Times New Roman"/>
                <w:sz w:val="23"/>
                <w:szCs w:val="23"/>
                <w:lang w:val="uk-UA"/>
              </w:rPr>
              <w:t>»; у випадку відсутності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рейтингу за національною шкалою у банків іноземних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банківських груп рейтинг материнських іноземних банківських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груп від однієї з рейтингових компаній </w:t>
            </w:r>
            <w:proofErr w:type="spellStart"/>
            <w:r w:rsidRPr="000F5ED7">
              <w:rPr>
                <w:rFonts w:ascii="Times New Roman" w:hAnsi="Times New Roman" w:cs="Times New Roman"/>
                <w:sz w:val="23"/>
                <w:szCs w:val="23"/>
                <w:lang w:val="uk-UA"/>
              </w:rPr>
              <w:t>Fitch</w:t>
            </w:r>
            <w:proofErr w:type="spellEnd"/>
            <w:r w:rsidRPr="000F5ED7">
              <w:rPr>
                <w:rFonts w:ascii="Times New Roman" w:hAnsi="Times New Roman" w:cs="Times New Roman"/>
                <w:sz w:val="23"/>
                <w:szCs w:val="23"/>
                <w:lang w:val="uk-UA"/>
              </w:rPr>
              <w:t xml:space="preserve">, S&amp;P, </w:t>
            </w:r>
            <w:proofErr w:type="spellStart"/>
            <w:r w:rsidRPr="000F5ED7">
              <w:rPr>
                <w:rFonts w:ascii="Times New Roman" w:hAnsi="Times New Roman" w:cs="Times New Roman"/>
                <w:sz w:val="23"/>
                <w:szCs w:val="23"/>
                <w:lang w:val="uk-UA"/>
              </w:rPr>
              <w:t>Moody’s</w:t>
            </w:r>
            <w:proofErr w:type="spellEnd"/>
            <w:r w:rsidRPr="000F5ED7">
              <w:rPr>
                <w:rFonts w:ascii="Times New Roman" w:hAnsi="Times New Roman" w:cs="Times New Roman"/>
                <w:sz w:val="23"/>
                <w:szCs w:val="23"/>
                <w:lang w:val="uk-UA"/>
              </w:rPr>
              <w:t xml:space="preserve"> має</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бути не нижче підвищеного інвестиційного класу («А-»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вищий);</w:t>
            </w:r>
          </w:p>
          <w:p w14:paraId="6664370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lastRenderedPageBreak/>
              <w:t>Банк-гарант (у тому числі нерезидент), рейтинг якого за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класифікацією однієї з провідних світових рейтингових компаній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w:t>
            </w:r>
            <w:proofErr w:type="spellStart"/>
            <w:r w:rsidRPr="000F5ED7">
              <w:rPr>
                <w:rFonts w:ascii="Times New Roman" w:hAnsi="Times New Roman" w:cs="Times New Roman"/>
                <w:sz w:val="23"/>
                <w:szCs w:val="23"/>
                <w:lang w:val="uk-UA"/>
              </w:rPr>
              <w:t>Fitch</w:t>
            </w:r>
            <w:proofErr w:type="spellEnd"/>
            <w:r w:rsidRPr="000F5ED7">
              <w:rPr>
                <w:rFonts w:ascii="Times New Roman" w:hAnsi="Times New Roman" w:cs="Times New Roman"/>
                <w:sz w:val="23"/>
                <w:szCs w:val="23"/>
                <w:lang w:val="uk-UA"/>
              </w:rPr>
              <w:t xml:space="preserve">, S&amp;P, </w:t>
            </w:r>
            <w:proofErr w:type="spellStart"/>
            <w:r w:rsidRPr="000F5ED7">
              <w:rPr>
                <w:rFonts w:ascii="Times New Roman" w:hAnsi="Times New Roman" w:cs="Times New Roman"/>
                <w:sz w:val="23"/>
                <w:szCs w:val="23"/>
                <w:lang w:val="uk-UA"/>
              </w:rPr>
              <w:t>Moody’s</w:t>
            </w:r>
            <w:proofErr w:type="spellEnd"/>
            <w:r w:rsidRPr="000F5ED7">
              <w:rPr>
                <w:rFonts w:ascii="Times New Roman" w:hAnsi="Times New Roman" w:cs="Times New Roman"/>
                <w:sz w:val="23"/>
                <w:szCs w:val="23"/>
                <w:lang w:val="uk-UA"/>
              </w:rPr>
              <w:t xml:space="preserve">) відповідає </w:t>
            </w:r>
            <w:proofErr w:type="spellStart"/>
            <w:r w:rsidRPr="000F5ED7">
              <w:rPr>
                <w:rFonts w:ascii="Times New Roman" w:hAnsi="Times New Roman" w:cs="Times New Roman"/>
                <w:sz w:val="23"/>
                <w:szCs w:val="23"/>
                <w:lang w:val="uk-UA"/>
              </w:rPr>
              <w:t>вимогампершокласних</w:t>
            </w:r>
            <w:proofErr w:type="spellEnd"/>
            <w:r w:rsidRPr="000F5ED7">
              <w:rPr>
                <w:rFonts w:ascii="Times New Roman" w:hAnsi="Times New Roman" w:cs="Times New Roman"/>
                <w:sz w:val="23"/>
                <w:szCs w:val="23"/>
                <w:lang w:val="uk-UA"/>
              </w:rPr>
              <w:t xml:space="preserve"> банків (не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нижче підвищеного інвестиційного класу («А-» або вищий)).</w:t>
            </w:r>
          </w:p>
          <w:p w14:paraId="2D9F7EC7"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не може бути включеним до переліку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юридичних осіб, щодо яких державними органами України, США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або країн ЄС застосовано спеціальні економічні чи інші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обмежувальні санкції.</w:t>
            </w:r>
          </w:p>
          <w:p w14:paraId="5ACF6877"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Реквізити банківської гарантії повинні відповідати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вимогам чинного законодавства України, умовам цієї тендерної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документації та уніфікованим правилам для гарантій та іншим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міжнародним документам, що регулюють питання здійснення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операцій за гарантіями / </w:t>
            </w:r>
            <w:proofErr w:type="spellStart"/>
            <w:r w:rsidRPr="000F5ED7">
              <w:rPr>
                <w:rFonts w:ascii="Times New Roman" w:hAnsi="Times New Roman" w:cs="Times New Roman"/>
                <w:sz w:val="23"/>
                <w:szCs w:val="23"/>
                <w:lang w:val="uk-UA"/>
              </w:rPr>
              <w:t>стендбай</w:t>
            </w:r>
            <w:proofErr w:type="spellEnd"/>
            <w:r w:rsidRPr="000F5ED7">
              <w:rPr>
                <w:rFonts w:ascii="Times New Roman" w:hAnsi="Times New Roman" w:cs="Times New Roman"/>
                <w:sz w:val="23"/>
                <w:szCs w:val="23"/>
                <w:lang w:val="uk-UA"/>
              </w:rPr>
              <w:t xml:space="preserve"> акредитивами, що не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суперечать законодавству України, а також містити такі реквізити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та інші умови:</w:t>
            </w:r>
          </w:p>
          <w:p w14:paraId="61E784B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назву предмету з</w:t>
            </w:r>
            <w:r>
              <w:rPr>
                <w:rFonts w:ascii="Times New Roman" w:hAnsi="Times New Roman" w:cs="Times New Roman"/>
                <w:sz w:val="23"/>
                <w:szCs w:val="23"/>
                <w:lang w:val="uk-UA"/>
              </w:rPr>
              <w:t xml:space="preserve">акупівлі, унікальний номер </w:t>
            </w:r>
            <w:r w:rsidRPr="000F5ED7">
              <w:rPr>
                <w:rFonts w:ascii="Times New Roman" w:hAnsi="Times New Roman" w:cs="Times New Roman"/>
                <w:sz w:val="23"/>
                <w:szCs w:val="23"/>
                <w:lang w:val="uk-UA"/>
              </w:rPr>
              <w:t>оголошення про проведення процедури закупівлі,</w:t>
            </w:r>
          </w:p>
          <w:p w14:paraId="09DAE7AD"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оприлюдненого в електронній системі закупівель, присвоєний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електронною системою закупівель, у форматі UA-XXXX-XXXX-XXXXXX-X;</w:t>
            </w:r>
          </w:p>
          <w:p w14:paraId="2DF69C1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назву банку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xml:space="preserve"> (банк Замовника), SWIFT-код (BIC);</w:t>
            </w:r>
          </w:p>
          <w:p w14:paraId="68CFA3DA"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для банку-гаранта, що є резидентом України: повна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назва, офіційне місцезнаходження, код банку, код згідно з</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Єдиним державним реєстром підприємств та організацій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України (ЄДРПОУ), SWIFT-код;</w:t>
            </w:r>
          </w:p>
          <w:p w14:paraId="00CDDF8E"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для банку-гаранта, що є нерезидентом України: назву та</w:t>
            </w:r>
          </w:p>
          <w:p w14:paraId="7505F9A3"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SWIFT-код /(BIC);</w:t>
            </w:r>
          </w:p>
          <w:p w14:paraId="0146E51F"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назву валюти, в якій надається гарантія,</w:t>
            </w:r>
          </w:p>
          <w:p w14:paraId="17D07B8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безумовне зобов'язання банку-гаранта протягом п’яти</w:t>
            </w:r>
          </w:p>
          <w:p w14:paraId="341EC1E8"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банківських днів, з дати отримання банком-гарантом першої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вимоги від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xml:space="preserve"> (замовника) в письмовій формі або, якщо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учасник та банк-гарант учасника є нерезидентами України,</w:t>
            </w:r>
          </w:p>
          <w:p w14:paraId="1B01AF8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вимоги в електронній формі </w:t>
            </w:r>
            <w:proofErr w:type="spellStart"/>
            <w:r w:rsidRPr="000F5ED7">
              <w:rPr>
                <w:rFonts w:ascii="Times New Roman" w:hAnsi="Times New Roman" w:cs="Times New Roman"/>
                <w:sz w:val="23"/>
                <w:szCs w:val="23"/>
                <w:lang w:val="uk-UA"/>
              </w:rPr>
              <w:t>ключованим</w:t>
            </w:r>
            <w:proofErr w:type="spellEnd"/>
            <w:r w:rsidRPr="000F5ED7">
              <w:rPr>
                <w:rFonts w:ascii="Times New Roman" w:hAnsi="Times New Roman" w:cs="Times New Roman"/>
                <w:sz w:val="23"/>
                <w:szCs w:val="23"/>
                <w:lang w:val="uk-UA"/>
              </w:rPr>
              <w:t xml:space="preserve"> SWIFT-повідомленням,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сплатити </w:t>
            </w:r>
            <w:proofErr w:type="spellStart"/>
            <w:r w:rsidRPr="000F5ED7">
              <w:rPr>
                <w:rFonts w:ascii="Times New Roman" w:hAnsi="Times New Roman" w:cs="Times New Roman"/>
                <w:sz w:val="23"/>
                <w:szCs w:val="23"/>
                <w:lang w:val="uk-UA"/>
              </w:rPr>
              <w:t>бенефіціару</w:t>
            </w:r>
            <w:proofErr w:type="spellEnd"/>
            <w:r w:rsidRPr="000F5ED7">
              <w:rPr>
                <w:rFonts w:ascii="Times New Roman" w:hAnsi="Times New Roman" w:cs="Times New Roman"/>
                <w:sz w:val="23"/>
                <w:szCs w:val="23"/>
                <w:lang w:val="uk-UA"/>
              </w:rPr>
              <w:t xml:space="preserve"> визначену у вимозі суму грошових коштів</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без необхідності для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xml:space="preserve"> обґрунтовувати свою вимогу,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без подання будь-яких інших документів, крім вимоги,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виконання будь-яких інших умов, за умови, що в тексті вимоги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буде зазначено, що сума, яка вимагається, повинна бути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сплачена у зв'язку з невиконанням/неналежним виконанням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принципалом зобов’язань за договором;</w:t>
            </w:r>
          </w:p>
          <w:p w14:paraId="2AB849E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умови про те, що внесення змін до банківської гарантії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здійснюється в установленому законодавством порядку, після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чого вони стають невід’ємною частиною цієї гарантії;</w:t>
            </w:r>
          </w:p>
          <w:p w14:paraId="7AF8731A"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 вказівку на </w:t>
            </w:r>
            <w:proofErr w:type="spellStart"/>
            <w:r w:rsidRPr="000F5ED7">
              <w:rPr>
                <w:rFonts w:ascii="Times New Roman" w:hAnsi="Times New Roman" w:cs="Times New Roman"/>
                <w:sz w:val="23"/>
                <w:szCs w:val="23"/>
                <w:lang w:val="uk-UA"/>
              </w:rPr>
              <w:t>безвідкличність</w:t>
            </w:r>
            <w:proofErr w:type="spellEnd"/>
            <w:r w:rsidRPr="000F5ED7">
              <w:rPr>
                <w:rFonts w:ascii="Times New Roman" w:hAnsi="Times New Roman" w:cs="Times New Roman"/>
                <w:sz w:val="23"/>
                <w:szCs w:val="23"/>
                <w:lang w:val="uk-UA"/>
              </w:rPr>
              <w:t>, непередаваність та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неможливість переуступлення зобов’язання по банківській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гарантії без попередньої згоди зі сторони банку-гаранта,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принципала та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w:t>
            </w:r>
          </w:p>
          <w:p w14:paraId="2864B3E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умови про те, що дострокове припинення цієї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банківської гарантії (її ануляція) відбувається за попередньою</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письмовою згодою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w:t>
            </w:r>
          </w:p>
          <w:p w14:paraId="3A55918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зазначення у примітках або колонтитулах наприкінці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банківської гарантії необхідних для перевірки кваліфікований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електронний підпис (КЕП) цієї банківської гарантії електронних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ресурсів, посилань на них, шляхів, </w:t>
            </w:r>
            <w:r w:rsidRPr="000F5ED7">
              <w:rPr>
                <w:rFonts w:ascii="Times New Roman" w:hAnsi="Times New Roman" w:cs="Times New Roman"/>
                <w:sz w:val="23"/>
                <w:szCs w:val="23"/>
                <w:lang w:val="uk-UA"/>
              </w:rPr>
              <w:lastRenderedPageBreak/>
              <w:t>способів перевірки КЕП,</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назви програмного комплексу, який застосовано </w:t>
            </w:r>
            <w:proofErr w:type="spellStart"/>
            <w:r w:rsidRPr="000F5ED7">
              <w:rPr>
                <w:rFonts w:ascii="Times New Roman" w:hAnsi="Times New Roman" w:cs="Times New Roman"/>
                <w:sz w:val="23"/>
                <w:szCs w:val="23"/>
                <w:lang w:val="uk-UA"/>
              </w:rPr>
              <w:t>банкомгарантом</w:t>
            </w:r>
            <w:proofErr w:type="spellEnd"/>
            <w:r w:rsidRPr="000F5ED7">
              <w:rPr>
                <w:rFonts w:ascii="Times New Roman" w:hAnsi="Times New Roman" w:cs="Times New Roman"/>
                <w:sz w:val="23"/>
                <w:szCs w:val="23"/>
                <w:lang w:val="uk-UA"/>
              </w:rPr>
              <w:t xml:space="preserve"> при оформленні КЕП тощо.</w:t>
            </w:r>
          </w:p>
          <w:p w14:paraId="7FBD0397"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Текст банківської гарантії /</w:t>
            </w:r>
            <w:proofErr w:type="spellStart"/>
            <w:r w:rsidRPr="000F5ED7">
              <w:rPr>
                <w:rFonts w:ascii="Times New Roman" w:hAnsi="Times New Roman" w:cs="Times New Roman"/>
                <w:sz w:val="23"/>
                <w:szCs w:val="23"/>
                <w:lang w:val="uk-UA"/>
              </w:rPr>
              <w:t>стендбай</w:t>
            </w:r>
            <w:proofErr w:type="spellEnd"/>
            <w:r w:rsidRPr="000F5ED7">
              <w:rPr>
                <w:rFonts w:ascii="Times New Roman" w:hAnsi="Times New Roman" w:cs="Times New Roman"/>
                <w:sz w:val="23"/>
                <w:szCs w:val="23"/>
                <w:lang w:val="uk-UA"/>
              </w:rPr>
              <w:t xml:space="preserve"> акредитиву не може</w:t>
            </w:r>
          </w:p>
          <w:p w14:paraId="113FBB5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містити:</w:t>
            </w:r>
          </w:p>
          <w:p w14:paraId="5503638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щодо набрання гарантією чинності за обставин,</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настання яких </w:t>
            </w:r>
            <w:proofErr w:type="spellStart"/>
            <w:r w:rsidRPr="000F5ED7">
              <w:rPr>
                <w:rFonts w:ascii="Times New Roman" w:hAnsi="Times New Roman" w:cs="Times New Roman"/>
                <w:sz w:val="23"/>
                <w:szCs w:val="23"/>
                <w:lang w:val="uk-UA"/>
              </w:rPr>
              <w:t>бенефіціар</w:t>
            </w:r>
            <w:proofErr w:type="spellEnd"/>
            <w:r w:rsidRPr="000F5ED7">
              <w:rPr>
                <w:rFonts w:ascii="Times New Roman" w:hAnsi="Times New Roman" w:cs="Times New Roman"/>
                <w:sz w:val="23"/>
                <w:szCs w:val="23"/>
                <w:lang w:val="uk-UA"/>
              </w:rPr>
              <w:t xml:space="preserve"> не може встановити;</w:t>
            </w:r>
          </w:p>
          <w:p w14:paraId="7E0D36B5"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про зменшення відповідальності банку-гаранта в</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будь-якому випадку (окрім випадків, якщо вимога замовника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не відповідає умовам гарантії або мало місце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прострочення подання вимоги);</w:t>
            </w:r>
          </w:p>
          <w:p w14:paraId="5BF8BEB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 умов про ускладнення процедури оплати </w:t>
            </w:r>
            <w:proofErr w:type="spellStart"/>
            <w:r w:rsidRPr="000F5ED7">
              <w:rPr>
                <w:rFonts w:ascii="Times New Roman" w:hAnsi="Times New Roman" w:cs="Times New Roman"/>
                <w:sz w:val="23"/>
                <w:szCs w:val="23"/>
                <w:lang w:val="uk-UA"/>
              </w:rPr>
              <w:t>банкомгарантом</w:t>
            </w:r>
            <w:proofErr w:type="spellEnd"/>
            <w:r w:rsidRPr="000F5ED7">
              <w:rPr>
                <w:rFonts w:ascii="Times New Roman" w:hAnsi="Times New Roman" w:cs="Times New Roman"/>
                <w:sz w:val="23"/>
                <w:szCs w:val="23"/>
                <w:lang w:val="uk-UA"/>
              </w:rPr>
              <w:t xml:space="preserve"> суми, на яку видано гарантію (додаткового</w:t>
            </w:r>
          </w:p>
          <w:p w14:paraId="70B8F07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підтвердження повноважень підписанта, отримання будь-яких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підтверджень щодо правомірності стягнення забезпечення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виконання договору тощо);</w:t>
            </w:r>
          </w:p>
          <w:p w14:paraId="01ED9605"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умов, які не відповідають або суперечать вимогам тендерної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документації;</w:t>
            </w:r>
          </w:p>
          <w:p w14:paraId="12A0E54F"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 - додаткових, ніж визначено законом та текстом банківської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гарантії, умов припинення зобов’язань банку-гаранта;</w:t>
            </w:r>
          </w:p>
          <w:p w14:paraId="4189B09D"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про можливість відкликання банківської гарантії</w:t>
            </w:r>
          </w:p>
          <w:p w14:paraId="5A494842" w14:textId="77777777" w:rsidR="00145F1F" w:rsidRPr="000B6554"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банком-гарантом.</w:t>
            </w:r>
          </w:p>
        </w:tc>
      </w:tr>
    </w:tbl>
    <w:p w14:paraId="0798DB54" w14:textId="77777777" w:rsidR="003C156F" w:rsidRPr="003C156F" w:rsidRDefault="003C156F" w:rsidP="00507711">
      <w:pPr>
        <w:spacing w:line="240" w:lineRule="auto"/>
        <w:ind w:firstLine="720"/>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lastRenderedPageBreak/>
        <w:t>Примітки:</w:t>
      </w:r>
    </w:p>
    <w:p w14:paraId="0E22C8A9"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6778B623"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CF04624"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8BF9C5C"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9DE419F"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C156F">
        <w:rPr>
          <w:rFonts w:ascii="Times New Roman" w:eastAsia="Times New Roman" w:hAnsi="Times New Roman" w:cs="Times New Roman"/>
          <w:i/>
          <w:iCs/>
          <w:lang w:eastAsia="uk-UA"/>
        </w:rPr>
        <w:t>Apostille</w:t>
      </w:r>
      <w:proofErr w:type="spellEnd"/>
      <w:r w:rsidRPr="003C156F">
        <w:rPr>
          <w:rFonts w:ascii="Times New Roman" w:eastAsia="Times New Roman" w:hAnsi="Times New Roman" w:cs="Times New Roman"/>
          <w:i/>
          <w:iCs/>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5E88668C"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14:paraId="31D2F761"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а) за спрощеною процедурою проставлення </w:t>
      </w:r>
      <w:proofErr w:type="spellStart"/>
      <w:r w:rsidRPr="003C156F">
        <w:rPr>
          <w:rFonts w:ascii="Times New Roman" w:eastAsia="Times New Roman" w:hAnsi="Times New Roman" w:cs="Times New Roman"/>
          <w:i/>
          <w:iCs/>
          <w:lang w:eastAsia="uk-UA"/>
        </w:rPr>
        <w:t>Апостиля</w:t>
      </w:r>
      <w:proofErr w:type="spellEnd"/>
      <w:r w:rsidRPr="003C156F">
        <w:rPr>
          <w:rFonts w:ascii="Times New Roman" w:eastAsia="Times New Roman" w:hAnsi="Times New Roman" w:cs="Times New Roman"/>
          <w:i/>
          <w:iCs/>
          <w:lang w:eastAsia="uk-UA"/>
        </w:rPr>
        <w:t xml:space="preserve"> (</w:t>
      </w:r>
      <w:proofErr w:type="spellStart"/>
      <w:r w:rsidRPr="003C156F">
        <w:rPr>
          <w:rFonts w:ascii="Times New Roman" w:eastAsia="Times New Roman" w:hAnsi="Times New Roman" w:cs="Times New Roman"/>
          <w:i/>
          <w:iCs/>
          <w:lang w:eastAsia="uk-UA"/>
        </w:rPr>
        <w:t>Apostille</w:t>
      </w:r>
      <w:proofErr w:type="spellEnd"/>
      <w:r w:rsidRPr="003C156F">
        <w:rPr>
          <w:rFonts w:ascii="Times New Roman" w:eastAsia="Times New Roman" w:hAnsi="Times New Roman" w:cs="Times New Roman"/>
          <w:i/>
          <w:iCs/>
          <w:lang w:eastAsia="uk-UA"/>
        </w:rPr>
        <w:t>) відповідно до статей 3 та 4 Гаазької Конвенції від 05.10.1961,</w:t>
      </w:r>
    </w:p>
    <w:p w14:paraId="05691B02"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14:paraId="2C3DDC3E"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14:paraId="5C36F90F"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14:paraId="43FD99AD"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2FD6AE5"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w:t>
      </w:r>
      <w:r w:rsidRPr="003C156F">
        <w:rPr>
          <w:rFonts w:ascii="Times New Roman" w:eastAsia="Times New Roman" w:hAnsi="Times New Roman" w:cs="Times New Roman"/>
          <w:i/>
          <w:iCs/>
          <w:lang w:eastAsia="uk-UA"/>
        </w:rPr>
        <w:lastRenderedPageBreak/>
        <w:t xml:space="preserve">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3C156F">
        <w:rPr>
          <w:rFonts w:ascii="Times New Roman" w:eastAsia="Times New Roman" w:hAnsi="Times New Roman" w:cs="Times New Roman"/>
          <w:i/>
          <w:iCs/>
          <w:lang w:eastAsia="uk-UA"/>
        </w:rPr>
        <w:t>т.ч</w:t>
      </w:r>
      <w:proofErr w:type="spellEnd"/>
      <w:r w:rsidRPr="003C156F">
        <w:rPr>
          <w:rFonts w:ascii="Times New Roman" w:eastAsia="Times New Roman" w:hAnsi="Times New Roman" w:cs="Times New Roman"/>
          <w:i/>
          <w:iCs/>
          <w:lang w:eastAsia="uk-UA"/>
        </w:rPr>
        <w:t>. аналогів документу/інформації.</w:t>
      </w:r>
    </w:p>
    <w:p w14:paraId="7EFAC65A"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3C156F">
        <w:rPr>
          <w:rFonts w:ascii="Times New Roman" w:eastAsia="Times New Roman" w:hAnsi="Times New Roman" w:cs="Times New Roman"/>
          <w:i/>
          <w:iCs/>
          <w:lang w:eastAsia="uk-UA"/>
        </w:rPr>
        <w:t>розцінено</w:t>
      </w:r>
      <w:proofErr w:type="spellEnd"/>
      <w:r w:rsidRPr="003C156F">
        <w:rPr>
          <w:rFonts w:ascii="Times New Roman" w:eastAsia="Times New Roman" w:hAnsi="Times New Roman" w:cs="Times New Roman"/>
          <w:i/>
          <w:iCs/>
          <w:lang w:eastAsia="uk-UA"/>
        </w:rPr>
        <w:t>, як невідповідність тендерної пропозиції умовам тендерної документації.</w:t>
      </w:r>
    </w:p>
    <w:p w14:paraId="759871F0"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232EFF83" w14:textId="77777777" w:rsidR="001A5BC0" w:rsidRDefault="001A5BC0" w:rsidP="00507711">
      <w:pPr>
        <w:suppressAutoHyphens/>
        <w:spacing w:line="220" w:lineRule="exact"/>
        <w:jc w:val="right"/>
        <w:rPr>
          <w:rFonts w:ascii="Times New Roman" w:hAnsi="Times New Roman" w:cs="Times New Roman"/>
          <w:sz w:val="24"/>
          <w:szCs w:val="24"/>
        </w:rPr>
      </w:pPr>
      <w:bookmarkStart w:id="24" w:name="_Hlk121409492"/>
    </w:p>
    <w:p w14:paraId="3C9EF0E0" w14:textId="17153215"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t>Додаток №1</w:t>
      </w:r>
    </w:p>
    <w:p w14:paraId="388B954C" w14:textId="77777777"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t>до тендерної  документації</w:t>
      </w:r>
    </w:p>
    <w:p w14:paraId="5DEB48DE" w14:textId="77777777" w:rsidR="00507711" w:rsidRPr="0044058E" w:rsidRDefault="00507711" w:rsidP="00507711">
      <w:pPr>
        <w:suppressAutoHyphens/>
        <w:spacing w:line="220" w:lineRule="exact"/>
        <w:jc w:val="right"/>
        <w:rPr>
          <w:rFonts w:ascii="Times New Roman" w:hAnsi="Times New Roman" w:cs="Times New Roman"/>
          <w:b/>
        </w:rPr>
      </w:pPr>
      <w:r w:rsidRPr="0044058E">
        <w:rPr>
          <w:rFonts w:ascii="Times New Roman" w:hAnsi="Times New Roman" w:cs="Times New Roman"/>
        </w:rPr>
        <w:t>(</w:t>
      </w:r>
      <w:r w:rsidRPr="0044058E">
        <w:rPr>
          <w:rFonts w:ascii="Times New Roman" w:hAnsi="Times New Roman" w:cs="Times New Roman"/>
          <w:b/>
        </w:rPr>
        <w:t>подається на бланку Учасника,</w:t>
      </w:r>
    </w:p>
    <w:p w14:paraId="265758B2" w14:textId="77777777" w:rsidR="00507711" w:rsidRPr="0044058E" w:rsidRDefault="00507711" w:rsidP="00507711">
      <w:pPr>
        <w:suppressAutoHyphens/>
        <w:spacing w:line="220" w:lineRule="exact"/>
        <w:jc w:val="right"/>
        <w:rPr>
          <w:rFonts w:ascii="Times New Roman" w:hAnsi="Times New Roman" w:cs="Times New Roman"/>
        </w:rPr>
      </w:pPr>
      <w:r w:rsidRPr="0044058E">
        <w:rPr>
          <w:rFonts w:ascii="Times New Roman" w:hAnsi="Times New Roman" w:cs="Times New Roman"/>
          <w:b/>
        </w:rPr>
        <w:t>Учасник не повинен відступати від даної форми</w:t>
      </w:r>
      <w:r w:rsidRPr="0044058E">
        <w:rPr>
          <w:rFonts w:ascii="Times New Roman" w:hAnsi="Times New Roman" w:cs="Times New Roman"/>
        </w:rPr>
        <w:t>)</w:t>
      </w:r>
    </w:p>
    <w:p w14:paraId="7FF27BA7" w14:textId="77777777" w:rsidR="00507711" w:rsidRPr="0044058E" w:rsidRDefault="00507711" w:rsidP="00507711">
      <w:pPr>
        <w:suppressAutoHyphens/>
        <w:spacing w:line="220" w:lineRule="exact"/>
        <w:rPr>
          <w:rFonts w:ascii="Times New Roman" w:eastAsia="Times New Roman" w:hAnsi="Times New Roman" w:cs="Times New Roman"/>
          <w:b/>
          <w:bCs/>
          <w:iCs/>
          <w:sz w:val="24"/>
          <w:szCs w:val="24"/>
          <w:lang w:eastAsia="ar-SA"/>
        </w:rPr>
      </w:pPr>
    </w:p>
    <w:p w14:paraId="147EB174" w14:textId="77777777"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Форма</w:t>
      </w:r>
    </w:p>
    <w:p w14:paraId="5B6A6550" w14:textId="77777777"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ТЕНДЕРНА ПРОПОЗИЦІЯ</w:t>
      </w:r>
    </w:p>
    <w:p w14:paraId="1BBD946B" w14:textId="77777777"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p>
    <w:p w14:paraId="52F384FE" w14:textId="77777777" w:rsidR="00507711" w:rsidRPr="0044058E" w:rsidRDefault="00507711" w:rsidP="00507711">
      <w:pPr>
        <w:tabs>
          <w:tab w:val="left" w:pos="388"/>
          <w:tab w:val="left" w:pos="616"/>
          <w:tab w:val="left" w:pos="3122"/>
          <w:tab w:val="left" w:pos="3600"/>
        </w:tabs>
        <w:suppressAutoHyphens/>
        <w:snapToGrid w:val="0"/>
        <w:spacing w:line="220" w:lineRule="exact"/>
        <w:ind w:firstLine="567"/>
        <w:jc w:val="both"/>
        <w:rPr>
          <w:rFonts w:ascii="Times New Roman" w:eastAsia="Times New Roman" w:hAnsi="Times New Roman" w:cs="Times New Roman"/>
          <w:iCs/>
          <w:color w:val="auto"/>
          <w:spacing w:val="4"/>
          <w:sz w:val="24"/>
          <w:szCs w:val="24"/>
          <w:lang w:eastAsia="ar-SA"/>
        </w:rPr>
      </w:pPr>
      <w:r w:rsidRPr="0044058E">
        <w:rPr>
          <w:rFonts w:ascii="Times New Roman" w:eastAsia="Times New Roman" w:hAnsi="Times New Roman" w:cs="Times New Roman"/>
          <w:iCs/>
          <w:color w:val="auto"/>
          <w:spacing w:val="4"/>
          <w:sz w:val="24"/>
          <w:szCs w:val="24"/>
          <w:lang w:eastAsia="ar-SA"/>
        </w:rPr>
        <w:tab/>
        <w:t xml:space="preserve">Ми, (найменування Учасника), надаємо свою тендерну пропозицію щодо участі у тендерних торгах на закупівлю </w:t>
      </w:r>
      <w:r w:rsidRPr="0044058E">
        <w:rPr>
          <w:rFonts w:ascii="Times New Roman" w:eastAsia="Times New Roman" w:hAnsi="Times New Roman" w:cs="Times New Roman"/>
          <w:b/>
          <w:bCs/>
          <w:iCs/>
          <w:color w:val="auto"/>
          <w:spacing w:val="4"/>
          <w:sz w:val="24"/>
          <w:szCs w:val="24"/>
          <w:lang w:eastAsia="ar-SA"/>
        </w:rPr>
        <w:t>Електричної енергії</w:t>
      </w:r>
      <w:r w:rsidRPr="0044058E">
        <w:rPr>
          <w:rFonts w:ascii="Times New Roman" w:eastAsia="Times New Roman" w:hAnsi="Times New Roman" w:cs="Times New Roman"/>
          <w:iCs/>
          <w:color w:val="auto"/>
          <w:spacing w:val="4"/>
          <w:sz w:val="24"/>
          <w:szCs w:val="24"/>
          <w:lang w:eastAsia="ar-SA"/>
        </w:rPr>
        <w:t xml:space="preserve"> (</w:t>
      </w:r>
      <w:r w:rsidRPr="0044058E">
        <w:rPr>
          <w:rFonts w:ascii="Times New Roman" w:eastAsia="Times New Roman" w:hAnsi="Times New Roman" w:cs="Times New Roman"/>
          <w:b/>
          <w:bCs/>
          <w:color w:val="auto"/>
          <w:sz w:val="24"/>
          <w:szCs w:val="24"/>
        </w:rPr>
        <w:t>ДК 021:2015 код 09310000-5 ‒ Електрична енергія)</w:t>
      </w:r>
      <w:r w:rsidRPr="0044058E">
        <w:rPr>
          <w:rFonts w:ascii="Times New Roman" w:eastAsia="Times New Roman" w:hAnsi="Times New Roman" w:cs="Times New Roman"/>
          <w:color w:val="auto"/>
          <w:sz w:val="24"/>
          <w:szCs w:val="24"/>
          <w:lang w:eastAsia="ar-SA"/>
        </w:rPr>
        <w:t xml:space="preserve">, </w:t>
      </w:r>
      <w:r w:rsidRPr="0044058E">
        <w:rPr>
          <w:rFonts w:ascii="Times New Roman" w:eastAsia="Times New Roman" w:hAnsi="Times New Roman" w:cs="Times New Roman"/>
          <w:iCs/>
          <w:color w:val="auto"/>
          <w:spacing w:val="4"/>
          <w:sz w:val="24"/>
          <w:szCs w:val="24"/>
          <w:lang w:eastAsia="ar-SA"/>
        </w:rPr>
        <w:t>згідно з технічними та іншими вимогами Замовника.</w:t>
      </w:r>
    </w:p>
    <w:p w14:paraId="6341DFFC" w14:textId="77777777"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4"/>
          <w:sz w:val="24"/>
          <w:szCs w:val="24"/>
          <w:lang w:eastAsia="ar-SA"/>
        </w:rPr>
        <w:t>Вивчивши тендерну документацію</w:t>
      </w:r>
      <w:r w:rsidRPr="0044058E">
        <w:rPr>
          <w:rFonts w:ascii="Times New Roman" w:eastAsia="Times New Roman" w:hAnsi="Times New Roman" w:cs="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4058E">
        <w:rPr>
          <w:rFonts w:ascii="Times New Roman" w:eastAsia="Times New Roman" w:hAnsi="Times New Roman" w:cs="Times New Roman"/>
          <w:iCs/>
          <w:color w:val="auto"/>
          <w:spacing w:val="-3"/>
          <w:sz w:val="24"/>
          <w:szCs w:val="24"/>
          <w:lang w:eastAsia="ar-SA"/>
        </w:rPr>
        <w:t>агальну вартість тендерної пропозиції (з ПДВ¹):</w:t>
      </w:r>
    </w:p>
    <w:p w14:paraId="713AACF9" w14:textId="77777777"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1276"/>
        <w:gridCol w:w="1559"/>
        <w:gridCol w:w="1843"/>
      </w:tblGrid>
      <w:tr w:rsidR="00507711" w:rsidRPr="0044058E" w14:paraId="1CCF934F" w14:textId="77777777" w:rsidTr="007B337B">
        <w:tc>
          <w:tcPr>
            <w:tcW w:w="709" w:type="dxa"/>
            <w:tcBorders>
              <w:top w:val="single" w:sz="4" w:space="0" w:color="auto"/>
              <w:left w:val="single" w:sz="4" w:space="0" w:color="auto"/>
              <w:bottom w:val="single" w:sz="4" w:space="0" w:color="auto"/>
              <w:right w:val="single" w:sz="4" w:space="0" w:color="auto"/>
            </w:tcBorders>
            <w:hideMark/>
          </w:tcPr>
          <w:p w14:paraId="730AB1E8"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w:t>
            </w:r>
          </w:p>
          <w:p w14:paraId="7C580F62"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з/п</w:t>
            </w:r>
          </w:p>
        </w:tc>
        <w:tc>
          <w:tcPr>
            <w:tcW w:w="3402" w:type="dxa"/>
            <w:tcBorders>
              <w:top w:val="single" w:sz="4" w:space="0" w:color="auto"/>
              <w:left w:val="single" w:sz="4" w:space="0" w:color="auto"/>
              <w:bottom w:val="single" w:sz="4" w:space="0" w:color="auto"/>
              <w:right w:val="single" w:sz="4" w:space="0" w:color="auto"/>
            </w:tcBorders>
            <w:hideMark/>
          </w:tcPr>
          <w:p w14:paraId="5953176A"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63B61E3D"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5CB2F71B"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58BEA4B1"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Ціна за одиницю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hideMark/>
          </w:tcPr>
          <w:p w14:paraId="24C10AFF" w14:textId="77777777"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Загальна вартість з урахуванням усіх податків і зборів (грн.)</w:t>
            </w:r>
          </w:p>
        </w:tc>
      </w:tr>
      <w:tr w:rsidR="00507711" w:rsidRPr="0044058E" w14:paraId="1C9A3726" w14:textId="77777777" w:rsidTr="007B337B">
        <w:tc>
          <w:tcPr>
            <w:tcW w:w="709" w:type="dxa"/>
            <w:tcBorders>
              <w:top w:val="single" w:sz="4" w:space="0" w:color="auto"/>
              <w:left w:val="single" w:sz="4" w:space="0" w:color="auto"/>
              <w:bottom w:val="single" w:sz="4" w:space="0" w:color="auto"/>
              <w:right w:val="single" w:sz="4" w:space="0" w:color="auto"/>
            </w:tcBorders>
            <w:vAlign w:val="center"/>
            <w:hideMark/>
          </w:tcPr>
          <w:p w14:paraId="6252F9CA" w14:textId="77777777" w:rsidR="00507711" w:rsidRPr="0044058E" w:rsidRDefault="00507711" w:rsidP="007B337B">
            <w:pPr>
              <w:widowControl w:val="0"/>
              <w:tabs>
                <w:tab w:val="left" w:pos="176"/>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45AE26"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36B3A2"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620CB"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750EDF"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C8560F"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6</w:t>
            </w:r>
          </w:p>
        </w:tc>
      </w:tr>
      <w:tr w:rsidR="00507711" w:rsidRPr="0044058E" w14:paraId="0E184C89" w14:textId="77777777" w:rsidTr="007B337B">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14:paraId="63425B09"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AB44E3" w14:textId="77777777"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Times New Roman" w:hAnsi="Times New Roman" w:cs="Times New Roman"/>
                <w:bCs/>
                <w:color w:val="auto"/>
                <w:sz w:val="24"/>
                <w:szCs w:val="24"/>
              </w:rPr>
            </w:pPr>
            <w:r w:rsidRPr="0044058E">
              <w:rPr>
                <w:rFonts w:ascii="Times New Roman" w:eastAsia="Times New Roman" w:hAnsi="Times New Roman" w:cs="Times New Roman"/>
                <w:bCs/>
                <w:color w:val="auto"/>
                <w:sz w:val="24"/>
                <w:szCs w:val="24"/>
              </w:rPr>
              <w:t>Електрична енергія</w:t>
            </w:r>
          </w:p>
          <w:p w14:paraId="5C7E590F" w14:textId="77777777"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Calibri" w:hAnsi="Times New Roman" w:cs="Times New Roman"/>
                <w:iCs/>
                <w:spacing w:val="-3"/>
                <w:sz w:val="24"/>
                <w:szCs w:val="24"/>
                <w:lang w:eastAsia="ar-SA"/>
              </w:rPr>
            </w:pPr>
            <w:r w:rsidRPr="0044058E">
              <w:rPr>
                <w:rFonts w:ascii="Times New Roman" w:eastAsia="Times New Roman" w:hAnsi="Times New Roman" w:cs="Times New Roman"/>
                <w:bCs/>
                <w:color w:val="auto"/>
                <w:sz w:val="24"/>
                <w:szCs w:val="24"/>
              </w:rPr>
              <w:t xml:space="preserve">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2B6ECF"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color w:val="auto"/>
                <w:sz w:val="24"/>
                <w:szCs w:val="24"/>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6FDA5" w14:textId="77777777" w:rsidR="00507711" w:rsidRPr="0044058E" w:rsidRDefault="00507711" w:rsidP="007B337B">
            <w:pPr>
              <w:widowControl w:val="0"/>
              <w:tabs>
                <w:tab w:val="left" w:pos="105"/>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D7DAC48"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947446A" w14:textId="77777777"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p>
        </w:tc>
      </w:tr>
    </w:tbl>
    <w:p w14:paraId="553CD5D2" w14:textId="77777777" w:rsidR="00507711" w:rsidRPr="0044058E" w:rsidRDefault="00507711" w:rsidP="00507711">
      <w:pPr>
        <w:widowControl w:val="0"/>
        <w:tabs>
          <w:tab w:val="left" w:pos="284"/>
          <w:tab w:val="right" w:leader="underscore" w:pos="9923"/>
        </w:tabs>
        <w:suppressAutoHyphens/>
        <w:spacing w:line="220" w:lineRule="exact"/>
        <w:ind w:left="284" w:right="-262" w:hanging="284"/>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цифрами </w:t>
      </w:r>
      <w:r w:rsidRPr="0044058E">
        <w:rPr>
          <w:rFonts w:ascii="Times New Roman" w:eastAsia="Times New Roman" w:hAnsi="Times New Roman" w:cs="Times New Roman"/>
          <w:color w:val="auto"/>
          <w:spacing w:val="-3"/>
          <w:sz w:val="24"/>
          <w:szCs w:val="24"/>
          <w:lang w:eastAsia="ar-SA"/>
        </w:rPr>
        <w:t xml:space="preserve"> </w:t>
      </w:r>
      <w:r w:rsidRPr="0044058E">
        <w:rPr>
          <w:rFonts w:ascii="Times New Roman" w:eastAsia="Times New Roman" w:hAnsi="Times New Roman" w:cs="Times New Roman"/>
          <w:i/>
          <w:color w:val="auto"/>
          <w:spacing w:val="-3"/>
          <w:sz w:val="24"/>
          <w:szCs w:val="24"/>
          <w:lang w:eastAsia="ar-SA"/>
        </w:rPr>
        <w:t>______________________</w:t>
      </w:r>
      <w:r w:rsidRPr="0044058E">
        <w:rPr>
          <w:rFonts w:ascii="Times New Roman" w:eastAsia="Times New Roman" w:hAnsi="Times New Roman" w:cs="Times New Roman"/>
          <w:iCs/>
          <w:color w:val="auto"/>
          <w:spacing w:val="-3"/>
          <w:sz w:val="24"/>
          <w:szCs w:val="24"/>
          <w:lang w:eastAsia="ar-SA"/>
        </w:rPr>
        <w:t>, у тому числі ПДВ¹_________.</w:t>
      </w:r>
    </w:p>
    <w:p w14:paraId="19E3C005" w14:textId="77777777"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словами  </w:t>
      </w:r>
      <w:r w:rsidRPr="0044058E">
        <w:rPr>
          <w:rFonts w:ascii="Times New Roman" w:eastAsia="Times New Roman" w:hAnsi="Times New Roman" w:cs="Times New Roman"/>
          <w:i/>
          <w:color w:val="auto"/>
          <w:spacing w:val="-3"/>
          <w:sz w:val="24"/>
          <w:szCs w:val="24"/>
          <w:lang w:eastAsia="ar-SA"/>
        </w:rPr>
        <w:t xml:space="preserve">_____________________ </w:t>
      </w:r>
      <w:r w:rsidRPr="0044058E">
        <w:rPr>
          <w:rFonts w:ascii="Times New Roman" w:eastAsia="Times New Roman" w:hAnsi="Times New Roman" w:cs="Times New Roman"/>
          <w:iCs/>
          <w:color w:val="auto"/>
          <w:spacing w:val="-3"/>
          <w:sz w:val="24"/>
          <w:szCs w:val="24"/>
          <w:lang w:eastAsia="ar-SA"/>
        </w:rPr>
        <w:t>, у тому числі ПДВ¹_________ .</w:t>
      </w:r>
    </w:p>
    <w:p w14:paraId="514A346A" w14:textId="77777777"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p>
    <w:p w14:paraId="26C9B3FB" w14:textId="77777777" w:rsidR="00507711" w:rsidRPr="0044058E" w:rsidRDefault="00507711" w:rsidP="00507711">
      <w:pPr>
        <w:tabs>
          <w:tab w:val="left" w:pos="0"/>
          <w:tab w:val="left" w:pos="851"/>
          <w:tab w:val="left" w:pos="1023"/>
        </w:tabs>
        <w:ind w:firstLine="709"/>
        <w:contextualSpacing/>
        <w:jc w:val="both"/>
        <w:rPr>
          <w:rFonts w:ascii="Times New Roman" w:hAnsi="Times New Roman" w:cs="Times New Roman"/>
          <w:sz w:val="24"/>
          <w:szCs w:val="24"/>
          <w:lang w:eastAsia="zh-CN" w:bidi="en-US"/>
        </w:rPr>
      </w:pPr>
      <w:r w:rsidRPr="0044058E">
        <w:rPr>
          <w:rFonts w:ascii="Times New Roman" w:hAnsi="Times New Roman" w:cs="Times New Roman"/>
          <w:sz w:val="24"/>
          <w:szCs w:val="24"/>
          <w:lang w:eastAsia="zh-CN" w:bidi="en-US"/>
        </w:rPr>
        <w:t>Формула визначення маржі (вартості послуг постачальника) у відсотках, визначена за тендерною пропозицією учасника, %:</w:t>
      </w:r>
    </w:p>
    <w:p w14:paraId="230A661F" w14:textId="77777777" w:rsidR="00507711" w:rsidRPr="00B148E0" w:rsidRDefault="00507711" w:rsidP="00507711">
      <w:pPr>
        <w:autoSpaceDE w:val="0"/>
        <w:autoSpaceDN w:val="0"/>
        <w:adjustRightInd w:val="0"/>
        <w:spacing w:line="220" w:lineRule="exact"/>
        <w:ind w:firstLine="709"/>
        <w:jc w:val="center"/>
        <w:rPr>
          <w:rFonts w:ascii="Times New Roman" w:hAnsi="Times New Roman" w:cs="Times New Roman"/>
          <w:sz w:val="24"/>
          <w:szCs w:val="24"/>
        </w:rPr>
      </w:pPr>
      <w:r w:rsidRPr="00B148E0">
        <w:rPr>
          <w:rFonts w:ascii="Times New Roman" w:eastAsia="Calibri" w:hAnsi="Times New Roman" w:cs="Times New Roman"/>
          <w:b/>
          <w:bCs/>
          <w:sz w:val="24"/>
          <w:szCs w:val="24"/>
        </w:rPr>
        <w:t>М = ((</w:t>
      </w:r>
      <w:proofErr w:type="spellStart"/>
      <w:r w:rsidRPr="00B148E0">
        <w:rPr>
          <w:rFonts w:ascii="Times New Roman" w:eastAsia="Calibri" w:hAnsi="Times New Roman" w:cs="Times New Roman"/>
          <w:b/>
          <w:bCs/>
          <w:sz w:val="24"/>
          <w:szCs w:val="24"/>
        </w:rPr>
        <w:t>Ц</w:t>
      </w:r>
      <w:r w:rsidRPr="00B148E0">
        <w:rPr>
          <w:rFonts w:ascii="Times New Roman" w:eastAsia="Calibri" w:hAnsi="Times New Roman" w:cs="Times New Roman"/>
          <w:b/>
          <w:bCs/>
          <w:sz w:val="24"/>
          <w:szCs w:val="24"/>
          <w:vertAlign w:val="subscript"/>
        </w:rPr>
        <w:t>м</w:t>
      </w:r>
      <w:proofErr w:type="spellEnd"/>
      <w:r w:rsidRPr="00B148E0">
        <w:rPr>
          <w:rFonts w:ascii="Times New Roman" w:eastAsia="Calibri" w:hAnsi="Times New Roman" w:cs="Times New Roman"/>
          <w:b/>
          <w:bCs/>
          <w:sz w:val="24"/>
          <w:szCs w:val="24"/>
        </w:rPr>
        <w:t xml:space="preserve"> /ПДВ</w:t>
      </w:r>
      <w:r w:rsidR="00B148E0" w:rsidRPr="00B148E0">
        <w:rPr>
          <w:rFonts w:ascii="Times New Roman" w:eastAsia="Calibri" w:hAnsi="Times New Roman" w:cs="Times New Roman"/>
          <w:b/>
          <w:bCs/>
          <w:sz w:val="24"/>
          <w:szCs w:val="24"/>
        </w:rPr>
        <w:t xml:space="preserve"> </w:t>
      </w:r>
      <w:r w:rsidRPr="00B148E0">
        <w:rPr>
          <w:rFonts w:ascii="Times New Roman" w:eastAsia="Calibri" w:hAnsi="Times New Roman" w:cs="Times New Roman"/>
          <w:b/>
          <w:bCs/>
          <w:sz w:val="24"/>
          <w:szCs w:val="24"/>
        </w:rPr>
        <w:t xml:space="preserve">- </w:t>
      </w:r>
      <w:proofErr w:type="spellStart"/>
      <w:r w:rsidRPr="00B148E0">
        <w:rPr>
          <w:rFonts w:ascii="Times New Roman" w:eastAsia="Calibri" w:hAnsi="Times New Roman" w:cs="Times New Roman"/>
          <w:b/>
          <w:bCs/>
          <w:sz w:val="24"/>
          <w:szCs w:val="24"/>
        </w:rPr>
        <w:t>Тпер</w:t>
      </w:r>
      <w:proofErr w:type="spellEnd"/>
      <w:r w:rsidRPr="00B148E0">
        <w:rPr>
          <w:rFonts w:ascii="Times New Roman" w:eastAsia="Calibri" w:hAnsi="Times New Roman" w:cs="Times New Roman"/>
          <w:b/>
          <w:bCs/>
          <w:sz w:val="24"/>
          <w:szCs w:val="24"/>
          <w:lang w:val="ru-RU"/>
        </w:rPr>
        <w:t>)</w:t>
      </w:r>
      <w:r w:rsidRPr="00B148E0">
        <w:rPr>
          <w:rFonts w:ascii="Times New Roman" w:eastAsia="Calibri" w:hAnsi="Times New Roman" w:cs="Times New Roman"/>
          <w:b/>
          <w:bCs/>
          <w:sz w:val="24"/>
          <w:szCs w:val="24"/>
        </w:rPr>
        <w:t>/Ц</w:t>
      </w:r>
      <w:r w:rsidRPr="00B148E0">
        <w:rPr>
          <w:rFonts w:ascii="Times New Roman" w:eastAsia="Calibri" w:hAnsi="Times New Roman" w:cs="Times New Roman"/>
          <w:b/>
          <w:bCs/>
          <w:sz w:val="24"/>
          <w:szCs w:val="24"/>
          <w:vertAlign w:val="subscript"/>
        </w:rPr>
        <w:t>0</w:t>
      </w:r>
      <w:r w:rsidRPr="00B148E0">
        <w:rPr>
          <w:rFonts w:ascii="Times New Roman" w:eastAsia="Calibri" w:hAnsi="Times New Roman" w:cs="Times New Roman"/>
          <w:b/>
          <w:bCs/>
          <w:sz w:val="24"/>
          <w:szCs w:val="24"/>
        </w:rPr>
        <w:t xml:space="preserve"> -1)*100</w:t>
      </w:r>
      <w:r w:rsidRPr="00B148E0">
        <w:rPr>
          <w:rFonts w:ascii="Times New Roman" w:hAnsi="Times New Roman" w:cs="Times New Roman"/>
          <w:sz w:val="24"/>
          <w:szCs w:val="24"/>
        </w:rPr>
        <w:t>, де</w:t>
      </w:r>
    </w:p>
    <w:p w14:paraId="60FC871B" w14:textId="77777777"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м</w:t>
      </w:r>
      <w:proofErr w:type="spellEnd"/>
      <w:r w:rsidRPr="00B148E0">
        <w:rPr>
          <w:rFonts w:ascii="Times New Roman" w:hAnsi="Times New Roman" w:cs="Times New Roman"/>
          <w:sz w:val="24"/>
          <w:szCs w:val="24"/>
        </w:rPr>
        <w:t xml:space="preserve"> – ціна за одиницю електричної енергії, що визначена за результатами проведення процедури закупівлі, грн/</w:t>
      </w:r>
      <w:proofErr w:type="spellStart"/>
      <w:r w:rsidRPr="00B148E0">
        <w:rPr>
          <w:rFonts w:ascii="Times New Roman" w:hAnsi="Times New Roman" w:cs="Times New Roman"/>
          <w:sz w:val="24"/>
          <w:szCs w:val="24"/>
        </w:rPr>
        <w:t>кВт·год</w:t>
      </w:r>
      <w:proofErr w:type="spellEnd"/>
      <w:r w:rsidRPr="00B148E0">
        <w:rPr>
          <w:rFonts w:ascii="Times New Roman" w:hAnsi="Times New Roman" w:cs="Times New Roman"/>
          <w:sz w:val="24"/>
          <w:szCs w:val="24"/>
        </w:rPr>
        <w:t xml:space="preserve"> з ПДВ;</w:t>
      </w:r>
    </w:p>
    <w:p w14:paraId="52D7FA76" w14:textId="77777777"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o</w:t>
      </w:r>
      <w:proofErr w:type="spellEnd"/>
      <w:r w:rsidRPr="00B148E0">
        <w:rPr>
          <w:rFonts w:ascii="Times New Roman" w:hAnsi="Times New Roman" w:cs="Times New Roman"/>
          <w:b/>
          <w:sz w:val="24"/>
          <w:szCs w:val="24"/>
        </w:rPr>
        <w:t xml:space="preserve"> </w:t>
      </w:r>
      <w:r w:rsidRPr="00B148E0">
        <w:rPr>
          <w:rFonts w:ascii="Times New Roman" w:hAnsi="Times New Roman" w:cs="Times New Roman"/>
          <w:sz w:val="24"/>
          <w:szCs w:val="24"/>
        </w:rPr>
        <w:t xml:space="preserve">– середньозважена ціна на ринку РДН </w:t>
      </w:r>
      <w:r w:rsidRPr="00B148E0">
        <w:rPr>
          <w:rFonts w:ascii="Times New Roman" w:eastAsia="Calibri" w:hAnsi="Times New Roman" w:cs="Times New Roman"/>
          <w:sz w:val="24"/>
          <w:szCs w:val="24"/>
        </w:rPr>
        <w:t>за місяць, що передує місяцю, в якому відбулось розкриття тендерних пропозицій</w:t>
      </w:r>
      <w:r w:rsidRPr="00B148E0">
        <w:rPr>
          <w:rFonts w:ascii="Times New Roman" w:hAnsi="Times New Roman" w:cs="Times New Roman"/>
          <w:sz w:val="24"/>
          <w:szCs w:val="24"/>
        </w:rPr>
        <w:t xml:space="preserve"> (грн/ кВт год без ПДВ);</w:t>
      </w:r>
    </w:p>
    <w:p w14:paraId="42B07109" w14:textId="77777777" w:rsidR="00507711" w:rsidRPr="0044058E"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Тпер</w:t>
      </w:r>
      <w:proofErr w:type="spellEnd"/>
      <w:r w:rsidRPr="00B148E0">
        <w:rPr>
          <w:rFonts w:ascii="Times New Roman" w:hAnsi="Times New Roman" w:cs="Times New Roman"/>
          <w:b/>
          <w:sz w:val="24"/>
          <w:szCs w:val="24"/>
        </w:rPr>
        <w:t xml:space="preserve"> </w:t>
      </w:r>
      <w:r w:rsidRPr="00B148E0">
        <w:rPr>
          <w:rFonts w:ascii="Times New Roman" w:hAnsi="Times New Roman" w:cs="Times New Roman"/>
          <w:sz w:val="24"/>
          <w:szCs w:val="24"/>
        </w:rPr>
        <w:t>– установлений НКРЕКП тариф на послуги з передачі електричної енергії - 0,38028</w:t>
      </w:r>
      <w:r w:rsidRPr="00B148E0">
        <w:rPr>
          <w:rFonts w:ascii="Times New Roman" w:hAnsi="Times New Roman" w:cs="Times New Roman"/>
          <w:sz w:val="24"/>
          <w:szCs w:val="24"/>
          <w:lang w:val="ru-RU"/>
        </w:rPr>
        <w:t xml:space="preserve"> </w:t>
      </w:r>
      <w:r w:rsidRPr="00B148E0">
        <w:rPr>
          <w:rFonts w:ascii="Times New Roman" w:hAnsi="Times New Roman" w:cs="Times New Roman"/>
          <w:sz w:val="24"/>
          <w:szCs w:val="24"/>
        </w:rPr>
        <w:t>грн/</w:t>
      </w:r>
      <w:proofErr w:type="spellStart"/>
      <w:r w:rsidRPr="00B148E0">
        <w:rPr>
          <w:rFonts w:ascii="Times New Roman" w:hAnsi="Times New Roman" w:cs="Times New Roman"/>
          <w:sz w:val="24"/>
          <w:szCs w:val="24"/>
        </w:rPr>
        <w:t>кВт·год</w:t>
      </w:r>
      <w:proofErr w:type="spellEnd"/>
      <w:r w:rsidRPr="00B148E0">
        <w:rPr>
          <w:rFonts w:ascii="Times New Roman" w:hAnsi="Times New Roman" w:cs="Times New Roman"/>
          <w:sz w:val="24"/>
          <w:szCs w:val="24"/>
        </w:rPr>
        <w:t xml:space="preserve"> без ПДВ;</w:t>
      </w:r>
    </w:p>
    <w:p w14:paraId="05ED3CE4" w14:textId="77777777" w:rsidR="00507711" w:rsidRPr="0044058E" w:rsidRDefault="00507711" w:rsidP="00507711">
      <w:pPr>
        <w:pStyle w:val="Default"/>
        <w:spacing w:line="220" w:lineRule="exact"/>
        <w:ind w:firstLine="709"/>
        <w:jc w:val="both"/>
        <w:rPr>
          <w:lang w:val="uk-UA"/>
        </w:rPr>
      </w:pPr>
      <w:r w:rsidRPr="0044058E">
        <w:rPr>
          <w:b/>
          <w:bCs/>
          <w:lang w:val="uk-UA"/>
        </w:rPr>
        <w:t xml:space="preserve">ПДВ </w:t>
      </w:r>
      <w:r w:rsidRPr="0044058E">
        <w:rPr>
          <w:lang w:val="uk-UA"/>
        </w:rPr>
        <w:t>– ставка податку на додану вартість (коефіцієнт – 1,2).</w:t>
      </w:r>
    </w:p>
    <w:p w14:paraId="7945A967" w14:textId="77777777"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p>
    <w:p w14:paraId="0080C590" w14:textId="77777777"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Примітка:</w:t>
      </w:r>
    </w:p>
    <w:p w14:paraId="6727E393" w14:textId="77777777" w:rsidR="00507711" w:rsidRPr="0044058E" w:rsidRDefault="00507711" w:rsidP="00507711">
      <w:pPr>
        <w:suppressAutoHyphens/>
        <w:spacing w:line="220" w:lineRule="exact"/>
        <w:ind w:right="-142" w:firstLine="567"/>
        <w:jc w:val="both"/>
        <w:rPr>
          <w:rFonts w:ascii="Times New Roman" w:eastAsia="Times New Roman" w:hAnsi="Times New Roman" w:cs="Times New Roman"/>
          <w:b/>
          <w:color w:val="auto"/>
          <w:sz w:val="24"/>
          <w:szCs w:val="24"/>
          <w:lang w:eastAsia="ar-SA"/>
        </w:rPr>
      </w:pPr>
      <w:r w:rsidRPr="0044058E">
        <w:rPr>
          <w:rFonts w:ascii="Times New Roman" w:eastAsia="Times New Roman" w:hAnsi="Times New Roman" w:cs="Times New Roman"/>
          <w:color w:val="auto"/>
          <w:sz w:val="24"/>
          <w:szCs w:val="24"/>
          <w:lang w:eastAsia="ar-SA"/>
        </w:rPr>
        <w:t xml:space="preserve">¹ </w:t>
      </w:r>
      <w:r w:rsidRPr="0044058E">
        <w:rPr>
          <w:rFonts w:ascii="Times New Roman" w:eastAsia="Times New Roman" w:hAnsi="Times New Roman" w:cs="Times New Roman"/>
          <w:b/>
          <w:color w:val="auto"/>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00527C70" w14:textId="77777777"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777C8131" w14:textId="77777777"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Учасник </w:t>
      </w:r>
      <w:r w:rsidRPr="0044058E">
        <w:rPr>
          <w:rFonts w:ascii="Times New Roman" w:eastAsia="Calibri" w:hAnsi="Times New Roman" w:cs="Times New Roman"/>
          <w:b/>
          <w:i/>
          <w:color w:val="auto"/>
          <w:spacing w:val="-2"/>
          <w:sz w:val="24"/>
          <w:szCs w:val="24"/>
          <w:u w:val="single"/>
          <w:lang w:eastAsia="en-US"/>
        </w:rPr>
        <w:t>не враховує</w:t>
      </w:r>
      <w:r w:rsidRPr="0044058E">
        <w:rPr>
          <w:rFonts w:ascii="Times New Roman" w:eastAsia="Calibri" w:hAnsi="Times New Roman" w:cs="Times New Roman"/>
          <w:b/>
          <w:i/>
          <w:color w:val="auto"/>
          <w:spacing w:val="-2"/>
          <w:sz w:val="24"/>
          <w:szCs w:val="24"/>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7E7530F4"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p>
    <w:p w14:paraId="70E40E7A"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80C58AD"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 xml:space="preserve">2. Ми погоджуємося дотримуватися умов цієї пропозиції протягом </w:t>
      </w:r>
      <w:r w:rsidRPr="0044058E">
        <w:rPr>
          <w:rFonts w:ascii="Times New Roman" w:eastAsia="Times New Roman" w:hAnsi="Times New Roman" w:cs="Times New Roman"/>
          <w:b/>
          <w:color w:val="auto"/>
          <w:sz w:val="24"/>
          <w:szCs w:val="24"/>
          <w:lang w:eastAsia="ar-SA"/>
        </w:rPr>
        <w:t xml:space="preserve"> </w:t>
      </w:r>
      <w:r w:rsidRPr="0044058E">
        <w:rPr>
          <w:rFonts w:ascii="Times New Roman" w:eastAsia="Times New Roman" w:hAnsi="Times New Roman" w:cs="Times New Roman"/>
          <w:color w:val="auto"/>
          <w:sz w:val="24"/>
          <w:szCs w:val="24"/>
          <w:lang w:eastAsia="ar-SA"/>
        </w:rPr>
        <w:t xml:space="preserve">____  днів із дати кінцевого строку подання тендерної пропозиції (згідно з умовами тендерної документації). </w:t>
      </w:r>
    </w:p>
    <w:p w14:paraId="0CB2D684"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color w:val="auto"/>
          <w:sz w:val="24"/>
          <w:szCs w:val="24"/>
          <w:lang w:eastAsia="ar-SA"/>
        </w:rPr>
        <w:lastRenderedPageBreak/>
        <w:t>3. Ми погоджуємося з умовами, що ви можете відхилити нашу чи всі тендерні пропозиції згідно з умовами тендерної документації та</w:t>
      </w:r>
      <w:r w:rsidRPr="0044058E">
        <w:rPr>
          <w:rFonts w:ascii="Times New Roman" w:eastAsia="Times New Roman" w:hAnsi="Times New Roman" w:cs="Times New Roman"/>
          <w:sz w:val="24"/>
          <w:szCs w:val="24"/>
          <w:lang w:eastAsia="ar-SA"/>
        </w:rPr>
        <w:t xml:space="preserve"> розуміємо, що Ви не обмежені у прийнятті будь-якої іншої пропозиції з більш вигідними для Вас умовами. </w:t>
      </w:r>
    </w:p>
    <w:p w14:paraId="43DC4E8F"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BE9E29" w14:textId="77777777" w:rsidR="00507711" w:rsidRPr="0044058E" w:rsidRDefault="00507711" w:rsidP="00507711">
      <w:pPr>
        <w:tabs>
          <w:tab w:val="left" w:pos="540"/>
        </w:tabs>
        <w:suppressAutoHyphens/>
        <w:spacing w:line="220" w:lineRule="exact"/>
        <w:ind w:right="-142" w:firstLine="357"/>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w:t>
      </w:r>
      <w:r w:rsidRPr="0044058E">
        <w:rPr>
          <w:rFonts w:ascii="Times New Roman" w:eastAsia="Times New Roman" w:hAnsi="Times New Roman" w:cs="Times New Roman"/>
          <w:color w:val="auto"/>
          <w:sz w:val="24"/>
          <w:szCs w:val="24"/>
          <w:lang w:eastAsia="ar-SA"/>
        </w:rPr>
        <w:t>та надати його</w:t>
      </w:r>
      <w:r w:rsidRPr="0044058E">
        <w:rPr>
          <w:rFonts w:ascii="Times New Roman" w:eastAsia="Times New Roman" w:hAnsi="Times New Roman" w:cs="Times New Roman"/>
          <w:color w:val="FF0000"/>
          <w:sz w:val="24"/>
          <w:szCs w:val="24"/>
          <w:lang w:eastAsia="ar-SA"/>
        </w:rPr>
        <w:t xml:space="preserve"> </w:t>
      </w:r>
      <w:r w:rsidRPr="0044058E">
        <w:rPr>
          <w:rFonts w:ascii="Times New Roman" w:eastAsia="Times New Roman" w:hAnsi="Times New Roman" w:cs="Times New Roman"/>
          <w:sz w:val="24"/>
          <w:szCs w:val="24"/>
          <w:lang w:eastAsia="ar-SA"/>
        </w:rPr>
        <w:t xml:space="preserve">не пізніше ніж через </w:t>
      </w:r>
      <w:r w:rsidRPr="0044058E">
        <w:rPr>
          <w:rFonts w:ascii="Times New Roman" w:eastAsia="Times New Roman" w:hAnsi="Times New Roman" w:cs="Times New Roman"/>
          <w:b/>
          <w:sz w:val="24"/>
          <w:szCs w:val="24"/>
          <w:lang w:eastAsia="ar-SA"/>
        </w:rPr>
        <w:t>15</w:t>
      </w:r>
      <w:r w:rsidRPr="0044058E">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44058E">
        <w:rPr>
          <w:rFonts w:ascii="Times New Roman" w:eastAsia="Times New Roman" w:hAnsi="Times New Roman" w:cs="Times New Roman"/>
          <w:b/>
          <w:sz w:val="24"/>
          <w:szCs w:val="24"/>
          <w:lang w:eastAsia="ar-SA"/>
        </w:rPr>
        <w:t>5</w:t>
      </w:r>
      <w:r w:rsidRPr="0044058E">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14:paraId="2CC67F69"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12A401"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242A916F"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101A055A"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514BFFBF"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6B9F291C"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 xml:space="preserve">Примітка: </w:t>
      </w:r>
    </w:p>
    <w:p w14:paraId="53F9187F"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i/>
          <w:iCs/>
          <w:color w:val="auto"/>
          <w:sz w:val="24"/>
          <w:szCs w:val="24"/>
          <w:lang w:eastAsia="ar-SA"/>
        </w:rPr>
      </w:pPr>
      <w:r w:rsidRPr="0044058E">
        <w:rPr>
          <w:rFonts w:ascii="Times New Roman" w:eastAsia="Times New Roman" w:hAnsi="Times New Roman" w:cs="Times New Roman"/>
          <w:i/>
          <w:iCs/>
          <w:color w:val="auto"/>
          <w:sz w:val="24"/>
          <w:szCs w:val="24"/>
          <w:lang w:eastAsia="ar-SA"/>
        </w:rPr>
        <w:t>1. Учасники повинні дотримуватись встановленої форми.</w:t>
      </w:r>
    </w:p>
    <w:p w14:paraId="162DADC2" w14:textId="77777777"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r w:rsidRPr="0044058E">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14:paraId="716FBB59" w14:textId="77777777" w:rsidR="00507711" w:rsidRPr="0044058E" w:rsidRDefault="00507711" w:rsidP="00507711">
      <w:pPr>
        <w:widowControl w:val="0"/>
        <w:tabs>
          <w:tab w:val="left" w:pos="284"/>
          <w:tab w:val="right" w:leader="underscore" w:pos="9923"/>
        </w:tabs>
        <w:suppressAutoHyphens/>
        <w:spacing w:line="220" w:lineRule="exact"/>
        <w:ind w:left="-567" w:right="-142" w:firstLine="709"/>
        <w:jc w:val="both"/>
        <w:rPr>
          <w:rFonts w:ascii="Times New Roman" w:eastAsia="Times New Roman" w:hAnsi="Times New Roman" w:cs="Times New Roman"/>
          <w:spacing w:val="-3"/>
          <w:sz w:val="24"/>
          <w:szCs w:val="24"/>
          <w:lang w:eastAsia="ar-SA"/>
        </w:rPr>
      </w:pPr>
    </w:p>
    <w:tbl>
      <w:tblPr>
        <w:tblW w:w="0" w:type="auto"/>
        <w:tblInd w:w="817" w:type="dxa"/>
        <w:tblLayout w:type="fixed"/>
        <w:tblLook w:val="04A0" w:firstRow="1" w:lastRow="0" w:firstColumn="1" w:lastColumn="0" w:noHBand="0" w:noVBand="1"/>
      </w:tblPr>
      <w:tblGrid>
        <w:gridCol w:w="2725"/>
        <w:gridCol w:w="2047"/>
        <w:gridCol w:w="1249"/>
        <w:gridCol w:w="2626"/>
      </w:tblGrid>
      <w:tr w:rsidR="00507711" w:rsidRPr="0044058E" w14:paraId="0AF6AAA5" w14:textId="77777777" w:rsidTr="007B337B">
        <w:trPr>
          <w:trHeight w:val="23"/>
        </w:trPr>
        <w:tc>
          <w:tcPr>
            <w:tcW w:w="2725" w:type="dxa"/>
            <w:hideMark/>
          </w:tcPr>
          <w:p w14:paraId="6673374C" w14:textId="77777777" w:rsidR="00507711" w:rsidRPr="0044058E" w:rsidRDefault="00507711" w:rsidP="007B337B">
            <w:pPr>
              <w:suppressAutoHyphens/>
              <w:snapToGrid w:val="0"/>
              <w:spacing w:line="220" w:lineRule="exact"/>
              <w:ind w:left="-108" w:right="-142"/>
              <w:rPr>
                <w:rFonts w:ascii="Times New Roman" w:eastAsia="Times New Roman" w:hAnsi="Times New Roman" w:cs="Times New Roman"/>
                <w:color w:val="auto"/>
                <w:sz w:val="24"/>
                <w:szCs w:val="24"/>
                <w:u w:val="single"/>
                <w:lang w:eastAsia="ar-SA"/>
              </w:rPr>
            </w:pPr>
            <w:r w:rsidRPr="0044058E">
              <w:rPr>
                <w:rFonts w:ascii="Times New Roman" w:eastAsia="Times New Roman" w:hAnsi="Times New Roman" w:cs="Times New Roman"/>
                <w:color w:val="auto"/>
                <w:sz w:val="24"/>
                <w:szCs w:val="24"/>
                <w:u w:val="single"/>
                <w:lang w:eastAsia="ar-SA"/>
              </w:rPr>
              <w:t>Уповноважена особа</w:t>
            </w:r>
          </w:p>
        </w:tc>
        <w:tc>
          <w:tcPr>
            <w:tcW w:w="2047" w:type="dxa"/>
            <w:tcBorders>
              <w:top w:val="nil"/>
              <w:left w:val="nil"/>
              <w:bottom w:val="single" w:sz="4" w:space="0" w:color="000000"/>
              <w:right w:val="nil"/>
            </w:tcBorders>
          </w:tcPr>
          <w:p w14:paraId="6D1D4316"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1249" w:type="dxa"/>
          </w:tcPr>
          <w:p w14:paraId="16A39316"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2626" w:type="dxa"/>
            <w:tcBorders>
              <w:top w:val="nil"/>
              <w:left w:val="nil"/>
              <w:bottom w:val="single" w:sz="4" w:space="0" w:color="000000"/>
              <w:right w:val="nil"/>
            </w:tcBorders>
          </w:tcPr>
          <w:p w14:paraId="1C4E82A5"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r>
      <w:tr w:rsidR="00507711" w:rsidRPr="0044058E" w14:paraId="458EC40A" w14:textId="77777777" w:rsidTr="007B337B">
        <w:trPr>
          <w:trHeight w:val="256"/>
        </w:trPr>
        <w:tc>
          <w:tcPr>
            <w:tcW w:w="2725" w:type="dxa"/>
            <w:hideMark/>
          </w:tcPr>
          <w:p w14:paraId="33FD1FFC"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14:paraId="10C0C830" w14:textId="77777777"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(підпис)</w:t>
            </w:r>
          </w:p>
        </w:tc>
        <w:tc>
          <w:tcPr>
            <w:tcW w:w="1249" w:type="dxa"/>
          </w:tcPr>
          <w:p w14:paraId="4ECC9169" w14:textId="77777777"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p>
        </w:tc>
        <w:tc>
          <w:tcPr>
            <w:tcW w:w="2626" w:type="dxa"/>
            <w:tcBorders>
              <w:top w:val="single" w:sz="4" w:space="0" w:color="000000"/>
              <w:left w:val="nil"/>
              <w:bottom w:val="nil"/>
              <w:right w:val="nil"/>
            </w:tcBorders>
            <w:hideMark/>
          </w:tcPr>
          <w:p w14:paraId="18F336EC" w14:textId="77777777" w:rsidR="00507711" w:rsidRPr="0044058E" w:rsidRDefault="00507711" w:rsidP="007B337B">
            <w:pPr>
              <w:suppressAutoHyphens/>
              <w:snapToGrid w:val="0"/>
              <w:spacing w:line="220" w:lineRule="exact"/>
              <w:ind w:left="-17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(ініціали та прізвище)</w:t>
            </w:r>
          </w:p>
        </w:tc>
      </w:tr>
    </w:tbl>
    <w:p w14:paraId="11039857" w14:textId="77777777" w:rsidR="00C21FF7" w:rsidRDefault="00C21FF7" w:rsidP="00141FBC">
      <w:pPr>
        <w:suppressAutoHyphens/>
        <w:spacing w:line="240" w:lineRule="auto"/>
        <w:rPr>
          <w:rFonts w:ascii="Times New Roman" w:hAnsi="Times New Roman" w:cs="Times New Roman"/>
          <w:b/>
          <w:i/>
          <w:sz w:val="24"/>
          <w:szCs w:val="24"/>
        </w:rPr>
      </w:pPr>
    </w:p>
    <w:p w14:paraId="51F7F9E0" w14:textId="77777777" w:rsidR="00507711" w:rsidRDefault="00507711" w:rsidP="00141FBC">
      <w:pPr>
        <w:suppressAutoHyphens/>
        <w:spacing w:line="240" w:lineRule="auto"/>
        <w:rPr>
          <w:rFonts w:ascii="Times New Roman" w:hAnsi="Times New Roman" w:cs="Times New Roman"/>
          <w:b/>
          <w:i/>
          <w:sz w:val="24"/>
          <w:szCs w:val="24"/>
        </w:rPr>
      </w:pPr>
    </w:p>
    <w:p w14:paraId="3139F006" w14:textId="77777777" w:rsidR="00507711" w:rsidRDefault="00507711" w:rsidP="00141FBC">
      <w:pPr>
        <w:suppressAutoHyphens/>
        <w:spacing w:line="240" w:lineRule="auto"/>
        <w:rPr>
          <w:rFonts w:ascii="Times New Roman" w:hAnsi="Times New Roman" w:cs="Times New Roman"/>
          <w:b/>
          <w:i/>
          <w:sz w:val="24"/>
          <w:szCs w:val="24"/>
        </w:rPr>
      </w:pPr>
    </w:p>
    <w:p w14:paraId="16B9F45E" w14:textId="77777777" w:rsidR="00507711" w:rsidRDefault="00507711" w:rsidP="00141FBC">
      <w:pPr>
        <w:suppressAutoHyphens/>
        <w:spacing w:line="240" w:lineRule="auto"/>
        <w:rPr>
          <w:rFonts w:ascii="Times New Roman" w:hAnsi="Times New Roman" w:cs="Times New Roman"/>
          <w:b/>
          <w:i/>
          <w:sz w:val="24"/>
          <w:szCs w:val="24"/>
        </w:rPr>
      </w:pPr>
    </w:p>
    <w:p w14:paraId="76E079FC" w14:textId="77777777" w:rsidR="00507711" w:rsidRDefault="00507711" w:rsidP="00141FBC">
      <w:pPr>
        <w:suppressAutoHyphens/>
        <w:spacing w:line="240" w:lineRule="auto"/>
        <w:rPr>
          <w:rFonts w:ascii="Times New Roman" w:hAnsi="Times New Roman" w:cs="Times New Roman"/>
          <w:b/>
          <w:i/>
          <w:sz w:val="24"/>
          <w:szCs w:val="24"/>
        </w:rPr>
      </w:pPr>
    </w:p>
    <w:p w14:paraId="1CB4AF76" w14:textId="77777777" w:rsidR="00507711" w:rsidRDefault="00507711" w:rsidP="00141FBC">
      <w:pPr>
        <w:suppressAutoHyphens/>
        <w:spacing w:line="240" w:lineRule="auto"/>
        <w:rPr>
          <w:rFonts w:ascii="Times New Roman" w:hAnsi="Times New Roman" w:cs="Times New Roman"/>
          <w:b/>
          <w:i/>
          <w:sz w:val="24"/>
          <w:szCs w:val="24"/>
        </w:rPr>
      </w:pPr>
    </w:p>
    <w:p w14:paraId="5ABBFF88" w14:textId="77777777" w:rsidR="00507711" w:rsidRDefault="00507711" w:rsidP="00141FBC">
      <w:pPr>
        <w:suppressAutoHyphens/>
        <w:spacing w:line="240" w:lineRule="auto"/>
        <w:rPr>
          <w:rFonts w:ascii="Times New Roman" w:hAnsi="Times New Roman" w:cs="Times New Roman"/>
          <w:b/>
          <w:i/>
          <w:sz w:val="24"/>
          <w:szCs w:val="24"/>
        </w:rPr>
      </w:pPr>
    </w:p>
    <w:p w14:paraId="7946F10D" w14:textId="77777777" w:rsidR="00507711" w:rsidRPr="000B6554" w:rsidRDefault="00507711" w:rsidP="00141FBC">
      <w:pPr>
        <w:suppressAutoHyphens/>
        <w:spacing w:line="240" w:lineRule="auto"/>
        <w:rPr>
          <w:rFonts w:ascii="Times New Roman" w:hAnsi="Times New Roman" w:cs="Times New Roman"/>
          <w:b/>
          <w:i/>
          <w:sz w:val="24"/>
          <w:szCs w:val="24"/>
        </w:rPr>
      </w:pPr>
    </w:p>
    <w:p w14:paraId="319A6819" w14:textId="77777777" w:rsidR="00721A7B" w:rsidRDefault="00721A7B">
      <w:pPr>
        <w:spacing w:line="240" w:lineRule="auto"/>
        <w:rPr>
          <w:rFonts w:ascii="Times New Roman" w:hAnsi="Times New Roman" w:cs="Times New Roman"/>
          <w:b/>
          <w:i/>
          <w:sz w:val="24"/>
          <w:szCs w:val="24"/>
        </w:rPr>
      </w:pPr>
      <w:bookmarkStart w:id="25" w:name="_Hlk121409549"/>
      <w:bookmarkEnd w:id="24"/>
      <w:r>
        <w:rPr>
          <w:rFonts w:ascii="Times New Roman" w:hAnsi="Times New Roman" w:cs="Times New Roman"/>
          <w:b/>
          <w:i/>
          <w:sz w:val="24"/>
          <w:szCs w:val="24"/>
        </w:rPr>
        <w:br w:type="page"/>
      </w:r>
    </w:p>
    <w:p w14:paraId="0B9861F9" w14:textId="77777777" w:rsidR="003C548B" w:rsidRPr="000B6554" w:rsidRDefault="003C548B" w:rsidP="003C548B">
      <w:pPr>
        <w:suppressAutoHyphens/>
        <w:spacing w:line="240" w:lineRule="auto"/>
        <w:jc w:val="right"/>
        <w:rPr>
          <w:rFonts w:ascii="Times New Roman" w:hAnsi="Times New Roman" w:cs="Times New Roman"/>
          <w:b/>
          <w:i/>
          <w:sz w:val="24"/>
          <w:szCs w:val="24"/>
        </w:rPr>
      </w:pPr>
      <w:bookmarkStart w:id="26" w:name="_Hlk129961174"/>
      <w:r w:rsidRPr="000B6554">
        <w:rPr>
          <w:rFonts w:ascii="Times New Roman" w:hAnsi="Times New Roman" w:cs="Times New Roman"/>
          <w:b/>
          <w:i/>
          <w:sz w:val="24"/>
          <w:szCs w:val="24"/>
        </w:rPr>
        <w:lastRenderedPageBreak/>
        <w:t xml:space="preserve">Додаток </w:t>
      </w:r>
      <w:r w:rsidR="0095357D" w:rsidRPr="000B6554">
        <w:rPr>
          <w:rFonts w:ascii="Times New Roman" w:hAnsi="Times New Roman" w:cs="Times New Roman"/>
          <w:b/>
          <w:i/>
          <w:sz w:val="24"/>
          <w:szCs w:val="24"/>
        </w:rPr>
        <w:t>№</w:t>
      </w:r>
      <w:r w:rsidRPr="000B6554">
        <w:rPr>
          <w:rFonts w:ascii="Times New Roman" w:hAnsi="Times New Roman" w:cs="Times New Roman"/>
          <w:b/>
          <w:i/>
          <w:sz w:val="24"/>
          <w:szCs w:val="24"/>
        </w:rPr>
        <w:t>2</w:t>
      </w:r>
    </w:p>
    <w:p w14:paraId="6FF34D98" w14:textId="77777777"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bookmarkEnd w:id="26"/>
    <w:p w14:paraId="63F4ACA3" w14:textId="77777777" w:rsidR="003C548B" w:rsidRPr="000B6554" w:rsidRDefault="003C548B" w:rsidP="003C548B">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14:paraId="3C8FE320" w14:textId="77777777" w:rsidR="003C548B" w:rsidRPr="000B6554"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0B6554">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99"/>
        <w:gridCol w:w="5591"/>
      </w:tblGrid>
      <w:tr w:rsidR="003C548B" w:rsidRPr="000B6554" w14:paraId="36D820EE" w14:textId="77777777" w:rsidTr="00834223">
        <w:tc>
          <w:tcPr>
            <w:tcW w:w="557" w:type="dxa"/>
            <w:tcBorders>
              <w:top w:val="single" w:sz="4" w:space="0" w:color="auto"/>
              <w:left w:val="single" w:sz="4" w:space="0" w:color="auto"/>
              <w:bottom w:val="single" w:sz="4" w:space="0" w:color="auto"/>
              <w:right w:val="single" w:sz="4" w:space="0" w:color="auto"/>
            </w:tcBorders>
            <w:hideMark/>
          </w:tcPr>
          <w:p w14:paraId="77090A67" w14:textId="77777777"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14:paraId="30E11212" w14:textId="77777777"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Кваліфікаційні критерії</w:t>
            </w:r>
          </w:p>
        </w:tc>
        <w:tc>
          <w:tcPr>
            <w:tcW w:w="5753" w:type="dxa"/>
            <w:tcBorders>
              <w:top w:val="single" w:sz="4" w:space="0" w:color="auto"/>
              <w:left w:val="single" w:sz="4" w:space="0" w:color="auto"/>
              <w:bottom w:val="single" w:sz="4" w:space="0" w:color="auto"/>
              <w:right w:val="single" w:sz="4" w:space="0" w:color="auto"/>
            </w:tcBorders>
            <w:hideMark/>
          </w:tcPr>
          <w:p w14:paraId="457F11BC" w14:textId="77777777"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0B6554" w14:paraId="3FE500B3" w14:textId="77777777" w:rsidTr="00834223">
        <w:tc>
          <w:tcPr>
            <w:tcW w:w="557" w:type="dxa"/>
            <w:tcBorders>
              <w:top w:val="single" w:sz="4" w:space="0" w:color="auto"/>
              <w:left w:val="single" w:sz="4" w:space="0" w:color="auto"/>
              <w:bottom w:val="single" w:sz="4" w:space="0" w:color="auto"/>
              <w:right w:val="single" w:sz="4" w:space="0" w:color="auto"/>
            </w:tcBorders>
            <w:hideMark/>
          </w:tcPr>
          <w:p w14:paraId="1C7416D1" w14:textId="77777777"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14:paraId="2C9C06ED" w14:textId="77777777"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5753" w:type="dxa"/>
            <w:tcBorders>
              <w:top w:val="single" w:sz="4" w:space="0" w:color="auto"/>
              <w:left w:val="single" w:sz="4" w:space="0" w:color="auto"/>
              <w:bottom w:val="single" w:sz="4" w:space="0" w:color="auto"/>
              <w:right w:val="single" w:sz="4" w:space="0" w:color="auto"/>
            </w:tcBorders>
            <w:hideMark/>
          </w:tcPr>
          <w:p w14:paraId="78C27202" w14:textId="77777777" w:rsidR="008C213E"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аналогічного договору (виконаного або, що виконується,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 номер,  дата укладеного договору, номер, дата та сума актів приймання передачі товару (електричної енергії), а також інша інформація яку учасник вважає доцільною.</w:t>
            </w:r>
          </w:p>
          <w:p w14:paraId="569CB49B" w14:textId="77777777" w:rsidR="007443FB" w:rsidRPr="00251368" w:rsidRDefault="007443FB" w:rsidP="007443FB">
            <w:pPr>
              <w:suppressAutoHyphens/>
              <w:spacing w:line="240" w:lineRule="auto"/>
              <w:jc w:val="both"/>
              <w:rPr>
                <w:rFonts w:ascii="Times New Roman" w:hAnsi="Times New Roman" w:cs="Times New Roman"/>
                <w:color w:val="auto"/>
              </w:rPr>
            </w:pPr>
            <w:r w:rsidRPr="00251368">
              <w:rPr>
                <w:rFonts w:ascii="Times New Roman" w:hAnsi="Times New Roman" w:cs="Times New Roman"/>
                <w:color w:val="auto"/>
              </w:rPr>
              <w:t>Для підтвердження відповідності кваліфікаційному критерію учасник</w:t>
            </w:r>
            <w:r>
              <w:rPr>
                <w:rFonts w:ascii="Times New Roman" w:hAnsi="Times New Roman" w:cs="Times New Roman"/>
                <w:color w:val="auto"/>
              </w:rPr>
              <w:t xml:space="preserve"> </w:t>
            </w:r>
            <w:r w:rsidRPr="00251368">
              <w:rPr>
                <w:rFonts w:ascii="Times New Roman" w:hAnsi="Times New Roman" w:cs="Times New Roman"/>
                <w:color w:val="auto"/>
              </w:rPr>
              <w:t>повинен надати</w:t>
            </w:r>
            <w:r>
              <w:rPr>
                <w:rFonts w:ascii="Times New Roman" w:hAnsi="Times New Roman" w:cs="Times New Roman"/>
                <w:color w:val="auto"/>
              </w:rPr>
              <w:t xml:space="preserve"> </w:t>
            </w:r>
            <w:r w:rsidRPr="00251368">
              <w:rPr>
                <w:rFonts w:ascii="Times New Roman" w:hAnsi="Times New Roman" w:cs="Times New Roman"/>
                <w:color w:val="auto"/>
              </w:rPr>
              <w:t>інформацію та документи щонайменше про два аналогічні</w:t>
            </w:r>
            <w:r>
              <w:rPr>
                <w:rFonts w:ascii="Times New Roman" w:hAnsi="Times New Roman" w:cs="Times New Roman"/>
                <w:color w:val="auto"/>
              </w:rPr>
              <w:t xml:space="preserve"> </w:t>
            </w:r>
            <w:r w:rsidRPr="00251368">
              <w:rPr>
                <w:rFonts w:ascii="Times New Roman" w:hAnsi="Times New Roman" w:cs="Times New Roman"/>
                <w:color w:val="auto"/>
              </w:rPr>
              <w:t>договори.</w:t>
            </w:r>
          </w:p>
          <w:p w14:paraId="54C97E24" w14:textId="77777777"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Аналогічним вважається Договір з постачання товару, який є предметом закупівлі а саме: код ДК 021:2015 «09310000-5 - Електрична енергія» та у кількості не менше ніж </w:t>
            </w:r>
            <w:r w:rsidR="00A8627A">
              <w:rPr>
                <w:rFonts w:ascii="Times New Roman" w:hAnsi="Times New Roman" w:cs="Times New Roman"/>
                <w:color w:val="auto"/>
              </w:rPr>
              <w:t>90</w:t>
            </w:r>
            <w:r w:rsidR="00DD13ED">
              <w:rPr>
                <w:rFonts w:ascii="Times New Roman" w:hAnsi="Times New Roman" w:cs="Times New Roman"/>
                <w:color w:val="auto"/>
              </w:rPr>
              <w:t xml:space="preserve"> 000 </w:t>
            </w:r>
            <w:r w:rsidRPr="007D7D65">
              <w:rPr>
                <w:rFonts w:ascii="Times New Roman" w:hAnsi="Times New Roman" w:cs="Times New Roman"/>
                <w:color w:val="auto"/>
              </w:rPr>
              <w:t>кВт.</w:t>
            </w:r>
          </w:p>
          <w:p w14:paraId="50F91121" w14:textId="77777777"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Також Учаснику в складі своєї тендерної пропозиції необхідно надати:</w:t>
            </w:r>
          </w:p>
          <w:p w14:paraId="7E1307F6" w14:textId="77777777"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 документи, що підтверджують факт поставки аналогічного товару у кількості не менше ніж </w:t>
            </w:r>
            <w:r w:rsidR="00A8627A">
              <w:rPr>
                <w:rFonts w:ascii="Times New Roman" w:hAnsi="Times New Roman" w:cs="Times New Roman"/>
                <w:color w:val="auto"/>
              </w:rPr>
              <w:t>90</w:t>
            </w:r>
            <w:r w:rsidR="00DD13ED">
              <w:rPr>
                <w:rFonts w:ascii="Times New Roman" w:hAnsi="Times New Roman" w:cs="Times New Roman"/>
                <w:color w:val="auto"/>
              </w:rPr>
              <w:t xml:space="preserve"> 000 </w:t>
            </w:r>
            <w:r w:rsidRPr="007D7D65">
              <w:rPr>
                <w:rFonts w:ascii="Times New Roman" w:hAnsi="Times New Roman" w:cs="Times New Roman"/>
                <w:color w:val="auto"/>
              </w:rPr>
              <w:t>кВт, за договором зазначен</w:t>
            </w:r>
            <w:r w:rsidR="00DD13ED">
              <w:rPr>
                <w:rFonts w:ascii="Times New Roman" w:hAnsi="Times New Roman" w:cs="Times New Roman"/>
                <w:color w:val="auto"/>
              </w:rPr>
              <w:t>им</w:t>
            </w:r>
            <w:r w:rsidRPr="007D7D65">
              <w:rPr>
                <w:rFonts w:ascii="Times New Roman" w:hAnsi="Times New Roman" w:cs="Times New Roman"/>
                <w:color w:val="auto"/>
              </w:rPr>
              <w:t xml:space="preserve"> в довідці (акти приймання-передачі товару);</w:t>
            </w:r>
          </w:p>
          <w:p w14:paraId="3B255490" w14:textId="77777777" w:rsidR="008C213E" w:rsidRPr="008C213E"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позитивний лист-відгук щодо постачання товару від контрагента інформація про якого зазначена у довідці про виконання аналогічного договору. У відгуку повинно бути зазначено, зокрема, вихідний номер та дата видачі листа-відгуку, номер та дата укладеного договору, предмет договору та інформація щодо належного виконання договору.</w:t>
            </w:r>
          </w:p>
          <w:p w14:paraId="2229FD3E" w14:textId="77777777" w:rsidR="003C548B" w:rsidRPr="000B6554" w:rsidRDefault="003C548B" w:rsidP="003C548B">
            <w:pPr>
              <w:suppressAutoHyphens/>
              <w:spacing w:line="240" w:lineRule="auto"/>
              <w:jc w:val="both"/>
              <w:rPr>
                <w:rFonts w:ascii="Times New Roman" w:eastAsia="Times New Roman" w:hAnsi="Times New Roman" w:cs="Times New Roman"/>
                <w:i/>
                <w:color w:val="auto"/>
              </w:rPr>
            </w:pPr>
          </w:p>
        </w:tc>
      </w:tr>
      <w:tr w:rsidR="003C548B" w:rsidRPr="000B6554" w14:paraId="028A16BF" w14:textId="77777777" w:rsidTr="00834223">
        <w:tc>
          <w:tcPr>
            <w:tcW w:w="557" w:type="dxa"/>
            <w:tcBorders>
              <w:top w:val="single" w:sz="4" w:space="0" w:color="auto"/>
              <w:left w:val="single" w:sz="4" w:space="0" w:color="auto"/>
              <w:bottom w:val="single" w:sz="4" w:space="0" w:color="auto"/>
              <w:right w:val="single" w:sz="4" w:space="0" w:color="auto"/>
            </w:tcBorders>
            <w:hideMark/>
          </w:tcPr>
          <w:p w14:paraId="4F58B050" w14:textId="77777777"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14:paraId="1870CC60" w14:textId="77777777"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rPr>
              <w:t xml:space="preserve">Наявність фінансової спроможності. </w:t>
            </w:r>
          </w:p>
        </w:tc>
        <w:tc>
          <w:tcPr>
            <w:tcW w:w="5753" w:type="dxa"/>
            <w:tcBorders>
              <w:top w:val="single" w:sz="4" w:space="0" w:color="auto"/>
              <w:left w:val="single" w:sz="4" w:space="0" w:color="auto"/>
              <w:bottom w:val="single" w:sz="4" w:space="0" w:color="auto"/>
              <w:right w:val="single" w:sz="4" w:space="0" w:color="auto"/>
            </w:tcBorders>
            <w:hideMark/>
          </w:tcPr>
          <w:p w14:paraId="3A5D3426" w14:textId="77777777" w:rsidR="003C548B" w:rsidRDefault="003C548B" w:rsidP="003C548B">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sidR="00A8627A">
              <w:rPr>
                <w:rFonts w:ascii="Times New Roman" w:eastAsia="Times New Roman" w:hAnsi="Times New Roman" w:cs="Times New Roman"/>
              </w:rPr>
              <w:t>2</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0B6554">
              <w:rPr>
                <w:rFonts w:ascii="Times New Roman" w:eastAsia="Times New Roman" w:hAnsi="Times New Roman" w:cs="Times New Roman"/>
              </w:rPr>
              <w:t xml:space="preserve">від 07.02.2013 </w:t>
            </w:r>
            <w:r w:rsidRPr="000B6554">
              <w:rPr>
                <w:rFonts w:ascii="Times New Roman" w:eastAsia="Times New Roman" w:hAnsi="Times New Roman" w:cs="Times New Roman"/>
              </w:rPr>
              <w:t>№ 73.</w:t>
            </w:r>
          </w:p>
          <w:p w14:paraId="24A67544" w14:textId="77777777" w:rsidR="00A51842" w:rsidRPr="000B6554" w:rsidRDefault="00A51842" w:rsidP="00A51842">
            <w:pPr>
              <w:suppressAutoHyphens/>
              <w:spacing w:line="240" w:lineRule="auto"/>
              <w:jc w:val="both"/>
              <w:rPr>
                <w:rFonts w:ascii="Times New Roman" w:eastAsia="Times New Roman" w:hAnsi="Times New Roman" w:cs="Times New Roman"/>
              </w:rPr>
            </w:pPr>
            <w:r w:rsidRPr="0021214E">
              <w:rPr>
                <w:rFonts w:ascii="Times New Roman" w:eastAsia="Times New Roman" w:hAnsi="Times New Roman" w:cs="Times New Roman"/>
              </w:rPr>
              <w:t>Ко</w:t>
            </w:r>
            <w:r w:rsidR="00A8627A">
              <w:rPr>
                <w:rFonts w:ascii="Times New Roman" w:eastAsia="Times New Roman" w:hAnsi="Times New Roman" w:cs="Times New Roman"/>
              </w:rPr>
              <w:t>пія фінансової звітності за 2022</w:t>
            </w:r>
            <w:r w:rsidRPr="0021214E">
              <w:rPr>
                <w:rFonts w:ascii="Times New Roman" w:eastAsia="Times New Roman" w:hAnsi="Times New Roman" w:cs="Times New Roman"/>
              </w:rPr>
              <w:t xml:space="preserve"> рік повинна підтверджувати, що на кінець звітного періоду сума оборотних активів  становила не менше суми очікуваної вартості</w:t>
            </w:r>
            <w:r w:rsidR="0021214E" w:rsidRPr="0021214E">
              <w:rPr>
                <w:rFonts w:ascii="Times New Roman" w:eastAsia="Times New Roman" w:hAnsi="Times New Roman" w:cs="Times New Roman"/>
              </w:rPr>
              <w:t>.</w:t>
            </w:r>
          </w:p>
          <w:p w14:paraId="20ED74EB" w14:textId="77777777"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14:paraId="50AB0C39" w14:textId="77777777"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4D00D108" w14:textId="77777777"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335FF015" w14:textId="77777777" w:rsidR="003C548B" w:rsidRPr="000B6554" w:rsidRDefault="003C548B" w:rsidP="003C548B">
            <w:pPr>
              <w:suppressAutoHyphens/>
              <w:spacing w:line="240" w:lineRule="auto"/>
              <w:jc w:val="both"/>
              <w:rPr>
                <w:rFonts w:ascii="Times New Roman" w:eastAsia="Times New Roman" w:hAnsi="Times New Roman" w:cs="Times New Roman"/>
              </w:rPr>
            </w:pPr>
          </w:p>
        </w:tc>
      </w:tr>
    </w:tbl>
    <w:p w14:paraId="06974AF2" w14:textId="77777777" w:rsidR="003C548B" w:rsidRPr="000B6554" w:rsidRDefault="003C548B" w:rsidP="003C548B">
      <w:pPr>
        <w:suppressAutoHyphens/>
        <w:spacing w:line="240" w:lineRule="auto"/>
        <w:rPr>
          <w:rFonts w:ascii="Times New Roman" w:hAnsi="Times New Roman" w:cs="Times New Roman"/>
          <w:b/>
          <w:sz w:val="23"/>
          <w:szCs w:val="23"/>
        </w:rPr>
      </w:pPr>
    </w:p>
    <w:p w14:paraId="7522EA2C" w14:textId="77777777" w:rsidR="003C548B" w:rsidRPr="000B6554" w:rsidRDefault="003C548B" w:rsidP="003C548B">
      <w:pPr>
        <w:suppressAutoHyphens/>
        <w:spacing w:line="240" w:lineRule="auto"/>
        <w:rPr>
          <w:rFonts w:ascii="Times New Roman" w:hAnsi="Times New Roman" w:cs="Times New Roman"/>
          <w:b/>
          <w:color w:val="auto"/>
          <w:sz w:val="23"/>
          <w:szCs w:val="23"/>
        </w:rPr>
      </w:pPr>
      <w:r w:rsidRPr="000B6554">
        <w:rPr>
          <w:rFonts w:ascii="Times New Roman" w:hAnsi="Times New Roman" w:cs="Times New Roman"/>
          <w:b/>
          <w:color w:val="auto"/>
          <w:sz w:val="23"/>
          <w:szCs w:val="23"/>
        </w:rPr>
        <w:t>2. Інші документи , які подаються в складі тендерної пропозиції.:</w:t>
      </w:r>
    </w:p>
    <w:p w14:paraId="577E9D06"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2.1.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0B6554">
        <w:rPr>
          <w:rFonts w:ascii="Times New Roman" w:hAnsi="Times New Roman" w:cs="Times New Roman"/>
          <w:color w:val="auto"/>
          <w:sz w:val="23"/>
          <w:szCs w:val="23"/>
        </w:rPr>
        <w:t>Україн</w:t>
      </w:r>
      <w:proofErr w:type="spellEnd"/>
      <w:r w:rsidRPr="000B6554">
        <w:rPr>
          <w:rFonts w:ascii="Times New Roman" w:hAnsi="Times New Roman" w:cs="Times New Roman"/>
          <w:color w:val="auto"/>
          <w:sz w:val="23"/>
          <w:szCs w:val="23"/>
        </w:rPr>
        <w:t xml:space="preserve"> (за електронною  </w:t>
      </w:r>
      <w:proofErr w:type="spellStart"/>
      <w:r w:rsidRPr="000B6554">
        <w:rPr>
          <w:rFonts w:ascii="Times New Roman" w:hAnsi="Times New Roman" w:cs="Times New Roman"/>
          <w:color w:val="auto"/>
          <w:sz w:val="23"/>
          <w:szCs w:val="23"/>
        </w:rPr>
        <w:t>адресою</w:t>
      </w:r>
      <w:proofErr w:type="spellEnd"/>
      <w:r w:rsidRPr="000B6554">
        <w:rPr>
          <w:rFonts w:ascii="Times New Roman" w:hAnsi="Times New Roman" w:cs="Times New Roman"/>
          <w:color w:val="auto"/>
          <w:sz w:val="23"/>
          <w:szCs w:val="23"/>
        </w:rPr>
        <w:t xml:space="preserve"> https://usr.minjust.gov.ua/ua/freesearch).</w:t>
      </w:r>
    </w:p>
    <w:p w14:paraId="2F5AD442"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2.2.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Наказу про призначення керівника.</w:t>
      </w:r>
    </w:p>
    <w:p w14:paraId="4A8DC317"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14:paraId="3B821E66"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2.4. У  разі  надання  відповідних  повноважень,  надати  </w:t>
      </w:r>
      <w:proofErr w:type="spellStart"/>
      <w:r w:rsidRPr="000B6554">
        <w:rPr>
          <w:rFonts w:ascii="Times New Roman" w:hAnsi="Times New Roman" w:cs="Times New Roman"/>
          <w:color w:val="auto"/>
          <w:sz w:val="23"/>
          <w:szCs w:val="23"/>
        </w:rPr>
        <w:t>сканкопію</w:t>
      </w:r>
      <w:proofErr w:type="spellEnd"/>
      <w:r w:rsidRPr="000B6554">
        <w:rPr>
          <w:rFonts w:ascii="Times New Roman" w:hAnsi="Times New Roman" w:cs="Times New Roman"/>
          <w:color w:val="auto"/>
          <w:sz w:val="23"/>
          <w:szCs w:val="23"/>
        </w:rPr>
        <w:t xml:space="preserve">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0B6554">
        <w:rPr>
          <w:rFonts w:ascii="Times New Roman" w:hAnsi="Times New Roman" w:cs="Times New Roman"/>
          <w:color w:val="auto"/>
          <w:sz w:val="23"/>
          <w:szCs w:val="23"/>
        </w:rPr>
        <w:t>.</w:t>
      </w:r>
    </w:p>
    <w:p w14:paraId="09D50F1E"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2.5.  Довідка з відомостями про учасника, а саме:</w:t>
      </w:r>
    </w:p>
    <w:p w14:paraId="4DB1A021"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          Повна назва учасника;</w:t>
      </w:r>
    </w:p>
    <w:p w14:paraId="3258EE9A"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Код ЄДРПОУ;</w:t>
      </w:r>
    </w:p>
    <w:p w14:paraId="18C650E8"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Юридична та поштова адреса;</w:t>
      </w:r>
    </w:p>
    <w:p w14:paraId="0B1A8849"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Банківські реквізити обслуговуючого банку;</w:t>
      </w:r>
    </w:p>
    <w:p w14:paraId="13EB0E3F"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14:paraId="3B8E436E"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Контактний номер телефону, е-</w:t>
      </w:r>
      <w:proofErr w:type="spellStart"/>
      <w:r w:rsidRPr="00AC310F">
        <w:rPr>
          <w:rFonts w:ascii="Times New Roman" w:eastAsia="Times New Roman" w:hAnsi="Times New Roman" w:cs="Times New Roman"/>
          <w:color w:val="auto"/>
          <w:sz w:val="23"/>
          <w:szCs w:val="23"/>
          <w:lang w:eastAsia="zh-CN"/>
        </w:rPr>
        <w:t>mail</w:t>
      </w:r>
      <w:proofErr w:type="spellEnd"/>
      <w:r w:rsidRPr="00AC310F">
        <w:rPr>
          <w:rFonts w:ascii="Times New Roman" w:eastAsia="Times New Roman" w:hAnsi="Times New Roman" w:cs="Times New Roman"/>
          <w:color w:val="auto"/>
          <w:sz w:val="23"/>
          <w:szCs w:val="23"/>
          <w:lang w:eastAsia="zh-CN"/>
        </w:rPr>
        <w:t>;</w:t>
      </w:r>
    </w:p>
    <w:p w14:paraId="5BBDA3CF"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керівника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154215AB"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підписанта договору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2345EFF4"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підписанта документів тендерної пропозиції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4D132B46"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14:paraId="736FE8C7"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141FBC" w:rsidRPr="000B6554">
        <w:rPr>
          <w:rFonts w:ascii="Times New Roman" w:hAnsi="Times New Roman" w:cs="Times New Roman"/>
          <w:color w:val="auto"/>
          <w:sz w:val="23"/>
          <w:szCs w:val="23"/>
        </w:rPr>
        <w:t>7</w:t>
      </w:r>
      <w:r w:rsidRPr="000B6554">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14:paraId="27421E05"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8</w:t>
      </w:r>
      <w:r w:rsidRPr="000B6554">
        <w:rPr>
          <w:rFonts w:ascii="Times New Roman" w:hAnsi="Times New Roman" w:cs="Times New Roman"/>
          <w:color w:val="auto"/>
          <w:sz w:val="23"/>
          <w:szCs w:val="23"/>
        </w:rPr>
        <w:t xml:space="preserve">. Надати гарантійний лист, що під час участі в </w:t>
      </w:r>
      <w:r w:rsidR="00A51842">
        <w:rPr>
          <w:rFonts w:ascii="Times New Roman" w:hAnsi="Times New Roman" w:cs="Times New Roman"/>
          <w:color w:val="auto"/>
          <w:sz w:val="23"/>
          <w:szCs w:val="23"/>
        </w:rPr>
        <w:t>тендері</w:t>
      </w:r>
      <w:r w:rsidRPr="000B6554">
        <w:rPr>
          <w:rFonts w:ascii="Times New Roman" w:hAnsi="Times New Roman" w:cs="Times New Roman"/>
          <w:color w:val="auto"/>
          <w:sz w:val="23"/>
          <w:szCs w:val="23"/>
        </w:rPr>
        <w:t xml:space="preserve"> учасник </w:t>
      </w:r>
      <w:proofErr w:type="spellStart"/>
      <w:r w:rsidRPr="000B6554">
        <w:rPr>
          <w:rFonts w:ascii="Times New Roman" w:hAnsi="Times New Roman" w:cs="Times New Roman"/>
          <w:color w:val="auto"/>
          <w:sz w:val="23"/>
          <w:szCs w:val="23"/>
        </w:rPr>
        <w:t>зобов'язуться</w:t>
      </w:r>
      <w:proofErr w:type="spellEnd"/>
      <w:r w:rsidRPr="000B6554">
        <w:rPr>
          <w:rFonts w:ascii="Times New Roman" w:hAnsi="Times New Roman" w:cs="Times New Roman"/>
          <w:color w:val="auto"/>
          <w:sz w:val="23"/>
          <w:szCs w:val="23"/>
        </w:rPr>
        <w:t xml:space="preserve">  дотримуватись принципів добросовісної конкуренції та уникати штучного та невиправданого занижування (</w:t>
      </w:r>
      <w:proofErr w:type="spellStart"/>
      <w:r w:rsidRPr="000B6554">
        <w:rPr>
          <w:rFonts w:ascii="Times New Roman" w:hAnsi="Times New Roman" w:cs="Times New Roman"/>
          <w:color w:val="auto"/>
          <w:sz w:val="23"/>
          <w:szCs w:val="23"/>
        </w:rPr>
        <w:t>демпінгування</w:t>
      </w:r>
      <w:proofErr w:type="spellEnd"/>
      <w:r w:rsidRPr="000B6554">
        <w:rPr>
          <w:rFonts w:ascii="Times New Roman" w:hAnsi="Times New Roman" w:cs="Times New Roman"/>
          <w:color w:val="auto"/>
          <w:sz w:val="23"/>
          <w:szCs w:val="23"/>
        </w:rPr>
        <w:t>) своїх цін.</w:t>
      </w:r>
    </w:p>
    <w:p w14:paraId="2E8665E2"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9</w:t>
      </w:r>
      <w:r w:rsidRPr="000B6554">
        <w:rPr>
          <w:rFonts w:ascii="Times New Roman" w:hAnsi="Times New Roman" w:cs="Times New Roman"/>
          <w:color w:val="auto"/>
          <w:sz w:val="23"/>
          <w:szCs w:val="23"/>
        </w:rPr>
        <w:t xml:space="preserve">. Свідоцтво платника ПДВ </w:t>
      </w:r>
      <w:r w:rsidRPr="000B6554">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color w:val="auto"/>
          <w:sz w:val="23"/>
          <w:szCs w:val="23"/>
        </w:rPr>
        <w:t>свідоцтво</w:t>
      </w:r>
      <w:r w:rsidRPr="000B6554">
        <w:rPr>
          <w:rFonts w:ascii="Times New Roman" w:hAnsi="Times New Roman" w:cs="Times New Roman"/>
          <w:color w:val="auto"/>
          <w:sz w:val="23"/>
          <w:szCs w:val="23"/>
          <w:shd w:val="clear" w:color="auto" w:fill="FFFFFF"/>
        </w:rPr>
        <w:t xml:space="preserve"> платника єдиного податку</w:t>
      </w:r>
      <w:r w:rsidRPr="000B6554">
        <w:rPr>
          <w:rFonts w:ascii="Times New Roman" w:hAnsi="Times New Roman" w:cs="Times New Roman"/>
          <w:color w:val="auto"/>
          <w:sz w:val="23"/>
          <w:szCs w:val="23"/>
        </w:rPr>
        <w:t xml:space="preserve"> або </w:t>
      </w:r>
      <w:r w:rsidRPr="000B6554">
        <w:rPr>
          <w:rFonts w:ascii="Times New Roman" w:hAnsi="Times New Roman" w:cs="Times New Roman"/>
          <w:color w:val="auto"/>
          <w:sz w:val="23"/>
          <w:szCs w:val="23"/>
          <w:shd w:val="clear" w:color="auto" w:fill="FFFFFF"/>
        </w:rPr>
        <w:t>витяг з реєстру платників єдиного податку</w:t>
      </w:r>
      <w:r w:rsidRPr="000B6554">
        <w:rPr>
          <w:rFonts w:ascii="Times New Roman" w:hAnsi="Times New Roman" w:cs="Times New Roman"/>
          <w:color w:val="auto"/>
          <w:sz w:val="23"/>
          <w:szCs w:val="23"/>
        </w:rPr>
        <w:t xml:space="preserve"> (якщо Учасник є платником єдиного податку). (у разі наявності).</w:t>
      </w:r>
    </w:p>
    <w:p w14:paraId="74FF4E30"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w:t>
      </w:r>
      <w:r w:rsidR="00834223" w:rsidRPr="000B6554">
        <w:rPr>
          <w:rFonts w:ascii="Times New Roman" w:hAnsi="Times New Roman" w:cs="Times New Roman"/>
          <w:color w:val="auto"/>
          <w:sz w:val="23"/>
          <w:szCs w:val="23"/>
        </w:rPr>
        <w:t>0</w:t>
      </w:r>
      <w:r w:rsidRPr="000B6554">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0B6554">
        <w:rPr>
          <w:rFonts w:ascii="Times New Roman" w:hAnsi="Times New Roman" w:cs="Times New Roman"/>
          <w:color w:val="auto"/>
          <w:sz w:val="23"/>
          <w:szCs w:val="23"/>
        </w:rPr>
        <w:t>ко</w:t>
      </w:r>
      <w:r w:rsidRPr="000B6554">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14:paraId="01678565" w14:textId="77777777" w:rsidR="003C548B" w:rsidRPr="000B6554"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14:paraId="7B753434" w14:textId="77777777" w:rsidR="003C548B" w:rsidRPr="000B6554"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0B6554">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0B6554">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0B6554">
        <w:rPr>
          <w:rFonts w:ascii="Times New Roman" w:eastAsia="Times New Roman" w:hAnsi="Times New Roman" w:cs="Times New Roman"/>
          <w:color w:val="auto"/>
          <w:sz w:val="23"/>
          <w:szCs w:val="23"/>
          <w:lang w:eastAsia="ar-SA"/>
        </w:rPr>
        <w:t>.</w:t>
      </w:r>
    </w:p>
    <w:p w14:paraId="5A6097CA" w14:textId="77777777" w:rsidR="004A2244"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0B6554">
        <w:rPr>
          <w:rFonts w:ascii="Times New Roman" w:hAnsi="Times New Roman" w:cs="Times New Roman"/>
          <w:bCs/>
          <w:iCs/>
          <w:color w:val="auto"/>
          <w:sz w:val="23"/>
          <w:szCs w:val="23"/>
        </w:rPr>
        <w:t>2.1</w:t>
      </w:r>
      <w:r w:rsidR="00834223" w:rsidRPr="000B6554">
        <w:rPr>
          <w:rFonts w:ascii="Times New Roman" w:hAnsi="Times New Roman" w:cs="Times New Roman"/>
          <w:bCs/>
          <w:iCs/>
          <w:color w:val="auto"/>
          <w:sz w:val="23"/>
          <w:szCs w:val="23"/>
        </w:rPr>
        <w:t>1</w:t>
      </w:r>
      <w:r w:rsidRPr="000B6554">
        <w:rPr>
          <w:rFonts w:ascii="Times New Roman" w:hAnsi="Times New Roman" w:cs="Times New Roman"/>
          <w:bCs/>
          <w:iCs/>
          <w:color w:val="auto"/>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r w:rsidR="001539D2">
        <w:rPr>
          <w:rFonts w:ascii="Times New Roman" w:hAnsi="Times New Roman" w:cs="Times New Roman"/>
          <w:bCs/>
          <w:iCs/>
          <w:color w:val="auto"/>
          <w:sz w:val="23"/>
          <w:szCs w:val="23"/>
        </w:rPr>
        <w:t>;</w:t>
      </w:r>
    </w:p>
    <w:p w14:paraId="46AC1126" w14:textId="77777777" w:rsidR="001539D2" w:rsidRDefault="001539D2"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21214E">
        <w:rPr>
          <w:rFonts w:ascii="Times New Roman" w:hAnsi="Times New Roman" w:cs="Times New Roman"/>
          <w:bCs/>
          <w:iCs/>
          <w:color w:val="auto"/>
          <w:sz w:val="23"/>
          <w:szCs w:val="23"/>
        </w:rPr>
        <w:t>2.12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3 квартал 2022 року.</w:t>
      </w:r>
    </w:p>
    <w:p w14:paraId="521AC6CE" w14:textId="77777777"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 xml:space="preserve">2.12. </w:t>
      </w:r>
      <w:r w:rsidR="00C605FE" w:rsidRPr="00200325">
        <w:rPr>
          <w:rFonts w:ascii="Times New Roman" w:hAnsi="Times New Roman" w:cs="Times New Roman"/>
          <w:bCs/>
          <w:iCs/>
          <w:color w:val="auto"/>
          <w:sz w:val="23"/>
          <w:szCs w:val="23"/>
        </w:rPr>
        <w:t>Сертифікат ДСТУ ISO 9001 (ISO 9001). (Сертифікат має бути виданий учаснику та чинним на дату подання тендерної пропозиції).</w:t>
      </w:r>
      <w:r w:rsidR="00C605FE" w:rsidRPr="00772286">
        <w:t xml:space="preserve"> </w:t>
      </w:r>
      <w:r w:rsidR="00C605FE">
        <w:rPr>
          <w:rFonts w:ascii="Times New Roman" w:hAnsi="Times New Roman" w:cs="Times New Roman"/>
          <w:lang w:val="en-US"/>
        </w:rPr>
        <w:t>Ce</w:t>
      </w:r>
      <w:proofErr w:type="spellStart"/>
      <w:r w:rsidR="00C605FE">
        <w:rPr>
          <w:rFonts w:ascii="Times New Roman" w:hAnsi="Times New Roman" w:cs="Times New Roman"/>
        </w:rPr>
        <w:t>ртифікат</w:t>
      </w:r>
      <w:proofErr w:type="spellEnd"/>
      <w:r w:rsidR="00C605FE">
        <w:rPr>
          <w:rFonts w:ascii="Times New Roman" w:hAnsi="Times New Roman" w:cs="Times New Roman"/>
        </w:rPr>
        <w:t xml:space="preserve"> повинен бути виданий </w:t>
      </w:r>
      <w:proofErr w:type="spellStart"/>
      <w:r w:rsidR="00C605FE">
        <w:rPr>
          <w:rFonts w:ascii="Times New Roman" w:hAnsi="Times New Roman" w:cs="Times New Roman"/>
        </w:rPr>
        <w:t>аркедитованим</w:t>
      </w:r>
      <w:proofErr w:type="spellEnd"/>
      <w:r w:rsidR="00C605FE">
        <w:rPr>
          <w:rFonts w:ascii="Times New Roman" w:hAnsi="Times New Roman" w:cs="Times New Roman"/>
        </w:rPr>
        <w:t xml:space="preserve"> органом з оцінки </w:t>
      </w:r>
      <w:proofErr w:type="spellStart"/>
      <w:r w:rsidR="00C605FE">
        <w:rPr>
          <w:rFonts w:ascii="Times New Roman" w:hAnsi="Times New Roman" w:cs="Times New Roman"/>
        </w:rPr>
        <w:t>відовідності</w:t>
      </w:r>
      <w:proofErr w:type="spellEnd"/>
      <w:r w:rsidR="00C605FE">
        <w:rPr>
          <w:rFonts w:ascii="Times New Roman" w:hAnsi="Times New Roman" w:cs="Times New Roman"/>
        </w:rPr>
        <w:t xml:space="preserve">. </w:t>
      </w:r>
      <w:r w:rsidR="00C605FE" w:rsidRPr="00772286">
        <w:rPr>
          <w:rFonts w:ascii="Times New Roman" w:hAnsi="Times New Roman" w:cs="Times New Roman"/>
          <w:bCs/>
          <w:iCs/>
          <w:color w:val="auto"/>
          <w:sz w:val="23"/>
          <w:szCs w:val="23"/>
        </w:rPr>
        <w:t xml:space="preserve">На підтвердження акредитації установи, яка видала сертифікат, </w:t>
      </w:r>
      <w:r w:rsidR="00C605FE">
        <w:rPr>
          <w:rFonts w:ascii="Times New Roman" w:hAnsi="Times New Roman" w:cs="Times New Roman"/>
          <w:bCs/>
          <w:iCs/>
          <w:color w:val="auto"/>
          <w:sz w:val="23"/>
          <w:szCs w:val="23"/>
        </w:rPr>
        <w:t>у складі тендерної пропозиції надається атестат акредитації.</w:t>
      </w:r>
    </w:p>
    <w:p w14:paraId="6849AB2B" w14:textId="77777777"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lastRenderedPageBreak/>
        <w:t>2.13. Сертифікат ДСТУ ISO 14001 (ISO 14001). (Сертифікат має бути виданий учаснику та чинним на дату подання тендерної пропозиції).</w:t>
      </w:r>
    </w:p>
    <w:p w14:paraId="6D3884C2" w14:textId="77777777" w:rsid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2.14. Сертифікат ДСТУ ISO 45001 (ISO 45001). (Сертифікат має бути виданий учаснику та чинним на дату подання тендерної пропозиції).</w:t>
      </w:r>
    </w:p>
    <w:p w14:paraId="2C4E7139" w14:textId="77777777" w:rsidR="003C548B" w:rsidRPr="00371F2F" w:rsidRDefault="003C548B" w:rsidP="00371F2F">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14:paraId="585A56F2" w14:textId="77777777" w:rsidR="003C548B" w:rsidRPr="000B6554" w:rsidRDefault="003C548B" w:rsidP="003C548B">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14:paraId="1CC66772" w14:textId="77777777" w:rsidR="003C548B" w:rsidRPr="000B6554" w:rsidRDefault="003C548B" w:rsidP="003C548B">
      <w:pPr>
        <w:suppressAutoHyphens/>
        <w:spacing w:line="240" w:lineRule="auto"/>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14:paraId="027B389D" w14:textId="77777777"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4C379B5A" w14:textId="77777777" w:rsidR="003C548B" w:rsidRPr="000B6554" w:rsidRDefault="003C548B" w:rsidP="003C548B">
      <w:pPr>
        <w:tabs>
          <w:tab w:val="left" w:pos="2982"/>
        </w:tabs>
        <w:suppressAutoHyphens/>
        <w:spacing w:line="240" w:lineRule="auto"/>
        <w:ind w:right="22"/>
        <w:rPr>
          <w:rFonts w:ascii="Times New Roman" w:hAnsi="Times New Roman" w:cs="Times New Roman"/>
        </w:rPr>
      </w:pPr>
    </w:p>
    <w:p w14:paraId="0C4FAE02" w14:textId="77777777" w:rsidR="003C548B" w:rsidRPr="000B6554" w:rsidRDefault="003C548B" w:rsidP="003C548B">
      <w:pPr>
        <w:tabs>
          <w:tab w:val="left" w:pos="2982"/>
        </w:tabs>
        <w:suppressAutoHyphens/>
        <w:spacing w:line="240" w:lineRule="auto"/>
        <w:jc w:val="center"/>
        <w:rPr>
          <w:rFonts w:ascii="Times New Roman" w:hAnsi="Times New Roman" w:cs="Times New Roman"/>
          <w:b/>
          <w:sz w:val="23"/>
          <w:szCs w:val="23"/>
        </w:rPr>
      </w:pPr>
      <w:bookmarkStart w:id="27" w:name="OLE_LINK3"/>
      <w:bookmarkStart w:id="28" w:name="OLE_LINK4"/>
      <w:bookmarkEnd w:id="27"/>
      <w:bookmarkEnd w:id="28"/>
      <w:r w:rsidRPr="000B6554">
        <w:rPr>
          <w:rFonts w:ascii="Times New Roman" w:hAnsi="Times New Roman" w:cs="Times New Roman"/>
          <w:b/>
          <w:sz w:val="23"/>
          <w:szCs w:val="23"/>
        </w:rPr>
        <w:t xml:space="preserve">ВИМОГИ НА ВИКОНАННЯ </w:t>
      </w:r>
      <w:r w:rsidR="00C207A1">
        <w:rPr>
          <w:rFonts w:ascii="Times New Roman" w:hAnsi="Times New Roman" w:cs="Times New Roman"/>
          <w:b/>
          <w:sz w:val="23"/>
          <w:szCs w:val="23"/>
        </w:rPr>
        <w:t>ПУНКТУ 44 ОСОБЛИВОСТЕЙ</w:t>
      </w:r>
    </w:p>
    <w:p w14:paraId="67D332D4" w14:textId="77777777" w:rsidR="003C548B" w:rsidRPr="000B6554" w:rsidRDefault="003C548B" w:rsidP="003C548B">
      <w:pPr>
        <w:tabs>
          <w:tab w:val="left" w:pos="2982"/>
        </w:tabs>
        <w:suppressAutoHyphens/>
        <w:spacing w:line="240" w:lineRule="auto"/>
        <w:jc w:val="center"/>
        <w:rPr>
          <w:rFonts w:ascii="Times New Roman" w:hAnsi="Times New Roman" w:cs="Times New Roman"/>
          <w:b/>
          <w:bCs/>
          <w:sz w:val="23"/>
          <w:szCs w:val="23"/>
        </w:rPr>
      </w:pPr>
    </w:p>
    <w:p w14:paraId="2C51E062" w14:textId="77777777" w:rsidR="00A8627A" w:rsidRPr="00204900" w:rsidRDefault="00A8627A" w:rsidP="00A8627A">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Підтвердження відповідності </w:t>
      </w:r>
      <w:r w:rsidRPr="00204900">
        <w:rPr>
          <w:rFonts w:ascii="Times New Roman" w:eastAsia="Times New Roman" w:hAnsi="Times New Roman" w:cs="Times New Roman"/>
          <w:b/>
          <w:sz w:val="20"/>
          <w:szCs w:val="20"/>
        </w:rPr>
        <w:t xml:space="preserve">УЧАСНИКА </w:t>
      </w:r>
      <w:r w:rsidRPr="00204900">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14:paraId="5C19E29F" w14:textId="77777777" w:rsidR="00A8627A" w:rsidRPr="00204900" w:rsidRDefault="00A8627A" w:rsidP="00A8627A">
      <w:pPr>
        <w:spacing w:line="240" w:lineRule="auto"/>
        <w:ind w:firstLine="567"/>
        <w:jc w:val="both"/>
        <w:rPr>
          <w:rFonts w:ascii="Times New Roman" w:eastAsia="Times New Roman" w:hAnsi="Times New Roman" w:cs="Times New Roman"/>
          <w:b/>
          <w:color w:val="000000" w:themeColor="text1"/>
          <w:sz w:val="20"/>
          <w:szCs w:val="20"/>
        </w:rPr>
      </w:pPr>
      <w:r w:rsidRPr="00204900">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17D17D" w14:textId="77777777"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04900">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04900">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14:paraId="74CC9F8B" w14:textId="77777777"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Учасник  повинен надати </w:t>
      </w:r>
      <w:r w:rsidRPr="00204900">
        <w:rPr>
          <w:rFonts w:ascii="Times New Roman" w:eastAsia="Times New Roman" w:hAnsi="Times New Roman" w:cs="Times New Roman"/>
          <w:b/>
          <w:color w:val="000000" w:themeColor="text1"/>
          <w:sz w:val="20"/>
          <w:szCs w:val="20"/>
        </w:rPr>
        <w:t>довідку у довільній формі</w:t>
      </w:r>
      <w:r w:rsidRPr="00204900">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11905A" w14:textId="77777777"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0490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204900">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61DBCC72" w14:textId="77777777" w:rsidR="00A8627A" w:rsidRPr="00204900" w:rsidRDefault="00A8627A" w:rsidP="00A8627A">
      <w:pPr>
        <w:spacing w:after="80"/>
        <w:jc w:val="both"/>
        <w:rPr>
          <w:rFonts w:ascii="Times New Roman" w:eastAsia="Times New Roman" w:hAnsi="Times New Roman" w:cs="Times New Roman"/>
          <w:color w:val="00B050"/>
          <w:sz w:val="20"/>
          <w:szCs w:val="20"/>
        </w:rPr>
      </w:pPr>
    </w:p>
    <w:p w14:paraId="483F2601" w14:textId="77777777" w:rsidR="00A8627A" w:rsidRPr="00204900" w:rsidRDefault="00A8627A" w:rsidP="00A8627A">
      <w:pPr>
        <w:spacing w:after="80"/>
        <w:jc w:val="both"/>
        <w:rPr>
          <w:rFonts w:ascii="Times New Roman" w:eastAsia="Times New Roman" w:hAnsi="Times New Roman" w:cs="Times New Roman"/>
          <w:color w:val="00B050"/>
          <w:sz w:val="20"/>
          <w:szCs w:val="20"/>
        </w:rPr>
      </w:pPr>
    </w:p>
    <w:p w14:paraId="39A1C01E" w14:textId="77777777" w:rsidR="00A8627A" w:rsidRPr="00A8627A" w:rsidRDefault="00A8627A" w:rsidP="00A8627A">
      <w:pPr>
        <w:pBdr>
          <w:top w:val="nil"/>
          <w:left w:val="nil"/>
          <w:bottom w:val="nil"/>
          <w:right w:val="nil"/>
          <w:between w:val="nil"/>
        </w:pBdr>
        <w:spacing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w:t>
      </w:r>
      <w:r w:rsidRPr="00A8627A">
        <w:rPr>
          <w:rFonts w:ascii="Times New Roman" w:eastAsia="Times New Roman" w:hAnsi="Times New Roman" w:cs="Times New Roman"/>
          <w:b/>
          <w:color w:val="000000" w:themeColor="text1"/>
        </w:rPr>
        <w:t>, визначеним у пункті 44 Особливостей:</w:t>
      </w:r>
    </w:p>
    <w:p w14:paraId="0D540AE1" w14:textId="77777777" w:rsidR="00A8627A" w:rsidRPr="00A8627A"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C321441" w14:textId="77777777" w:rsidR="00A8627A" w:rsidRPr="00A8627A"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3FFC7F" w14:textId="77777777" w:rsidR="00A8627A" w:rsidRPr="00A8627A" w:rsidRDefault="00A8627A" w:rsidP="00A8627A">
      <w:pPr>
        <w:spacing w:line="240" w:lineRule="auto"/>
        <w:rPr>
          <w:rFonts w:ascii="Times New Roman" w:eastAsia="Times New Roman" w:hAnsi="Times New Roman" w:cs="Times New Roman"/>
          <w:b/>
          <w:color w:val="000000" w:themeColor="text1"/>
          <w:sz w:val="20"/>
          <w:szCs w:val="20"/>
          <w:highlight w:val="yellow"/>
        </w:rPr>
      </w:pPr>
    </w:p>
    <w:p w14:paraId="29C669C8" w14:textId="77777777" w:rsidR="00A8627A" w:rsidRPr="00A8627A" w:rsidRDefault="00A8627A" w:rsidP="00A8627A">
      <w:pPr>
        <w:spacing w:line="240" w:lineRule="auto"/>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color w:val="000000" w:themeColor="text1"/>
          <w:sz w:val="20"/>
          <w:szCs w:val="20"/>
        </w:rPr>
        <w:t> </w:t>
      </w:r>
      <w:r w:rsidRPr="00A8627A">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627A" w:rsidRPr="00A8627A" w14:paraId="67E6DD02" w14:textId="77777777" w:rsidTr="008204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4E8BC"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w:t>
            </w:r>
          </w:p>
          <w:p w14:paraId="71F14E48"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2621"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Вимоги згідно п. 44 Особливостей</w:t>
            </w:r>
          </w:p>
          <w:p w14:paraId="4AA49123"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0BAB1"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8627A" w:rsidRPr="00A8627A" w14:paraId="1FCEDCCB" w14:textId="77777777" w:rsidTr="008204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98539"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899F9"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7BD1F"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F3C08" w14:textId="77777777"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627A">
              <w:rPr>
                <w:rFonts w:ascii="Times New Roman" w:eastAsia="Times New Roman" w:hAnsi="Times New Roman" w:cs="Times New Roman"/>
                <w:color w:val="000000" w:themeColor="text1"/>
                <w:sz w:val="20"/>
                <w:szCs w:val="20"/>
              </w:rPr>
              <w:t>керівника</w:t>
            </w:r>
            <w:r w:rsidRPr="00A8627A">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8627A">
              <w:rPr>
                <w:rFonts w:ascii="Times New Roman" w:eastAsia="Times New Roman" w:hAnsi="Times New Roman" w:cs="Times New Roman"/>
                <w:b/>
                <w:color w:val="000000" w:themeColor="text1"/>
                <w:sz w:val="20"/>
                <w:szCs w:val="20"/>
              </w:rPr>
              <w:t>вебресурсі</w:t>
            </w:r>
            <w:proofErr w:type="spellEnd"/>
            <w:r w:rsidRPr="00A8627A">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627A" w:rsidRPr="00A8627A" w14:paraId="16995FED" w14:textId="77777777" w:rsidTr="008204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92213"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D13EF"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29A47" w14:textId="77777777"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B5898F"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8627A">
              <w:rPr>
                <w:rFonts w:ascii="Times New Roman" w:eastAsia="Times New Roman" w:hAnsi="Times New Roman" w:cs="Times New Roman"/>
                <w:color w:val="000000" w:themeColor="text1"/>
                <w:sz w:val="20"/>
                <w:szCs w:val="20"/>
              </w:rPr>
              <w:t>керівника</w:t>
            </w:r>
            <w:r w:rsidRPr="00A8627A">
              <w:rPr>
                <w:rFonts w:ascii="Times New Roman" w:eastAsia="Times New Roman" w:hAnsi="Times New Roman" w:cs="Times New Roman"/>
                <w:b/>
                <w:color w:val="000000" w:themeColor="text1"/>
                <w:sz w:val="20"/>
                <w:szCs w:val="20"/>
              </w:rPr>
              <w:t xml:space="preserve"> учасника процедури закупівлі. </w:t>
            </w:r>
          </w:p>
          <w:p w14:paraId="4D6AFEC7"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p>
          <w:p w14:paraId="1CBCEB3E" w14:textId="77777777"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A8627A">
              <w:rPr>
                <w:rFonts w:ascii="Times New Roman" w:eastAsia="Times New Roman" w:hAnsi="Times New Roman" w:cs="Times New Roman"/>
                <w:b/>
                <w:color w:val="000000" w:themeColor="text1"/>
                <w:sz w:val="20"/>
                <w:szCs w:val="20"/>
              </w:rPr>
              <w:t>тридцятиденної</w:t>
            </w:r>
            <w:proofErr w:type="spellEnd"/>
            <w:r w:rsidRPr="00A8627A">
              <w:rPr>
                <w:rFonts w:ascii="Times New Roman" w:eastAsia="Times New Roman" w:hAnsi="Times New Roman" w:cs="Times New Roman"/>
                <w:b/>
                <w:color w:val="000000" w:themeColor="text1"/>
                <w:sz w:val="20"/>
                <w:szCs w:val="20"/>
              </w:rPr>
              <w:t xml:space="preserve"> давнини від дати подання документа.</w:t>
            </w:r>
            <w:r w:rsidRPr="00A8627A">
              <w:rPr>
                <w:rFonts w:ascii="Times New Roman" w:eastAsia="Times New Roman" w:hAnsi="Times New Roman" w:cs="Times New Roman"/>
                <w:color w:val="000000" w:themeColor="text1"/>
                <w:sz w:val="20"/>
                <w:szCs w:val="20"/>
              </w:rPr>
              <w:t> </w:t>
            </w:r>
          </w:p>
        </w:tc>
      </w:tr>
      <w:tr w:rsidR="00A8627A" w:rsidRPr="00A8627A" w14:paraId="273A1F3A" w14:textId="77777777" w:rsidTr="008204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1B5A2"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B39B"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44482"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750B29" w14:textId="77777777" w:rsidR="00A8627A" w:rsidRPr="00A8627A" w:rsidRDefault="00A8627A" w:rsidP="0082041C">
            <w:pPr>
              <w:widowControl w:val="0"/>
              <w:pBdr>
                <w:top w:val="nil"/>
                <w:left w:val="nil"/>
                <w:bottom w:val="nil"/>
                <w:right w:val="nil"/>
                <w:between w:val="nil"/>
              </w:pBdr>
              <w:rPr>
                <w:rFonts w:ascii="Times New Roman" w:eastAsia="Times New Roman" w:hAnsi="Times New Roman" w:cs="Times New Roman"/>
                <w:b/>
                <w:color w:val="000000" w:themeColor="text1"/>
                <w:sz w:val="20"/>
                <w:szCs w:val="20"/>
              </w:rPr>
            </w:pPr>
          </w:p>
        </w:tc>
      </w:tr>
      <w:tr w:rsidR="00A8627A" w:rsidRPr="00A8627A" w14:paraId="60BB9F19" w14:textId="77777777" w:rsidTr="008204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CCD28"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769B"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BE1AE9"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B2733" w14:textId="77777777" w:rsidR="00A8627A" w:rsidRPr="00A8627A" w:rsidRDefault="00A8627A" w:rsidP="008204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Довідка в довільній формі</w:t>
            </w:r>
            <w:r w:rsidRPr="00A8627A">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D37E8A" w14:textId="77777777" w:rsidR="00A8627A" w:rsidRPr="00A8627A" w:rsidRDefault="00A8627A" w:rsidP="00A8627A">
      <w:pPr>
        <w:spacing w:line="240" w:lineRule="auto"/>
        <w:rPr>
          <w:rFonts w:ascii="Times New Roman" w:eastAsia="Times New Roman" w:hAnsi="Times New Roman" w:cs="Times New Roman"/>
          <w:b/>
          <w:color w:val="000000" w:themeColor="text1"/>
          <w:sz w:val="20"/>
          <w:szCs w:val="20"/>
        </w:rPr>
      </w:pPr>
    </w:p>
    <w:p w14:paraId="04AA42A9" w14:textId="77777777" w:rsidR="00A8627A" w:rsidRPr="00A8627A" w:rsidRDefault="00A8627A" w:rsidP="00A8627A">
      <w:pPr>
        <w:spacing w:before="240" w:line="240" w:lineRule="auto"/>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627A" w:rsidRPr="00A8627A" w14:paraId="54EE9E3D" w14:textId="77777777" w:rsidTr="008204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C0EA9"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w:t>
            </w:r>
          </w:p>
          <w:p w14:paraId="395B24E3"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2FAD8"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Вимоги </w:t>
            </w:r>
            <w:r w:rsidRPr="00A8627A">
              <w:rPr>
                <w:rFonts w:ascii="Times New Roman" w:eastAsia="Times New Roman" w:hAnsi="Times New Roman" w:cs="Times New Roman"/>
                <w:color w:val="000000" w:themeColor="text1"/>
                <w:sz w:val="20"/>
                <w:szCs w:val="20"/>
              </w:rPr>
              <w:t>згідно пункту 44 Особливостей</w:t>
            </w:r>
          </w:p>
          <w:p w14:paraId="1F7E1D44"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589A7"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Переможець торгів на виконання вимоги </w:t>
            </w:r>
            <w:r w:rsidRPr="00A8627A">
              <w:rPr>
                <w:rFonts w:ascii="Times New Roman" w:eastAsia="Times New Roman" w:hAnsi="Times New Roman" w:cs="Times New Roman"/>
                <w:color w:val="000000" w:themeColor="text1"/>
                <w:sz w:val="20"/>
                <w:szCs w:val="20"/>
              </w:rPr>
              <w:t>згідно пункту 44 Особливостей</w:t>
            </w:r>
            <w:r w:rsidRPr="00A8627A">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A8627A" w:rsidRPr="00A8627A" w14:paraId="51762C4D" w14:textId="77777777" w:rsidTr="008204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96A71"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55A8C"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5FA379"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F211E" w14:textId="77777777"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373F4D">
              <w:rPr>
                <w:rFonts w:ascii="Times New Roman" w:eastAsia="Times New Roman" w:hAnsi="Times New Roman" w:cs="Times New Roman"/>
                <w:b/>
                <w:color w:val="000000" w:themeColor="text1"/>
                <w:sz w:val="20"/>
                <w:szCs w:val="20"/>
              </w:rPr>
              <w:t>правопорушення фізичної особи,</w:t>
            </w:r>
            <w:r w:rsidRPr="00A8627A">
              <w:rPr>
                <w:rFonts w:ascii="Times New Roman" w:eastAsia="Times New Roman" w:hAnsi="Times New Roman" w:cs="Times New Roman"/>
                <w:b/>
                <w:color w:val="000000" w:themeColor="text1"/>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8627A">
              <w:rPr>
                <w:rFonts w:ascii="Times New Roman" w:eastAsia="Times New Roman" w:hAnsi="Times New Roman" w:cs="Times New Roman"/>
                <w:b/>
                <w:color w:val="000000" w:themeColor="text1"/>
                <w:sz w:val="20"/>
                <w:szCs w:val="20"/>
              </w:rPr>
              <w:t>вебресурсі</w:t>
            </w:r>
            <w:proofErr w:type="spellEnd"/>
            <w:r w:rsidRPr="00A8627A">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627A" w:rsidRPr="00A8627A" w14:paraId="0BBDFE70" w14:textId="77777777" w:rsidTr="008204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E6CDA"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A9BC"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665029"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1E1DF2"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D6F99B8"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p>
          <w:p w14:paraId="0D68E24B" w14:textId="77777777"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A8627A">
              <w:rPr>
                <w:rFonts w:ascii="Times New Roman" w:eastAsia="Times New Roman" w:hAnsi="Times New Roman" w:cs="Times New Roman"/>
                <w:b/>
                <w:color w:val="000000" w:themeColor="text1"/>
                <w:sz w:val="20"/>
                <w:szCs w:val="20"/>
              </w:rPr>
              <w:t>тридцятиденної</w:t>
            </w:r>
            <w:proofErr w:type="spellEnd"/>
            <w:r w:rsidRPr="00A8627A">
              <w:rPr>
                <w:rFonts w:ascii="Times New Roman" w:eastAsia="Times New Roman" w:hAnsi="Times New Roman" w:cs="Times New Roman"/>
                <w:b/>
                <w:color w:val="000000" w:themeColor="text1"/>
                <w:sz w:val="20"/>
                <w:szCs w:val="20"/>
              </w:rPr>
              <w:t xml:space="preserve"> давнини від дати подання документа.</w:t>
            </w:r>
            <w:r w:rsidRPr="00A8627A">
              <w:rPr>
                <w:rFonts w:ascii="Times New Roman" w:eastAsia="Times New Roman" w:hAnsi="Times New Roman" w:cs="Times New Roman"/>
                <w:color w:val="000000" w:themeColor="text1"/>
                <w:sz w:val="20"/>
                <w:szCs w:val="20"/>
              </w:rPr>
              <w:t> </w:t>
            </w:r>
          </w:p>
        </w:tc>
      </w:tr>
      <w:tr w:rsidR="00A8627A" w:rsidRPr="00A8627A" w14:paraId="2D66E1B2" w14:textId="77777777" w:rsidTr="008204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6C217"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0B70F"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DB97F5" w14:textId="77777777"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618637" w14:textId="77777777" w:rsidR="00A8627A" w:rsidRPr="00A8627A" w:rsidRDefault="00A8627A" w:rsidP="0082041C">
            <w:pPr>
              <w:widowControl w:val="0"/>
              <w:pBdr>
                <w:top w:val="nil"/>
                <w:left w:val="nil"/>
                <w:bottom w:val="nil"/>
                <w:right w:val="nil"/>
                <w:between w:val="nil"/>
              </w:pBdr>
              <w:rPr>
                <w:rFonts w:ascii="Times New Roman" w:eastAsia="Times New Roman" w:hAnsi="Times New Roman" w:cs="Times New Roman"/>
                <w:color w:val="000000" w:themeColor="text1"/>
                <w:sz w:val="20"/>
                <w:szCs w:val="20"/>
              </w:rPr>
            </w:pPr>
          </w:p>
        </w:tc>
      </w:tr>
      <w:tr w:rsidR="00A8627A" w:rsidRPr="00A8627A" w14:paraId="60BD60FB" w14:textId="77777777" w:rsidTr="008204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D2AED"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4A7F4"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FC1E06"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highlight w:val="yellow"/>
              </w:rPr>
            </w:pPr>
            <w:r w:rsidRPr="00A8627A">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8929E" w14:textId="77777777" w:rsidR="00A8627A" w:rsidRPr="00A8627A" w:rsidRDefault="00A8627A" w:rsidP="008204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A8627A">
              <w:rPr>
                <w:rFonts w:ascii="Times New Roman" w:eastAsia="Times New Roman" w:hAnsi="Times New Roman" w:cs="Times New Roman"/>
                <w:b/>
                <w:color w:val="000000" w:themeColor="text1"/>
                <w:sz w:val="20"/>
                <w:szCs w:val="20"/>
              </w:rPr>
              <w:t>Довідка в довільній формі</w:t>
            </w:r>
            <w:r w:rsidRPr="00A8627A">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3E761E" w14:textId="77777777" w:rsidR="003C548B" w:rsidRPr="000B6554" w:rsidRDefault="003C548B" w:rsidP="003C548B">
      <w:pPr>
        <w:suppressAutoHyphens/>
        <w:spacing w:line="240" w:lineRule="auto"/>
        <w:ind w:left="-567" w:right="-142"/>
        <w:outlineLvl w:val="0"/>
        <w:rPr>
          <w:rFonts w:ascii="Times New Roman" w:hAnsi="Times New Roman" w:cs="Times New Roman"/>
          <w:color w:val="auto"/>
          <w:sz w:val="24"/>
          <w:szCs w:val="24"/>
        </w:rPr>
      </w:pPr>
    </w:p>
    <w:p w14:paraId="6346542F" w14:textId="77777777" w:rsidR="007443FB" w:rsidRPr="00A67F08" w:rsidRDefault="007443FB" w:rsidP="007443FB">
      <w:pPr>
        <w:suppressAutoHyphens/>
        <w:spacing w:line="240" w:lineRule="auto"/>
        <w:jc w:val="both"/>
        <w:outlineLvl w:val="0"/>
        <w:rPr>
          <w:rFonts w:ascii="Times New Roman" w:hAnsi="Times New Roman" w:cs="Times New Roman"/>
          <w:b/>
          <w:color w:val="auto"/>
          <w:sz w:val="24"/>
          <w:szCs w:val="24"/>
        </w:rPr>
      </w:pPr>
      <w:r w:rsidRPr="00A67F08">
        <w:rPr>
          <w:rFonts w:ascii="Times New Roman" w:hAnsi="Times New Roman" w:cs="Times New Roman"/>
          <w:b/>
          <w:color w:val="auto"/>
          <w:sz w:val="24"/>
          <w:szCs w:val="24"/>
        </w:rPr>
        <w:t>4. Переможець також надає:</w:t>
      </w:r>
    </w:p>
    <w:p w14:paraId="1C186F82"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1. Оригінал та/або електронна копія та/або сканована копія одного з документів:</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виписки/витягу з протоколу учасників, та/або наказу про призначення, та/або статуту, та/або</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довіреності, та/або доручення, та/або іншого документа, що підтверджує повноваження</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(правомочність) особи/-</w:t>
      </w:r>
      <w:proofErr w:type="spellStart"/>
      <w:r w:rsidRPr="00A67F08">
        <w:rPr>
          <w:rFonts w:ascii="Times New Roman" w:hAnsi="Times New Roman" w:cs="Times New Roman"/>
          <w:color w:val="auto"/>
          <w:sz w:val="24"/>
          <w:szCs w:val="24"/>
        </w:rPr>
        <w:t>іб</w:t>
      </w:r>
      <w:proofErr w:type="spellEnd"/>
      <w:r w:rsidRPr="00A67F08">
        <w:rPr>
          <w:rFonts w:ascii="Times New Roman" w:hAnsi="Times New Roman" w:cs="Times New Roman"/>
          <w:color w:val="auto"/>
          <w:sz w:val="24"/>
          <w:szCs w:val="24"/>
        </w:rPr>
        <w:t>, якій/-</w:t>
      </w:r>
      <w:proofErr w:type="spellStart"/>
      <w:r w:rsidRPr="00A67F08">
        <w:rPr>
          <w:rFonts w:ascii="Times New Roman" w:hAnsi="Times New Roman" w:cs="Times New Roman"/>
          <w:color w:val="auto"/>
          <w:sz w:val="24"/>
          <w:szCs w:val="24"/>
        </w:rPr>
        <w:t>им</w:t>
      </w:r>
      <w:proofErr w:type="spellEnd"/>
      <w:r w:rsidRPr="00A67F08">
        <w:rPr>
          <w:rFonts w:ascii="Times New Roman" w:hAnsi="Times New Roman" w:cs="Times New Roman"/>
          <w:color w:val="auto"/>
          <w:sz w:val="24"/>
          <w:szCs w:val="24"/>
        </w:rPr>
        <w:t xml:space="preserve"> надано право на укладання договору про закупівлю.</w:t>
      </w:r>
    </w:p>
    <w:p w14:paraId="707A9F4C"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2. Оригінал та/або електронна копія та/або сканована копія та/або копія ліцензії або документа</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дозвільного характеру (у разі їх наявності) на провадження певного виду господарської</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діяльності, якщо отримання дозволу або ліцензії на провадження такого виду діяльності</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передбачено законом. У разі якщо переможцем процедури закупівлі є об’єднання учасників,</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копія ліцензії або дозволу надається одним з учасників такого об’єднання учасників.</w:t>
      </w:r>
    </w:p>
    <w:p w14:paraId="2B3E14FB"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3. Забезпечення виконання договору про закупівлю, в разі якщо воно вимагається згідно з</w:t>
      </w:r>
    </w:p>
    <w:p w14:paraId="07B7AA18"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умовами ТД. У випадку якщо участь у закупівлі приймає об’єднання учасників, забезпечення</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 xml:space="preserve">виконання договору про закупівлю надається таким об’єднанням (у разі створення </w:t>
      </w:r>
      <w:proofErr w:type="spellStart"/>
      <w:r w:rsidRPr="00A67F08">
        <w:rPr>
          <w:rFonts w:ascii="Times New Roman" w:hAnsi="Times New Roman" w:cs="Times New Roman"/>
          <w:color w:val="auto"/>
          <w:sz w:val="24"/>
          <w:szCs w:val="24"/>
        </w:rPr>
        <w:t>об’єднання,як</w:t>
      </w:r>
      <w:proofErr w:type="spellEnd"/>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юридичної особи).</w:t>
      </w:r>
    </w:p>
    <w:p w14:paraId="2C050415"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Зазначені документи переможець тендеру повинен оприлюднити в електронній системі</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закупівель у строк, що не перевищує чотири дні з дати оприлюднення в електронній системі</w:t>
      </w:r>
    </w:p>
    <w:p w14:paraId="577A574B"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закупівель повідомлення про намір укласти договір про закупівлю та також надати під час</w:t>
      </w:r>
    </w:p>
    <w:p w14:paraId="0B73C4E5"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укладання договору.</w:t>
      </w:r>
    </w:p>
    <w:p w14:paraId="73554733"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 xml:space="preserve">Інформація та/або документи, які вимагаються у </w:t>
      </w:r>
      <w:r>
        <w:rPr>
          <w:rFonts w:ascii="Times New Roman" w:hAnsi="Times New Roman" w:cs="Times New Roman"/>
          <w:color w:val="auto"/>
          <w:sz w:val="24"/>
          <w:szCs w:val="24"/>
        </w:rPr>
        <w:t>даному розділі</w:t>
      </w:r>
      <w:r w:rsidRPr="00A67F0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 xml:space="preserve">переможець тендеру надає під час укладання договору. </w:t>
      </w:r>
    </w:p>
    <w:p w14:paraId="299970B5"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Ненадання переможцем торгів зазначених документів, або надання таких документів з</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порушенням вимог, визначених ТД, буде розцінене як відмова від підписання договору про</w:t>
      </w:r>
    </w:p>
    <w:p w14:paraId="7E8588EC" w14:textId="77777777" w:rsidR="007443FB" w:rsidRPr="000B6554" w:rsidRDefault="007443FB" w:rsidP="007443FB">
      <w:pPr>
        <w:suppressAutoHyphens/>
        <w:spacing w:line="240" w:lineRule="auto"/>
        <w:jc w:val="both"/>
        <w:outlineLvl w:val="0"/>
        <w:rPr>
          <w:rFonts w:ascii="Times New Roman" w:hAnsi="Times New Roman" w:cs="Times New Roman"/>
          <w:color w:val="auto"/>
          <w:sz w:val="23"/>
          <w:szCs w:val="23"/>
        </w:rPr>
      </w:pPr>
      <w:r w:rsidRPr="00A67F08">
        <w:rPr>
          <w:rFonts w:ascii="Times New Roman" w:hAnsi="Times New Roman" w:cs="Times New Roman"/>
          <w:color w:val="auto"/>
          <w:sz w:val="24"/>
          <w:szCs w:val="24"/>
        </w:rPr>
        <w:lastRenderedPageBreak/>
        <w:t xml:space="preserve">закупівлю відповідно до вимог тендерної документації або укладення договору про закупівлю </w:t>
      </w:r>
      <w:r w:rsidRPr="000B6554">
        <w:rPr>
          <w:rFonts w:ascii="Times New Roman" w:hAnsi="Times New Roman" w:cs="Times New Roman"/>
          <w:color w:val="auto"/>
          <w:sz w:val="24"/>
          <w:szCs w:val="24"/>
        </w:rPr>
        <w:br w:type="page"/>
      </w:r>
    </w:p>
    <w:p w14:paraId="63E2B646" w14:textId="77777777" w:rsidR="003C548B" w:rsidRPr="000B6554" w:rsidRDefault="003C548B" w:rsidP="003C548B">
      <w:pPr>
        <w:suppressAutoHyphens/>
        <w:spacing w:line="240" w:lineRule="auto"/>
        <w:jc w:val="right"/>
        <w:outlineLvl w:val="0"/>
        <w:rPr>
          <w:rFonts w:ascii="Times New Roman" w:hAnsi="Times New Roman" w:cs="Times New Roman"/>
          <w:color w:val="auto"/>
          <w:sz w:val="23"/>
          <w:szCs w:val="23"/>
        </w:rPr>
      </w:pPr>
    </w:p>
    <w:bookmarkEnd w:id="25"/>
    <w:p w14:paraId="0B77950B" w14:textId="77777777"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 xml:space="preserve">Додаток </w:t>
      </w:r>
      <w:r w:rsidR="0095357D" w:rsidRPr="000B6554">
        <w:rPr>
          <w:rFonts w:ascii="Times New Roman" w:hAnsi="Times New Roman" w:cs="Times New Roman"/>
          <w:b/>
          <w:i/>
          <w:color w:val="auto"/>
          <w:sz w:val="23"/>
          <w:szCs w:val="23"/>
        </w:rPr>
        <w:t>№</w:t>
      </w:r>
      <w:r w:rsidRPr="000B6554">
        <w:rPr>
          <w:rFonts w:ascii="Times New Roman" w:hAnsi="Times New Roman" w:cs="Times New Roman"/>
          <w:b/>
          <w:i/>
          <w:color w:val="auto"/>
          <w:sz w:val="23"/>
          <w:szCs w:val="23"/>
        </w:rPr>
        <w:t>4</w:t>
      </w:r>
    </w:p>
    <w:p w14:paraId="059D72E8" w14:textId="77777777"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до тендерної документації</w:t>
      </w:r>
    </w:p>
    <w:p w14:paraId="044DF2B2" w14:textId="77777777"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14:paraId="3D6443EC" w14:textId="77777777"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14:paraId="4A8E837C" w14:textId="77777777"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Інформація про технічні та якісні</w:t>
      </w:r>
    </w:p>
    <w:p w14:paraId="58570237" w14:textId="77777777"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характеристики предмета закупівлі (технічні вимоги)</w:t>
      </w:r>
      <w:r w:rsidR="00C207A1">
        <w:rPr>
          <w:rFonts w:ascii="Times New Roman" w:eastAsia="Times New Roman" w:hAnsi="Times New Roman" w:cs="Times New Roman"/>
          <w:b/>
          <w:color w:val="auto"/>
          <w:sz w:val="23"/>
          <w:szCs w:val="23"/>
        </w:rPr>
        <w:t xml:space="preserve"> та інші вимоги до учасника закупівлі</w:t>
      </w:r>
    </w:p>
    <w:p w14:paraId="1CFCCD7A" w14:textId="77777777" w:rsidR="00467D9D" w:rsidRPr="00D16D6E" w:rsidRDefault="00467D9D" w:rsidP="00467D9D">
      <w:pPr>
        <w:suppressAutoHyphens/>
        <w:autoSpaceDN w:val="0"/>
        <w:spacing w:line="240" w:lineRule="auto"/>
        <w:jc w:val="center"/>
        <w:textAlignment w:val="baseline"/>
        <w:rPr>
          <w:rFonts w:ascii="Times New Roman" w:eastAsia="SimSun" w:hAnsi="Times New Roman" w:cs="Times New Roman"/>
          <w:b/>
          <w:i/>
          <w:color w:val="auto"/>
          <w:kern w:val="3"/>
          <w:sz w:val="23"/>
          <w:szCs w:val="23"/>
          <w:lang w:eastAsia="zh-CN" w:bidi="hi-IN"/>
        </w:rPr>
      </w:pPr>
      <w:r w:rsidRPr="00D16D6E">
        <w:rPr>
          <w:rFonts w:ascii="Times New Roman" w:eastAsia="Times New Roman" w:hAnsi="Times New Roman" w:cs="Times New Roman"/>
          <w:b/>
          <w:bCs/>
          <w:color w:val="auto"/>
          <w:kern w:val="3"/>
          <w:sz w:val="23"/>
          <w:szCs w:val="23"/>
          <w:lang w:eastAsia="zh-CN" w:bidi="hi-IN"/>
        </w:rPr>
        <w:t>Електрична енергія (ДК 021:2015 код 09310000-5 ‒ Електрична енергія)</w:t>
      </w:r>
    </w:p>
    <w:p w14:paraId="29637E77" w14:textId="77777777"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sz w:val="23"/>
          <w:szCs w:val="23"/>
        </w:rPr>
        <w:t>1.  </w:t>
      </w:r>
      <w:r w:rsidRPr="00D16D6E">
        <w:rPr>
          <w:rFonts w:ascii="Times New Roman" w:eastAsia="Times New Roman" w:hAnsi="Times New Roman" w:cs="Times New Roman"/>
          <w:color w:val="auto"/>
          <w:sz w:val="23"/>
          <w:szCs w:val="23"/>
        </w:rPr>
        <w:t>Обсяги постачання електричної енергії  з 01.01.202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до 31.12</w:t>
      </w:r>
      <w:r>
        <w:rPr>
          <w:rFonts w:ascii="Times New Roman" w:eastAsia="Times New Roman" w:hAnsi="Times New Roman" w:cs="Times New Roman"/>
          <w:color w:val="auto"/>
          <w:sz w:val="23"/>
          <w:szCs w:val="23"/>
        </w:rPr>
        <w:t>.</w:t>
      </w:r>
      <w:r w:rsidRPr="00D16D6E">
        <w:rPr>
          <w:rFonts w:ascii="Times New Roman" w:eastAsia="Times New Roman" w:hAnsi="Times New Roman" w:cs="Times New Roman"/>
          <w:color w:val="auto"/>
          <w:sz w:val="23"/>
          <w:szCs w:val="23"/>
        </w:rPr>
        <w:t>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року  наступні:</w:t>
      </w:r>
    </w:p>
    <w:p w14:paraId="68F75719" w14:textId="77777777" w:rsidR="00467D9D" w:rsidRPr="00D16D6E" w:rsidRDefault="00467D9D" w:rsidP="00467D9D">
      <w:pPr>
        <w:suppressAutoHyphens/>
        <w:spacing w:line="240" w:lineRule="auto"/>
        <w:jc w:val="both"/>
        <w:rPr>
          <w:rFonts w:ascii="Times New Roman" w:eastAsia="Times New Roman" w:hAnsi="Times New Roman" w:cs="Times New Roman"/>
          <w:b/>
          <w:color w:val="auto"/>
          <w:sz w:val="23"/>
          <w:szCs w:val="23"/>
        </w:rPr>
      </w:pPr>
    </w:p>
    <w:p w14:paraId="73D538F0" w14:textId="77777777" w:rsidR="00467D9D" w:rsidRPr="00D16D6E" w:rsidRDefault="00467D9D" w:rsidP="00467D9D">
      <w:pPr>
        <w:suppressAutoHyphens/>
        <w:spacing w:line="240" w:lineRule="auto"/>
        <w:jc w:val="both"/>
        <w:textAlignment w:val="baseline"/>
        <w:rPr>
          <w:rFonts w:ascii="Times New Roman" w:eastAsia="Times New Roman" w:hAnsi="Times New Roman" w:cs="Times New Roman"/>
          <w:b/>
          <w:color w:val="auto"/>
          <w:sz w:val="23"/>
          <w:szCs w:val="23"/>
          <w:lang w:eastAsia="en-US"/>
        </w:rPr>
      </w:pPr>
      <w:r w:rsidRPr="00D16D6E">
        <w:rPr>
          <w:rFonts w:ascii="Times New Roman" w:eastAsia="Times New Roman" w:hAnsi="Times New Roman" w:cs="Times New Roman"/>
          <w:b/>
          <w:color w:val="auto"/>
          <w:sz w:val="23"/>
          <w:szCs w:val="23"/>
        </w:rPr>
        <w:t xml:space="preserve">       </w:t>
      </w:r>
    </w:p>
    <w:tbl>
      <w:tblPr>
        <w:tblW w:w="9356" w:type="dxa"/>
        <w:tblInd w:w="108" w:type="dxa"/>
        <w:tblLayout w:type="fixed"/>
        <w:tblLook w:val="04A0" w:firstRow="1" w:lastRow="0" w:firstColumn="1" w:lastColumn="0" w:noHBand="0" w:noVBand="1"/>
      </w:tblPr>
      <w:tblGrid>
        <w:gridCol w:w="6379"/>
        <w:gridCol w:w="1418"/>
        <w:gridCol w:w="1559"/>
      </w:tblGrid>
      <w:tr w:rsidR="00467D9D" w:rsidRPr="0021214E" w14:paraId="5856296C" w14:textId="77777777" w:rsidTr="00546DFD">
        <w:trPr>
          <w:trHeight w:val="562"/>
        </w:trPr>
        <w:tc>
          <w:tcPr>
            <w:tcW w:w="6379" w:type="dxa"/>
            <w:tcBorders>
              <w:top w:val="single" w:sz="4" w:space="0" w:color="auto"/>
              <w:left w:val="single" w:sz="4" w:space="0" w:color="auto"/>
              <w:bottom w:val="nil"/>
              <w:right w:val="single" w:sz="4" w:space="0" w:color="auto"/>
            </w:tcBorders>
            <w:hideMark/>
          </w:tcPr>
          <w:p w14:paraId="55F64DBE"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14:paraId="651143EB"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Од. виміру</w:t>
            </w:r>
          </w:p>
          <w:p w14:paraId="62677CAA"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p>
        </w:tc>
        <w:tc>
          <w:tcPr>
            <w:tcW w:w="1559" w:type="dxa"/>
            <w:tcBorders>
              <w:top w:val="single" w:sz="4" w:space="0" w:color="auto"/>
              <w:left w:val="nil"/>
              <w:bottom w:val="nil"/>
              <w:right w:val="single" w:sz="4" w:space="0" w:color="auto"/>
            </w:tcBorders>
            <w:noWrap/>
            <w:hideMark/>
          </w:tcPr>
          <w:p w14:paraId="37266DFC"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Кількість</w:t>
            </w:r>
          </w:p>
        </w:tc>
      </w:tr>
      <w:tr w:rsidR="00467D9D" w:rsidRPr="00D16D6E" w14:paraId="70797CC4" w14:textId="77777777" w:rsidTr="00546DFD">
        <w:trPr>
          <w:trHeight w:val="225"/>
        </w:trPr>
        <w:tc>
          <w:tcPr>
            <w:tcW w:w="6379" w:type="dxa"/>
            <w:tcBorders>
              <w:top w:val="single" w:sz="4" w:space="0" w:color="auto"/>
              <w:left w:val="single" w:sz="4" w:space="0" w:color="auto"/>
              <w:bottom w:val="single" w:sz="4" w:space="0" w:color="auto"/>
              <w:right w:val="single" w:sz="4" w:space="0" w:color="auto"/>
            </w:tcBorders>
          </w:tcPr>
          <w:p w14:paraId="7C7FFC02"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62Z8477904793703</w:t>
            </w:r>
          </w:p>
          <w:p w14:paraId="54F3C885"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62Z083980746397А</w:t>
            </w:r>
          </w:p>
          <w:p w14:paraId="27607075"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62Z3317890838291</w:t>
            </w:r>
          </w:p>
          <w:p w14:paraId="39C6FFB0"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62Z9716274272480</w:t>
            </w:r>
          </w:p>
          <w:p w14:paraId="224BCBD8"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62Z7647168959527</w:t>
            </w:r>
          </w:p>
          <w:p w14:paraId="50D7ED31" w14:textId="77777777" w:rsidR="00467D9D" w:rsidRPr="0021214E" w:rsidRDefault="00DD13ED" w:rsidP="00DD13ED">
            <w:pPr>
              <w:suppressAutoHyphens/>
              <w:spacing w:line="240" w:lineRule="auto"/>
              <w:rPr>
                <w:rFonts w:ascii="Times New Roman" w:eastAsia="Lucida Sans Unicode" w:hAnsi="Times New Roman" w:cs="Times New Roman"/>
                <w:color w:val="auto"/>
                <w:sz w:val="23"/>
                <w:szCs w:val="23"/>
                <w:lang w:eastAsia="ar-SA" w:bidi="en-US"/>
              </w:rPr>
            </w:pPr>
            <w:r w:rsidRPr="00DD13ED">
              <w:rPr>
                <w:rFonts w:ascii="Times New Roman" w:eastAsia="Times New Roman" w:hAnsi="Times New Roman" w:cs="Times New Roman"/>
                <w:color w:val="auto"/>
                <w:sz w:val="23"/>
                <w:szCs w:val="23"/>
              </w:rPr>
              <w:t>62Z9685332423512</w:t>
            </w:r>
          </w:p>
        </w:tc>
        <w:tc>
          <w:tcPr>
            <w:tcW w:w="1418" w:type="dxa"/>
            <w:tcBorders>
              <w:top w:val="single" w:sz="4" w:space="0" w:color="auto"/>
              <w:left w:val="nil"/>
              <w:bottom w:val="single" w:sz="4" w:space="0" w:color="auto"/>
              <w:right w:val="single" w:sz="4" w:space="0" w:color="auto"/>
            </w:tcBorders>
            <w:hideMark/>
          </w:tcPr>
          <w:p w14:paraId="06B354D5" w14:textId="77777777" w:rsidR="00467D9D" w:rsidRPr="0021214E" w:rsidRDefault="00467D9D" w:rsidP="00546DFD">
            <w:pPr>
              <w:suppressAutoHyphens/>
              <w:spacing w:line="240" w:lineRule="auto"/>
              <w:rPr>
                <w:rFonts w:ascii="Times New Roman" w:eastAsia="Times New Roman" w:hAnsi="Times New Roman" w:cs="Times New Roman"/>
                <w:color w:val="auto"/>
                <w:sz w:val="23"/>
                <w:szCs w:val="23"/>
                <w:lang w:eastAsia="en-US"/>
              </w:rPr>
            </w:pPr>
            <w:r w:rsidRPr="0021214E">
              <w:rPr>
                <w:rFonts w:ascii="Times New Roman" w:eastAsia="Lucida Sans Unicode" w:hAnsi="Times New Roman" w:cs="Times New Roman"/>
                <w:color w:val="auto"/>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tcPr>
          <w:p w14:paraId="28CA35AA" w14:textId="77777777" w:rsidR="00467D9D" w:rsidRPr="00D16D6E" w:rsidRDefault="00DE60B2" w:rsidP="00546DFD">
            <w:pPr>
              <w:suppressAutoHyphens/>
              <w:spacing w:line="240" w:lineRule="auto"/>
              <w:rPr>
                <w:rFonts w:ascii="Times New Roman" w:eastAsia="Lucida Sans Unicode" w:hAnsi="Times New Roman" w:cs="Times New Roman"/>
                <w:color w:val="auto"/>
                <w:sz w:val="23"/>
                <w:szCs w:val="23"/>
                <w:lang w:eastAsia="ar-SA" w:bidi="en-US"/>
              </w:rPr>
            </w:pPr>
            <w:r>
              <w:rPr>
                <w:rFonts w:ascii="Times New Roman" w:eastAsia="Lucida Sans Unicode" w:hAnsi="Times New Roman" w:cs="Times New Roman"/>
                <w:color w:val="auto"/>
                <w:sz w:val="23"/>
                <w:szCs w:val="23"/>
                <w:lang w:eastAsia="ar-SA" w:bidi="en-US"/>
              </w:rPr>
              <w:t>105 200</w:t>
            </w:r>
          </w:p>
        </w:tc>
      </w:tr>
    </w:tbl>
    <w:p w14:paraId="7FB46C60" w14:textId="77777777" w:rsidR="00467D9D" w:rsidRPr="00D16D6E" w:rsidRDefault="00467D9D" w:rsidP="00467D9D">
      <w:pPr>
        <w:suppressAutoHyphens/>
        <w:spacing w:line="240" w:lineRule="auto"/>
        <w:jc w:val="both"/>
        <w:textAlignment w:val="baseline"/>
        <w:rPr>
          <w:rFonts w:ascii="Times New Roman" w:eastAsia="Lucida Sans Unicode" w:hAnsi="Times New Roman" w:cs="Times New Roman"/>
          <w:color w:val="auto"/>
          <w:sz w:val="23"/>
          <w:szCs w:val="23"/>
          <w:lang w:eastAsia="ar-SA" w:bidi="en-US"/>
        </w:rPr>
      </w:pPr>
    </w:p>
    <w:p w14:paraId="47AEA4C6" w14:textId="77777777" w:rsidR="00467D9D" w:rsidRPr="00D16D6E" w:rsidRDefault="00467D9D" w:rsidP="00467D9D">
      <w:pPr>
        <w:suppressAutoHyphens/>
        <w:snapToGrid w:val="0"/>
        <w:spacing w:line="240" w:lineRule="auto"/>
        <w:ind w:firstLine="567"/>
        <w:jc w:val="both"/>
        <w:rPr>
          <w:rFonts w:ascii="Times New Roman" w:eastAsia="Calibri" w:hAnsi="Times New Roman" w:cs="Times New Roman"/>
          <w:b/>
          <w:color w:val="auto"/>
          <w:spacing w:val="-2"/>
          <w:sz w:val="23"/>
          <w:szCs w:val="23"/>
          <w:lang w:eastAsia="en-US"/>
        </w:rPr>
      </w:pPr>
      <w:r w:rsidRPr="00D16D6E">
        <w:rPr>
          <w:rFonts w:ascii="Times New Roman" w:eastAsia="Calibri" w:hAnsi="Times New Roman" w:cs="Times New Roman"/>
          <w:b/>
          <w:color w:val="auto"/>
          <w:spacing w:val="-2"/>
          <w:sz w:val="23"/>
          <w:szCs w:val="23"/>
          <w:lang w:eastAsia="en-US"/>
        </w:rPr>
        <w:t>Вартість послуги з розподілу електричної енергії оплачуються Замовником  самостійно.</w:t>
      </w:r>
    </w:p>
    <w:p w14:paraId="11F40A30" w14:textId="77777777"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b/>
          <w:sz w:val="23"/>
          <w:szCs w:val="23"/>
        </w:rPr>
        <w:t>2.  </w:t>
      </w:r>
      <w:r w:rsidRPr="00D16D6E">
        <w:rPr>
          <w:rFonts w:ascii="Times New Roman" w:eastAsia="Times New Roman" w:hAnsi="Times New Roman" w:cs="Times New Roman"/>
          <w:b/>
          <w:sz w:val="23"/>
          <w:szCs w:val="23"/>
        </w:rPr>
        <w:t>Вимоги щодо якості електричної енергії</w:t>
      </w:r>
      <w:r w:rsidRPr="00D16D6E">
        <w:rPr>
          <w:rFonts w:ascii="Times New Roman" w:eastAsia="Times New Roman" w:hAnsi="Times New Roman" w:cs="Times New Roman"/>
          <w:sz w:val="23"/>
          <w:szCs w:val="23"/>
        </w:rPr>
        <w:t>.</w:t>
      </w:r>
      <w:r w:rsidRPr="00D16D6E">
        <w:rPr>
          <w:rFonts w:ascii="Times New Roman" w:eastAsia="Times New Roman" w:hAnsi="Times New Roman" w:cs="Times New Roman"/>
          <w:color w:val="auto"/>
          <w:sz w:val="23"/>
          <w:szCs w:val="23"/>
        </w:rPr>
        <w:t xml:space="preserve"> </w:t>
      </w:r>
    </w:p>
    <w:p w14:paraId="5A378723" w14:textId="77777777" w:rsidR="00467D9D" w:rsidRPr="00D16D6E" w:rsidRDefault="00467D9D" w:rsidP="00467D9D">
      <w:pPr>
        <w:suppressAutoHyphens/>
        <w:spacing w:line="240" w:lineRule="auto"/>
        <w:jc w:val="both"/>
        <w:rPr>
          <w:rFonts w:ascii="Times New Roman" w:eastAsia="Times New Roman" w:hAnsi="Times New Roman" w:cs="Times New Roman"/>
          <w:color w:val="auto"/>
          <w:sz w:val="23"/>
          <w:szCs w:val="23"/>
        </w:rPr>
      </w:pPr>
      <w:r w:rsidRPr="00D16D6E">
        <w:rPr>
          <w:rFonts w:ascii="Times New Roman" w:eastAsia="Times New Roman" w:hAnsi="Times New Roman" w:cs="Times New Roman"/>
          <w:color w:val="auto"/>
          <w:sz w:val="23"/>
          <w:szCs w:val="23"/>
        </w:rPr>
        <w:t>Якість постачання (ЯЕ): безперервне, комерційна якість постачання.</w:t>
      </w:r>
    </w:p>
    <w:p w14:paraId="1F48304B" w14:textId="77777777"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D16D6E">
        <w:rPr>
          <w:rFonts w:ascii="Times New Roman" w:eastAsia="Times New Roman" w:hAnsi="Times New Roman" w:cs="Times New Roman"/>
          <w:bCs/>
          <w:sz w:val="23"/>
          <w:szCs w:val="23"/>
        </w:rPr>
        <w:t xml:space="preserve">ДСТУ EN 50160:2014 «Характеристики напруги електропостачання в електричних мережах загальної </w:t>
      </w:r>
      <w:proofErr w:type="spellStart"/>
      <w:r w:rsidRPr="00D16D6E">
        <w:rPr>
          <w:rFonts w:ascii="Times New Roman" w:eastAsia="Times New Roman" w:hAnsi="Times New Roman" w:cs="Times New Roman"/>
          <w:bCs/>
          <w:sz w:val="23"/>
          <w:szCs w:val="23"/>
        </w:rPr>
        <w:t>призначеності</w:t>
      </w:r>
      <w:proofErr w:type="spellEnd"/>
      <w:r w:rsidRPr="00D16D6E">
        <w:rPr>
          <w:rFonts w:ascii="Times New Roman" w:eastAsia="Times New Roman" w:hAnsi="Times New Roman" w:cs="Times New Roman"/>
          <w:bCs/>
          <w:sz w:val="23"/>
          <w:szCs w:val="23"/>
        </w:rPr>
        <w:t>»</w:t>
      </w:r>
      <w:r w:rsidRPr="00D16D6E">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14:paraId="2F717A46" w14:textId="77777777" w:rsidR="00467D9D" w:rsidRPr="00D16D6E" w:rsidRDefault="00467D9D" w:rsidP="00467D9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xml:space="preserve">Пропозиції можуть бути подані тільки стосовно повного обсягу предмета закупівлі. </w:t>
      </w:r>
    </w:p>
    <w:p w14:paraId="2F6C9EC8" w14:textId="77777777" w:rsidR="00467D9D" w:rsidRPr="00D16D6E" w:rsidRDefault="00467D9D" w:rsidP="00467D9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5141FD7" w14:textId="77777777"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Закон  України  «Про ринок електричної енергії» від 13.04.2017 № 2019-VIII;</w:t>
      </w:r>
    </w:p>
    <w:p w14:paraId="20167C5C" w14:textId="77777777"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9AD95A3" w14:textId="77777777"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33525B3E" w14:textId="77777777"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98328DF" w14:textId="77777777"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Інші нормативно-правові акти, прийняті на виконання Закону України «Про ринок електричної енергії».</w:t>
      </w:r>
    </w:p>
    <w:p w14:paraId="37C3DA90" w14:textId="77777777" w:rsidR="00467D9D" w:rsidRPr="00D16D6E" w:rsidRDefault="00467D9D" w:rsidP="00467D9D">
      <w:pPr>
        <w:suppressAutoHyphens/>
        <w:spacing w:line="240" w:lineRule="auto"/>
        <w:ind w:firstLine="567"/>
        <w:jc w:val="both"/>
        <w:rPr>
          <w:rFonts w:ascii="Times New Roman" w:eastAsia="Calibri" w:hAnsi="Times New Roman" w:cs="Times New Roman"/>
          <w:bCs/>
          <w:color w:val="auto"/>
          <w:sz w:val="23"/>
          <w:szCs w:val="23"/>
        </w:rPr>
      </w:pPr>
      <w:r w:rsidRPr="00D16D6E">
        <w:rPr>
          <w:rFonts w:ascii="Times New Roman" w:eastAsia="Calibri" w:hAnsi="Times New Roman" w:cs="Times New Roman"/>
          <w:bCs/>
          <w:color w:val="auto"/>
          <w:sz w:val="23"/>
          <w:szCs w:val="23"/>
        </w:rPr>
        <w:t>Обсяги постачання електричної енергії можуть змінюватися в залежності від режиму роботи.</w:t>
      </w:r>
    </w:p>
    <w:p w14:paraId="6FA4A159" w14:textId="77777777" w:rsidR="001D3EBE" w:rsidRPr="000B6554" w:rsidRDefault="001D3EBE" w:rsidP="009A3C8D">
      <w:pPr>
        <w:suppressAutoHyphens/>
        <w:spacing w:line="240" w:lineRule="auto"/>
        <w:jc w:val="both"/>
        <w:rPr>
          <w:rFonts w:ascii="Times New Roman" w:eastAsia="Calibri" w:hAnsi="Times New Roman" w:cs="Times New Roman"/>
          <w:bCs/>
          <w:color w:val="auto"/>
        </w:rPr>
      </w:pPr>
    </w:p>
    <w:p w14:paraId="19CEC7C6" w14:textId="77777777" w:rsidR="00A8627A" w:rsidRDefault="003C548B" w:rsidP="00A8627A">
      <w:pPr>
        <w:suppressAutoHyphens/>
        <w:spacing w:after="200"/>
        <w:jc w:val="both"/>
        <w:rPr>
          <w:rFonts w:ascii="Times New Roman" w:eastAsia="Times New Roman" w:hAnsi="Times New Roman" w:cs="Times New Roman"/>
          <w:b/>
          <w:color w:val="auto"/>
          <w:sz w:val="24"/>
          <w:szCs w:val="24"/>
        </w:rPr>
      </w:pPr>
      <w:bookmarkStart w:id="29" w:name="_Hlk121409792"/>
      <w:r w:rsidRPr="001B0A44">
        <w:rPr>
          <w:rFonts w:ascii="Times New Roman" w:eastAsia="Calibri" w:hAnsi="Times New Roman" w:cs="Times New Roman"/>
          <w:b/>
          <w:color w:val="auto"/>
          <w:sz w:val="24"/>
          <w:szCs w:val="24"/>
          <w:lang w:eastAsia="en-US"/>
        </w:rPr>
        <w:t xml:space="preserve"> Особливі вимоги до учасників</w:t>
      </w:r>
      <w:r w:rsidR="00D92AC8" w:rsidRPr="001B0A44">
        <w:rPr>
          <w:rFonts w:ascii="Times New Roman" w:eastAsia="Calibri" w:hAnsi="Times New Roman" w:cs="Times New Roman"/>
          <w:b/>
          <w:color w:val="auto"/>
          <w:sz w:val="24"/>
          <w:szCs w:val="24"/>
          <w:lang w:eastAsia="en-US"/>
        </w:rPr>
        <w:t>:</w:t>
      </w:r>
    </w:p>
    <w:p w14:paraId="2CD2B4E6" w14:textId="77777777" w:rsidR="00141FBC" w:rsidRPr="00A8627A" w:rsidRDefault="00141FBC" w:rsidP="00A8627A">
      <w:pPr>
        <w:suppressAutoHyphens/>
        <w:spacing w:after="200"/>
        <w:jc w:val="both"/>
        <w:rPr>
          <w:rFonts w:ascii="Times New Roman" w:eastAsia="Times New Roman" w:hAnsi="Times New Roman" w:cs="Times New Roman"/>
          <w:b/>
          <w:color w:val="auto"/>
          <w:sz w:val="24"/>
          <w:szCs w:val="24"/>
        </w:rPr>
      </w:pPr>
      <w:r w:rsidRPr="001B0A44">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14:paraId="2A729759" w14:textId="77777777" w:rsidR="00A8627A" w:rsidRPr="00C207A1" w:rsidRDefault="00C207A1" w:rsidP="00C207A1">
      <w:pPr>
        <w:suppressAutoHyphens/>
        <w:spacing w:line="240" w:lineRule="auto"/>
        <w:ind w:left="-284" w:firstLine="426"/>
        <w:jc w:val="center"/>
        <w:rPr>
          <w:rFonts w:ascii="Times New Roman" w:eastAsia="Times New Roman" w:hAnsi="Times New Roman" w:cs="Times New Roman"/>
          <w:b/>
          <w:color w:val="auto"/>
          <w:sz w:val="24"/>
          <w:szCs w:val="24"/>
          <w:lang w:eastAsia="zh-CN"/>
        </w:rPr>
      </w:pPr>
      <w:r w:rsidRPr="00C207A1">
        <w:rPr>
          <w:rFonts w:ascii="Times New Roman" w:eastAsia="Times New Roman" w:hAnsi="Times New Roman" w:cs="Times New Roman"/>
          <w:b/>
          <w:color w:val="auto"/>
          <w:sz w:val="24"/>
          <w:szCs w:val="24"/>
          <w:lang w:eastAsia="zh-CN"/>
        </w:rPr>
        <w:t>Інші документи, що надаються у складі тендерної пропозиції</w:t>
      </w:r>
    </w:p>
    <w:p w14:paraId="0925093A" w14:textId="77777777" w:rsidR="00141FBC" w:rsidRPr="001B0A44"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41FBC" w:rsidRPr="001B0A44">
        <w:rPr>
          <w:rFonts w:ascii="Times New Roman" w:eastAsia="Times New Roman" w:hAnsi="Times New Roman" w:cs="Times New Roman"/>
          <w:color w:val="auto"/>
          <w:sz w:val="24"/>
          <w:szCs w:val="24"/>
          <w:lang w:eastAsia="zh-CN"/>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w:t>
      </w:r>
      <w:r w:rsidR="00141FBC" w:rsidRPr="001B0A44">
        <w:rPr>
          <w:rFonts w:ascii="Times New Roman" w:eastAsia="Times New Roman" w:hAnsi="Times New Roman" w:cs="Times New Roman"/>
          <w:color w:val="auto"/>
          <w:sz w:val="24"/>
          <w:szCs w:val="24"/>
          <w:lang w:eastAsia="zh-CN"/>
        </w:rPr>
        <w:lastRenderedPageBreak/>
        <w:t>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14:paraId="6CDFAC04" w14:textId="77777777" w:rsidR="00141FBC" w:rsidRPr="001B0A44"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2</w:t>
      </w:r>
      <w:r w:rsidR="00141FBC" w:rsidRPr="001B0A44">
        <w:rPr>
          <w:rFonts w:ascii="Times New Roman" w:eastAsia="Times New Roman" w:hAnsi="Times New Roman" w:cs="Times New Roman"/>
          <w:color w:val="auto"/>
          <w:sz w:val="24"/>
          <w:szCs w:val="24"/>
          <w:lang w:eastAsia="zh-CN"/>
        </w:rPr>
        <w:t>.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00141FBC" w:rsidRPr="001B0A44">
        <w:rPr>
          <w:rFonts w:ascii="Times New Roman" w:eastAsia="Times New Roman" w:hAnsi="Times New Roman" w:cs="Times New Roman"/>
          <w:color w:val="auto"/>
          <w:sz w:val="24"/>
          <w:szCs w:val="24"/>
          <w:lang w:eastAsia="zh-CN"/>
        </w:rPr>
        <w:t>mail</w:t>
      </w:r>
      <w:proofErr w:type="spellEnd"/>
      <w:r w:rsidR="00141FBC" w:rsidRPr="001B0A44">
        <w:rPr>
          <w:rFonts w:ascii="Times New Roman" w:eastAsia="Times New Roman" w:hAnsi="Times New Roman" w:cs="Times New Roman"/>
          <w:color w:val="auto"/>
          <w:sz w:val="24"/>
          <w:szCs w:val="24"/>
          <w:lang w:eastAsia="zh-CN"/>
        </w:rPr>
        <w:t xml:space="preserve">), порядок дій Замовника у випадку відсутності зв’язку з уповноваженою особою </w:t>
      </w:r>
      <w:proofErr w:type="spellStart"/>
      <w:r w:rsidR="00141FBC" w:rsidRPr="001B0A44">
        <w:rPr>
          <w:rFonts w:ascii="Times New Roman" w:eastAsia="Times New Roman" w:hAnsi="Times New Roman" w:cs="Times New Roman"/>
          <w:color w:val="auto"/>
          <w:sz w:val="24"/>
          <w:szCs w:val="24"/>
          <w:lang w:eastAsia="zh-CN"/>
        </w:rPr>
        <w:t>електропостачальника</w:t>
      </w:r>
      <w:proofErr w:type="spellEnd"/>
      <w:r w:rsidR="00141FBC" w:rsidRPr="001B0A44">
        <w:rPr>
          <w:rFonts w:ascii="Times New Roman" w:eastAsia="Times New Roman" w:hAnsi="Times New Roman" w:cs="Times New Roman"/>
          <w:color w:val="auto"/>
          <w:sz w:val="24"/>
          <w:szCs w:val="24"/>
          <w:lang w:eastAsia="zh-CN"/>
        </w:rPr>
        <w:t xml:space="preserve"> або відсутності відповіді на листи (запити) у встановлений договором час, тощо).</w:t>
      </w:r>
    </w:p>
    <w:p w14:paraId="5BD70D43" w14:textId="77777777" w:rsidR="00141FBC" w:rsidRPr="001B0A44" w:rsidRDefault="008051A9"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3.</w:t>
      </w:r>
      <w:r w:rsidR="00141FBC" w:rsidRPr="001B0A44">
        <w:rPr>
          <w:rFonts w:ascii="Times New Roman" w:eastAsia="Times New Roman" w:hAnsi="Times New Roman" w:cs="Times New Roman"/>
          <w:color w:val="auto"/>
          <w:sz w:val="24"/>
          <w:szCs w:val="24"/>
          <w:lang w:eastAsia="zh-CN"/>
        </w:rPr>
        <w:t xml:space="preserve"> Учасник у складі пропозиції надає також:</w:t>
      </w:r>
    </w:p>
    <w:p w14:paraId="6424AE43" w14:textId="77777777"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6E3E21E5" w14:textId="77777777" w:rsidR="00141FBC"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60A73B10" w14:textId="77777777"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6E76">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w:t>
      </w:r>
      <w:r w:rsidR="00A8627A">
        <w:rPr>
          <w:rFonts w:ascii="Times New Roman" w:eastAsia="Times New Roman" w:hAnsi="Times New Roman" w:cs="Times New Roman"/>
          <w:color w:val="auto"/>
          <w:sz w:val="24"/>
          <w:szCs w:val="24"/>
        </w:rPr>
        <w:t>02</w:t>
      </w:r>
      <w:r w:rsidRPr="007D6E76">
        <w:rPr>
          <w:rFonts w:ascii="Times New Roman" w:eastAsia="Times New Roman" w:hAnsi="Times New Roman" w:cs="Times New Roman"/>
          <w:color w:val="auto"/>
          <w:sz w:val="24"/>
          <w:szCs w:val="24"/>
        </w:rPr>
        <w:t>.2022, учасник не набував статусу "</w:t>
      </w:r>
      <w:proofErr w:type="spellStart"/>
      <w:r w:rsidRPr="007D6E76">
        <w:rPr>
          <w:rFonts w:ascii="Times New Roman" w:eastAsia="Times New Roman" w:hAnsi="Times New Roman" w:cs="Times New Roman"/>
          <w:color w:val="auto"/>
          <w:sz w:val="24"/>
          <w:szCs w:val="24"/>
        </w:rPr>
        <w:t>дефолтного</w:t>
      </w:r>
      <w:proofErr w:type="spellEnd"/>
      <w:r w:rsidRPr="007D6E76">
        <w:rPr>
          <w:rFonts w:ascii="Times New Roman" w:eastAsia="Times New Roman" w:hAnsi="Times New Roman" w:cs="Times New Roman"/>
          <w:color w:val="auto"/>
          <w:sz w:val="24"/>
          <w:szCs w:val="24"/>
        </w:rPr>
        <w:t>"  та зазначена інформація не була оприлюднена на сайті оператора системи передачі. У будь якому випадку, у разі якщо учасник набував статусу "</w:t>
      </w:r>
      <w:proofErr w:type="spellStart"/>
      <w:r w:rsidRPr="007D6E76">
        <w:rPr>
          <w:rFonts w:ascii="Times New Roman" w:eastAsia="Times New Roman" w:hAnsi="Times New Roman" w:cs="Times New Roman"/>
          <w:color w:val="auto"/>
          <w:sz w:val="24"/>
          <w:szCs w:val="24"/>
        </w:rPr>
        <w:t>дефолтний</w:t>
      </w:r>
      <w:proofErr w:type="spellEnd"/>
      <w:r w:rsidRPr="007D6E76">
        <w:rPr>
          <w:rFonts w:ascii="Times New Roman" w:eastAsia="Times New Roman" w:hAnsi="Times New Roman" w:cs="Times New Roman"/>
          <w:color w:val="auto"/>
          <w:sz w:val="24"/>
          <w:szCs w:val="24"/>
        </w:rPr>
        <w:t>"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auto"/>
          <w:sz w:val="24"/>
          <w:szCs w:val="24"/>
        </w:rPr>
        <w:t>.</w:t>
      </w:r>
    </w:p>
    <w:p w14:paraId="0A91ABCF" w14:textId="77777777"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07B2D">
        <w:rPr>
          <w:rFonts w:ascii="Times New Roman" w:eastAsia="Times New Roman" w:hAnsi="Times New Roman" w:cs="Times New Roman"/>
          <w:color w:val="auto"/>
          <w:sz w:val="24"/>
          <w:szCs w:val="24"/>
        </w:rPr>
        <w:t xml:space="preserve">лист від НЕК Укренерго з підтвердженням реєстрації представника учасника на інформаційно-комунікаційній платформі </w:t>
      </w:r>
      <w:proofErr w:type="spellStart"/>
      <w:r w:rsidRPr="00007B2D">
        <w:rPr>
          <w:rFonts w:ascii="Times New Roman" w:eastAsia="Times New Roman" w:hAnsi="Times New Roman" w:cs="Times New Roman"/>
          <w:color w:val="auto"/>
          <w:sz w:val="24"/>
          <w:szCs w:val="24"/>
        </w:rPr>
        <w:t>Датахаб</w:t>
      </w:r>
      <w:proofErr w:type="spellEnd"/>
      <w:r w:rsidRPr="00007B2D">
        <w:rPr>
          <w:rFonts w:ascii="Times New Roman" w:eastAsia="Times New Roman" w:hAnsi="Times New Roman" w:cs="Times New Roman"/>
          <w:color w:val="auto"/>
          <w:sz w:val="24"/>
          <w:szCs w:val="24"/>
        </w:rPr>
        <w:t xml:space="preserve"> в ролі постачальника електричної енергії станом на дату подання тендерної пропозиції</w:t>
      </w:r>
      <w:r>
        <w:rPr>
          <w:rFonts w:ascii="Times New Roman" w:eastAsia="Times New Roman" w:hAnsi="Times New Roman" w:cs="Times New Roman"/>
          <w:color w:val="auto"/>
          <w:sz w:val="24"/>
          <w:szCs w:val="24"/>
        </w:rPr>
        <w:t>.</w:t>
      </w:r>
    </w:p>
    <w:p w14:paraId="1178D342" w14:textId="77777777" w:rsidR="00371F2F" w:rsidRPr="001B0A44"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F389E">
        <w:rPr>
          <w:rFonts w:ascii="Times New Roman" w:eastAsia="Times New Roman" w:hAnsi="Times New Roman" w:cs="Times New Roman"/>
          <w:color w:val="auto"/>
          <w:sz w:val="24"/>
          <w:szCs w:val="24"/>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ISO 28000:2008 (ISO 28000:2007) «Системи управління безпекою ланцюга постачання. Вимоги», виданого на ім‘я учасника закупівлі</w:t>
      </w:r>
      <w:r>
        <w:rPr>
          <w:rFonts w:ascii="Times New Roman" w:eastAsia="Times New Roman" w:hAnsi="Times New Roman" w:cs="Times New Roman"/>
          <w:color w:val="auto"/>
          <w:sz w:val="24"/>
          <w:szCs w:val="24"/>
        </w:rPr>
        <w:t>.</w:t>
      </w:r>
    </w:p>
    <w:p w14:paraId="634D4126" w14:textId="77777777" w:rsidR="00141FBC" w:rsidRPr="007D7D65"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xml:space="preserve">- на підтвердження наявності </w:t>
      </w:r>
      <w:proofErr w:type="spellStart"/>
      <w:r w:rsidRPr="001B0A44">
        <w:rPr>
          <w:rFonts w:ascii="Times New Roman" w:eastAsia="Times New Roman" w:hAnsi="Times New Roman" w:cs="Times New Roman"/>
          <w:color w:val="auto"/>
          <w:sz w:val="24"/>
          <w:szCs w:val="24"/>
        </w:rPr>
        <w:t>web</w:t>
      </w:r>
      <w:proofErr w:type="spellEnd"/>
      <w:r w:rsidRPr="001B0A44">
        <w:rPr>
          <w:rFonts w:ascii="Times New Roman" w:eastAsia="Times New Roman" w:hAnsi="Times New Roman" w:cs="Times New Roman"/>
          <w:color w:val="auto"/>
          <w:sz w:val="24"/>
          <w:szCs w:val="24"/>
        </w:rPr>
        <w:t xml:space="preserve">-сайту Учасника та його відповідності  вимогам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xml:space="preserve">. 14 та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8051A9">
        <w:rPr>
          <w:rFonts w:ascii="Times New Roman" w:eastAsia="Times New Roman" w:hAnsi="Times New Roman" w:cs="Times New Roman"/>
          <w:color w:val="auto"/>
          <w:sz w:val="24"/>
          <w:szCs w:val="24"/>
        </w:rPr>
        <w:t xml:space="preserve">го </w:t>
      </w:r>
      <w:r w:rsidR="008051A9" w:rsidRPr="007D7D65">
        <w:rPr>
          <w:rFonts w:ascii="Times New Roman" w:eastAsia="Times New Roman" w:hAnsi="Times New Roman" w:cs="Times New Roman"/>
          <w:color w:val="auto"/>
          <w:sz w:val="24"/>
          <w:szCs w:val="24"/>
        </w:rPr>
        <w:t>веб-сайту  в мережі Інтернет;</w:t>
      </w:r>
    </w:p>
    <w:p w14:paraId="25C93529" w14:textId="77777777" w:rsidR="008051A9" w:rsidRPr="007D7D65"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xml:space="preserve">-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w:t>
      </w:r>
      <w:r w:rsidRPr="007D7D65">
        <w:rPr>
          <w:rFonts w:ascii="Times New Roman" w:eastAsia="Times New Roman" w:hAnsi="Times New Roman" w:cs="Times New Roman"/>
          <w:color w:val="auto"/>
          <w:sz w:val="24"/>
          <w:szCs w:val="24"/>
        </w:rPr>
        <w:lastRenderedPageBreak/>
        <w:t>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w:t>
      </w:r>
    </w:p>
    <w:p w14:paraId="33091E04" w14:textId="77777777" w:rsidR="008051A9" w:rsidRPr="001B0A44"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xml:space="preserve">- Відповідно до ст. 22 Закону України «Про охорону праці» і ст. 36 Закону України «Про </w:t>
      </w:r>
      <w:proofErr w:type="spellStart"/>
      <w:r w:rsidRPr="007D7D65">
        <w:rPr>
          <w:rFonts w:ascii="Times New Roman" w:eastAsia="Times New Roman" w:hAnsi="Times New Roman" w:cs="Times New Roman"/>
          <w:color w:val="auto"/>
          <w:sz w:val="24"/>
          <w:szCs w:val="24"/>
        </w:rPr>
        <w:t>загальноо-бов’язкове</w:t>
      </w:r>
      <w:proofErr w:type="spellEnd"/>
      <w:r w:rsidRPr="007D7D65">
        <w:rPr>
          <w:rFonts w:ascii="Times New Roman" w:eastAsia="Times New Roman" w:hAnsi="Times New Roman" w:cs="Times New Roman"/>
          <w:color w:val="auto"/>
          <w:sz w:val="24"/>
          <w:szCs w:val="24"/>
        </w:rPr>
        <w:t xml:space="preserve">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bookmarkEnd w:id="29"/>
    <w:p w14:paraId="7FD15B29" w14:textId="77777777"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p>
    <w:p w14:paraId="1DA340B0" w14:textId="77777777" w:rsidR="003C548B" w:rsidRDefault="003C548B" w:rsidP="003C548B">
      <w:pPr>
        <w:suppressAutoHyphens/>
        <w:spacing w:line="240" w:lineRule="auto"/>
        <w:jc w:val="right"/>
        <w:outlineLvl w:val="0"/>
        <w:rPr>
          <w:rFonts w:ascii="Times New Roman" w:hAnsi="Times New Roman" w:cs="Times New Roman"/>
          <w:b/>
          <w:i/>
          <w:color w:val="auto"/>
          <w:sz w:val="23"/>
          <w:szCs w:val="23"/>
        </w:rPr>
      </w:pPr>
    </w:p>
    <w:p w14:paraId="1AF55F1B"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524E4701"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2006D40C"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41018C4D"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3704BCC"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618CB8B"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04565D7"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160DAD9"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6BB8867A"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210BF9BF"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6378DEF0"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2F0D9320"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6D208B8"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2A5495F"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09FC82C7"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731C7C9"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0BCA4C67"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6AE1D1D9"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43C6824"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4C742616"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1EE60152"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8CD6CC5" w14:textId="77777777" w:rsidR="00D36B53" w:rsidRPr="000B6554" w:rsidRDefault="00D36B53" w:rsidP="003C548B">
      <w:pPr>
        <w:suppressAutoHyphens/>
        <w:spacing w:line="240" w:lineRule="auto"/>
        <w:jc w:val="right"/>
        <w:outlineLvl w:val="0"/>
        <w:rPr>
          <w:rFonts w:ascii="Times New Roman" w:hAnsi="Times New Roman" w:cs="Times New Roman"/>
          <w:b/>
          <w:i/>
          <w:color w:val="auto"/>
          <w:sz w:val="23"/>
          <w:szCs w:val="23"/>
        </w:rPr>
      </w:pPr>
    </w:p>
    <w:p w14:paraId="7BD2B46E" w14:textId="77777777" w:rsidR="00721A7B" w:rsidRDefault="00721A7B">
      <w:pPr>
        <w:spacing w:line="240" w:lineRule="auto"/>
        <w:rPr>
          <w:rFonts w:ascii="Times New Roman" w:eastAsia="Times New Roman" w:hAnsi="Times New Roman" w:cs="Times New Roman"/>
          <w:b/>
          <w:color w:val="auto"/>
          <w:sz w:val="23"/>
          <w:szCs w:val="23"/>
        </w:rPr>
      </w:pPr>
      <w:bookmarkStart w:id="30" w:name="_Hlk121409987"/>
      <w:r>
        <w:rPr>
          <w:rFonts w:ascii="Times New Roman" w:eastAsia="Times New Roman" w:hAnsi="Times New Roman" w:cs="Times New Roman"/>
          <w:b/>
          <w:color w:val="auto"/>
          <w:sz w:val="23"/>
          <w:szCs w:val="23"/>
        </w:rPr>
        <w:br w:type="page"/>
      </w:r>
    </w:p>
    <w:p w14:paraId="5D60CB55" w14:textId="77777777" w:rsidR="00EE77B2" w:rsidRPr="000B6554" w:rsidRDefault="00EE77B2" w:rsidP="00313788">
      <w:pPr>
        <w:spacing w:before="60" w:after="60" w:line="220" w:lineRule="atLeast"/>
        <w:ind w:left="6521" w:hanging="1"/>
        <w:rPr>
          <w:rFonts w:ascii="Times New Roman" w:eastAsia="Times New Roman" w:hAnsi="Times New Roman" w:cs="Times New Roman"/>
          <w:b/>
          <w:color w:val="auto"/>
          <w:sz w:val="23"/>
          <w:szCs w:val="23"/>
        </w:rPr>
      </w:pPr>
      <w:r w:rsidRPr="000B6554">
        <w:rPr>
          <w:rFonts w:ascii="Times New Roman" w:eastAsia="Times New Roman" w:hAnsi="Times New Roman" w:cs="Times New Roman"/>
          <w:b/>
          <w:color w:val="auto"/>
          <w:sz w:val="23"/>
          <w:szCs w:val="23"/>
        </w:rPr>
        <w:lastRenderedPageBreak/>
        <w:t xml:space="preserve">Додаток № 5                                                                                                 до </w:t>
      </w:r>
      <w:r w:rsidR="00313788" w:rsidRPr="000B6554">
        <w:rPr>
          <w:rFonts w:ascii="Times New Roman" w:eastAsia="Times New Roman" w:hAnsi="Times New Roman" w:cs="Times New Roman"/>
          <w:b/>
          <w:color w:val="auto"/>
          <w:sz w:val="23"/>
          <w:szCs w:val="23"/>
        </w:rPr>
        <w:t>т</w:t>
      </w:r>
      <w:r w:rsidRPr="000B6554">
        <w:rPr>
          <w:rFonts w:ascii="Times New Roman" w:eastAsia="Times New Roman" w:hAnsi="Times New Roman" w:cs="Times New Roman"/>
          <w:b/>
          <w:color w:val="auto"/>
          <w:sz w:val="23"/>
          <w:szCs w:val="23"/>
        </w:rPr>
        <w:t>ендерної документації</w:t>
      </w:r>
    </w:p>
    <w:p w14:paraId="656560F5" w14:textId="77777777" w:rsidR="00EE77B2" w:rsidRPr="000B6554" w:rsidRDefault="00EE77B2" w:rsidP="00EE77B2">
      <w:pPr>
        <w:ind w:firstLine="567"/>
        <w:jc w:val="both"/>
        <w:rPr>
          <w:rFonts w:ascii="Times New Roman" w:eastAsia="Times New Roman" w:hAnsi="Times New Roman" w:cs="Times New Roman"/>
          <w:color w:val="auto"/>
          <w:sz w:val="23"/>
          <w:szCs w:val="23"/>
          <w:lang w:eastAsia="zh-CN"/>
        </w:rPr>
      </w:pPr>
    </w:p>
    <w:p w14:paraId="7D45721D" w14:textId="77777777" w:rsidR="00EE77B2" w:rsidRPr="000B6554" w:rsidRDefault="00EE77B2" w:rsidP="00EE77B2">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ПРОЕКТ ДОГОВОРУ</w:t>
      </w:r>
    </w:p>
    <w:p w14:paraId="6C37BDF1" w14:textId="77777777" w:rsidR="00EE77B2" w:rsidRPr="000B6554" w:rsidRDefault="00EE77B2" w:rsidP="00EE77B2">
      <w:pPr>
        <w:spacing w:line="240" w:lineRule="auto"/>
        <w:ind w:left="57"/>
        <w:jc w:val="center"/>
        <w:rPr>
          <w:rFonts w:ascii="Times New Roman" w:eastAsia="Times New Roman" w:hAnsi="Times New Roman" w:cs="Times New Roman"/>
          <w:b/>
          <w:bCs/>
          <w:sz w:val="23"/>
          <w:szCs w:val="23"/>
          <w:lang w:eastAsia="uk-UA"/>
        </w:rPr>
      </w:pPr>
    </w:p>
    <w:p w14:paraId="317EA6AF" w14:textId="77777777" w:rsidR="00366890" w:rsidRPr="000B6554" w:rsidRDefault="00F52509" w:rsidP="00366890">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00366890" w:rsidRPr="000B6554">
        <w:rPr>
          <w:rFonts w:ascii="Times New Roman" w:eastAsia="Calibri" w:hAnsi="Times New Roman" w:cs="Times New Roman"/>
          <w:b/>
          <w:sz w:val="24"/>
          <w:szCs w:val="24"/>
        </w:rPr>
        <w:t>Договір №________</w:t>
      </w:r>
    </w:p>
    <w:p w14:paraId="62CD6336" w14:textId="77777777"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r w:rsidRPr="000B6554">
        <w:rPr>
          <w:rFonts w:ascii="Times New Roman" w:eastAsia="Calibri" w:hAnsi="Times New Roman" w:cs="Times New Roman"/>
          <w:b/>
          <w:sz w:val="24"/>
          <w:szCs w:val="24"/>
          <w:lang w:eastAsia="uk-UA"/>
        </w:rPr>
        <w:t>про постачання електричної енергії споживачу</w:t>
      </w:r>
    </w:p>
    <w:p w14:paraId="7C63EE13" w14:textId="77777777"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p>
    <w:p w14:paraId="20B1387B" w14:textId="77777777" w:rsidR="00366890" w:rsidRPr="000B6554" w:rsidRDefault="004B380A" w:rsidP="00366890">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 Київ                                                                                                       </w:t>
      </w:r>
      <w:r w:rsidR="00366890" w:rsidRPr="000B6554">
        <w:rPr>
          <w:rFonts w:ascii="Times New Roman" w:eastAsia="Calibri" w:hAnsi="Times New Roman" w:cs="Times New Roman"/>
          <w:sz w:val="24"/>
          <w:szCs w:val="24"/>
        </w:rPr>
        <w:t>___________202</w:t>
      </w:r>
      <w:r>
        <w:rPr>
          <w:rFonts w:ascii="Times New Roman" w:eastAsia="Calibri" w:hAnsi="Times New Roman" w:cs="Times New Roman"/>
          <w:sz w:val="24"/>
          <w:szCs w:val="24"/>
        </w:rPr>
        <w:t>_</w:t>
      </w:r>
      <w:r w:rsidR="00366890" w:rsidRPr="000B6554">
        <w:rPr>
          <w:rFonts w:ascii="Times New Roman" w:eastAsia="Calibri" w:hAnsi="Times New Roman" w:cs="Times New Roman"/>
          <w:sz w:val="24"/>
          <w:szCs w:val="24"/>
        </w:rPr>
        <w:t xml:space="preserve"> року</w:t>
      </w:r>
    </w:p>
    <w:p w14:paraId="49D0779D" w14:textId="77777777"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bookmarkEnd w:id="30"/>
    <w:p w14:paraId="5D898CF6" w14:textId="77777777"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p w14:paraId="00F1ABC9" w14:textId="77777777" w:rsidR="00D92AC8" w:rsidRPr="00D92AC8" w:rsidRDefault="00FB3358" w:rsidP="00D92AC8">
      <w:pPr>
        <w:suppressAutoHyphens/>
        <w:spacing w:line="240" w:lineRule="auto"/>
        <w:ind w:firstLine="567"/>
        <w:jc w:val="both"/>
        <w:rPr>
          <w:rFonts w:ascii="Times New Roman" w:eastAsia="Calibri" w:hAnsi="Times New Roman" w:cs="Times New Roman"/>
          <w:sz w:val="24"/>
          <w:szCs w:val="24"/>
          <w:lang w:eastAsia="uk-UA"/>
        </w:rPr>
      </w:pPr>
      <w:r w:rsidRPr="00FB3358">
        <w:rPr>
          <w:rFonts w:ascii="Times New Roman" w:eastAsia="Times New Roman" w:hAnsi="Times New Roman" w:cs="Times New Roman"/>
          <w:b/>
          <w:sz w:val="24"/>
          <w:szCs w:val="24"/>
          <w:lang w:eastAsia="zh-CN"/>
        </w:rPr>
        <w:t xml:space="preserve">Державна установа «Інститут </w:t>
      </w:r>
      <w:r w:rsidR="00DD13ED">
        <w:rPr>
          <w:rFonts w:ascii="Times New Roman" w:eastAsia="Times New Roman" w:hAnsi="Times New Roman" w:cs="Times New Roman"/>
          <w:b/>
          <w:sz w:val="24"/>
          <w:szCs w:val="24"/>
          <w:lang w:eastAsia="zh-CN"/>
        </w:rPr>
        <w:t xml:space="preserve">ядерної медицини та променевої </w:t>
      </w:r>
      <w:proofErr w:type="spellStart"/>
      <w:r w:rsidR="00DD13ED">
        <w:rPr>
          <w:rFonts w:ascii="Times New Roman" w:eastAsia="Times New Roman" w:hAnsi="Times New Roman" w:cs="Times New Roman"/>
          <w:b/>
          <w:sz w:val="24"/>
          <w:szCs w:val="24"/>
          <w:lang w:eastAsia="zh-CN"/>
        </w:rPr>
        <w:t>дагностики</w:t>
      </w:r>
      <w:proofErr w:type="spellEnd"/>
      <w:r w:rsidRPr="00FB3358">
        <w:rPr>
          <w:rFonts w:ascii="Times New Roman" w:eastAsia="Times New Roman" w:hAnsi="Times New Roman" w:cs="Times New Roman"/>
          <w:b/>
          <w:sz w:val="24"/>
          <w:szCs w:val="24"/>
          <w:lang w:eastAsia="zh-CN"/>
        </w:rPr>
        <w:t xml:space="preserve"> Національної академії медичних наук України»</w:t>
      </w:r>
      <w:r w:rsidR="00863175" w:rsidRPr="00145F1F">
        <w:rPr>
          <w:rFonts w:ascii="Times New Roman" w:eastAsia="Times New Roman" w:hAnsi="Times New Roman" w:cs="Times New Roman"/>
          <w:b/>
          <w:sz w:val="24"/>
          <w:szCs w:val="24"/>
          <w:lang w:eastAsia="zh-CN"/>
        </w:rPr>
        <w:t>,</w:t>
      </w:r>
      <w:r w:rsidR="00863175" w:rsidRPr="00145F1F">
        <w:rPr>
          <w:rFonts w:ascii="Times New Roman" w:eastAsia="Times New Roman" w:hAnsi="Times New Roman" w:cs="Times New Roman"/>
          <w:sz w:val="24"/>
          <w:szCs w:val="24"/>
          <w:lang w:eastAsia="zh-CN"/>
        </w:rPr>
        <w:t xml:space="preserve"> </w:t>
      </w:r>
      <w:r w:rsidR="00863175" w:rsidRPr="00145F1F">
        <w:rPr>
          <w:rFonts w:ascii="Times New Roman" w:eastAsia="Calibri" w:hAnsi="Times New Roman" w:cs="Times New Roman"/>
          <w:sz w:val="24"/>
          <w:szCs w:val="24"/>
          <w:lang w:eastAsia="uk-UA"/>
        </w:rPr>
        <w:t xml:space="preserve">далі – </w:t>
      </w:r>
      <w:r w:rsidR="00863175" w:rsidRPr="0021214E">
        <w:rPr>
          <w:rFonts w:ascii="Times New Roman" w:eastAsia="Calibri" w:hAnsi="Times New Roman" w:cs="Times New Roman"/>
          <w:bCs/>
          <w:sz w:val="24"/>
          <w:szCs w:val="24"/>
          <w:lang w:eastAsia="uk-UA"/>
        </w:rPr>
        <w:t>Споживач,</w:t>
      </w:r>
      <w:r w:rsidR="00863175" w:rsidRPr="0021214E">
        <w:rPr>
          <w:rFonts w:ascii="Times New Roman" w:eastAsia="Calibri" w:hAnsi="Times New Roman" w:cs="Times New Roman"/>
          <w:sz w:val="24"/>
          <w:szCs w:val="24"/>
          <w:lang w:eastAsia="uk-UA"/>
        </w:rPr>
        <w:t xml:space="preserve"> в особі </w:t>
      </w:r>
      <w:r w:rsidR="0021214E" w:rsidRPr="0021214E">
        <w:rPr>
          <w:rFonts w:ascii="Times New Roman" w:eastAsia="Calibri" w:hAnsi="Times New Roman" w:cs="Times New Roman"/>
          <w:sz w:val="24"/>
          <w:szCs w:val="24"/>
          <w:lang w:eastAsia="uk-UA"/>
        </w:rPr>
        <w:t>____________________________</w:t>
      </w:r>
      <w:r w:rsidR="00863175"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 xml:space="preserve"> що</w:t>
      </w:r>
      <w:r w:rsidR="00863175" w:rsidRPr="0021214E">
        <w:rPr>
          <w:rFonts w:ascii="Times New Roman" w:eastAsia="Calibri" w:hAnsi="Times New Roman" w:cs="Times New Roman"/>
          <w:sz w:val="24"/>
          <w:szCs w:val="24"/>
          <w:lang w:eastAsia="uk-UA"/>
        </w:rPr>
        <w:t xml:space="preserve"> діє на підставі</w:t>
      </w:r>
      <w:r w:rsidR="006C3306"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______________________</w:t>
      </w:r>
      <w:r w:rsidR="001D2ADC" w:rsidRPr="0021214E">
        <w:rPr>
          <w:rFonts w:ascii="Times New Roman" w:eastAsia="Calibri" w:hAnsi="Times New Roman" w:cs="Times New Roman"/>
          <w:sz w:val="24"/>
          <w:szCs w:val="24"/>
          <w:lang w:eastAsia="uk-UA"/>
        </w:rPr>
        <w:t xml:space="preserve">, </w:t>
      </w:r>
      <w:r w:rsidR="00366890" w:rsidRPr="0021214E">
        <w:rPr>
          <w:rFonts w:ascii="Times New Roman" w:eastAsia="Calibri" w:hAnsi="Times New Roman" w:cs="Times New Roman"/>
          <w:sz w:val="24"/>
          <w:szCs w:val="24"/>
          <w:lang w:eastAsia="uk-UA"/>
        </w:rPr>
        <w:t xml:space="preserve">з однієї сторони, </w:t>
      </w:r>
      <w:bookmarkStart w:id="31" w:name="_Hlk121410095"/>
      <w:r w:rsidR="00366890" w:rsidRPr="0021214E">
        <w:rPr>
          <w:rFonts w:ascii="Times New Roman" w:eastAsia="Calibri" w:hAnsi="Times New Roman" w:cs="Times New Roman"/>
          <w:sz w:val="24"/>
          <w:szCs w:val="24"/>
          <w:lang w:eastAsia="uk-UA"/>
        </w:rPr>
        <w:t xml:space="preserve">та </w:t>
      </w:r>
      <w:r w:rsidR="001959E5" w:rsidRPr="0021214E">
        <w:rPr>
          <w:rFonts w:ascii="Times New Roman" w:eastAsia="Calibri" w:hAnsi="Times New Roman" w:cs="Times New Roman"/>
          <w:sz w:val="24"/>
          <w:szCs w:val="24"/>
          <w:lang w:eastAsia="uk-UA"/>
        </w:rPr>
        <w:t>_________________________</w:t>
      </w:r>
      <w:r w:rsidR="00366890" w:rsidRPr="0021214E">
        <w:rPr>
          <w:rFonts w:ascii="Times New Roman" w:eastAsia="Calibri" w:hAnsi="Times New Roman" w:cs="Times New Roman"/>
          <w:sz w:val="24"/>
          <w:szCs w:val="24"/>
          <w:lang w:eastAsia="uk-UA"/>
        </w:rPr>
        <w:t xml:space="preserve">, </w:t>
      </w:r>
      <w:r w:rsidR="00D92AC8" w:rsidRPr="0021214E">
        <w:rPr>
          <w:rFonts w:ascii="Times New Roman" w:eastAsia="Calibri" w:hAnsi="Times New Roman" w:cs="Times New Roman"/>
          <w:sz w:val="24"/>
          <w:szCs w:val="24"/>
          <w:lang w:eastAsia="uk-UA"/>
        </w:rPr>
        <w:t xml:space="preserve">далі – </w:t>
      </w:r>
      <w:r w:rsidR="00D92AC8" w:rsidRPr="0021214E">
        <w:rPr>
          <w:rFonts w:ascii="Times New Roman" w:eastAsia="Calibri" w:hAnsi="Times New Roman" w:cs="Times New Roman"/>
          <w:bCs/>
          <w:sz w:val="24"/>
          <w:szCs w:val="24"/>
          <w:lang w:eastAsia="uk-UA"/>
        </w:rPr>
        <w:t>Постачальник</w:t>
      </w:r>
      <w:r w:rsidR="00D92AC8" w:rsidRPr="0021214E">
        <w:rPr>
          <w:rFonts w:ascii="Times New Roman" w:eastAsia="Calibri" w:hAnsi="Times New Roman" w:cs="Times New Roman"/>
          <w:sz w:val="24"/>
          <w:szCs w:val="24"/>
          <w:lang w:eastAsia="uk-UA"/>
        </w:rPr>
        <w:t>, що діє на підставі</w:t>
      </w:r>
      <w:r w:rsidR="00D92AC8" w:rsidRPr="00D92AC8">
        <w:rPr>
          <w:rFonts w:ascii="Times New Roman" w:eastAsia="Calibri" w:hAnsi="Times New Roman" w:cs="Times New Roman"/>
          <w:sz w:val="24"/>
          <w:szCs w:val="24"/>
          <w:lang w:eastAsia="uk-UA"/>
        </w:rPr>
        <w:t xml:space="preserve">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00D92AC8" w:rsidRPr="00D92AC8">
        <w:rPr>
          <w:rFonts w:ascii="Times New Roman" w:eastAsia="Calibri" w:hAnsi="Times New Roman" w:cs="Times New Roman"/>
          <w:sz w:val="24"/>
          <w:szCs w:val="24"/>
          <w:lang w:eastAsia="uk-UA"/>
        </w:rPr>
        <w:t>eнepгiї</w:t>
      </w:r>
      <w:proofErr w:type="spellEnd"/>
      <w:r w:rsidR="00D92AC8" w:rsidRPr="00D92AC8">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5257FF82" w14:textId="77777777"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14:paraId="14F1EEA1" w14:textId="77777777"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14:paraId="205C519C" w14:textId="77777777"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14:paraId="10B38D3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533D2BA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14:paraId="6CC09A1B"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33E4E1F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14:paraId="6EBE7B3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14:paraId="1C8960FF" w14:textId="77777777"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14:paraId="5D5AC7B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D92AC8">
        <w:rPr>
          <w:rFonts w:ascii="Times New Roman" w:eastAsia="Calibri" w:hAnsi="Times New Roman" w:cs="Times New Roman"/>
          <w:bCs/>
          <w:sz w:val="24"/>
          <w:szCs w:val="24"/>
        </w:rPr>
        <w:t>ДК 021:2015 - 09310000-5 ‒ Електрична енергія (Електрична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7EAC9058"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14:paraId="3D2A6A2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14:paraId="1F36CFC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14:paraId="14CCEF7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14:paraId="150A6ABD" w14:textId="77777777" w:rsidR="00D92AC8" w:rsidRPr="00D92AC8" w:rsidRDefault="00D92AC8" w:rsidP="00D92AC8">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14:paraId="4BADA056"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14:paraId="5EECEE9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14:paraId="428AE20A"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650E6DC6"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p>
    <w:p w14:paraId="7596447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14:paraId="20CD1C31" w14:textId="77777777"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14:paraId="77BF35A0" w14:textId="77777777"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D79334E" w14:textId="77777777"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14:paraId="2DB24507" w14:textId="77777777"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D92AC8">
        <w:rPr>
          <w:rFonts w:ascii="Times New Roman" w:eastAsia="Calibri" w:hAnsi="Times New Roman" w:cs="Times New Roman"/>
          <w:sz w:val="24"/>
          <w:szCs w:val="24"/>
        </w:rPr>
        <w:t>призначеності</w:t>
      </w:r>
      <w:proofErr w:type="spellEnd"/>
      <w:r w:rsidRPr="00D92AC8">
        <w:rPr>
          <w:rFonts w:ascii="Times New Roman" w:eastAsia="Calibri" w:hAnsi="Times New Roman" w:cs="Times New Roman"/>
          <w:sz w:val="24"/>
          <w:szCs w:val="24"/>
        </w:rPr>
        <w:t xml:space="preserve">»). </w:t>
      </w:r>
    </w:p>
    <w:p w14:paraId="2B0EE39A" w14:textId="77777777"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p>
    <w:p w14:paraId="753E5E6A" w14:textId="77777777" w:rsidR="00D92AC8" w:rsidRPr="00D92AC8" w:rsidRDefault="00D92AC8" w:rsidP="00D92AC8">
      <w:pPr>
        <w:tabs>
          <w:tab w:val="left" w:pos="426"/>
        </w:tabs>
        <w:suppressAutoHyphens/>
        <w:spacing w:line="240" w:lineRule="auto"/>
        <w:ind w:firstLine="567"/>
        <w:rPr>
          <w:rFonts w:ascii="Times New Roman" w:eastAsia="Calibri" w:hAnsi="Times New Roman" w:cs="Times New Roman"/>
          <w:b/>
          <w:bCs/>
          <w:sz w:val="16"/>
          <w:szCs w:val="16"/>
          <w:lang w:eastAsia="zh-CN"/>
        </w:rPr>
      </w:pPr>
    </w:p>
    <w:p w14:paraId="74B8EFAE"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14:paraId="75CFEB0E"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5.1. Загальна ціна (сума)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w:t>
      </w:r>
      <w:proofErr w:type="spellStart"/>
      <w:r w:rsidRPr="00D92AC8">
        <w:rPr>
          <w:rFonts w:ascii="Times New Roman" w:eastAsia="Calibri" w:hAnsi="Times New Roman" w:cs="Times New Roman"/>
          <w:sz w:val="24"/>
          <w:szCs w:val="24"/>
          <w:lang w:eastAsia="uk-UA"/>
        </w:rPr>
        <w:t>т.ч</w:t>
      </w:r>
      <w:proofErr w:type="spellEnd"/>
      <w:r w:rsidRPr="00D92AC8">
        <w:rPr>
          <w:rFonts w:ascii="Times New Roman" w:eastAsia="Calibri" w:hAnsi="Times New Roman" w:cs="Times New Roman"/>
          <w:sz w:val="24"/>
          <w:szCs w:val="24"/>
          <w:lang w:eastAsia="uk-UA"/>
        </w:rPr>
        <w:t>. ПДВ _________ грн. Очікуваний обсяг постачання електричної енергії на період _________ року становить ____________</w:t>
      </w:r>
      <w:r w:rsidRPr="00D92AC8">
        <w:rPr>
          <w:rFonts w:ascii="Times New Roman" w:eastAsia="Calibri" w:hAnsi="Times New Roman" w:cs="Times New Roman"/>
          <w:sz w:val="24"/>
          <w:szCs w:val="24"/>
        </w:rPr>
        <w:t xml:space="preserve"> кВт*год.</w:t>
      </w:r>
    </w:p>
    <w:p w14:paraId="44797A3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Pr="00D92AC8">
        <w:rPr>
          <w:rFonts w:ascii="Times New Roman" w:eastAsia="Calibri" w:hAnsi="Times New Roman" w:cs="Times New Roman"/>
          <w:sz w:val="24"/>
          <w:szCs w:val="24"/>
          <w:lang w:eastAsia="zh-CN"/>
        </w:rPr>
        <w:t>1 кВт*год.</w:t>
      </w:r>
    </w:p>
    <w:p w14:paraId="03533D4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32"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32"/>
    <w:p w14:paraId="2B62420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738AF43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C78FEA"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ціни (сума) Договору.</w:t>
      </w:r>
    </w:p>
    <w:p w14:paraId="66E8C4D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0AD38AB4"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707CC9C5"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7E55751C"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2F7ABEC4"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F527F8"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20B0280"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6BC52F"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78905D"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3C471607"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оподаткування –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14:paraId="0E24E702"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BEF0BF"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1026B1FF"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14:paraId="3787389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5993A29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тиждень/декада/місяць.</w:t>
      </w:r>
    </w:p>
    <w:p w14:paraId="0FD28176" w14:textId="77777777" w:rsidR="00D92AC8" w:rsidRPr="00D92AC8" w:rsidRDefault="00D92AC8" w:rsidP="00D92AC8">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p>
    <w:p w14:paraId="19BD3B39"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w:t>
      </w:r>
    </w:p>
    <w:p w14:paraId="0B95CBC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Оплата вважається здійсненою після того, як на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0CB680FC"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D92AC8">
        <w:rPr>
          <w:rFonts w:ascii="Times New Roman" w:eastAsia="Calibri" w:hAnsi="Times New Roman" w:cs="Times New Roman"/>
          <w:sz w:val="24"/>
          <w:szCs w:val="24"/>
        </w:rPr>
        <w:lastRenderedPageBreak/>
        <w:t>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07EFD2B"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2C3283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03EBD9A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0A086F59"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14:paraId="00A460DC"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3D247BE3"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3BB1948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14:paraId="269ABA0F" w14:textId="77777777" w:rsidR="00D92AC8" w:rsidRPr="00D92AC8" w:rsidRDefault="00D92AC8" w:rsidP="00D92AC8">
      <w:pPr>
        <w:tabs>
          <w:tab w:val="left" w:pos="426"/>
        </w:tabs>
        <w:suppressAutoHyphens/>
        <w:spacing w:line="240" w:lineRule="auto"/>
        <w:rPr>
          <w:rFonts w:ascii="Times New Roman" w:eastAsia="Calibri" w:hAnsi="Times New Roman" w:cs="Times New Roman"/>
          <w:b/>
          <w:bCs/>
          <w:sz w:val="16"/>
          <w:szCs w:val="16"/>
          <w:lang w:eastAsia="zh-CN"/>
        </w:rPr>
      </w:pPr>
    </w:p>
    <w:p w14:paraId="18E096D6" w14:textId="77777777" w:rsidR="00D92AC8" w:rsidRPr="00D92AC8" w:rsidRDefault="00D92AC8" w:rsidP="00D92AC8">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14:paraId="7B074ADB"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14:paraId="61CFBFD3"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14:paraId="79FEDCB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4165406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6463873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14:paraId="5946B80C"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14:paraId="090F7C4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321E7F9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571088C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розірвати Договір у встановленому Договором та чинним законодавством порядку;</w:t>
      </w:r>
    </w:p>
    <w:p w14:paraId="305B6553"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3D4AFBBE"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lastRenderedPageBreak/>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00A872A8" w14:textId="77777777" w:rsidR="00D92AC8" w:rsidRPr="00D92AC8" w:rsidRDefault="00D92AC8" w:rsidP="00D92AC8">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5943473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14:paraId="050FB498"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14:paraId="468FDF38"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14:paraId="1873436F"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14:paraId="18EEB5DE"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18C3D680"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C089F9A"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 xml:space="preserve">протягом 5 робочих днів до початку постачання електричної енергії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але не пізніше дати, визначеної Договором, розрахуватися з Постачальником за спожиту електричну енергію;</w:t>
      </w:r>
    </w:p>
    <w:p w14:paraId="61DFAC23"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DBA8B5"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14:paraId="71E41A77"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p>
    <w:p w14:paraId="56D84AF4" w14:textId="77777777" w:rsidR="00D92AC8" w:rsidRPr="00D92AC8" w:rsidRDefault="00D92AC8" w:rsidP="00D92AC8">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14:paraId="42C0591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14:paraId="6825C6A0"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14:paraId="0C41E615"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14:paraId="57247411"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85921C"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1B42FF29"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74438A3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5E19E393"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223C73D1"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14:paraId="0433E49B"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14:paraId="55D5D35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0718AF6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590EE31B"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Постачальника і безкоштовно надається Споживачу на його запит;</w:t>
      </w:r>
    </w:p>
    <w:p w14:paraId="2B2B5BFA"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публікувати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детальну інформацію про зміну ціни електричної енергії за 20 днів до введення її у дію;</w:t>
      </w:r>
    </w:p>
    <w:p w14:paraId="39743F2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14:paraId="3BA7203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14:paraId="158AE90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0D1A29E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C6488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4D9331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14:paraId="0B88ECB8"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14:paraId="1EEE04A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C34F17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вибрати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про наслідки невиконання цього;</w:t>
      </w:r>
    </w:p>
    <w:p w14:paraId="061FBBD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перейти до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на якого в установленому порядку покладені спеціальні обов’язки (постачальник «останньої надії»);</w:t>
      </w:r>
    </w:p>
    <w:p w14:paraId="0A770D7E"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144D4616"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14:paraId="73866D0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14:paraId="0711270C"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38139CC0" w14:textId="77777777"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14:paraId="63713DBA" w14:textId="77777777"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0A59E975" w14:textId="77777777"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14:paraId="365DDBA9"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49C0B80A"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16122B7"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p>
    <w:p w14:paraId="067D7A1C"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16"/>
          <w:szCs w:val="16"/>
        </w:rPr>
      </w:pPr>
    </w:p>
    <w:p w14:paraId="16C23D6C"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14:paraId="34BB0E84" w14:textId="77777777" w:rsidR="00D92AC8" w:rsidRPr="00D92AC8" w:rsidRDefault="00D92AC8" w:rsidP="00D92AC8">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14:paraId="0728B3F5"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D92AC8">
        <w:rPr>
          <w:rFonts w:ascii="Times New Roman" w:eastAsia="Calibri" w:hAnsi="Times New Roman" w:cs="Times New Roman"/>
          <w:sz w:val="24"/>
          <w:szCs w:val="24"/>
        </w:rPr>
        <w:lastRenderedPageBreak/>
        <w:t>неправомірного доручення Постачальника, в обсягах, передбачених ПРРЕЕ.</w:t>
      </w:r>
    </w:p>
    <w:p w14:paraId="3F8C671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85ABF56"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1C6AF6A6"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4E84FED1"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5F3080D3"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p>
    <w:p w14:paraId="62CB03E1"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16"/>
          <w:szCs w:val="16"/>
        </w:rPr>
      </w:pPr>
    </w:p>
    <w:p w14:paraId="2160B7CA" w14:textId="77777777"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14:paraId="16778D3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37024E3" w14:textId="77777777"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14:paraId="0043BFA8" w14:textId="77777777"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p>
    <w:p w14:paraId="421C436F" w14:textId="77777777"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14:paraId="5153C407"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15942C71"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7079B41A" w14:textId="77777777" w:rsidR="00D92AC8" w:rsidRPr="00D92AC8" w:rsidRDefault="00D92AC8" w:rsidP="00D92AC8">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7FF4D79"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84BD087"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14:paraId="3F8BC660" w14:textId="77777777" w:rsidR="00D92AC8" w:rsidRPr="00D92AC8" w:rsidRDefault="00D92AC8" w:rsidP="00D92AC8">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14:paraId="704629F6" w14:textId="77777777" w:rsidR="00D92AC8" w:rsidRPr="00D92AC8" w:rsidRDefault="00D92AC8" w:rsidP="00D92AC8">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4EC4C172" w14:textId="77777777"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12.2. Під форс-мажорними обставинами Сторони розуміють надзвичайні та невідворотні обставини, що об'єктивно унеможливлюють виконання зобов'язань, </w:t>
      </w:r>
      <w:r w:rsidRPr="00D92AC8">
        <w:rPr>
          <w:rFonts w:ascii="Times New Roman" w:eastAsia="Calibri" w:hAnsi="Times New Roman" w:cs="Times New Roman"/>
          <w:sz w:val="24"/>
          <w:szCs w:val="24"/>
        </w:rPr>
        <w:lastRenderedPageBreak/>
        <w:t>передбачених умовами Договору.</w:t>
      </w:r>
    </w:p>
    <w:p w14:paraId="6D3E0EA6" w14:textId="77777777"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14:paraId="00C4E727" w14:textId="77777777" w:rsidR="00D92AC8" w:rsidRPr="00D92AC8" w:rsidRDefault="00D92AC8" w:rsidP="00D92AC8">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14:paraId="1CE46590" w14:textId="77777777" w:rsidR="00D92AC8" w:rsidRPr="00D92AC8" w:rsidRDefault="00D92AC8"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14:paraId="0119071B"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383241DB"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7B1542BD"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79AE47FD"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14:paraId="2E0CB484"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 xml:space="preserve">13.1. </w:t>
      </w:r>
      <w:r w:rsidRPr="00D92AC8">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D92AC8">
        <w:rPr>
          <w:rFonts w:ascii="Times New Roman" w:eastAsia="Calibri" w:hAnsi="Times New Roman" w:cs="Times New Roman"/>
          <w:sz w:val="24"/>
          <w:szCs w:val="24"/>
        </w:rPr>
        <w:t>їx</w:t>
      </w:r>
      <w:proofErr w:type="spellEnd"/>
      <w:r w:rsidRPr="00D92AC8">
        <w:rPr>
          <w:rFonts w:ascii="Times New Roman" w:eastAsia="Calibri" w:hAnsi="Times New Roman" w:cs="Times New Roman"/>
          <w:sz w:val="24"/>
          <w:szCs w:val="24"/>
        </w:rPr>
        <w:t xml:space="preserve"> підписів печатками (у разі їх наявності), укладається на строк не пізніше ніж до 31.12.202</w:t>
      </w:r>
      <w:r w:rsidR="00490D4C">
        <w:rPr>
          <w:rFonts w:ascii="Times New Roman" w:eastAsia="Calibri" w:hAnsi="Times New Roman" w:cs="Times New Roman"/>
          <w:sz w:val="24"/>
          <w:szCs w:val="24"/>
        </w:rPr>
        <w:t>3</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 до завершення воєнного стану, оголошеного Указом Президента України від 24.02.2022 № 64 «Про введення воєнного стану в Україні» та продовженого Указами Президента України «Про продовження воєнного стану в Україні» від 14.03.2022 №133/2022, від 18.04.2022 №259/2022, від 17.05.2022 №341/2022</w:t>
      </w:r>
      <w:r w:rsidR="000A5B4D">
        <w:rPr>
          <w:rFonts w:ascii="Times New Roman" w:eastAsia="Calibri" w:hAnsi="Times New Roman" w:cs="Times New Roman"/>
          <w:sz w:val="24"/>
          <w:szCs w:val="24"/>
        </w:rPr>
        <w:t>,</w:t>
      </w:r>
      <w:r w:rsidRPr="00D92AC8">
        <w:rPr>
          <w:rFonts w:ascii="Times New Roman" w:eastAsia="Calibri" w:hAnsi="Times New Roman" w:cs="Times New Roman"/>
          <w:sz w:val="24"/>
          <w:szCs w:val="24"/>
        </w:rPr>
        <w:t xml:space="preserve"> від 12.08.2022 №573/2022</w:t>
      </w:r>
      <w:r w:rsidR="000A5B4D">
        <w:rPr>
          <w:rFonts w:ascii="Times New Roman" w:eastAsia="Calibri" w:hAnsi="Times New Roman" w:cs="Times New Roman"/>
          <w:sz w:val="24"/>
          <w:szCs w:val="24"/>
        </w:rPr>
        <w:t>, та від 07.11.2022 №</w:t>
      </w:r>
      <w:r w:rsidR="000A5B4D" w:rsidRPr="000A5B4D">
        <w:rPr>
          <w:rFonts w:ascii="Times New Roman" w:eastAsia="Calibri" w:hAnsi="Times New Roman" w:cs="Times New Roman"/>
          <w:sz w:val="24"/>
          <w:szCs w:val="24"/>
        </w:rPr>
        <w:t>757/2022</w:t>
      </w:r>
      <w:r w:rsidRPr="00D92AC8">
        <w:rPr>
          <w:rFonts w:ascii="Times New Roman" w:eastAsia="Calibri" w:hAnsi="Times New Roman" w:cs="Times New Roman"/>
          <w:sz w:val="24"/>
          <w:szCs w:val="24"/>
        </w:rPr>
        <w:t>. Період постачання електричної енергії Споживачу автоматично пролонгується у разі продовження дії воєнного стану.</w:t>
      </w:r>
    </w:p>
    <w:p w14:paraId="3875EC5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14:paraId="1EF7BA6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D92AC8">
        <w:rPr>
          <w:rFonts w:ascii="Times New Roman" w:eastAsia="Calibri" w:hAnsi="Times New Roman" w:cs="Times New Roman"/>
          <w:bCs/>
          <w:sz w:val="24"/>
          <w:szCs w:val="24"/>
          <w:lang w:eastAsia="zh-CN"/>
        </w:rPr>
        <w:t>eнepгiї</w:t>
      </w:r>
      <w:proofErr w:type="spellEnd"/>
      <w:r w:rsidRPr="00D92AC8">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14:paraId="20B65570"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0DF86BA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14:paraId="0E45ACF9"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14:paraId="220989C0"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14:paraId="62F6548D"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14:paraId="1F16A235"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14:paraId="42597DD5"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7E3D1F27"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у разі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09E1260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1D7C0AE6"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3ABAC9CF"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14:paraId="2ADCE32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14:paraId="7702A6DB"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електронну пошту: ___________________________</w:t>
      </w:r>
    </w:p>
    <w:p w14:paraId="3BC8040A"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w:t>
      </w:r>
    </w:p>
    <w:p w14:paraId="034FBD7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14:paraId="2523484E"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14:paraId="5599B147"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14:paraId="0432D29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14:paraId="2CC52CD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lastRenderedPageBreak/>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2355187B"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1298F643"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2C1813"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63A43910" w14:textId="77777777" w:rsidR="00863175" w:rsidRPr="00D92AC8" w:rsidRDefault="00D92AC8" w:rsidP="00863175">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13.10. </w:t>
      </w:r>
      <w:r w:rsidR="00863175" w:rsidRPr="009434A2">
        <w:rPr>
          <w:rFonts w:ascii="Times New Roman" w:eastAsia="Calibri" w:hAnsi="Times New Roman" w:cs="Times New Roman"/>
          <w:bCs/>
          <w:sz w:val="24"/>
          <w:szCs w:val="24"/>
          <w:lang w:eastAsia="zh-CN"/>
        </w:rPr>
        <w:t xml:space="preserve">На момент укладання цього договору Споживач </w:t>
      </w:r>
      <w:r w:rsidR="00863175" w:rsidRPr="00FB3358">
        <w:rPr>
          <w:rFonts w:ascii="Times New Roman" w:eastAsia="Calibri" w:hAnsi="Times New Roman" w:cs="Times New Roman"/>
          <w:bCs/>
          <w:sz w:val="24"/>
          <w:szCs w:val="24"/>
          <w:lang w:eastAsia="zh-CN"/>
        </w:rPr>
        <w:t xml:space="preserve">є </w:t>
      </w:r>
      <w:r w:rsidR="009434A2" w:rsidRPr="00FB3358">
        <w:rPr>
          <w:rFonts w:ascii="Times New Roman" w:eastAsia="Calibri" w:hAnsi="Times New Roman" w:cs="Times New Roman"/>
          <w:bCs/>
          <w:sz w:val="24"/>
          <w:szCs w:val="24"/>
          <w:lang w:eastAsia="zh-CN"/>
        </w:rPr>
        <w:t xml:space="preserve">платником податку </w:t>
      </w:r>
      <w:r w:rsidR="00FB3358" w:rsidRPr="00FB3358">
        <w:rPr>
          <w:rFonts w:ascii="Times New Roman" w:eastAsia="Calibri" w:hAnsi="Times New Roman" w:cs="Times New Roman"/>
          <w:bCs/>
          <w:sz w:val="24"/>
          <w:szCs w:val="24"/>
          <w:lang w:eastAsia="zh-CN"/>
        </w:rPr>
        <w:t>_________________________________.</w:t>
      </w:r>
      <w:r w:rsidR="00863175" w:rsidRPr="00D92AC8">
        <w:rPr>
          <w:rFonts w:ascii="Times New Roman" w:eastAsia="Calibri" w:hAnsi="Times New Roman" w:cs="Times New Roman"/>
          <w:bCs/>
          <w:sz w:val="24"/>
          <w:szCs w:val="24"/>
          <w:lang w:eastAsia="zh-CN"/>
        </w:rPr>
        <w:t xml:space="preserve"> </w:t>
      </w:r>
    </w:p>
    <w:p w14:paraId="2E2E0271" w14:textId="77777777" w:rsidR="00D92AC8" w:rsidRPr="00D92AC8" w:rsidRDefault="00D92AC8" w:rsidP="00863175">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14:paraId="3620648B"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14:paraId="13BE0AE1"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14:paraId="7CB4202B"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14:paraId="254307EF"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14:paraId="17942E79" w14:textId="77777777" w:rsid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14:paraId="2AC798D9" w14:textId="77777777" w:rsidR="00CE16C4"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14:paraId="463F7BD9" w14:textId="77777777" w:rsidR="00CE16C4" w:rsidRPr="00D92AC8"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14:paraId="0C7F0475" w14:textId="77777777" w:rsidR="00D92AC8" w:rsidRPr="00D92AC8" w:rsidRDefault="00D92AC8" w:rsidP="00D92AC8">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14:paraId="7FDAC10F" w14:textId="77777777" w:rsidR="00D92AC8" w:rsidRPr="00D92AC8" w:rsidRDefault="00D92AC8" w:rsidP="00D92AC8">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14:paraId="6ECCF179" w14:textId="77777777" w:rsidTr="00D05E5E">
        <w:trPr>
          <w:trHeight w:val="293"/>
        </w:trPr>
        <w:tc>
          <w:tcPr>
            <w:tcW w:w="4820" w:type="dxa"/>
            <w:shd w:val="clear" w:color="auto" w:fill="FFFFFF"/>
            <w:vAlign w:val="bottom"/>
          </w:tcPr>
          <w:p w14:paraId="062D645F" w14:textId="77777777" w:rsidR="00D92AC8" w:rsidRPr="00D92AC8" w:rsidRDefault="00D92AC8" w:rsidP="00D92AC8">
            <w:pPr>
              <w:suppressAutoHyphens/>
              <w:spacing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14:paraId="1670572C" w14:textId="77777777" w:rsidR="00D92AC8" w:rsidRPr="00D92AC8" w:rsidRDefault="00D92AC8" w:rsidP="00D92AC8">
            <w:pPr>
              <w:suppressAutoHyphens/>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bl>
    <w:p w14:paraId="47589B87" w14:textId="77777777"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bookmarkStart w:id="33" w:name="_Hlk121410153"/>
      <w:bookmarkEnd w:id="31"/>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14:paraId="2D536B87" w14:textId="77777777"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медицини та променевої діагностики</w:t>
      </w:r>
      <w:r w:rsidR="00FB3358" w:rsidRPr="00FB3358">
        <w:rPr>
          <w:rFonts w:ascii="Times New Roman" w:eastAsia="Times New Roman" w:hAnsi="Times New Roman" w:cs="Times New Roman"/>
          <w:b/>
          <w:bCs/>
          <w:color w:val="auto"/>
          <w:sz w:val="24"/>
          <w:szCs w:val="24"/>
          <w:lang w:eastAsia="ar-SA"/>
        </w:rPr>
        <w:t xml:space="preserve"> </w:t>
      </w:r>
    </w:p>
    <w:p w14:paraId="7450D994" w14:textId="77777777" w:rsidR="00FB3358"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Національної академії </w:t>
      </w:r>
    </w:p>
    <w:p w14:paraId="5CB8042A"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p w14:paraId="1A84B3C6"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w:t>
      </w:r>
      <w:r w:rsidR="00DD13ED">
        <w:rPr>
          <w:rFonts w:ascii="Times New Roman" w:eastAsia="Times New Roman" w:hAnsi="Times New Roman" w:cs="Times New Roman"/>
          <w:color w:val="auto"/>
          <w:sz w:val="24"/>
          <w:szCs w:val="24"/>
          <w:lang w:eastAsia="ar-SA"/>
        </w:rPr>
        <w:t>_______________________________</w:t>
      </w:r>
    </w:p>
    <w:p w14:paraId="6FF177B6"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UA_______________________________</w:t>
      </w:r>
    </w:p>
    <w:p w14:paraId="1D8A7795"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proofErr w:type="spellStart"/>
      <w:r w:rsidRPr="00FB3358">
        <w:rPr>
          <w:rFonts w:ascii="Times New Roman" w:eastAsia="Times New Roman" w:hAnsi="Times New Roman" w:cs="Times New Roman"/>
          <w:color w:val="auto"/>
          <w:sz w:val="24"/>
          <w:szCs w:val="24"/>
          <w:lang w:eastAsia="ar-SA"/>
        </w:rPr>
        <w:t>Держказначейська</w:t>
      </w:r>
      <w:proofErr w:type="spellEnd"/>
      <w:r w:rsidRPr="00FB3358">
        <w:rPr>
          <w:rFonts w:ascii="Times New Roman" w:eastAsia="Times New Roman" w:hAnsi="Times New Roman" w:cs="Times New Roman"/>
          <w:color w:val="auto"/>
          <w:sz w:val="24"/>
          <w:szCs w:val="24"/>
          <w:lang w:eastAsia="ar-SA"/>
        </w:rPr>
        <w:t xml:space="preserve"> служба України, м. Київ </w:t>
      </w:r>
    </w:p>
    <w:p w14:paraId="641A4959"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МФО 820172</w:t>
      </w:r>
    </w:p>
    <w:p w14:paraId="5F7CBA57"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 xml:space="preserve">ЄДРПОУ </w:t>
      </w:r>
      <w:r w:rsidR="00DD13ED">
        <w:rPr>
          <w:rFonts w:ascii="Times New Roman" w:eastAsia="Times New Roman" w:hAnsi="Times New Roman" w:cs="Times New Roman"/>
          <w:color w:val="auto"/>
          <w:sz w:val="24"/>
          <w:szCs w:val="24"/>
          <w:lang w:eastAsia="ar-SA"/>
        </w:rPr>
        <w:t>30188180</w:t>
      </w:r>
    </w:p>
    <w:p w14:paraId="4F0581BB"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 xml:space="preserve">04050, </w:t>
      </w:r>
      <w:proofErr w:type="spellStart"/>
      <w:r w:rsidRPr="00FB3358">
        <w:rPr>
          <w:rFonts w:ascii="Times New Roman" w:eastAsia="Times New Roman" w:hAnsi="Times New Roman" w:cs="Times New Roman"/>
          <w:color w:val="auto"/>
          <w:sz w:val="24"/>
          <w:szCs w:val="24"/>
          <w:lang w:eastAsia="ar-SA"/>
        </w:rPr>
        <w:t>м.Київ</w:t>
      </w:r>
      <w:proofErr w:type="spellEnd"/>
      <w:r w:rsidRPr="00FB3358">
        <w:rPr>
          <w:rFonts w:ascii="Times New Roman" w:eastAsia="Times New Roman" w:hAnsi="Times New Roman" w:cs="Times New Roman"/>
          <w:color w:val="auto"/>
          <w:sz w:val="24"/>
          <w:szCs w:val="24"/>
          <w:lang w:eastAsia="ar-SA"/>
        </w:rPr>
        <w:t xml:space="preserve">, </w:t>
      </w:r>
      <w:proofErr w:type="spellStart"/>
      <w:r w:rsidRPr="00FB3358">
        <w:rPr>
          <w:rFonts w:ascii="Times New Roman" w:eastAsia="Times New Roman" w:hAnsi="Times New Roman" w:cs="Times New Roman"/>
          <w:color w:val="auto"/>
          <w:sz w:val="24"/>
          <w:szCs w:val="24"/>
          <w:lang w:eastAsia="ar-SA"/>
        </w:rPr>
        <w:t>вул.Платона</w:t>
      </w:r>
      <w:proofErr w:type="spellEnd"/>
      <w:r w:rsidRPr="00FB3358">
        <w:rPr>
          <w:rFonts w:ascii="Times New Roman" w:eastAsia="Times New Roman" w:hAnsi="Times New Roman" w:cs="Times New Roman"/>
          <w:color w:val="auto"/>
          <w:sz w:val="24"/>
          <w:szCs w:val="24"/>
          <w:lang w:eastAsia="ar-SA"/>
        </w:rPr>
        <w:t xml:space="preserve"> Майбороди,32</w:t>
      </w:r>
    </w:p>
    <w:p w14:paraId="214ED2E1"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т. +38 044 4</w:t>
      </w:r>
      <w:r w:rsidR="00DD13ED">
        <w:rPr>
          <w:rFonts w:ascii="Times New Roman" w:eastAsia="Times New Roman" w:hAnsi="Times New Roman" w:cs="Times New Roman"/>
          <w:color w:val="auto"/>
          <w:sz w:val="24"/>
          <w:szCs w:val="24"/>
          <w:lang w:eastAsia="ar-SA"/>
        </w:rPr>
        <w:t>902319</w:t>
      </w:r>
    </w:p>
    <w:p w14:paraId="67FCC373"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p>
    <w:p w14:paraId="66E2F814" w14:textId="77777777" w:rsidR="00D05E5E" w:rsidRDefault="00FB3358" w:rsidP="00FB3358">
      <w:pPr>
        <w:shd w:val="clear" w:color="auto" w:fill="FFFFFF"/>
        <w:suppressAutoHyphens/>
        <w:ind w:left="-284"/>
        <w:rPr>
          <w:rFonts w:ascii="Times New Roman" w:eastAsia="Calibri" w:hAnsi="Times New Roman" w:cs="Times New Roman"/>
          <w:sz w:val="23"/>
          <w:szCs w:val="23"/>
          <w:lang w:eastAsia="en-US"/>
        </w:rPr>
      </w:pPr>
      <w:r w:rsidRPr="00FB3358">
        <w:rPr>
          <w:rFonts w:ascii="Times New Roman" w:eastAsia="Times New Roman" w:hAnsi="Times New Roman" w:cs="Times New Roman"/>
          <w:b/>
          <w:bCs/>
          <w:color w:val="auto"/>
          <w:sz w:val="24"/>
          <w:szCs w:val="24"/>
          <w:lang w:eastAsia="ar-SA"/>
        </w:rPr>
        <w:t xml:space="preserve">          _______________</w:t>
      </w:r>
    </w:p>
    <w:p w14:paraId="2C540749"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2EA84434"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084D39B7"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15ABC526"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79B707F6"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7DB95B4E" w14:textId="77777777" w:rsidR="00721A7B" w:rsidRDefault="00721A7B">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14:paraId="4AF0B1C0" w14:textId="77777777" w:rsidR="00D92AC8" w:rsidRPr="00D92AC8" w:rsidRDefault="00D92AC8" w:rsidP="00735E27">
      <w:pPr>
        <w:shd w:val="clear" w:color="auto" w:fill="FFFFFF"/>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14:paraId="0EDFFAAE" w14:textId="77777777" w:rsidR="00D92AC8" w:rsidRPr="00D92AC8" w:rsidRDefault="00D92AC8" w:rsidP="00D92AC8">
      <w:pPr>
        <w:suppressAutoHyphens/>
        <w:rPr>
          <w:rFonts w:ascii="Times New Roman" w:eastAsia="Calibri" w:hAnsi="Times New Roman" w:cs="Times New Roman"/>
          <w:sz w:val="23"/>
          <w:szCs w:val="23"/>
          <w:lang w:eastAsia="en-US"/>
        </w:rPr>
      </w:pPr>
    </w:p>
    <w:p w14:paraId="41A09637"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14:paraId="48AF8DE0"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14:paraId="11E2B8AC"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41D36059"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D92AC8">
        <w:rPr>
          <w:rFonts w:ascii="Times New Roman" w:eastAsia="Calibri" w:hAnsi="Times New Roman" w:cs="Times New Roman"/>
          <w:sz w:val="23"/>
          <w:szCs w:val="23"/>
          <w:lang w:eastAsia="en-US"/>
        </w:rPr>
        <w:t>електропостачальника</w:t>
      </w:r>
      <w:proofErr w:type="spellEnd"/>
      <w:r w:rsidRPr="00D92AC8">
        <w:rPr>
          <w:rFonts w:ascii="Times New Roman" w:eastAsia="Calibri" w:hAnsi="Times New Roman" w:cs="Times New Roman"/>
          <w:sz w:val="23"/>
          <w:szCs w:val="23"/>
          <w:lang w:eastAsia="en-US"/>
        </w:rPr>
        <w:t xml:space="preserve"> (далі - Постачальник) в мережі Інтернет за </w:t>
      </w:r>
      <w:proofErr w:type="spellStart"/>
      <w:r w:rsidRPr="00D92AC8">
        <w:rPr>
          <w:rFonts w:ascii="Times New Roman" w:eastAsia="Calibri" w:hAnsi="Times New Roman" w:cs="Times New Roman"/>
          <w:sz w:val="23"/>
          <w:szCs w:val="23"/>
          <w:lang w:eastAsia="en-US"/>
        </w:rPr>
        <w:t>адресою</w:t>
      </w:r>
      <w:proofErr w:type="spellEnd"/>
      <w:r w:rsidRPr="00D92AC8">
        <w:rPr>
          <w:rFonts w:ascii="Times New Roman" w:eastAsia="Calibri" w:hAnsi="Times New Roman" w:cs="Times New Roman"/>
          <w:sz w:val="23"/>
          <w:szCs w:val="23"/>
          <w:lang w:eastAsia="en-US"/>
        </w:rPr>
        <w:t>: _______________________, приєднуюсь до умов Договору з такими нижченаведеними персоніфікованими даними.</w:t>
      </w:r>
    </w:p>
    <w:p w14:paraId="65240335"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863175" w:rsidRPr="00990695" w14:paraId="7615ABC8"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319BF008"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14:paraId="46542C56"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14:paraId="2635B962" w14:textId="77777777" w:rsidR="00863175" w:rsidRPr="00990695" w:rsidRDefault="006178E8" w:rsidP="00145F1F">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Держа</w:t>
            </w:r>
            <w:r w:rsidR="00C74B97" w:rsidRPr="00990695">
              <w:rPr>
                <w:rFonts w:ascii="Times New Roman" w:eastAsia="Calibri" w:hAnsi="Times New Roman" w:cs="Times New Roman"/>
                <w:sz w:val="24"/>
                <w:szCs w:val="24"/>
                <w:lang w:eastAsia="en-US"/>
              </w:rPr>
              <w:t>в</w:t>
            </w:r>
            <w:r w:rsidRPr="00990695">
              <w:rPr>
                <w:rFonts w:ascii="Times New Roman" w:eastAsia="Calibri" w:hAnsi="Times New Roman" w:cs="Times New Roman"/>
                <w:sz w:val="24"/>
                <w:szCs w:val="24"/>
                <w:lang w:eastAsia="en-US"/>
              </w:rPr>
              <w:t xml:space="preserve">на установа «Інститут </w:t>
            </w:r>
            <w:r w:rsidR="007B7697">
              <w:rPr>
                <w:rFonts w:ascii="Times New Roman" w:eastAsia="Calibri" w:hAnsi="Times New Roman" w:cs="Times New Roman"/>
                <w:sz w:val="24"/>
                <w:szCs w:val="24"/>
                <w:lang w:eastAsia="en-US"/>
              </w:rPr>
              <w:t xml:space="preserve">ядерної медицини та променевої діагностики </w:t>
            </w:r>
            <w:r w:rsidRPr="00990695">
              <w:rPr>
                <w:rFonts w:ascii="Times New Roman" w:eastAsia="Calibri" w:hAnsi="Times New Roman" w:cs="Times New Roman"/>
                <w:sz w:val="24"/>
                <w:szCs w:val="24"/>
                <w:lang w:eastAsia="en-US"/>
              </w:rPr>
              <w:t xml:space="preserve"> Національної </w:t>
            </w:r>
            <w:proofErr w:type="spellStart"/>
            <w:r w:rsidRPr="00990695">
              <w:rPr>
                <w:rFonts w:ascii="Times New Roman" w:eastAsia="Calibri" w:hAnsi="Times New Roman" w:cs="Times New Roman"/>
                <w:sz w:val="24"/>
                <w:szCs w:val="24"/>
                <w:lang w:eastAsia="en-US"/>
              </w:rPr>
              <w:t>академїї</w:t>
            </w:r>
            <w:proofErr w:type="spellEnd"/>
            <w:r w:rsidRPr="00990695">
              <w:rPr>
                <w:rFonts w:ascii="Times New Roman" w:eastAsia="Calibri" w:hAnsi="Times New Roman" w:cs="Times New Roman"/>
                <w:sz w:val="24"/>
                <w:szCs w:val="24"/>
                <w:lang w:eastAsia="en-US"/>
              </w:rPr>
              <w:t xml:space="preserve"> медичних наук України»</w:t>
            </w:r>
          </w:p>
        </w:tc>
      </w:tr>
      <w:tr w:rsidR="00863175" w:rsidRPr="00990695" w14:paraId="62292EF6"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386C06ED"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14:paraId="235281E6"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14:paraId="2F4E1931" w14:textId="77777777" w:rsidR="00863175" w:rsidRPr="00990695" w:rsidRDefault="00DD13ED" w:rsidP="00863175">
            <w:pPr>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30188180</w:t>
            </w:r>
          </w:p>
        </w:tc>
      </w:tr>
      <w:tr w:rsidR="00863175" w:rsidRPr="00990695" w14:paraId="37691DFD"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60FB7C1E"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14:paraId="2AD56231"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14:paraId="5724BCBA" w14:textId="77777777" w:rsidR="00863175" w:rsidRPr="00990695" w:rsidRDefault="006178E8" w:rsidP="00863175">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 xml:space="preserve">Будівлі охорони </w:t>
            </w:r>
            <w:proofErr w:type="spellStart"/>
            <w:r w:rsidRPr="00990695">
              <w:rPr>
                <w:rFonts w:ascii="Times New Roman" w:eastAsia="Calibri" w:hAnsi="Times New Roman" w:cs="Times New Roman"/>
                <w:sz w:val="24"/>
                <w:szCs w:val="24"/>
                <w:lang w:eastAsia="en-US"/>
              </w:rPr>
              <w:t>здоровя</w:t>
            </w:r>
            <w:proofErr w:type="spellEnd"/>
          </w:p>
        </w:tc>
      </w:tr>
      <w:tr w:rsidR="00863175" w:rsidRPr="00990695" w14:paraId="347D4CF5"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56B03465"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14:paraId="40D6FD74"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14:paraId="12C62129"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62Z8477904793703</w:t>
            </w:r>
          </w:p>
          <w:p w14:paraId="55F2E973"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62Z083980746397А</w:t>
            </w:r>
          </w:p>
          <w:p w14:paraId="62F2CC86"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62Z3317890838291</w:t>
            </w:r>
          </w:p>
          <w:p w14:paraId="179D122A"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62Z9716274272480</w:t>
            </w:r>
          </w:p>
          <w:p w14:paraId="7FCE94CB"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62Z7647168959527</w:t>
            </w:r>
          </w:p>
          <w:p w14:paraId="332F3126" w14:textId="77777777" w:rsidR="00863175" w:rsidRPr="00990695"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62Z9685332423512</w:t>
            </w:r>
          </w:p>
        </w:tc>
      </w:tr>
      <w:tr w:rsidR="00863175" w:rsidRPr="00990695" w14:paraId="3E70D2D8"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45FE17CA"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14:paraId="3FE3707B"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Найменування Оператора, з яким Споживач уклав </w:t>
            </w:r>
            <w:r w:rsidRPr="00990695">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14:paraId="135EFF32" w14:textId="77777777" w:rsidR="00863175" w:rsidRPr="00990695" w:rsidRDefault="006178E8" w:rsidP="0030754C">
            <w:pPr>
              <w:suppressAutoHyphens/>
            </w:pPr>
            <w:r w:rsidRPr="00990695">
              <w:rPr>
                <w:rFonts w:ascii="Times New Roman" w:eastAsia="Calibri" w:hAnsi="Times New Roman" w:cs="Times New Roman"/>
                <w:sz w:val="24"/>
                <w:szCs w:val="24"/>
                <w:lang w:eastAsia="en-US"/>
              </w:rPr>
              <w:t>АТ «ДТЕК</w:t>
            </w:r>
            <w:r w:rsidRPr="00990695">
              <w:t xml:space="preserve"> </w:t>
            </w:r>
            <w:r w:rsidRPr="00990695">
              <w:rPr>
                <w:rFonts w:ascii="Times New Roman" w:eastAsia="Calibri" w:hAnsi="Times New Roman" w:cs="Times New Roman"/>
                <w:sz w:val="24"/>
                <w:szCs w:val="24"/>
                <w:lang w:eastAsia="en-US"/>
              </w:rPr>
              <w:t>КИЇВСЬКІ ЕЛЕКТРОМЕРЕЖІ»</w:t>
            </w:r>
          </w:p>
        </w:tc>
      </w:tr>
      <w:tr w:rsidR="00863175" w:rsidRPr="00990695" w14:paraId="276BB3BC"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09556C5C"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14:paraId="2D2AA844"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14:paraId="5885FDF0" w14:textId="77777777"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r w:rsidR="00863175" w:rsidRPr="00D92AC8" w14:paraId="66B9546A"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69DAFB13"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14:paraId="10DF088F"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14:paraId="575804B4" w14:textId="77777777"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bl>
    <w:p w14:paraId="6EE85D57"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Pr="00D92AC8">
        <w:rPr>
          <w:rFonts w:ascii="Times New Roman" w:eastAsia="Calibri" w:hAnsi="Times New Roman" w:cs="Times New Roman"/>
          <w:sz w:val="23"/>
          <w:szCs w:val="23"/>
          <w:u w:val="single"/>
          <w:lang w:eastAsia="en-US"/>
        </w:rPr>
        <w:t>_________</w:t>
      </w:r>
      <w:r w:rsidRPr="00D92AC8">
        <w:rPr>
          <w:rFonts w:ascii="Times New Roman" w:eastAsia="Calibri" w:hAnsi="Times New Roman" w:cs="Times New Roman"/>
          <w:sz w:val="23"/>
          <w:szCs w:val="23"/>
          <w:lang w:eastAsia="en-US"/>
        </w:rPr>
        <w:t xml:space="preserve"> 202___ р.</w:t>
      </w:r>
    </w:p>
    <w:p w14:paraId="6351D5F4"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14:paraId="5589DB83"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14:paraId="24B723AF"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14:paraId="20E0A40D"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5025864"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14:paraId="2605F415"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D7197DB"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9DB7850"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3A3610B"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14:paraId="7DCE9D83" w14:textId="77777777"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14:paraId="7A7DA578" w14:textId="77777777"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14:paraId="4141E89A"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14:paraId="1885271A" w14:textId="77777777" w:rsidR="00D92AC8" w:rsidRPr="00D92AC8" w:rsidRDefault="00D92AC8" w:rsidP="00D92AC8">
      <w:pPr>
        <w:suppressAutoHyphens/>
        <w:snapToGrid w:val="0"/>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14:paraId="4739CB0A" w14:textId="77777777" w:rsidR="00D92AC8" w:rsidRPr="00D92AC8" w:rsidRDefault="00D92AC8" w:rsidP="00D92AC8">
      <w:pPr>
        <w:suppressAutoHyphens/>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14:paraId="0F2F1A20" w14:textId="77777777"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14:paraId="1D09E8C9" w14:textId="77777777"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14:paraId="20343279" w14:textId="77777777" w:rsidR="00D92AC8" w:rsidRPr="00D92AC8" w:rsidRDefault="00D92AC8" w:rsidP="00D92AC8">
      <w:pPr>
        <w:suppressAutoHyphens/>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14:paraId="0D81226D"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p w14:paraId="2E127A9A" w14:textId="77777777" w:rsidR="005337C2" w:rsidRDefault="00D92AC8" w:rsidP="005337C2">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72"/>
        <w:gridCol w:w="3307"/>
        <w:gridCol w:w="2186"/>
        <w:gridCol w:w="821"/>
        <w:gridCol w:w="852"/>
      </w:tblGrid>
      <w:tr w:rsidR="00DD13ED" w:rsidRPr="00D528F6" w14:paraId="73BF44E4" w14:textId="77777777" w:rsidTr="00DD13ED">
        <w:trPr>
          <w:jc w:val="center"/>
        </w:trPr>
        <w:tc>
          <w:tcPr>
            <w:tcW w:w="508" w:type="dxa"/>
            <w:shd w:val="clear" w:color="auto" w:fill="auto"/>
            <w:vAlign w:val="center"/>
          </w:tcPr>
          <w:p w14:paraId="15F638F8" w14:textId="77777777" w:rsidR="00DD13ED" w:rsidRPr="00D528F6" w:rsidRDefault="00DD13ED" w:rsidP="00DD13ED">
            <w:pPr>
              <w:suppressAutoHyphens/>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672" w:type="dxa"/>
            <w:shd w:val="clear" w:color="auto" w:fill="auto"/>
            <w:vAlign w:val="center"/>
          </w:tcPr>
          <w:p w14:paraId="21F43F76" w14:textId="77777777"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об'єкта</w:t>
            </w:r>
          </w:p>
        </w:tc>
        <w:tc>
          <w:tcPr>
            <w:tcW w:w="3307" w:type="dxa"/>
            <w:shd w:val="clear" w:color="auto" w:fill="auto"/>
            <w:vAlign w:val="center"/>
          </w:tcPr>
          <w:p w14:paraId="323362A4" w14:textId="77777777"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Адреса об’єкта</w:t>
            </w:r>
          </w:p>
        </w:tc>
        <w:tc>
          <w:tcPr>
            <w:tcW w:w="2186" w:type="dxa"/>
            <w:shd w:val="clear" w:color="auto" w:fill="auto"/>
            <w:vAlign w:val="center"/>
          </w:tcPr>
          <w:p w14:paraId="785C0012" w14:textId="77777777"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ЕІС-код точки обліку</w:t>
            </w:r>
          </w:p>
        </w:tc>
        <w:tc>
          <w:tcPr>
            <w:tcW w:w="821" w:type="dxa"/>
            <w:shd w:val="clear" w:color="auto" w:fill="auto"/>
            <w:vAlign w:val="center"/>
          </w:tcPr>
          <w:p w14:paraId="7C7BB237" w14:textId="77777777"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Група</w:t>
            </w:r>
          </w:p>
        </w:tc>
        <w:tc>
          <w:tcPr>
            <w:tcW w:w="852" w:type="dxa"/>
            <w:shd w:val="clear" w:color="auto" w:fill="auto"/>
            <w:vAlign w:val="center"/>
          </w:tcPr>
          <w:p w14:paraId="3070D59A" w14:textId="77777777"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Клас</w:t>
            </w:r>
          </w:p>
        </w:tc>
      </w:tr>
      <w:tr w:rsidR="00DD13ED" w:rsidRPr="00D528F6" w14:paraId="542906DB" w14:textId="77777777" w:rsidTr="00DD13ED">
        <w:trPr>
          <w:jc w:val="center"/>
        </w:trPr>
        <w:tc>
          <w:tcPr>
            <w:tcW w:w="508" w:type="dxa"/>
            <w:shd w:val="clear" w:color="auto" w:fill="auto"/>
          </w:tcPr>
          <w:p w14:paraId="0BC2D7C4" w14:textId="77777777"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672" w:type="dxa"/>
            <w:vMerge w:val="restart"/>
            <w:shd w:val="clear" w:color="auto" w:fill="auto"/>
            <w:vAlign w:val="center"/>
          </w:tcPr>
          <w:p w14:paraId="4CDC3446" w14:textId="77777777" w:rsidR="00DD13ED" w:rsidRPr="006178E8" w:rsidRDefault="00DD13ED" w:rsidP="00DD13ED">
            <w:pPr>
              <w:suppressAutoHyphens/>
              <w:jc w:val="center"/>
              <w:rPr>
                <w:rFonts w:ascii="Times New Roman" w:eastAsia="Calibri" w:hAnsi="Times New Roman" w:cs="Times New Roman"/>
                <w:sz w:val="23"/>
                <w:szCs w:val="23"/>
                <w:highlight w:val="yellow"/>
                <w:lang w:eastAsia="en-US"/>
              </w:rPr>
            </w:pPr>
            <w:r w:rsidRPr="00990695">
              <w:rPr>
                <w:rFonts w:ascii="Times New Roman" w:eastAsia="Calibri" w:hAnsi="Times New Roman" w:cs="Times New Roman"/>
                <w:sz w:val="23"/>
                <w:szCs w:val="23"/>
                <w:lang w:eastAsia="en-US"/>
              </w:rPr>
              <w:t xml:space="preserve">Будівлі охорони </w:t>
            </w:r>
            <w:proofErr w:type="spellStart"/>
            <w:r w:rsidRPr="00990695">
              <w:rPr>
                <w:rFonts w:ascii="Times New Roman" w:eastAsia="Calibri" w:hAnsi="Times New Roman" w:cs="Times New Roman"/>
                <w:sz w:val="23"/>
                <w:szCs w:val="23"/>
                <w:lang w:eastAsia="en-US"/>
              </w:rPr>
              <w:t>здоров</w:t>
            </w:r>
            <w:r>
              <w:rPr>
                <w:rFonts w:ascii="Times New Roman" w:eastAsia="Calibri" w:hAnsi="Times New Roman" w:cs="Times New Roman"/>
                <w:sz w:val="23"/>
                <w:szCs w:val="23"/>
                <w:lang w:eastAsia="en-US"/>
              </w:rPr>
              <w:t>»</w:t>
            </w:r>
            <w:r w:rsidRPr="00990695">
              <w:rPr>
                <w:rFonts w:ascii="Times New Roman" w:eastAsia="Calibri" w:hAnsi="Times New Roman" w:cs="Times New Roman"/>
                <w:sz w:val="23"/>
                <w:szCs w:val="23"/>
                <w:lang w:eastAsia="en-US"/>
              </w:rPr>
              <w:t>я</w:t>
            </w:r>
            <w:proofErr w:type="spellEnd"/>
          </w:p>
        </w:tc>
        <w:tc>
          <w:tcPr>
            <w:tcW w:w="3307" w:type="dxa"/>
            <w:vMerge w:val="restart"/>
            <w:shd w:val="clear" w:color="auto" w:fill="auto"/>
            <w:vAlign w:val="center"/>
          </w:tcPr>
          <w:p w14:paraId="36CE3281" w14:textId="77777777" w:rsidR="00DD13ED" w:rsidRPr="00990695" w:rsidRDefault="00DD13ED" w:rsidP="00DD13ED">
            <w:pPr>
              <w:suppressAutoHyphens/>
              <w:spacing w:line="240" w:lineRule="auto"/>
              <w:jc w:val="center"/>
              <w:rPr>
                <w:rFonts w:ascii="Times New Roman" w:eastAsia="Lucida Sans Unicode" w:hAnsi="Times New Roman" w:cs="Times New Roman"/>
                <w:color w:val="auto"/>
                <w:sz w:val="23"/>
                <w:szCs w:val="23"/>
                <w:lang w:eastAsia="ar-SA" w:bidi="en-US"/>
              </w:rPr>
            </w:pPr>
            <w:proofErr w:type="spellStart"/>
            <w:r w:rsidRPr="00990695">
              <w:rPr>
                <w:rFonts w:ascii="Times New Roman" w:eastAsia="Lucida Sans Unicode" w:hAnsi="Times New Roman" w:cs="Times New Roman"/>
                <w:color w:val="auto"/>
                <w:sz w:val="23"/>
                <w:szCs w:val="23"/>
                <w:lang w:eastAsia="ar-SA" w:bidi="en-US"/>
              </w:rPr>
              <w:t>вул.Платона</w:t>
            </w:r>
            <w:proofErr w:type="spellEnd"/>
            <w:r w:rsidRPr="00990695">
              <w:rPr>
                <w:rFonts w:ascii="Times New Roman" w:eastAsia="Lucida Sans Unicode" w:hAnsi="Times New Roman" w:cs="Times New Roman"/>
                <w:color w:val="auto"/>
                <w:sz w:val="23"/>
                <w:szCs w:val="23"/>
                <w:lang w:eastAsia="ar-SA" w:bidi="en-US"/>
              </w:rPr>
              <w:t xml:space="preserve"> Майбороди,32, </w:t>
            </w:r>
            <w:proofErr w:type="spellStart"/>
            <w:r w:rsidRPr="00990695">
              <w:rPr>
                <w:rFonts w:ascii="Times New Roman" w:eastAsia="Lucida Sans Unicode" w:hAnsi="Times New Roman" w:cs="Times New Roman"/>
                <w:color w:val="auto"/>
                <w:sz w:val="23"/>
                <w:szCs w:val="23"/>
                <w:lang w:eastAsia="ar-SA" w:bidi="en-US"/>
              </w:rPr>
              <w:t>м.Київ</w:t>
            </w:r>
            <w:proofErr w:type="spellEnd"/>
            <w:r w:rsidRPr="00990695">
              <w:rPr>
                <w:rFonts w:ascii="Times New Roman" w:eastAsia="Lucida Sans Unicode" w:hAnsi="Times New Roman" w:cs="Times New Roman"/>
                <w:color w:val="auto"/>
                <w:sz w:val="23"/>
                <w:szCs w:val="23"/>
                <w:lang w:eastAsia="ar-SA" w:bidi="en-US"/>
              </w:rPr>
              <w:t xml:space="preserve"> ,04050</w:t>
            </w:r>
          </w:p>
        </w:tc>
        <w:tc>
          <w:tcPr>
            <w:tcW w:w="2186" w:type="dxa"/>
            <w:shd w:val="clear" w:color="auto" w:fill="auto"/>
            <w:vAlign w:val="bottom"/>
          </w:tcPr>
          <w:p w14:paraId="1F7446DF"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8477904793703</w:t>
            </w:r>
          </w:p>
        </w:tc>
        <w:tc>
          <w:tcPr>
            <w:tcW w:w="821" w:type="dxa"/>
            <w:shd w:val="clear" w:color="auto" w:fill="auto"/>
          </w:tcPr>
          <w:p w14:paraId="4ACFA1D7"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1A80A43A"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18B1C935" w14:textId="77777777" w:rsidTr="00DD13ED">
        <w:trPr>
          <w:jc w:val="center"/>
        </w:trPr>
        <w:tc>
          <w:tcPr>
            <w:tcW w:w="508" w:type="dxa"/>
            <w:shd w:val="clear" w:color="auto" w:fill="auto"/>
          </w:tcPr>
          <w:p w14:paraId="44F8EBD4" w14:textId="77777777"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672" w:type="dxa"/>
            <w:vMerge/>
            <w:shd w:val="clear" w:color="auto" w:fill="auto"/>
            <w:vAlign w:val="center"/>
          </w:tcPr>
          <w:p w14:paraId="1C7C0FEA"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14:paraId="5E7B4D10" w14:textId="77777777"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14:paraId="3B483C79"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083980746397А</w:t>
            </w:r>
          </w:p>
        </w:tc>
        <w:tc>
          <w:tcPr>
            <w:tcW w:w="821" w:type="dxa"/>
            <w:shd w:val="clear" w:color="auto" w:fill="auto"/>
          </w:tcPr>
          <w:p w14:paraId="5D44C9BE"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32FC6B6B"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150C9F05" w14:textId="77777777" w:rsidTr="00DD13ED">
        <w:trPr>
          <w:jc w:val="center"/>
        </w:trPr>
        <w:tc>
          <w:tcPr>
            <w:tcW w:w="508" w:type="dxa"/>
            <w:shd w:val="clear" w:color="auto" w:fill="auto"/>
          </w:tcPr>
          <w:p w14:paraId="7780A7DA" w14:textId="77777777"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3</w:t>
            </w:r>
          </w:p>
        </w:tc>
        <w:tc>
          <w:tcPr>
            <w:tcW w:w="1672" w:type="dxa"/>
            <w:vMerge/>
            <w:shd w:val="clear" w:color="auto" w:fill="auto"/>
            <w:vAlign w:val="center"/>
          </w:tcPr>
          <w:p w14:paraId="1DB45FD7"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14:paraId="2BCD8882" w14:textId="77777777"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14:paraId="06FAAF0F"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3317890838291</w:t>
            </w:r>
          </w:p>
        </w:tc>
        <w:tc>
          <w:tcPr>
            <w:tcW w:w="821" w:type="dxa"/>
            <w:shd w:val="clear" w:color="auto" w:fill="auto"/>
          </w:tcPr>
          <w:p w14:paraId="5A1A7F08"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458832AB"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6FCE5F8C" w14:textId="77777777" w:rsidTr="00DD13ED">
        <w:trPr>
          <w:jc w:val="center"/>
        </w:trPr>
        <w:tc>
          <w:tcPr>
            <w:tcW w:w="508" w:type="dxa"/>
            <w:shd w:val="clear" w:color="auto" w:fill="auto"/>
          </w:tcPr>
          <w:p w14:paraId="203D2E94" w14:textId="77777777" w:rsidR="00DD13ED" w:rsidRPr="00D05E5E"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4</w:t>
            </w:r>
          </w:p>
        </w:tc>
        <w:tc>
          <w:tcPr>
            <w:tcW w:w="1672" w:type="dxa"/>
            <w:vMerge/>
            <w:shd w:val="clear" w:color="auto" w:fill="auto"/>
            <w:vAlign w:val="center"/>
          </w:tcPr>
          <w:p w14:paraId="66309A3D"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14:paraId="7199F205" w14:textId="77777777"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14:paraId="39E69E2E"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9716274272480</w:t>
            </w:r>
          </w:p>
        </w:tc>
        <w:tc>
          <w:tcPr>
            <w:tcW w:w="821" w:type="dxa"/>
            <w:shd w:val="clear" w:color="auto" w:fill="auto"/>
          </w:tcPr>
          <w:p w14:paraId="5F4F27FF"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7ABE40F1"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4B3FA687" w14:textId="77777777" w:rsidTr="00DD13ED">
        <w:trPr>
          <w:jc w:val="center"/>
        </w:trPr>
        <w:tc>
          <w:tcPr>
            <w:tcW w:w="508" w:type="dxa"/>
            <w:shd w:val="clear" w:color="auto" w:fill="auto"/>
          </w:tcPr>
          <w:p w14:paraId="5B3483C1" w14:textId="77777777"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5</w:t>
            </w:r>
          </w:p>
        </w:tc>
        <w:tc>
          <w:tcPr>
            <w:tcW w:w="1672" w:type="dxa"/>
            <w:vMerge/>
            <w:shd w:val="clear" w:color="auto" w:fill="auto"/>
            <w:vAlign w:val="center"/>
          </w:tcPr>
          <w:p w14:paraId="08AF73BC"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14:paraId="4DF7A6FF" w14:textId="77777777" w:rsidR="00DD13ED" w:rsidRPr="00BF25F1" w:rsidRDefault="00DD13ED" w:rsidP="00DD13ED">
            <w:pPr>
              <w:pStyle w:val="affa"/>
              <w:jc w:val="center"/>
              <w:rPr>
                <w:rFonts w:ascii="Times New Roman" w:eastAsia="Lucida Sans Unicode" w:hAnsi="Times New Roman" w:cs="Times New Roman"/>
                <w:sz w:val="23"/>
                <w:szCs w:val="23"/>
                <w:lang w:eastAsia="ar-SA" w:bidi="en-US"/>
              </w:rPr>
            </w:pPr>
            <w:proofErr w:type="spellStart"/>
            <w:r w:rsidRPr="00BF25F1">
              <w:rPr>
                <w:rFonts w:ascii="Times New Roman" w:eastAsia="Lucida Sans Unicode" w:hAnsi="Times New Roman" w:cs="Times New Roman"/>
                <w:sz w:val="23"/>
                <w:szCs w:val="23"/>
                <w:lang w:eastAsia="ar-SA" w:bidi="en-US"/>
              </w:rPr>
              <w:t>вул.Платона</w:t>
            </w:r>
            <w:proofErr w:type="spellEnd"/>
            <w:r w:rsidRPr="00BF25F1">
              <w:rPr>
                <w:rFonts w:ascii="Times New Roman" w:eastAsia="Lucida Sans Unicode" w:hAnsi="Times New Roman" w:cs="Times New Roman"/>
                <w:sz w:val="23"/>
                <w:szCs w:val="23"/>
                <w:lang w:eastAsia="ar-SA" w:bidi="en-US"/>
              </w:rPr>
              <w:t xml:space="preserve"> Майбороди,8, </w:t>
            </w:r>
            <w:proofErr w:type="spellStart"/>
            <w:r w:rsidRPr="00BF25F1">
              <w:rPr>
                <w:rFonts w:ascii="Times New Roman" w:eastAsia="Lucida Sans Unicode" w:hAnsi="Times New Roman" w:cs="Times New Roman"/>
                <w:sz w:val="23"/>
                <w:szCs w:val="23"/>
                <w:lang w:eastAsia="ar-SA" w:bidi="en-US"/>
              </w:rPr>
              <w:t>м.Київ</w:t>
            </w:r>
            <w:proofErr w:type="spellEnd"/>
            <w:r w:rsidRPr="00BF25F1">
              <w:rPr>
                <w:rFonts w:ascii="Times New Roman" w:eastAsia="Lucida Sans Unicode" w:hAnsi="Times New Roman" w:cs="Times New Roman"/>
                <w:sz w:val="23"/>
                <w:szCs w:val="23"/>
                <w:lang w:eastAsia="ar-SA" w:bidi="en-US"/>
              </w:rPr>
              <w:t xml:space="preserve"> ,04050</w:t>
            </w:r>
          </w:p>
        </w:tc>
        <w:tc>
          <w:tcPr>
            <w:tcW w:w="2186" w:type="dxa"/>
            <w:shd w:val="clear" w:color="auto" w:fill="auto"/>
            <w:vAlign w:val="bottom"/>
          </w:tcPr>
          <w:p w14:paraId="30CE6B37"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7647168959527</w:t>
            </w:r>
          </w:p>
        </w:tc>
        <w:tc>
          <w:tcPr>
            <w:tcW w:w="821" w:type="dxa"/>
            <w:shd w:val="clear" w:color="auto" w:fill="auto"/>
          </w:tcPr>
          <w:p w14:paraId="79F3EA01"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1D651E14"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668EA0D7" w14:textId="77777777" w:rsidTr="00DD13ED">
        <w:trPr>
          <w:jc w:val="center"/>
        </w:trPr>
        <w:tc>
          <w:tcPr>
            <w:tcW w:w="508" w:type="dxa"/>
            <w:shd w:val="clear" w:color="auto" w:fill="auto"/>
          </w:tcPr>
          <w:p w14:paraId="63E46AE6" w14:textId="77777777"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6</w:t>
            </w:r>
          </w:p>
        </w:tc>
        <w:tc>
          <w:tcPr>
            <w:tcW w:w="1672" w:type="dxa"/>
            <w:vMerge/>
            <w:shd w:val="clear" w:color="auto" w:fill="auto"/>
            <w:vAlign w:val="center"/>
          </w:tcPr>
          <w:p w14:paraId="4CE5DBEF"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14:paraId="29334C9F" w14:textId="77777777" w:rsidR="00DD13ED" w:rsidRPr="00BF25F1" w:rsidRDefault="00DD13ED" w:rsidP="00DD13ED">
            <w:pPr>
              <w:pStyle w:val="affa"/>
              <w:jc w:val="center"/>
              <w:rPr>
                <w:rFonts w:ascii="Times New Roman" w:eastAsia="Lucida Sans Unicode" w:hAnsi="Times New Roman" w:cs="Times New Roman"/>
                <w:sz w:val="23"/>
                <w:szCs w:val="23"/>
                <w:lang w:eastAsia="ar-SA" w:bidi="en-US"/>
              </w:rPr>
            </w:pPr>
            <w:proofErr w:type="spellStart"/>
            <w:r w:rsidRPr="00BF25F1">
              <w:rPr>
                <w:rFonts w:ascii="Times New Roman" w:eastAsia="Lucida Sans Unicode" w:hAnsi="Times New Roman" w:cs="Times New Roman"/>
                <w:sz w:val="23"/>
                <w:szCs w:val="23"/>
                <w:lang w:eastAsia="ar-SA" w:bidi="en-US"/>
              </w:rPr>
              <w:t>вул.Платона</w:t>
            </w:r>
            <w:proofErr w:type="spellEnd"/>
            <w:r w:rsidRPr="00BF25F1">
              <w:rPr>
                <w:rFonts w:ascii="Times New Roman" w:eastAsia="Lucida Sans Unicode" w:hAnsi="Times New Roman" w:cs="Times New Roman"/>
                <w:sz w:val="23"/>
                <w:szCs w:val="23"/>
                <w:lang w:eastAsia="ar-SA" w:bidi="en-US"/>
              </w:rPr>
              <w:t xml:space="preserve"> Майбороди,8, </w:t>
            </w:r>
            <w:proofErr w:type="spellStart"/>
            <w:r w:rsidRPr="00BF25F1">
              <w:rPr>
                <w:rFonts w:ascii="Times New Roman" w:eastAsia="Lucida Sans Unicode" w:hAnsi="Times New Roman" w:cs="Times New Roman"/>
                <w:sz w:val="23"/>
                <w:szCs w:val="23"/>
                <w:lang w:eastAsia="ar-SA" w:bidi="en-US"/>
              </w:rPr>
              <w:t>м.Київ</w:t>
            </w:r>
            <w:proofErr w:type="spellEnd"/>
            <w:r w:rsidRPr="00BF25F1">
              <w:rPr>
                <w:rFonts w:ascii="Times New Roman" w:eastAsia="Lucida Sans Unicode" w:hAnsi="Times New Roman" w:cs="Times New Roman"/>
                <w:sz w:val="23"/>
                <w:szCs w:val="23"/>
                <w:lang w:eastAsia="ar-SA" w:bidi="en-US"/>
              </w:rPr>
              <w:t xml:space="preserve"> ,04050</w:t>
            </w:r>
          </w:p>
        </w:tc>
        <w:tc>
          <w:tcPr>
            <w:tcW w:w="2186" w:type="dxa"/>
            <w:shd w:val="clear" w:color="auto" w:fill="auto"/>
            <w:vAlign w:val="bottom"/>
          </w:tcPr>
          <w:p w14:paraId="300F3FB6"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9685332423512</w:t>
            </w:r>
          </w:p>
        </w:tc>
        <w:tc>
          <w:tcPr>
            <w:tcW w:w="821" w:type="dxa"/>
            <w:shd w:val="clear" w:color="auto" w:fill="auto"/>
          </w:tcPr>
          <w:p w14:paraId="540BFBB0"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6AC36F38"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bl>
    <w:p w14:paraId="08BD4EB8" w14:textId="77777777" w:rsidR="00DD13ED" w:rsidRDefault="00DD13ED" w:rsidP="005337C2">
      <w:pPr>
        <w:suppressAutoHyphens/>
        <w:jc w:val="center"/>
        <w:rPr>
          <w:rFonts w:ascii="Times New Roman" w:eastAsia="Calibri" w:hAnsi="Times New Roman" w:cs="Times New Roman"/>
          <w:b/>
          <w:sz w:val="23"/>
          <w:szCs w:val="23"/>
          <w:lang w:eastAsia="en-US"/>
        </w:rPr>
      </w:pPr>
    </w:p>
    <w:p w14:paraId="6181B0EC" w14:textId="77777777" w:rsidR="00DD13ED" w:rsidRDefault="00DD13ED" w:rsidP="005337C2">
      <w:pPr>
        <w:suppressAutoHyphens/>
        <w:jc w:val="center"/>
        <w:rPr>
          <w:rFonts w:ascii="Times New Roman" w:eastAsia="Calibri" w:hAnsi="Times New Roman" w:cs="Times New Roman"/>
          <w:b/>
          <w:sz w:val="23"/>
          <w:szCs w:val="23"/>
          <w:lang w:eastAsia="en-US"/>
        </w:rPr>
      </w:pPr>
    </w:p>
    <w:p w14:paraId="476D43E5" w14:textId="77777777" w:rsidR="00DD13ED" w:rsidRDefault="00DD13ED" w:rsidP="005337C2">
      <w:pPr>
        <w:suppressAutoHyphens/>
        <w:jc w:val="center"/>
        <w:rPr>
          <w:rFonts w:ascii="Times New Roman" w:eastAsia="Calibri" w:hAnsi="Times New Roman" w:cs="Times New Roman"/>
          <w:b/>
          <w:sz w:val="23"/>
          <w:szCs w:val="23"/>
          <w:lang w:eastAsia="en-US"/>
        </w:rPr>
      </w:pPr>
    </w:p>
    <w:p w14:paraId="45D29330" w14:textId="77777777" w:rsidR="00735E27" w:rsidRPr="00735E27" w:rsidRDefault="00735E27" w:rsidP="00735E27">
      <w:pPr>
        <w:spacing w:line="240" w:lineRule="auto"/>
        <w:jc w:val="both"/>
        <w:rPr>
          <w:rFonts w:ascii="Times New Roman" w:eastAsia="Calibri" w:hAnsi="Times New Roman" w:cs="Times New Roman"/>
          <w:color w:val="auto"/>
          <w:sz w:val="24"/>
          <w:szCs w:val="24"/>
          <w:lang w:eastAsia="uk-UA"/>
        </w:rPr>
      </w:pPr>
    </w:p>
    <w:p w14:paraId="3A6580F7" w14:textId="77777777" w:rsidR="00D92AC8" w:rsidRPr="00D92AC8" w:rsidRDefault="00D92AC8" w:rsidP="00D92AC8">
      <w:pPr>
        <w:suppressAutoHyphens/>
        <w:rPr>
          <w:rFonts w:ascii="Times New Roman" w:eastAsia="Calibri" w:hAnsi="Times New Roman" w:cs="Times New Roman"/>
          <w:sz w:val="23"/>
          <w:szCs w:val="23"/>
          <w:lang w:eastAsia="en-US"/>
        </w:rPr>
      </w:pPr>
    </w:p>
    <w:p w14:paraId="6311461D" w14:textId="77777777" w:rsidR="00D92AC8" w:rsidRPr="00D92AC8" w:rsidRDefault="00D92AC8" w:rsidP="00D92AC8">
      <w:pPr>
        <w:tabs>
          <w:tab w:val="left" w:pos="3402"/>
          <w:tab w:val="left" w:pos="5954"/>
        </w:tabs>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14:paraId="28BBC431" w14:textId="77777777" w:rsidR="00D92AC8" w:rsidRPr="00D92AC8" w:rsidRDefault="00D92AC8" w:rsidP="00D92AC8">
      <w:pPr>
        <w:tabs>
          <w:tab w:val="left" w:pos="3686"/>
          <w:tab w:val="left" w:pos="6663"/>
        </w:tabs>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14:paraId="466256BB" w14:textId="77777777" w:rsidR="00D92AC8" w:rsidRPr="00D92AC8" w:rsidRDefault="00D92AC8" w:rsidP="00D92AC8">
      <w:pPr>
        <w:suppressAutoHyphens/>
        <w:rPr>
          <w:rFonts w:ascii="Times New Roman" w:eastAsia="Calibri" w:hAnsi="Times New Roman" w:cs="Times New Roman"/>
          <w:sz w:val="23"/>
          <w:szCs w:val="23"/>
          <w:lang w:eastAsia="en-US"/>
        </w:rPr>
      </w:pPr>
    </w:p>
    <w:p w14:paraId="45A60FFC" w14:textId="77777777" w:rsidR="00D92AC8" w:rsidRPr="00D92AC8" w:rsidRDefault="00D92AC8" w:rsidP="00D92AC8">
      <w:pPr>
        <w:suppressAutoHyphens/>
        <w:spacing w:after="200"/>
        <w:rPr>
          <w:rFonts w:ascii="Times New Roman" w:eastAsia="Calibri" w:hAnsi="Times New Roman" w:cs="Times New Roman"/>
          <w:sz w:val="23"/>
          <w:szCs w:val="23"/>
          <w:lang w:eastAsia="en-US"/>
        </w:rPr>
      </w:pPr>
    </w:p>
    <w:p w14:paraId="0EC01E67"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7B5AFF73" w14:textId="77777777" w:rsidR="00D92AC8" w:rsidRDefault="00D92AC8" w:rsidP="00D92AC8">
      <w:pPr>
        <w:suppressAutoHyphens/>
        <w:ind w:left="5670"/>
        <w:rPr>
          <w:rFonts w:ascii="Times New Roman" w:eastAsia="Calibri" w:hAnsi="Times New Roman" w:cs="Times New Roman"/>
          <w:sz w:val="23"/>
          <w:szCs w:val="23"/>
          <w:lang w:eastAsia="en-US"/>
        </w:rPr>
      </w:pPr>
    </w:p>
    <w:p w14:paraId="6D06DB28" w14:textId="77777777" w:rsidR="00114226" w:rsidRDefault="00114226" w:rsidP="00D92AC8">
      <w:pPr>
        <w:suppressAutoHyphens/>
        <w:ind w:left="5670"/>
        <w:rPr>
          <w:rFonts w:ascii="Times New Roman" w:eastAsia="Calibri" w:hAnsi="Times New Roman" w:cs="Times New Roman"/>
          <w:sz w:val="23"/>
          <w:szCs w:val="23"/>
          <w:lang w:eastAsia="en-US"/>
        </w:rPr>
      </w:pPr>
    </w:p>
    <w:p w14:paraId="3B127B74" w14:textId="77777777" w:rsidR="00114226" w:rsidRDefault="00114226" w:rsidP="00D92AC8">
      <w:pPr>
        <w:suppressAutoHyphens/>
        <w:ind w:left="5670"/>
        <w:rPr>
          <w:rFonts w:ascii="Times New Roman" w:eastAsia="Calibri" w:hAnsi="Times New Roman" w:cs="Times New Roman"/>
          <w:sz w:val="23"/>
          <w:szCs w:val="23"/>
          <w:lang w:eastAsia="en-US"/>
        </w:rPr>
      </w:pPr>
    </w:p>
    <w:p w14:paraId="4F16D699" w14:textId="77777777" w:rsidR="00114226" w:rsidRDefault="00114226" w:rsidP="00D92AC8">
      <w:pPr>
        <w:suppressAutoHyphens/>
        <w:ind w:left="5670"/>
        <w:rPr>
          <w:rFonts w:ascii="Times New Roman" w:eastAsia="Calibri" w:hAnsi="Times New Roman" w:cs="Times New Roman"/>
          <w:sz w:val="23"/>
          <w:szCs w:val="23"/>
          <w:lang w:eastAsia="en-US"/>
        </w:rPr>
      </w:pPr>
    </w:p>
    <w:p w14:paraId="3A339408" w14:textId="77777777" w:rsidR="00114226" w:rsidRDefault="00114226" w:rsidP="00D92AC8">
      <w:pPr>
        <w:suppressAutoHyphens/>
        <w:ind w:left="5670"/>
        <w:rPr>
          <w:rFonts w:ascii="Times New Roman" w:eastAsia="Calibri" w:hAnsi="Times New Roman" w:cs="Times New Roman"/>
          <w:sz w:val="23"/>
          <w:szCs w:val="23"/>
          <w:lang w:eastAsia="en-US"/>
        </w:rPr>
      </w:pPr>
    </w:p>
    <w:p w14:paraId="67C2D8B0" w14:textId="77777777" w:rsidR="00114226" w:rsidRDefault="00114226" w:rsidP="00D92AC8">
      <w:pPr>
        <w:suppressAutoHyphens/>
        <w:ind w:left="5670"/>
        <w:rPr>
          <w:rFonts w:ascii="Times New Roman" w:eastAsia="Calibri" w:hAnsi="Times New Roman" w:cs="Times New Roman"/>
          <w:sz w:val="23"/>
          <w:szCs w:val="23"/>
          <w:lang w:eastAsia="en-US"/>
        </w:rPr>
      </w:pPr>
    </w:p>
    <w:p w14:paraId="38FFB35A" w14:textId="77777777" w:rsidR="00114226" w:rsidRDefault="00114226" w:rsidP="00D92AC8">
      <w:pPr>
        <w:suppressAutoHyphens/>
        <w:ind w:left="5670"/>
        <w:rPr>
          <w:rFonts w:ascii="Times New Roman" w:eastAsia="Calibri" w:hAnsi="Times New Roman" w:cs="Times New Roman"/>
          <w:sz w:val="23"/>
          <w:szCs w:val="23"/>
          <w:lang w:eastAsia="en-US"/>
        </w:rPr>
      </w:pPr>
    </w:p>
    <w:p w14:paraId="44904E40" w14:textId="77777777" w:rsidR="00114226" w:rsidRDefault="00114226" w:rsidP="00D92AC8">
      <w:pPr>
        <w:suppressAutoHyphens/>
        <w:ind w:left="5670"/>
        <w:rPr>
          <w:rFonts w:ascii="Times New Roman" w:eastAsia="Calibri" w:hAnsi="Times New Roman" w:cs="Times New Roman"/>
          <w:sz w:val="23"/>
          <w:szCs w:val="23"/>
          <w:lang w:eastAsia="en-US"/>
        </w:rPr>
      </w:pPr>
    </w:p>
    <w:p w14:paraId="6F16BCD2" w14:textId="77777777" w:rsidR="00114226" w:rsidRDefault="00114226" w:rsidP="00D92AC8">
      <w:pPr>
        <w:suppressAutoHyphens/>
        <w:ind w:left="5670"/>
        <w:rPr>
          <w:rFonts w:ascii="Times New Roman" w:eastAsia="Calibri" w:hAnsi="Times New Roman" w:cs="Times New Roman"/>
          <w:sz w:val="23"/>
          <w:szCs w:val="23"/>
          <w:lang w:eastAsia="en-US"/>
        </w:rPr>
      </w:pPr>
    </w:p>
    <w:p w14:paraId="5656C0BE" w14:textId="77777777" w:rsidR="00114226" w:rsidRDefault="00114226" w:rsidP="00D92AC8">
      <w:pPr>
        <w:suppressAutoHyphens/>
        <w:ind w:left="5670"/>
        <w:rPr>
          <w:rFonts w:ascii="Times New Roman" w:eastAsia="Calibri" w:hAnsi="Times New Roman" w:cs="Times New Roman"/>
          <w:sz w:val="23"/>
          <w:szCs w:val="23"/>
          <w:lang w:eastAsia="en-US"/>
        </w:rPr>
      </w:pPr>
    </w:p>
    <w:p w14:paraId="592D2DFC" w14:textId="77777777" w:rsidR="00114226" w:rsidRDefault="00114226" w:rsidP="00D92AC8">
      <w:pPr>
        <w:suppressAutoHyphens/>
        <w:ind w:left="5670"/>
        <w:rPr>
          <w:rFonts w:ascii="Times New Roman" w:eastAsia="Calibri" w:hAnsi="Times New Roman" w:cs="Times New Roman"/>
          <w:sz w:val="23"/>
          <w:szCs w:val="23"/>
          <w:lang w:eastAsia="en-US"/>
        </w:rPr>
      </w:pPr>
    </w:p>
    <w:p w14:paraId="354A0B24" w14:textId="77777777" w:rsidR="00114226" w:rsidRDefault="00114226" w:rsidP="00D92AC8">
      <w:pPr>
        <w:suppressAutoHyphens/>
        <w:ind w:left="5670"/>
        <w:rPr>
          <w:rFonts w:ascii="Times New Roman" w:eastAsia="Calibri" w:hAnsi="Times New Roman" w:cs="Times New Roman"/>
          <w:sz w:val="23"/>
          <w:szCs w:val="23"/>
          <w:lang w:eastAsia="en-US"/>
        </w:rPr>
      </w:pPr>
    </w:p>
    <w:p w14:paraId="749A41CF" w14:textId="77777777" w:rsidR="00114226" w:rsidRDefault="00114226" w:rsidP="00D92AC8">
      <w:pPr>
        <w:suppressAutoHyphens/>
        <w:ind w:left="5670"/>
        <w:rPr>
          <w:rFonts w:ascii="Times New Roman" w:eastAsia="Calibri" w:hAnsi="Times New Roman" w:cs="Times New Roman"/>
          <w:sz w:val="23"/>
          <w:szCs w:val="23"/>
          <w:lang w:eastAsia="en-US"/>
        </w:rPr>
      </w:pPr>
    </w:p>
    <w:p w14:paraId="5CDBAB51" w14:textId="77777777" w:rsidR="00114226" w:rsidRDefault="00114226" w:rsidP="00D92AC8">
      <w:pPr>
        <w:suppressAutoHyphens/>
        <w:ind w:left="5670"/>
        <w:rPr>
          <w:rFonts w:ascii="Times New Roman" w:eastAsia="Calibri" w:hAnsi="Times New Roman" w:cs="Times New Roman"/>
          <w:sz w:val="23"/>
          <w:szCs w:val="23"/>
          <w:lang w:eastAsia="en-US"/>
        </w:rPr>
      </w:pPr>
    </w:p>
    <w:p w14:paraId="72482BD9" w14:textId="77777777" w:rsidR="00114226" w:rsidRDefault="00114226" w:rsidP="00D92AC8">
      <w:pPr>
        <w:suppressAutoHyphens/>
        <w:ind w:left="5670"/>
        <w:rPr>
          <w:rFonts w:ascii="Times New Roman" w:eastAsia="Calibri" w:hAnsi="Times New Roman" w:cs="Times New Roman"/>
          <w:sz w:val="23"/>
          <w:szCs w:val="23"/>
          <w:lang w:eastAsia="en-US"/>
        </w:rPr>
      </w:pPr>
    </w:p>
    <w:p w14:paraId="55C71379" w14:textId="77777777" w:rsidR="00114226" w:rsidRDefault="00114226" w:rsidP="00D92AC8">
      <w:pPr>
        <w:suppressAutoHyphens/>
        <w:ind w:left="5670"/>
        <w:rPr>
          <w:rFonts w:ascii="Times New Roman" w:eastAsia="Calibri" w:hAnsi="Times New Roman" w:cs="Times New Roman"/>
          <w:sz w:val="23"/>
          <w:szCs w:val="23"/>
          <w:lang w:eastAsia="en-US"/>
        </w:rPr>
      </w:pPr>
    </w:p>
    <w:p w14:paraId="5142FBAC" w14:textId="77777777" w:rsidR="00114226" w:rsidRDefault="00114226" w:rsidP="00D92AC8">
      <w:pPr>
        <w:suppressAutoHyphens/>
        <w:ind w:left="5670"/>
        <w:rPr>
          <w:rFonts w:ascii="Times New Roman" w:eastAsia="Calibri" w:hAnsi="Times New Roman" w:cs="Times New Roman"/>
          <w:sz w:val="23"/>
          <w:szCs w:val="23"/>
          <w:lang w:eastAsia="en-US"/>
        </w:rPr>
      </w:pPr>
    </w:p>
    <w:p w14:paraId="11BDD2D9" w14:textId="77777777" w:rsidR="00114226" w:rsidRDefault="00114226" w:rsidP="00D92AC8">
      <w:pPr>
        <w:suppressAutoHyphens/>
        <w:ind w:left="5670"/>
        <w:rPr>
          <w:rFonts w:ascii="Times New Roman" w:eastAsia="Calibri" w:hAnsi="Times New Roman" w:cs="Times New Roman"/>
          <w:sz w:val="23"/>
          <w:szCs w:val="23"/>
          <w:lang w:eastAsia="en-US"/>
        </w:rPr>
      </w:pPr>
    </w:p>
    <w:p w14:paraId="3A4E8EBF" w14:textId="77777777" w:rsidR="00114226" w:rsidRDefault="00114226" w:rsidP="00D92AC8">
      <w:pPr>
        <w:suppressAutoHyphens/>
        <w:ind w:left="5670"/>
        <w:rPr>
          <w:rFonts w:ascii="Times New Roman" w:eastAsia="Calibri" w:hAnsi="Times New Roman" w:cs="Times New Roman"/>
          <w:sz w:val="23"/>
          <w:szCs w:val="23"/>
          <w:lang w:eastAsia="en-US"/>
        </w:rPr>
      </w:pPr>
    </w:p>
    <w:p w14:paraId="72C70CE6" w14:textId="77777777" w:rsidR="00114226" w:rsidRDefault="00114226" w:rsidP="00D92AC8">
      <w:pPr>
        <w:suppressAutoHyphens/>
        <w:ind w:left="5670"/>
        <w:rPr>
          <w:rFonts w:ascii="Times New Roman" w:eastAsia="Calibri" w:hAnsi="Times New Roman" w:cs="Times New Roman"/>
          <w:sz w:val="23"/>
          <w:szCs w:val="23"/>
          <w:lang w:eastAsia="en-US"/>
        </w:rPr>
      </w:pPr>
    </w:p>
    <w:p w14:paraId="5946D9C0" w14:textId="77777777" w:rsidR="00DD13ED" w:rsidRDefault="00DD13ED">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14:paraId="0E1C80E1"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14:paraId="76890151" w14:textId="77777777" w:rsidR="00D92AC8" w:rsidRPr="00D92AC8" w:rsidRDefault="00D92AC8" w:rsidP="00D92AC8">
      <w:pPr>
        <w:suppressAutoHyphens/>
        <w:rPr>
          <w:rFonts w:ascii="Times New Roman" w:eastAsia="Calibri" w:hAnsi="Times New Roman" w:cs="Times New Roman"/>
          <w:sz w:val="23"/>
          <w:szCs w:val="23"/>
          <w:lang w:eastAsia="en-US"/>
        </w:rPr>
      </w:pPr>
    </w:p>
    <w:p w14:paraId="01046881"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p w14:paraId="2129DBE1"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14:paraId="5DE5175C"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38BE1AD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D92AC8" w:rsidRPr="00D92AC8" w14:paraId="771D4548" w14:textId="77777777" w:rsidTr="000613E7">
        <w:tc>
          <w:tcPr>
            <w:tcW w:w="4621" w:type="dxa"/>
          </w:tcPr>
          <w:p w14:paraId="7018C0B5"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14:paraId="00A5E3B5"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D92AC8" w:rsidRPr="00D92AC8" w14:paraId="266CC575" w14:textId="77777777" w:rsidTr="000613E7">
        <w:tc>
          <w:tcPr>
            <w:tcW w:w="4621" w:type="dxa"/>
          </w:tcPr>
          <w:p w14:paraId="38F7D3A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167F22F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00E3CA3" w14:textId="77777777" w:rsidTr="000613E7">
        <w:tc>
          <w:tcPr>
            <w:tcW w:w="4621" w:type="dxa"/>
          </w:tcPr>
          <w:p w14:paraId="35DFD2AD"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66A20106"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240AEA58" w14:textId="77777777" w:rsidTr="000613E7">
        <w:tc>
          <w:tcPr>
            <w:tcW w:w="4621" w:type="dxa"/>
          </w:tcPr>
          <w:p w14:paraId="6D3923E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442394A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0BE1FF1F" w14:textId="77777777" w:rsidTr="000613E7">
        <w:tc>
          <w:tcPr>
            <w:tcW w:w="4621" w:type="dxa"/>
          </w:tcPr>
          <w:p w14:paraId="51CCE85E"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3CFB330B"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D9C490B" w14:textId="77777777" w:rsidTr="000613E7">
        <w:tc>
          <w:tcPr>
            <w:tcW w:w="4621" w:type="dxa"/>
          </w:tcPr>
          <w:p w14:paraId="7804FEBB"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72AD4E28"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F2A2D79" w14:textId="77777777" w:rsidTr="000613E7">
        <w:tc>
          <w:tcPr>
            <w:tcW w:w="4621" w:type="dxa"/>
          </w:tcPr>
          <w:p w14:paraId="6FAB1637"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1180397D"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1C5020BB" w14:textId="77777777" w:rsidTr="000613E7">
        <w:tc>
          <w:tcPr>
            <w:tcW w:w="4621" w:type="dxa"/>
          </w:tcPr>
          <w:p w14:paraId="101F7C96"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22FB4343"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4A9BBEB" w14:textId="77777777" w:rsidTr="000613E7">
        <w:tc>
          <w:tcPr>
            <w:tcW w:w="4621" w:type="dxa"/>
          </w:tcPr>
          <w:p w14:paraId="4904730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4ABDF696"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4F0CF8F5" w14:textId="77777777" w:rsidTr="000613E7">
        <w:tc>
          <w:tcPr>
            <w:tcW w:w="4621" w:type="dxa"/>
          </w:tcPr>
          <w:p w14:paraId="2E9B2800"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115A44C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6B15450D" w14:textId="77777777" w:rsidTr="000613E7">
        <w:tc>
          <w:tcPr>
            <w:tcW w:w="4621" w:type="dxa"/>
          </w:tcPr>
          <w:p w14:paraId="3FB79C1B" w14:textId="77777777"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14:paraId="01EC8E21"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14:paraId="44BECF0C" w14:textId="77777777" w:rsidTr="000613E7">
        <w:tc>
          <w:tcPr>
            <w:tcW w:w="4621" w:type="dxa"/>
          </w:tcPr>
          <w:p w14:paraId="2A07055A" w14:textId="77777777"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14:paraId="6A652163"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14:paraId="1DECB84A" w14:textId="77777777" w:rsidTr="000613E7">
        <w:tc>
          <w:tcPr>
            <w:tcW w:w="4621" w:type="dxa"/>
          </w:tcPr>
          <w:p w14:paraId="6719D167" w14:textId="77777777"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14:paraId="648358A6"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14:paraId="75EA4EF2" w14:textId="77777777" w:rsidTr="000613E7">
        <w:tc>
          <w:tcPr>
            <w:tcW w:w="4621" w:type="dxa"/>
          </w:tcPr>
          <w:p w14:paraId="1D66BC83"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14:paraId="095AA7F6"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bl>
    <w:p w14:paraId="38E39E2A"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0F377BAA"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5E8FEA6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14:paraId="57D69F18" w14:textId="77777777" w:rsidTr="000613E7">
        <w:trPr>
          <w:trHeight w:val="293"/>
        </w:trPr>
        <w:tc>
          <w:tcPr>
            <w:tcW w:w="4820" w:type="dxa"/>
            <w:shd w:val="clear" w:color="auto" w:fill="FFFFFF"/>
            <w:vAlign w:val="bottom"/>
          </w:tcPr>
          <w:p w14:paraId="52200306" w14:textId="77777777" w:rsidR="00D92AC8" w:rsidRPr="00D92AC8" w:rsidRDefault="00D92AC8" w:rsidP="00CE16C4">
            <w:pPr>
              <w:suppressAutoHyphens/>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14:paraId="3120F152" w14:textId="77777777" w:rsidR="00D92AC8" w:rsidRPr="00D92AC8" w:rsidRDefault="00D92AC8" w:rsidP="00D92AC8">
            <w:pPr>
              <w:suppressAutoHyphens/>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14:paraId="5FA2406C"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6E8E4DDE" w14:textId="77777777"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14:paraId="644E274C" w14:textId="77777777"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14:paraId="25466CF2" w14:textId="77777777" w:rsidR="00FB3358"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діагностики </w:t>
      </w:r>
      <w:r w:rsidR="00FB3358" w:rsidRPr="00FB3358">
        <w:rPr>
          <w:rFonts w:ascii="Times New Roman" w:eastAsia="Times New Roman" w:hAnsi="Times New Roman" w:cs="Times New Roman"/>
          <w:b/>
          <w:bCs/>
          <w:color w:val="auto"/>
          <w:sz w:val="24"/>
          <w:szCs w:val="24"/>
          <w:lang w:eastAsia="ar-SA"/>
        </w:rPr>
        <w:t xml:space="preserve">Національної академії </w:t>
      </w:r>
    </w:p>
    <w:p w14:paraId="19CE4DB1"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D05E5E" w:rsidRPr="00A9473F" w14:paraId="006853BA" w14:textId="77777777" w:rsidTr="00FB3358">
        <w:tc>
          <w:tcPr>
            <w:tcW w:w="10080" w:type="dxa"/>
          </w:tcPr>
          <w:p w14:paraId="1A87479C" w14:textId="77777777" w:rsidR="00D05E5E" w:rsidRDefault="00D05E5E" w:rsidP="007C3538">
            <w:pPr>
              <w:widowControl w:val="0"/>
              <w:autoSpaceDE w:val="0"/>
              <w:autoSpaceDN w:val="0"/>
              <w:spacing w:before="103"/>
              <w:rPr>
                <w:rFonts w:ascii="Times New Roman" w:hAnsi="Times New Roman" w:cs="Times New Roman"/>
                <w:b/>
                <w:sz w:val="24"/>
                <w:szCs w:val="24"/>
                <w:lang w:eastAsia="en-US"/>
              </w:rPr>
            </w:pPr>
          </w:p>
          <w:p w14:paraId="52D2EA03" w14:textId="77777777" w:rsidR="00D05E5E" w:rsidRPr="00D05E5E" w:rsidRDefault="00FB3358" w:rsidP="00FB3358">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14:paraId="3D60C9DB"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14:paraId="452CB4BF" w14:textId="77777777" w:rsidR="00D92AC8" w:rsidRPr="00D92AC8" w:rsidRDefault="00D92AC8" w:rsidP="00D92AC8">
      <w:pPr>
        <w:tabs>
          <w:tab w:val="left" w:pos="1200"/>
        </w:tabs>
        <w:suppressAutoHyphens/>
        <w:spacing w:after="200"/>
        <w:jc w:val="center"/>
        <w:rPr>
          <w:rFonts w:ascii="Times New Roman" w:eastAsia="Calibri" w:hAnsi="Times New Roman" w:cs="Times New Roman"/>
          <w:b/>
          <w:sz w:val="23"/>
          <w:szCs w:val="23"/>
          <w:lang w:eastAsia="en-US"/>
        </w:rPr>
      </w:pPr>
    </w:p>
    <w:p w14:paraId="5F1ED19C" w14:textId="77777777" w:rsidR="00D92AC8" w:rsidRPr="00D92AC8" w:rsidRDefault="00D92AC8" w:rsidP="00D92AC8">
      <w:pPr>
        <w:tabs>
          <w:tab w:val="left" w:pos="1200"/>
        </w:tabs>
        <w:suppressAutoHyphens/>
        <w:spacing w:after="200" w:line="240" w:lineRule="auto"/>
        <w:jc w:val="center"/>
        <w:rPr>
          <w:rFonts w:ascii="Times New Roman" w:eastAsia="Times New Roman" w:hAnsi="Times New Roman" w:cs="Times New Roman"/>
          <w:b/>
          <w:color w:val="auto"/>
          <w:sz w:val="24"/>
          <w:szCs w:val="24"/>
          <w:lang w:val="ru-RU" w:eastAsia="en-US" w:bidi="en-US"/>
        </w:rPr>
      </w:pPr>
      <w:r w:rsidRPr="00D92AC8">
        <w:rPr>
          <w:rFonts w:ascii="Times New Roman" w:eastAsia="Calibri" w:hAnsi="Times New Roman" w:cs="Times New Roman"/>
          <w:b/>
          <w:color w:val="auto"/>
          <w:sz w:val="24"/>
          <w:szCs w:val="24"/>
          <w:lang w:val="ru-RU" w:eastAsia="en-US"/>
        </w:rPr>
        <w:t>Порядок визначення вартості електричної енергії</w:t>
      </w:r>
    </w:p>
    <w:p w14:paraId="3C5C3FCA" w14:textId="77777777" w:rsidR="00D92AC8" w:rsidRPr="00D92AC8" w:rsidRDefault="00D92AC8" w:rsidP="00D92AC8">
      <w:pPr>
        <w:spacing w:line="259" w:lineRule="auto"/>
        <w:ind w:right="6"/>
        <w:jc w:val="center"/>
        <w:rPr>
          <w:rFonts w:ascii="Times New Roman" w:eastAsia="Times New Roman" w:hAnsi="Times New Roman" w:cs="Times New Roman"/>
          <w:sz w:val="24"/>
          <w:szCs w:val="24"/>
          <w:lang w:val="ru-RU" w:eastAsia="en-US"/>
        </w:rPr>
      </w:pPr>
      <w:r w:rsidRPr="00D92AC8">
        <w:rPr>
          <w:rFonts w:ascii="Times New Roman" w:eastAsia="Times New Roman" w:hAnsi="Times New Roman" w:cs="Times New Roman"/>
          <w:sz w:val="24"/>
          <w:szCs w:val="24"/>
          <w:lang w:val="ru-RU" w:eastAsia="en-US"/>
        </w:rPr>
        <w:t>Ціну за одиницю товару (електричної енергії) розраховують за формулою:</w:t>
      </w:r>
    </w:p>
    <w:p w14:paraId="3A07F45C" w14:textId="77777777" w:rsidR="00D92AC8" w:rsidRPr="00D92AC8" w:rsidRDefault="00D92AC8" w:rsidP="00D92AC8">
      <w:pPr>
        <w:spacing w:line="259" w:lineRule="auto"/>
        <w:jc w:val="center"/>
        <w:rPr>
          <w:rFonts w:ascii="Times New Roman" w:eastAsia="Times New Roman" w:hAnsi="Times New Roman" w:cs="Times New Roman"/>
          <w:sz w:val="24"/>
          <w:szCs w:val="24"/>
          <w:lang w:val="ru-RU" w:eastAsia="en-US"/>
        </w:rPr>
      </w:pPr>
    </w:p>
    <w:p w14:paraId="5E364E4D" w14:textId="77777777"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color w:val="auto"/>
          <w:sz w:val="24"/>
          <w:szCs w:val="24"/>
          <w:lang w:val="ru-RU" w:eastAsia="zh-CN"/>
        </w:rPr>
      </w:pPr>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м</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0</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m</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o</w:t>
      </w:r>
      <w:r w:rsidRPr="00D92AC8">
        <w:rPr>
          <w:rFonts w:ascii="Times New Roman" w:eastAsia="Times New Roman" w:hAnsi="Times New Roman" w:cs="Times New Roman"/>
          <w:b/>
          <w:bCs/>
          <w:color w:val="auto"/>
          <w:sz w:val="24"/>
          <w:szCs w:val="24"/>
          <w:lang w:val="ru-RU" w:eastAsia="zh-CN"/>
        </w:rPr>
        <w:t>)</w:t>
      </w:r>
      <w:r w:rsidRPr="00D92AC8">
        <w:rPr>
          <w:rFonts w:ascii="Times New Roman" w:eastAsia="Times New Roman" w:hAnsi="Times New Roman" w:cs="Times New Roman"/>
          <w:b/>
          <w:bCs/>
          <w:color w:val="auto"/>
          <w:sz w:val="24"/>
          <w:szCs w:val="24"/>
          <w:vertAlign w:val="subscript"/>
          <w:lang w:val="ru-RU" w:eastAsia="zh-CN"/>
        </w:rPr>
        <w:t xml:space="preserve"> </w:t>
      </w:r>
      <w:r w:rsidRPr="00D92AC8">
        <w:rPr>
          <w:rFonts w:ascii="Times New Roman" w:eastAsia="Times New Roman" w:hAnsi="Times New Roman" w:cs="Times New Roman"/>
          <w:b/>
          <w:bCs/>
          <w:color w:val="auto"/>
          <w:sz w:val="24"/>
          <w:szCs w:val="24"/>
          <w:lang w:val="ru-RU" w:eastAsia="zh-CN"/>
        </w:rPr>
        <w:t>* (1+М/</w:t>
      </w:r>
      <w:proofErr w:type="gramStart"/>
      <w:r w:rsidRPr="00D92AC8">
        <w:rPr>
          <w:rFonts w:ascii="Times New Roman" w:eastAsia="Times New Roman" w:hAnsi="Times New Roman" w:cs="Times New Roman"/>
          <w:b/>
          <w:bCs/>
          <w:color w:val="auto"/>
          <w:sz w:val="24"/>
          <w:szCs w:val="24"/>
          <w:lang w:val="ru-RU" w:eastAsia="zh-CN"/>
        </w:rPr>
        <w:t>100)+</w:t>
      </w:r>
      <w:proofErr w:type="gramEnd"/>
      <w:r w:rsidRPr="00D92AC8">
        <w:rPr>
          <w:rFonts w:ascii="Times New Roman" w:eastAsia="Times New Roman" w:hAnsi="Times New Roman" w:cs="Times New Roman"/>
          <w:b/>
          <w:bCs/>
          <w:color w:val="auto"/>
          <w:sz w:val="24"/>
          <w:szCs w:val="24"/>
          <w:lang w:val="ru-RU" w:eastAsia="zh-CN"/>
        </w:rPr>
        <w:t xml:space="preserve"> Тпер) * ПДВ</w:t>
      </w:r>
      <w:r w:rsidRPr="00D92AC8">
        <w:rPr>
          <w:rFonts w:ascii="Times New Roman" w:eastAsia="Times New Roman" w:hAnsi="Times New Roman" w:cs="Times New Roman"/>
          <w:b/>
          <w:color w:val="auto"/>
          <w:sz w:val="24"/>
          <w:szCs w:val="24"/>
          <w:lang w:val="ru-RU" w:eastAsia="zh-CN"/>
        </w:rPr>
        <w:t xml:space="preserve">, </w:t>
      </w:r>
      <w:r w:rsidRPr="00D92AC8">
        <w:rPr>
          <w:rFonts w:ascii="Times New Roman" w:eastAsia="Times New Roman" w:hAnsi="Times New Roman" w:cs="Times New Roman"/>
          <w:color w:val="auto"/>
          <w:sz w:val="24"/>
          <w:szCs w:val="24"/>
          <w:lang w:val="ru-RU" w:eastAsia="zh-CN"/>
        </w:rPr>
        <w:t>де</w:t>
      </w:r>
    </w:p>
    <w:p w14:paraId="6466DADA" w14:textId="77777777"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bCs/>
          <w:color w:val="auto"/>
          <w:sz w:val="24"/>
          <w:szCs w:val="24"/>
          <w:lang w:val="ru-RU" w:eastAsia="zh-CN"/>
        </w:rPr>
      </w:pPr>
    </w:p>
    <w:p w14:paraId="58E6D933"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м</w:t>
      </w:r>
      <w:r w:rsidRPr="00D92AC8">
        <w:rPr>
          <w:rFonts w:ascii="Times New Roman" w:eastAsia="Times New Roman" w:hAnsi="Times New Roman" w:cs="Times New Roman"/>
          <w:color w:val="auto"/>
          <w:sz w:val="24"/>
          <w:szCs w:val="24"/>
          <w:lang w:val="ru-RU" w:eastAsia="zh-CN"/>
        </w:rPr>
        <w:t xml:space="preserve"> – ціна (змінена) за одиницю електричної енергії, грн/кВт·год;</w:t>
      </w:r>
    </w:p>
    <w:p w14:paraId="2B276AF8"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o</w:t>
      </w:r>
      <w:r w:rsidRPr="00D92AC8">
        <w:rPr>
          <w:rFonts w:ascii="Times New Roman" w:eastAsia="Times New Roman" w:hAnsi="Times New Roman" w:cs="Times New Roman"/>
          <w:color w:val="auto"/>
          <w:sz w:val="24"/>
          <w:szCs w:val="24"/>
          <w:lang w:val="ru-RU" w:eastAsia="zh-CN"/>
        </w:rPr>
        <w:t xml:space="preserve"> – середньозважена ціна на ринку РДН </w:t>
      </w:r>
      <w:r w:rsidRPr="00D92AC8">
        <w:rPr>
          <w:rFonts w:ascii="Times New Roman" w:eastAsia="Times New Roman" w:hAnsi="Times New Roman" w:cs="Times New Roman"/>
          <w:color w:val="auto"/>
          <w:sz w:val="24"/>
          <w:szCs w:val="24"/>
          <w:lang w:eastAsia="zh-CN"/>
        </w:rPr>
        <w:t>(</w:t>
      </w:r>
      <w:proofErr w:type="gramStart"/>
      <w:r w:rsidRPr="00D92AC8">
        <w:rPr>
          <w:rFonts w:ascii="Times New Roman" w:eastAsia="Times New Roman" w:hAnsi="Times New Roman" w:cs="Times New Roman"/>
          <w:color w:val="auto"/>
          <w:sz w:val="24"/>
          <w:szCs w:val="24"/>
          <w:lang w:eastAsia="zh-CN"/>
        </w:rPr>
        <w:t xml:space="preserve">зазначається </w:t>
      </w:r>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color w:val="auto"/>
          <w:sz w:val="24"/>
          <w:szCs w:val="24"/>
          <w:lang w:eastAsia="zh-CN"/>
        </w:rPr>
        <w:t>перший</w:t>
      </w:r>
      <w:proofErr w:type="gramEnd"/>
      <w:r w:rsidRPr="00D92AC8">
        <w:rPr>
          <w:rFonts w:ascii="Times New Roman" w:eastAsia="Times New Roman" w:hAnsi="Times New Roman" w:cs="Times New Roman"/>
          <w:color w:val="auto"/>
          <w:sz w:val="24"/>
          <w:szCs w:val="24"/>
          <w:lang w:eastAsia="zh-CN"/>
        </w:rPr>
        <w:t xml:space="preserve"> місяць постачання)</w:t>
      </w:r>
      <w:r w:rsidRPr="00D92AC8">
        <w:rPr>
          <w:rFonts w:ascii="Times New Roman" w:eastAsia="Times New Roman" w:hAnsi="Times New Roman" w:cs="Times New Roman"/>
          <w:color w:val="auto"/>
          <w:sz w:val="24"/>
          <w:szCs w:val="24"/>
          <w:lang w:val="ru-RU" w:eastAsia="zh-CN"/>
        </w:rPr>
        <w:t xml:space="preserve">  202</w:t>
      </w:r>
      <w:r w:rsidR="00712B3C">
        <w:rPr>
          <w:rFonts w:ascii="Times New Roman" w:eastAsia="Times New Roman" w:hAnsi="Times New Roman" w:cs="Times New Roman"/>
          <w:color w:val="auto"/>
          <w:sz w:val="24"/>
          <w:szCs w:val="24"/>
          <w:lang w:val="ru-RU" w:eastAsia="zh-CN"/>
        </w:rPr>
        <w:t>__</w:t>
      </w:r>
      <w:r w:rsidRPr="00D92AC8">
        <w:rPr>
          <w:rFonts w:ascii="Times New Roman" w:eastAsia="Times New Roman" w:hAnsi="Times New Roman" w:cs="Times New Roman"/>
          <w:color w:val="auto"/>
          <w:sz w:val="24"/>
          <w:szCs w:val="24"/>
          <w:lang w:val="ru-RU" w:eastAsia="zh-CN"/>
        </w:rPr>
        <w:t xml:space="preserve">  року (грн/кВт*год);</w:t>
      </w:r>
    </w:p>
    <w:p w14:paraId="223F8616"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bCs/>
          <w:color w:val="auto"/>
          <w:sz w:val="24"/>
          <w:szCs w:val="24"/>
          <w:lang w:val="ru-RU" w:eastAsia="zh-CN"/>
        </w:rPr>
        <w:t>Ц</w:t>
      </w:r>
      <w:r w:rsidRPr="00D92AC8">
        <w:rPr>
          <w:rFonts w:ascii="Times New Roman" w:eastAsia="Times New Roman" w:hAnsi="Times New Roman" w:cs="Times New Roman"/>
          <w:bCs/>
          <w:color w:val="auto"/>
          <w:sz w:val="24"/>
          <w:szCs w:val="24"/>
          <w:vertAlign w:val="subscript"/>
          <w:lang w:val="ru-RU" w:eastAsia="zh-CN"/>
        </w:rPr>
        <w:t>m</w:t>
      </w:r>
      <w:r w:rsidRPr="00D92AC8">
        <w:rPr>
          <w:rFonts w:ascii="Times New Roman" w:eastAsia="Times New Roman" w:hAnsi="Times New Roman" w:cs="Times New Roman"/>
          <w:color w:val="auto"/>
          <w:sz w:val="24"/>
          <w:szCs w:val="24"/>
          <w:lang w:val="ru-RU" w:eastAsia="zh-CN"/>
        </w:rPr>
        <w:t xml:space="preserve"> – середньозважена ціна </w:t>
      </w:r>
      <w:proofErr w:type="gramStart"/>
      <w:r w:rsidRPr="00D92AC8">
        <w:rPr>
          <w:rFonts w:ascii="Times New Roman" w:eastAsia="Times New Roman" w:hAnsi="Times New Roman" w:cs="Times New Roman"/>
          <w:color w:val="auto"/>
          <w:sz w:val="24"/>
          <w:szCs w:val="24"/>
          <w:lang w:val="ru-RU" w:eastAsia="zh-CN"/>
        </w:rPr>
        <w:t>на ринку</w:t>
      </w:r>
      <w:proofErr w:type="gramEnd"/>
      <w:r w:rsidRPr="00D92AC8">
        <w:rPr>
          <w:rFonts w:ascii="Times New Roman" w:eastAsia="Times New Roman" w:hAnsi="Times New Roman" w:cs="Times New Roman"/>
          <w:color w:val="auto"/>
          <w:sz w:val="24"/>
          <w:szCs w:val="24"/>
          <w:lang w:val="ru-RU" w:eastAsia="zh-CN"/>
        </w:rPr>
        <w:t xml:space="preserve"> РДН розрахункового періоду з початком якого змінюється ціна за одиницю електричної енергії (грн/ кВт год);</w:t>
      </w:r>
    </w:p>
    <w:p w14:paraId="7A07B33C"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Т</w:t>
      </w:r>
      <w:r w:rsidRPr="00D92AC8">
        <w:rPr>
          <w:rFonts w:ascii="Times New Roman" w:eastAsia="Times New Roman" w:hAnsi="Times New Roman" w:cs="Times New Roman"/>
          <w:color w:val="auto"/>
          <w:sz w:val="24"/>
          <w:szCs w:val="24"/>
          <w:vertAlign w:val="superscript"/>
          <w:lang w:val="ru-RU" w:eastAsia="zh-CN"/>
        </w:rPr>
        <w:t>пер</w:t>
      </w:r>
      <w:r w:rsidRPr="00D92AC8">
        <w:rPr>
          <w:rFonts w:ascii="Times New Roman" w:eastAsia="Times New Roman" w:hAnsi="Times New Roman" w:cs="Times New Roman"/>
          <w:color w:val="auto"/>
          <w:sz w:val="24"/>
          <w:szCs w:val="24"/>
          <w:lang w:val="ru-RU" w:eastAsia="zh-CN"/>
        </w:rPr>
        <w:t xml:space="preserve"> – тариф на послуги з передачі електричної енергії, установлений НКРЕКП, грн/кВт·год;</w:t>
      </w:r>
    </w:p>
    <w:p w14:paraId="1473FC4F" w14:textId="77777777" w:rsidR="00D92AC8" w:rsidRPr="00D92AC8" w:rsidRDefault="00D92AC8" w:rsidP="00D92AC8">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color w:val="auto"/>
          <w:sz w:val="24"/>
          <w:szCs w:val="24"/>
          <w:lang w:val="ru-RU" w:eastAsia="zh-CN"/>
        </w:rPr>
        <w:t xml:space="preserve">М </w:t>
      </w:r>
      <w:r w:rsidRPr="00D92AC8">
        <w:rPr>
          <w:rFonts w:ascii="Times New Roman" w:eastAsia="Times New Roman" w:hAnsi="Times New Roman" w:cs="Times New Roman"/>
          <w:color w:val="auto"/>
          <w:sz w:val="24"/>
          <w:szCs w:val="24"/>
          <w:lang w:val="ru-RU" w:eastAsia="zh-CN"/>
        </w:rPr>
        <w:t>– маржа (вартість послуг постачальника) у відсотках, визначена за тендерною пропозицією переможця за результатами торгів, %;</w:t>
      </w:r>
    </w:p>
    <w:p w14:paraId="40A331C0" w14:textId="77777777"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14:paraId="4FB85E6D" w14:textId="77777777" w:rsidR="00D92AC8" w:rsidRPr="00D92AC8" w:rsidRDefault="00D92AC8" w:rsidP="00D92AC8">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b/>
          <w:color w:val="auto"/>
          <w:sz w:val="24"/>
          <w:szCs w:val="24"/>
          <w:u w:val="single"/>
          <w:lang w:val="ru-RU" w:eastAsia="zh-CN"/>
        </w:rPr>
        <w:t>20% ПДВ</w:t>
      </w:r>
      <w:r w:rsidRPr="00D92AC8">
        <w:rPr>
          <w:rFonts w:ascii="Times New Roman" w:eastAsia="Times New Roman" w:hAnsi="Times New Roman" w:cs="Times New Roman"/>
          <w:color w:val="auto"/>
          <w:sz w:val="24"/>
          <w:szCs w:val="24"/>
          <w:lang w:val="ru-RU"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6F0B66F8"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color w:val="auto"/>
          <w:sz w:val="24"/>
          <w:szCs w:val="24"/>
          <w:lang w:val="ru-RU" w:eastAsia="en-US"/>
        </w:rPr>
      </w:pPr>
    </w:p>
    <w:p w14:paraId="237A1D19"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Ціна електричної енергії за перший місяць постачання (попередній тариф) складає:</w:t>
      </w:r>
    </w:p>
    <w:p w14:paraId="1EBB1C3B" w14:textId="77777777"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b/>
          <w:bCs/>
          <w:i/>
          <w:iCs/>
          <w:color w:val="auto"/>
          <w:sz w:val="24"/>
          <w:szCs w:val="24"/>
          <w:lang w:val="ru-RU" w:eastAsia="en-US"/>
        </w:rPr>
      </w:pPr>
    </w:p>
    <w:p w14:paraId="0B36B63D" w14:textId="77777777"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b/>
          <w:bCs/>
          <w:i/>
          <w:iCs/>
          <w:color w:val="auto"/>
          <w:sz w:val="24"/>
          <w:szCs w:val="24"/>
          <w:lang w:val="ru-RU" w:eastAsia="en-US"/>
        </w:rPr>
        <w:t>Ц</w:t>
      </w:r>
      <w:r w:rsidRPr="00D92AC8">
        <w:rPr>
          <w:rFonts w:ascii="Times New Roman" w:eastAsia="Times New Roman" w:hAnsi="Times New Roman" w:cs="Times New Roman"/>
          <w:b/>
          <w:bCs/>
          <w:i/>
          <w:iCs/>
          <w:color w:val="auto"/>
          <w:sz w:val="24"/>
          <w:szCs w:val="24"/>
          <w:vertAlign w:val="subscript"/>
          <w:lang w:val="ru-RU" w:eastAsia="en-US"/>
        </w:rPr>
        <w:t>м</w:t>
      </w:r>
      <w:r w:rsidRPr="00D92AC8">
        <w:rPr>
          <w:rFonts w:ascii="Times New Roman" w:eastAsia="Times New Roman" w:hAnsi="Times New Roman" w:cs="Times New Roman"/>
          <w:b/>
          <w:bCs/>
          <w:i/>
          <w:iCs/>
          <w:color w:val="auto"/>
          <w:sz w:val="24"/>
          <w:szCs w:val="24"/>
          <w:lang w:val="ru-RU" w:eastAsia="en-US"/>
        </w:rPr>
        <w:t xml:space="preserve"> = (Ц</w:t>
      </w:r>
      <w:r w:rsidRPr="00D92AC8">
        <w:rPr>
          <w:rFonts w:ascii="Times New Roman" w:eastAsia="Times New Roman" w:hAnsi="Times New Roman" w:cs="Times New Roman"/>
          <w:b/>
          <w:bCs/>
          <w:i/>
          <w:iCs/>
          <w:color w:val="auto"/>
          <w:sz w:val="24"/>
          <w:szCs w:val="24"/>
          <w:vertAlign w:val="subscript"/>
          <w:lang w:val="ru-RU" w:eastAsia="en-US"/>
        </w:rPr>
        <w:t>0</w:t>
      </w:r>
      <w:r w:rsidRPr="00D92AC8">
        <w:rPr>
          <w:rFonts w:ascii="Times New Roman" w:eastAsia="Times New Roman" w:hAnsi="Times New Roman" w:cs="Times New Roman"/>
          <w:b/>
          <w:bCs/>
          <w:i/>
          <w:iCs/>
          <w:color w:val="auto"/>
          <w:sz w:val="24"/>
          <w:szCs w:val="24"/>
          <w:lang w:val="ru-RU" w:eastAsia="en-US"/>
        </w:rPr>
        <w:t xml:space="preserve"> * (1+М/</w:t>
      </w:r>
      <w:proofErr w:type="gramStart"/>
      <w:r w:rsidRPr="00D92AC8">
        <w:rPr>
          <w:rFonts w:ascii="Times New Roman" w:eastAsia="Times New Roman" w:hAnsi="Times New Roman" w:cs="Times New Roman"/>
          <w:b/>
          <w:bCs/>
          <w:i/>
          <w:iCs/>
          <w:color w:val="auto"/>
          <w:sz w:val="24"/>
          <w:szCs w:val="24"/>
          <w:lang w:val="ru-RU" w:eastAsia="en-US"/>
        </w:rPr>
        <w:t>100)+</w:t>
      </w:r>
      <w:proofErr w:type="gramEnd"/>
      <w:r w:rsidRPr="00D92AC8">
        <w:rPr>
          <w:rFonts w:ascii="Times New Roman" w:eastAsia="Times New Roman" w:hAnsi="Times New Roman" w:cs="Times New Roman"/>
          <w:b/>
          <w:bCs/>
          <w:i/>
          <w:iCs/>
          <w:color w:val="auto"/>
          <w:sz w:val="24"/>
          <w:szCs w:val="24"/>
          <w:lang w:val="ru-RU" w:eastAsia="en-US"/>
        </w:rPr>
        <w:t xml:space="preserve"> Тпер) * ПДВ</w:t>
      </w:r>
      <w:r w:rsidRPr="00D92AC8">
        <w:rPr>
          <w:rFonts w:ascii="Times New Roman" w:eastAsia="Times New Roman" w:hAnsi="Times New Roman" w:cs="Times New Roman"/>
          <w:i/>
          <w:iCs/>
          <w:color w:val="auto"/>
          <w:sz w:val="24"/>
          <w:szCs w:val="24"/>
          <w:lang w:val="ru-RU" w:eastAsia="en-US"/>
        </w:rPr>
        <w:t>, де</w:t>
      </w:r>
    </w:p>
    <w:p w14:paraId="4CF9FB7B" w14:textId="77777777"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
    <w:p w14:paraId="2D3175CD"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w:t>
      </w:r>
      <w:r w:rsidRPr="00D92AC8">
        <w:rPr>
          <w:rFonts w:ascii="Times New Roman" w:eastAsia="Times New Roman" w:hAnsi="Times New Roman" w:cs="Times New Roman"/>
          <w:i/>
          <w:iCs/>
          <w:color w:val="auto"/>
          <w:sz w:val="24"/>
          <w:szCs w:val="24"/>
          <w:vertAlign w:val="subscript"/>
          <w:lang w:val="ru-RU" w:eastAsia="en-US"/>
        </w:rPr>
        <w:t>м</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 xml:space="preserve">– </w:t>
      </w:r>
      <w:r w:rsidRPr="00D92AC8">
        <w:rPr>
          <w:rFonts w:ascii="Times New Roman" w:eastAsia="Times New Roman" w:hAnsi="Times New Roman" w:cs="Times New Roman"/>
          <w:i/>
          <w:iCs/>
          <w:color w:val="auto"/>
          <w:sz w:val="24"/>
          <w:szCs w:val="24"/>
          <w:lang w:val="ru-RU" w:eastAsia="en-US"/>
        </w:rPr>
        <w:t>ціна (змінена) за одиницю електричної енергії, грн/кВт·год;</w:t>
      </w:r>
    </w:p>
    <w:p w14:paraId="5D810453"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Цo – середньозважена ціна на ринку РДН (</w:t>
      </w:r>
      <w:proofErr w:type="gramStart"/>
      <w:r w:rsidRPr="00D92AC8">
        <w:rPr>
          <w:rFonts w:ascii="Times New Roman" w:eastAsia="Times New Roman" w:hAnsi="Times New Roman" w:cs="Times New Roman"/>
          <w:i/>
          <w:iCs/>
          <w:color w:val="auto"/>
          <w:sz w:val="24"/>
          <w:szCs w:val="24"/>
          <w:lang w:val="ru-RU" w:eastAsia="en-US"/>
        </w:rPr>
        <w:t>зазначається  перший</w:t>
      </w:r>
      <w:proofErr w:type="gramEnd"/>
      <w:r w:rsidRPr="00D92AC8">
        <w:rPr>
          <w:rFonts w:ascii="Times New Roman" w:eastAsia="Times New Roman" w:hAnsi="Times New Roman" w:cs="Times New Roman"/>
          <w:i/>
          <w:iCs/>
          <w:color w:val="auto"/>
          <w:sz w:val="24"/>
          <w:szCs w:val="24"/>
          <w:lang w:val="ru-RU" w:eastAsia="en-US"/>
        </w:rPr>
        <w:t xml:space="preserve"> місяць постачання)    202</w:t>
      </w:r>
      <w:r w:rsidR="00712B3C">
        <w:rPr>
          <w:rFonts w:ascii="Times New Roman" w:eastAsia="Times New Roman" w:hAnsi="Times New Roman" w:cs="Times New Roman"/>
          <w:i/>
          <w:iCs/>
          <w:color w:val="auto"/>
          <w:sz w:val="24"/>
          <w:szCs w:val="24"/>
          <w:lang w:val="ru-RU" w:eastAsia="en-US"/>
        </w:rPr>
        <w:t>__</w:t>
      </w:r>
      <w:r w:rsidRPr="00D92AC8">
        <w:rPr>
          <w:rFonts w:ascii="Times New Roman" w:eastAsia="Times New Roman" w:hAnsi="Times New Roman" w:cs="Times New Roman"/>
          <w:i/>
          <w:iCs/>
          <w:color w:val="auto"/>
          <w:sz w:val="24"/>
          <w:szCs w:val="24"/>
          <w:lang w:val="ru-RU" w:eastAsia="en-US"/>
        </w:rPr>
        <w:t xml:space="preserve">  року (грн/кВт*год);</w:t>
      </w:r>
    </w:p>
    <w:p w14:paraId="398FCF9A"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Т</w:t>
      </w:r>
      <w:r w:rsidRPr="00D92AC8">
        <w:rPr>
          <w:rFonts w:ascii="Times New Roman" w:eastAsia="Times New Roman" w:hAnsi="Times New Roman" w:cs="Times New Roman"/>
          <w:i/>
          <w:iCs/>
          <w:color w:val="auto"/>
          <w:sz w:val="24"/>
          <w:szCs w:val="24"/>
          <w:vertAlign w:val="superscript"/>
          <w:lang w:val="ru-RU" w:eastAsia="en-US"/>
        </w:rPr>
        <w:t>пер</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w:t>
      </w:r>
      <w:r w:rsidRPr="00D92AC8">
        <w:rPr>
          <w:rFonts w:ascii="Times New Roman" w:eastAsia="Times New Roman" w:hAnsi="Times New Roman" w:cs="Times New Roman"/>
          <w:i/>
          <w:iCs/>
          <w:color w:val="auto"/>
          <w:sz w:val="24"/>
          <w:szCs w:val="24"/>
          <w:lang w:val="ru-RU" w:eastAsia="en-US"/>
        </w:rPr>
        <w:t xml:space="preserve"> тариф на послуги з передачі електричної енергії, установлений НКРЕКП, грн/кВт·год;</w:t>
      </w:r>
    </w:p>
    <w:p w14:paraId="5D1C0C8D" w14:textId="77777777" w:rsidR="00D92AC8" w:rsidRPr="00D92AC8" w:rsidRDefault="00D92AC8" w:rsidP="00D92AC8">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xml:space="preserve">– маржа (вартість послуг постачальника) у відсотках, визначена за пропозицією переможця за результатами торгів, %. </w:t>
      </w:r>
    </w:p>
    <w:p w14:paraId="181A739D"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i/>
          <w:iCs/>
          <w:color w:val="auto"/>
          <w:sz w:val="24"/>
          <w:szCs w:val="24"/>
          <w:u w:val="single"/>
          <w:lang w:val="ru-RU" w:eastAsia="en-US"/>
        </w:rPr>
        <w:t>20% ПДВ</w:t>
      </w:r>
      <w:r w:rsidRPr="00D92AC8">
        <w:rPr>
          <w:rFonts w:ascii="Times New Roman" w:eastAsia="Times New Roman" w:hAnsi="Times New Roman" w:cs="Times New Roman"/>
          <w:i/>
          <w:iCs/>
          <w:color w:val="auto"/>
          <w:sz w:val="24"/>
          <w:szCs w:val="24"/>
          <w:lang w:val="ru-RU" w:eastAsia="en-US"/>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49D20136" w14:textId="77777777"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14:paraId="188550C8" w14:textId="77777777" w:rsidR="00D92AC8" w:rsidRPr="00D92AC8" w:rsidRDefault="00D92AC8" w:rsidP="00D92AC8">
      <w:pPr>
        <w:spacing w:line="240" w:lineRule="auto"/>
        <w:ind w:firstLine="567"/>
        <w:jc w:val="both"/>
        <w:rPr>
          <w:rFonts w:ascii="Times New Roman" w:eastAsia="Times New Roman" w:hAnsi="Times New Roman" w:cs="Times New Roman"/>
          <w:sz w:val="24"/>
          <w:szCs w:val="24"/>
          <w:lang w:val="ru-RU"/>
        </w:rPr>
      </w:pPr>
    </w:p>
    <w:p w14:paraId="4D78CC2B"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2E3D5A59"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02BFE22D"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165483A9"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434B9D6C"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46E31D76"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11EE20EB"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7771A42B" w14:textId="77777777" w:rsidR="00D92AC8" w:rsidRDefault="00D92AC8" w:rsidP="00D92AC8">
      <w:pPr>
        <w:suppressAutoHyphens/>
        <w:ind w:left="5670"/>
        <w:rPr>
          <w:rFonts w:ascii="Times New Roman" w:eastAsia="Calibri" w:hAnsi="Times New Roman" w:cs="Times New Roman"/>
          <w:sz w:val="23"/>
          <w:szCs w:val="23"/>
          <w:lang w:eastAsia="en-US"/>
        </w:rPr>
      </w:pPr>
    </w:p>
    <w:p w14:paraId="5DB40CCA" w14:textId="77777777" w:rsidR="00CE16C4" w:rsidRDefault="00CE16C4" w:rsidP="00D92AC8">
      <w:pPr>
        <w:suppressAutoHyphens/>
        <w:ind w:left="5670"/>
        <w:rPr>
          <w:rFonts w:ascii="Times New Roman" w:eastAsia="Calibri" w:hAnsi="Times New Roman" w:cs="Times New Roman"/>
          <w:sz w:val="23"/>
          <w:szCs w:val="23"/>
          <w:lang w:eastAsia="en-US"/>
        </w:rPr>
      </w:pPr>
    </w:p>
    <w:p w14:paraId="5F5B954C" w14:textId="77777777" w:rsidR="00CE16C4" w:rsidRDefault="00CE16C4" w:rsidP="00D92AC8">
      <w:pPr>
        <w:suppressAutoHyphens/>
        <w:ind w:left="5670"/>
        <w:rPr>
          <w:rFonts w:ascii="Times New Roman" w:eastAsia="Calibri" w:hAnsi="Times New Roman" w:cs="Times New Roman"/>
          <w:sz w:val="23"/>
          <w:szCs w:val="23"/>
          <w:lang w:eastAsia="en-US"/>
        </w:rPr>
      </w:pPr>
    </w:p>
    <w:p w14:paraId="577B5E5F" w14:textId="77777777" w:rsidR="00CE16C4" w:rsidRDefault="00CE16C4" w:rsidP="00D92AC8">
      <w:pPr>
        <w:suppressAutoHyphens/>
        <w:ind w:left="5670"/>
        <w:rPr>
          <w:rFonts w:ascii="Times New Roman" w:eastAsia="Calibri" w:hAnsi="Times New Roman" w:cs="Times New Roman"/>
          <w:sz w:val="23"/>
          <w:szCs w:val="23"/>
          <w:lang w:eastAsia="en-US"/>
        </w:rPr>
      </w:pPr>
    </w:p>
    <w:p w14:paraId="32E05394" w14:textId="77777777" w:rsidR="00CE16C4" w:rsidRPr="00D92AC8" w:rsidRDefault="00CE16C4" w:rsidP="00D92AC8">
      <w:pPr>
        <w:suppressAutoHyphens/>
        <w:ind w:left="5670"/>
        <w:rPr>
          <w:rFonts w:ascii="Times New Roman" w:eastAsia="Calibri" w:hAnsi="Times New Roman" w:cs="Times New Roman"/>
          <w:sz w:val="23"/>
          <w:szCs w:val="23"/>
          <w:lang w:eastAsia="en-US"/>
        </w:rPr>
      </w:pPr>
    </w:p>
    <w:p w14:paraId="62F33246"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26DC9BA5" w14:textId="77777777" w:rsidR="00735E27" w:rsidRDefault="00735E27" w:rsidP="00735E27">
      <w:pPr>
        <w:suppressAutoHyphens/>
        <w:ind w:left="5387"/>
        <w:rPr>
          <w:rFonts w:ascii="Times New Roman" w:eastAsia="Calibri" w:hAnsi="Times New Roman" w:cs="Times New Roman"/>
          <w:sz w:val="23"/>
          <w:szCs w:val="23"/>
          <w:lang w:eastAsia="en-US"/>
        </w:rPr>
      </w:pPr>
    </w:p>
    <w:p w14:paraId="784BD836"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4 до договору про постачання</w:t>
      </w:r>
    </w:p>
    <w:p w14:paraId="10B29691"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14:paraId="2E46F166"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72A79CC9" w14:textId="77777777" w:rsidR="00D92AC8" w:rsidRPr="00D92AC8" w:rsidRDefault="00D92AC8" w:rsidP="00D92AC8">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14:paraId="2336B6D8" w14:textId="77777777" w:rsidR="00D92AC8" w:rsidRPr="00D92AC8" w:rsidRDefault="00D92AC8" w:rsidP="00D92AC8">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купівлі-продажу електричної енергії на</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від</w:t>
      </w:r>
    </w:p>
    <w:p w14:paraId="05113EA2" w14:textId="77777777" w:rsidR="00D92AC8" w:rsidRPr="00D92AC8" w:rsidRDefault="00D92AC8" w:rsidP="00D92AC8">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14:paraId="019C8F3E" w14:textId="77777777" w:rsidR="00D92AC8" w:rsidRPr="00D92AC8" w:rsidRDefault="0030754C"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Київ</w:t>
      </w:r>
      <w:r w:rsidR="00D92AC8" w:rsidRPr="00D92AC8">
        <w:rPr>
          <w:rFonts w:ascii="Times New Roman" w:eastAsia="Times New Roman" w:hAnsi="Times New Roman" w:cs="Times New Roman"/>
          <w:sz w:val="24"/>
          <w:szCs w:val="24"/>
          <w:lang w:eastAsia="zh-CN"/>
        </w:rPr>
        <w:tab/>
      </w:r>
      <w:r w:rsidR="00D92AC8" w:rsidRPr="00D92AC8">
        <w:rPr>
          <w:rFonts w:ascii="Times New Roman" w:eastAsia="Times New Roman" w:hAnsi="Times New Roman" w:cs="Times New Roman"/>
          <w:sz w:val="24"/>
          <w:szCs w:val="24"/>
          <w:lang w:eastAsia="zh-CN"/>
        </w:rPr>
        <w:tab/>
        <w:t xml:space="preserve">                                                                                 202_ р.</w:t>
      </w:r>
    </w:p>
    <w:p w14:paraId="6E2FEE73"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3FDBA312"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14:paraId="680BC121"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D92AC8" w:rsidRPr="00D92AC8" w14:paraId="44B2FA5B" w14:textId="77777777" w:rsidTr="00C53ECD">
        <w:trPr>
          <w:trHeight w:hRule="exact" w:val="1059"/>
          <w:jc w:val="center"/>
        </w:trPr>
        <w:tc>
          <w:tcPr>
            <w:tcW w:w="4030" w:type="dxa"/>
            <w:tcBorders>
              <w:top w:val="single" w:sz="4" w:space="0" w:color="auto"/>
              <w:left w:val="single" w:sz="4" w:space="0" w:color="auto"/>
            </w:tcBorders>
            <w:shd w:val="clear" w:color="auto" w:fill="FFFFFF"/>
            <w:vAlign w:val="center"/>
          </w:tcPr>
          <w:p w14:paraId="25FCF5CB" w14:textId="77777777" w:rsidR="00D92AC8" w:rsidRPr="00C53ECD" w:rsidRDefault="00D92AC8" w:rsidP="00C53ECD">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746E2850" w14:textId="77777777"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410D6E69" w14:textId="77777777"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3B519AF8" w14:textId="77777777"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D92AC8" w:rsidRPr="00D92AC8" w14:paraId="6AAB729D" w14:textId="77777777" w:rsidTr="000613E7">
        <w:trPr>
          <w:trHeight w:hRule="exact" w:val="1127"/>
          <w:jc w:val="center"/>
        </w:trPr>
        <w:tc>
          <w:tcPr>
            <w:tcW w:w="4030" w:type="dxa"/>
            <w:tcBorders>
              <w:top w:val="single" w:sz="4" w:space="0" w:color="auto"/>
              <w:left w:val="single" w:sz="4" w:space="0" w:color="auto"/>
            </w:tcBorders>
            <w:shd w:val="clear" w:color="auto" w:fill="FFFFFF"/>
            <w:vAlign w:val="center"/>
          </w:tcPr>
          <w:p w14:paraId="213B3BDE" w14:textId="77777777" w:rsidR="00D92AC8" w:rsidRPr="00D92AC8" w:rsidRDefault="00D92AC8" w:rsidP="00D92AC8">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14:paraId="78748012"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14:paraId="28623D3C"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5BD3E2AA"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14:paraId="4319B555" w14:textId="77777777" w:rsidTr="000613E7">
        <w:trPr>
          <w:trHeight w:hRule="exact" w:val="266"/>
          <w:jc w:val="center"/>
        </w:trPr>
        <w:tc>
          <w:tcPr>
            <w:tcW w:w="4030" w:type="dxa"/>
            <w:tcBorders>
              <w:top w:val="single" w:sz="4" w:space="0" w:color="auto"/>
            </w:tcBorders>
            <w:shd w:val="clear" w:color="auto" w:fill="FFFFFF"/>
          </w:tcPr>
          <w:p w14:paraId="4E58EF97"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14:paraId="44EC45AD"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3739E52D"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14:paraId="68C2142E" w14:textId="77777777" w:rsidTr="000613E7">
        <w:trPr>
          <w:trHeight w:hRule="exact" w:val="266"/>
          <w:jc w:val="center"/>
        </w:trPr>
        <w:tc>
          <w:tcPr>
            <w:tcW w:w="4030" w:type="dxa"/>
            <w:shd w:val="clear" w:color="auto" w:fill="FFFFFF"/>
          </w:tcPr>
          <w:p w14:paraId="4C4E4A61"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14:paraId="72885688"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14:paraId="736CA3CD"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29D4EE2E"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14:paraId="2ABD6147" w14:textId="77777777" w:rsidTr="000613E7">
        <w:trPr>
          <w:trHeight w:hRule="exact" w:val="266"/>
          <w:jc w:val="center"/>
        </w:trPr>
        <w:tc>
          <w:tcPr>
            <w:tcW w:w="4030" w:type="dxa"/>
            <w:shd w:val="clear" w:color="auto" w:fill="FFFFFF"/>
          </w:tcPr>
          <w:p w14:paraId="788D0EC3"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14:paraId="567C37D0"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767612D5"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14:paraId="3E49A9D9"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2B05C77E"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14:paraId="17C30890" w14:textId="77777777" w:rsidR="00D92AC8" w:rsidRPr="00D92AC8" w:rsidRDefault="00D92AC8" w:rsidP="00D92AC8">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eastAsia="uk-UA" w:bidi="uk-UA"/>
        </w:rPr>
        <w:tab/>
        <w:t>гривня</w:t>
      </w:r>
      <w:r w:rsidRPr="00D92AC8">
        <w:rPr>
          <w:rFonts w:ascii="Times New Roman" w:eastAsia="Calibri" w:hAnsi="Times New Roman" w:cs="Times New Roman"/>
          <w:sz w:val="24"/>
          <w:szCs w:val="24"/>
          <w:shd w:val="clear" w:color="auto" w:fill="FFFFFF"/>
          <w:lang w:val="ru-RU" w:eastAsia="uk-UA" w:bidi="uk-UA"/>
        </w:rPr>
        <w:tab/>
        <w:t xml:space="preserve">копійок </w:t>
      </w:r>
      <w:r w:rsidRPr="00D92AC8">
        <w:rPr>
          <w:rFonts w:ascii="Times New Roman" w:eastAsia="Calibri" w:hAnsi="Times New Roman" w:cs="Times New Roman"/>
          <w:sz w:val="24"/>
          <w:szCs w:val="24"/>
          <w:shd w:val="clear" w:color="auto" w:fill="FFFFFF"/>
          <w:lang w:eastAsia="uk-UA" w:bidi="uk-UA"/>
        </w:rPr>
        <w:t xml:space="preserve">у                                                                                                                                                                                                                                                                                                                                                                                                                                                                                                                                                                                                                                                                                                                                                                                                                                                                                                                                                                                                                                                                                                                                                                                                                                                                                                                                                                                                                                                                                                                                                                                                                                                                                                                                                                                                                                                                                                                                                                                                                                                                                                                                                                                                                                                                                                                                                                                                                                                                                                                          </w:t>
      </w:r>
      <w:r w:rsidRPr="00D92AC8">
        <w:rPr>
          <w:rFonts w:ascii="Times New Roman" w:eastAsia="Calibri" w:hAnsi="Times New Roman" w:cs="Times New Roman"/>
          <w:sz w:val="24"/>
          <w:szCs w:val="24"/>
          <w:shd w:val="clear" w:color="auto" w:fill="FFFFFF"/>
          <w:lang w:val="ru-RU" w:eastAsia="uk-UA" w:bidi="uk-UA"/>
        </w:rPr>
        <w:t xml:space="preserve"> т.ч. ПДВ - </w:t>
      </w:r>
      <w:r w:rsidRPr="00D92AC8">
        <w:rPr>
          <w:rFonts w:ascii="Times New Roman" w:eastAsia="Calibri" w:hAnsi="Times New Roman" w:cs="Times New Roman"/>
          <w:sz w:val="24"/>
          <w:szCs w:val="24"/>
          <w:shd w:val="clear" w:color="auto" w:fill="FFFFFF"/>
          <w:lang w:val="ru-RU" w:eastAsia="uk-UA" w:bidi="uk-UA"/>
        </w:rPr>
        <w:tab/>
        <w:t>грн.</w:t>
      </w:r>
    </w:p>
    <w:p w14:paraId="302C4359" w14:textId="77777777" w:rsidR="00D92AC8" w:rsidRPr="00D92AC8" w:rsidRDefault="00D92AC8" w:rsidP="00CE16C4">
      <w:pPr>
        <w:widowControl w:val="0"/>
        <w:tabs>
          <w:tab w:val="left" w:pos="4440"/>
        </w:tabs>
        <w:suppressAutoHyphens/>
        <w:spacing w:after="200"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D92AC8">
        <w:rPr>
          <w:rFonts w:ascii="Times New Roman" w:hAnsi="Times New Roman" w:cs="Times New Roman"/>
          <w:b/>
          <w:bCs/>
          <w:sz w:val="23"/>
          <w:szCs w:val="23"/>
          <w:lang w:eastAsia="uk-UA" w:bidi="uk-UA"/>
        </w:rPr>
        <w:t>СПОЖИВАЧ</w:t>
      </w:r>
    </w:p>
    <w:p w14:paraId="2D20684D" w14:textId="77777777" w:rsidR="00FB3358" w:rsidRDefault="00FB3358" w:rsidP="007B7697">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 xml:space="preserve">ядерної медицини та променевої </w:t>
      </w:r>
      <w:proofErr w:type="spellStart"/>
      <w:r w:rsidR="007B7697">
        <w:rPr>
          <w:rFonts w:ascii="Times New Roman" w:eastAsia="Times New Roman" w:hAnsi="Times New Roman" w:cs="Times New Roman"/>
          <w:b/>
          <w:bCs/>
          <w:color w:val="auto"/>
          <w:sz w:val="24"/>
          <w:szCs w:val="24"/>
          <w:lang w:eastAsia="ar-SA"/>
        </w:rPr>
        <w:t>дагностики</w:t>
      </w:r>
      <w:proofErr w:type="spellEnd"/>
      <w:r w:rsidRPr="00FB3358">
        <w:rPr>
          <w:rFonts w:ascii="Times New Roman" w:eastAsia="Times New Roman" w:hAnsi="Times New Roman" w:cs="Times New Roman"/>
          <w:b/>
          <w:bCs/>
          <w:color w:val="auto"/>
          <w:sz w:val="24"/>
          <w:szCs w:val="24"/>
          <w:lang w:eastAsia="ar-SA"/>
        </w:rPr>
        <w:t xml:space="preserve"> Національної академії </w:t>
      </w:r>
    </w:p>
    <w:p w14:paraId="4F4E29F0" w14:textId="77777777" w:rsidR="00FB3358" w:rsidRPr="00FB3358" w:rsidRDefault="00FB3358" w:rsidP="00FB3358">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14:paraId="0F11BB4A" w14:textId="77777777" w:rsidTr="00546DFD">
        <w:tc>
          <w:tcPr>
            <w:tcW w:w="10080" w:type="dxa"/>
          </w:tcPr>
          <w:p w14:paraId="04ABBF79" w14:textId="77777777" w:rsidR="00FB3358" w:rsidRDefault="00FB3358" w:rsidP="00FB3358">
            <w:pPr>
              <w:widowControl w:val="0"/>
              <w:autoSpaceDE w:val="0"/>
              <w:autoSpaceDN w:val="0"/>
              <w:spacing w:before="103"/>
              <w:ind w:left="3969"/>
              <w:rPr>
                <w:rFonts w:ascii="Times New Roman" w:hAnsi="Times New Roman" w:cs="Times New Roman"/>
                <w:b/>
                <w:sz w:val="24"/>
                <w:szCs w:val="24"/>
                <w:lang w:eastAsia="en-US"/>
              </w:rPr>
            </w:pPr>
          </w:p>
          <w:p w14:paraId="4BDD2BEB" w14:textId="77777777" w:rsidR="00FB3358" w:rsidRPr="00FB3358" w:rsidRDefault="00FB3358" w:rsidP="00FB3358">
            <w:pPr>
              <w:tabs>
                <w:tab w:val="center" w:pos="4677"/>
                <w:tab w:val="right" w:pos="9355"/>
              </w:tabs>
              <w:spacing w:line="256" w:lineRule="auto"/>
              <w:ind w:left="3969"/>
              <w:jc w:val="both"/>
              <w:rPr>
                <w:rFonts w:ascii="Times New Roman" w:hAnsi="Times New Roman"/>
                <w:sz w:val="24"/>
                <w:szCs w:val="24"/>
              </w:rPr>
            </w:pPr>
            <w:r>
              <w:rPr>
                <w:rFonts w:ascii="Times New Roman" w:hAnsi="Times New Roman"/>
                <w:sz w:val="24"/>
                <w:szCs w:val="24"/>
              </w:rPr>
              <w:t xml:space="preserve">   </w:t>
            </w:r>
          </w:p>
          <w:p w14:paraId="7EEAC197" w14:textId="77777777" w:rsidR="00FB3358" w:rsidRPr="00D05E5E" w:rsidRDefault="00FB3358" w:rsidP="00FB3358">
            <w:pPr>
              <w:widowControl w:val="0"/>
              <w:tabs>
                <w:tab w:val="left" w:pos="2399"/>
              </w:tabs>
              <w:autoSpaceDE w:val="0"/>
              <w:autoSpaceDN w:val="0"/>
              <w:spacing w:before="82" w:line="622" w:lineRule="exact"/>
              <w:ind w:left="3969" w:right="1484"/>
              <w:rPr>
                <w:rFonts w:ascii="Times New Roman" w:hAnsi="Times New Roman" w:cs="Times New Roman"/>
                <w:b/>
                <w:sz w:val="24"/>
                <w:szCs w:val="24"/>
                <w:lang w:eastAsia="en-US"/>
              </w:rPr>
            </w:pPr>
            <w:r>
              <w:rPr>
                <w:rFonts w:ascii="Times New Roman" w:hAnsi="Times New Roman"/>
                <w:sz w:val="24"/>
                <w:szCs w:val="24"/>
              </w:rPr>
              <w:t xml:space="preserve">    </w:t>
            </w:r>
            <w:r w:rsidRPr="00FB3358">
              <w:rPr>
                <w:rFonts w:ascii="Times New Roman" w:hAnsi="Times New Roman"/>
                <w:sz w:val="24"/>
                <w:szCs w:val="24"/>
              </w:rPr>
              <w:t>_______________</w:t>
            </w:r>
          </w:p>
        </w:tc>
      </w:tr>
    </w:tbl>
    <w:p w14:paraId="364ABC0F" w14:textId="77777777" w:rsidR="00D92AC8" w:rsidRPr="00D92AC8" w:rsidRDefault="00D92AC8" w:rsidP="00D92AC8">
      <w:pPr>
        <w:suppressAutoHyphens/>
        <w:rPr>
          <w:rFonts w:ascii="Times New Roman" w:hAnsi="Times New Roman" w:cs="Times New Roman"/>
          <w:sz w:val="23"/>
          <w:szCs w:val="23"/>
        </w:rPr>
      </w:pPr>
    </w:p>
    <w:p w14:paraId="6C1D4B70" w14:textId="77777777" w:rsidR="00D92AC8" w:rsidRPr="00D92AC8" w:rsidRDefault="00D92AC8" w:rsidP="00D92AC8">
      <w:pPr>
        <w:suppressAutoHyphens/>
        <w:rPr>
          <w:rFonts w:ascii="Times New Roman" w:hAnsi="Times New Roman" w:cs="Times New Roman"/>
          <w:sz w:val="23"/>
          <w:szCs w:val="23"/>
        </w:rPr>
      </w:pPr>
    </w:p>
    <w:p w14:paraId="3AE3E62C" w14:textId="77777777" w:rsidR="00D92AC8" w:rsidRPr="00D92AC8" w:rsidRDefault="00D92AC8" w:rsidP="00D92AC8">
      <w:pPr>
        <w:suppressAutoHyphens/>
        <w:rPr>
          <w:rFonts w:ascii="Times New Roman" w:hAnsi="Times New Roman" w:cs="Times New Roman"/>
          <w:sz w:val="23"/>
          <w:szCs w:val="23"/>
        </w:rPr>
      </w:pPr>
    </w:p>
    <w:p w14:paraId="540201C5" w14:textId="77777777" w:rsidR="00AD3808" w:rsidRDefault="00AD3808" w:rsidP="00D92AC8">
      <w:pPr>
        <w:suppressAutoHyphens/>
        <w:rPr>
          <w:rFonts w:ascii="Times New Roman" w:hAnsi="Times New Roman" w:cs="Times New Roman"/>
          <w:sz w:val="23"/>
          <w:szCs w:val="23"/>
        </w:rPr>
      </w:pPr>
    </w:p>
    <w:p w14:paraId="6C0ACFF6" w14:textId="77777777" w:rsidR="00477230" w:rsidRDefault="00477230" w:rsidP="00D92AC8">
      <w:pPr>
        <w:suppressAutoHyphens/>
        <w:rPr>
          <w:rFonts w:ascii="Times New Roman" w:hAnsi="Times New Roman" w:cs="Times New Roman"/>
          <w:sz w:val="23"/>
          <w:szCs w:val="23"/>
        </w:rPr>
      </w:pPr>
    </w:p>
    <w:p w14:paraId="75D8F1B2" w14:textId="77777777" w:rsidR="00477230" w:rsidRDefault="00477230" w:rsidP="00D92AC8">
      <w:pPr>
        <w:suppressAutoHyphens/>
        <w:rPr>
          <w:rFonts w:ascii="Times New Roman" w:hAnsi="Times New Roman" w:cs="Times New Roman"/>
          <w:sz w:val="23"/>
          <w:szCs w:val="23"/>
        </w:rPr>
      </w:pPr>
    </w:p>
    <w:p w14:paraId="1EBD3812" w14:textId="77777777" w:rsidR="00477230" w:rsidRDefault="00477230" w:rsidP="00D92AC8">
      <w:pPr>
        <w:suppressAutoHyphens/>
        <w:rPr>
          <w:rFonts w:ascii="Times New Roman" w:hAnsi="Times New Roman" w:cs="Times New Roman"/>
          <w:sz w:val="23"/>
          <w:szCs w:val="23"/>
        </w:rPr>
      </w:pPr>
    </w:p>
    <w:p w14:paraId="5C1CCE7F" w14:textId="77777777" w:rsidR="00477230" w:rsidRDefault="00477230" w:rsidP="00D92AC8">
      <w:pPr>
        <w:suppressAutoHyphens/>
        <w:rPr>
          <w:rFonts w:ascii="Times New Roman" w:hAnsi="Times New Roman" w:cs="Times New Roman"/>
          <w:sz w:val="23"/>
          <w:szCs w:val="23"/>
        </w:rPr>
      </w:pPr>
    </w:p>
    <w:p w14:paraId="582AD4AC" w14:textId="77777777" w:rsidR="00477230" w:rsidRDefault="00477230" w:rsidP="00D92AC8">
      <w:pPr>
        <w:suppressAutoHyphens/>
        <w:rPr>
          <w:rFonts w:ascii="Times New Roman" w:hAnsi="Times New Roman" w:cs="Times New Roman"/>
          <w:sz w:val="23"/>
          <w:szCs w:val="23"/>
        </w:rPr>
      </w:pPr>
    </w:p>
    <w:p w14:paraId="7E2DB1F5" w14:textId="77777777" w:rsidR="00477230" w:rsidRDefault="00477230" w:rsidP="00D92AC8">
      <w:pPr>
        <w:suppressAutoHyphens/>
        <w:rPr>
          <w:rFonts w:ascii="Times New Roman" w:hAnsi="Times New Roman" w:cs="Times New Roman"/>
          <w:sz w:val="23"/>
          <w:szCs w:val="23"/>
        </w:rPr>
      </w:pPr>
    </w:p>
    <w:p w14:paraId="3A10FE4A" w14:textId="77777777" w:rsidR="00D92AC8" w:rsidRPr="00D92AC8" w:rsidRDefault="00D92AC8" w:rsidP="00735E27">
      <w:pPr>
        <w:spacing w:line="240" w:lineRule="auto"/>
        <w:ind w:left="5103"/>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lastRenderedPageBreak/>
        <w:t>Додаток 5 до договору про постачання електричної енергії споживачу  №_________ від ___________ 20__ року</w:t>
      </w:r>
    </w:p>
    <w:p w14:paraId="38F82125"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221C4E20"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32EDF89E" w14:textId="77777777" w:rsidR="00D92AC8" w:rsidRPr="00D92AC8" w:rsidRDefault="00D92AC8" w:rsidP="00D92AC8">
      <w:pPr>
        <w:spacing w:line="240" w:lineRule="auto"/>
        <w:jc w:val="center"/>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 xml:space="preserve">Розрахунок вартості </w:t>
      </w:r>
      <w:r w:rsidRPr="00D92AC8">
        <w:rPr>
          <w:rFonts w:ascii="Times New Roman" w:eastAsia="Calibri" w:hAnsi="Times New Roman" w:cs="Times New Roman"/>
          <w:b/>
          <w:bCs/>
          <w:color w:val="auto"/>
          <w:sz w:val="24"/>
          <w:szCs w:val="24"/>
          <w:lang w:eastAsia="uk-UA"/>
        </w:rPr>
        <w:t xml:space="preserve">1 кВт*год </w:t>
      </w:r>
      <w:r w:rsidRPr="00D92AC8">
        <w:rPr>
          <w:rFonts w:ascii="Times New Roman" w:eastAsia="Calibri" w:hAnsi="Times New Roman" w:cs="Times New Roman"/>
          <w:b/>
          <w:bCs/>
          <w:color w:val="auto"/>
          <w:sz w:val="24"/>
          <w:szCs w:val="24"/>
          <w:lang w:eastAsia="en-US"/>
        </w:rPr>
        <w:t>електричної енергії</w:t>
      </w:r>
    </w:p>
    <w:p w14:paraId="6E679AD0" w14:textId="77777777"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 xml:space="preserve">за </w:t>
      </w:r>
      <w:r w:rsidRPr="00D92AC8">
        <w:rPr>
          <w:rFonts w:ascii="Times New Roman" w:eastAsia="Calibri" w:hAnsi="Times New Roman" w:cs="Times New Roman"/>
          <w:color w:val="auto"/>
          <w:sz w:val="24"/>
          <w:szCs w:val="24"/>
          <w:u w:val="single"/>
          <w:lang w:eastAsia="en-US"/>
        </w:rPr>
        <w:t xml:space="preserve">                </w:t>
      </w:r>
      <w:r w:rsidRPr="00D92AC8">
        <w:rPr>
          <w:rFonts w:ascii="Times New Roman" w:eastAsia="Calibri" w:hAnsi="Times New Roman" w:cs="Times New Roman"/>
          <w:color w:val="auto"/>
          <w:sz w:val="24"/>
          <w:szCs w:val="24"/>
          <w:lang w:eastAsia="en-US"/>
        </w:rPr>
        <w:t xml:space="preserve"> (відповідний розрахунковий період)</w:t>
      </w:r>
    </w:p>
    <w:p w14:paraId="17AB2077" w14:textId="77777777" w:rsidR="00D92AC8" w:rsidRPr="00D92AC8" w:rsidRDefault="00D92AC8" w:rsidP="00D92AC8">
      <w:pPr>
        <w:spacing w:line="240" w:lineRule="auto"/>
        <w:rPr>
          <w:rFonts w:ascii="Times New Roman" w:eastAsia="Calibri" w:hAnsi="Times New Roman" w:cs="Times New Roman"/>
          <w:color w:val="auto"/>
          <w:sz w:val="24"/>
          <w:szCs w:val="24"/>
          <w:lang w:eastAsia="en-US"/>
        </w:rPr>
      </w:pPr>
    </w:p>
    <w:p w14:paraId="1B09354C" w14:textId="77777777" w:rsidR="00D92AC8" w:rsidRPr="00D92AC8" w:rsidRDefault="00D92AC8" w:rsidP="00D92AC8">
      <w:pPr>
        <w:spacing w:line="240" w:lineRule="auto"/>
        <w:rPr>
          <w:rFonts w:ascii="Times New Roman" w:eastAsia="Calibri" w:hAnsi="Times New Roman" w:cs="Times New Roman"/>
          <w:color w:val="auto"/>
          <w:sz w:val="24"/>
          <w:szCs w:val="24"/>
          <w:lang w:eastAsia="en-US"/>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D92AC8" w:rsidRPr="00D92AC8" w14:paraId="7F09DA55" w14:textId="77777777" w:rsidTr="000613E7">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63B3"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1953A19F"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386C1133"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24DCB376"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41DD78D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68722BDE"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D92AC8" w:rsidRPr="00D92AC8" w14:paraId="2A8EA842" w14:textId="77777777" w:rsidTr="000613E7">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3809E44B"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6E87DCFF"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6D3614F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14:paraId="4ECF9BD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14:paraId="0D9ADCBB"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14:paraId="09129FF1"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Цм</w:t>
            </w:r>
            <w:proofErr w:type="spellEnd"/>
            <w:r w:rsidRPr="00D92AC8">
              <w:rPr>
                <w:rFonts w:ascii="Times New Roman" w:eastAsia="Times New Roman" w:hAnsi="Times New Roman" w:cs="Times New Roman"/>
                <w:color w:val="auto"/>
                <w:sz w:val="18"/>
                <w:szCs w:val="18"/>
                <w:lang w:eastAsia="uk-UA"/>
              </w:rPr>
              <w:t xml:space="preserve"> = (Ц0 * (</w:t>
            </w: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 </w:t>
            </w: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 (1+М/100)+ </w:t>
            </w:r>
            <w:proofErr w:type="spellStart"/>
            <w:r w:rsidRPr="00D92AC8">
              <w:rPr>
                <w:rFonts w:ascii="Times New Roman" w:eastAsia="Times New Roman" w:hAnsi="Times New Roman" w:cs="Times New Roman"/>
                <w:color w:val="auto"/>
                <w:sz w:val="18"/>
                <w:szCs w:val="18"/>
                <w:lang w:eastAsia="uk-UA"/>
              </w:rPr>
              <w:t>Тпер</w:t>
            </w:r>
            <w:proofErr w:type="spellEnd"/>
            <w:r w:rsidRPr="00D92AC8">
              <w:rPr>
                <w:rFonts w:ascii="Times New Roman" w:eastAsia="Times New Roman" w:hAnsi="Times New Roman" w:cs="Times New Roman"/>
                <w:color w:val="auto"/>
                <w:sz w:val="18"/>
                <w:szCs w:val="18"/>
                <w:lang w:eastAsia="uk-UA"/>
              </w:rPr>
              <w:t>) * ПДВ</w:t>
            </w:r>
          </w:p>
        </w:tc>
      </w:tr>
      <w:tr w:rsidR="00D92AC8" w:rsidRPr="00D92AC8" w14:paraId="2458DC38" w14:textId="77777777" w:rsidTr="000613E7">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3DD9BF4C"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14:paraId="658C9FD9"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14:paraId="5EDD2E7B"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14:paraId="664D1F0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14:paraId="37ACB43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14:paraId="778AD6A1"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r>
    </w:tbl>
    <w:p w14:paraId="00052265"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60052C32"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417D5A26"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00F83F4C" w14:textId="77777777"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14:paraId="1EBD47C0" w14:textId="77777777" w:rsidTr="000613E7">
        <w:trPr>
          <w:trHeight w:val="293"/>
        </w:trPr>
        <w:tc>
          <w:tcPr>
            <w:tcW w:w="4820" w:type="dxa"/>
            <w:shd w:val="clear" w:color="auto" w:fill="FFFFFF"/>
            <w:vAlign w:val="bottom"/>
          </w:tcPr>
          <w:p w14:paraId="4EA0F1C4" w14:textId="77777777" w:rsidR="00D92AC8" w:rsidRPr="00D92AC8" w:rsidRDefault="00D92AC8" w:rsidP="00CE16C4">
            <w:pPr>
              <w:spacing w:line="240" w:lineRule="auto"/>
              <w:ind w:firstLine="567"/>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14:paraId="0F67DE06" w14:textId="77777777" w:rsidR="00D92AC8" w:rsidRPr="00D92AC8" w:rsidRDefault="00D92AC8" w:rsidP="00D92AC8">
            <w:pPr>
              <w:spacing w:line="240" w:lineRule="auto"/>
              <w:ind w:firstLine="567"/>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b/>
                <w:bCs/>
                <w:color w:val="auto"/>
                <w:sz w:val="24"/>
                <w:szCs w:val="24"/>
                <w:lang w:eastAsia="en-US"/>
              </w:rPr>
              <w:t>ПОСТАЧАЛЬНИК</w:t>
            </w:r>
          </w:p>
        </w:tc>
      </w:tr>
      <w:bookmarkEnd w:id="33"/>
    </w:tbl>
    <w:p w14:paraId="5E7653BC" w14:textId="77777777"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p w14:paraId="7C773BF8" w14:textId="77777777" w:rsidR="007B7697" w:rsidRDefault="00FB3358" w:rsidP="007B7697">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 xml:space="preserve">ядерної </w:t>
      </w:r>
    </w:p>
    <w:p w14:paraId="05448FC9" w14:textId="77777777" w:rsidR="007B7697"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14:paraId="324CBAB5" w14:textId="77777777" w:rsidR="00FB3358"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діагностики</w:t>
      </w:r>
      <w:r w:rsidR="00FB3358" w:rsidRPr="00FB3358">
        <w:rPr>
          <w:rFonts w:ascii="Times New Roman" w:eastAsia="Times New Roman" w:hAnsi="Times New Roman" w:cs="Times New Roman"/>
          <w:b/>
          <w:bCs/>
          <w:color w:val="auto"/>
          <w:sz w:val="24"/>
          <w:szCs w:val="24"/>
          <w:lang w:eastAsia="ar-SA"/>
        </w:rPr>
        <w:t xml:space="preserve"> Національної академії </w:t>
      </w:r>
    </w:p>
    <w:p w14:paraId="44A37D6E"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14:paraId="315E7F3F" w14:textId="77777777" w:rsidTr="00546DFD">
        <w:tc>
          <w:tcPr>
            <w:tcW w:w="10080" w:type="dxa"/>
          </w:tcPr>
          <w:p w14:paraId="4F0FD055" w14:textId="77777777" w:rsidR="00FB3358" w:rsidRDefault="00FB3358" w:rsidP="00546DFD">
            <w:pPr>
              <w:widowControl w:val="0"/>
              <w:autoSpaceDE w:val="0"/>
              <w:autoSpaceDN w:val="0"/>
              <w:spacing w:before="103"/>
              <w:rPr>
                <w:rFonts w:ascii="Times New Roman" w:hAnsi="Times New Roman" w:cs="Times New Roman"/>
                <w:b/>
                <w:sz w:val="24"/>
                <w:szCs w:val="24"/>
                <w:lang w:eastAsia="en-US"/>
              </w:rPr>
            </w:pPr>
          </w:p>
          <w:p w14:paraId="2CB831E2" w14:textId="77777777" w:rsidR="00FB3358" w:rsidRPr="00D05E5E" w:rsidRDefault="00FB3358" w:rsidP="00546DFD">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14:paraId="11446D0E" w14:textId="77777777" w:rsidR="00D92AC8" w:rsidRPr="00D92AC8" w:rsidRDefault="00D92AC8" w:rsidP="00D92AC8">
      <w:pPr>
        <w:suppressAutoHyphens/>
        <w:rPr>
          <w:rFonts w:ascii="Times New Roman" w:hAnsi="Times New Roman" w:cs="Times New Roman"/>
          <w:sz w:val="23"/>
          <w:szCs w:val="23"/>
        </w:rPr>
      </w:pPr>
    </w:p>
    <w:p w14:paraId="09186B69" w14:textId="77777777" w:rsidR="00D92AC8" w:rsidRPr="00D92AC8" w:rsidRDefault="00D92AC8" w:rsidP="00D92AC8">
      <w:pPr>
        <w:suppressAutoHyphens/>
        <w:rPr>
          <w:rFonts w:ascii="Times New Roman" w:hAnsi="Times New Roman" w:cs="Times New Roman"/>
          <w:sz w:val="23"/>
          <w:szCs w:val="23"/>
        </w:rPr>
      </w:pPr>
    </w:p>
    <w:p w14:paraId="08DD4CE7" w14:textId="77777777" w:rsidR="00D92AC8" w:rsidRPr="00D92AC8" w:rsidRDefault="00D92AC8" w:rsidP="00D92AC8">
      <w:pPr>
        <w:suppressAutoHyphens/>
        <w:rPr>
          <w:rFonts w:ascii="Times New Roman" w:hAnsi="Times New Roman" w:cs="Times New Roman"/>
          <w:sz w:val="23"/>
          <w:szCs w:val="23"/>
        </w:rPr>
      </w:pPr>
    </w:p>
    <w:p w14:paraId="2CDBDE69" w14:textId="77777777" w:rsidR="00664C22" w:rsidRDefault="00664C22" w:rsidP="00313788">
      <w:pPr>
        <w:suppressAutoHyphens/>
        <w:rPr>
          <w:rFonts w:ascii="Times New Roman" w:hAnsi="Times New Roman" w:cs="Times New Roman"/>
          <w:sz w:val="23"/>
          <w:szCs w:val="23"/>
        </w:rPr>
      </w:pPr>
    </w:p>
    <w:p w14:paraId="09F0273B" w14:textId="77777777" w:rsidR="00664C22" w:rsidRDefault="00664C22" w:rsidP="00313788">
      <w:pPr>
        <w:suppressAutoHyphens/>
        <w:rPr>
          <w:rFonts w:ascii="Times New Roman" w:hAnsi="Times New Roman" w:cs="Times New Roman"/>
          <w:sz w:val="23"/>
          <w:szCs w:val="23"/>
        </w:rPr>
      </w:pPr>
    </w:p>
    <w:p w14:paraId="5D1DC80A" w14:textId="77777777" w:rsidR="00664C22" w:rsidRDefault="00664C22" w:rsidP="00313788">
      <w:pPr>
        <w:suppressAutoHyphens/>
        <w:rPr>
          <w:rFonts w:ascii="Times New Roman" w:hAnsi="Times New Roman" w:cs="Times New Roman"/>
          <w:sz w:val="23"/>
          <w:szCs w:val="23"/>
        </w:rPr>
      </w:pPr>
    </w:p>
    <w:p w14:paraId="5A901E05" w14:textId="77777777" w:rsidR="00664C22" w:rsidRDefault="00664C22" w:rsidP="00313788">
      <w:pPr>
        <w:suppressAutoHyphens/>
        <w:rPr>
          <w:rFonts w:ascii="Times New Roman" w:hAnsi="Times New Roman" w:cs="Times New Roman"/>
          <w:sz w:val="23"/>
          <w:szCs w:val="23"/>
        </w:rPr>
      </w:pPr>
    </w:p>
    <w:p w14:paraId="65DC7F5B" w14:textId="77777777" w:rsidR="00664C22" w:rsidRDefault="00664C22" w:rsidP="00313788">
      <w:pPr>
        <w:suppressAutoHyphens/>
        <w:rPr>
          <w:rFonts w:ascii="Times New Roman" w:hAnsi="Times New Roman" w:cs="Times New Roman"/>
          <w:sz w:val="23"/>
          <w:szCs w:val="23"/>
        </w:rPr>
      </w:pPr>
    </w:p>
    <w:p w14:paraId="570EA238" w14:textId="77777777" w:rsidR="00664C22" w:rsidRDefault="00664C22" w:rsidP="00313788">
      <w:pPr>
        <w:suppressAutoHyphens/>
        <w:rPr>
          <w:rFonts w:ascii="Times New Roman" w:hAnsi="Times New Roman" w:cs="Times New Roman"/>
          <w:sz w:val="23"/>
          <w:szCs w:val="23"/>
        </w:rPr>
      </w:pPr>
    </w:p>
    <w:p w14:paraId="67722837" w14:textId="77777777" w:rsidR="00664C22" w:rsidRDefault="00664C22" w:rsidP="00313788">
      <w:pPr>
        <w:suppressAutoHyphens/>
        <w:rPr>
          <w:rFonts w:ascii="Times New Roman" w:hAnsi="Times New Roman" w:cs="Times New Roman"/>
          <w:sz w:val="23"/>
          <w:szCs w:val="23"/>
        </w:rPr>
      </w:pPr>
    </w:p>
    <w:p w14:paraId="217DB913" w14:textId="77777777" w:rsidR="00664C22" w:rsidRDefault="00664C22" w:rsidP="00313788">
      <w:pPr>
        <w:suppressAutoHyphens/>
        <w:rPr>
          <w:rFonts w:ascii="Times New Roman" w:hAnsi="Times New Roman" w:cs="Times New Roman"/>
          <w:sz w:val="23"/>
          <w:szCs w:val="23"/>
        </w:rPr>
      </w:pPr>
    </w:p>
    <w:p w14:paraId="6F31C160" w14:textId="77777777" w:rsidR="00664C22" w:rsidRDefault="00664C22" w:rsidP="00313788">
      <w:pPr>
        <w:suppressAutoHyphens/>
        <w:rPr>
          <w:rFonts w:ascii="Times New Roman" w:hAnsi="Times New Roman" w:cs="Times New Roman"/>
          <w:sz w:val="23"/>
          <w:szCs w:val="23"/>
        </w:rPr>
      </w:pPr>
    </w:p>
    <w:p w14:paraId="62D477E9" w14:textId="77777777" w:rsidR="00664C22" w:rsidRDefault="00664C22" w:rsidP="00313788">
      <w:pPr>
        <w:suppressAutoHyphens/>
        <w:rPr>
          <w:rFonts w:ascii="Times New Roman" w:hAnsi="Times New Roman" w:cs="Times New Roman"/>
          <w:sz w:val="23"/>
          <w:szCs w:val="23"/>
        </w:rPr>
      </w:pPr>
    </w:p>
    <w:p w14:paraId="0C08FF30" w14:textId="77777777" w:rsidR="00664C22" w:rsidRDefault="00664C22" w:rsidP="00313788">
      <w:pPr>
        <w:suppressAutoHyphens/>
        <w:rPr>
          <w:rFonts w:ascii="Times New Roman" w:hAnsi="Times New Roman" w:cs="Times New Roman"/>
          <w:sz w:val="23"/>
          <w:szCs w:val="23"/>
        </w:rPr>
      </w:pPr>
    </w:p>
    <w:p w14:paraId="50328A3C" w14:textId="77777777" w:rsidR="00664C22" w:rsidRDefault="00664C22" w:rsidP="00313788">
      <w:pPr>
        <w:suppressAutoHyphens/>
        <w:rPr>
          <w:rFonts w:ascii="Times New Roman" w:hAnsi="Times New Roman" w:cs="Times New Roman"/>
          <w:sz w:val="23"/>
          <w:szCs w:val="23"/>
        </w:rPr>
      </w:pPr>
    </w:p>
    <w:p w14:paraId="3DEE09AC" w14:textId="77777777" w:rsidR="00664C22" w:rsidRDefault="00664C22" w:rsidP="00313788">
      <w:pPr>
        <w:suppressAutoHyphens/>
        <w:rPr>
          <w:rFonts w:ascii="Times New Roman" w:hAnsi="Times New Roman" w:cs="Times New Roman"/>
          <w:sz w:val="23"/>
          <w:szCs w:val="23"/>
        </w:rPr>
      </w:pPr>
    </w:p>
    <w:p w14:paraId="6FF5D835" w14:textId="77777777" w:rsidR="00490D4C" w:rsidRDefault="00490D4C" w:rsidP="00313788">
      <w:pPr>
        <w:suppressAutoHyphens/>
        <w:rPr>
          <w:rFonts w:ascii="Times New Roman" w:hAnsi="Times New Roman" w:cs="Times New Roman"/>
          <w:sz w:val="23"/>
          <w:szCs w:val="23"/>
        </w:rPr>
      </w:pPr>
    </w:p>
    <w:p w14:paraId="45746975" w14:textId="77777777" w:rsidR="00490D4C" w:rsidRDefault="00490D4C" w:rsidP="00313788">
      <w:pPr>
        <w:suppressAutoHyphens/>
        <w:rPr>
          <w:rFonts w:ascii="Times New Roman" w:hAnsi="Times New Roman" w:cs="Times New Roman"/>
          <w:sz w:val="23"/>
          <w:szCs w:val="23"/>
        </w:rPr>
      </w:pPr>
    </w:p>
    <w:p w14:paraId="1DFE7F41" w14:textId="71F2F998" w:rsidR="00721A7B" w:rsidRDefault="00721A7B">
      <w:pPr>
        <w:spacing w:line="240" w:lineRule="auto"/>
        <w:rPr>
          <w:rFonts w:ascii="Times New Roman" w:hAnsi="Times New Roman" w:cs="Times New Roman"/>
          <w:b/>
          <w:i/>
          <w:sz w:val="23"/>
          <w:szCs w:val="23"/>
        </w:rPr>
      </w:pPr>
      <w:bookmarkStart w:id="34" w:name="_Hlk121409920"/>
    </w:p>
    <w:p w14:paraId="52D95320" w14:textId="77777777" w:rsidR="0046303D" w:rsidRDefault="0046303D" w:rsidP="003C548B">
      <w:pPr>
        <w:suppressAutoHyphens/>
        <w:spacing w:line="240" w:lineRule="auto"/>
        <w:jc w:val="right"/>
        <w:rPr>
          <w:rFonts w:ascii="Times New Roman" w:hAnsi="Times New Roman" w:cs="Times New Roman"/>
          <w:b/>
          <w:i/>
          <w:sz w:val="23"/>
          <w:szCs w:val="23"/>
        </w:rPr>
      </w:pPr>
    </w:p>
    <w:p w14:paraId="47649A9C" w14:textId="3F0235DE"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lastRenderedPageBreak/>
        <w:t>Додаток №6</w:t>
      </w:r>
    </w:p>
    <w:p w14:paraId="798C1CC6" w14:textId="77777777"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14:paraId="0F38CA6C" w14:textId="77777777" w:rsidR="003C548B" w:rsidRPr="000B6554" w:rsidRDefault="003C548B" w:rsidP="003C548B">
      <w:pPr>
        <w:suppressAutoHyphens/>
        <w:spacing w:line="240" w:lineRule="auto"/>
        <w:jc w:val="center"/>
        <w:rPr>
          <w:rFonts w:ascii="Times New Roman" w:hAnsi="Times New Roman" w:cs="Times New Roman"/>
          <w:b/>
          <w:sz w:val="23"/>
          <w:szCs w:val="23"/>
        </w:rPr>
      </w:pPr>
    </w:p>
    <w:p w14:paraId="10BA59B1" w14:textId="77777777"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14:paraId="580FA794" w14:textId="77777777"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14:paraId="6B9CAF28" w14:textId="77777777" w:rsidR="003C548B" w:rsidRPr="000B6554" w:rsidRDefault="003C548B" w:rsidP="003C548B">
      <w:pPr>
        <w:suppressAutoHyphens/>
        <w:spacing w:line="240" w:lineRule="auto"/>
        <w:jc w:val="both"/>
        <w:rPr>
          <w:rFonts w:ascii="Times New Roman" w:hAnsi="Times New Roman" w:cs="Times New Roman"/>
          <w:b/>
          <w:sz w:val="23"/>
          <w:szCs w:val="23"/>
        </w:rPr>
      </w:pPr>
    </w:p>
    <w:p w14:paraId="74F87BED" w14:textId="77777777" w:rsidR="003C548B" w:rsidRPr="00712B3C" w:rsidRDefault="003C548B" w:rsidP="003C548B">
      <w:pPr>
        <w:suppressAutoHyphens/>
        <w:spacing w:line="240" w:lineRule="auto"/>
        <w:jc w:val="center"/>
        <w:rPr>
          <w:rFonts w:ascii="Times New Roman" w:hAnsi="Times New Roman" w:cs="Times New Roman"/>
          <w:sz w:val="20"/>
          <w:szCs w:val="20"/>
        </w:rPr>
      </w:pPr>
      <w:r w:rsidRPr="00712B3C">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14:paraId="7BB73099" w14:textId="77777777" w:rsidR="003C548B" w:rsidRPr="000B6554" w:rsidRDefault="003C548B" w:rsidP="003C548B">
      <w:pPr>
        <w:suppressAutoHyphens/>
        <w:spacing w:line="240" w:lineRule="auto"/>
        <w:jc w:val="center"/>
        <w:rPr>
          <w:rFonts w:ascii="Times New Roman" w:hAnsi="Times New Roman" w:cs="Times New Roman"/>
          <w:b/>
          <w:sz w:val="23"/>
          <w:szCs w:val="23"/>
        </w:rPr>
      </w:pPr>
    </w:p>
    <w:p w14:paraId="3DD06760" w14:textId="77777777"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B6554">
        <w:rPr>
          <w:rFonts w:ascii="Times New Roman" w:hAnsi="Times New Roman" w:cs="Times New Roman"/>
          <w:sz w:val="23"/>
          <w:szCs w:val="23"/>
        </w:rPr>
        <w:t>т.ч</w:t>
      </w:r>
      <w:proofErr w:type="spellEnd"/>
      <w:r w:rsidRPr="000B6554">
        <w:rPr>
          <w:rFonts w:ascii="Times New Roman" w:hAnsi="Times New Roman" w:cs="Times New Roman"/>
          <w:sz w:val="23"/>
          <w:szCs w:val="23"/>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F1AA936"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3CDA6691"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219D9C86"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368A7DF9" w14:textId="77777777"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34"/>
    <w:p w14:paraId="7A0F8342"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402B77F5"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5EA5CAF1"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196770B2"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305B1AC8" w14:textId="77777777" w:rsidR="003C548B" w:rsidRPr="000B6554" w:rsidRDefault="003C548B" w:rsidP="003C548B">
      <w:pPr>
        <w:suppressAutoHyphens/>
        <w:spacing w:line="240" w:lineRule="auto"/>
        <w:outlineLvl w:val="0"/>
        <w:rPr>
          <w:rFonts w:ascii="Times New Roman" w:hAnsi="Times New Roman" w:cs="Times New Roman"/>
          <w:color w:val="auto"/>
          <w:sz w:val="23"/>
          <w:szCs w:val="23"/>
        </w:rPr>
      </w:pPr>
    </w:p>
    <w:p w14:paraId="321F3463" w14:textId="77777777" w:rsidR="003C548B" w:rsidRPr="000B6554" w:rsidRDefault="003C548B" w:rsidP="003C548B">
      <w:pPr>
        <w:suppressAutoHyphens/>
        <w:spacing w:line="240" w:lineRule="auto"/>
        <w:jc w:val="right"/>
        <w:rPr>
          <w:rFonts w:ascii="Times New Roman" w:hAnsi="Times New Roman" w:cs="Times New Roman"/>
          <w:b/>
          <w:i/>
          <w:sz w:val="23"/>
          <w:szCs w:val="23"/>
        </w:rPr>
      </w:pPr>
    </w:p>
    <w:p w14:paraId="7229899C" w14:textId="77777777"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A4313C">
      <w:headerReference w:type="even" r:id="rId15"/>
      <w:headerReference w:type="default" r:id="rId16"/>
      <w:footerReference w:type="even" r:id="rId17"/>
      <w:footerReference w:type="default" r:id="rId18"/>
      <w:headerReference w:type="first" r:id="rId19"/>
      <w:footerReference w:type="first" r:id="rId20"/>
      <w:pgSz w:w="11907" w:h="16840" w:code="9"/>
      <w:pgMar w:top="568" w:right="850" w:bottom="284" w:left="170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5D52" w14:textId="77777777" w:rsidR="0076741B" w:rsidRDefault="0076741B">
      <w:r>
        <w:separator/>
      </w:r>
    </w:p>
  </w:endnote>
  <w:endnote w:type="continuationSeparator" w:id="0">
    <w:p w14:paraId="3CD4D47F" w14:textId="77777777" w:rsidR="0076741B" w:rsidRDefault="0076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Mangal">
    <w:panose1 w:val="00000400000000000000"/>
    <w:charset w:val="00"/>
    <w:family w:val="roman"/>
    <w:pitch w:val="variable"/>
    <w:sig w:usb0="0000A003" w:usb1="00000000" w:usb2="00000000" w:usb3="00000000" w:csb0="00000001" w:csb1="00000000"/>
  </w:font>
  <w:font w:name="Antiqua">
    <w:altName w:val="Corbel"/>
    <w:charset w:val="00"/>
    <w:family w:val="swiss"/>
    <w:pitch w:val="variable"/>
    <w:sig w:usb0="00000203" w:usb1="00000000" w:usb2="00000000" w:usb3="00000000" w:csb0="00000005" w:csb1="00000000"/>
  </w:font>
  <w:font w:name="OpenSymbol">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sig w:usb0="00000201" w:usb1="00000000" w:usb2="00000000" w:usb3="00000000" w:csb0="00000004" w:csb1="00000000"/>
  </w:font>
  <w:font w:name="Liberation Mono">
    <w:altName w:val="Courier New"/>
    <w:charset w:val="CC"/>
    <w:family w:val="modern"/>
    <w:pitch w:val="fixed"/>
    <w:sig w:usb0="00000000" w:usb1="400078FF" w:usb2="00000001" w:usb3="00000000" w:csb0="000001BF"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FDBC" w14:textId="77777777" w:rsidR="0046303D" w:rsidRDefault="0046303D"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3F6B0BE9" w14:textId="77777777" w:rsidR="0046303D" w:rsidRDefault="0046303D" w:rsidP="00C6052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FC5F" w14:textId="77777777" w:rsidR="0046303D" w:rsidRDefault="0046303D"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14:paraId="4E688D25" w14:textId="77777777" w:rsidR="0046303D" w:rsidRDefault="0046303D" w:rsidP="00C60523">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FABF" w14:textId="77777777" w:rsidR="0046303D" w:rsidRDefault="0046303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C132" w14:textId="77777777" w:rsidR="0076741B" w:rsidRDefault="0076741B">
      <w:r>
        <w:separator/>
      </w:r>
    </w:p>
  </w:footnote>
  <w:footnote w:type="continuationSeparator" w:id="0">
    <w:p w14:paraId="6EC83FE7" w14:textId="77777777" w:rsidR="0076741B" w:rsidRDefault="0076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8974" w14:textId="77777777" w:rsidR="0046303D" w:rsidRDefault="0046303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FED" w14:textId="77777777" w:rsidR="0046303D" w:rsidRDefault="0046303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687C" w14:textId="77777777" w:rsidR="0046303D" w:rsidRDefault="0046303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15:restartNumberingAfterBreak="0">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15:restartNumberingAfterBreak="0">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3"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15:restartNumberingAfterBreak="0">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6" w15:restartNumberingAfterBreak="0">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3"/>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
  </w:num>
  <w:num w:numId="10">
    <w:abstractNumId w:val="22"/>
  </w:num>
  <w:num w:numId="11">
    <w:abstractNumId w:val="32"/>
  </w:num>
  <w:num w:numId="12">
    <w:abstractNumId w:val="19"/>
  </w:num>
  <w:num w:numId="13">
    <w:abstractNumId w:val="30"/>
  </w:num>
  <w:num w:numId="14">
    <w:abstractNumId w:val="37"/>
  </w:num>
  <w:num w:numId="15">
    <w:abstractNumId w:val="29"/>
  </w:num>
  <w:num w:numId="16">
    <w:abstractNumId w:val="21"/>
  </w:num>
  <w:num w:numId="17">
    <w:abstractNumId w:val="3"/>
  </w:num>
  <w:num w:numId="18">
    <w:abstractNumId w:val="38"/>
  </w:num>
  <w:num w:numId="19">
    <w:abstractNumId w:val="11"/>
  </w:num>
  <w:num w:numId="20">
    <w:abstractNumId w:val="0"/>
  </w:num>
  <w:num w:numId="21">
    <w:abstractNumId w:val="1"/>
  </w:num>
  <w:num w:numId="22">
    <w:abstractNumId w:val="36"/>
  </w:num>
  <w:num w:numId="23">
    <w:abstractNumId w:val="35"/>
  </w:num>
  <w:num w:numId="24">
    <w:abstractNumId w:val="17"/>
  </w:num>
  <w:num w:numId="25">
    <w:abstractNumId w:val="28"/>
  </w:num>
  <w:num w:numId="26">
    <w:abstractNumId w:val="34"/>
  </w:num>
  <w:num w:numId="27">
    <w:abstractNumId w:val="25"/>
  </w:num>
  <w:num w:numId="28">
    <w:abstractNumId w:val="31"/>
  </w:num>
  <w:num w:numId="29">
    <w:abstractNumId w:val="33"/>
  </w:num>
  <w:num w:numId="30">
    <w:abstractNumId w:val="6"/>
  </w:num>
  <w:num w:numId="31">
    <w:abstractNumId w:val="4"/>
  </w:num>
  <w:num w:numId="32">
    <w:abstractNumId w:val="16"/>
  </w:num>
  <w:num w:numId="33">
    <w:abstractNumId w:val="20"/>
  </w:num>
  <w:num w:numId="34">
    <w:abstractNumId w:val="27"/>
  </w:num>
  <w:num w:numId="35">
    <w:abstractNumId w:val="13"/>
  </w:num>
  <w:num w:numId="36">
    <w:abstractNumId w:val="24"/>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BA"/>
    <w:rsid w:val="000009FD"/>
    <w:rsid w:val="000024CC"/>
    <w:rsid w:val="00003947"/>
    <w:rsid w:val="0000441C"/>
    <w:rsid w:val="00004A58"/>
    <w:rsid w:val="00004AA3"/>
    <w:rsid w:val="00005D3F"/>
    <w:rsid w:val="00006E4F"/>
    <w:rsid w:val="000078E5"/>
    <w:rsid w:val="00007B2D"/>
    <w:rsid w:val="00010992"/>
    <w:rsid w:val="00010ADD"/>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90D"/>
    <w:rsid w:val="00037145"/>
    <w:rsid w:val="00037D24"/>
    <w:rsid w:val="00041B6D"/>
    <w:rsid w:val="00042E2B"/>
    <w:rsid w:val="0004326D"/>
    <w:rsid w:val="0004601A"/>
    <w:rsid w:val="0004633C"/>
    <w:rsid w:val="00047885"/>
    <w:rsid w:val="000537D5"/>
    <w:rsid w:val="00053B24"/>
    <w:rsid w:val="000540CD"/>
    <w:rsid w:val="000553B4"/>
    <w:rsid w:val="000560E9"/>
    <w:rsid w:val="000613E7"/>
    <w:rsid w:val="00061699"/>
    <w:rsid w:val="00062B8B"/>
    <w:rsid w:val="000636CD"/>
    <w:rsid w:val="0006471D"/>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BF9"/>
    <w:rsid w:val="0008017A"/>
    <w:rsid w:val="000808DB"/>
    <w:rsid w:val="00081E6F"/>
    <w:rsid w:val="000823F7"/>
    <w:rsid w:val="00082FB0"/>
    <w:rsid w:val="00083C31"/>
    <w:rsid w:val="00084AA7"/>
    <w:rsid w:val="00086476"/>
    <w:rsid w:val="00086746"/>
    <w:rsid w:val="00086BF0"/>
    <w:rsid w:val="00090541"/>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1CC3"/>
    <w:rsid w:val="000E21F9"/>
    <w:rsid w:val="000E4BCE"/>
    <w:rsid w:val="000E5100"/>
    <w:rsid w:val="000E5C81"/>
    <w:rsid w:val="000E6931"/>
    <w:rsid w:val="000E69FD"/>
    <w:rsid w:val="000E71D8"/>
    <w:rsid w:val="000E757A"/>
    <w:rsid w:val="000F315C"/>
    <w:rsid w:val="000F317A"/>
    <w:rsid w:val="000F3223"/>
    <w:rsid w:val="000F3B50"/>
    <w:rsid w:val="000F493B"/>
    <w:rsid w:val="000F4B2C"/>
    <w:rsid w:val="000F5A12"/>
    <w:rsid w:val="000F6095"/>
    <w:rsid w:val="001018CE"/>
    <w:rsid w:val="001025FB"/>
    <w:rsid w:val="001029D9"/>
    <w:rsid w:val="0010321D"/>
    <w:rsid w:val="00103A75"/>
    <w:rsid w:val="00103DD2"/>
    <w:rsid w:val="001055EB"/>
    <w:rsid w:val="00106F95"/>
    <w:rsid w:val="00107577"/>
    <w:rsid w:val="001075DA"/>
    <w:rsid w:val="00110AE6"/>
    <w:rsid w:val="00110B0B"/>
    <w:rsid w:val="00111A31"/>
    <w:rsid w:val="00114226"/>
    <w:rsid w:val="00116FA8"/>
    <w:rsid w:val="00117938"/>
    <w:rsid w:val="001237B9"/>
    <w:rsid w:val="0012496A"/>
    <w:rsid w:val="00125CAC"/>
    <w:rsid w:val="001264A6"/>
    <w:rsid w:val="00127288"/>
    <w:rsid w:val="0012780F"/>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0F58"/>
    <w:rsid w:val="0015230C"/>
    <w:rsid w:val="001526EA"/>
    <w:rsid w:val="001539D2"/>
    <w:rsid w:val="0015408D"/>
    <w:rsid w:val="00155414"/>
    <w:rsid w:val="001563EA"/>
    <w:rsid w:val="00157E05"/>
    <w:rsid w:val="00160634"/>
    <w:rsid w:val="0016196A"/>
    <w:rsid w:val="00161ABE"/>
    <w:rsid w:val="0016294C"/>
    <w:rsid w:val="00162C19"/>
    <w:rsid w:val="00163FE3"/>
    <w:rsid w:val="0016407F"/>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693"/>
    <w:rsid w:val="00181045"/>
    <w:rsid w:val="00181107"/>
    <w:rsid w:val="001820F5"/>
    <w:rsid w:val="00182D41"/>
    <w:rsid w:val="00183713"/>
    <w:rsid w:val="00184C82"/>
    <w:rsid w:val="00185643"/>
    <w:rsid w:val="001859A1"/>
    <w:rsid w:val="00185EB4"/>
    <w:rsid w:val="00187711"/>
    <w:rsid w:val="00190DD8"/>
    <w:rsid w:val="00191DA0"/>
    <w:rsid w:val="0019351C"/>
    <w:rsid w:val="00193F3F"/>
    <w:rsid w:val="00194489"/>
    <w:rsid w:val="001959E5"/>
    <w:rsid w:val="001968F9"/>
    <w:rsid w:val="001A0928"/>
    <w:rsid w:val="001A0B56"/>
    <w:rsid w:val="001A0D4B"/>
    <w:rsid w:val="001A20C4"/>
    <w:rsid w:val="001A2315"/>
    <w:rsid w:val="001A286F"/>
    <w:rsid w:val="001A2940"/>
    <w:rsid w:val="001A2D71"/>
    <w:rsid w:val="001A3074"/>
    <w:rsid w:val="001A31EC"/>
    <w:rsid w:val="001A5BC0"/>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C7931"/>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1C8B"/>
    <w:rsid w:val="00202425"/>
    <w:rsid w:val="00202DF9"/>
    <w:rsid w:val="0020394A"/>
    <w:rsid w:val="00204900"/>
    <w:rsid w:val="0020591A"/>
    <w:rsid w:val="002063E3"/>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1649"/>
    <w:rsid w:val="00231A6D"/>
    <w:rsid w:val="00232778"/>
    <w:rsid w:val="0023358B"/>
    <w:rsid w:val="0023419C"/>
    <w:rsid w:val="002363CB"/>
    <w:rsid w:val="002369D6"/>
    <w:rsid w:val="00241EF1"/>
    <w:rsid w:val="0024270B"/>
    <w:rsid w:val="00242D2E"/>
    <w:rsid w:val="002439FC"/>
    <w:rsid w:val="00243B97"/>
    <w:rsid w:val="002468C1"/>
    <w:rsid w:val="00246E97"/>
    <w:rsid w:val="00246F33"/>
    <w:rsid w:val="00251FB5"/>
    <w:rsid w:val="0025265C"/>
    <w:rsid w:val="002530F8"/>
    <w:rsid w:val="00253F59"/>
    <w:rsid w:val="00254392"/>
    <w:rsid w:val="002564E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330C"/>
    <w:rsid w:val="00283346"/>
    <w:rsid w:val="0028341C"/>
    <w:rsid w:val="00284AF4"/>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357B"/>
    <w:rsid w:val="002E4178"/>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607E9"/>
    <w:rsid w:val="00360A45"/>
    <w:rsid w:val="00360B8D"/>
    <w:rsid w:val="0036287E"/>
    <w:rsid w:val="00362951"/>
    <w:rsid w:val="003631FA"/>
    <w:rsid w:val="00363452"/>
    <w:rsid w:val="0036466D"/>
    <w:rsid w:val="00364807"/>
    <w:rsid w:val="0036542B"/>
    <w:rsid w:val="003659B7"/>
    <w:rsid w:val="003663AC"/>
    <w:rsid w:val="00366890"/>
    <w:rsid w:val="00367394"/>
    <w:rsid w:val="003678AA"/>
    <w:rsid w:val="0037175E"/>
    <w:rsid w:val="00371F2F"/>
    <w:rsid w:val="0037224D"/>
    <w:rsid w:val="003723B5"/>
    <w:rsid w:val="00373354"/>
    <w:rsid w:val="003733D1"/>
    <w:rsid w:val="00373F4D"/>
    <w:rsid w:val="00374242"/>
    <w:rsid w:val="00375820"/>
    <w:rsid w:val="00375B53"/>
    <w:rsid w:val="003773B4"/>
    <w:rsid w:val="003778D8"/>
    <w:rsid w:val="00377B7C"/>
    <w:rsid w:val="00380055"/>
    <w:rsid w:val="003810B5"/>
    <w:rsid w:val="003813FF"/>
    <w:rsid w:val="00381F3C"/>
    <w:rsid w:val="00381FE0"/>
    <w:rsid w:val="003821E9"/>
    <w:rsid w:val="003821FC"/>
    <w:rsid w:val="00382AC8"/>
    <w:rsid w:val="00383BA8"/>
    <w:rsid w:val="00385F84"/>
    <w:rsid w:val="003862AA"/>
    <w:rsid w:val="003862F1"/>
    <w:rsid w:val="00387A80"/>
    <w:rsid w:val="00387A90"/>
    <w:rsid w:val="00387E0A"/>
    <w:rsid w:val="00390405"/>
    <w:rsid w:val="00391380"/>
    <w:rsid w:val="003913A5"/>
    <w:rsid w:val="0039273C"/>
    <w:rsid w:val="00392D94"/>
    <w:rsid w:val="00393249"/>
    <w:rsid w:val="00393E05"/>
    <w:rsid w:val="003955B6"/>
    <w:rsid w:val="00396D66"/>
    <w:rsid w:val="00397137"/>
    <w:rsid w:val="00397577"/>
    <w:rsid w:val="003A035B"/>
    <w:rsid w:val="003A0D6E"/>
    <w:rsid w:val="003A0DBA"/>
    <w:rsid w:val="003A2E4F"/>
    <w:rsid w:val="003A39E3"/>
    <w:rsid w:val="003A3BBE"/>
    <w:rsid w:val="003A3E7B"/>
    <w:rsid w:val="003A4725"/>
    <w:rsid w:val="003A6160"/>
    <w:rsid w:val="003A7646"/>
    <w:rsid w:val="003B03DE"/>
    <w:rsid w:val="003B0BD2"/>
    <w:rsid w:val="003B0CF1"/>
    <w:rsid w:val="003B2E78"/>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F22CF"/>
    <w:rsid w:val="003F32F4"/>
    <w:rsid w:val="003F3B81"/>
    <w:rsid w:val="003F3EC6"/>
    <w:rsid w:val="003F4187"/>
    <w:rsid w:val="003F45B7"/>
    <w:rsid w:val="003F4657"/>
    <w:rsid w:val="003F481C"/>
    <w:rsid w:val="003F4B45"/>
    <w:rsid w:val="003F61DC"/>
    <w:rsid w:val="003F71F8"/>
    <w:rsid w:val="0040049E"/>
    <w:rsid w:val="00402728"/>
    <w:rsid w:val="00403AA0"/>
    <w:rsid w:val="004045C6"/>
    <w:rsid w:val="00404B8F"/>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47A3B"/>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03D"/>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655"/>
    <w:rsid w:val="004823CD"/>
    <w:rsid w:val="0048240D"/>
    <w:rsid w:val="00482A9A"/>
    <w:rsid w:val="004835A4"/>
    <w:rsid w:val="0048396F"/>
    <w:rsid w:val="0048411C"/>
    <w:rsid w:val="00484768"/>
    <w:rsid w:val="004874D7"/>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1D2A"/>
    <w:rsid w:val="00522460"/>
    <w:rsid w:val="00524DA3"/>
    <w:rsid w:val="0052562B"/>
    <w:rsid w:val="00527669"/>
    <w:rsid w:val="005279C1"/>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E11"/>
    <w:rsid w:val="005627BB"/>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2D3"/>
    <w:rsid w:val="005B6456"/>
    <w:rsid w:val="005B7AD3"/>
    <w:rsid w:val="005C0EE9"/>
    <w:rsid w:val="005C1386"/>
    <w:rsid w:val="005C2978"/>
    <w:rsid w:val="005C2E32"/>
    <w:rsid w:val="005C4061"/>
    <w:rsid w:val="005C4E18"/>
    <w:rsid w:val="005C5651"/>
    <w:rsid w:val="005C5FAE"/>
    <w:rsid w:val="005C6C29"/>
    <w:rsid w:val="005C6E30"/>
    <w:rsid w:val="005C7912"/>
    <w:rsid w:val="005D01D0"/>
    <w:rsid w:val="005D0406"/>
    <w:rsid w:val="005D048B"/>
    <w:rsid w:val="005D117A"/>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C63"/>
    <w:rsid w:val="005F2D24"/>
    <w:rsid w:val="005F3231"/>
    <w:rsid w:val="005F56C8"/>
    <w:rsid w:val="005F6E78"/>
    <w:rsid w:val="005F714D"/>
    <w:rsid w:val="005F756C"/>
    <w:rsid w:val="006003B3"/>
    <w:rsid w:val="00600844"/>
    <w:rsid w:val="00600A0F"/>
    <w:rsid w:val="006015AF"/>
    <w:rsid w:val="006036CE"/>
    <w:rsid w:val="00603C14"/>
    <w:rsid w:val="00605076"/>
    <w:rsid w:val="00605803"/>
    <w:rsid w:val="006064F6"/>
    <w:rsid w:val="00607159"/>
    <w:rsid w:val="00607B3D"/>
    <w:rsid w:val="006103B4"/>
    <w:rsid w:val="00611663"/>
    <w:rsid w:val="00611B94"/>
    <w:rsid w:val="0061222B"/>
    <w:rsid w:val="00612458"/>
    <w:rsid w:val="00612EDF"/>
    <w:rsid w:val="00613446"/>
    <w:rsid w:val="00613A01"/>
    <w:rsid w:val="006141F0"/>
    <w:rsid w:val="00614DFD"/>
    <w:rsid w:val="00614F01"/>
    <w:rsid w:val="00616384"/>
    <w:rsid w:val="00616CB7"/>
    <w:rsid w:val="006178E8"/>
    <w:rsid w:val="00617B29"/>
    <w:rsid w:val="006205DD"/>
    <w:rsid w:val="00621A07"/>
    <w:rsid w:val="006232E2"/>
    <w:rsid w:val="00623381"/>
    <w:rsid w:val="00623625"/>
    <w:rsid w:val="00623EC9"/>
    <w:rsid w:val="00625127"/>
    <w:rsid w:val="00626429"/>
    <w:rsid w:val="00627323"/>
    <w:rsid w:val="00627761"/>
    <w:rsid w:val="00630134"/>
    <w:rsid w:val="00630F4B"/>
    <w:rsid w:val="00631F92"/>
    <w:rsid w:val="006326B2"/>
    <w:rsid w:val="0063413B"/>
    <w:rsid w:val="00635435"/>
    <w:rsid w:val="00635B5A"/>
    <w:rsid w:val="006361AB"/>
    <w:rsid w:val="00636C19"/>
    <w:rsid w:val="00636C1C"/>
    <w:rsid w:val="006377CD"/>
    <w:rsid w:val="00637C05"/>
    <w:rsid w:val="006401A6"/>
    <w:rsid w:val="00641DD7"/>
    <w:rsid w:val="006421F6"/>
    <w:rsid w:val="00643AAE"/>
    <w:rsid w:val="006441A2"/>
    <w:rsid w:val="0064472C"/>
    <w:rsid w:val="00644B96"/>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86F"/>
    <w:rsid w:val="006802A0"/>
    <w:rsid w:val="00681C49"/>
    <w:rsid w:val="00683726"/>
    <w:rsid w:val="00683B99"/>
    <w:rsid w:val="00684733"/>
    <w:rsid w:val="00685C31"/>
    <w:rsid w:val="006868C7"/>
    <w:rsid w:val="0068778B"/>
    <w:rsid w:val="00687AFE"/>
    <w:rsid w:val="0069042E"/>
    <w:rsid w:val="00690C76"/>
    <w:rsid w:val="00690FBE"/>
    <w:rsid w:val="00696602"/>
    <w:rsid w:val="00696A64"/>
    <w:rsid w:val="00696CD0"/>
    <w:rsid w:val="00697E3C"/>
    <w:rsid w:val="00697EB4"/>
    <w:rsid w:val="00697F35"/>
    <w:rsid w:val="006A1D13"/>
    <w:rsid w:val="006A1EBB"/>
    <w:rsid w:val="006A24B3"/>
    <w:rsid w:val="006A47BC"/>
    <w:rsid w:val="006A4876"/>
    <w:rsid w:val="006A49FD"/>
    <w:rsid w:val="006B0716"/>
    <w:rsid w:val="006B0951"/>
    <w:rsid w:val="006B1AED"/>
    <w:rsid w:val="006B385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3D6"/>
    <w:rsid w:val="00735E27"/>
    <w:rsid w:val="007407F7"/>
    <w:rsid w:val="007411C6"/>
    <w:rsid w:val="007419E2"/>
    <w:rsid w:val="007424CC"/>
    <w:rsid w:val="00742AA2"/>
    <w:rsid w:val="00743295"/>
    <w:rsid w:val="007433D3"/>
    <w:rsid w:val="007443FB"/>
    <w:rsid w:val="00745CC2"/>
    <w:rsid w:val="007468D5"/>
    <w:rsid w:val="0075197B"/>
    <w:rsid w:val="00752FE1"/>
    <w:rsid w:val="00753533"/>
    <w:rsid w:val="00755875"/>
    <w:rsid w:val="00755F8B"/>
    <w:rsid w:val="00757F93"/>
    <w:rsid w:val="0076130D"/>
    <w:rsid w:val="00762047"/>
    <w:rsid w:val="00763C3D"/>
    <w:rsid w:val="00763E13"/>
    <w:rsid w:val="00764082"/>
    <w:rsid w:val="007644F0"/>
    <w:rsid w:val="00766C96"/>
    <w:rsid w:val="0076741B"/>
    <w:rsid w:val="00767C3F"/>
    <w:rsid w:val="00770108"/>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89E"/>
    <w:rsid w:val="00781D6A"/>
    <w:rsid w:val="00782FB5"/>
    <w:rsid w:val="007831EF"/>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F05"/>
    <w:rsid w:val="007A0DC7"/>
    <w:rsid w:val="007A0FCA"/>
    <w:rsid w:val="007A17CF"/>
    <w:rsid w:val="007A2B23"/>
    <w:rsid w:val="007A35A7"/>
    <w:rsid w:val="007A44B8"/>
    <w:rsid w:val="007A75D6"/>
    <w:rsid w:val="007B0204"/>
    <w:rsid w:val="007B05F0"/>
    <w:rsid w:val="007B0BE3"/>
    <w:rsid w:val="007B10C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D7C"/>
    <w:rsid w:val="007C59F7"/>
    <w:rsid w:val="007C5D74"/>
    <w:rsid w:val="007C6704"/>
    <w:rsid w:val="007C78AE"/>
    <w:rsid w:val="007C79BE"/>
    <w:rsid w:val="007D0551"/>
    <w:rsid w:val="007D0F81"/>
    <w:rsid w:val="007D1B48"/>
    <w:rsid w:val="007D1C9E"/>
    <w:rsid w:val="007D7D65"/>
    <w:rsid w:val="007E034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6444"/>
    <w:rsid w:val="00816910"/>
    <w:rsid w:val="00816F14"/>
    <w:rsid w:val="00817166"/>
    <w:rsid w:val="008177D0"/>
    <w:rsid w:val="0081787A"/>
    <w:rsid w:val="00817C35"/>
    <w:rsid w:val="0082041C"/>
    <w:rsid w:val="00820457"/>
    <w:rsid w:val="008220EC"/>
    <w:rsid w:val="0082229E"/>
    <w:rsid w:val="008225A6"/>
    <w:rsid w:val="00822B8B"/>
    <w:rsid w:val="00822DF1"/>
    <w:rsid w:val="00822F98"/>
    <w:rsid w:val="00822FE2"/>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1B17"/>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4DAE"/>
    <w:rsid w:val="00885338"/>
    <w:rsid w:val="00885A60"/>
    <w:rsid w:val="00887DC2"/>
    <w:rsid w:val="00891A85"/>
    <w:rsid w:val="00892111"/>
    <w:rsid w:val="00892F16"/>
    <w:rsid w:val="0089555A"/>
    <w:rsid w:val="008961AC"/>
    <w:rsid w:val="00896F06"/>
    <w:rsid w:val="0089707D"/>
    <w:rsid w:val="008A0A42"/>
    <w:rsid w:val="008A339A"/>
    <w:rsid w:val="008A3459"/>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B9C"/>
    <w:rsid w:val="00901137"/>
    <w:rsid w:val="0090127D"/>
    <w:rsid w:val="00901F65"/>
    <w:rsid w:val="00902BE6"/>
    <w:rsid w:val="00903FC5"/>
    <w:rsid w:val="00905813"/>
    <w:rsid w:val="00905F36"/>
    <w:rsid w:val="009063B7"/>
    <w:rsid w:val="009106AB"/>
    <w:rsid w:val="00910967"/>
    <w:rsid w:val="00912526"/>
    <w:rsid w:val="009125DF"/>
    <w:rsid w:val="00913193"/>
    <w:rsid w:val="009136C1"/>
    <w:rsid w:val="00914C74"/>
    <w:rsid w:val="00916A21"/>
    <w:rsid w:val="00920620"/>
    <w:rsid w:val="00920FD4"/>
    <w:rsid w:val="00921872"/>
    <w:rsid w:val="00923A01"/>
    <w:rsid w:val="00923E66"/>
    <w:rsid w:val="00923ED8"/>
    <w:rsid w:val="00924303"/>
    <w:rsid w:val="00924D2A"/>
    <w:rsid w:val="00924FAC"/>
    <w:rsid w:val="00927F09"/>
    <w:rsid w:val="00930050"/>
    <w:rsid w:val="009328F6"/>
    <w:rsid w:val="00934806"/>
    <w:rsid w:val="00937C10"/>
    <w:rsid w:val="009406C5"/>
    <w:rsid w:val="00942930"/>
    <w:rsid w:val="00943209"/>
    <w:rsid w:val="009433EF"/>
    <w:rsid w:val="009434A2"/>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380"/>
    <w:rsid w:val="00983813"/>
    <w:rsid w:val="00984F1B"/>
    <w:rsid w:val="00986FA2"/>
    <w:rsid w:val="00987459"/>
    <w:rsid w:val="00987B06"/>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0812"/>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71A6E"/>
    <w:rsid w:val="00A73669"/>
    <w:rsid w:val="00A73687"/>
    <w:rsid w:val="00A763F6"/>
    <w:rsid w:val="00A7797E"/>
    <w:rsid w:val="00A81296"/>
    <w:rsid w:val="00A81C11"/>
    <w:rsid w:val="00A826CF"/>
    <w:rsid w:val="00A831FE"/>
    <w:rsid w:val="00A84C2E"/>
    <w:rsid w:val="00A85856"/>
    <w:rsid w:val="00A85D31"/>
    <w:rsid w:val="00A85E1D"/>
    <w:rsid w:val="00A8627A"/>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7C0"/>
    <w:rsid w:val="00AC587A"/>
    <w:rsid w:val="00AC6713"/>
    <w:rsid w:val="00AC7EC1"/>
    <w:rsid w:val="00AD1469"/>
    <w:rsid w:val="00AD3808"/>
    <w:rsid w:val="00AD47FC"/>
    <w:rsid w:val="00AD4FAC"/>
    <w:rsid w:val="00AD5545"/>
    <w:rsid w:val="00AD5DED"/>
    <w:rsid w:val="00AD5DFE"/>
    <w:rsid w:val="00AD668F"/>
    <w:rsid w:val="00AD672D"/>
    <w:rsid w:val="00AE0FC9"/>
    <w:rsid w:val="00AE1A56"/>
    <w:rsid w:val="00AE1AC3"/>
    <w:rsid w:val="00AE29FE"/>
    <w:rsid w:val="00AE2A8A"/>
    <w:rsid w:val="00AE2C39"/>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45B8"/>
    <w:rsid w:val="00B355C7"/>
    <w:rsid w:val="00B35E0D"/>
    <w:rsid w:val="00B36623"/>
    <w:rsid w:val="00B36A85"/>
    <w:rsid w:val="00B36C43"/>
    <w:rsid w:val="00B371A3"/>
    <w:rsid w:val="00B420F1"/>
    <w:rsid w:val="00B42C2E"/>
    <w:rsid w:val="00B42F6A"/>
    <w:rsid w:val="00B4312E"/>
    <w:rsid w:val="00B4377B"/>
    <w:rsid w:val="00B439FA"/>
    <w:rsid w:val="00B43BFE"/>
    <w:rsid w:val="00B45848"/>
    <w:rsid w:val="00B503CE"/>
    <w:rsid w:val="00B51B4B"/>
    <w:rsid w:val="00B51D98"/>
    <w:rsid w:val="00B54EB7"/>
    <w:rsid w:val="00B56A36"/>
    <w:rsid w:val="00B56BFA"/>
    <w:rsid w:val="00B57403"/>
    <w:rsid w:val="00B6060F"/>
    <w:rsid w:val="00B61DB5"/>
    <w:rsid w:val="00B620BC"/>
    <w:rsid w:val="00B63746"/>
    <w:rsid w:val="00B63D60"/>
    <w:rsid w:val="00B67634"/>
    <w:rsid w:val="00B67682"/>
    <w:rsid w:val="00B715EA"/>
    <w:rsid w:val="00B723AB"/>
    <w:rsid w:val="00B731AF"/>
    <w:rsid w:val="00B736D1"/>
    <w:rsid w:val="00B737BF"/>
    <w:rsid w:val="00B73CDB"/>
    <w:rsid w:val="00B76B9E"/>
    <w:rsid w:val="00B80245"/>
    <w:rsid w:val="00B8171B"/>
    <w:rsid w:val="00B81A58"/>
    <w:rsid w:val="00B83E62"/>
    <w:rsid w:val="00B84336"/>
    <w:rsid w:val="00B8469D"/>
    <w:rsid w:val="00B86385"/>
    <w:rsid w:val="00B87104"/>
    <w:rsid w:val="00B91223"/>
    <w:rsid w:val="00B92586"/>
    <w:rsid w:val="00B92883"/>
    <w:rsid w:val="00B94CF8"/>
    <w:rsid w:val="00B95650"/>
    <w:rsid w:val="00BA35D4"/>
    <w:rsid w:val="00BB047E"/>
    <w:rsid w:val="00BB066B"/>
    <w:rsid w:val="00BB075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498"/>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F0BE1"/>
    <w:rsid w:val="00BF1BEE"/>
    <w:rsid w:val="00BF292F"/>
    <w:rsid w:val="00BF335C"/>
    <w:rsid w:val="00BF3628"/>
    <w:rsid w:val="00BF3800"/>
    <w:rsid w:val="00BF38BD"/>
    <w:rsid w:val="00BF4452"/>
    <w:rsid w:val="00BF4B5E"/>
    <w:rsid w:val="00BF66C0"/>
    <w:rsid w:val="00BF6DBB"/>
    <w:rsid w:val="00C01568"/>
    <w:rsid w:val="00C0190C"/>
    <w:rsid w:val="00C027DB"/>
    <w:rsid w:val="00C02F42"/>
    <w:rsid w:val="00C0397F"/>
    <w:rsid w:val="00C039D4"/>
    <w:rsid w:val="00C03EC1"/>
    <w:rsid w:val="00C04C87"/>
    <w:rsid w:val="00C051CF"/>
    <w:rsid w:val="00C05516"/>
    <w:rsid w:val="00C05B8C"/>
    <w:rsid w:val="00C05D27"/>
    <w:rsid w:val="00C072FD"/>
    <w:rsid w:val="00C11E1D"/>
    <w:rsid w:val="00C12A94"/>
    <w:rsid w:val="00C12AAA"/>
    <w:rsid w:val="00C13A8D"/>
    <w:rsid w:val="00C14965"/>
    <w:rsid w:val="00C15EE9"/>
    <w:rsid w:val="00C1642A"/>
    <w:rsid w:val="00C16C45"/>
    <w:rsid w:val="00C205E7"/>
    <w:rsid w:val="00C207A1"/>
    <w:rsid w:val="00C21FF7"/>
    <w:rsid w:val="00C23085"/>
    <w:rsid w:val="00C23F03"/>
    <w:rsid w:val="00C25306"/>
    <w:rsid w:val="00C25D7B"/>
    <w:rsid w:val="00C27088"/>
    <w:rsid w:val="00C271FC"/>
    <w:rsid w:val="00C27AFA"/>
    <w:rsid w:val="00C27EAD"/>
    <w:rsid w:val="00C34594"/>
    <w:rsid w:val="00C35C3D"/>
    <w:rsid w:val="00C3672F"/>
    <w:rsid w:val="00C36AEE"/>
    <w:rsid w:val="00C37BAB"/>
    <w:rsid w:val="00C40209"/>
    <w:rsid w:val="00C40679"/>
    <w:rsid w:val="00C411DD"/>
    <w:rsid w:val="00C42869"/>
    <w:rsid w:val="00C42DE7"/>
    <w:rsid w:val="00C45BD4"/>
    <w:rsid w:val="00C45D9E"/>
    <w:rsid w:val="00C46A4C"/>
    <w:rsid w:val="00C47E3B"/>
    <w:rsid w:val="00C50104"/>
    <w:rsid w:val="00C503CF"/>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3603"/>
    <w:rsid w:val="00C8770F"/>
    <w:rsid w:val="00C878F5"/>
    <w:rsid w:val="00C90F4A"/>
    <w:rsid w:val="00C92E81"/>
    <w:rsid w:val="00C94223"/>
    <w:rsid w:val="00C94D09"/>
    <w:rsid w:val="00C967B8"/>
    <w:rsid w:val="00C97D5E"/>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972"/>
    <w:rsid w:val="00CC2A4D"/>
    <w:rsid w:val="00CC34FA"/>
    <w:rsid w:val="00CC3A51"/>
    <w:rsid w:val="00CC5733"/>
    <w:rsid w:val="00CC6647"/>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122"/>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28F6"/>
    <w:rsid w:val="00D53B34"/>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505E"/>
    <w:rsid w:val="00D65AFA"/>
    <w:rsid w:val="00D66837"/>
    <w:rsid w:val="00D7024B"/>
    <w:rsid w:val="00D70611"/>
    <w:rsid w:val="00D711B3"/>
    <w:rsid w:val="00D71582"/>
    <w:rsid w:val="00D71AB3"/>
    <w:rsid w:val="00D72AD6"/>
    <w:rsid w:val="00D72F52"/>
    <w:rsid w:val="00D74252"/>
    <w:rsid w:val="00D7461C"/>
    <w:rsid w:val="00D74CC6"/>
    <w:rsid w:val="00D74F83"/>
    <w:rsid w:val="00D759FD"/>
    <w:rsid w:val="00D76B9C"/>
    <w:rsid w:val="00D76E95"/>
    <w:rsid w:val="00D7780E"/>
    <w:rsid w:val="00D8000B"/>
    <w:rsid w:val="00D801DD"/>
    <w:rsid w:val="00D806BF"/>
    <w:rsid w:val="00D817EF"/>
    <w:rsid w:val="00D8196F"/>
    <w:rsid w:val="00D82408"/>
    <w:rsid w:val="00D8245C"/>
    <w:rsid w:val="00D836FB"/>
    <w:rsid w:val="00D8471F"/>
    <w:rsid w:val="00D84D84"/>
    <w:rsid w:val="00D859C5"/>
    <w:rsid w:val="00D85B12"/>
    <w:rsid w:val="00D91977"/>
    <w:rsid w:val="00D92AC8"/>
    <w:rsid w:val="00D92F79"/>
    <w:rsid w:val="00D93CD3"/>
    <w:rsid w:val="00D94D7B"/>
    <w:rsid w:val="00D950C0"/>
    <w:rsid w:val="00D9594A"/>
    <w:rsid w:val="00D95B5B"/>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5996"/>
    <w:rsid w:val="00DD599F"/>
    <w:rsid w:val="00DD5A9E"/>
    <w:rsid w:val="00DD5FA5"/>
    <w:rsid w:val="00DD6EF2"/>
    <w:rsid w:val="00DD7052"/>
    <w:rsid w:val="00DE3864"/>
    <w:rsid w:val="00DE3ADF"/>
    <w:rsid w:val="00DE3BD3"/>
    <w:rsid w:val="00DE3EF8"/>
    <w:rsid w:val="00DE4033"/>
    <w:rsid w:val="00DE4DD9"/>
    <w:rsid w:val="00DE56E1"/>
    <w:rsid w:val="00DE5B89"/>
    <w:rsid w:val="00DE60B2"/>
    <w:rsid w:val="00DE6908"/>
    <w:rsid w:val="00DE69FE"/>
    <w:rsid w:val="00DE71E6"/>
    <w:rsid w:val="00DE75EF"/>
    <w:rsid w:val="00DF0B9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10120"/>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E96"/>
    <w:rsid w:val="00E35C16"/>
    <w:rsid w:val="00E409E7"/>
    <w:rsid w:val="00E40DE5"/>
    <w:rsid w:val="00E42111"/>
    <w:rsid w:val="00E42A41"/>
    <w:rsid w:val="00E4345B"/>
    <w:rsid w:val="00E44AC5"/>
    <w:rsid w:val="00E4567C"/>
    <w:rsid w:val="00E461C8"/>
    <w:rsid w:val="00E46FB3"/>
    <w:rsid w:val="00E511D1"/>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72B5"/>
    <w:rsid w:val="00E67BF5"/>
    <w:rsid w:val="00E708D3"/>
    <w:rsid w:val="00E70ED4"/>
    <w:rsid w:val="00E72F1F"/>
    <w:rsid w:val="00E7345E"/>
    <w:rsid w:val="00E74429"/>
    <w:rsid w:val="00E7464B"/>
    <w:rsid w:val="00E757F4"/>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53E"/>
    <w:rsid w:val="00E97B22"/>
    <w:rsid w:val="00EA119E"/>
    <w:rsid w:val="00EA246E"/>
    <w:rsid w:val="00EA2975"/>
    <w:rsid w:val="00EA29C6"/>
    <w:rsid w:val="00EA3454"/>
    <w:rsid w:val="00EA36EA"/>
    <w:rsid w:val="00EA4E17"/>
    <w:rsid w:val="00EA52A5"/>
    <w:rsid w:val="00EA59D8"/>
    <w:rsid w:val="00EA68A0"/>
    <w:rsid w:val="00EA68D6"/>
    <w:rsid w:val="00EA6BA3"/>
    <w:rsid w:val="00EA6D95"/>
    <w:rsid w:val="00EB02D4"/>
    <w:rsid w:val="00EB0BF4"/>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2533"/>
    <w:rsid w:val="00EE33A5"/>
    <w:rsid w:val="00EE3483"/>
    <w:rsid w:val="00EE3E62"/>
    <w:rsid w:val="00EE5DF6"/>
    <w:rsid w:val="00EE6BE1"/>
    <w:rsid w:val="00EE6CB5"/>
    <w:rsid w:val="00EE71B2"/>
    <w:rsid w:val="00EE764D"/>
    <w:rsid w:val="00EE77B2"/>
    <w:rsid w:val="00EF047B"/>
    <w:rsid w:val="00EF06AF"/>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5BBD"/>
    <w:rsid w:val="00F06379"/>
    <w:rsid w:val="00F06F2F"/>
    <w:rsid w:val="00F072C4"/>
    <w:rsid w:val="00F07AF1"/>
    <w:rsid w:val="00F10476"/>
    <w:rsid w:val="00F10F83"/>
    <w:rsid w:val="00F123B4"/>
    <w:rsid w:val="00F128FD"/>
    <w:rsid w:val="00F133A5"/>
    <w:rsid w:val="00F13934"/>
    <w:rsid w:val="00F154D4"/>
    <w:rsid w:val="00F15F3F"/>
    <w:rsid w:val="00F1604B"/>
    <w:rsid w:val="00F20841"/>
    <w:rsid w:val="00F2170A"/>
    <w:rsid w:val="00F21D18"/>
    <w:rsid w:val="00F22F68"/>
    <w:rsid w:val="00F24088"/>
    <w:rsid w:val="00F24CB9"/>
    <w:rsid w:val="00F255F1"/>
    <w:rsid w:val="00F26341"/>
    <w:rsid w:val="00F266E8"/>
    <w:rsid w:val="00F27BBB"/>
    <w:rsid w:val="00F3124B"/>
    <w:rsid w:val="00F323F6"/>
    <w:rsid w:val="00F32C1A"/>
    <w:rsid w:val="00F32EC6"/>
    <w:rsid w:val="00F3333A"/>
    <w:rsid w:val="00F33649"/>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711F3"/>
    <w:rsid w:val="00F71E2F"/>
    <w:rsid w:val="00F720FC"/>
    <w:rsid w:val="00F722DD"/>
    <w:rsid w:val="00F72680"/>
    <w:rsid w:val="00F72889"/>
    <w:rsid w:val="00F73A4F"/>
    <w:rsid w:val="00F73AAB"/>
    <w:rsid w:val="00F74941"/>
    <w:rsid w:val="00F750BB"/>
    <w:rsid w:val="00F75134"/>
    <w:rsid w:val="00F772A3"/>
    <w:rsid w:val="00F8089E"/>
    <w:rsid w:val="00F824E1"/>
    <w:rsid w:val="00F82D04"/>
    <w:rsid w:val="00F836F0"/>
    <w:rsid w:val="00F84009"/>
    <w:rsid w:val="00F841DB"/>
    <w:rsid w:val="00F84876"/>
    <w:rsid w:val="00F84E1B"/>
    <w:rsid w:val="00F852BB"/>
    <w:rsid w:val="00F85543"/>
    <w:rsid w:val="00F855E0"/>
    <w:rsid w:val="00F85680"/>
    <w:rsid w:val="00F876F3"/>
    <w:rsid w:val="00F87F8D"/>
    <w:rsid w:val="00F90B3B"/>
    <w:rsid w:val="00F90BD9"/>
    <w:rsid w:val="00F91E1C"/>
    <w:rsid w:val="00F9324E"/>
    <w:rsid w:val="00F96365"/>
    <w:rsid w:val="00FA1A4C"/>
    <w:rsid w:val="00FA2A5D"/>
    <w:rsid w:val="00FA2FB3"/>
    <w:rsid w:val="00FA4C72"/>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E0A"/>
    <w:rsid w:val="00FB548D"/>
    <w:rsid w:val="00FB60B4"/>
    <w:rsid w:val="00FB75A0"/>
    <w:rsid w:val="00FC176E"/>
    <w:rsid w:val="00FC36D2"/>
    <w:rsid w:val="00FC3BA8"/>
    <w:rsid w:val="00FC43F6"/>
    <w:rsid w:val="00FC51CE"/>
    <w:rsid w:val="00FC6024"/>
    <w:rsid w:val="00FC75B7"/>
    <w:rsid w:val="00FD0991"/>
    <w:rsid w:val="00FD27BB"/>
    <w:rsid w:val="00FD2C62"/>
    <w:rsid w:val="00FD3C02"/>
    <w:rsid w:val="00FD5C93"/>
    <w:rsid w:val="00FD7123"/>
    <w:rsid w:val="00FE0859"/>
    <w:rsid w:val="00FE14F3"/>
    <w:rsid w:val="00FE1DE7"/>
    <w:rsid w:val="00FE2338"/>
    <w:rsid w:val="00FE2EE6"/>
    <w:rsid w:val="00FE36AF"/>
    <w:rsid w:val="00FE4CAF"/>
    <w:rsid w:val="00FE579D"/>
    <w:rsid w:val="00FE6444"/>
    <w:rsid w:val="00FE66D3"/>
    <w:rsid w:val="00FE6D5D"/>
    <w:rsid w:val="00FE6F59"/>
    <w:rsid w:val="00FF1660"/>
    <w:rsid w:val="00FF1AAA"/>
    <w:rsid w:val="00FF1DA2"/>
    <w:rsid w:val="00FF283A"/>
    <w:rsid w:val="00FF33E6"/>
    <w:rsid w:val="00FF3CC5"/>
    <w:rsid w:val="00FF3ED0"/>
    <w:rsid w:val="00FF6500"/>
    <w:rsid w:val="00FF7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85FB"/>
  <w15:chartTrackingRefBased/>
  <w15:docId w15:val="{23654A5C-93A9-2445-B01F-2D37396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Заголовок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755-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10-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b2ec-273c-4c4d-8dac-a6777fb7c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3.xml><?xml version="1.0" encoding="utf-8"?>
<ds:datastoreItem xmlns:ds="http://schemas.openxmlformats.org/officeDocument/2006/customXml" ds:itemID="{997F2531-FCE1-4382-8153-F0BF28A9F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28535-AB6F-4D82-A792-62E2387D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21872</Words>
  <Characters>124674</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146254</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cp:lastModifiedBy>Natalia</cp:lastModifiedBy>
  <cp:revision>3</cp:revision>
  <cp:lastPrinted>2020-11-26T12:58:00Z</cp:lastPrinted>
  <dcterms:created xsi:type="dcterms:W3CDTF">2023-06-05T08:18:00Z</dcterms:created>
  <dcterms:modified xsi:type="dcterms:W3CDTF">2023-06-05T08:30:00Z</dcterms:modified>
</cp:coreProperties>
</file>