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514384" w:rsidRDefault="00FD08E4" w:rsidP="00514384">
      <w:pPr>
        <w:pStyle w:val="1"/>
        <w:shd w:val="clear" w:color="auto" w:fill="FFFFFF" w:themeFill="background1"/>
        <w:spacing w:before="0"/>
        <w:ind w:firstLine="567"/>
        <w:jc w:val="both"/>
        <w:textAlignment w:val="baseline"/>
        <w:rPr>
          <w:sz w:val="24"/>
          <w:szCs w:val="24"/>
        </w:rPr>
      </w:pPr>
      <w:r w:rsidRPr="00514384">
        <w:rPr>
          <w:b w:val="0"/>
          <w:color w:val="000000"/>
          <w:sz w:val="24"/>
          <w:szCs w:val="24"/>
        </w:rPr>
        <w:t>1.2. Предмет закупівлі/</w:t>
      </w:r>
      <w:r w:rsidRPr="00514384">
        <w:rPr>
          <w:b w:val="0"/>
          <w:sz w:val="24"/>
          <w:szCs w:val="24"/>
        </w:rPr>
        <w:t>н</w:t>
      </w:r>
      <w:r w:rsidRPr="00514384">
        <w:rPr>
          <w:b w:val="0"/>
          <w:color w:val="000000"/>
          <w:sz w:val="24"/>
          <w:szCs w:val="24"/>
        </w:rPr>
        <w:t xml:space="preserve">айменування робіт: </w:t>
      </w:r>
      <w:r w:rsidR="00514384" w:rsidRPr="00514384">
        <w:rPr>
          <w:b w:val="0"/>
          <w:sz w:val="24"/>
          <w:szCs w:val="24"/>
        </w:rPr>
        <w:t xml:space="preserve">Згідно </w:t>
      </w:r>
      <w:r w:rsidR="00514384" w:rsidRPr="00514384">
        <w:rPr>
          <w:b w:val="0"/>
          <w:sz w:val="24"/>
          <w:szCs w:val="24"/>
          <w:bdr w:val="none" w:sz="0" w:space="0" w:color="auto" w:frame="1"/>
        </w:rPr>
        <w:t xml:space="preserve">код </w:t>
      </w:r>
      <w:proofErr w:type="spellStart"/>
      <w:r w:rsidR="00514384" w:rsidRPr="00514384">
        <w:rPr>
          <w:b w:val="0"/>
          <w:sz w:val="24"/>
          <w:szCs w:val="24"/>
          <w:bdr w:val="none" w:sz="0" w:space="0" w:color="auto" w:frame="1"/>
        </w:rPr>
        <w:t>ДК</w:t>
      </w:r>
      <w:proofErr w:type="spellEnd"/>
      <w:r w:rsidR="00514384" w:rsidRPr="00514384">
        <w:rPr>
          <w:b w:val="0"/>
          <w:sz w:val="24"/>
          <w:szCs w:val="24"/>
          <w:bdr w:val="none" w:sz="0" w:space="0" w:color="auto" w:frame="1"/>
        </w:rPr>
        <w:t xml:space="preserve"> 021:2015: 45450000-6 «Інші завершальні будівельні роботи» </w:t>
      </w:r>
      <w:r w:rsidR="00514384" w:rsidRPr="00514384">
        <w:rPr>
          <w:b w:val="0"/>
          <w:sz w:val="24"/>
          <w:szCs w:val="24"/>
        </w:rPr>
        <w:t xml:space="preserve">«Капітальний ремонт інженерних мереж ХВП, </w:t>
      </w:r>
      <w:proofErr w:type="spellStart"/>
      <w:r w:rsidR="00514384" w:rsidRPr="00514384">
        <w:rPr>
          <w:b w:val="0"/>
          <w:sz w:val="24"/>
          <w:szCs w:val="24"/>
        </w:rPr>
        <w:t>ГВП</w:t>
      </w:r>
      <w:proofErr w:type="spellEnd"/>
      <w:r w:rsidR="00514384" w:rsidRPr="00514384">
        <w:rPr>
          <w:b w:val="0"/>
          <w:sz w:val="24"/>
          <w:szCs w:val="24"/>
        </w:rPr>
        <w:t xml:space="preserve">, ЦО, каналізації в закладі дошкільної освіти </w:t>
      </w:r>
      <w:proofErr w:type="spellStart"/>
      <w:r w:rsidR="00514384" w:rsidRPr="00514384">
        <w:rPr>
          <w:b w:val="0"/>
          <w:sz w:val="24"/>
          <w:szCs w:val="24"/>
        </w:rPr>
        <w:t>компенсуючого</w:t>
      </w:r>
      <w:proofErr w:type="spellEnd"/>
      <w:r w:rsidR="00514384" w:rsidRPr="00514384">
        <w:rPr>
          <w:b w:val="0"/>
          <w:sz w:val="24"/>
          <w:szCs w:val="24"/>
        </w:rPr>
        <w:t xml:space="preserve"> типу (санаторний) № 72 за адресою: вул. </w:t>
      </w:r>
      <w:proofErr w:type="spellStart"/>
      <w:r w:rsidR="00514384" w:rsidRPr="00514384">
        <w:rPr>
          <w:b w:val="0"/>
          <w:sz w:val="24"/>
          <w:szCs w:val="24"/>
        </w:rPr>
        <w:t>Новомостицька</w:t>
      </w:r>
      <w:proofErr w:type="spellEnd"/>
      <w:r w:rsidR="00514384" w:rsidRPr="00514384">
        <w:rPr>
          <w:b w:val="0"/>
          <w:sz w:val="24"/>
          <w:szCs w:val="24"/>
        </w:rPr>
        <w:t xml:space="preserve">, 3 Д, Подільського району м. Києва» </w:t>
      </w:r>
      <w:r w:rsidRPr="00514384">
        <w:rPr>
          <w:b w:val="0"/>
          <w:sz w:val="24"/>
          <w:szCs w:val="24"/>
        </w:rPr>
        <w:t>(далі - Роботи</w:t>
      </w:r>
      <w:r w:rsidRPr="00EC7BF6">
        <w:rPr>
          <w:b w:val="0"/>
          <w:sz w:val="24"/>
          <w:szCs w:val="24"/>
        </w:rPr>
        <w:t>).</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00742D70">
        <w:t>(кошторисами та іншими документами, пов'язаними із складанням (розрахунки,</w:t>
      </w:r>
      <w:r w:rsidRPr="00C237F3">
        <w:t xml:space="preserve">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w:t>
      </w:r>
      <w:r w:rsidR="00FD08E4" w:rsidRPr="00D35C90">
        <w:rPr>
          <w:color w:val="000000"/>
        </w:rPr>
        <w:lastRenderedPageBreak/>
        <w:t xml:space="preserve">підписана Сторонами. </w:t>
      </w:r>
    </w:p>
    <w:p w:rsidR="00183CDC" w:rsidRPr="00F72FE8" w:rsidRDefault="00287A18">
      <w:pPr>
        <w:ind w:right="15" w:firstLine="566"/>
        <w:jc w:val="both"/>
        <w:rPr>
          <w:color w:val="000000"/>
        </w:rPr>
      </w:pPr>
      <w:r w:rsidRPr="009D12F9">
        <w:rPr>
          <w:color w:val="000000"/>
        </w:rPr>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w:t>
      </w:r>
      <w:r w:rsidRPr="0059147D">
        <w:lastRenderedPageBreak/>
        <w:t xml:space="preserve">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lastRenderedPageBreak/>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 xml:space="preserve">законодавством в порядку, встановленому </w:t>
      </w:r>
      <w:r w:rsidR="00FD08E4" w:rsidRPr="00B16740">
        <w:lastRenderedPageBreak/>
        <w:t>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 xml:space="preserve">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w:t>
      </w:r>
      <w:r w:rsidR="00FD08E4" w:rsidRPr="00675C1E">
        <w:lastRenderedPageBreak/>
        <w:t>розрахунками) на такі роботи.</w:t>
      </w:r>
      <w:r w:rsidR="00FD08E4">
        <w:t xml:space="preserve"> </w:t>
      </w:r>
    </w:p>
    <w:p w:rsidR="00183CDC" w:rsidRDefault="00FD08E4">
      <w:pPr>
        <w:shd w:val="clear" w:color="auto" w:fill="FFFFFF"/>
        <w:ind w:firstLine="566"/>
        <w:jc w:val="both"/>
      </w:pPr>
      <w:r w:rsidRPr="00EB5475">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w:t>
      </w:r>
      <w:r w:rsidRPr="00CA750E">
        <w:rPr>
          <w:color w:val="000000"/>
        </w:rPr>
        <w:lastRenderedPageBreak/>
        <w:t>обставини, що звільняють від відповідальності за невиконання або неналежне виконання 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lastRenderedPageBreak/>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w:t>
      </w:r>
      <w:r w:rsidRPr="006804F8">
        <w:rPr>
          <w:color w:val="000000"/>
        </w:rPr>
        <w:lastRenderedPageBreak/>
        <w:t xml:space="preserve">застосування до нього Санкції та строк її дії шляхом направлення повідомлення у спосіб (направляється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w:t>
      </w:r>
      <w:r w:rsidR="00E00D28" w:rsidRPr="00C4667A">
        <w:rPr>
          <w:color w:val="000000"/>
        </w:rPr>
        <w:lastRenderedPageBreak/>
        <w:t xml:space="preserve">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w:t>
      </w:r>
      <w:r w:rsidRPr="00C4667A">
        <w:rPr>
          <w:i/>
          <w:color w:val="000000"/>
        </w:rPr>
        <w:lastRenderedPageBreak/>
        <w:t>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w:t>
      </w:r>
      <w:r w:rsidR="00481CEB" w:rsidRPr="00C4667A">
        <w:rPr>
          <w:rStyle w:val="a7"/>
          <w:i w:val="0"/>
          <w:iCs w:val="0"/>
        </w:rPr>
        <w:lastRenderedPageBreak/>
        <w:t xml:space="preserve">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з моменту змін адрес електронної пошти 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EB5A9B" w:rsidRDefault="00EB5A9B">
      <w:pPr>
        <w:ind w:firstLine="850"/>
      </w:pPr>
      <w:bookmarkStart w:id="3" w:name="_GoBack"/>
      <w:bookmarkEnd w:id="3"/>
    </w:p>
    <w:p w:rsidR="00105EDC" w:rsidRDefault="00105EDC">
      <w:pPr>
        <w:ind w:firstLine="850"/>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4" w:name="o29"/>
            <w:bookmarkEnd w:id="4"/>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9E3" w:rsidRDefault="008D69E3">
      <w:r>
        <w:separator/>
      </w:r>
    </w:p>
  </w:endnote>
  <w:endnote w:type="continuationSeparator" w:id="0">
    <w:p w:rsidR="008D69E3" w:rsidRDefault="008D69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9E3" w:rsidRDefault="008D69E3">
      <w:r>
        <w:separator/>
      </w:r>
    </w:p>
  </w:footnote>
  <w:footnote w:type="continuationSeparator" w:id="0">
    <w:p w:rsidR="008D69E3" w:rsidRDefault="008D69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10"/>
    <w:rsid w:val="00001028"/>
    <w:rsid w:val="00014EF2"/>
    <w:rsid w:val="00015306"/>
    <w:rsid w:val="000174B7"/>
    <w:rsid w:val="00017545"/>
    <w:rsid w:val="0002664A"/>
    <w:rsid w:val="00027337"/>
    <w:rsid w:val="00030170"/>
    <w:rsid w:val="000354C6"/>
    <w:rsid w:val="0004279A"/>
    <w:rsid w:val="00042810"/>
    <w:rsid w:val="00042E38"/>
    <w:rsid w:val="00050481"/>
    <w:rsid w:val="0005319A"/>
    <w:rsid w:val="000557D9"/>
    <w:rsid w:val="0005755B"/>
    <w:rsid w:val="0007084E"/>
    <w:rsid w:val="000803E2"/>
    <w:rsid w:val="00091B32"/>
    <w:rsid w:val="00097D14"/>
    <w:rsid w:val="000A16D5"/>
    <w:rsid w:val="000B0D3E"/>
    <w:rsid w:val="000C5B93"/>
    <w:rsid w:val="000D073F"/>
    <w:rsid w:val="000D2F12"/>
    <w:rsid w:val="000E0FE9"/>
    <w:rsid w:val="000E1F7E"/>
    <w:rsid w:val="000E5470"/>
    <w:rsid w:val="000F3971"/>
    <w:rsid w:val="000F469E"/>
    <w:rsid w:val="000F4700"/>
    <w:rsid w:val="000F5968"/>
    <w:rsid w:val="000F5B9C"/>
    <w:rsid w:val="00104724"/>
    <w:rsid w:val="00105EDC"/>
    <w:rsid w:val="0010787A"/>
    <w:rsid w:val="00114AAE"/>
    <w:rsid w:val="00123F8F"/>
    <w:rsid w:val="00145083"/>
    <w:rsid w:val="001547C1"/>
    <w:rsid w:val="001575F2"/>
    <w:rsid w:val="00164F6C"/>
    <w:rsid w:val="001829A6"/>
    <w:rsid w:val="00183CDC"/>
    <w:rsid w:val="00195232"/>
    <w:rsid w:val="001B415B"/>
    <w:rsid w:val="001C3DD1"/>
    <w:rsid w:val="001C4742"/>
    <w:rsid w:val="001E520D"/>
    <w:rsid w:val="00202E0C"/>
    <w:rsid w:val="0020716F"/>
    <w:rsid w:val="002115D3"/>
    <w:rsid w:val="00221B61"/>
    <w:rsid w:val="00227FF6"/>
    <w:rsid w:val="00240F1F"/>
    <w:rsid w:val="00247365"/>
    <w:rsid w:val="00276A70"/>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2287E"/>
    <w:rsid w:val="00325061"/>
    <w:rsid w:val="00341AA6"/>
    <w:rsid w:val="00357E99"/>
    <w:rsid w:val="00363778"/>
    <w:rsid w:val="00370DCE"/>
    <w:rsid w:val="0038277C"/>
    <w:rsid w:val="0038441F"/>
    <w:rsid w:val="003A450E"/>
    <w:rsid w:val="003A7FC5"/>
    <w:rsid w:val="003B392E"/>
    <w:rsid w:val="003C13A3"/>
    <w:rsid w:val="003C2C2A"/>
    <w:rsid w:val="003C3E26"/>
    <w:rsid w:val="003C5DED"/>
    <w:rsid w:val="003D06AE"/>
    <w:rsid w:val="003D09EC"/>
    <w:rsid w:val="003E5D84"/>
    <w:rsid w:val="003F1428"/>
    <w:rsid w:val="004021CA"/>
    <w:rsid w:val="00403600"/>
    <w:rsid w:val="00403C30"/>
    <w:rsid w:val="004102EA"/>
    <w:rsid w:val="00411409"/>
    <w:rsid w:val="00416061"/>
    <w:rsid w:val="0042399A"/>
    <w:rsid w:val="00424FE0"/>
    <w:rsid w:val="004317D5"/>
    <w:rsid w:val="004334CB"/>
    <w:rsid w:val="004341E5"/>
    <w:rsid w:val="00437547"/>
    <w:rsid w:val="00441042"/>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384"/>
    <w:rsid w:val="00514B70"/>
    <w:rsid w:val="00516E75"/>
    <w:rsid w:val="00522CC7"/>
    <w:rsid w:val="0054249A"/>
    <w:rsid w:val="00545FAE"/>
    <w:rsid w:val="00546E01"/>
    <w:rsid w:val="00552D34"/>
    <w:rsid w:val="00552F33"/>
    <w:rsid w:val="00557838"/>
    <w:rsid w:val="00560F59"/>
    <w:rsid w:val="00565ADD"/>
    <w:rsid w:val="00573B25"/>
    <w:rsid w:val="00573BBD"/>
    <w:rsid w:val="0058187F"/>
    <w:rsid w:val="0059147D"/>
    <w:rsid w:val="0059193E"/>
    <w:rsid w:val="005A09C1"/>
    <w:rsid w:val="005A7B42"/>
    <w:rsid w:val="005B036D"/>
    <w:rsid w:val="005B03DA"/>
    <w:rsid w:val="005B0E06"/>
    <w:rsid w:val="005B129B"/>
    <w:rsid w:val="005C535B"/>
    <w:rsid w:val="005D4B0B"/>
    <w:rsid w:val="005E7370"/>
    <w:rsid w:val="005F0CC5"/>
    <w:rsid w:val="005F269D"/>
    <w:rsid w:val="00611B8E"/>
    <w:rsid w:val="00612543"/>
    <w:rsid w:val="00614CF5"/>
    <w:rsid w:val="006256EC"/>
    <w:rsid w:val="00630D3B"/>
    <w:rsid w:val="00636851"/>
    <w:rsid w:val="00646C57"/>
    <w:rsid w:val="00663679"/>
    <w:rsid w:val="00663981"/>
    <w:rsid w:val="00667663"/>
    <w:rsid w:val="00675C1E"/>
    <w:rsid w:val="006804F8"/>
    <w:rsid w:val="006812C5"/>
    <w:rsid w:val="00693187"/>
    <w:rsid w:val="00696EFE"/>
    <w:rsid w:val="006A6283"/>
    <w:rsid w:val="006A7A7E"/>
    <w:rsid w:val="006C55C1"/>
    <w:rsid w:val="006D5242"/>
    <w:rsid w:val="006D5AE1"/>
    <w:rsid w:val="006E5538"/>
    <w:rsid w:val="006F1445"/>
    <w:rsid w:val="006F2223"/>
    <w:rsid w:val="006F3547"/>
    <w:rsid w:val="006F469E"/>
    <w:rsid w:val="00706726"/>
    <w:rsid w:val="00714791"/>
    <w:rsid w:val="00717EE6"/>
    <w:rsid w:val="00721C1A"/>
    <w:rsid w:val="00725271"/>
    <w:rsid w:val="00725852"/>
    <w:rsid w:val="00730EDE"/>
    <w:rsid w:val="007315AA"/>
    <w:rsid w:val="00742D70"/>
    <w:rsid w:val="00754FA9"/>
    <w:rsid w:val="00757776"/>
    <w:rsid w:val="007738D3"/>
    <w:rsid w:val="00773E7C"/>
    <w:rsid w:val="00784BF1"/>
    <w:rsid w:val="00784DB9"/>
    <w:rsid w:val="0078799B"/>
    <w:rsid w:val="00787F7E"/>
    <w:rsid w:val="00796258"/>
    <w:rsid w:val="007A3519"/>
    <w:rsid w:val="007B7DAF"/>
    <w:rsid w:val="007C14D0"/>
    <w:rsid w:val="007C41BD"/>
    <w:rsid w:val="007C6946"/>
    <w:rsid w:val="007D68DC"/>
    <w:rsid w:val="007D6DF1"/>
    <w:rsid w:val="007E0035"/>
    <w:rsid w:val="007E115F"/>
    <w:rsid w:val="007E3AF3"/>
    <w:rsid w:val="007E3BA7"/>
    <w:rsid w:val="007E4492"/>
    <w:rsid w:val="007E4FA0"/>
    <w:rsid w:val="007F407A"/>
    <w:rsid w:val="007F5EDC"/>
    <w:rsid w:val="007F6D9D"/>
    <w:rsid w:val="007F6F30"/>
    <w:rsid w:val="007F7567"/>
    <w:rsid w:val="0081434D"/>
    <w:rsid w:val="008223C7"/>
    <w:rsid w:val="008242C7"/>
    <w:rsid w:val="00830E6F"/>
    <w:rsid w:val="008327C9"/>
    <w:rsid w:val="00832BCA"/>
    <w:rsid w:val="0083593C"/>
    <w:rsid w:val="00836FCE"/>
    <w:rsid w:val="00843A1B"/>
    <w:rsid w:val="00844FC7"/>
    <w:rsid w:val="00846D38"/>
    <w:rsid w:val="00850626"/>
    <w:rsid w:val="00852446"/>
    <w:rsid w:val="0085498B"/>
    <w:rsid w:val="00855218"/>
    <w:rsid w:val="00861DE6"/>
    <w:rsid w:val="008673D2"/>
    <w:rsid w:val="008773BD"/>
    <w:rsid w:val="00882923"/>
    <w:rsid w:val="00882DA4"/>
    <w:rsid w:val="00894158"/>
    <w:rsid w:val="008978BE"/>
    <w:rsid w:val="008A33E8"/>
    <w:rsid w:val="008A66EB"/>
    <w:rsid w:val="008C2D1E"/>
    <w:rsid w:val="008C3D84"/>
    <w:rsid w:val="008C4030"/>
    <w:rsid w:val="008D69E3"/>
    <w:rsid w:val="008E076D"/>
    <w:rsid w:val="008E24F5"/>
    <w:rsid w:val="008E67E5"/>
    <w:rsid w:val="008F1070"/>
    <w:rsid w:val="008F71F2"/>
    <w:rsid w:val="00900785"/>
    <w:rsid w:val="0090270D"/>
    <w:rsid w:val="0090277D"/>
    <w:rsid w:val="0090376B"/>
    <w:rsid w:val="00917A8B"/>
    <w:rsid w:val="00922FE7"/>
    <w:rsid w:val="009244BE"/>
    <w:rsid w:val="00927A56"/>
    <w:rsid w:val="00934B72"/>
    <w:rsid w:val="00936F8B"/>
    <w:rsid w:val="0093771A"/>
    <w:rsid w:val="00955748"/>
    <w:rsid w:val="00971D1D"/>
    <w:rsid w:val="0098088C"/>
    <w:rsid w:val="00990620"/>
    <w:rsid w:val="00992BBE"/>
    <w:rsid w:val="009C67F9"/>
    <w:rsid w:val="009D12F9"/>
    <w:rsid w:val="009D3FB5"/>
    <w:rsid w:val="009E4461"/>
    <w:rsid w:val="009E544A"/>
    <w:rsid w:val="009E6B0E"/>
    <w:rsid w:val="009F02C8"/>
    <w:rsid w:val="009F1E17"/>
    <w:rsid w:val="00A029FA"/>
    <w:rsid w:val="00A056F0"/>
    <w:rsid w:val="00A11DB1"/>
    <w:rsid w:val="00A238F8"/>
    <w:rsid w:val="00A406AE"/>
    <w:rsid w:val="00A41105"/>
    <w:rsid w:val="00A41F41"/>
    <w:rsid w:val="00A452F4"/>
    <w:rsid w:val="00A64543"/>
    <w:rsid w:val="00A80EEC"/>
    <w:rsid w:val="00A843CA"/>
    <w:rsid w:val="00A84AE2"/>
    <w:rsid w:val="00AA0E75"/>
    <w:rsid w:val="00AA0FCF"/>
    <w:rsid w:val="00AA20F7"/>
    <w:rsid w:val="00AB6B3B"/>
    <w:rsid w:val="00AC057F"/>
    <w:rsid w:val="00AC4DE9"/>
    <w:rsid w:val="00AE27FF"/>
    <w:rsid w:val="00AF22D2"/>
    <w:rsid w:val="00B02D0D"/>
    <w:rsid w:val="00B16740"/>
    <w:rsid w:val="00B22D00"/>
    <w:rsid w:val="00B4048D"/>
    <w:rsid w:val="00B42DBC"/>
    <w:rsid w:val="00B51854"/>
    <w:rsid w:val="00B52028"/>
    <w:rsid w:val="00B67D67"/>
    <w:rsid w:val="00B73056"/>
    <w:rsid w:val="00B74C00"/>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F3"/>
    <w:rsid w:val="00C27757"/>
    <w:rsid w:val="00C350C8"/>
    <w:rsid w:val="00C36CA8"/>
    <w:rsid w:val="00C4667A"/>
    <w:rsid w:val="00C57888"/>
    <w:rsid w:val="00C67156"/>
    <w:rsid w:val="00C70313"/>
    <w:rsid w:val="00C711D0"/>
    <w:rsid w:val="00C80FED"/>
    <w:rsid w:val="00C86D38"/>
    <w:rsid w:val="00CA034B"/>
    <w:rsid w:val="00CA37D2"/>
    <w:rsid w:val="00CA4295"/>
    <w:rsid w:val="00CA6E66"/>
    <w:rsid w:val="00CA7497"/>
    <w:rsid w:val="00CA750E"/>
    <w:rsid w:val="00CC18DB"/>
    <w:rsid w:val="00CC7B3F"/>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1628"/>
    <w:rsid w:val="00D71C1F"/>
    <w:rsid w:val="00D75663"/>
    <w:rsid w:val="00D8589B"/>
    <w:rsid w:val="00D8614D"/>
    <w:rsid w:val="00D951FB"/>
    <w:rsid w:val="00DB3116"/>
    <w:rsid w:val="00DB4DE5"/>
    <w:rsid w:val="00DC0F86"/>
    <w:rsid w:val="00DC5CA6"/>
    <w:rsid w:val="00DE0A97"/>
    <w:rsid w:val="00DE60F3"/>
    <w:rsid w:val="00DF71D3"/>
    <w:rsid w:val="00E00D28"/>
    <w:rsid w:val="00E01102"/>
    <w:rsid w:val="00E0468F"/>
    <w:rsid w:val="00E07616"/>
    <w:rsid w:val="00E126F9"/>
    <w:rsid w:val="00E12FD6"/>
    <w:rsid w:val="00E2566C"/>
    <w:rsid w:val="00E335AE"/>
    <w:rsid w:val="00E40F75"/>
    <w:rsid w:val="00E43773"/>
    <w:rsid w:val="00E521E9"/>
    <w:rsid w:val="00E55FFF"/>
    <w:rsid w:val="00E60807"/>
    <w:rsid w:val="00E6565C"/>
    <w:rsid w:val="00E72934"/>
    <w:rsid w:val="00E829C9"/>
    <w:rsid w:val="00E86D55"/>
    <w:rsid w:val="00E94347"/>
    <w:rsid w:val="00EA570B"/>
    <w:rsid w:val="00EB5475"/>
    <w:rsid w:val="00EB59BE"/>
    <w:rsid w:val="00EB5A9B"/>
    <w:rsid w:val="00EB6064"/>
    <w:rsid w:val="00EC3CAD"/>
    <w:rsid w:val="00EC594B"/>
    <w:rsid w:val="00EC7BF6"/>
    <w:rsid w:val="00EC7D29"/>
    <w:rsid w:val="00ED20C7"/>
    <w:rsid w:val="00ED2C71"/>
    <w:rsid w:val="00EE0CE8"/>
    <w:rsid w:val="00EE2E09"/>
    <w:rsid w:val="00EE3DEA"/>
    <w:rsid w:val="00EE571B"/>
    <w:rsid w:val="00EF3021"/>
    <w:rsid w:val="00F02970"/>
    <w:rsid w:val="00F148F3"/>
    <w:rsid w:val="00F20139"/>
    <w:rsid w:val="00F25710"/>
    <w:rsid w:val="00F27339"/>
    <w:rsid w:val="00F2740F"/>
    <w:rsid w:val="00F30D37"/>
    <w:rsid w:val="00F367AD"/>
    <w:rsid w:val="00F44824"/>
    <w:rsid w:val="00F54145"/>
    <w:rsid w:val="00F560EE"/>
    <w:rsid w:val="00F674D0"/>
    <w:rsid w:val="00F713BE"/>
    <w:rsid w:val="00F71875"/>
    <w:rsid w:val="00F72FE8"/>
    <w:rsid w:val="00F81BF8"/>
    <w:rsid w:val="00F834B7"/>
    <w:rsid w:val="00F921F1"/>
    <w:rsid w:val="00F94652"/>
    <w:rsid w:val="00F977D6"/>
    <w:rsid w:val="00F9786D"/>
    <w:rsid w:val="00FA21A4"/>
    <w:rsid w:val="00FA7664"/>
    <w:rsid w:val="00FB0A21"/>
    <w:rsid w:val="00FB4778"/>
    <w:rsid w:val="00FD08E4"/>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66001788">
      <w:bodyDiv w:val="1"/>
      <w:marLeft w:val="0"/>
      <w:marRight w:val="0"/>
      <w:marTop w:val="0"/>
      <w:marBottom w:val="0"/>
      <w:divBdr>
        <w:top w:val="none" w:sz="0" w:space="0" w:color="auto"/>
        <w:left w:val="none" w:sz="0" w:space="0" w:color="auto"/>
        <w:bottom w:val="none" w:sz="0" w:space="0" w:color="auto"/>
        <w:right w:val="none" w:sz="0" w:space="0" w:color="auto"/>
      </w:divBdr>
    </w:div>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 w:id="1548250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29011</Words>
  <Characters>16537</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25</cp:revision>
  <dcterms:created xsi:type="dcterms:W3CDTF">2024-02-14T09:08:00Z</dcterms:created>
  <dcterms:modified xsi:type="dcterms:W3CDTF">2024-05-01T11:46:00Z</dcterms:modified>
</cp:coreProperties>
</file>