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E791" w14:textId="74918D2E" w:rsidR="009D6D36" w:rsidRDefault="009D6D36" w:rsidP="009D6D36">
      <w:pPr>
        <w:spacing w:after="0" w:line="240" w:lineRule="auto"/>
        <w:jc w:val="right"/>
        <w:rPr>
          <w:rFonts w:ascii="Times New Roman" w:hAnsi="Times New Roman"/>
          <w:b/>
          <w:sz w:val="24"/>
          <w:szCs w:val="24"/>
          <w:u w:val="single"/>
          <w:lang w:val="uk-UA"/>
        </w:rPr>
      </w:pPr>
      <w:r>
        <w:rPr>
          <w:rFonts w:ascii="Times New Roman" w:hAnsi="Times New Roman"/>
          <w:b/>
          <w:sz w:val="24"/>
          <w:szCs w:val="24"/>
          <w:u w:val="single"/>
          <w:lang w:val="uk-UA"/>
        </w:rPr>
        <w:t>Додаток 4 до тендерної документації</w:t>
      </w:r>
    </w:p>
    <w:p w14:paraId="5C319089" w14:textId="0EE21A52" w:rsidR="00CC7BA9" w:rsidRDefault="009D6D36" w:rsidP="009D6D36">
      <w:pPr>
        <w:spacing w:after="0" w:line="240" w:lineRule="auto"/>
        <w:jc w:val="right"/>
        <w:rPr>
          <w:rFonts w:ascii="Times New Roman" w:hAnsi="Times New Roman"/>
          <w:b/>
          <w:sz w:val="24"/>
          <w:szCs w:val="24"/>
          <w:u w:val="single"/>
          <w:lang w:val="uk-UA"/>
        </w:rPr>
      </w:pPr>
      <w:r>
        <w:rPr>
          <w:rFonts w:ascii="Times New Roman" w:hAnsi="Times New Roman"/>
          <w:b/>
          <w:sz w:val="24"/>
          <w:szCs w:val="24"/>
          <w:u w:val="single"/>
          <w:lang w:val="uk-UA"/>
        </w:rPr>
        <w:t>Проект договору</w:t>
      </w:r>
    </w:p>
    <w:p w14:paraId="131871F7" w14:textId="77777777" w:rsidR="009D6D36" w:rsidRPr="00CC7BA9" w:rsidRDefault="009D6D36" w:rsidP="009D6D36">
      <w:pPr>
        <w:spacing w:after="0" w:line="240" w:lineRule="auto"/>
        <w:jc w:val="right"/>
        <w:rPr>
          <w:rFonts w:ascii="Times New Roman" w:hAnsi="Times New Roman"/>
          <w:b/>
          <w:sz w:val="24"/>
          <w:szCs w:val="24"/>
          <w:u w:val="single"/>
          <w:lang w:val="uk-UA"/>
        </w:rPr>
      </w:pPr>
    </w:p>
    <w:p w14:paraId="7482B30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Договір № _________</w:t>
      </w:r>
    </w:p>
    <w:p w14:paraId="551B1CE3" w14:textId="3A6A2292"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 xml:space="preserve">про закупівлю товарів </w:t>
      </w:r>
    </w:p>
    <w:p w14:paraId="0C30085C" w14:textId="77777777" w:rsidR="00CC7BA9" w:rsidRPr="00CC7BA9" w:rsidRDefault="00CC7BA9" w:rsidP="00CC7BA9">
      <w:pPr>
        <w:spacing w:after="0" w:line="240" w:lineRule="auto"/>
        <w:jc w:val="center"/>
        <w:rPr>
          <w:rFonts w:ascii="Times New Roman" w:eastAsia="Times New Roman" w:hAnsi="Times New Roman"/>
          <w:color w:val="FF0000"/>
          <w:sz w:val="24"/>
          <w:szCs w:val="24"/>
          <w:lang w:val="uk-UA" w:eastAsia="ru-RU"/>
        </w:rPr>
      </w:pPr>
    </w:p>
    <w:tbl>
      <w:tblPr>
        <w:tblW w:w="0" w:type="auto"/>
        <w:tblLook w:val="04A0" w:firstRow="1" w:lastRow="0" w:firstColumn="1" w:lastColumn="0" w:noHBand="0" w:noVBand="1"/>
      </w:tblPr>
      <w:tblGrid>
        <w:gridCol w:w="5455"/>
        <w:gridCol w:w="5459"/>
      </w:tblGrid>
      <w:tr w:rsidR="00CC7BA9" w:rsidRPr="00CC7BA9" w14:paraId="6BB439D9" w14:textId="77777777" w:rsidTr="00EA7936">
        <w:tc>
          <w:tcPr>
            <w:tcW w:w="5494" w:type="dxa"/>
            <w:shd w:val="clear" w:color="auto" w:fill="auto"/>
          </w:tcPr>
          <w:p w14:paraId="29BD675F" w14:textId="77777777" w:rsidR="00CC7BA9" w:rsidRPr="00CC7BA9" w:rsidRDefault="00CC7BA9" w:rsidP="00CC7BA9">
            <w:pPr>
              <w:spacing w:after="0" w:line="240" w:lineRule="auto"/>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м. Ужгород</w:t>
            </w:r>
          </w:p>
        </w:tc>
        <w:tc>
          <w:tcPr>
            <w:tcW w:w="5494" w:type="dxa"/>
            <w:shd w:val="clear" w:color="auto" w:fill="auto"/>
          </w:tcPr>
          <w:p w14:paraId="623378F5" w14:textId="37CC0154" w:rsidR="00CC7BA9" w:rsidRPr="00CC7BA9" w:rsidRDefault="00CC7BA9" w:rsidP="00CC7BA9">
            <w:pPr>
              <w:spacing w:after="0" w:line="240" w:lineRule="auto"/>
              <w:jc w:val="right"/>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«______» ____________ 202</w:t>
            </w:r>
            <w:r w:rsidR="009D6D36">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w:t>
            </w:r>
          </w:p>
        </w:tc>
      </w:tr>
    </w:tbl>
    <w:p w14:paraId="7C1C3AC8" w14:textId="77777777" w:rsidR="00CC7BA9" w:rsidRPr="00CC7BA9" w:rsidRDefault="00CC7BA9" w:rsidP="00CC7BA9">
      <w:pPr>
        <w:spacing w:after="0" w:line="240" w:lineRule="auto"/>
        <w:jc w:val="center"/>
        <w:rPr>
          <w:rFonts w:ascii="Times New Roman" w:eastAsia="Times New Roman" w:hAnsi="Times New Roman"/>
          <w:b/>
          <w:color w:val="FF0000"/>
          <w:sz w:val="24"/>
          <w:szCs w:val="24"/>
          <w:lang w:val="uk-UA" w:eastAsia="ru-RU"/>
        </w:rPr>
      </w:pPr>
    </w:p>
    <w:p w14:paraId="6207FBB9" w14:textId="568A5470"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b/>
          <w:sz w:val="24"/>
          <w:szCs w:val="24"/>
          <w:lang w:val="uk-UA" w:eastAsia="ru-RU"/>
        </w:rPr>
        <w:t>Комунальне некомерційне підприємство «Центральна міська клінічна лікарня» Ужгородської міської ради</w:t>
      </w:r>
      <w:r w:rsidRPr="00CC7BA9">
        <w:rPr>
          <w:rFonts w:ascii="Times New Roman" w:eastAsia="Times New Roman" w:hAnsi="Times New Roman"/>
          <w:sz w:val="24"/>
          <w:szCs w:val="24"/>
          <w:lang w:val="uk-UA" w:eastAsia="ru-RU"/>
        </w:rPr>
        <w:t xml:space="preserve">, надалі Замовник, в особі директора </w:t>
      </w:r>
      <w:proofErr w:type="spellStart"/>
      <w:r w:rsidRPr="00CC7BA9">
        <w:rPr>
          <w:rFonts w:ascii="Times New Roman" w:eastAsia="Times New Roman" w:hAnsi="Times New Roman"/>
          <w:b/>
          <w:bCs/>
          <w:sz w:val="24"/>
          <w:szCs w:val="24"/>
          <w:lang w:val="uk-UA" w:eastAsia="ru-RU"/>
        </w:rPr>
        <w:t>Лукача</w:t>
      </w:r>
      <w:proofErr w:type="spellEnd"/>
      <w:r w:rsidRPr="00CC7BA9">
        <w:rPr>
          <w:rFonts w:ascii="Times New Roman" w:eastAsia="Times New Roman" w:hAnsi="Times New Roman"/>
          <w:b/>
          <w:bCs/>
          <w:sz w:val="24"/>
          <w:szCs w:val="24"/>
          <w:lang w:val="uk-UA" w:eastAsia="ru-RU"/>
        </w:rPr>
        <w:t xml:space="preserve"> Павла Михайловича</w:t>
      </w:r>
      <w:r w:rsidRPr="00CC7BA9">
        <w:rPr>
          <w:rFonts w:ascii="Times New Roman" w:eastAsia="Times New Roman" w:hAnsi="Times New Roman"/>
          <w:sz w:val="24"/>
          <w:szCs w:val="24"/>
          <w:lang w:val="uk-UA" w:eastAsia="ru-RU"/>
        </w:rPr>
        <w:t>, що діє на підставі Статуту  з одного боку, та ________________________</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pacing w:val="6"/>
          <w:sz w:val="24"/>
          <w:szCs w:val="24"/>
          <w:lang w:val="uk-UA" w:eastAsia="ru-RU"/>
        </w:rPr>
        <w:t xml:space="preserve">надалі Постачальник , в особі </w:t>
      </w:r>
      <w:r w:rsidRPr="00CC7BA9">
        <w:rPr>
          <w:rFonts w:ascii="Times New Roman" w:eastAsia="Times New Roman" w:hAnsi="Times New Roman"/>
          <w:sz w:val="24"/>
          <w:szCs w:val="24"/>
          <w:lang w:val="uk-UA" w:eastAsia="ru-RU"/>
        </w:rPr>
        <w:t>________________</w:t>
      </w:r>
      <w:r w:rsidRPr="00CC7BA9">
        <w:rPr>
          <w:rFonts w:ascii="Times New Roman" w:eastAsia="Times New Roman" w:hAnsi="Times New Roman"/>
          <w:spacing w:val="6"/>
          <w:sz w:val="24"/>
          <w:szCs w:val="24"/>
          <w:lang w:val="uk-UA" w:eastAsia="ru-RU"/>
        </w:rPr>
        <w:t>,</w:t>
      </w:r>
      <w:r w:rsidRPr="00CC7BA9">
        <w:rPr>
          <w:rFonts w:ascii="Times New Roman" w:eastAsia="Times New Roman" w:hAnsi="Times New Roman"/>
          <w:b/>
          <w:spacing w:val="6"/>
          <w:sz w:val="24"/>
          <w:szCs w:val="24"/>
          <w:lang w:val="uk-UA" w:eastAsia="ru-RU"/>
        </w:rPr>
        <w:t xml:space="preserve"> </w:t>
      </w:r>
      <w:r w:rsidRPr="00CC7BA9">
        <w:rPr>
          <w:rFonts w:ascii="Times New Roman" w:eastAsia="Times New Roman" w:hAnsi="Times New Roman"/>
          <w:sz w:val="24"/>
          <w:szCs w:val="24"/>
          <w:lang w:val="uk-UA" w:eastAsia="ru-RU"/>
        </w:rPr>
        <w:t xml:space="preserve">що діє на підставі _______________, з іншої сторони, </w:t>
      </w:r>
      <w:r w:rsidR="000C38BD" w:rsidRPr="000C38BD">
        <w:rPr>
          <w:rFonts w:ascii="Times New Roman" w:eastAsia="Times New Roman" w:hAnsi="Times New Roman"/>
          <w:sz w:val="24"/>
          <w:szCs w:val="24"/>
          <w:lang w:val="uk-UA" w:eastAsia="ru-RU"/>
        </w:rPr>
        <w:t xml:space="preserve">керуючись чинним законодавством України, у </w:t>
      </w:r>
      <w:proofErr w:type="spellStart"/>
      <w:r w:rsidR="000C38BD" w:rsidRPr="000C38BD">
        <w:rPr>
          <w:rFonts w:ascii="Times New Roman" w:eastAsia="Times New Roman" w:hAnsi="Times New Roman"/>
          <w:sz w:val="24"/>
          <w:szCs w:val="24"/>
          <w:lang w:val="uk-UA" w:eastAsia="ru-RU"/>
        </w:rPr>
        <w:t>т.ч</w:t>
      </w:r>
      <w:proofErr w:type="spellEnd"/>
      <w:r w:rsidR="000C38BD" w:rsidRPr="000C38BD">
        <w:rPr>
          <w:rFonts w:ascii="Times New Roman" w:eastAsia="Times New Roman" w:hAnsi="Times New Roman"/>
          <w:sz w:val="24"/>
          <w:szCs w:val="24"/>
          <w:lang w:val="uk-UA" w:eastAsia="ru-RU"/>
        </w:rPr>
        <w:t xml:space="preserve">. нормами Постанови Кабінету Міністрів України від 12.10.2022 року №1178 «Про затвердження особливостей здійснення публічних </w:t>
      </w:r>
      <w:proofErr w:type="spellStart"/>
      <w:r w:rsidR="000C38BD" w:rsidRPr="000C38BD">
        <w:rPr>
          <w:rFonts w:ascii="Times New Roman" w:eastAsia="Times New Roman" w:hAnsi="Times New Roman"/>
          <w:sz w:val="24"/>
          <w:szCs w:val="24"/>
          <w:lang w:val="uk-UA" w:eastAsia="ru-RU"/>
        </w:rPr>
        <w:t>закупівель</w:t>
      </w:r>
      <w:proofErr w:type="spellEnd"/>
      <w:r w:rsidR="000C38BD" w:rsidRPr="000C38BD">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w:t>
      </w:r>
      <w:r w:rsidR="000C38BD">
        <w:rPr>
          <w:rFonts w:ascii="Times New Roman" w:eastAsia="Times New Roman" w:hAnsi="Times New Roman"/>
          <w:sz w:val="24"/>
          <w:szCs w:val="24"/>
          <w:lang w:val="uk-UA" w:eastAsia="ru-RU"/>
        </w:rPr>
        <w:t xml:space="preserve"> </w:t>
      </w:r>
    </w:p>
    <w:p w14:paraId="6750C5CA"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 Предмет договору</w:t>
      </w:r>
    </w:p>
    <w:p w14:paraId="20C0D191" w14:textId="5AA53E82"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1.1.Постачальник зобов'язується у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році поставити Замовникові товари, зазначені в специфікації (Додаток 1 до Договору), а Замовник - прийняти і оплатити отримані товари. </w:t>
      </w:r>
    </w:p>
    <w:p w14:paraId="203472D5" w14:textId="56C1E538" w:rsid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1.2. Найменування товару: код </w:t>
      </w:r>
      <w:r w:rsidRPr="000C38BD">
        <w:rPr>
          <w:rFonts w:ascii="Times New Roman" w:eastAsia="Times New Roman" w:hAnsi="Times New Roman"/>
          <w:b/>
          <w:sz w:val="24"/>
          <w:szCs w:val="24"/>
          <w:lang w:val="uk-UA" w:eastAsia="ru-RU"/>
        </w:rPr>
        <w:t xml:space="preserve">ДК 021:2015  </w:t>
      </w:r>
      <w:r w:rsidR="00C60E97" w:rsidRPr="00C60E97">
        <w:rPr>
          <w:rFonts w:ascii="Times New Roman" w:eastAsia="Times New Roman" w:hAnsi="Times New Roman"/>
          <w:b/>
          <w:sz w:val="24"/>
          <w:szCs w:val="24"/>
          <w:lang w:val="uk-UA" w:eastAsia="ru-RU"/>
        </w:rPr>
        <w:t>Код ДК 021:2015 15530000-2 Вершкове масло</w:t>
      </w:r>
      <w:r w:rsidRPr="00CC7BA9">
        <w:rPr>
          <w:rFonts w:ascii="Times New Roman" w:eastAsia="Times New Roman" w:hAnsi="Times New Roman"/>
          <w:b/>
          <w:sz w:val="24"/>
          <w:szCs w:val="24"/>
          <w:lang w:val="uk-UA" w:eastAsia="ru-RU"/>
        </w:rPr>
        <w:t>,</w:t>
      </w:r>
      <w:r w:rsidRPr="00CC7BA9">
        <w:rPr>
          <w:rFonts w:ascii="Times New Roman" w:eastAsia="Times New Roman" w:hAnsi="Times New Roman"/>
          <w:sz w:val="24"/>
          <w:szCs w:val="24"/>
          <w:lang w:val="uk-UA" w:eastAsia="ru-RU"/>
        </w:rPr>
        <w:t xml:space="preserve"> в асортименті, кількості та за цінами, які зазначені у Специфікації (додаток 1 до Договору), що додається до цього Договору та є його невід'ємною частиною. </w:t>
      </w:r>
    </w:p>
    <w:p w14:paraId="17260FF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1.3. Обсяги закупівлі товарів можуть  бути зменшені залежно від реального фінансування видатків.</w:t>
      </w:r>
    </w:p>
    <w:p w14:paraId="65C17B6F"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2.  Якість товарів</w:t>
      </w:r>
    </w:p>
    <w:p w14:paraId="4AA94324" w14:textId="77777777" w:rsidR="00CC7BA9" w:rsidRPr="00CC7BA9" w:rsidRDefault="00CC7BA9" w:rsidP="00CC7BA9">
      <w:pPr>
        <w:tabs>
          <w:tab w:val="left" w:pos="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2.1. Замовник приймає продукцію та виставляє претензії Постачальнику по кількості та якості, керуючись відповідними нормативно-правовими актами України.</w:t>
      </w:r>
    </w:p>
    <w:p w14:paraId="5A81928B" w14:textId="77777777" w:rsidR="00CC7BA9" w:rsidRPr="00CC7BA9" w:rsidRDefault="00CC7BA9" w:rsidP="00CC7BA9">
      <w:pPr>
        <w:spacing w:after="0" w:line="240" w:lineRule="auto"/>
        <w:jc w:val="both"/>
        <w:rPr>
          <w:rFonts w:ascii="Times New Roman" w:eastAsia="Times New Roman" w:hAnsi="Times New Roman"/>
          <w:sz w:val="24"/>
          <w:szCs w:val="24"/>
          <w:lang w:val="uk-UA"/>
        </w:rPr>
      </w:pPr>
      <w:r w:rsidRPr="00CC7BA9">
        <w:rPr>
          <w:rFonts w:ascii="Times New Roman" w:eastAsia="Times New Roman" w:hAnsi="Times New Roman"/>
          <w:sz w:val="24"/>
          <w:szCs w:val="24"/>
          <w:lang w:val="uk-UA"/>
        </w:rPr>
        <w:t xml:space="preserve">2.2. Замовник має право відмовитись від прийняття товару у разі невідповідності його якості.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      </w:t>
      </w:r>
    </w:p>
    <w:p w14:paraId="37DFCFDD"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3. Ціна договору</w:t>
      </w:r>
    </w:p>
    <w:p w14:paraId="2036244F"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3.1. Ціна Договору складає </w:t>
      </w:r>
      <w:r w:rsidRPr="00CC7BA9">
        <w:rPr>
          <w:rFonts w:ascii="Times New Roman" w:eastAsia="Times New Roman" w:hAnsi="Times New Roman"/>
          <w:b/>
          <w:sz w:val="24"/>
          <w:szCs w:val="24"/>
          <w:lang w:val="uk-UA" w:eastAsia="ru-RU"/>
        </w:rPr>
        <w:t xml:space="preserve">________ грн. (____________  грн. ____ коп.), в </w:t>
      </w:r>
      <w:proofErr w:type="spellStart"/>
      <w:r w:rsidRPr="00CC7BA9">
        <w:rPr>
          <w:rFonts w:ascii="Times New Roman" w:eastAsia="Times New Roman" w:hAnsi="Times New Roman"/>
          <w:b/>
          <w:sz w:val="24"/>
          <w:szCs w:val="24"/>
          <w:lang w:val="uk-UA" w:eastAsia="ru-RU"/>
        </w:rPr>
        <w:t>т.ч</w:t>
      </w:r>
      <w:proofErr w:type="spellEnd"/>
      <w:r w:rsidRPr="00CC7BA9">
        <w:rPr>
          <w:rFonts w:ascii="Times New Roman" w:eastAsia="Times New Roman" w:hAnsi="Times New Roman"/>
          <w:b/>
          <w:sz w:val="24"/>
          <w:szCs w:val="24"/>
          <w:lang w:val="uk-UA" w:eastAsia="ru-RU"/>
        </w:rPr>
        <w:t>. ПДВ ________ грн. (</w:t>
      </w:r>
      <w:r w:rsidRPr="00CC7BA9">
        <w:rPr>
          <w:rFonts w:ascii="Times New Roman" w:eastAsia="Times New Roman" w:hAnsi="Times New Roman"/>
          <w:b/>
          <w:i/>
          <w:sz w:val="24"/>
          <w:szCs w:val="24"/>
          <w:lang w:val="uk-UA" w:eastAsia="ru-RU"/>
        </w:rPr>
        <w:t>або без ПДВ, вказати</w:t>
      </w:r>
      <w:r w:rsidRPr="00CC7BA9">
        <w:rPr>
          <w:rFonts w:ascii="Times New Roman" w:eastAsia="Times New Roman" w:hAnsi="Times New Roman"/>
          <w:b/>
          <w:sz w:val="24"/>
          <w:szCs w:val="24"/>
          <w:lang w:val="uk-UA" w:eastAsia="ru-RU"/>
        </w:rPr>
        <w:t>)</w:t>
      </w:r>
    </w:p>
    <w:p w14:paraId="581BA810"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В ціну включається сплата податків та інших обов'язкових платежів, витрат на транспортування, страхування, навантаження, розвантаження, монтаж, встановлення обладнання, підключення, навчання, введення в експлуатацію тощо. Гарантійний термін обладнання становить 12 місяців.</w:t>
      </w:r>
    </w:p>
    <w:p w14:paraId="380B64F3"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3.2. Ціна на товар встановлюються в національній валюті України.</w:t>
      </w:r>
    </w:p>
    <w:p w14:paraId="282C90C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3.3. Ціна за одиницю продукції повинна визначатися в гривнах, згідно специфікації, яка є невід'ємною частиною договору.</w:t>
      </w:r>
    </w:p>
    <w:p w14:paraId="50BAD53E"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3.4. Сума визначена в Договорі для закупівлі та зобов'язання сторін Договору підлягають відповідному коригуванню у разі збільшення (зменшення) суми в межах бюджетних призначень, на що складається додаткова угода.</w:t>
      </w:r>
    </w:p>
    <w:p w14:paraId="2A93992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 3.5. Сума видатків та обсяги, передбачені на зазначену мету при проведенні процедури закупівлі можуть корегуватися в залежності від затвердженого кошторису та реального фінансування на відповідний період.</w:t>
      </w:r>
    </w:p>
    <w:p w14:paraId="7B66F050" w14:textId="77777777" w:rsidR="00CC7BA9" w:rsidRPr="00CC7BA9" w:rsidRDefault="00CC7BA9" w:rsidP="00CC7BA9">
      <w:pPr>
        <w:spacing w:after="0" w:line="240" w:lineRule="auto"/>
        <w:jc w:val="both"/>
        <w:rPr>
          <w:rFonts w:ascii="Times New Roman" w:eastAsia="Times New Roman" w:hAnsi="Times New Roman"/>
          <w:color w:val="FF0000"/>
          <w:sz w:val="24"/>
          <w:szCs w:val="24"/>
          <w:lang w:val="uk-UA" w:eastAsia="ru-RU"/>
        </w:rPr>
      </w:pPr>
      <w:r w:rsidRPr="00CC7BA9">
        <w:rPr>
          <w:rFonts w:ascii="Times New Roman" w:eastAsia="Times New Roman" w:hAnsi="Times New Roman"/>
          <w:sz w:val="24"/>
          <w:szCs w:val="24"/>
          <w:lang w:val="uk-UA" w:eastAsia="ru-RU"/>
        </w:rPr>
        <w:t>3.6. Ціна товару за договором може змінюватися по домовленості сторін в зв'язку із зміною кон'юнктури цін на ринку, після представлення Постачальником підтверджуючого документа  ( довідки з торгово-промислової палати, управління статистики у Дніпропетровській області або іншого компетентного органу), про що складається додаткова угода, що є невід'ємною частиною договору</w:t>
      </w:r>
      <w:r w:rsidRPr="00CC7BA9">
        <w:rPr>
          <w:rFonts w:ascii="Times New Roman" w:eastAsia="Times New Roman" w:hAnsi="Times New Roman"/>
          <w:color w:val="FF0000"/>
          <w:sz w:val="24"/>
          <w:szCs w:val="24"/>
          <w:lang w:val="uk-UA" w:eastAsia="ru-RU"/>
        </w:rPr>
        <w:t>.</w:t>
      </w:r>
    </w:p>
    <w:p w14:paraId="371E1F0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19993406"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4. Порядок   здійснення оплати</w:t>
      </w:r>
    </w:p>
    <w:p w14:paraId="256D93E9"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4.1. Розрахунки за поставлений товар здійснюються на підставі п.1 ст.49 Бюджетного кодексу України згідно накладних на умовах відстрочки платежу до 30 календарних днів. У разі затримки бюджетного фінансування розрахунок за поставлений товар здійснюється на протязі 3 банківських днів з дати отримання Замовником бюджетних коштів на фінансування закупівлі на свій реєстраційний рахунок. </w:t>
      </w:r>
    </w:p>
    <w:p w14:paraId="77D0214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lastRenderedPageBreak/>
        <w:t>4.2. Вимога (вимоги) Постачальника до Замовника про сплату подається у письмовій формі та супроводжується відвантажувальними документами (сертифікати, накладні, специфікації тощо), після виконання інших зобов'язань, зазначених у договорі.</w:t>
      </w:r>
    </w:p>
    <w:p w14:paraId="069A175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4.3. Розрахунки за товар здійснюються в безготівковому порядку на підставі накладної.</w:t>
      </w:r>
    </w:p>
    <w:p w14:paraId="607CFC4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4.4. На підставі пункту 1 та пункту 4 статті 23 Бюджетного кодексу України будь-які   бюджетні  зобов'язання  та  платежі  з  бюджету здійснюються   лише   за   наявності відповідного    бюджетного призначення. </w:t>
      </w:r>
    </w:p>
    <w:p w14:paraId="35E61930"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4.5. У вартість товару включаються витрати на транспортування, страхування, сплату мита, податків та інших зборів і обов’язкових платежів.</w:t>
      </w:r>
    </w:p>
    <w:p w14:paraId="57611C87"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5. Поставка товарів</w:t>
      </w:r>
    </w:p>
    <w:p w14:paraId="43905BEE" w14:textId="0D9F1AE9" w:rsidR="00CC7BA9" w:rsidRPr="00CC7BA9" w:rsidRDefault="00CC7BA9" w:rsidP="00CC7BA9">
      <w:pPr>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5.1. Термін постачання – з моменту підписання договору по 31 грудня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року. Постачання проводиться Постачальником одноразово, протягом 3 календарних днів з моменту отримання заявки Замовника. </w:t>
      </w:r>
    </w:p>
    <w:p w14:paraId="1423A117" w14:textId="7EB0DEF5"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5.2. Товар постачається Постачальником його власним спеціалізованим транспортним засобом за </w:t>
      </w:r>
      <w:proofErr w:type="spellStart"/>
      <w:r w:rsidRPr="00CC7BA9">
        <w:rPr>
          <w:rFonts w:ascii="Times New Roman" w:eastAsia="Times New Roman" w:hAnsi="Times New Roman"/>
          <w:sz w:val="24"/>
          <w:szCs w:val="24"/>
          <w:lang w:val="uk-UA" w:eastAsia="ru-RU"/>
        </w:rPr>
        <w:t>адресою</w:t>
      </w:r>
      <w:proofErr w:type="spellEnd"/>
      <w:r w:rsidRPr="00CC7BA9">
        <w:rPr>
          <w:rFonts w:ascii="Times New Roman" w:eastAsia="Times New Roman" w:hAnsi="Times New Roman"/>
          <w:sz w:val="24"/>
          <w:szCs w:val="24"/>
          <w:lang w:val="uk-UA" w:eastAsia="ru-RU"/>
        </w:rPr>
        <w:t xml:space="preserve"> замовника: склад К</w:t>
      </w:r>
      <w:r w:rsidR="00E01C9C">
        <w:rPr>
          <w:rFonts w:ascii="Times New Roman" w:eastAsia="Times New Roman" w:hAnsi="Times New Roman"/>
          <w:sz w:val="24"/>
          <w:szCs w:val="24"/>
          <w:lang w:val="uk-UA" w:eastAsia="ru-RU"/>
        </w:rPr>
        <w:t xml:space="preserve">НП «Центральна міська клінічна лікарня» Ужгородської міської </w:t>
      </w:r>
      <w:r w:rsidRPr="00CC7BA9">
        <w:rPr>
          <w:rFonts w:ascii="Times New Roman" w:eastAsia="Times New Roman" w:hAnsi="Times New Roman"/>
          <w:sz w:val="24"/>
          <w:szCs w:val="24"/>
          <w:lang w:val="uk-UA" w:eastAsia="ru-RU"/>
        </w:rPr>
        <w:t xml:space="preserve">за </w:t>
      </w:r>
      <w:proofErr w:type="spellStart"/>
      <w:r w:rsidRPr="00CC7BA9">
        <w:rPr>
          <w:rFonts w:ascii="Times New Roman" w:eastAsia="Times New Roman" w:hAnsi="Times New Roman"/>
          <w:sz w:val="24"/>
          <w:szCs w:val="24"/>
          <w:lang w:val="uk-UA" w:eastAsia="ru-RU"/>
        </w:rPr>
        <w:t>адресою</w:t>
      </w:r>
      <w:proofErr w:type="spellEnd"/>
      <w:r w:rsidR="00E01C9C">
        <w:rPr>
          <w:rFonts w:ascii="Times New Roman" w:eastAsia="Times New Roman" w:hAnsi="Times New Roman"/>
          <w:sz w:val="24"/>
          <w:szCs w:val="24"/>
          <w:lang w:val="uk-UA" w:eastAsia="ru-RU"/>
        </w:rPr>
        <w:t>:</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 xml:space="preserve"> 88000, Закарпатська обл. </w:t>
      </w:r>
      <w:proofErr w:type="spellStart"/>
      <w:r w:rsidRPr="00CC7BA9">
        <w:rPr>
          <w:rFonts w:ascii="Times New Roman" w:eastAsia="Times New Roman" w:hAnsi="Times New Roman"/>
          <w:sz w:val="24"/>
          <w:szCs w:val="24"/>
          <w:lang w:val="uk-UA" w:eastAsia="ru-RU"/>
        </w:rPr>
        <w:t>м.Ужгород</w:t>
      </w:r>
      <w:proofErr w:type="spellEnd"/>
      <w:r w:rsidRPr="00CC7BA9">
        <w:rPr>
          <w:rFonts w:ascii="Times New Roman" w:eastAsia="Times New Roman" w:hAnsi="Times New Roman"/>
          <w:sz w:val="24"/>
          <w:szCs w:val="24"/>
          <w:lang w:val="uk-UA" w:eastAsia="ru-RU"/>
        </w:rPr>
        <w:t xml:space="preserve">, </w:t>
      </w:r>
      <w:proofErr w:type="spellStart"/>
      <w:r w:rsidRPr="00CC7BA9">
        <w:rPr>
          <w:rFonts w:ascii="Times New Roman" w:eastAsia="Times New Roman" w:hAnsi="Times New Roman"/>
          <w:sz w:val="24"/>
          <w:szCs w:val="24"/>
          <w:lang w:val="uk-UA" w:eastAsia="ru-RU"/>
        </w:rPr>
        <w:t>вул.Грибоєдова</w:t>
      </w:r>
      <w:proofErr w:type="spellEnd"/>
      <w:r w:rsidRPr="00CC7BA9">
        <w:rPr>
          <w:rFonts w:ascii="Times New Roman" w:eastAsia="Times New Roman" w:hAnsi="Times New Roman"/>
          <w:sz w:val="24"/>
          <w:szCs w:val="24"/>
          <w:lang w:val="uk-UA" w:eastAsia="ru-RU"/>
        </w:rPr>
        <w:t>, 20. Доставка товару виконується силами і за рахунок Учасника. Розвантаження товару здійснюється представниками Учасника в приміщення складу.</w:t>
      </w:r>
    </w:p>
    <w:p w14:paraId="35E7AAD9"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5.3. При постачанні товар повинен супроводжуватися документами, згідно вимог діючого законодавства. </w:t>
      </w:r>
    </w:p>
    <w:p w14:paraId="13922937" w14:textId="77777777" w:rsidR="00CC7BA9" w:rsidRPr="00CC7BA9" w:rsidRDefault="00CC7BA9" w:rsidP="00CC7BA9">
      <w:pPr>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5.4. Постачальник забезпечує таке пакування товару, яке необхідне для запобігання пошкодженню або псуванню під час транспортування до кінцевого пункту призначення зазначеного у Договорі.</w:t>
      </w:r>
    </w:p>
    <w:p w14:paraId="6943E969" w14:textId="77777777" w:rsidR="00CC7BA9" w:rsidRPr="00CC7BA9" w:rsidRDefault="00CC7BA9" w:rsidP="00CC7BA9">
      <w:pPr>
        <w:tabs>
          <w:tab w:val="left" w:pos="54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5.5. Перехід ризиків за товар здійснюється в момент передачі товару по накладній. </w:t>
      </w:r>
    </w:p>
    <w:p w14:paraId="6D5E5774" w14:textId="77777777" w:rsidR="00CC7BA9" w:rsidRPr="00CC7BA9" w:rsidRDefault="00CC7BA9" w:rsidP="00CC7BA9">
      <w:pPr>
        <w:tabs>
          <w:tab w:val="num" w:pos="540"/>
          <w:tab w:val="left" w:pos="720"/>
          <w:tab w:val="left" w:pos="90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5.6. Постачальник  несе відповідальність за пошкодження товарів внаслідок транспортування  до моменту передачі товарів Замовнику в місці постачання. </w:t>
      </w:r>
    </w:p>
    <w:p w14:paraId="574DF613" w14:textId="77777777" w:rsidR="00CC7BA9" w:rsidRPr="00CC7BA9" w:rsidRDefault="00CC7BA9" w:rsidP="00CC7BA9">
      <w:pPr>
        <w:tabs>
          <w:tab w:val="num" w:pos="540"/>
        </w:tabs>
        <w:spacing w:after="0" w:line="240" w:lineRule="auto"/>
        <w:ind w:right="141"/>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5.7. У випадку виявлення порчі, недостачі Замовник зобов'язаний повідомити про це Постачальнику в термін не пізніше ніж за 24 години після приймання  товару з наступним оформленням претензій в 5-ти денний термін. </w:t>
      </w:r>
    </w:p>
    <w:p w14:paraId="64E61755"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5.8. Постачальник не повинен без одержання попередньої письмової згоди Замовника розкривати договір, або будь-які умови, або будь-які зразки, або інформацію, подану Замовником або від його імені у зв'язку з договором, будь-яким особам, крім осіб, найнятих Постачальником для виконання цього договору та осіб правомочних перевіряти господарчу та фінансову діяльність Постачальника. Розкриття цієї інформації подібним найнятим особам виконується конфіденційно та лише в тій мірі, в якій це необхідно для мети виконання договору.</w:t>
      </w:r>
    </w:p>
    <w:p w14:paraId="6A1A0F50" w14:textId="77777777" w:rsidR="00CC7BA9" w:rsidRPr="00CC7BA9" w:rsidRDefault="00CC7BA9" w:rsidP="00CC7BA9">
      <w:pPr>
        <w:numPr>
          <w:ilvl w:val="0"/>
          <w:numId w:val="14"/>
        </w:numPr>
        <w:spacing w:after="0" w:line="240" w:lineRule="auto"/>
        <w:jc w:val="both"/>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Права та обов'язки сторін</w:t>
      </w:r>
    </w:p>
    <w:p w14:paraId="04CA5E70"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6.1.</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Замовник  зобов'язаний:</w:t>
      </w:r>
    </w:p>
    <w:p w14:paraId="62959127"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0" w:name="63"/>
      <w:bookmarkEnd w:id="0"/>
      <w:r w:rsidRPr="00CC7BA9">
        <w:rPr>
          <w:rFonts w:ascii="Times New Roman" w:eastAsia="Times New Roman" w:hAnsi="Times New Roman"/>
          <w:sz w:val="24"/>
          <w:szCs w:val="24"/>
          <w:lang w:val="uk-UA" w:eastAsia="ru-RU"/>
        </w:rPr>
        <w:t>6.1.1. Своєчасно та в повному обсязі сплачувати за поставлені товари;</w:t>
      </w:r>
    </w:p>
    <w:p w14:paraId="1EEE744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 w:name="64"/>
      <w:bookmarkEnd w:id="1"/>
      <w:r w:rsidRPr="00CC7BA9">
        <w:rPr>
          <w:rFonts w:ascii="Times New Roman" w:eastAsia="Times New Roman" w:hAnsi="Times New Roman"/>
          <w:sz w:val="24"/>
          <w:szCs w:val="24"/>
          <w:lang w:val="uk-UA" w:eastAsia="ru-RU"/>
        </w:rPr>
        <w:t>6.1.2. Приймати поставлені товари згідно з рахунком та накладною;</w:t>
      </w:r>
      <w:bookmarkStart w:id="2" w:name="65"/>
      <w:bookmarkStart w:id="3" w:name="66"/>
      <w:bookmarkEnd w:id="2"/>
      <w:bookmarkEnd w:id="3"/>
    </w:p>
    <w:p w14:paraId="3CEFFCAC"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 Замовник має право:</w:t>
      </w:r>
    </w:p>
    <w:p w14:paraId="5DBD1864"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4" w:name="67"/>
      <w:bookmarkEnd w:id="4"/>
      <w:r w:rsidRPr="00CC7BA9">
        <w:rPr>
          <w:rFonts w:ascii="Times New Roman" w:eastAsia="Times New Roman" w:hAnsi="Times New Roman"/>
          <w:sz w:val="24"/>
          <w:szCs w:val="24"/>
          <w:lang w:val="uk-UA" w:eastAsia="ru-RU"/>
        </w:rPr>
        <w:t>6.2.1. Достроково розірвати цей Договір у разі невиконання зобов'язань Постачальником, повідомивши про це його у строк – протягом 10 днів;</w:t>
      </w:r>
    </w:p>
    <w:p w14:paraId="3A5DA03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5" w:name="68"/>
      <w:bookmarkEnd w:id="5"/>
      <w:r w:rsidRPr="00CC7BA9">
        <w:rPr>
          <w:rFonts w:ascii="Times New Roman" w:eastAsia="Times New Roman" w:hAnsi="Times New Roman"/>
          <w:sz w:val="24"/>
          <w:szCs w:val="24"/>
          <w:lang w:val="uk-UA" w:eastAsia="ru-RU"/>
        </w:rPr>
        <w:t>6.2.2. Контролювати  поставку товарів  у строки, встановлені цим Договором;</w:t>
      </w:r>
    </w:p>
    <w:p w14:paraId="34D89A20"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6.2.3. Перевіряти та/або випробувати товари. Замовник повідомляє Постачальника в письмовій формі про повноваження будь-яких представників, запрошених для цієї мети.</w:t>
      </w:r>
    </w:p>
    <w:p w14:paraId="749D9B48" w14:textId="77777777" w:rsidR="00CC7BA9" w:rsidRPr="00CC7BA9" w:rsidRDefault="00CC7BA9" w:rsidP="00CC7BA9">
      <w:pPr>
        <w:tabs>
          <w:tab w:val="num" w:pos="810"/>
          <w:tab w:val="num" w:pos="1554"/>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Якщо товари, що перевіряються або випробовуються не відповідають нормативним документам, Замовник може від них відмовитися, а Постачальник повинен замінити відхилений товар, або усунути усі порушення іншим, погодженим з Замовником способом.</w:t>
      </w:r>
    </w:p>
    <w:p w14:paraId="5D5B1B4E"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6" w:name="69"/>
      <w:bookmarkEnd w:id="6"/>
      <w:r w:rsidRPr="00CC7BA9">
        <w:rPr>
          <w:rFonts w:ascii="Times New Roman" w:eastAsia="Times New Roman" w:hAnsi="Times New Roman"/>
          <w:sz w:val="24"/>
          <w:szCs w:val="24"/>
          <w:lang w:val="uk-UA" w:eastAsia="ru-RU"/>
        </w:rPr>
        <w:t>6.2.4. Зменшувати  обсяг закупівлі товарів залежно від реального фінансування видатків. У такому разі Сторони вносять відповідні зміни до цього Договору</w:t>
      </w:r>
      <w:bookmarkStart w:id="7" w:name="70"/>
      <w:bookmarkEnd w:id="7"/>
      <w:r w:rsidRPr="00CC7BA9">
        <w:rPr>
          <w:rFonts w:ascii="Times New Roman" w:eastAsia="Times New Roman" w:hAnsi="Times New Roman"/>
          <w:sz w:val="24"/>
          <w:szCs w:val="24"/>
          <w:lang w:val="uk-UA" w:eastAsia="ru-RU"/>
        </w:rPr>
        <w:t>.</w:t>
      </w:r>
    </w:p>
    <w:p w14:paraId="0B336CCF"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6.2.5. Повернути рахунок Постачальнику  без  здійснення  оплати  в разі  неналежного оформлення документів,  зазначених у пункті 4.1 розділу 4 цього Договору ( відсутність печатки, підписів  тощо );</w:t>
      </w:r>
    </w:p>
    <w:p w14:paraId="4EE20323"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6.2.6. Вносити зміни до Договору у встановленому законодавством порядку.</w:t>
      </w:r>
    </w:p>
    <w:p w14:paraId="4F9F298F"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8" w:name="71"/>
      <w:bookmarkStart w:id="9" w:name="72"/>
      <w:bookmarkEnd w:id="8"/>
      <w:bookmarkEnd w:id="9"/>
      <w:r w:rsidRPr="00CC7BA9">
        <w:rPr>
          <w:rFonts w:ascii="Times New Roman" w:eastAsia="Times New Roman" w:hAnsi="Times New Roman"/>
          <w:sz w:val="24"/>
          <w:szCs w:val="24"/>
          <w:lang w:val="uk-UA" w:eastAsia="ru-RU"/>
        </w:rPr>
        <w:t>6.3. Постачальник зобов'язаний:</w:t>
      </w:r>
    </w:p>
    <w:p w14:paraId="280A369B"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0" w:name="73"/>
      <w:bookmarkEnd w:id="10"/>
      <w:r w:rsidRPr="00CC7BA9">
        <w:rPr>
          <w:rFonts w:ascii="Times New Roman" w:eastAsia="Times New Roman" w:hAnsi="Times New Roman"/>
          <w:sz w:val="24"/>
          <w:szCs w:val="24"/>
          <w:lang w:val="uk-UA" w:eastAsia="ru-RU"/>
        </w:rPr>
        <w:t>6.3.1.Забезпечити поставку  товарів   у строки, встановлені цим Договором;</w:t>
      </w:r>
    </w:p>
    <w:p w14:paraId="2ADDA21D"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1" w:name="74"/>
      <w:bookmarkEnd w:id="11"/>
      <w:r w:rsidRPr="00CC7BA9">
        <w:rPr>
          <w:rFonts w:ascii="Times New Roman" w:eastAsia="Times New Roman" w:hAnsi="Times New Roman"/>
          <w:sz w:val="24"/>
          <w:szCs w:val="24"/>
          <w:lang w:val="uk-UA" w:eastAsia="ru-RU"/>
        </w:rPr>
        <w:t xml:space="preserve">6.3.2.Забезпечити поставку  товарів,  якість яких відповідає умовам, установленим </w:t>
      </w:r>
      <w:r w:rsidRPr="00CC7BA9">
        <w:rPr>
          <w:rFonts w:ascii="Times New Roman" w:eastAsia="Times New Roman" w:hAnsi="Times New Roman"/>
          <w:sz w:val="24"/>
          <w:szCs w:val="24"/>
          <w:lang w:val="uk-UA" w:eastAsia="ru-RU"/>
        </w:rPr>
        <w:br/>
        <w:t>розділом 2 цього Договору.</w:t>
      </w:r>
    </w:p>
    <w:p w14:paraId="13A10928"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6.4. Постачальник має право:</w:t>
      </w:r>
    </w:p>
    <w:p w14:paraId="23E8F61C"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2" w:name="77"/>
      <w:bookmarkEnd w:id="12"/>
      <w:r w:rsidRPr="00CC7BA9">
        <w:rPr>
          <w:rFonts w:ascii="Times New Roman" w:eastAsia="Times New Roman" w:hAnsi="Times New Roman"/>
          <w:sz w:val="24"/>
          <w:szCs w:val="24"/>
          <w:lang w:val="uk-UA" w:eastAsia="ru-RU"/>
        </w:rPr>
        <w:lastRenderedPageBreak/>
        <w:t>6.4.1. Своєчасно та в  повному обсязі  отримувати  плату  за поставлені товари;</w:t>
      </w:r>
    </w:p>
    <w:p w14:paraId="3B365AF3"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3" w:name="78"/>
      <w:bookmarkEnd w:id="13"/>
      <w:r w:rsidRPr="00CC7BA9">
        <w:rPr>
          <w:rFonts w:ascii="Times New Roman" w:eastAsia="Times New Roman" w:hAnsi="Times New Roman"/>
          <w:sz w:val="24"/>
          <w:szCs w:val="24"/>
          <w:lang w:val="uk-UA" w:eastAsia="ru-RU"/>
        </w:rPr>
        <w:t>6.4.2. На дострокову поставку товарів  за письмовим погодженням Замовника;</w:t>
      </w:r>
    </w:p>
    <w:p w14:paraId="2F4C00C2"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4" w:name="79"/>
      <w:bookmarkEnd w:id="14"/>
      <w:r w:rsidRPr="00CC7BA9">
        <w:rPr>
          <w:rFonts w:ascii="Times New Roman" w:eastAsia="Times New Roman" w:hAnsi="Times New Roman"/>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 не менше 20 днів;</w:t>
      </w:r>
    </w:p>
    <w:p w14:paraId="11C5DC3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6.4.4.Вносити зміни до Договору у встановленому законодавством порядку.</w:t>
      </w:r>
      <w:bookmarkStart w:id="15" w:name="80"/>
      <w:bookmarkEnd w:id="15"/>
    </w:p>
    <w:p w14:paraId="6E9DACE6" w14:textId="77777777" w:rsidR="00CC7BA9" w:rsidRPr="00CC7BA9" w:rsidRDefault="00CC7BA9" w:rsidP="00CC7BA9">
      <w:pPr>
        <w:numPr>
          <w:ilvl w:val="0"/>
          <w:numId w:val="14"/>
        </w:numPr>
        <w:spacing w:after="0" w:line="240" w:lineRule="auto"/>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 xml:space="preserve">       Відповідальність сторін</w:t>
      </w:r>
    </w:p>
    <w:p w14:paraId="31FEF6FB"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color w:val="FF0000"/>
          <w:sz w:val="24"/>
          <w:szCs w:val="24"/>
          <w:lang w:val="uk-UA" w:eastAsia="ru-RU"/>
        </w:rPr>
        <w:t>7</w:t>
      </w:r>
      <w:r w:rsidRPr="00CC7BA9">
        <w:rPr>
          <w:rFonts w:ascii="Times New Roman" w:eastAsia="Times New Roman" w:hAnsi="Times New Roman"/>
          <w:sz w:val="24"/>
          <w:szCs w:val="24"/>
          <w:lang w:val="uk-UA" w:eastAsia="ru-RU"/>
        </w:rPr>
        <w:t>.1. У разі затримки поставки товару або поставки не в повному обсязі партії товару, заявленою покупцем, Постачальник сплачує пеню у розмірі подвійної облікової ставки НБУ від суми непоставленого товару за кожний день затримки.</w:t>
      </w:r>
    </w:p>
    <w:p w14:paraId="1D55C5BD" w14:textId="77777777" w:rsidR="00CC7BA9" w:rsidRPr="00CC7BA9" w:rsidRDefault="00CC7BA9" w:rsidP="00CC7BA9">
      <w:pPr>
        <w:spacing w:after="0" w:line="240" w:lineRule="auto"/>
        <w:jc w:val="both"/>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7.2. У випадку неможливості Постачальника виконувати свої зобов’язання по Договору Постачальник попереджає Замовника письмово про події, які заважають Постачальнику виконувати прийняті зобов’язання у термін не менш ніж 10  календарних днів, до припинення дії Договору, при цьому обов'язки по договору на цей період залишаються без змін</w:t>
      </w:r>
      <w:r w:rsidRPr="00CC7BA9">
        <w:rPr>
          <w:rFonts w:ascii="Times New Roman" w:eastAsia="Times New Roman" w:hAnsi="Times New Roman"/>
          <w:b/>
          <w:sz w:val="24"/>
          <w:szCs w:val="24"/>
          <w:lang w:val="uk-UA" w:eastAsia="ru-RU"/>
        </w:rPr>
        <w:t>.</w:t>
      </w:r>
    </w:p>
    <w:p w14:paraId="7E8FB33B"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7.3.При неодноразовому попередженню Постачальника щодо невиконання ним основних умов договору Замовник має можливість односторонньо розірвати Договір.</w:t>
      </w:r>
    </w:p>
    <w:p w14:paraId="69DBDAE3"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8. Обставини непереборної сили</w:t>
      </w:r>
    </w:p>
    <w:p w14:paraId="32692B6E" w14:textId="77777777" w:rsidR="00CC7BA9" w:rsidRPr="00CC7BA9" w:rsidRDefault="00CC7BA9" w:rsidP="00CC7BA9">
      <w:pPr>
        <w:spacing w:after="0" w:line="240" w:lineRule="auto"/>
        <w:ind w:left="-24" w:firstLine="24"/>
        <w:jc w:val="both"/>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8.1. «Форс-мажор» означає непередбачену подію поза контролем Замовника або Постачальника, що не пов’язана з його провиною або недбалістю, яка проводиться до неможливості виконання умов Договору протягом більш ніж три доби.</w:t>
      </w:r>
    </w:p>
    <w:p w14:paraId="07B3E332" w14:textId="77777777" w:rsidR="00CC7BA9" w:rsidRPr="00CC7BA9" w:rsidRDefault="00CC7BA9" w:rsidP="00CC7BA9">
      <w:pPr>
        <w:spacing w:after="0" w:line="240" w:lineRule="auto"/>
        <w:ind w:left="-24" w:firstLine="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8.2</w:t>
      </w:r>
      <w:r w:rsidRPr="00CC7BA9">
        <w:rPr>
          <w:rFonts w:ascii="Times New Roman" w:eastAsia="Times New Roman" w:hAnsi="Times New Roman"/>
          <w:b/>
          <w:sz w:val="24"/>
          <w:szCs w:val="24"/>
          <w:lang w:val="uk-UA" w:eastAsia="ru-RU"/>
        </w:rPr>
        <w:t>.</w:t>
      </w:r>
      <w:r w:rsidRPr="00CC7BA9">
        <w:rPr>
          <w:rFonts w:ascii="Times New Roman" w:eastAsia="Times New Roman" w:hAnsi="Times New Roman"/>
          <w:sz w:val="24"/>
          <w:szCs w:val="24"/>
          <w:lang w:val="uk-UA" w:eastAsia="ru-RU"/>
        </w:rPr>
        <w:t>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1B1FAC8A"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8.3. Доказом виникнення обставин непереборної сили та строку їх дії є документи, які видаються </w:t>
      </w:r>
      <w:bookmarkStart w:id="16" w:name="90"/>
      <w:bookmarkEnd w:id="16"/>
      <w:r w:rsidRPr="00CC7BA9">
        <w:rPr>
          <w:rFonts w:ascii="Times New Roman" w:eastAsia="Times New Roman" w:hAnsi="Times New Roman"/>
          <w:sz w:val="24"/>
          <w:szCs w:val="24"/>
          <w:lang w:val="uk-UA" w:eastAsia="ru-RU"/>
        </w:rPr>
        <w:t>відповідними уповноваженими органами.</w:t>
      </w:r>
    </w:p>
    <w:p w14:paraId="292AE687"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7" w:name="91"/>
      <w:bookmarkEnd w:id="17"/>
      <w:r w:rsidRPr="00CC7BA9">
        <w:rPr>
          <w:rFonts w:ascii="Times New Roman" w:eastAsia="Times New Roman" w:hAnsi="Times New Roman"/>
          <w:sz w:val="24"/>
          <w:szCs w:val="24"/>
          <w:lang w:val="uk-UA" w:eastAsia="ru-RU"/>
        </w:rPr>
        <w:t xml:space="preserve">8.4. У разі коли строк дії форс мажорних  обставин  непереборної   сили продовжується більше ніж 30 днів, кожна із Сторін в установленому порядку має право розірвати цей Договір.  </w:t>
      </w:r>
    </w:p>
    <w:p w14:paraId="6DDA8BF4"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7437F158"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9. Вирішення спорів</w:t>
      </w:r>
    </w:p>
    <w:p w14:paraId="2132B7C7"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9.1. Замовник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31C11C0B"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9.2.Сторони визначають, що всі ймовірні претензії за даним Договором повинні бути розглянуті протягом 10 календарних днів з моменту отримання претензій.</w:t>
      </w:r>
    </w:p>
    <w:p w14:paraId="585DA82A"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9.3. У випадку виникнення спорів між Постачальником і Замовником,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господарчому суді, згідно з чинним законодавством України.</w:t>
      </w:r>
    </w:p>
    <w:p w14:paraId="1C0928C1"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10. Зміна умов цього договору.</w:t>
      </w:r>
    </w:p>
    <w:p w14:paraId="266D3142" w14:textId="77777777" w:rsidR="00CC7BA9" w:rsidRPr="00CC7BA9" w:rsidRDefault="00CC7BA9" w:rsidP="00CC7BA9">
      <w:pPr>
        <w:tabs>
          <w:tab w:val="num" w:pos="900"/>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10.1.Умови  цього договору залишаються незмінними на весь час дії Договору.</w:t>
      </w:r>
    </w:p>
    <w:p w14:paraId="46076CD8"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10.2.Обидві сторони зобов’язуються без зволікання інформувати одна одну про зміни своїх юридичних адрес та реквізитів</w:t>
      </w:r>
    </w:p>
    <w:p w14:paraId="25E77954"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10.3.Закінчення строку цього Договору не звільняє Сторони від виконання обов’язків, взятих на себе за даним договором та від відповідальності за його порушення, яке мало місце під час дії цього Договору.</w:t>
      </w:r>
    </w:p>
    <w:p w14:paraId="3C2663B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10.4.Зміни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p>
    <w:p w14:paraId="27CBE894"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10.5.Умови договору про закупівлю не  повинні відрізнятися від змісту пропозиції конкурсних торгів або цінової пропозиції (у тому числі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54A636BA"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зменшення обсягів закупівлі, зокрема з урахуванням фактичного обсягу видатків Замовника;</w:t>
      </w:r>
    </w:p>
    <w:p w14:paraId="078E69EC"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узгодженої зміни ціни в бік зменшення (без зміни кількості (обсягу) та якості послуг);</w:t>
      </w:r>
    </w:p>
    <w:p w14:paraId="7D8228DF"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 зміни ціни у зв’язку із зміною ставок податків і зборів </w:t>
      </w:r>
      <w:proofErr w:type="spellStart"/>
      <w:r w:rsidRPr="00CC7BA9">
        <w:rPr>
          <w:rFonts w:ascii="Times New Roman" w:eastAsia="Times New Roman" w:hAnsi="Times New Roman"/>
          <w:sz w:val="24"/>
          <w:szCs w:val="24"/>
          <w:lang w:val="uk-UA" w:eastAsia="ru-RU"/>
        </w:rPr>
        <w:t>пропорційно</w:t>
      </w:r>
      <w:proofErr w:type="spellEnd"/>
      <w:r w:rsidRPr="00CC7BA9">
        <w:rPr>
          <w:rFonts w:ascii="Times New Roman" w:eastAsia="Times New Roman" w:hAnsi="Times New Roman"/>
          <w:sz w:val="24"/>
          <w:szCs w:val="24"/>
          <w:lang w:val="uk-UA" w:eastAsia="ru-RU"/>
        </w:rPr>
        <w:t xml:space="preserve"> до змін таких ставок;</w:t>
      </w:r>
    </w:p>
    <w:p w14:paraId="0566DE50" w14:textId="77777777" w:rsidR="00CC7BA9" w:rsidRPr="00CC7BA9" w:rsidRDefault="00CC7BA9" w:rsidP="00CC7BA9">
      <w:pPr>
        <w:spacing w:after="0" w:line="240" w:lineRule="auto"/>
        <w:ind w:firstLine="720"/>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 зміни встановленого згідно із законодавством органами державної статистики індексу інфляції. </w:t>
      </w:r>
    </w:p>
    <w:p w14:paraId="566B5ABC"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p>
    <w:p w14:paraId="6F84B68F"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lastRenderedPageBreak/>
        <w:t>11. Строк дії договору</w:t>
      </w:r>
    </w:p>
    <w:p w14:paraId="515C8B1A" w14:textId="19BBB4C6"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11.1.</w:t>
      </w:r>
      <w:r w:rsidRPr="00CC7BA9">
        <w:rPr>
          <w:rFonts w:ascii="Times New Roman" w:eastAsia="Times New Roman" w:hAnsi="Times New Roman"/>
          <w:b/>
          <w:sz w:val="24"/>
          <w:szCs w:val="24"/>
          <w:lang w:val="uk-UA" w:eastAsia="ru-RU"/>
        </w:rPr>
        <w:t xml:space="preserve"> </w:t>
      </w:r>
      <w:r w:rsidRPr="00CC7BA9">
        <w:rPr>
          <w:rFonts w:ascii="Times New Roman" w:eastAsia="Times New Roman" w:hAnsi="Times New Roman"/>
          <w:sz w:val="24"/>
          <w:szCs w:val="24"/>
          <w:lang w:val="uk-UA" w:eastAsia="ru-RU"/>
        </w:rPr>
        <w:t>Договір набирає чинності з моменту підписання Сторонами та скріплення печатками і діє до</w:t>
      </w:r>
      <w:bookmarkStart w:id="18" w:name="100"/>
      <w:bookmarkEnd w:id="18"/>
      <w:r w:rsidRPr="00CC7BA9">
        <w:rPr>
          <w:rFonts w:ascii="Times New Roman" w:eastAsia="Times New Roman" w:hAnsi="Times New Roman"/>
          <w:sz w:val="24"/>
          <w:szCs w:val="24"/>
          <w:lang w:val="uk-UA" w:eastAsia="ru-RU"/>
        </w:rPr>
        <w:t xml:space="preserve"> 31 грудня 202</w:t>
      </w:r>
      <w:r w:rsidR="000C38BD">
        <w:rPr>
          <w:rFonts w:ascii="Times New Roman" w:eastAsia="Times New Roman" w:hAnsi="Times New Roman"/>
          <w:sz w:val="24"/>
          <w:szCs w:val="24"/>
          <w:lang w:val="uk-UA" w:eastAsia="ru-RU"/>
        </w:rPr>
        <w:t>3</w:t>
      </w:r>
      <w:r w:rsidRPr="00CC7BA9">
        <w:rPr>
          <w:rFonts w:ascii="Times New Roman" w:eastAsia="Times New Roman" w:hAnsi="Times New Roman"/>
          <w:sz w:val="24"/>
          <w:szCs w:val="24"/>
          <w:lang w:val="uk-UA" w:eastAsia="ru-RU"/>
        </w:rPr>
        <w:t xml:space="preserve"> року, а в частині виконання своїх зобов’язань, до повного їх виконання сторонами. </w:t>
      </w:r>
      <w:bookmarkStart w:id="19" w:name="101"/>
      <w:bookmarkEnd w:id="19"/>
    </w:p>
    <w:p w14:paraId="665147B9"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11.2. Цей  Договір укладається  і  підписується   у двох примірниках, що мають однакову юридичну силу.</w:t>
      </w:r>
    </w:p>
    <w:p w14:paraId="573977E5"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12. Інші умови</w:t>
      </w:r>
    </w:p>
    <w:p w14:paraId="52B9776A"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 xml:space="preserve">12.1. Мовою договору є українська. Уся кореспонденція, що має відношення до Договору, якою обмінюються сторони, виконуються тією ж мовою.  </w:t>
      </w:r>
    </w:p>
    <w:p w14:paraId="3026F493" w14:textId="77777777" w:rsidR="00CC7BA9" w:rsidRPr="00CC7BA9" w:rsidRDefault="00CC7BA9" w:rsidP="00CC7BA9">
      <w:pPr>
        <w:spacing w:after="0" w:line="240" w:lineRule="auto"/>
        <w:ind w:hanging="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12.2. Регулювання та тлумачення Договору здійснюється у відповідності з законодавством України.</w:t>
      </w:r>
    </w:p>
    <w:p w14:paraId="618187CA" w14:textId="77777777" w:rsidR="00CC7BA9" w:rsidRPr="00CC7BA9" w:rsidRDefault="00CC7BA9" w:rsidP="00CC7BA9">
      <w:pPr>
        <w:spacing w:after="0" w:line="240" w:lineRule="auto"/>
        <w:ind w:left="-24"/>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12.3. Будь-які повідомлення, які здійснюються сторонами згідно з Договором надсилаються в письмовій формі телеграфом, телексом або електронною поштою та підтверджується оригіналом листа на адресу, зазначену в Договорі.</w:t>
      </w:r>
    </w:p>
    <w:p w14:paraId="414328CC"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12.4. Повідомлення набирає чинності з моменту доставки або з дати чинності повідомлення, залежно від того, яка дата є більш пізньою.</w:t>
      </w:r>
    </w:p>
    <w:p w14:paraId="488100D6"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12.5. Взаємовідносини сторін не передбачені цим Договором, регулюються діючим цивільним законодавством України.</w:t>
      </w:r>
    </w:p>
    <w:p w14:paraId="1809ECB5"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r w:rsidRPr="00CC7BA9">
        <w:rPr>
          <w:rFonts w:ascii="Times New Roman" w:eastAsia="Times New Roman" w:hAnsi="Times New Roman"/>
          <w:sz w:val="24"/>
          <w:szCs w:val="24"/>
          <w:lang w:val="uk-UA" w:eastAsia="ru-RU"/>
        </w:rPr>
        <w:t>12.6. Використання термінів ІНКОТЕРМС 2015 в даному Договорі здійснюється в обсязі, який можливий використовуватися резидентами України.</w:t>
      </w:r>
    </w:p>
    <w:p w14:paraId="4FCAA2DC" w14:textId="77777777" w:rsidR="00CC7BA9" w:rsidRPr="00CC7BA9" w:rsidRDefault="00CC7BA9" w:rsidP="00CC7BA9">
      <w:pPr>
        <w:spacing w:after="0" w:line="240" w:lineRule="auto"/>
        <w:ind w:left="3552"/>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13.Додатки до договору</w:t>
      </w:r>
    </w:p>
    <w:p w14:paraId="2BD6BA39" w14:textId="77777777" w:rsidR="00CC7BA9" w:rsidRPr="00CC7BA9" w:rsidRDefault="00CC7BA9" w:rsidP="00CC7BA9">
      <w:pPr>
        <w:spacing w:after="0" w:line="240" w:lineRule="auto"/>
        <w:rPr>
          <w:rFonts w:ascii="Times New Roman" w:eastAsia="Times New Roman" w:hAnsi="Times New Roman"/>
          <w:b/>
          <w:sz w:val="24"/>
          <w:szCs w:val="24"/>
          <w:lang w:val="uk-UA" w:eastAsia="ru-RU"/>
        </w:rPr>
      </w:pPr>
      <w:r w:rsidRPr="00CC7BA9">
        <w:rPr>
          <w:rFonts w:ascii="Times New Roman" w:eastAsia="Times New Roman" w:hAnsi="Times New Roman"/>
          <w:sz w:val="24"/>
          <w:szCs w:val="24"/>
          <w:lang w:val="uk-UA" w:eastAsia="ru-RU"/>
        </w:rPr>
        <w:t>13.1. Невід'ємною частиною Договору є: специфікація (Додаток №1)</w:t>
      </w:r>
    </w:p>
    <w:p w14:paraId="67B2F08D" w14:textId="77777777" w:rsidR="00CC7BA9" w:rsidRPr="00CC7BA9" w:rsidRDefault="00CC7BA9" w:rsidP="00CC7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Times New Roman" w:hAnsi="Times New Roman"/>
          <w:b/>
          <w:color w:val="FF0000"/>
          <w:sz w:val="24"/>
          <w:szCs w:val="24"/>
          <w:lang w:val="uk-UA" w:eastAsia="ru-RU"/>
        </w:rPr>
      </w:pPr>
    </w:p>
    <w:p w14:paraId="56C334E0"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14.Місцезнаходження та банківські реквізити сторін .</w:t>
      </w:r>
    </w:p>
    <w:p w14:paraId="19D0658C" w14:textId="77777777" w:rsidR="00CC7BA9" w:rsidRPr="00CC7BA9" w:rsidRDefault="00CC7BA9" w:rsidP="00CC7BA9">
      <w:pPr>
        <w:spacing w:after="0" w:line="240" w:lineRule="auto"/>
        <w:jc w:val="center"/>
        <w:rPr>
          <w:rFonts w:ascii="Times New Roman" w:eastAsia="Times New Roman" w:hAnsi="Times New Roman"/>
          <w:b/>
          <w:color w:val="FF0000"/>
          <w:sz w:val="24"/>
          <w:szCs w:val="24"/>
          <w:lang w:val="uk-UA" w:eastAsia="ru-RU"/>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528"/>
      </w:tblGrid>
      <w:tr w:rsidR="00CC7BA9" w:rsidRPr="00CC7BA9" w14:paraId="4A4C1C2C" w14:textId="77777777" w:rsidTr="00EA7936">
        <w:tc>
          <w:tcPr>
            <w:tcW w:w="5245" w:type="dxa"/>
            <w:tcBorders>
              <w:top w:val="single" w:sz="4" w:space="0" w:color="auto"/>
              <w:left w:val="single" w:sz="4" w:space="0" w:color="auto"/>
              <w:bottom w:val="single" w:sz="4" w:space="0" w:color="auto"/>
              <w:right w:val="single" w:sz="4" w:space="0" w:color="auto"/>
            </w:tcBorders>
          </w:tcPr>
          <w:p w14:paraId="6AD45C1C"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ПОСТАЧАЛЬНИК</w:t>
            </w:r>
          </w:p>
        </w:tc>
        <w:tc>
          <w:tcPr>
            <w:tcW w:w="5528" w:type="dxa"/>
            <w:tcBorders>
              <w:top w:val="single" w:sz="4" w:space="0" w:color="auto"/>
              <w:left w:val="single" w:sz="4" w:space="0" w:color="auto"/>
              <w:bottom w:val="single" w:sz="4" w:space="0" w:color="auto"/>
              <w:right w:val="single" w:sz="4" w:space="0" w:color="auto"/>
            </w:tcBorders>
          </w:tcPr>
          <w:p w14:paraId="6FDE9D79" w14:textId="77777777" w:rsidR="00CC7BA9" w:rsidRPr="00CC7BA9" w:rsidRDefault="00CC7BA9" w:rsidP="00CC7BA9">
            <w:pPr>
              <w:spacing w:after="0" w:line="240" w:lineRule="auto"/>
              <w:jc w:val="center"/>
              <w:rPr>
                <w:rFonts w:ascii="Times New Roman" w:eastAsia="Times New Roman" w:hAnsi="Times New Roman"/>
                <w:b/>
                <w:sz w:val="24"/>
                <w:szCs w:val="24"/>
                <w:lang w:val="uk-UA" w:eastAsia="ru-RU"/>
              </w:rPr>
            </w:pPr>
            <w:r w:rsidRPr="00CC7BA9">
              <w:rPr>
                <w:rFonts w:ascii="Times New Roman" w:eastAsia="Times New Roman" w:hAnsi="Times New Roman"/>
                <w:b/>
                <w:sz w:val="24"/>
                <w:szCs w:val="24"/>
                <w:lang w:val="uk-UA" w:eastAsia="ru-RU"/>
              </w:rPr>
              <w:t>ЗАМОВНИК</w:t>
            </w:r>
          </w:p>
        </w:tc>
      </w:tr>
      <w:tr w:rsidR="00CC7BA9" w:rsidRPr="00CC7BA9" w14:paraId="23E812B9" w14:textId="77777777" w:rsidTr="00EA7936">
        <w:tc>
          <w:tcPr>
            <w:tcW w:w="5245" w:type="dxa"/>
            <w:tcBorders>
              <w:top w:val="single" w:sz="4" w:space="0" w:color="auto"/>
              <w:left w:val="single" w:sz="4" w:space="0" w:color="auto"/>
              <w:bottom w:val="single" w:sz="4" w:space="0" w:color="auto"/>
              <w:right w:val="single" w:sz="4" w:space="0" w:color="auto"/>
            </w:tcBorders>
          </w:tcPr>
          <w:p w14:paraId="64E1AF81" w14:textId="77777777" w:rsidR="00CC7BA9" w:rsidRPr="00CC7BA9" w:rsidRDefault="00CC7BA9" w:rsidP="00CC7BA9">
            <w:pPr>
              <w:spacing w:after="0" w:line="240" w:lineRule="auto"/>
              <w:jc w:val="both"/>
              <w:rPr>
                <w:rFonts w:ascii="Times New Roman" w:eastAsia="Times New Roman" w:hAnsi="Times New Roman"/>
                <w:sz w:val="24"/>
                <w:szCs w:val="24"/>
                <w:lang w:val="uk-UA" w:eastAsia="ru-RU"/>
              </w:rPr>
            </w:pPr>
          </w:p>
        </w:tc>
        <w:tc>
          <w:tcPr>
            <w:tcW w:w="5528" w:type="dxa"/>
            <w:tcBorders>
              <w:top w:val="single" w:sz="4" w:space="0" w:color="auto"/>
              <w:left w:val="single" w:sz="4" w:space="0" w:color="auto"/>
              <w:bottom w:val="single" w:sz="4" w:space="0" w:color="auto"/>
              <w:right w:val="single" w:sz="4" w:space="0" w:color="auto"/>
            </w:tcBorders>
          </w:tcPr>
          <w:p w14:paraId="4116DACE"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КНП «Центральна міська клінічна лікарня» Ужгородської міської ради</w:t>
            </w:r>
          </w:p>
          <w:p w14:paraId="24D4DCBE"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місто Ужгород вул.Грибоєдова,20</w:t>
            </w:r>
          </w:p>
          <w:p w14:paraId="15251894"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код 01992819</w:t>
            </w:r>
          </w:p>
          <w:p w14:paraId="4B2C980B"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Індивідуальний податковий номер</w:t>
            </w:r>
          </w:p>
          <w:p w14:paraId="08D1B345"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019928107011</w:t>
            </w:r>
          </w:p>
          <w:p w14:paraId="6FD7064D"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Свідоцтво № 10085572</w:t>
            </w:r>
          </w:p>
          <w:p w14:paraId="2719A692"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 xml:space="preserve">р/р </w:t>
            </w:r>
            <w:bookmarkStart w:id="20" w:name="_Hlk117599558"/>
            <w:r w:rsidRPr="00CC7BA9">
              <w:rPr>
                <w:rFonts w:ascii="Times New Roman" w:hAnsi="Times New Roman"/>
                <w:b/>
                <w:sz w:val="24"/>
                <w:szCs w:val="24"/>
                <w:lang w:val="uk-UA"/>
              </w:rPr>
              <w:t>UA803223130000026001000016788</w:t>
            </w:r>
            <w:bookmarkEnd w:id="20"/>
            <w:r w:rsidRPr="00CC7BA9">
              <w:rPr>
                <w:rFonts w:ascii="Times New Roman" w:hAnsi="Times New Roman"/>
                <w:b/>
                <w:sz w:val="24"/>
                <w:szCs w:val="24"/>
                <w:lang w:val="uk-UA"/>
              </w:rPr>
              <w:t xml:space="preserve">                  АТ «Укрексімбанк» </w:t>
            </w:r>
            <w:proofErr w:type="spellStart"/>
            <w:r w:rsidRPr="00CC7BA9">
              <w:rPr>
                <w:rFonts w:ascii="Times New Roman" w:hAnsi="Times New Roman"/>
                <w:b/>
                <w:sz w:val="24"/>
                <w:szCs w:val="24"/>
                <w:lang w:val="uk-UA"/>
              </w:rPr>
              <w:t>м.Київ</w:t>
            </w:r>
            <w:proofErr w:type="spellEnd"/>
          </w:p>
          <w:p w14:paraId="1E17E66A" w14:textId="77777777" w:rsidR="00CC7BA9" w:rsidRPr="00CC7BA9" w:rsidRDefault="00CC7BA9" w:rsidP="00CC7BA9">
            <w:pPr>
              <w:spacing w:after="0" w:line="240" w:lineRule="auto"/>
              <w:rPr>
                <w:rFonts w:ascii="Times New Roman" w:hAnsi="Times New Roman"/>
                <w:b/>
                <w:sz w:val="24"/>
                <w:szCs w:val="24"/>
                <w:lang w:val="uk-UA"/>
              </w:rPr>
            </w:pPr>
            <w:r w:rsidRPr="00CC7BA9">
              <w:rPr>
                <w:rFonts w:ascii="Times New Roman" w:hAnsi="Times New Roman"/>
                <w:b/>
                <w:sz w:val="24"/>
                <w:szCs w:val="24"/>
                <w:lang w:val="uk-UA"/>
              </w:rPr>
              <w:t>МФО 322313</w:t>
            </w:r>
          </w:p>
          <w:p w14:paraId="15EF2CE7" w14:textId="0E4EFEF9" w:rsidR="00CC7BA9" w:rsidRPr="00CC7BA9" w:rsidRDefault="000C38BD" w:rsidP="00CC7BA9">
            <w:pPr>
              <w:spacing w:after="0" w:line="240" w:lineRule="auto"/>
              <w:rPr>
                <w:rFonts w:ascii="Times New Roman" w:hAnsi="Times New Roman"/>
                <w:b/>
                <w:sz w:val="24"/>
                <w:szCs w:val="24"/>
                <w:lang w:val="uk-UA"/>
              </w:rPr>
            </w:pPr>
            <w:r>
              <w:rPr>
                <w:rFonts w:ascii="Times New Roman" w:hAnsi="Times New Roman"/>
                <w:b/>
                <w:sz w:val="24"/>
                <w:szCs w:val="24"/>
                <w:lang w:val="uk-UA"/>
              </w:rPr>
              <w:t>Д</w:t>
            </w:r>
            <w:r w:rsidR="00CC7BA9" w:rsidRPr="00CC7BA9">
              <w:rPr>
                <w:rFonts w:ascii="Times New Roman" w:hAnsi="Times New Roman"/>
                <w:b/>
                <w:sz w:val="24"/>
                <w:szCs w:val="24"/>
                <w:lang w:val="uk-UA"/>
              </w:rPr>
              <w:t xml:space="preserve">иректор                              </w:t>
            </w:r>
            <w:proofErr w:type="spellStart"/>
            <w:r w:rsidR="00CC7BA9" w:rsidRPr="00CC7BA9">
              <w:rPr>
                <w:rFonts w:ascii="Times New Roman" w:hAnsi="Times New Roman"/>
                <w:b/>
                <w:sz w:val="24"/>
                <w:szCs w:val="24"/>
                <w:lang w:val="uk-UA"/>
              </w:rPr>
              <w:t>П.М.Лукач</w:t>
            </w:r>
            <w:proofErr w:type="spellEnd"/>
          </w:p>
          <w:p w14:paraId="139A5CD5" w14:textId="77777777" w:rsidR="00CC7BA9" w:rsidRPr="00CC7BA9" w:rsidRDefault="00CC7BA9" w:rsidP="00CC7BA9">
            <w:pPr>
              <w:spacing w:after="0" w:line="240" w:lineRule="auto"/>
              <w:jc w:val="both"/>
              <w:rPr>
                <w:rFonts w:ascii="Times New Roman" w:eastAsia="Times New Roman" w:hAnsi="Times New Roman"/>
                <w:b/>
                <w:bCs/>
                <w:sz w:val="24"/>
                <w:szCs w:val="24"/>
                <w:lang w:val="uk-UA" w:eastAsia="ru-RU"/>
              </w:rPr>
            </w:pPr>
            <w:r w:rsidRPr="00CC7BA9">
              <w:rPr>
                <w:rFonts w:ascii="Times New Roman" w:eastAsia="Times New Roman" w:hAnsi="Times New Roman"/>
                <w:b/>
                <w:bCs/>
                <w:sz w:val="24"/>
                <w:szCs w:val="24"/>
                <w:lang w:val="uk-UA" w:eastAsia="ru-RU"/>
              </w:rPr>
              <w:t>М.П.</w:t>
            </w:r>
          </w:p>
        </w:tc>
      </w:tr>
    </w:tbl>
    <w:p w14:paraId="054166E4" w14:textId="77777777" w:rsidR="00E96471" w:rsidRPr="00C671D0" w:rsidRDefault="00E96471" w:rsidP="004E22BC">
      <w:pPr>
        <w:spacing w:after="0" w:line="240" w:lineRule="auto"/>
        <w:ind w:left="-540"/>
        <w:jc w:val="right"/>
        <w:rPr>
          <w:rFonts w:ascii="Times New Roman" w:eastAsia="Times New Roman" w:hAnsi="Times New Roman"/>
          <w:sz w:val="24"/>
          <w:szCs w:val="24"/>
          <w:lang w:val="uk-UA" w:eastAsia="ru-RU"/>
        </w:rPr>
      </w:pPr>
    </w:p>
    <w:p w14:paraId="3914FB71" w14:textId="77777777" w:rsidR="00E96471" w:rsidRPr="00C671D0" w:rsidRDefault="00E96471">
      <w:pPr>
        <w:rPr>
          <w:rFonts w:ascii="Times New Roman" w:eastAsia="Times New Roman" w:hAnsi="Times New Roman"/>
          <w:sz w:val="24"/>
          <w:szCs w:val="24"/>
          <w:lang w:val="uk-UA" w:eastAsia="ru-RU"/>
        </w:rPr>
      </w:pPr>
      <w:r w:rsidRPr="00C671D0">
        <w:rPr>
          <w:rFonts w:ascii="Times New Roman" w:eastAsia="Times New Roman" w:hAnsi="Times New Roman"/>
          <w:sz w:val="24"/>
          <w:szCs w:val="24"/>
          <w:lang w:val="uk-UA" w:eastAsia="ru-RU"/>
        </w:rPr>
        <w:br w:type="page"/>
      </w:r>
    </w:p>
    <w:p w14:paraId="77B90522" w14:textId="77777777" w:rsidR="00E6347D" w:rsidRPr="00E6347D" w:rsidRDefault="00E6347D" w:rsidP="00E6347D">
      <w:pPr>
        <w:spacing w:after="0" w:line="240" w:lineRule="auto"/>
        <w:jc w:val="right"/>
        <w:rPr>
          <w:rFonts w:ascii="Times New Roman" w:hAnsi="Times New Roman"/>
          <w:b/>
          <w:sz w:val="24"/>
          <w:szCs w:val="24"/>
          <w:lang w:val="uk-UA"/>
        </w:rPr>
      </w:pPr>
      <w:r w:rsidRPr="00E6347D">
        <w:rPr>
          <w:rFonts w:ascii="Times New Roman" w:hAnsi="Times New Roman"/>
          <w:b/>
          <w:sz w:val="24"/>
          <w:szCs w:val="24"/>
          <w:lang w:val="uk-UA"/>
        </w:rPr>
        <w:lastRenderedPageBreak/>
        <w:t>Додаток 1</w:t>
      </w:r>
    </w:p>
    <w:p w14:paraId="1006E68F" w14:textId="318DAEB7" w:rsidR="00E6347D" w:rsidRPr="00E6347D" w:rsidRDefault="00E6347D" w:rsidP="00E6347D">
      <w:pPr>
        <w:spacing w:after="0" w:line="240" w:lineRule="auto"/>
        <w:jc w:val="right"/>
        <w:rPr>
          <w:rFonts w:ascii="Times New Roman" w:hAnsi="Times New Roman"/>
          <w:b/>
          <w:sz w:val="24"/>
          <w:szCs w:val="24"/>
          <w:lang w:val="uk-UA"/>
        </w:rPr>
      </w:pPr>
      <w:r w:rsidRPr="00E6347D">
        <w:rPr>
          <w:rFonts w:ascii="Times New Roman" w:hAnsi="Times New Roman"/>
          <w:b/>
          <w:sz w:val="24"/>
          <w:szCs w:val="24"/>
          <w:lang w:val="uk-UA"/>
        </w:rPr>
        <w:t>до Договору № _____ від _______ 202</w:t>
      </w:r>
      <w:r w:rsidR="000C38BD">
        <w:rPr>
          <w:rFonts w:ascii="Times New Roman" w:hAnsi="Times New Roman"/>
          <w:b/>
          <w:sz w:val="24"/>
          <w:szCs w:val="24"/>
          <w:lang w:val="uk-UA"/>
        </w:rPr>
        <w:t>3</w:t>
      </w:r>
      <w:r w:rsidRPr="00E6347D">
        <w:rPr>
          <w:rFonts w:ascii="Times New Roman" w:hAnsi="Times New Roman"/>
          <w:b/>
          <w:sz w:val="24"/>
          <w:szCs w:val="24"/>
          <w:lang w:val="uk-UA"/>
        </w:rPr>
        <w:t>р.</w:t>
      </w:r>
    </w:p>
    <w:p w14:paraId="73C7C381" w14:textId="77777777" w:rsidR="00E6347D" w:rsidRPr="00E6347D" w:rsidRDefault="00E6347D" w:rsidP="00E6347D">
      <w:pPr>
        <w:spacing w:after="0" w:line="240" w:lineRule="auto"/>
        <w:rPr>
          <w:rFonts w:ascii="Times New Roman" w:hAnsi="Times New Roman"/>
          <w:sz w:val="24"/>
          <w:szCs w:val="24"/>
          <w:lang w:val="uk-UA"/>
        </w:rPr>
      </w:pPr>
    </w:p>
    <w:p w14:paraId="51A4179C"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СПЕЦИФІКАЦІЯ</w:t>
      </w:r>
    </w:p>
    <w:p w14:paraId="1F2A9D4E" w14:textId="77777777" w:rsidR="00E6347D" w:rsidRPr="00E6347D" w:rsidRDefault="00E6347D" w:rsidP="00E6347D">
      <w:pPr>
        <w:spacing w:after="0" w:line="240" w:lineRule="auto"/>
        <w:rPr>
          <w:rFonts w:ascii="Times New Roman" w:hAnsi="Times New Roman"/>
          <w:b/>
          <w:sz w:val="24"/>
          <w:szCs w:val="24"/>
          <w:lang w:val="uk-UA"/>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49"/>
        <w:gridCol w:w="3616"/>
        <w:gridCol w:w="1202"/>
        <w:gridCol w:w="1196"/>
        <w:gridCol w:w="1220"/>
        <w:gridCol w:w="1277"/>
      </w:tblGrid>
      <w:tr w:rsidR="00E6347D" w:rsidRPr="00E6347D" w14:paraId="3859AEEE" w14:textId="77777777" w:rsidTr="00EA7936">
        <w:tc>
          <w:tcPr>
            <w:tcW w:w="1560" w:type="dxa"/>
            <w:tcBorders>
              <w:top w:val="single" w:sz="4" w:space="0" w:color="auto"/>
              <w:left w:val="single" w:sz="4" w:space="0" w:color="auto"/>
              <w:bottom w:val="single" w:sz="4" w:space="0" w:color="auto"/>
              <w:right w:val="single" w:sz="4" w:space="0" w:color="auto"/>
            </w:tcBorders>
            <w:hideMark/>
          </w:tcPr>
          <w:p w14:paraId="40E186D0"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Код ДК 021:2015</w:t>
            </w:r>
          </w:p>
        </w:tc>
        <w:tc>
          <w:tcPr>
            <w:tcW w:w="849" w:type="dxa"/>
            <w:tcBorders>
              <w:top w:val="single" w:sz="4" w:space="0" w:color="auto"/>
              <w:left w:val="single" w:sz="4" w:space="0" w:color="auto"/>
              <w:bottom w:val="single" w:sz="4" w:space="0" w:color="auto"/>
              <w:right w:val="single" w:sz="4" w:space="0" w:color="auto"/>
            </w:tcBorders>
            <w:hideMark/>
          </w:tcPr>
          <w:p w14:paraId="26FDAC5C" w14:textId="14BE7496" w:rsidR="00E6347D" w:rsidRPr="00E6347D" w:rsidRDefault="00E6347D" w:rsidP="00E6347D">
            <w:pPr>
              <w:spacing w:after="0" w:line="240" w:lineRule="auto"/>
              <w:jc w:val="center"/>
              <w:rPr>
                <w:rFonts w:ascii="Times New Roman" w:hAnsi="Times New Roman"/>
                <w:sz w:val="24"/>
                <w:szCs w:val="24"/>
                <w:lang w:val="uk-UA" w:eastAsia="uk-UA"/>
              </w:rPr>
            </w:pPr>
          </w:p>
        </w:tc>
        <w:tc>
          <w:tcPr>
            <w:tcW w:w="3616" w:type="dxa"/>
            <w:tcBorders>
              <w:top w:val="single" w:sz="4" w:space="0" w:color="auto"/>
              <w:left w:val="single" w:sz="4" w:space="0" w:color="auto"/>
              <w:bottom w:val="single" w:sz="4" w:space="0" w:color="auto"/>
              <w:right w:val="single" w:sz="4" w:space="0" w:color="auto"/>
            </w:tcBorders>
            <w:hideMark/>
          </w:tcPr>
          <w:p w14:paraId="6CCA143E"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Найменування товару</w:t>
            </w:r>
          </w:p>
        </w:tc>
        <w:tc>
          <w:tcPr>
            <w:tcW w:w="1202" w:type="dxa"/>
            <w:tcBorders>
              <w:top w:val="single" w:sz="4" w:space="0" w:color="auto"/>
              <w:left w:val="single" w:sz="4" w:space="0" w:color="auto"/>
              <w:bottom w:val="single" w:sz="4" w:space="0" w:color="auto"/>
              <w:right w:val="single" w:sz="4" w:space="0" w:color="auto"/>
            </w:tcBorders>
            <w:hideMark/>
          </w:tcPr>
          <w:p w14:paraId="1F779206"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Одиниця виміру</w:t>
            </w:r>
          </w:p>
          <w:p w14:paraId="4929C1A0"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товару</w:t>
            </w:r>
          </w:p>
        </w:tc>
        <w:tc>
          <w:tcPr>
            <w:tcW w:w="1196" w:type="dxa"/>
            <w:tcBorders>
              <w:top w:val="single" w:sz="4" w:space="0" w:color="auto"/>
              <w:left w:val="single" w:sz="4" w:space="0" w:color="auto"/>
              <w:bottom w:val="single" w:sz="4" w:space="0" w:color="auto"/>
              <w:right w:val="single" w:sz="4" w:space="0" w:color="auto"/>
            </w:tcBorders>
            <w:hideMark/>
          </w:tcPr>
          <w:p w14:paraId="61F601F9"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Кількість</w:t>
            </w:r>
          </w:p>
          <w:p w14:paraId="35B6880C"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товару</w:t>
            </w:r>
          </w:p>
        </w:tc>
        <w:tc>
          <w:tcPr>
            <w:tcW w:w="1220" w:type="dxa"/>
            <w:tcBorders>
              <w:top w:val="single" w:sz="4" w:space="0" w:color="auto"/>
              <w:left w:val="single" w:sz="4" w:space="0" w:color="auto"/>
              <w:bottom w:val="single" w:sz="4" w:space="0" w:color="auto"/>
              <w:right w:val="single" w:sz="4" w:space="0" w:color="auto"/>
            </w:tcBorders>
            <w:hideMark/>
          </w:tcPr>
          <w:p w14:paraId="368DFEFD"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Ціна за одиницю товару</w:t>
            </w:r>
          </w:p>
          <w:p w14:paraId="007C0675"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 xml:space="preserve"> (з ПДВ)*, грн.</w:t>
            </w:r>
          </w:p>
        </w:tc>
        <w:tc>
          <w:tcPr>
            <w:tcW w:w="1277" w:type="dxa"/>
            <w:tcBorders>
              <w:top w:val="single" w:sz="4" w:space="0" w:color="auto"/>
              <w:left w:val="single" w:sz="4" w:space="0" w:color="auto"/>
              <w:bottom w:val="single" w:sz="4" w:space="0" w:color="auto"/>
              <w:right w:val="single" w:sz="4" w:space="0" w:color="auto"/>
            </w:tcBorders>
            <w:hideMark/>
          </w:tcPr>
          <w:p w14:paraId="3110621D"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Загальна вартість</w:t>
            </w:r>
          </w:p>
          <w:p w14:paraId="5C90C16F" w14:textId="77777777" w:rsidR="00E6347D" w:rsidRPr="00E6347D" w:rsidRDefault="00E6347D" w:rsidP="00E6347D">
            <w:pPr>
              <w:spacing w:after="0" w:line="240" w:lineRule="auto"/>
              <w:jc w:val="center"/>
              <w:rPr>
                <w:rFonts w:ascii="Times New Roman" w:hAnsi="Times New Roman"/>
                <w:sz w:val="24"/>
                <w:szCs w:val="24"/>
                <w:lang w:val="uk-UA" w:eastAsia="uk-UA"/>
              </w:rPr>
            </w:pPr>
            <w:r w:rsidRPr="00E6347D">
              <w:rPr>
                <w:rFonts w:ascii="Times New Roman" w:hAnsi="Times New Roman"/>
                <w:sz w:val="24"/>
                <w:szCs w:val="24"/>
                <w:lang w:val="uk-UA" w:eastAsia="uk-UA"/>
              </w:rPr>
              <w:t>(з ПДВ)*, грн.</w:t>
            </w:r>
          </w:p>
        </w:tc>
      </w:tr>
      <w:tr w:rsidR="00E6347D" w:rsidRPr="00E6347D" w14:paraId="757D8A26" w14:textId="77777777" w:rsidTr="00EA7936">
        <w:tc>
          <w:tcPr>
            <w:tcW w:w="10920" w:type="dxa"/>
            <w:gridSpan w:val="7"/>
            <w:tcBorders>
              <w:top w:val="single" w:sz="4" w:space="0" w:color="auto"/>
              <w:left w:val="single" w:sz="4" w:space="0" w:color="auto"/>
              <w:bottom w:val="single" w:sz="4" w:space="0" w:color="auto"/>
              <w:right w:val="single" w:sz="4" w:space="0" w:color="auto"/>
            </w:tcBorders>
            <w:hideMark/>
          </w:tcPr>
          <w:p w14:paraId="6398BC52" w14:textId="7D6C0766"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 xml:space="preserve">ДК 021:2015  </w:t>
            </w:r>
            <w:r w:rsidR="00A15A61" w:rsidRPr="00A15A61">
              <w:rPr>
                <w:rFonts w:ascii="Times New Roman" w:hAnsi="Times New Roman"/>
                <w:b/>
                <w:sz w:val="24"/>
                <w:szCs w:val="24"/>
                <w:lang w:val="uk-UA"/>
              </w:rPr>
              <w:t>15530000-2 Вершкове масло</w:t>
            </w:r>
          </w:p>
        </w:tc>
      </w:tr>
      <w:tr w:rsidR="00E6347D" w:rsidRPr="00E6347D" w14:paraId="399F90AD" w14:textId="77777777" w:rsidTr="00EA7936">
        <w:tc>
          <w:tcPr>
            <w:tcW w:w="9643" w:type="dxa"/>
            <w:gridSpan w:val="6"/>
            <w:tcBorders>
              <w:top w:val="single" w:sz="4" w:space="0" w:color="auto"/>
              <w:left w:val="single" w:sz="4" w:space="0" w:color="auto"/>
              <w:bottom w:val="single" w:sz="4" w:space="0" w:color="auto"/>
              <w:right w:val="single" w:sz="4" w:space="0" w:color="auto"/>
            </w:tcBorders>
            <w:hideMark/>
          </w:tcPr>
          <w:p w14:paraId="7555EEBC" w14:textId="77777777" w:rsidR="00E6347D" w:rsidRPr="00E6347D" w:rsidRDefault="00E6347D" w:rsidP="00E6347D">
            <w:pPr>
              <w:spacing w:after="0" w:line="240" w:lineRule="auto"/>
              <w:jc w:val="right"/>
              <w:rPr>
                <w:rFonts w:ascii="Times New Roman" w:hAnsi="Times New Roman"/>
                <w:sz w:val="24"/>
                <w:szCs w:val="24"/>
                <w:lang w:val="uk-UA"/>
              </w:rPr>
            </w:pPr>
            <w:r w:rsidRPr="00E6347D">
              <w:rPr>
                <w:rFonts w:ascii="Times New Roman" w:hAnsi="Times New Roman"/>
                <w:b/>
                <w:sz w:val="24"/>
                <w:szCs w:val="24"/>
                <w:lang w:val="uk-UA"/>
              </w:rPr>
              <w:t>Загальна вартість (з ПДВ)* грн.</w:t>
            </w:r>
          </w:p>
        </w:tc>
        <w:tc>
          <w:tcPr>
            <w:tcW w:w="1277" w:type="dxa"/>
            <w:tcBorders>
              <w:top w:val="single" w:sz="4" w:space="0" w:color="auto"/>
              <w:left w:val="single" w:sz="4" w:space="0" w:color="auto"/>
              <w:bottom w:val="single" w:sz="4" w:space="0" w:color="auto"/>
              <w:right w:val="single" w:sz="4" w:space="0" w:color="auto"/>
            </w:tcBorders>
            <w:hideMark/>
          </w:tcPr>
          <w:p w14:paraId="7CB4A80A"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w:t>
            </w:r>
          </w:p>
        </w:tc>
      </w:tr>
      <w:tr w:rsidR="00E6347D" w:rsidRPr="00E6347D" w14:paraId="093F749A" w14:textId="77777777" w:rsidTr="00EA7936">
        <w:tc>
          <w:tcPr>
            <w:tcW w:w="9643" w:type="dxa"/>
            <w:gridSpan w:val="6"/>
            <w:tcBorders>
              <w:top w:val="single" w:sz="4" w:space="0" w:color="auto"/>
              <w:left w:val="single" w:sz="4" w:space="0" w:color="auto"/>
              <w:bottom w:val="single" w:sz="4" w:space="0" w:color="auto"/>
              <w:right w:val="single" w:sz="4" w:space="0" w:color="auto"/>
            </w:tcBorders>
            <w:hideMark/>
          </w:tcPr>
          <w:p w14:paraId="397E1F3B" w14:textId="77777777" w:rsidR="00E6347D" w:rsidRPr="00E6347D" w:rsidRDefault="00E6347D" w:rsidP="00E6347D">
            <w:pPr>
              <w:spacing w:after="0" w:line="240" w:lineRule="auto"/>
              <w:jc w:val="right"/>
              <w:rPr>
                <w:rFonts w:ascii="Times New Roman" w:hAnsi="Times New Roman"/>
                <w:sz w:val="24"/>
                <w:szCs w:val="24"/>
                <w:lang w:val="uk-UA"/>
              </w:rPr>
            </w:pPr>
            <w:r w:rsidRPr="00E6347D">
              <w:rPr>
                <w:rFonts w:ascii="Times New Roman" w:hAnsi="Times New Roman"/>
                <w:b/>
                <w:sz w:val="24"/>
                <w:szCs w:val="24"/>
                <w:lang w:val="uk-UA"/>
              </w:rPr>
              <w:t>в тому числі  ПДВ*</w:t>
            </w:r>
          </w:p>
        </w:tc>
        <w:tc>
          <w:tcPr>
            <w:tcW w:w="1277" w:type="dxa"/>
            <w:tcBorders>
              <w:top w:val="single" w:sz="4" w:space="0" w:color="auto"/>
              <w:left w:val="single" w:sz="4" w:space="0" w:color="auto"/>
              <w:bottom w:val="single" w:sz="4" w:space="0" w:color="auto"/>
              <w:right w:val="single" w:sz="4" w:space="0" w:color="auto"/>
            </w:tcBorders>
            <w:hideMark/>
          </w:tcPr>
          <w:p w14:paraId="3680E0DE" w14:textId="77777777" w:rsidR="00E6347D" w:rsidRPr="00E6347D" w:rsidRDefault="00E6347D" w:rsidP="00E6347D">
            <w:pPr>
              <w:spacing w:after="0" w:line="240" w:lineRule="auto"/>
              <w:jc w:val="center"/>
              <w:rPr>
                <w:rFonts w:ascii="Times New Roman" w:hAnsi="Times New Roman"/>
                <w:sz w:val="24"/>
                <w:szCs w:val="24"/>
                <w:lang w:val="uk-UA"/>
              </w:rPr>
            </w:pPr>
            <w:r w:rsidRPr="00E6347D">
              <w:rPr>
                <w:rFonts w:ascii="Times New Roman" w:hAnsi="Times New Roman"/>
                <w:sz w:val="24"/>
                <w:szCs w:val="24"/>
                <w:lang w:val="uk-UA"/>
              </w:rPr>
              <w:t>∑</w:t>
            </w:r>
          </w:p>
        </w:tc>
      </w:tr>
    </w:tbl>
    <w:p w14:paraId="6268E427" w14:textId="77777777" w:rsidR="00E6347D" w:rsidRPr="00E6347D" w:rsidRDefault="00E6347D" w:rsidP="00E6347D">
      <w:pPr>
        <w:widowControl w:val="0"/>
        <w:autoSpaceDE w:val="0"/>
        <w:autoSpaceDN w:val="0"/>
        <w:adjustRightInd w:val="0"/>
        <w:spacing w:after="0" w:line="276" w:lineRule="auto"/>
        <w:ind w:left="420"/>
        <w:jc w:val="both"/>
        <w:rPr>
          <w:rFonts w:ascii="Times New Roman" w:eastAsia="Times New Roman" w:hAnsi="Times New Roman"/>
          <w:sz w:val="24"/>
          <w:szCs w:val="24"/>
          <w:lang w:val="uk-UA" w:eastAsia="ru-RU"/>
        </w:rPr>
      </w:pPr>
    </w:p>
    <w:p w14:paraId="6D058C73" w14:textId="77777777" w:rsidR="00E6347D" w:rsidRPr="00E6347D" w:rsidRDefault="00E6347D" w:rsidP="00E6347D">
      <w:pPr>
        <w:widowControl w:val="0"/>
        <w:autoSpaceDE w:val="0"/>
        <w:autoSpaceDN w:val="0"/>
        <w:adjustRightInd w:val="0"/>
        <w:spacing w:after="0" w:line="276" w:lineRule="auto"/>
        <w:ind w:left="420" w:hanging="420"/>
        <w:jc w:val="both"/>
        <w:rPr>
          <w:rFonts w:ascii="Times New Roman" w:eastAsia="Times New Roman" w:hAnsi="Times New Roman"/>
          <w:sz w:val="24"/>
          <w:szCs w:val="24"/>
          <w:lang w:val="uk-UA" w:eastAsia="ru-RU"/>
        </w:rPr>
      </w:pPr>
      <w:r w:rsidRPr="00E6347D">
        <w:rPr>
          <w:rFonts w:ascii="Times New Roman" w:eastAsia="Times New Roman" w:hAnsi="Times New Roman"/>
          <w:sz w:val="24"/>
          <w:szCs w:val="24"/>
          <w:lang w:val="uk-UA" w:eastAsia="ru-RU"/>
        </w:rPr>
        <w:t>*Або без ПДВ, вказати</w:t>
      </w:r>
    </w:p>
    <w:p w14:paraId="08EA0148" w14:textId="77777777" w:rsidR="00E6347D" w:rsidRPr="00E6347D" w:rsidRDefault="00E6347D" w:rsidP="00E6347D">
      <w:pPr>
        <w:spacing w:after="0" w:line="240" w:lineRule="auto"/>
        <w:rPr>
          <w:rFonts w:ascii="Times New Roman" w:hAnsi="Times New Roman"/>
          <w:b/>
          <w:sz w:val="24"/>
          <w:szCs w:val="24"/>
          <w:lang w:val="uk-UA"/>
        </w:rPr>
      </w:pPr>
    </w:p>
    <w:p w14:paraId="143FD10B" w14:textId="77777777" w:rsidR="00E6347D" w:rsidRPr="00E6347D" w:rsidRDefault="00E6347D" w:rsidP="00E6347D">
      <w:pPr>
        <w:spacing w:after="0" w:line="240" w:lineRule="auto"/>
        <w:jc w:val="center"/>
        <w:rPr>
          <w:rFonts w:ascii="Times New Roman" w:hAnsi="Times New Roman"/>
          <w:b/>
          <w:sz w:val="24"/>
          <w:szCs w:val="24"/>
          <w:lang w:val="uk-UA"/>
        </w:rPr>
      </w:pPr>
    </w:p>
    <w:p w14:paraId="6F435B13" w14:textId="77777777" w:rsidR="00E6347D" w:rsidRPr="00E6347D" w:rsidRDefault="00E6347D" w:rsidP="00E6347D">
      <w:pPr>
        <w:spacing w:after="0" w:line="240" w:lineRule="auto"/>
        <w:rPr>
          <w:rFonts w:ascii="Times New Roman" w:hAnsi="Times New Roman"/>
          <w:color w:val="FF0000"/>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0"/>
        <w:gridCol w:w="5440"/>
      </w:tblGrid>
      <w:tr w:rsidR="00E6347D" w:rsidRPr="00E6347D" w14:paraId="5E442B98" w14:textId="77777777" w:rsidTr="00EA7936">
        <w:trPr>
          <w:trHeight w:val="187"/>
        </w:trPr>
        <w:tc>
          <w:tcPr>
            <w:tcW w:w="5440" w:type="dxa"/>
            <w:hideMark/>
          </w:tcPr>
          <w:p w14:paraId="0609DE11"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ПОСТАЧАЛЬНИК</w:t>
            </w:r>
          </w:p>
        </w:tc>
        <w:tc>
          <w:tcPr>
            <w:tcW w:w="5440" w:type="dxa"/>
            <w:hideMark/>
          </w:tcPr>
          <w:p w14:paraId="4398F6E3" w14:textId="77777777" w:rsidR="00E6347D" w:rsidRPr="00E6347D" w:rsidRDefault="00E6347D" w:rsidP="00E6347D">
            <w:pPr>
              <w:spacing w:after="0" w:line="240" w:lineRule="auto"/>
              <w:jc w:val="center"/>
              <w:rPr>
                <w:rFonts w:ascii="Times New Roman" w:hAnsi="Times New Roman"/>
                <w:b/>
                <w:sz w:val="24"/>
                <w:szCs w:val="24"/>
                <w:lang w:val="uk-UA"/>
              </w:rPr>
            </w:pPr>
            <w:r w:rsidRPr="00E6347D">
              <w:rPr>
                <w:rFonts w:ascii="Times New Roman" w:hAnsi="Times New Roman"/>
                <w:b/>
                <w:sz w:val="24"/>
                <w:szCs w:val="24"/>
                <w:lang w:val="uk-UA"/>
              </w:rPr>
              <w:t>ЗАМОВНИК</w:t>
            </w:r>
          </w:p>
        </w:tc>
      </w:tr>
      <w:tr w:rsidR="00E6347D" w:rsidRPr="00E6347D" w14:paraId="424C8276" w14:textId="77777777" w:rsidTr="00EA7936">
        <w:trPr>
          <w:trHeight w:val="1529"/>
        </w:trPr>
        <w:tc>
          <w:tcPr>
            <w:tcW w:w="5440" w:type="dxa"/>
          </w:tcPr>
          <w:p w14:paraId="78494AD8" w14:textId="77777777" w:rsidR="00E6347D" w:rsidRPr="00E6347D" w:rsidRDefault="00E6347D" w:rsidP="00E6347D">
            <w:pPr>
              <w:spacing w:after="0" w:line="360" w:lineRule="auto"/>
              <w:rPr>
                <w:rFonts w:ascii="Times New Roman" w:hAnsi="Times New Roman"/>
                <w:sz w:val="24"/>
                <w:szCs w:val="24"/>
                <w:lang w:val="uk-UA"/>
              </w:rPr>
            </w:pPr>
          </w:p>
          <w:p w14:paraId="2EC93E80" w14:textId="77777777" w:rsidR="00E6347D" w:rsidRPr="00E6347D" w:rsidRDefault="00E6347D" w:rsidP="00E6347D">
            <w:pPr>
              <w:spacing w:after="0" w:line="360" w:lineRule="auto"/>
              <w:rPr>
                <w:rFonts w:ascii="Times New Roman" w:hAnsi="Times New Roman"/>
                <w:sz w:val="24"/>
                <w:szCs w:val="24"/>
                <w:lang w:val="uk-UA"/>
              </w:rPr>
            </w:pPr>
            <w:r w:rsidRPr="00E6347D">
              <w:rPr>
                <w:rFonts w:ascii="Times New Roman" w:hAnsi="Times New Roman"/>
                <w:sz w:val="24"/>
                <w:szCs w:val="24"/>
                <w:lang w:val="uk-UA"/>
              </w:rPr>
              <w:t>_________________________________________________________________________________________________________________________________</w:t>
            </w:r>
          </w:p>
          <w:p w14:paraId="796F7C0E" w14:textId="77777777" w:rsidR="00E6347D" w:rsidRPr="00E6347D" w:rsidRDefault="00E6347D" w:rsidP="00E6347D">
            <w:pPr>
              <w:spacing w:after="0" w:line="360" w:lineRule="auto"/>
              <w:rPr>
                <w:rFonts w:ascii="Times New Roman" w:hAnsi="Times New Roman"/>
                <w:sz w:val="24"/>
                <w:szCs w:val="24"/>
                <w:lang w:val="uk-UA"/>
              </w:rPr>
            </w:pPr>
          </w:p>
        </w:tc>
        <w:tc>
          <w:tcPr>
            <w:tcW w:w="5440" w:type="dxa"/>
          </w:tcPr>
          <w:p w14:paraId="44F710D5"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КНП «Центральна міська клінічна лікарня» Ужгородської міської ради</w:t>
            </w:r>
          </w:p>
          <w:p w14:paraId="554D9D02"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місто Ужгород вул.Грибоєдова,20</w:t>
            </w:r>
          </w:p>
          <w:p w14:paraId="1D8D4991"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код 01992819</w:t>
            </w:r>
          </w:p>
          <w:p w14:paraId="504C1279"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Індивідуальний податковий номер</w:t>
            </w:r>
          </w:p>
          <w:p w14:paraId="116D7AC9"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019928107011</w:t>
            </w:r>
          </w:p>
          <w:p w14:paraId="300C27CB"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Свідоцтво № 10085572</w:t>
            </w:r>
          </w:p>
          <w:p w14:paraId="5D5F681E"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 xml:space="preserve">р/р UA803223130000026001000016788                  АТ «Укрексімбанк» </w:t>
            </w:r>
            <w:proofErr w:type="spellStart"/>
            <w:r w:rsidRPr="00E6347D">
              <w:rPr>
                <w:rFonts w:ascii="Times New Roman" w:hAnsi="Times New Roman"/>
                <w:b/>
                <w:sz w:val="24"/>
                <w:szCs w:val="24"/>
                <w:lang w:val="uk-UA"/>
              </w:rPr>
              <w:t>м.Київ</w:t>
            </w:r>
            <w:proofErr w:type="spellEnd"/>
          </w:p>
          <w:p w14:paraId="302A2AC7" w14:textId="77777777" w:rsidR="00E6347D" w:rsidRPr="00E6347D" w:rsidRDefault="00E6347D" w:rsidP="00E6347D">
            <w:pPr>
              <w:spacing w:after="0" w:line="240" w:lineRule="auto"/>
              <w:rPr>
                <w:rFonts w:ascii="Times New Roman" w:hAnsi="Times New Roman"/>
                <w:b/>
                <w:sz w:val="24"/>
                <w:szCs w:val="24"/>
                <w:lang w:val="uk-UA"/>
              </w:rPr>
            </w:pPr>
            <w:r w:rsidRPr="00E6347D">
              <w:rPr>
                <w:rFonts w:ascii="Times New Roman" w:hAnsi="Times New Roman"/>
                <w:b/>
                <w:sz w:val="24"/>
                <w:szCs w:val="24"/>
                <w:lang w:val="uk-UA"/>
              </w:rPr>
              <w:t>МФО 322313</w:t>
            </w:r>
          </w:p>
          <w:p w14:paraId="5CB7F300" w14:textId="4AE2DC9E" w:rsidR="00E6347D" w:rsidRPr="00E6347D" w:rsidRDefault="000C38BD" w:rsidP="00E6347D">
            <w:pPr>
              <w:spacing w:after="0" w:line="240" w:lineRule="auto"/>
              <w:rPr>
                <w:rFonts w:ascii="Times New Roman" w:hAnsi="Times New Roman"/>
                <w:b/>
                <w:sz w:val="24"/>
                <w:szCs w:val="24"/>
                <w:lang w:val="uk-UA"/>
              </w:rPr>
            </w:pPr>
            <w:r>
              <w:rPr>
                <w:rFonts w:ascii="Times New Roman" w:hAnsi="Times New Roman"/>
                <w:b/>
                <w:sz w:val="24"/>
                <w:szCs w:val="24"/>
                <w:lang w:val="uk-UA"/>
              </w:rPr>
              <w:t>Д</w:t>
            </w:r>
            <w:r w:rsidR="00E6347D" w:rsidRPr="00E6347D">
              <w:rPr>
                <w:rFonts w:ascii="Times New Roman" w:hAnsi="Times New Roman"/>
                <w:b/>
                <w:sz w:val="24"/>
                <w:szCs w:val="24"/>
                <w:lang w:val="uk-UA"/>
              </w:rPr>
              <w:t xml:space="preserve">иректор                              </w:t>
            </w:r>
            <w:proofErr w:type="spellStart"/>
            <w:r w:rsidR="00E6347D" w:rsidRPr="00E6347D">
              <w:rPr>
                <w:rFonts w:ascii="Times New Roman" w:hAnsi="Times New Roman"/>
                <w:b/>
                <w:sz w:val="24"/>
                <w:szCs w:val="24"/>
                <w:lang w:val="uk-UA"/>
              </w:rPr>
              <w:t>П.М.Лукач</w:t>
            </w:r>
            <w:proofErr w:type="spellEnd"/>
          </w:p>
          <w:p w14:paraId="17F2379F" w14:textId="0748CD23" w:rsidR="00E6347D" w:rsidRPr="00E6347D" w:rsidRDefault="00E6347D" w:rsidP="00E6347D">
            <w:pPr>
              <w:spacing w:after="0" w:line="360" w:lineRule="auto"/>
              <w:rPr>
                <w:rFonts w:ascii="Times New Roman" w:hAnsi="Times New Roman"/>
                <w:b/>
                <w:sz w:val="24"/>
                <w:szCs w:val="24"/>
                <w:lang w:val="uk-UA"/>
              </w:rPr>
            </w:pPr>
            <w:r w:rsidRPr="00E6347D">
              <w:rPr>
                <w:rFonts w:ascii="Times New Roman" w:hAnsi="Times New Roman"/>
                <w:b/>
                <w:sz w:val="24"/>
                <w:szCs w:val="24"/>
                <w:lang w:val="uk-UA"/>
              </w:rPr>
              <w:t>М.П.</w:t>
            </w:r>
          </w:p>
        </w:tc>
      </w:tr>
    </w:tbl>
    <w:p w14:paraId="0ED96E1E" w14:textId="06627E6E" w:rsidR="00323923" w:rsidRPr="00C671D0" w:rsidRDefault="00323923" w:rsidP="004E22BC">
      <w:pPr>
        <w:spacing w:after="0" w:line="240" w:lineRule="auto"/>
        <w:ind w:left="-540"/>
        <w:jc w:val="center"/>
        <w:rPr>
          <w:rFonts w:ascii="Times New Roman" w:eastAsia="Times New Roman" w:hAnsi="Times New Roman"/>
          <w:b/>
          <w:sz w:val="24"/>
          <w:szCs w:val="24"/>
          <w:lang w:val="uk-UA" w:eastAsia="ru-RU"/>
        </w:rPr>
      </w:pPr>
    </w:p>
    <w:p w14:paraId="46622693" w14:textId="77777777" w:rsidR="00323923" w:rsidRPr="00C671D0" w:rsidRDefault="00323923" w:rsidP="004E22BC">
      <w:pPr>
        <w:spacing w:after="0" w:line="240" w:lineRule="auto"/>
        <w:ind w:left="-540"/>
        <w:jc w:val="center"/>
        <w:rPr>
          <w:rFonts w:ascii="Times New Roman" w:eastAsia="Times New Roman" w:hAnsi="Times New Roman"/>
          <w:b/>
          <w:sz w:val="24"/>
          <w:szCs w:val="24"/>
          <w:lang w:val="uk-UA" w:eastAsia="ru-RU"/>
        </w:rPr>
      </w:pPr>
    </w:p>
    <w:p w14:paraId="3E6EBFA7" w14:textId="77777777" w:rsidR="004E22BC" w:rsidRPr="00C671D0" w:rsidRDefault="004E22BC" w:rsidP="004E22BC">
      <w:pPr>
        <w:pStyle w:val="af1"/>
        <w:rPr>
          <w:rFonts w:ascii="Times New Roman" w:hAnsi="Times New Roman"/>
          <w:sz w:val="24"/>
          <w:szCs w:val="24"/>
          <w:lang w:val="uk-UA"/>
        </w:rPr>
      </w:pPr>
    </w:p>
    <w:p w14:paraId="39BB32E0" w14:textId="77777777" w:rsidR="00FC10B3" w:rsidRPr="00C671D0" w:rsidRDefault="00FC10B3"/>
    <w:p w14:paraId="5D9B809B" w14:textId="77777777" w:rsidR="00653013" w:rsidRPr="00C671D0" w:rsidRDefault="00653013"/>
    <w:p w14:paraId="31A1B438" w14:textId="59206A5A" w:rsidR="00653013" w:rsidRDefault="00653013"/>
    <w:p w14:paraId="4B9CF622" w14:textId="5F9B555C" w:rsidR="00F9032F" w:rsidRDefault="00F9032F"/>
    <w:p w14:paraId="6526908C" w14:textId="13843ACE" w:rsidR="00F9032F" w:rsidRDefault="00F9032F"/>
    <w:p w14:paraId="52D0B28C" w14:textId="77777777" w:rsidR="00F9032F" w:rsidRPr="00C671D0" w:rsidRDefault="00F9032F"/>
    <w:p w14:paraId="238B9021" w14:textId="77777777" w:rsidR="00653013" w:rsidRPr="00C671D0" w:rsidRDefault="00653013"/>
    <w:sectPr w:rsidR="00653013" w:rsidRPr="00C671D0" w:rsidSect="004E22BC">
      <w:footerReference w:type="default" r:id="rId8"/>
      <w:pgSz w:w="11906" w:h="16838"/>
      <w:pgMar w:top="426" w:right="566" w:bottom="568"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5822" w14:textId="77777777" w:rsidR="00CF1D0A" w:rsidRDefault="00CF1D0A">
      <w:pPr>
        <w:spacing w:after="0" w:line="240" w:lineRule="auto"/>
      </w:pPr>
      <w:r>
        <w:separator/>
      </w:r>
    </w:p>
  </w:endnote>
  <w:endnote w:type="continuationSeparator" w:id="0">
    <w:p w14:paraId="2A51D992" w14:textId="77777777" w:rsidR="00CF1D0A" w:rsidRDefault="00CF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Liberation Serif">
    <w:altName w:val="Times New Roman"/>
    <w:charset w:val="CC"/>
    <w:family w:val="roman"/>
    <w:pitch w:val="variable"/>
    <w:sig w:usb0="E0000AFF" w:usb1="500078FF" w:usb2="00000021" w:usb3="00000000" w:csb0="000001BF" w:csb1="00000000"/>
  </w:font>
  <w:font w:name="UkrainianJourna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tiqua">
    <w:altName w:val="Bahnschrift Light"/>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531209"/>
      <w:docPartObj>
        <w:docPartGallery w:val="Page Numbers (Bottom of Page)"/>
        <w:docPartUnique/>
      </w:docPartObj>
    </w:sdtPr>
    <w:sdtContent>
      <w:p w14:paraId="10E9B813" w14:textId="77777777" w:rsidR="00071142" w:rsidRDefault="00071142">
        <w:pPr>
          <w:pStyle w:val="afb"/>
          <w:jc w:val="right"/>
        </w:pPr>
        <w:r>
          <w:fldChar w:fldCharType="begin"/>
        </w:r>
        <w:r>
          <w:instrText>PAGE   \* MERGEFORMAT</w:instrText>
        </w:r>
        <w:r>
          <w:fldChar w:fldCharType="separate"/>
        </w:r>
        <w:r w:rsidR="00E416E4">
          <w:rPr>
            <w:noProof/>
          </w:rPr>
          <w:t>41</w:t>
        </w:r>
        <w:r>
          <w:fldChar w:fldCharType="end"/>
        </w:r>
      </w:p>
    </w:sdtContent>
  </w:sdt>
  <w:p w14:paraId="71477263" w14:textId="77777777" w:rsidR="00071142" w:rsidRDefault="00071142">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E6B4C" w14:textId="77777777" w:rsidR="00CF1D0A" w:rsidRDefault="00CF1D0A">
      <w:pPr>
        <w:spacing w:after="0" w:line="240" w:lineRule="auto"/>
      </w:pPr>
      <w:r>
        <w:separator/>
      </w:r>
    </w:p>
  </w:footnote>
  <w:footnote w:type="continuationSeparator" w:id="0">
    <w:p w14:paraId="59245570" w14:textId="77777777" w:rsidR="00CF1D0A" w:rsidRDefault="00CF1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248100E"/>
    <w:multiLevelType w:val="multilevel"/>
    <w:tmpl w:val="75384CBA"/>
    <w:lvl w:ilvl="0">
      <w:start w:val="11"/>
      <w:numFmt w:val="decimal"/>
      <w:lvlText w:val="%1."/>
      <w:lvlJc w:val="left"/>
      <w:pPr>
        <w:ind w:left="501" w:hanging="360"/>
      </w:pPr>
      <w:rPr>
        <w:rFonts w:hint="default"/>
      </w:rPr>
    </w:lvl>
    <w:lvl w:ilvl="1">
      <w:start w:val="1"/>
      <w:numFmt w:val="decimal"/>
      <w:isLgl/>
      <w:lvlText w:val="%1.%2."/>
      <w:lvlJc w:val="left"/>
      <w:pPr>
        <w:ind w:left="621" w:hanging="48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2" w15:restartNumberingAfterBreak="0">
    <w:nsid w:val="19B915E2"/>
    <w:multiLevelType w:val="hybridMultilevel"/>
    <w:tmpl w:val="0EAE71E6"/>
    <w:lvl w:ilvl="0" w:tplc="82C89296">
      <w:start w:val="1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26828B4"/>
    <w:multiLevelType w:val="hybridMultilevel"/>
    <w:tmpl w:val="AA74CE42"/>
    <w:lvl w:ilvl="0" w:tplc="39C21BD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DC71F0"/>
    <w:multiLevelType w:val="hybridMultilevel"/>
    <w:tmpl w:val="2816230A"/>
    <w:lvl w:ilvl="0" w:tplc="A448D7D2">
      <w:start w:val="1"/>
      <w:numFmt w:val="bullet"/>
      <w:lvlText w:val="-"/>
      <w:lvlJc w:val="left"/>
      <w:pPr>
        <w:ind w:left="785" w:hanging="360"/>
      </w:pPr>
      <w:rPr>
        <w:rFonts w:ascii="Times New Roman" w:eastAsia="Calibri" w:hAnsi="Times New Roman" w:cs="Times New Roman" w:hint="default"/>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5"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6" w15:restartNumberingAfterBreak="0">
    <w:nsid w:val="45D42A5C"/>
    <w:multiLevelType w:val="multilevel"/>
    <w:tmpl w:val="69FC679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D11419"/>
    <w:multiLevelType w:val="hybridMultilevel"/>
    <w:tmpl w:val="379E130A"/>
    <w:lvl w:ilvl="0" w:tplc="BC826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DB1AF6"/>
    <w:multiLevelType w:val="multilevel"/>
    <w:tmpl w:val="0FDE34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ED3382"/>
    <w:multiLevelType w:val="hybridMultilevel"/>
    <w:tmpl w:val="04300068"/>
    <w:lvl w:ilvl="0" w:tplc="115E9F5C">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F098C"/>
    <w:multiLevelType w:val="hybridMultilevel"/>
    <w:tmpl w:val="DD848D9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2" w15:restartNumberingAfterBreak="0">
    <w:nsid w:val="682523DA"/>
    <w:multiLevelType w:val="hybridMultilevel"/>
    <w:tmpl w:val="59905158"/>
    <w:lvl w:ilvl="0" w:tplc="1B3E5B60">
      <w:start w:val="1"/>
      <w:numFmt w:val="decimal"/>
      <w:lvlText w:val="%1."/>
      <w:lvlJc w:val="left"/>
      <w:pPr>
        <w:ind w:left="720" w:hanging="360"/>
      </w:pPr>
      <w:rPr>
        <w:rFonts w:hint="default"/>
        <w:b/>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DF42A7"/>
    <w:multiLevelType w:val="hybridMultilevel"/>
    <w:tmpl w:val="D284BA0C"/>
    <w:lvl w:ilvl="0" w:tplc="E98EB038">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1CF5EC0"/>
    <w:multiLevelType w:val="hybridMultilevel"/>
    <w:tmpl w:val="92543BE2"/>
    <w:lvl w:ilvl="0" w:tplc="9A761BD2">
      <w:start w:val="6"/>
      <w:numFmt w:val="decimal"/>
      <w:lvlText w:val="%1."/>
      <w:lvlJc w:val="left"/>
      <w:pPr>
        <w:ind w:left="3552" w:hanging="360"/>
      </w:pPr>
    </w:lvl>
    <w:lvl w:ilvl="1" w:tplc="04190019">
      <w:start w:val="1"/>
      <w:numFmt w:val="lowerLetter"/>
      <w:lvlText w:val="%2."/>
      <w:lvlJc w:val="left"/>
      <w:pPr>
        <w:ind w:left="4272" w:hanging="360"/>
      </w:pPr>
    </w:lvl>
    <w:lvl w:ilvl="2" w:tplc="0419001B">
      <w:start w:val="1"/>
      <w:numFmt w:val="lowerRoman"/>
      <w:lvlText w:val="%3."/>
      <w:lvlJc w:val="right"/>
      <w:pPr>
        <w:ind w:left="4992" w:hanging="180"/>
      </w:pPr>
    </w:lvl>
    <w:lvl w:ilvl="3" w:tplc="0419000F">
      <w:start w:val="1"/>
      <w:numFmt w:val="decimal"/>
      <w:lvlText w:val="%4."/>
      <w:lvlJc w:val="left"/>
      <w:pPr>
        <w:ind w:left="5712" w:hanging="360"/>
      </w:pPr>
    </w:lvl>
    <w:lvl w:ilvl="4" w:tplc="04190019">
      <w:start w:val="1"/>
      <w:numFmt w:val="lowerLetter"/>
      <w:lvlText w:val="%5."/>
      <w:lvlJc w:val="left"/>
      <w:pPr>
        <w:ind w:left="6432" w:hanging="360"/>
      </w:pPr>
    </w:lvl>
    <w:lvl w:ilvl="5" w:tplc="0419001B">
      <w:start w:val="1"/>
      <w:numFmt w:val="lowerRoman"/>
      <w:lvlText w:val="%6."/>
      <w:lvlJc w:val="right"/>
      <w:pPr>
        <w:ind w:left="7152" w:hanging="180"/>
      </w:pPr>
    </w:lvl>
    <w:lvl w:ilvl="6" w:tplc="0419000F">
      <w:start w:val="1"/>
      <w:numFmt w:val="decimal"/>
      <w:lvlText w:val="%7."/>
      <w:lvlJc w:val="left"/>
      <w:pPr>
        <w:ind w:left="7872" w:hanging="360"/>
      </w:pPr>
    </w:lvl>
    <w:lvl w:ilvl="7" w:tplc="04190019">
      <w:start w:val="1"/>
      <w:numFmt w:val="lowerLetter"/>
      <w:lvlText w:val="%8."/>
      <w:lvlJc w:val="left"/>
      <w:pPr>
        <w:ind w:left="8592" w:hanging="360"/>
      </w:pPr>
    </w:lvl>
    <w:lvl w:ilvl="8" w:tplc="0419001B">
      <w:start w:val="1"/>
      <w:numFmt w:val="lowerRoman"/>
      <w:lvlText w:val="%9."/>
      <w:lvlJc w:val="right"/>
      <w:pPr>
        <w:ind w:left="9312" w:hanging="180"/>
      </w:pPr>
    </w:lvl>
  </w:abstractNum>
  <w:num w:numId="1" w16cid:durableId="1474177615">
    <w:abstractNumId w:val="1"/>
  </w:num>
  <w:num w:numId="2" w16cid:durableId="1122530026">
    <w:abstractNumId w:val="7"/>
  </w:num>
  <w:num w:numId="3" w16cid:durableId="565578950">
    <w:abstractNumId w:val="4"/>
  </w:num>
  <w:num w:numId="4" w16cid:durableId="1768035460">
    <w:abstractNumId w:val="6"/>
  </w:num>
  <w:num w:numId="5" w16cid:durableId="1244415328">
    <w:abstractNumId w:val="2"/>
  </w:num>
  <w:num w:numId="6" w16cid:durableId="1574196223">
    <w:abstractNumId w:val="10"/>
  </w:num>
  <w:num w:numId="7" w16cid:durableId="1017346313">
    <w:abstractNumId w:val="5"/>
  </w:num>
  <w:num w:numId="8" w16cid:durableId="696928430">
    <w:abstractNumId w:val="11"/>
  </w:num>
  <w:num w:numId="9" w16cid:durableId="1213466777">
    <w:abstractNumId w:val="13"/>
  </w:num>
  <w:num w:numId="10" w16cid:durableId="540240296">
    <w:abstractNumId w:val="12"/>
  </w:num>
  <w:num w:numId="11" w16cid:durableId="1291282202">
    <w:abstractNumId w:val="9"/>
  </w:num>
  <w:num w:numId="12" w16cid:durableId="1687055525">
    <w:abstractNumId w:val="8"/>
  </w:num>
  <w:num w:numId="13" w16cid:durableId="649746955">
    <w:abstractNumId w:val="0"/>
  </w:num>
  <w:num w:numId="14" w16cid:durableId="197683861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7636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2BC"/>
    <w:rsid w:val="00006095"/>
    <w:rsid w:val="00027F8E"/>
    <w:rsid w:val="000415EF"/>
    <w:rsid w:val="00053F70"/>
    <w:rsid w:val="00055153"/>
    <w:rsid w:val="00066EF7"/>
    <w:rsid w:val="00071142"/>
    <w:rsid w:val="00072038"/>
    <w:rsid w:val="00074A04"/>
    <w:rsid w:val="00090BF1"/>
    <w:rsid w:val="000956DA"/>
    <w:rsid w:val="000A5FB0"/>
    <w:rsid w:val="000B7D0A"/>
    <w:rsid w:val="000C38BD"/>
    <w:rsid w:val="000C3C4A"/>
    <w:rsid w:val="000D0214"/>
    <w:rsid w:val="000D182B"/>
    <w:rsid w:val="000D5832"/>
    <w:rsid w:val="00110121"/>
    <w:rsid w:val="0012669D"/>
    <w:rsid w:val="00126F99"/>
    <w:rsid w:val="0014746D"/>
    <w:rsid w:val="001542C8"/>
    <w:rsid w:val="00155912"/>
    <w:rsid w:val="00166082"/>
    <w:rsid w:val="001849BA"/>
    <w:rsid w:val="00194726"/>
    <w:rsid w:val="001B11FD"/>
    <w:rsid w:val="001B2B59"/>
    <w:rsid w:val="001B6743"/>
    <w:rsid w:val="00201264"/>
    <w:rsid w:val="00235F50"/>
    <w:rsid w:val="00241563"/>
    <w:rsid w:val="00242834"/>
    <w:rsid w:val="00280A4F"/>
    <w:rsid w:val="002A4A9B"/>
    <w:rsid w:val="002A5E20"/>
    <w:rsid w:val="002C2507"/>
    <w:rsid w:val="002D35C0"/>
    <w:rsid w:val="002D4836"/>
    <w:rsid w:val="002E1D67"/>
    <w:rsid w:val="002E5E74"/>
    <w:rsid w:val="002E6122"/>
    <w:rsid w:val="002F1CE0"/>
    <w:rsid w:val="00323923"/>
    <w:rsid w:val="003322BB"/>
    <w:rsid w:val="00343913"/>
    <w:rsid w:val="00360E9C"/>
    <w:rsid w:val="00386944"/>
    <w:rsid w:val="00396952"/>
    <w:rsid w:val="003A48FE"/>
    <w:rsid w:val="003A6F85"/>
    <w:rsid w:val="003B1563"/>
    <w:rsid w:val="003B2C09"/>
    <w:rsid w:val="003B686A"/>
    <w:rsid w:val="003B7DA7"/>
    <w:rsid w:val="003E315D"/>
    <w:rsid w:val="003E480D"/>
    <w:rsid w:val="003F533B"/>
    <w:rsid w:val="00403459"/>
    <w:rsid w:val="004055BE"/>
    <w:rsid w:val="004062E7"/>
    <w:rsid w:val="00415AA7"/>
    <w:rsid w:val="00430A78"/>
    <w:rsid w:val="00451CC3"/>
    <w:rsid w:val="00455A9A"/>
    <w:rsid w:val="004603BA"/>
    <w:rsid w:val="00460576"/>
    <w:rsid w:val="004651B4"/>
    <w:rsid w:val="0049034D"/>
    <w:rsid w:val="0049249A"/>
    <w:rsid w:val="004A7659"/>
    <w:rsid w:val="004B5D28"/>
    <w:rsid w:val="004B62A6"/>
    <w:rsid w:val="004D0A0A"/>
    <w:rsid w:val="004E22BC"/>
    <w:rsid w:val="004E2C0F"/>
    <w:rsid w:val="004E46C3"/>
    <w:rsid w:val="00510359"/>
    <w:rsid w:val="00520B76"/>
    <w:rsid w:val="0052435A"/>
    <w:rsid w:val="00537D93"/>
    <w:rsid w:val="005828C6"/>
    <w:rsid w:val="00584A99"/>
    <w:rsid w:val="00585694"/>
    <w:rsid w:val="005B64E0"/>
    <w:rsid w:val="005C718D"/>
    <w:rsid w:val="005D109A"/>
    <w:rsid w:val="005D19C8"/>
    <w:rsid w:val="005D54DE"/>
    <w:rsid w:val="00613643"/>
    <w:rsid w:val="006315BC"/>
    <w:rsid w:val="00653013"/>
    <w:rsid w:val="0066674A"/>
    <w:rsid w:val="0069328A"/>
    <w:rsid w:val="00694A12"/>
    <w:rsid w:val="006A211C"/>
    <w:rsid w:val="006B06C6"/>
    <w:rsid w:val="006D2DD1"/>
    <w:rsid w:val="006D75EE"/>
    <w:rsid w:val="006E3EA6"/>
    <w:rsid w:val="006F1FBD"/>
    <w:rsid w:val="0072429A"/>
    <w:rsid w:val="007407C4"/>
    <w:rsid w:val="00753EF3"/>
    <w:rsid w:val="007554F3"/>
    <w:rsid w:val="0075757B"/>
    <w:rsid w:val="00757FEE"/>
    <w:rsid w:val="00760591"/>
    <w:rsid w:val="0076292A"/>
    <w:rsid w:val="00772AF0"/>
    <w:rsid w:val="00773AA3"/>
    <w:rsid w:val="00775183"/>
    <w:rsid w:val="007A26B9"/>
    <w:rsid w:val="007B1F7B"/>
    <w:rsid w:val="007C71F9"/>
    <w:rsid w:val="0082693D"/>
    <w:rsid w:val="00833EC2"/>
    <w:rsid w:val="00854C54"/>
    <w:rsid w:val="0086360F"/>
    <w:rsid w:val="008A2EBE"/>
    <w:rsid w:val="008A7079"/>
    <w:rsid w:val="008B2FB7"/>
    <w:rsid w:val="008C7852"/>
    <w:rsid w:val="008D7B1E"/>
    <w:rsid w:val="008E28E2"/>
    <w:rsid w:val="008E56D7"/>
    <w:rsid w:val="00917CD3"/>
    <w:rsid w:val="0094070A"/>
    <w:rsid w:val="00940D41"/>
    <w:rsid w:val="00956000"/>
    <w:rsid w:val="009568D8"/>
    <w:rsid w:val="00971B65"/>
    <w:rsid w:val="00985123"/>
    <w:rsid w:val="00995B04"/>
    <w:rsid w:val="009A4709"/>
    <w:rsid w:val="009D1DCF"/>
    <w:rsid w:val="009D45E5"/>
    <w:rsid w:val="009D5180"/>
    <w:rsid w:val="009D5E1B"/>
    <w:rsid w:val="009D6D36"/>
    <w:rsid w:val="009E5FFE"/>
    <w:rsid w:val="009E6BE8"/>
    <w:rsid w:val="00A00BB6"/>
    <w:rsid w:val="00A1212F"/>
    <w:rsid w:val="00A15A61"/>
    <w:rsid w:val="00A220D4"/>
    <w:rsid w:val="00A24F48"/>
    <w:rsid w:val="00A329AF"/>
    <w:rsid w:val="00A3315C"/>
    <w:rsid w:val="00A574A7"/>
    <w:rsid w:val="00A81DA3"/>
    <w:rsid w:val="00A92058"/>
    <w:rsid w:val="00AB5581"/>
    <w:rsid w:val="00AB7DDD"/>
    <w:rsid w:val="00AC4627"/>
    <w:rsid w:val="00AF50CA"/>
    <w:rsid w:val="00B05BC3"/>
    <w:rsid w:val="00B103FA"/>
    <w:rsid w:val="00B11BF8"/>
    <w:rsid w:val="00B11E10"/>
    <w:rsid w:val="00B26869"/>
    <w:rsid w:val="00B36C3B"/>
    <w:rsid w:val="00B43607"/>
    <w:rsid w:val="00B43713"/>
    <w:rsid w:val="00B822FC"/>
    <w:rsid w:val="00B85AE0"/>
    <w:rsid w:val="00BC0964"/>
    <w:rsid w:val="00BC1275"/>
    <w:rsid w:val="00BE527C"/>
    <w:rsid w:val="00C10E6F"/>
    <w:rsid w:val="00C26DBF"/>
    <w:rsid w:val="00C3010C"/>
    <w:rsid w:val="00C324D7"/>
    <w:rsid w:val="00C60E97"/>
    <w:rsid w:val="00C65616"/>
    <w:rsid w:val="00C66764"/>
    <w:rsid w:val="00C671D0"/>
    <w:rsid w:val="00C716CE"/>
    <w:rsid w:val="00C8142E"/>
    <w:rsid w:val="00CB546D"/>
    <w:rsid w:val="00CC28E9"/>
    <w:rsid w:val="00CC7BA9"/>
    <w:rsid w:val="00CF1D0A"/>
    <w:rsid w:val="00D02992"/>
    <w:rsid w:val="00D0339D"/>
    <w:rsid w:val="00D209EE"/>
    <w:rsid w:val="00D553F0"/>
    <w:rsid w:val="00D56BC3"/>
    <w:rsid w:val="00D61D55"/>
    <w:rsid w:val="00D66A06"/>
    <w:rsid w:val="00D77C48"/>
    <w:rsid w:val="00D83165"/>
    <w:rsid w:val="00D9770D"/>
    <w:rsid w:val="00DA0682"/>
    <w:rsid w:val="00DA0A2F"/>
    <w:rsid w:val="00DA22C9"/>
    <w:rsid w:val="00DF3D48"/>
    <w:rsid w:val="00DF66D8"/>
    <w:rsid w:val="00E01C9C"/>
    <w:rsid w:val="00E12C59"/>
    <w:rsid w:val="00E15D40"/>
    <w:rsid w:val="00E16A71"/>
    <w:rsid w:val="00E17040"/>
    <w:rsid w:val="00E2482D"/>
    <w:rsid w:val="00E24C77"/>
    <w:rsid w:val="00E37570"/>
    <w:rsid w:val="00E416C7"/>
    <w:rsid w:val="00E416E4"/>
    <w:rsid w:val="00E60AB8"/>
    <w:rsid w:val="00E6347D"/>
    <w:rsid w:val="00E651E6"/>
    <w:rsid w:val="00E847BA"/>
    <w:rsid w:val="00E869A5"/>
    <w:rsid w:val="00E96471"/>
    <w:rsid w:val="00E96888"/>
    <w:rsid w:val="00E9785E"/>
    <w:rsid w:val="00EA20D2"/>
    <w:rsid w:val="00EC735C"/>
    <w:rsid w:val="00EE04D2"/>
    <w:rsid w:val="00F06765"/>
    <w:rsid w:val="00F20543"/>
    <w:rsid w:val="00F23545"/>
    <w:rsid w:val="00F705C3"/>
    <w:rsid w:val="00F9032F"/>
    <w:rsid w:val="00F921ED"/>
    <w:rsid w:val="00F948F0"/>
    <w:rsid w:val="00F968D5"/>
    <w:rsid w:val="00FA34A0"/>
    <w:rsid w:val="00FB2199"/>
    <w:rsid w:val="00FC10B3"/>
    <w:rsid w:val="00FD58E5"/>
    <w:rsid w:val="00FE1125"/>
    <w:rsid w:val="00FE4F24"/>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404C8"/>
  <w15:chartTrackingRefBased/>
  <w15:docId w15:val="{F923EBFD-9E41-4BBB-ADE5-DBE5C0DC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2BC"/>
    <w:rPr>
      <w:rFonts w:ascii="Calibri" w:eastAsia="Calibri" w:hAnsi="Calibri" w:cs="Times New Roman"/>
    </w:rPr>
  </w:style>
  <w:style w:type="paragraph" w:styleId="1">
    <w:name w:val="heading 1"/>
    <w:basedOn w:val="a"/>
    <w:next w:val="a"/>
    <w:link w:val="10"/>
    <w:qFormat/>
    <w:rsid w:val="004E22BC"/>
    <w:pPr>
      <w:keepNext/>
      <w:spacing w:before="240" w:after="60" w:line="240" w:lineRule="auto"/>
      <w:outlineLvl w:val="0"/>
    </w:pPr>
    <w:rPr>
      <w:rFonts w:ascii="Arial" w:hAnsi="Arial"/>
      <w:b/>
      <w:bCs/>
      <w:kern w:val="32"/>
      <w:sz w:val="32"/>
      <w:szCs w:val="32"/>
      <w:lang w:val="x-none" w:eastAsia="ru-RU"/>
    </w:rPr>
  </w:style>
  <w:style w:type="paragraph" w:styleId="2">
    <w:name w:val="heading 2"/>
    <w:basedOn w:val="a"/>
    <w:next w:val="a"/>
    <w:link w:val="20"/>
    <w:unhideWhenUsed/>
    <w:qFormat/>
    <w:rsid w:val="004E22BC"/>
    <w:pPr>
      <w:keepNext/>
      <w:spacing w:before="240" w:after="60"/>
      <w:outlineLvl w:val="1"/>
    </w:pPr>
    <w:rPr>
      <w:rFonts w:ascii="Cambria" w:eastAsia="Times New Roman" w:hAnsi="Cambria"/>
      <w:b/>
      <w:bCs/>
      <w:i/>
      <w:iCs/>
      <w:sz w:val="28"/>
      <w:szCs w:val="28"/>
      <w:lang w:eastAsia="x-none"/>
    </w:rPr>
  </w:style>
  <w:style w:type="paragraph" w:styleId="3">
    <w:name w:val="heading 3"/>
    <w:basedOn w:val="a"/>
    <w:next w:val="a"/>
    <w:link w:val="30"/>
    <w:unhideWhenUsed/>
    <w:qFormat/>
    <w:rsid w:val="004E22BC"/>
    <w:pPr>
      <w:keepNext/>
      <w:spacing w:before="240" w:after="60"/>
      <w:outlineLvl w:val="2"/>
    </w:pPr>
    <w:rPr>
      <w:rFonts w:ascii="Calibri Light" w:eastAsia="Times New Roman" w:hAnsi="Calibri Light"/>
      <w:b/>
      <w:bCs/>
      <w:sz w:val="26"/>
      <w:szCs w:val="26"/>
      <w:lang w:val="x-none"/>
    </w:rPr>
  </w:style>
  <w:style w:type="paragraph" w:styleId="4">
    <w:name w:val="heading 4"/>
    <w:basedOn w:val="a"/>
    <w:next w:val="a"/>
    <w:link w:val="40"/>
    <w:unhideWhenUsed/>
    <w:qFormat/>
    <w:rsid w:val="004E22BC"/>
    <w:pPr>
      <w:keepNext/>
      <w:spacing w:before="240" w:after="60"/>
      <w:outlineLvl w:val="3"/>
    </w:pPr>
    <w:rPr>
      <w:rFonts w:eastAsia="Times New Roman"/>
      <w:b/>
      <w:bCs/>
      <w:sz w:val="28"/>
      <w:szCs w:val="28"/>
      <w:lang w:val="x-none"/>
    </w:rPr>
  </w:style>
  <w:style w:type="paragraph" w:styleId="5">
    <w:name w:val="heading 5"/>
    <w:basedOn w:val="a"/>
    <w:next w:val="a"/>
    <w:link w:val="50"/>
    <w:qFormat/>
    <w:rsid w:val="004E22BC"/>
    <w:pPr>
      <w:spacing w:before="240" w:after="60" w:line="240" w:lineRule="auto"/>
      <w:outlineLvl w:val="4"/>
    </w:pPr>
    <w:rPr>
      <w:rFonts w:ascii="Times New Roman" w:eastAsia="Times New Roman" w:hAnsi="Times New Roman"/>
      <w:b/>
      <w:bCs/>
      <w:i/>
      <w:iCs/>
      <w:sz w:val="26"/>
      <w:szCs w:val="26"/>
      <w:lang w:val="x-none" w:eastAsia="x-none"/>
    </w:rPr>
  </w:style>
  <w:style w:type="paragraph" w:styleId="6">
    <w:name w:val="heading 6"/>
    <w:basedOn w:val="a"/>
    <w:next w:val="a"/>
    <w:link w:val="60"/>
    <w:qFormat/>
    <w:rsid w:val="00520B76"/>
    <w:pPr>
      <w:keepNext/>
      <w:keepLines/>
      <w:spacing w:before="40" w:after="0"/>
      <w:outlineLvl w:val="5"/>
    </w:pPr>
    <w:rPr>
      <w:rFonts w:ascii="Calibri Light" w:hAnsi="Calibri Light"/>
      <w:color w:val="1F3763"/>
      <w:sz w:val="20"/>
      <w:szCs w:val="20"/>
      <w:lang w:val="uk-UA" w:eastAsia="ru-RU"/>
    </w:rPr>
  </w:style>
  <w:style w:type="paragraph" w:styleId="7">
    <w:name w:val="heading 7"/>
    <w:basedOn w:val="a"/>
    <w:next w:val="a"/>
    <w:link w:val="70"/>
    <w:qFormat/>
    <w:rsid w:val="00520B76"/>
    <w:pPr>
      <w:keepNext/>
      <w:keepLines/>
      <w:spacing w:before="40" w:after="0"/>
      <w:outlineLvl w:val="6"/>
    </w:pPr>
    <w:rPr>
      <w:rFonts w:ascii="Calibri Light" w:hAnsi="Calibri Light"/>
      <w:i/>
      <w:iCs/>
      <w:color w:val="1F3763"/>
      <w:sz w:val="20"/>
      <w:szCs w:val="20"/>
      <w:lang w:val="uk-UA" w:eastAsia="ru-RU"/>
    </w:rPr>
  </w:style>
  <w:style w:type="paragraph" w:styleId="8">
    <w:name w:val="heading 8"/>
    <w:basedOn w:val="a"/>
    <w:next w:val="a"/>
    <w:link w:val="80"/>
    <w:qFormat/>
    <w:rsid w:val="00520B76"/>
    <w:pPr>
      <w:keepNext/>
      <w:keepLines/>
      <w:spacing w:before="40" w:after="0"/>
      <w:outlineLvl w:val="7"/>
    </w:pPr>
    <w:rPr>
      <w:rFonts w:ascii="Calibri Light" w:hAnsi="Calibri Light"/>
      <w:color w:val="272727"/>
      <w:sz w:val="21"/>
      <w:szCs w:val="21"/>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2BC"/>
    <w:rPr>
      <w:rFonts w:ascii="Arial" w:eastAsia="Calibri" w:hAnsi="Arial" w:cs="Times New Roman"/>
      <w:b/>
      <w:bCs/>
      <w:kern w:val="32"/>
      <w:sz w:val="32"/>
      <w:szCs w:val="32"/>
      <w:lang w:val="x-none" w:eastAsia="ru-RU"/>
    </w:rPr>
  </w:style>
  <w:style w:type="character" w:customStyle="1" w:styleId="20">
    <w:name w:val="Заголовок 2 Знак"/>
    <w:basedOn w:val="a0"/>
    <w:link w:val="2"/>
    <w:rsid w:val="004E22BC"/>
    <w:rPr>
      <w:rFonts w:ascii="Cambria" w:eastAsia="Times New Roman" w:hAnsi="Cambria" w:cs="Times New Roman"/>
      <w:b/>
      <w:bCs/>
      <w:i/>
      <w:iCs/>
      <w:sz w:val="28"/>
      <w:szCs w:val="28"/>
      <w:lang w:eastAsia="x-none"/>
    </w:rPr>
  </w:style>
  <w:style w:type="character" w:customStyle="1" w:styleId="30">
    <w:name w:val="Заголовок 3 Знак"/>
    <w:basedOn w:val="a0"/>
    <w:link w:val="3"/>
    <w:rsid w:val="004E22BC"/>
    <w:rPr>
      <w:rFonts w:ascii="Calibri Light" w:eastAsia="Times New Roman" w:hAnsi="Calibri Light" w:cs="Times New Roman"/>
      <w:b/>
      <w:bCs/>
      <w:sz w:val="26"/>
      <w:szCs w:val="26"/>
      <w:lang w:val="x-none"/>
    </w:rPr>
  </w:style>
  <w:style w:type="character" w:customStyle="1" w:styleId="40">
    <w:name w:val="Заголовок 4 Знак"/>
    <w:basedOn w:val="a0"/>
    <w:link w:val="4"/>
    <w:rsid w:val="004E22BC"/>
    <w:rPr>
      <w:rFonts w:ascii="Calibri" w:eastAsia="Times New Roman" w:hAnsi="Calibri" w:cs="Times New Roman"/>
      <w:b/>
      <w:bCs/>
      <w:sz w:val="28"/>
      <w:szCs w:val="28"/>
      <w:lang w:val="x-none"/>
    </w:rPr>
  </w:style>
  <w:style w:type="character" w:customStyle="1" w:styleId="50">
    <w:name w:val="Заголовок 5 Знак"/>
    <w:basedOn w:val="a0"/>
    <w:link w:val="5"/>
    <w:rsid w:val="004E22BC"/>
    <w:rPr>
      <w:rFonts w:ascii="Times New Roman" w:eastAsia="Times New Roman" w:hAnsi="Times New Roman" w:cs="Times New Roman"/>
      <w:b/>
      <w:bCs/>
      <w:i/>
      <w:iCs/>
      <w:sz w:val="26"/>
      <w:szCs w:val="26"/>
      <w:lang w:val="x-none" w:eastAsia="x-none"/>
    </w:rPr>
  </w:style>
  <w:style w:type="paragraph" w:customStyle="1" w:styleId="11">
    <w:name w:val="Обычный1"/>
    <w:qFormat/>
    <w:rsid w:val="004E22BC"/>
    <w:pPr>
      <w:spacing w:after="0" w:line="276" w:lineRule="auto"/>
    </w:pPr>
    <w:rPr>
      <w:rFonts w:ascii="Arial" w:eastAsia="Arial" w:hAnsi="Arial" w:cs="Arial"/>
      <w:color w:val="000000"/>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22BC"/>
    <w:pPr>
      <w:spacing w:after="0" w:line="240" w:lineRule="auto"/>
    </w:pPr>
    <w:rPr>
      <w:rFonts w:ascii="Verdana" w:eastAsia="Times New Roman" w:hAnsi="Verdana" w:cs="Verdana"/>
      <w:sz w:val="24"/>
      <w:szCs w:val="24"/>
      <w:lang w:val="en-US"/>
    </w:rPr>
  </w:style>
  <w:style w:type="character" w:styleId="a3">
    <w:name w:val="Emphasis"/>
    <w:qFormat/>
    <w:rsid w:val="004E22BC"/>
    <w:rPr>
      <w:i/>
      <w:iCs/>
    </w:rPr>
  </w:style>
  <w:style w:type="character" w:styleId="a4">
    <w:name w:val="Hyperlink"/>
    <w:uiPriority w:val="99"/>
    <w:rsid w:val="004E22BC"/>
    <w:rPr>
      <w:color w:val="0000FF"/>
      <w:u w:val="single"/>
    </w:rPr>
  </w:style>
  <w:style w:type="paragraph" w:styleId="HTML">
    <w:name w:val="HTML Preformatted"/>
    <w:basedOn w:val="a"/>
    <w:link w:val="HTML2"/>
    <w:uiPriority w:val="99"/>
    <w:rsid w:val="004E2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ru-RU"/>
    </w:rPr>
  </w:style>
  <w:style w:type="character" w:customStyle="1" w:styleId="HTML2">
    <w:name w:val="Стандартный HTML Знак2"/>
    <w:link w:val="HTML"/>
    <w:uiPriority w:val="99"/>
    <w:rsid w:val="004E22BC"/>
    <w:rPr>
      <w:rFonts w:ascii="Courier New" w:eastAsia="Times New Roman" w:hAnsi="Courier New" w:cs="Times New Roman"/>
      <w:sz w:val="20"/>
      <w:szCs w:val="20"/>
      <w:lang w:val="uk-UA" w:eastAsia="ru-RU"/>
    </w:rPr>
  </w:style>
  <w:style w:type="character" w:customStyle="1" w:styleId="HTML0">
    <w:name w:val="Стандартный HTML Знак"/>
    <w:basedOn w:val="a0"/>
    <w:rsid w:val="004E22BC"/>
    <w:rPr>
      <w:rFonts w:ascii="Consolas" w:eastAsia="Calibri" w:hAnsi="Consolas" w:cs="Times New Roman"/>
      <w:sz w:val="20"/>
      <w:szCs w:val="20"/>
    </w:rPr>
  </w:style>
  <w:style w:type="character" w:customStyle="1" w:styleId="rvts0">
    <w:name w:val="rvts0"/>
    <w:uiPriority w:val="99"/>
    <w:rsid w:val="004E22BC"/>
    <w:rPr>
      <w:rFonts w:cs="Times New Roman"/>
    </w:rPr>
  </w:style>
  <w:style w:type="paragraph" w:styleId="a5">
    <w:name w:val="Title"/>
    <w:aliases w:val=" Знак"/>
    <w:basedOn w:val="a"/>
    <w:link w:val="a6"/>
    <w:uiPriority w:val="1"/>
    <w:qFormat/>
    <w:rsid w:val="004E22BC"/>
    <w:pPr>
      <w:widowControl w:val="0"/>
      <w:spacing w:after="0" w:line="240" w:lineRule="auto"/>
      <w:ind w:left="320"/>
      <w:jc w:val="center"/>
    </w:pPr>
    <w:rPr>
      <w:rFonts w:ascii="Arial" w:eastAsia="Times New Roman" w:hAnsi="Arial"/>
      <w:b/>
      <w:snapToGrid w:val="0"/>
      <w:sz w:val="18"/>
      <w:szCs w:val="20"/>
      <w:lang w:val="uk-UA" w:eastAsia="ru-RU"/>
    </w:rPr>
  </w:style>
  <w:style w:type="character" w:customStyle="1" w:styleId="a6">
    <w:name w:val="Заголовок Знак"/>
    <w:aliases w:val=" Знак Знак"/>
    <w:basedOn w:val="a0"/>
    <w:link w:val="a5"/>
    <w:uiPriority w:val="1"/>
    <w:rsid w:val="004E22BC"/>
    <w:rPr>
      <w:rFonts w:ascii="Arial" w:eastAsia="Times New Roman" w:hAnsi="Arial" w:cs="Times New Roman"/>
      <w:b/>
      <w:snapToGrid w:val="0"/>
      <w:sz w:val="18"/>
      <w:szCs w:val="20"/>
      <w:lang w:val="uk-UA" w:eastAsia="ru-RU"/>
    </w:rPr>
  </w:style>
  <w:style w:type="paragraph" w:customStyle="1" w:styleId="LO-normal">
    <w:name w:val="LO-normal"/>
    <w:qFormat/>
    <w:rsid w:val="004E22BC"/>
    <w:pPr>
      <w:spacing w:after="0" w:line="276" w:lineRule="auto"/>
    </w:pPr>
    <w:rPr>
      <w:rFonts w:ascii="Arial" w:eastAsia="Tahoma" w:hAnsi="Arial" w:cs="Arial"/>
      <w:color w:val="000000"/>
      <w:lang w:eastAsia="zh-CN"/>
    </w:rPr>
  </w:style>
  <w:style w:type="paragraph" w:styleId="a7">
    <w:name w:val="Body Text Indent"/>
    <w:basedOn w:val="a"/>
    <w:link w:val="a8"/>
    <w:rsid w:val="004E22BC"/>
    <w:pPr>
      <w:spacing w:after="120" w:line="240" w:lineRule="auto"/>
      <w:ind w:left="283"/>
    </w:pPr>
    <w:rPr>
      <w:rFonts w:ascii="Times New Roman" w:eastAsia="Times New Roman" w:hAnsi="Times New Roman"/>
      <w:sz w:val="24"/>
      <w:szCs w:val="24"/>
      <w:lang w:val="x-none" w:eastAsia="x-none"/>
    </w:rPr>
  </w:style>
  <w:style w:type="character" w:customStyle="1" w:styleId="a8">
    <w:name w:val="Основной текст с отступом Знак"/>
    <w:basedOn w:val="a0"/>
    <w:link w:val="a7"/>
    <w:rsid w:val="004E22BC"/>
    <w:rPr>
      <w:rFonts w:ascii="Times New Roman" w:eastAsia="Times New Roman" w:hAnsi="Times New Roman" w:cs="Times New Roman"/>
      <w:sz w:val="24"/>
      <w:szCs w:val="24"/>
      <w:lang w:val="x-none" w:eastAsia="x-none"/>
    </w:rPr>
  </w:style>
  <w:style w:type="character" w:customStyle="1" w:styleId="rvts11">
    <w:name w:val="rvts11"/>
    <w:rsid w:val="004E22BC"/>
  </w:style>
  <w:style w:type="paragraph" w:styleId="a9">
    <w:name w:val="Body Text"/>
    <w:basedOn w:val="a"/>
    <w:link w:val="aa"/>
    <w:unhideWhenUsed/>
    <w:qFormat/>
    <w:rsid w:val="004E22BC"/>
    <w:pPr>
      <w:spacing w:after="120" w:line="240" w:lineRule="auto"/>
    </w:pPr>
    <w:rPr>
      <w:rFonts w:ascii="Times New Roman" w:eastAsia="Times New Roman" w:hAnsi="Times New Roman"/>
      <w:sz w:val="24"/>
      <w:szCs w:val="24"/>
      <w:lang w:val="uk-UA" w:eastAsia="x-none"/>
    </w:rPr>
  </w:style>
  <w:style w:type="character" w:customStyle="1" w:styleId="aa">
    <w:name w:val="Основной текст Знак"/>
    <w:basedOn w:val="a0"/>
    <w:link w:val="a9"/>
    <w:rsid w:val="004E22BC"/>
    <w:rPr>
      <w:rFonts w:ascii="Times New Roman" w:eastAsia="Times New Roman" w:hAnsi="Times New Roman" w:cs="Times New Roman"/>
      <w:sz w:val="24"/>
      <w:szCs w:val="24"/>
      <w:lang w:val="uk-UA" w:eastAsia="x-none"/>
    </w:rPr>
  </w:style>
  <w:style w:type="paragraph" w:customStyle="1" w:styleId="Style5">
    <w:name w:val="Style5"/>
    <w:basedOn w:val="a"/>
    <w:rsid w:val="004E22BC"/>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styleId="ab">
    <w:name w:val="Plain Text"/>
    <w:basedOn w:val="a"/>
    <w:link w:val="ac"/>
    <w:rsid w:val="004E22BC"/>
    <w:pPr>
      <w:spacing w:after="0" w:line="240" w:lineRule="auto"/>
    </w:pPr>
    <w:rPr>
      <w:rFonts w:ascii="Times New Roman" w:eastAsia="Times New Roman" w:hAnsi="Times New Roman"/>
      <w:sz w:val="24"/>
      <w:szCs w:val="24"/>
      <w:lang w:val="x-none" w:eastAsia="x-none"/>
    </w:rPr>
  </w:style>
  <w:style w:type="character" w:customStyle="1" w:styleId="ac">
    <w:name w:val="Текст Знак"/>
    <w:basedOn w:val="a0"/>
    <w:link w:val="ab"/>
    <w:rsid w:val="004E22BC"/>
    <w:rPr>
      <w:rFonts w:ascii="Times New Roman" w:eastAsia="Times New Roman" w:hAnsi="Times New Roman" w:cs="Times New Roman"/>
      <w:sz w:val="24"/>
      <w:szCs w:val="24"/>
      <w:lang w:val="x-none" w:eastAsia="x-none"/>
    </w:rPr>
  </w:style>
  <w:style w:type="character" w:customStyle="1" w:styleId="uficommentbody">
    <w:name w:val="uficommentbody"/>
    <w:rsid w:val="004E22BC"/>
  </w:style>
  <w:style w:type="paragraph" w:styleId="21">
    <w:name w:val="Body Text Indent 2"/>
    <w:basedOn w:val="a"/>
    <w:link w:val="22"/>
    <w:rsid w:val="004E22BC"/>
    <w:pPr>
      <w:spacing w:after="120" w:line="480" w:lineRule="auto"/>
      <w:ind w:left="283"/>
    </w:pPr>
    <w:rPr>
      <w:rFonts w:ascii="Times New Roman" w:eastAsia="Times New Roman" w:hAnsi="Times New Roman"/>
      <w:sz w:val="20"/>
      <w:szCs w:val="20"/>
      <w:lang w:val="uk-UA" w:eastAsia="x-none"/>
    </w:rPr>
  </w:style>
  <w:style w:type="character" w:customStyle="1" w:styleId="22">
    <w:name w:val="Основной текст с отступом 2 Знак"/>
    <w:basedOn w:val="a0"/>
    <w:link w:val="21"/>
    <w:rsid w:val="004E22BC"/>
    <w:rPr>
      <w:rFonts w:ascii="Times New Roman" w:eastAsia="Times New Roman" w:hAnsi="Times New Roman" w:cs="Times New Roman"/>
      <w:sz w:val="20"/>
      <w:szCs w:val="20"/>
      <w:lang w:val="uk-UA" w:eastAsia="x-none"/>
    </w:rPr>
  </w:style>
  <w:style w:type="character" w:customStyle="1" w:styleId="tgc">
    <w:name w:val="_tgc"/>
    <w:rsid w:val="004E22BC"/>
  </w:style>
  <w:style w:type="character" w:customStyle="1" w:styleId="ad">
    <w:name w:val="Текст выноски Знак"/>
    <w:basedOn w:val="a0"/>
    <w:link w:val="ae"/>
    <w:uiPriority w:val="99"/>
    <w:rsid w:val="004E22BC"/>
    <w:rPr>
      <w:rFonts w:ascii="Segoe UI" w:eastAsia="Calibri" w:hAnsi="Segoe UI" w:cs="Times New Roman"/>
      <w:sz w:val="18"/>
      <w:szCs w:val="18"/>
      <w:lang w:val="x-none"/>
    </w:rPr>
  </w:style>
  <w:style w:type="paragraph" w:styleId="ae">
    <w:name w:val="Balloon Text"/>
    <w:basedOn w:val="a"/>
    <w:link w:val="ad"/>
    <w:uiPriority w:val="99"/>
    <w:unhideWhenUsed/>
    <w:rsid w:val="004E22BC"/>
    <w:pPr>
      <w:spacing w:after="0" w:line="240" w:lineRule="auto"/>
    </w:pPr>
    <w:rPr>
      <w:rFonts w:ascii="Segoe UI" w:hAnsi="Segoe UI"/>
      <w:sz w:val="18"/>
      <w:szCs w:val="18"/>
      <w:lang w:val="x-none"/>
    </w:rPr>
  </w:style>
  <w:style w:type="paragraph" w:styleId="af">
    <w:name w:val="List Paragraph"/>
    <w:aliases w:val="название табл/рис,заголовок 1.1,Elenco Normale,List Paragraph,Список уровня 2,Chapter10"/>
    <w:basedOn w:val="a"/>
    <w:link w:val="af0"/>
    <w:uiPriority w:val="34"/>
    <w:qFormat/>
    <w:rsid w:val="004E22BC"/>
    <w:pPr>
      <w:spacing w:after="200" w:line="276" w:lineRule="auto"/>
      <w:ind w:left="720"/>
      <w:contextualSpacing/>
    </w:pPr>
    <w:rPr>
      <w:lang w:val="uk-UA"/>
    </w:rPr>
  </w:style>
  <w:style w:type="paragraph" w:styleId="af1">
    <w:name w:val="No Spacing"/>
    <w:link w:val="12"/>
    <w:uiPriority w:val="99"/>
    <w:qFormat/>
    <w:rsid w:val="004E22BC"/>
    <w:pPr>
      <w:spacing w:after="0" w:line="240" w:lineRule="auto"/>
    </w:pPr>
    <w:rPr>
      <w:rFonts w:ascii="Calibri" w:eastAsia="Calibri" w:hAnsi="Calibri" w:cs="Times New Roman"/>
    </w:rPr>
  </w:style>
  <w:style w:type="character" w:customStyle="1" w:styleId="12">
    <w:name w:val="Без интервала Знак1"/>
    <w:link w:val="af1"/>
    <w:uiPriority w:val="99"/>
    <w:rsid w:val="004E22BC"/>
    <w:rPr>
      <w:rFonts w:ascii="Calibri" w:eastAsia="Calibri" w:hAnsi="Calibri" w:cs="Times New Roman"/>
    </w:rPr>
  </w:style>
  <w:style w:type="paragraph" w:styleId="23">
    <w:name w:val="Quote"/>
    <w:basedOn w:val="a"/>
    <w:next w:val="a"/>
    <w:link w:val="24"/>
    <w:uiPriority w:val="29"/>
    <w:qFormat/>
    <w:rsid w:val="004E22BC"/>
    <w:pPr>
      <w:spacing w:after="0" w:line="240" w:lineRule="auto"/>
      <w:ind w:firstLine="360"/>
    </w:pPr>
    <w:rPr>
      <w:rFonts w:ascii="Cambria" w:eastAsia="Times New Roman" w:hAnsi="Cambria"/>
      <w:i/>
      <w:iCs/>
      <w:color w:val="5A5A5A"/>
      <w:lang w:val="x-none" w:eastAsia="x-none" w:bidi="en-US"/>
    </w:rPr>
  </w:style>
  <w:style w:type="character" w:customStyle="1" w:styleId="24">
    <w:name w:val="Цитата 2 Знак"/>
    <w:basedOn w:val="a0"/>
    <w:link w:val="23"/>
    <w:uiPriority w:val="29"/>
    <w:rsid w:val="004E22BC"/>
    <w:rPr>
      <w:rFonts w:ascii="Cambria" w:eastAsia="Times New Roman" w:hAnsi="Cambria" w:cs="Times New Roman"/>
      <w:i/>
      <w:iCs/>
      <w:color w:val="5A5A5A"/>
      <w:lang w:val="x-none" w:eastAsia="x-none" w:bidi="en-US"/>
    </w:rPr>
  </w:style>
  <w:style w:type="paragraph" w:customStyle="1" w:styleId="ListParagraph1">
    <w:name w:val="List Paragraph1"/>
    <w:basedOn w:val="a"/>
    <w:rsid w:val="004E22BC"/>
    <w:pPr>
      <w:spacing w:after="0" w:line="240" w:lineRule="auto"/>
      <w:ind w:left="720" w:firstLine="360"/>
    </w:pPr>
    <w:rPr>
      <w:rFonts w:eastAsia="Times New Roman"/>
      <w:lang w:val="en-US" w:bidi="en-US"/>
    </w:rPr>
  </w:style>
  <w:style w:type="paragraph" w:customStyle="1" w:styleId="rvps2">
    <w:name w:val="rvps2"/>
    <w:basedOn w:val="a"/>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E22B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xfmc1">
    <w:name w:val="xfmc1"/>
    <w:basedOn w:val="a"/>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
    <w:basedOn w:val="a"/>
    <w:link w:val="af3"/>
    <w:unhideWhenUsed/>
    <w:qFormat/>
    <w:rsid w:val="004E22BC"/>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header"/>
    <w:aliases w:val="Header Char,Знак7"/>
    <w:basedOn w:val="a"/>
    <w:link w:val="af5"/>
    <w:uiPriority w:val="99"/>
    <w:rsid w:val="004E22BC"/>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5">
    <w:name w:val="Верхний колонтитул Знак"/>
    <w:aliases w:val="Header Char Знак,Знак7 Знак"/>
    <w:basedOn w:val="a0"/>
    <w:link w:val="af4"/>
    <w:uiPriority w:val="99"/>
    <w:rsid w:val="004E22BC"/>
    <w:rPr>
      <w:rFonts w:ascii="AGaramondTT-Regular" w:eastAsia="Times New Roman" w:hAnsi="AGaramondTT-Regular" w:cs="Times New Roman"/>
      <w:sz w:val="24"/>
      <w:szCs w:val="20"/>
      <w:lang w:val="en-GB" w:eastAsia="ru-RU"/>
    </w:rPr>
  </w:style>
  <w:style w:type="paragraph" w:styleId="af6">
    <w:name w:val="annotation text"/>
    <w:basedOn w:val="a"/>
    <w:link w:val="af7"/>
    <w:semiHidden/>
    <w:unhideWhenUsed/>
    <w:rsid w:val="004E22BC"/>
    <w:rPr>
      <w:sz w:val="20"/>
      <w:szCs w:val="20"/>
    </w:rPr>
  </w:style>
  <w:style w:type="character" w:customStyle="1" w:styleId="af7">
    <w:name w:val="Текст примечания Знак"/>
    <w:basedOn w:val="a0"/>
    <w:link w:val="af6"/>
    <w:semiHidden/>
    <w:rsid w:val="004E22BC"/>
    <w:rPr>
      <w:rFonts w:ascii="Calibri" w:eastAsia="Calibri" w:hAnsi="Calibri" w:cs="Times New Roman"/>
      <w:sz w:val="20"/>
      <w:szCs w:val="20"/>
    </w:rPr>
  </w:style>
  <w:style w:type="character" w:customStyle="1" w:styleId="af8">
    <w:name w:val="Тема примечания Знак"/>
    <w:basedOn w:val="af7"/>
    <w:link w:val="af9"/>
    <w:semiHidden/>
    <w:rsid w:val="004E22BC"/>
    <w:rPr>
      <w:rFonts w:ascii="Calibri" w:eastAsia="Calibri" w:hAnsi="Calibri" w:cs="Times New Roman"/>
      <w:b/>
      <w:bCs/>
      <w:sz w:val="20"/>
      <w:szCs w:val="20"/>
      <w:lang w:val="uk-UA" w:eastAsia="x-none"/>
    </w:rPr>
  </w:style>
  <w:style w:type="paragraph" w:styleId="af9">
    <w:name w:val="annotation subject"/>
    <w:basedOn w:val="af6"/>
    <w:next w:val="af6"/>
    <w:link w:val="af8"/>
    <w:semiHidden/>
    <w:unhideWhenUsed/>
    <w:rsid w:val="004E22BC"/>
    <w:pPr>
      <w:spacing w:after="200" w:line="240" w:lineRule="auto"/>
    </w:pPr>
    <w:rPr>
      <w:b/>
      <w:bCs/>
      <w:lang w:val="uk-UA" w:eastAsia="x-none"/>
    </w:rPr>
  </w:style>
  <w:style w:type="paragraph" w:customStyle="1" w:styleId="25">
    <w:name w:val="Обычный2"/>
    <w:rsid w:val="004E22BC"/>
    <w:pPr>
      <w:spacing w:after="0" w:line="276" w:lineRule="auto"/>
    </w:pPr>
    <w:rPr>
      <w:rFonts w:ascii="Arial" w:eastAsia="Arial" w:hAnsi="Arial" w:cs="Arial"/>
      <w:color w:val="000000"/>
      <w:lang w:eastAsia="ru-RU"/>
    </w:rPr>
  </w:style>
  <w:style w:type="table" w:styleId="afa">
    <w:name w:val="Table Grid"/>
    <w:basedOn w:val="a1"/>
    <w:uiPriority w:val="59"/>
    <w:rsid w:val="004E22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
    <w:link w:val="afc"/>
    <w:uiPriority w:val="99"/>
    <w:unhideWhenUsed/>
    <w:rsid w:val="004E22BC"/>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E22BC"/>
    <w:rPr>
      <w:rFonts w:ascii="Calibri" w:eastAsia="Calibri" w:hAnsi="Calibri" w:cs="Times New Roman"/>
    </w:rPr>
  </w:style>
  <w:style w:type="character" w:customStyle="1" w:styleId="af0">
    <w:name w:val="Абзац списка Знак"/>
    <w:aliases w:val="название табл/рис Знак,заголовок 1.1 Знак,Elenco Normale Знак,List Paragraph Знак,Список уровня 2 Знак,Chapter10 Знак"/>
    <w:link w:val="af"/>
    <w:uiPriority w:val="34"/>
    <w:locked/>
    <w:rsid w:val="00A220D4"/>
    <w:rPr>
      <w:rFonts w:ascii="Calibri" w:eastAsia="Calibri" w:hAnsi="Calibri" w:cs="Times New Roman"/>
      <w:lang w:val="uk-UA"/>
    </w:rPr>
  </w:style>
  <w:style w:type="character" w:customStyle="1" w:styleId="af3">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qFormat/>
    <w:locked/>
    <w:rsid w:val="00A220D4"/>
    <w:rPr>
      <w:rFonts w:ascii="Times New Roman" w:eastAsia="Times New Roman" w:hAnsi="Times New Roman" w:cs="Times New Roman"/>
      <w:sz w:val="24"/>
      <w:szCs w:val="24"/>
      <w:lang w:eastAsia="ru-RU"/>
    </w:rPr>
  </w:style>
  <w:style w:type="paragraph" w:customStyle="1" w:styleId="210">
    <w:name w:val="Основной текст (2)1"/>
    <w:basedOn w:val="a"/>
    <w:rsid w:val="00653013"/>
    <w:pPr>
      <w:widowControl w:val="0"/>
      <w:shd w:val="clear" w:color="auto" w:fill="FFFFFF"/>
      <w:spacing w:after="0" w:line="240" w:lineRule="atLeast"/>
      <w:ind w:hanging="400"/>
    </w:pPr>
    <w:rPr>
      <w:rFonts w:ascii="Times New Roman" w:eastAsia="Times New Roman" w:hAnsi="Times New Roman"/>
      <w:sz w:val="20"/>
      <w:szCs w:val="20"/>
      <w:lang w:eastAsia="ru-RU"/>
    </w:rPr>
  </w:style>
  <w:style w:type="character" w:customStyle="1" w:styleId="220">
    <w:name w:val="Основной текст (2) + Курсив2"/>
    <w:rsid w:val="00653013"/>
    <w:rPr>
      <w:rFonts w:ascii="Times New Roman" w:hAnsi="Times New Roman" w:cs="Times New Roman"/>
      <w:i/>
      <w:iCs/>
      <w:color w:val="000000"/>
      <w:spacing w:val="0"/>
      <w:w w:val="100"/>
      <w:position w:val="0"/>
      <w:sz w:val="24"/>
      <w:szCs w:val="24"/>
      <w:u w:val="none"/>
      <w:lang w:val="uk-UA" w:eastAsia="uk-UA" w:bidi="ar-SA"/>
    </w:rPr>
  </w:style>
  <w:style w:type="character" w:customStyle="1" w:styleId="rvts44">
    <w:name w:val="rvts44"/>
    <w:basedOn w:val="a0"/>
    <w:rsid w:val="00E416C7"/>
  </w:style>
  <w:style w:type="character" w:customStyle="1" w:styleId="rvts46">
    <w:name w:val="rvts46"/>
    <w:basedOn w:val="a0"/>
    <w:rsid w:val="00995B04"/>
  </w:style>
  <w:style w:type="character" w:customStyle="1" w:styleId="T25">
    <w:name w:val="T25"/>
    <w:hidden/>
    <w:uiPriority w:val="99"/>
    <w:rsid w:val="00A81DA3"/>
    <w:rPr>
      <w:shd w:val="clear" w:color="auto" w:fill="FFFF00"/>
    </w:rPr>
  </w:style>
  <w:style w:type="paragraph" w:customStyle="1" w:styleId="202">
    <w:name w:val="заголовок_20_2"/>
    <w:basedOn w:val="a"/>
    <w:next w:val="a"/>
    <w:uiPriority w:val="99"/>
    <w:rsid w:val="00A81DA3"/>
    <w:pPr>
      <w:widowControl w:val="0"/>
      <w:tabs>
        <w:tab w:val="left" w:pos="1494"/>
      </w:tabs>
      <w:autoSpaceDE w:val="0"/>
      <w:autoSpaceDN w:val="0"/>
      <w:adjustRightInd w:val="0"/>
      <w:spacing w:before="19" w:after="239" w:line="240" w:lineRule="auto"/>
      <w:ind w:left="1134"/>
      <w:jc w:val="distribute"/>
    </w:pPr>
    <w:rPr>
      <w:rFonts w:ascii="Times New Roman" w:eastAsia="Times New Roman" w:hAnsi="Times New Roman"/>
      <w:b/>
      <w:sz w:val="26"/>
      <w:szCs w:val="20"/>
      <w:lang w:eastAsia="ru-RU"/>
    </w:rPr>
  </w:style>
  <w:style w:type="character" w:customStyle="1" w:styleId="60">
    <w:name w:val="Заголовок 6 Знак"/>
    <w:basedOn w:val="a0"/>
    <w:link w:val="6"/>
    <w:rsid w:val="00520B76"/>
    <w:rPr>
      <w:rFonts w:ascii="Calibri Light" w:eastAsia="Calibri" w:hAnsi="Calibri Light" w:cs="Times New Roman"/>
      <w:color w:val="1F3763"/>
      <w:sz w:val="20"/>
      <w:szCs w:val="20"/>
      <w:lang w:val="uk-UA" w:eastAsia="ru-RU"/>
    </w:rPr>
  </w:style>
  <w:style w:type="character" w:customStyle="1" w:styleId="70">
    <w:name w:val="Заголовок 7 Знак"/>
    <w:basedOn w:val="a0"/>
    <w:link w:val="7"/>
    <w:rsid w:val="00520B76"/>
    <w:rPr>
      <w:rFonts w:ascii="Calibri Light" w:eastAsia="Calibri" w:hAnsi="Calibri Light" w:cs="Times New Roman"/>
      <w:i/>
      <w:iCs/>
      <w:color w:val="1F3763"/>
      <w:sz w:val="20"/>
      <w:szCs w:val="20"/>
      <w:lang w:val="uk-UA" w:eastAsia="ru-RU"/>
    </w:rPr>
  </w:style>
  <w:style w:type="character" w:customStyle="1" w:styleId="80">
    <w:name w:val="Заголовок 8 Знак"/>
    <w:basedOn w:val="a0"/>
    <w:link w:val="8"/>
    <w:rsid w:val="00520B76"/>
    <w:rPr>
      <w:rFonts w:ascii="Calibri Light" w:eastAsia="Calibri" w:hAnsi="Calibri Light" w:cs="Times New Roman"/>
      <w:color w:val="272727"/>
      <w:sz w:val="21"/>
      <w:szCs w:val="21"/>
      <w:lang w:val="uk-UA" w:eastAsia="ru-RU"/>
    </w:rPr>
  </w:style>
  <w:style w:type="paragraph" w:customStyle="1" w:styleId="13">
    <w:name w:val="Без интервала1"/>
    <w:link w:val="afd"/>
    <w:qFormat/>
    <w:rsid w:val="00520B76"/>
    <w:pPr>
      <w:spacing w:after="0" w:line="240" w:lineRule="auto"/>
    </w:pPr>
    <w:rPr>
      <w:rFonts w:ascii="Calibri" w:eastAsia="Times New Roman" w:hAnsi="Calibri" w:cs="Times New Roman"/>
    </w:rPr>
  </w:style>
  <w:style w:type="character" w:customStyle="1" w:styleId="afd">
    <w:name w:val="Без интервала Знак"/>
    <w:link w:val="13"/>
    <w:rsid w:val="00520B76"/>
    <w:rPr>
      <w:rFonts w:ascii="Calibri" w:eastAsia="Times New Roman" w:hAnsi="Calibri" w:cs="Times New Roman"/>
    </w:rPr>
  </w:style>
  <w:style w:type="paragraph" w:customStyle="1" w:styleId="14">
    <w:name w:val="Звичайний1"/>
    <w:rsid w:val="00520B76"/>
    <w:pPr>
      <w:spacing w:after="0" w:line="240" w:lineRule="auto"/>
    </w:pPr>
    <w:rPr>
      <w:rFonts w:ascii="Calibri" w:eastAsia="Calibri" w:hAnsi="Calibri" w:cs="Calibri"/>
      <w:sz w:val="20"/>
      <w:szCs w:val="20"/>
      <w:lang w:val="uk-UA" w:eastAsia="ru-RU"/>
    </w:rPr>
  </w:style>
  <w:style w:type="paragraph" w:styleId="26">
    <w:name w:val="Body Text 2"/>
    <w:basedOn w:val="a"/>
    <w:link w:val="27"/>
    <w:rsid w:val="00520B76"/>
    <w:pPr>
      <w:spacing w:after="0" w:line="240" w:lineRule="auto"/>
      <w:jc w:val="center"/>
    </w:pPr>
    <w:rPr>
      <w:rFonts w:ascii="Times New Roman" w:eastAsia="Times New Roman" w:hAnsi="Times New Roman"/>
      <w:b/>
      <w:sz w:val="24"/>
      <w:szCs w:val="24"/>
    </w:rPr>
  </w:style>
  <w:style w:type="character" w:customStyle="1" w:styleId="27">
    <w:name w:val="Основной текст 2 Знак"/>
    <w:basedOn w:val="a0"/>
    <w:link w:val="26"/>
    <w:rsid w:val="00520B76"/>
    <w:rPr>
      <w:rFonts w:ascii="Times New Roman" w:eastAsia="Times New Roman" w:hAnsi="Times New Roman" w:cs="Times New Roman"/>
      <w:b/>
      <w:sz w:val="24"/>
      <w:szCs w:val="24"/>
    </w:rPr>
  </w:style>
  <w:style w:type="paragraph" w:customStyle="1" w:styleId="15">
    <w:name w:val="Знак Знак Знак Знак Знак1 Знак Знак Знак Знак"/>
    <w:basedOn w:val="a"/>
    <w:rsid w:val="00520B76"/>
    <w:pPr>
      <w:spacing w:after="0" w:line="240" w:lineRule="auto"/>
    </w:pPr>
    <w:rPr>
      <w:rFonts w:ascii="Verdana" w:eastAsia="Times New Roman" w:hAnsi="Verdana" w:cs="Verdana"/>
      <w:sz w:val="20"/>
      <w:szCs w:val="20"/>
      <w:lang w:val="en-US"/>
    </w:rPr>
  </w:style>
  <w:style w:type="paragraph" w:customStyle="1" w:styleId="afe">
    <w:name w:val="Знак Знак"/>
    <w:basedOn w:val="a"/>
    <w:rsid w:val="00520B76"/>
    <w:pPr>
      <w:spacing w:after="0" w:line="240" w:lineRule="auto"/>
    </w:pPr>
    <w:rPr>
      <w:rFonts w:ascii="Verdana" w:eastAsia="Times New Roman" w:hAnsi="Verdana" w:cs="Verdana"/>
      <w:sz w:val="20"/>
      <w:szCs w:val="20"/>
      <w:lang w:val="en-US"/>
    </w:rPr>
  </w:style>
  <w:style w:type="paragraph" w:styleId="31">
    <w:name w:val="Body Text 3"/>
    <w:basedOn w:val="a"/>
    <w:link w:val="32"/>
    <w:rsid w:val="00520B7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520B76"/>
    <w:rPr>
      <w:rFonts w:ascii="Times New Roman" w:eastAsia="Times New Roman" w:hAnsi="Times New Roman" w:cs="Times New Roman"/>
      <w:sz w:val="16"/>
      <w:szCs w:val="16"/>
      <w:lang w:eastAsia="ru-RU"/>
    </w:rPr>
  </w:style>
  <w:style w:type="paragraph" w:customStyle="1" w:styleId="FR1">
    <w:name w:val="FR1"/>
    <w:uiPriority w:val="99"/>
    <w:rsid w:val="00520B76"/>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3">
    <w:name w:val="Body Text Indent 3"/>
    <w:basedOn w:val="a"/>
    <w:link w:val="34"/>
    <w:rsid w:val="00520B76"/>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rsid w:val="00520B76"/>
    <w:rPr>
      <w:rFonts w:ascii="Times New Roman" w:eastAsia="Times New Roman" w:hAnsi="Times New Roman" w:cs="Times New Roman"/>
      <w:sz w:val="16"/>
      <w:szCs w:val="16"/>
      <w:lang w:eastAsia="ru-RU"/>
    </w:rPr>
  </w:style>
  <w:style w:type="paragraph" w:customStyle="1" w:styleId="aff">
    <w:name w:val="Знак Знак Знак Знак Знак Знак"/>
    <w:basedOn w:val="a"/>
    <w:rsid w:val="00520B76"/>
    <w:pPr>
      <w:spacing w:after="0" w:line="240" w:lineRule="auto"/>
    </w:pPr>
    <w:rPr>
      <w:rFonts w:ascii="Verdana" w:eastAsia="Times New Roman" w:hAnsi="Verdana" w:cs="Verdana"/>
      <w:sz w:val="20"/>
      <w:szCs w:val="20"/>
      <w:lang w:val="en-US"/>
    </w:rPr>
  </w:style>
  <w:style w:type="paragraph" w:styleId="aff0">
    <w:name w:val="Subtitle"/>
    <w:basedOn w:val="a"/>
    <w:link w:val="aff1"/>
    <w:qFormat/>
    <w:rsid w:val="00520B76"/>
    <w:pPr>
      <w:spacing w:after="0" w:line="360" w:lineRule="auto"/>
      <w:jc w:val="center"/>
    </w:pPr>
    <w:rPr>
      <w:rFonts w:ascii="Times New Roman" w:eastAsia="Times New Roman" w:hAnsi="Times New Roman"/>
      <w:b/>
      <w:noProof/>
      <w:sz w:val="24"/>
      <w:szCs w:val="24"/>
      <w:lang w:val="en-GB"/>
    </w:rPr>
  </w:style>
  <w:style w:type="character" w:customStyle="1" w:styleId="aff1">
    <w:name w:val="Подзаголовок Знак"/>
    <w:basedOn w:val="a0"/>
    <w:link w:val="aff0"/>
    <w:rsid w:val="00520B76"/>
    <w:rPr>
      <w:rFonts w:ascii="Times New Roman" w:eastAsia="Times New Roman" w:hAnsi="Times New Roman" w:cs="Times New Roman"/>
      <w:b/>
      <w:noProof/>
      <w:sz w:val="24"/>
      <w:szCs w:val="24"/>
      <w:lang w:val="en-GB"/>
    </w:rPr>
  </w:style>
  <w:style w:type="paragraph" w:styleId="aff2">
    <w:name w:val="Block Text"/>
    <w:basedOn w:val="a"/>
    <w:rsid w:val="00520B76"/>
    <w:pPr>
      <w:spacing w:after="0" w:line="240" w:lineRule="auto"/>
      <w:ind w:left="-567" w:right="-1050"/>
      <w:jc w:val="both"/>
    </w:pPr>
    <w:rPr>
      <w:rFonts w:ascii="Times New Roman" w:eastAsia="Times New Roman" w:hAnsi="Times New Roman"/>
      <w:sz w:val="28"/>
      <w:szCs w:val="24"/>
      <w:lang w:val="uk-UA"/>
    </w:rPr>
  </w:style>
  <w:style w:type="character" w:styleId="aff3">
    <w:name w:val="page number"/>
    <w:basedOn w:val="a0"/>
    <w:rsid w:val="00520B76"/>
  </w:style>
  <w:style w:type="paragraph" w:customStyle="1" w:styleId="aff4">
    <w:name w:val="a"/>
    <w:basedOn w:val="a"/>
    <w:rsid w:val="00520B76"/>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spelle">
    <w:name w:val="spelle"/>
    <w:basedOn w:val="a0"/>
    <w:rsid w:val="00520B76"/>
  </w:style>
  <w:style w:type="paragraph" w:customStyle="1" w:styleId="16">
    <w:name w:val="Знак Знак Знак Знак Знак1"/>
    <w:basedOn w:val="a"/>
    <w:rsid w:val="00520B76"/>
    <w:pPr>
      <w:spacing w:after="0" w:line="240" w:lineRule="auto"/>
    </w:pPr>
    <w:rPr>
      <w:rFonts w:ascii="Verdana" w:eastAsia="Times New Roman" w:hAnsi="Verdana" w:cs="Verdana"/>
      <w:sz w:val="20"/>
      <w:szCs w:val="20"/>
      <w:lang w:val="en-US"/>
    </w:rPr>
  </w:style>
  <w:style w:type="paragraph" w:customStyle="1" w:styleId="28">
    <w:name w:val="Звичайний2"/>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uiPriority w:val="99"/>
    <w:rsid w:val="00520B76"/>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520B76"/>
    <w:pPr>
      <w:suppressAutoHyphens/>
      <w:spacing w:after="120" w:line="480" w:lineRule="auto"/>
      <w:ind w:left="283"/>
    </w:pPr>
    <w:rPr>
      <w:rFonts w:ascii="Times New Roman" w:eastAsia="Times New Roman" w:hAnsi="Times New Roman"/>
      <w:sz w:val="24"/>
      <w:szCs w:val="24"/>
      <w:lang w:eastAsia="ar-SA"/>
    </w:rPr>
  </w:style>
  <w:style w:type="paragraph" w:customStyle="1" w:styleId="4R4ptp444zTML">
    <w:name w:val="С4Rт4・аp?н~?дt?аp?р・4т4~н4・ыz йTML"/>
    <w:basedOn w:val="a"/>
    <w:rsid w:val="00520B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Arial Unicode MS" w:eastAsia="Arial Unicode MS" w:hAnsi="Liberation Serif" w:cs="Arial Unicode MS"/>
      <w:sz w:val="20"/>
      <w:szCs w:val="20"/>
      <w:lang w:eastAsia="ru-RU"/>
    </w:rPr>
  </w:style>
  <w:style w:type="character" w:customStyle="1" w:styleId="c8edf2e5f0ede5f2-f1f1fbebeae0">
    <w:name w:val="Иc8нedтf2еe5рf0нedеe5тf2-сf1сf1ыfbлebкeaаe0"/>
    <w:rsid w:val="00520B76"/>
    <w:rPr>
      <w:color w:val="0000FF"/>
      <w:u w:val="single"/>
    </w:rPr>
  </w:style>
  <w:style w:type="character" w:customStyle="1" w:styleId="rvts37">
    <w:name w:val="rvts37"/>
    <w:basedOn w:val="a0"/>
    <w:rsid w:val="00520B76"/>
  </w:style>
  <w:style w:type="paragraph" w:customStyle="1" w:styleId="cee1fbf7edfbe9e2e5e1">
    <w:name w:val="Оceбe1ыfbчf7нedыfbйe9 (вe2еe5бe1)"/>
    <w:basedOn w:val="a"/>
    <w:uiPriority w:val="99"/>
    <w:rsid w:val="00520B76"/>
    <w:pPr>
      <w:widowControl w:val="0"/>
      <w:autoSpaceDE w:val="0"/>
      <w:autoSpaceDN w:val="0"/>
      <w:adjustRightInd w:val="0"/>
      <w:spacing w:before="280" w:after="280" w:line="240" w:lineRule="auto"/>
    </w:pPr>
    <w:rPr>
      <w:rFonts w:ascii="Liberation Serif" w:eastAsia="Times New Roman" w:hAnsi="Liberation Serif"/>
      <w:sz w:val="24"/>
      <w:szCs w:val="24"/>
      <w:lang w:eastAsia="ru-RU"/>
    </w:rPr>
  </w:style>
  <w:style w:type="paragraph" w:customStyle="1" w:styleId="4S4u4444yu4444">
    <w:name w:val="Т4Sе4uк4[с4・т・?4п4・рy?и]?мu?е・4ч?4а?4н?4и"/>
    <w:basedOn w:val="a"/>
    <w:rsid w:val="00520B76"/>
    <w:pPr>
      <w:widowControl w:val="0"/>
      <w:autoSpaceDE w:val="0"/>
      <w:autoSpaceDN w:val="0"/>
      <w:adjustRightInd w:val="0"/>
      <w:spacing w:after="0" w:line="240" w:lineRule="auto"/>
    </w:pPr>
    <w:rPr>
      <w:rFonts w:ascii="Liberation Serif" w:eastAsia="Times New Roman" w:hAnsi="Liberation Serif"/>
      <w:sz w:val="20"/>
      <w:szCs w:val="20"/>
      <w:lang w:val="uk-UA" w:eastAsia="ru-RU"/>
    </w:rPr>
  </w:style>
  <w:style w:type="character" w:customStyle="1" w:styleId="aff5">
    <w:name w:val="Знак Знак Знак"/>
    <w:rsid w:val="00520B76"/>
    <w:rPr>
      <w:rFonts w:eastAsia="Calibri"/>
      <w:sz w:val="24"/>
      <w:szCs w:val="24"/>
      <w:lang w:val="uk-UA" w:eastAsia="ar-SA"/>
    </w:rPr>
  </w:style>
  <w:style w:type="paragraph" w:customStyle="1" w:styleId="17">
    <w:name w:val="Абзац списку1"/>
    <w:basedOn w:val="a"/>
    <w:rsid w:val="00520B76"/>
    <w:pPr>
      <w:spacing w:after="200" w:line="276" w:lineRule="auto"/>
      <w:ind w:left="720"/>
      <w:contextualSpacing/>
    </w:pPr>
    <w:rPr>
      <w:lang w:eastAsia="ru-RU"/>
    </w:rPr>
  </w:style>
  <w:style w:type="character" w:customStyle="1" w:styleId="18">
    <w:name w:val="Основной шрифт абзаца1"/>
    <w:rsid w:val="00520B76"/>
  </w:style>
  <w:style w:type="character" w:customStyle="1" w:styleId="FontStyle13">
    <w:name w:val="Font Style13"/>
    <w:rsid w:val="00520B76"/>
    <w:rPr>
      <w:rFonts w:ascii="Times New Roman" w:hAnsi="Times New Roman"/>
      <w:b/>
      <w:sz w:val="24"/>
    </w:rPr>
  </w:style>
  <w:style w:type="paragraph" w:customStyle="1" w:styleId="Iauiuealex">
    <w:name w:val="Iau?iue.alex"/>
    <w:rsid w:val="00520B76"/>
    <w:pPr>
      <w:widowControl w:val="0"/>
      <w:spacing w:after="0" w:line="240" w:lineRule="auto"/>
    </w:pPr>
    <w:rPr>
      <w:rFonts w:ascii="UkrainianJournal" w:eastAsia="Times New Roman" w:hAnsi="UkrainianJournal" w:cs="UkrainianJournal"/>
      <w:sz w:val="20"/>
      <w:szCs w:val="20"/>
      <w:lang w:eastAsia="ru-RU"/>
    </w:rPr>
  </w:style>
  <w:style w:type="character" w:customStyle="1" w:styleId="hps">
    <w:name w:val="hps"/>
    <w:basedOn w:val="a0"/>
    <w:rsid w:val="00520B76"/>
  </w:style>
  <w:style w:type="paragraph" w:customStyle="1" w:styleId="aff6">
    <w:name w:val="Содержимое таблицы"/>
    <w:basedOn w:val="a"/>
    <w:rsid w:val="00520B76"/>
    <w:pPr>
      <w:widowControl w:val="0"/>
      <w:suppressLineNumbers/>
      <w:suppressAutoHyphens/>
      <w:spacing w:after="0" w:line="240" w:lineRule="auto"/>
    </w:pPr>
    <w:rPr>
      <w:rFonts w:ascii="Times New Roman" w:eastAsia="Lucida Sans Unicode" w:hAnsi="Times New Roman" w:cs="Mangal"/>
      <w:kern w:val="2"/>
      <w:sz w:val="24"/>
      <w:szCs w:val="24"/>
      <w:lang w:eastAsia="zh-CN" w:bidi="hi-IN"/>
    </w:rPr>
  </w:style>
  <w:style w:type="paragraph" w:customStyle="1" w:styleId="19">
    <w:name w:val="Абзац списка1"/>
    <w:basedOn w:val="a"/>
    <w:qFormat/>
    <w:rsid w:val="00520B76"/>
    <w:pPr>
      <w:spacing w:after="200" w:line="276" w:lineRule="auto"/>
      <w:ind w:left="720"/>
      <w:contextualSpacing/>
    </w:pPr>
    <w:rPr>
      <w:rFonts w:ascii="Times New Roman" w:hAnsi="Times New Roman"/>
    </w:rPr>
  </w:style>
  <w:style w:type="character" w:customStyle="1" w:styleId="WW8Num1z0">
    <w:name w:val="WW8Num1z0"/>
    <w:rsid w:val="00520B76"/>
  </w:style>
  <w:style w:type="character" w:customStyle="1" w:styleId="rvts9">
    <w:name w:val="rvts9"/>
    <w:basedOn w:val="a0"/>
    <w:rsid w:val="00520B76"/>
  </w:style>
  <w:style w:type="character" w:customStyle="1" w:styleId="rvts23">
    <w:name w:val="rvts23"/>
    <w:basedOn w:val="a0"/>
    <w:rsid w:val="00520B76"/>
  </w:style>
  <w:style w:type="character" w:customStyle="1" w:styleId="zk-definition-listitem-textqacodedk">
    <w:name w:val="zk-definition-list__item-text qa_code_dk"/>
    <w:basedOn w:val="a0"/>
    <w:rsid w:val="00520B76"/>
  </w:style>
  <w:style w:type="character" w:customStyle="1" w:styleId="apple-converted-space">
    <w:name w:val="apple-converted-space"/>
    <w:rsid w:val="00520B76"/>
    <w:rPr>
      <w:rFonts w:ascii="Times New Roman" w:hAnsi="Times New Roman" w:cs="Times New Roman" w:hint="default"/>
    </w:rPr>
  </w:style>
  <w:style w:type="paragraph" w:customStyle="1" w:styleId="1a">
    <w:name w:val="Без інтервалів1"/>
    <w:rsid w:val="00520B76"/>
    <w:pPr>
      <w:spacing w:after="0" w:line="240" w:lineRule="auto"/>
    </w:pPr>
    <w:rPr>
      <w:rFonts w:ascii="Calibri" w:eastAsia="Times New Roman" w:hAnsi="Calibri" w:cs="Calibri"/>
      <w:szCs w:val="20"/>
      <w:lang w:eastAsia="ru-RU"/>
    </w:rPr>
  </w:style>
  <w:style w:type="character" w:customStyle="1" w:styleId="81">
    <w:name w:val="Знак Знак8"/>
    <w:rsid w:val="00520B76"/>
    <w:rPr>
      <w:rFonts w:eastAsia="Calibri"/>
      <w:sz w:val="24"/>
      <w:szCs w:val="24"/>
      <w:lang w:val="uk-UA" w:eastAsia="ar-SA"/>
    </w:rPr>
  </w:style>
  <w:style w:type="character" w:styleId="aff7">
    <w:name w:val="Strong"/>
    <w:uiPriority w:val="22"/>
    <w:qFormat/>
    <w:rsid w:val="00520B76"/>
    <w:rPr>
      <w:b/>
      <w:bCs/>
    </w:rPr>
  </w:style>
  <w:style w:type="character" w:customStyle="1" w:styleId="subject">
    <w:name w:val="subject"/>
    <w:rsid w:val="00520B76"/>
  </w:style>
  <w:style w:type="character" w:customStyle="1" w:styleId="aff8">
    <w:name w:val="Обычный (веб) Знак Знак Знак"/>
    <w:locked/>
    <w:rsid w:val="00520B76"/>
    <w:rPr>
      <w:rFonts w:ascii="Times New Roman" w:hAnsi="Times New Roman"/>
      <w:sz w:val="24"/>
      <w:szCs w:val="24"/>
      <w:lang w:val="uk-UA" w:eastAsia="uk-UA"/>
    </w:rPr>
  </w:style>
  <w:style w:type="character" w:customStyle="1" w:styleId="xfm79511571">
    <w:name w:val="xfm_79511571"/>
    <w:rsid w:val="00520B76"/>
  </w:style>
  <w:style w:type="paragraph" w:customStyle="1" w:styleId="TableParagraph">
    <w:name w:val="Table Paragraph"/>
    <w:basedOn w:val="a"/>
    <w:uiPriority w:val="1"/>
    <w:qFormat/>
    <w:rsid w:val="00520B76"/>
    <w:pPr>
      <w:widowControl w:val="0"/>
      <w:autoSpaceDE w:val="0"/>
      <w:autoSpaceDN w:val="0"/>
      <w:spacing w:after="0" w:line="240" w:lineRule="auto"/>
    </w:pPr>
    <w:rPr>
      <w:rFonts w:ascii="Times New Roman" w:eastAsia="Times New Roman" w:hAnsi="Times New Roman"/>
      <w:lang w:val="uk-UA" w:eastAsia="uk-UA"/>
    </w:rPr>
  </w:style>
  <w:style w:type="paragraph" w:customStyle="1" w:styleId="35">
    <w:name w:val="Звичайний3"/>
    <w:rsid w:val="00520B76"/>
    <w:pPr>
      <w:spacing w:after="0" w:line="240" w:lineRule="auto"/>
    </w:pPr>
    <w:rPr>
      <w:rFonts w:ascii="Calibri" w:eastAsia="Calibri" w:hAnsi="Calibri" w:cs="Calibri"/>
      <w:sz w:val="20"/>
      <w:szCs w:val="20"/>
      <w:lang w:val="uk-UA" w:eastAsia="ru-RU"/>
    </w:rPr>
  </w:style>
  <w:style w:type="character" w:customStyle="1" w:styleId="qowt-font2-timesnewroman">
    <w:name w:val="qowt-font2-timesnewroman"/>
    <w:uiPriority w:val="99"/>
    <w:qFormat/>
    <w:rsid w:val="00520B76"/>
    <w:rPr>
      <w:rFonts w:cs="Times New Roman"/>
    </w:rPr>
  </w:style>
  <w:style w:type="paragraph" w:customStyle="1" w:styleId="Standard">
    <w:name w:val="Standard"/>
    <w:rsid w:val="00520B76"/>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customStyle="1" w:styleId="29">
    <w:name w:val="Абзац списка2"/>
    <w:basedOn w:val="a"/>
    <w:rsid w:val="00520B76"/>
    <w:pPr>
      <w:ind w:left="720"/>
    </w:pPr>
    <w:rPr>
      <w:rFonts w:eastAsia="Times New Roman"/>
      <w:lang w:val="uk-UA"/>
    </w:rPr>
  </w:style>
  <w:style w:type="paragraph" w:customStyle="1" w:styleId="2a">
    <w:name w:val="Без интервала2"/>
    <w:link w:val="NoSpacingChar1"/>
    <w:rsid w:val="00520B76"/>
    <w:pPr>
      <w:spacing w:after="0" w:line="240" w:lineRule="auto"/>
    </w:pPr>
    <w:rPr>
      <w:rFonts w:ascii="Calibri" w:eastAsia="Times New Roman" w:hAnsi="Calibri" w:cs="Times New Roman"/>
      <w:szCs w:val="20"/>
      <w:lang w:val="uk-UA"/>
    </w:rPr>
  </w:style>
  <w:style w:type="character" w:customStyle="1" w:styleId="NoSpacingChar1">
    <w:name w:val="No Spacing Char1"/>
    <w:link w:val="2a"/>
    <w:locked/>
    <w:rsid w:val="00520B76"/>
    <w:rPr>
      <w:rFonts w:ascii="Calibri" w:eastAsia="Times New Roman" w:hAnsi="Calibri" w:cs="Times New Roman"/>
      <w:szCs w:val="20"/>
      <w:lang w:val="uk-UA"/>
    </w:rPr>
  </w:style>
  <w:style w:type="character" w:styleId="aff9">
    <w:name w:val="annotation reference"/>
    <w:semiHidden/>
    <w:rsid w:val="00520B76"/>
    <w:rPr>
      <w:rFonts w:cs="Times New Roman"/>
      <w:sz w:val="16"/>
      <w:szCs w:val="16"/>
    </w:rPr>
  </w:style>
  <w:style w:type="character" w:styleId="affa">
    <w:name w:val="FollowedHyperlink"/>
    <w:uiPriority w:val="99"/>
    <w:semiHidden/>
    <w:rsid w:val="00520B76"/>
    <w:rPr>
      <w:rFonts w:cs="Times New Roman"/>
      <w:color w:val="954F72"/>
      <w:u w:val="single"/>
    </w:rPr>
  </w:style>
  <w:style w:type="character" w:customStyle="1" w:styleId="HTML1">
    <w:name w:val="Стандартный HTML Знак1"/>
    <w:semiHidden/>
    <w:locked/>
    <w:rsid w:val="00520B76"/>
    <w:rPr>
      <w:rFonts w:ascii="Courier New" w:hAnsi="Courier New" w:cs="Times New Roman"/>
      <w:sz w:val="20"/>
      <w:szCs w:val="20"/>
      <w:lang w:eastAsia="uk-UA"/>
    </w:rPr>
  </w:style>
  <w:style w:type="paragraph" w:customStyle="1" w:styleId="msonormal0">
    <w:name w:val="msonormal"/>
    <w:basedOn w:val="a"/>
    <w:rsid w:val="00520B76"/>
    <w:pPr>
      <w:spacing w:before="100" w:beforeAutospacing="1" w:after="100" w:afterAutospacing="1" w:line="240" w:lineRule="auto"/>
    </w:pPr>
    <w:rPr>
      <w:rFonts w:ascii="Times New Roman" w:hAnsi="Times New Roman"/>
      <w:sz w:val="24"/>
      <w:szCs w:val="24"/>
      <w:lang w:val="uk-UA"/>
    </w:rPr>
  </w:style>
  <w:style w:type="character" w:customStyle="1" w:styleId="NoSpacingChar">
    <w:name w:val="No Spacing Char"/>
    <w:locked/>
    <w:rsid w:val="00520B76"/>
    <w:rPr>
      <w:rFonts w:eastAsia="Times New Roman"/>
      <w:sz w:val="22"/>
      <w:szCs w:val="22"/>
      <w:lang w:val="uk-UA" w:eastAsia="en-US" w:bidi="ar-SA"/>
    </w:rPr>
  </w:style>
  <w:style w:type="character" w:customStyle="1" w:styleId="Bodytext">
    <w:name w:val="Body text_"/>
    <w:link w:val="Bodytext1"/>
    <w:locked/>
    <w:rsid w:val="00520B76"/>
    <w:rPr>
      <w:sz w:val="24"/>
      <w:shd w:val="clear" w:color="auto" w:fill="FFFFFF"/>
    </w:rPr>
  </w:style>
  <w:style w:type="paragraph" w:customStyle="1" w:styleId="Bodytext1">
    <w:name w:val="Body text1"/>
    <w:basedOn w:val="a"/>
    <w:link w:val="Bodytext"/>
    <w:rsid w:val="00520B76"/>
    <w:pPr>
      <w:shd w:val="clear" w:color="auto" w:fill="FFFFFF"/>
      <w:spacing w:after="240" w:line="240" w:lineRule="atLeast"/>
      <w:ind w:hanging="460"/>
    </w:pPr>
    <w:rPr>
      <w:rFonts w:asciiTheme="minorHAnsi" w:eastAsiaTheme="minorHAnsi" w:hAnsiTheme="minorHAnsi" w:cstheme="minorBidi"/>
      <w:sz w:val="24"/>
    </w:rPr>
  </w:style>
  <w:style w:type="character" w:styleId="affb">
    <w:name w:val="line number"/>
    <w:basedOn w:val="a0"/>
    <w:rsid w:val="00520B76"/>
  </w:style>
  <w:style w:type="paragraph" w:customStyle="1" w:styleId="text-muted">
    <w:name w:val="text-muted"/>
    <w:basedOn w:val="a"/>
    <w:rsid w:val="00520B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3">
    <w:name w:val="xfmc3"/>
    <w:basedOn w:val="a0"/>
    <w:rsid w:val="00520B76"/>
  </w:style>
  <w:style w:type="table" w:customStyle="1" w:styleId="TableNormal">
    <w:name w:val="Table Normal"/>
    <w:uiPriority w:val="2"/>
    <w:semiHidden/>
    <w:unhideWhenUsed/>
    <w:qFormat/>
    <w:rsid w:val="00520B7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20B76"/>
    <w:pPr>
      <w:widowControl w:val="0"/>
      <w:autoSpaceDE w:val="0"/>
      <w:autoSpaceDN w:val="0"/>
      <w:spacing w:before="159" w:after="0" w:line="240" w:lineRule="auto"/>
      <w:ind w:left="2493"/>
      <w:outlineLvl w:val="1"/>
    </w:pPr>
    <w:rPr>
      <w:rFonts w:ascii="Times New Roman" w:eastAsia="Times New Roman" w:hAnsi="Times New Roman"/>
      <w:b/>
      <w:bCs/>
      <w:sz w:val="20"/>
      <w:szCs w:val="20"/>
      <w:lang w:val="uk-UA"/>
    </w:rPr>
  </w:style>
  <w:style w:type="paragraph" w:customStyle="1" w:styleId="xl65">
    <w:name w:val="xl65"/>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6">
    <w:name w:val="xl66"/>
    <w:basedOn w:val="a"/>
    <w:rsid w:val="00520B76"/>
    <w:pP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7">
    <w:name w:val="xl67"/>
    <w:basedOn w:val="a"/>
    <w:rsid w:val="00520B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68">
    <w:name w:val="xl68"/>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69">
    <w:name w:val="xl69"/>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0">
    <w:name w:val="xl70"/>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1">
    <w:name w:val="xl71"/>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72">
    <w:name w:val="xl72"/>
    <w:basedOn w:val="a"/>
    <w:rsid w:val="00520B76"/>
    <w:pPr>
      <w:spacing w:before="100" w:beforeAutospacing="1" w:after="100" w:afterAutospacing="1" w:line="240" w:lineRule="auto"/>
      <w:textAlignment w:val="center"/>
    </w:pPr>
    <w:rPr>
      <w:rFonts w:ascii="Times New Roman" w:eastAsia="Times New Roman" w:hAnsi="Times New Roman"/>
      <w:color w:val="000000"/>
      <w:sz w:val="24"/>
      <w:szCs w:val="24"/>
      <w:lang w:val="uk-UA" w:eastAsia="uk-UA"/>
    </w:rPr>
  </w:style>
  <w:style w:type="paragraph" w:customStyle="1" w:styleId="xl73">
    <w:name w:val="xl73"/>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4">
    <w:name w:val="xl74"/>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5">
    <w:name w:val="xl75"/>
    <w:basedOn w:val="a"/>
    <w:rsid w:val="00520B76"/>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val="uk-UA" w:eastAsia="uk-UA"/>
    </w:rPr>
  </w:style>
  <w:style w:type="paragraph" w:customStyle="1" w:styleId="xl76">
    <w:name w:val="xl76"/>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4"/>
      <w:szCs w:val="24"/>
      <w:u w:val="single"/>
      <w:lang w:val="uk-UA" w:eastAsia="uk-UA"/>
    </w:rPr>
  </w:style>
  <w:style w:type="paragraph" w:customStyle="1" w:styleId="xl77">
    <w:name w:val="xl77"/>
    <w:basedOn w:val="a"/>
    <w:rsid w:val="00520B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u w:val="single"/>
      <w:lang w:val="uk-UA" w:eastAsia="uk-UA"/>
    </w:rPr>
  </w:style>
  <w:style w:type="paragraph" w:customStyle="1" w:styleId="xl78">
    <w:name w:val="xl78"/>
    <w:basedOn w:val="a"/>
    <w:rsid w:val="00520B76"/>
    <w:pPr>
      <w:spacing w:before="100" w:beforeAutospacing="1" w:after="100" w:afterAutospacing="1" w:line="240" w:lineRule="auto"/>
      <w:textAlignment w:val="center"/>
    </w:pPr>
    <w:rPr>
      <w:rFonts w:ascii="Times New Roman" w:eastAsia="Times New Roman" w:hAnsi="Times New Roman"/>
      <w:b/>
      <w:bCs/>
      <w:color w:val="000000"/>
      <w:sz w:val="24"/>
      <w:szCs w:val="24"/>
      <w:u w:val="single"/>
      <w:lang w:val="uk-UA" w:eastAsia="uk-UA"/>
    </w:rPr>
  </w:style>
  <w:style w:type="paragraph" w:customStyle="1" w:styleId="xl79">
    <w:name w:val="xl79"/>
    <w:basedOn w:val="a"/>
    <w:rsid w:val="00520B76"/>
    <w:pPr>
      <w:pBdr>
        <w:top w:val="single" w:sz="8" w:space="0" w:color="auto"/>
      </w:pBd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0">
    <w:name w:val="xl8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1">
    <w:name w:val="xl81"/>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82">
    <w:name w:val="xl82"/>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3">
    <w:name w:val="xl83"/>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84">
    <w:name w:val="xl84"/>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5">
    <w:name w:val="xl8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86">
    <w:name w:val="xl86"/>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87">
    <w:name w:val="xl87"/>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88">
    <w:name w:val="xl8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89">
    <w:name w:val="xl89"/>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90">
    <w:name w:val="xl90"/>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91">
    <w:name w:val="xl91"/>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2">
    <w:name w:val="xl9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93">
    <w:name w:val="xl93"/>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4">
    <w:name w:val="xl94"/>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lang w:val="uk-UA" w:eastAsia="uk-UA"/>
    </w:rPr>
  </w:style>
  <w:style w:type="paragraph" w:customStyle="1" w:styleId="xl95">
    <w:name w:val="xl95"/>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96">
    <w:name w:val="xl96"/>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7">
    <w:name w:val="xl97"/>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8">
    <w:name w:val="xl98"/>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99">
    <w:name w:val="xl99"/>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lang w:val="uk-UA" w:eastAsia="uk-UA"/>
    </w:rPr>
  </w:style>
  <w:style w:type="paragraph" w:customStyle="1" w:styleId="xl100">
    <w:name w:val="xl100"/>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1">
    <w:name w:val="xl101"/>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2">
    <w:name w:val="xl102"/>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3">
    <w:name w:val="xl103"/>
    <w:basedOn w:val="a"/>
    <w:rsid w:val="00520B76"/>
    <w:pPr>
      <w:spacing w:before="100" w:beforeAutospacing="1" w:after="100" w:afterAutospacing="1" w:line="240" w:lineRule="auto"/>
      <w:textAlignment w:val="top"/>
    </w:pPr>
    <w:rPr>
      <w:rFonts w:ascii="Times New Roman" w:eastAsia="Times New Roman" w:hAnsi="Times New Roman"/>
      <w:color w:val="000000"/>
      <w:sz w:val="24"/>
      <w:szCs w:val="24"/>
      <w:u w:val="single"/>
      <w:lang w:val="uk-UA" w:eastAsia="uk-UA"/>
    </w:rPr>
  </w:style>
  <w:style w:type="paragraph" w:customStyle="1" w:styleId="xl104">
    <w:name w:val="xl104"/>
    <w:basedOn w:val="a"/>
    <w:rsid w:val="00520B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u w:val="single"/>
      <w:lang w:val="uk-UA" w:eastAsia="uk-UA"/>
    </w:rPr>
  </w:style>
  <w:style w:type="paragraph" w:customStyle="1" w:styleId="xl105">
    <w:name w:val="xl105"/>
    <w:basedOn w:val="a"/>
    <w:rsid w:val="00520B76"/>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4"/>
      <w:szCs w:val="24"/>
      <w:u w:val="single"/>
      <w:lang w:val="uk-UA" w:eastAsia="uk-UA"/>
    </w:rPr>
  </w:style>
  <w:style w:type="paragraph" w:customStyle="1" w:styleId="xl106">
    <w:name w:val="xl106"/>
    <w:basedOn w:val="a"/>
    <w:rsid w:val="00520B7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7">
    <w:name w:val="xl107"/>
    <w:basedOn w:val="a"/>
    <w:rsid w:val="00520B7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uk-UA" w:eastAsia="uk-UA"/>
    </w:rPr>
  </w:style>
  <w:style w:type="paragraph" w:customStyle="1" w:styleId="xl108">
    <w:name w:val="xl108"/>
    <w:basedOn w:val="a"/>
    <w:rsid w:val="00520B76"/>
    <w:pPr>
      <w:spacing w:before="100" w:beforeAutospacing="1" w:after="100" w:afterAutospacing="1" w:line="240" w:lineRule="auto"/>
      <w:textAlignment w:val="top"/>
    </w:pPr>
    <w:rPr>
      <w:rFonts w:ascii="Times New Roman" w:eastAsia="Times New Roman" w:hAnsi="Times New Roman"/>
      <w:sz w:val="24"/>
      <w:szCs w:val="24"/>
      <w:lang w:val="uk-UA" w:eastAsia="uk-UA"/>
    </w:rPr>
  </w:style>
  <w:style w:type="paragraph" w:customStyle="1" w:styleId="xl109">
    <w:name w:val="xl109"/>
    <w:basedOn w:val="a"/>
    <w:rsid w:val="00520B76"/>
    <w:pPr>
      <w:spacing w:before="100" w:beforeAutospacing="1" w:after="100" w:afterAutospacing="1" w:line="240" w:lineRule="auto"/>
      <w:jc w:val="center"/>
      <w:textAlignment w:val="top"/>
    </w:pPr>
    <w:rPr>
      <w:rFonts w:ascii="Times New Roman" w:eastAsia="Times New Roman" w:hAnsi="Times New Roman"/>
      <w:color w:val="000000"/>
      <w:sz w:val="24"/>
      <w:szCs w:val="24"/>
      <w:lang w:val="uk-UA" w:eastAsia="uk-UA"/>
    </w:rPr>
  </w:style>
  <w:style w:type="paragraph" w:customStyle="1" w:styleId="xl110">
    <w:name w:val="xl110"/>
    <w:basedOn w:val="a"/>
    <w:rsid w:val="00520B76"/>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val="uk-UA" w:eastAsia="uk-UA"/>
    </w:rPr>
  </w:style>
  <w:style w:type="paragraph" w:customStyle="1" w:styleId="100">
    <w:name w:val="Обычный + 10 пт"/>
    <w:aliases w:val="курсив"/>
    <w:basedOn w:val="a"/>
    <w:rsid w:val="00072038"/>
    <w:pPr>
      <w:spacing w:after="0" w:line="240" w:lineRule="auto"/>
      <w:ind w:firstLine="540"/>
      <w:jc w:val="both"/>
    </w:pPr>
    <w:rPr>
      <w:rFonts w:ascii="Times New Roman" w:eastAsia="Times New Roman" w:hAnsi="Times New Roman"/>
      <w:i/>
      <w:color w:val="000000"/>
      <w:sz w:val="20"/>
      <w:szCs w:val="20"/>
      <w:lang w:eastAsia="ru-RU"/>
    </w:rPr>
  </w:style>
  <w:style w:type="paragraph" w:customStyle="1" w:styleId="affc">
    <w:name w:val="Назва документа"/>
    <w:basedOn w:val="a"/>
    <w:next w:val="a"/>
    <w:rsid w:val="007C71F9"/>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fd">
    <w:name w:val="Шапка документу"/>
    <w:basedOn w:val="a"/>
    <w:rsid w:val="007C71F9"/>
    <w:pPr>
      <w:keepNext/>
      <w:keepLines/>
      <w:spacing w:after="240" w:line="240" w:lineRule="auto"/>
      <w:ind w:left="4536"/>
      <w:jc w:val="center"/>
    </w:pPr>
    <w:rPr>
      <w:rFonts w:ascii="Antiqua" w:eastAsia="Times New Roman" w:hAnsi="Antiqua"/>
      <w:sz w:val="26"/>
      <w:szCs w:val="20"/>
      <w:lang w:val="uk-UA" w:eastAsia="ru-RU"/>
    </w:rPr>
  </w:style>
  <w:style w:type="character" w:customStyle="1" w:styleId="2b">
    <w:name w:val="Основний текст (2)"/>
    <w:basedOn w:val="a0"/>
    <w:rsid w:val="00E416E4"/>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890">
      <w:bodyDiv w:val="1"/>
      <w:marLeft w:val="0"/>
      <w:marRight w:val="0"/>
      <w:marTop w:val="0"/>
      <w:marBottom w:val="0"/>
      <w:divBdr>
        <w:top w:val="none" w:sz="0" w:space="0" w:color="auto"/>
        <w:left w:val="none" w:sz="0" w:space="0" w:color="auto"/>
        <w:bottom w:val="none" w:sz="0" w:space="0" w:color="auto"/>
        <w:right w:val="none" w:sz="0" w:space="0" w:color="auto"/>
      </w:divBdr>
    </w:div>
    <w:div w:id="135726877">
      <w:bodyDiv w:val="1"/>
      <w:marLeft w:val="0"/>
      <w:marRight w:val="0"/>
      <w:marTop w:val="0"/>
      <w:marBottom w:val="0"/>
      <w:divBdr>
        <w:top w:val="none" w:sz="0" w:space="0" w:color="auto"/>
        <w:left w:val="none" w:sz="0" w:space="0" w:color="auto"/>
        <w:bottom w:val="none" w:sz="0" w:space="0" w:color="auto"/>
        <w:right w:val="none" w:sz="0" w:space="0" w:color="auto"/>
      </w:divBdr>
    </w:div>
    <w:div w:id="213276212">
      <w:bodyDiv w:val="1"/>
      <w:marLeft w:val="0"/>
      <w:marRight w:val="0"/>
      <w:marTop w:val="0"/>
      <w:marBottom w:val="0"/>
      <w:divBdr>
        <w:top w:val="none" w:sz="0" w:space="0" w:color="auto"/>
        <w:left w:val="none" w:sz="0" w:space="0" w:color="auto"/>
        <w:bottom w:val="none" w:sz="0" w:space="0" w:color="auto"/>
        <w:right w:val="none" w:sz="0" w:space="0" w:color="auto"/>
      </w:divBdr>
    </w:div>
    <w:div w:id="420831816">
      <w:bodyDiv w:val="1"/>
      <w:marLeft w:val="0"/>
      <w:marRight w:val="0"/>
      <w:marTop w:val="0"/>
      <w:marBottom w:val="0"/>
      <w:divBdr>
        <w:top w:val="none" w:sz="0" w:space="0" w:color="auto"/>
        <w:left w:val="none" w:sz="0" w:space="0" w:color="auto"/>
        <w:bottom w:val="none" w:sz="0" w:space="0" w:color="auto"/>
        <w:right w:val="none" w:sz="0" w:space="0" w:color="auto"/>
      </w:divBdr>
    </w:div>
    <w:div w:id="437677909">
      <w:bodyDiv w:val="1"/>
      <w:marLeft w:val="0"/>
      <w:marRight w:val="0"/>
      <w:marTop w:val="0"/>
      <w:marBottom w:val="0"/>
      <w:divBdr>
        <w:top w:val="none" w:sz="0" w:space="0" w:color="auto"/>
        <w:left w:val="none" w:sz="0" w:space="0" w:color="auto"/>
        <w:bottom w:val="none" w:sz="0" w:space="0" w:color="auto"/>
        <w:right w:val="none" w:sz="0" w:space="0" w:color="auto"/>
      </w:divBdr>
    </w:div>
    <w:div w:id="768743143">
      <w:bodyDiv w:val="1"/>
      <w:marLeft w:val="0"/>
      <w:marRight w:val="0"/>
      <w:marTop w:val="0"/>
      <w:marBottom w:val="0"/>
      <w:divBdr>
        <w:top w:val="none" w:sz="0" w:space="0" w:color="auto"/>
        <w:left w:val="none" w:sz="0" w:space="0" w:color="auto"/>
        <w:bottom w:val="none" w:sz="0" w:space="0" w:color="auto"/>
        <w:right w:val="none" w:sz="0" w:space="0" w:color="auto"/>
      </w:divBdr>
    </w:div>
    <w:div w:id="802187584">
      <w:bodyDiv w:val="1"/>
      <w:marLeft w:val="0"/>
      <w:marRight w:val="0"/>
      <w:marTop w:val="0"/>
      <w:marBottom w:val="0"/>
      <w:divBdr>
        <w:top w:val="none" w:sz="0" w:space="0" w:color="auto"/>
        <w:left w:val="none" w:sz="0" w:space="0" w:color="auto"/>
        <w:bottom w:val="none" w:sz="0" w:space="0" w:color="auto"/>
        <w:right w:val="none" w:sz="0" w:space="0" w:color="auto"/>
      </w:divBdr>
    </w:div>
    <w:div w:id="857814271">
      <w:bodyDiv w:val="1"/>
      <w:marLeft w:val="0"/>
      <w:marRight w:val="0"/>
      <w:marTop w:val="0"/>
      <w:marBottom w:val="0"/>
      <w:divBdr>
        <w:top w:val="none" w:sz="0" w:space="0" w:color="auto"/>
        <w:left w:val="none" w:sz="0" w:space="0" w:color="auto"/>
        <w:bottom w:val="none" w:sz="0" w:space="0" w:color="auto"/>
        <w:right w:val="none" w:sz="0" w:space="0" w:color="auto"/>
      </w:divBdr>
    </w:div>
    <w:div w:id="1013411520">
      <w:bodyDiv w:val="1"/>
      <w:marLeft w:val="0"/>
      <w:marRight w:val="0"/>
      <w:marTop w:val="0"/>
      <w:marBottom w:val="0"/>
      <w:divBdr>
        <w:top w:val="none" w:sz="0" w:space="0" w:color="auto"/>
        <w:left w:val="none" w:sz="0" w:space="0" w:color="auto"/>
        <w:bottom w:val="none" w:sz="0" w:space="0" w:color="auto"/>
        <w:right w:val="none" w:sz="0" w:space="0" w:color="auto"/>
      </w:divBdr>
    </w:div>
    <w:div w:id="1085490500">
      <w:bodyDiv w:val="1"/>
      <w:marLeft w:val="0"/>
      <w:marRight w:val="0"/>
      <w:marTop w:val="0"/>
      <w:marBottom w:val="0"/>
      <w:divBdr>
        <w:top w:val="none" w:sz="0" w:space="0" w:color="auto"/>
        <w:left w:val="none" w:sz="0" w:space="0" w:color="auto"/>
        <w:bottom w:val="none" w:sz="0" w:space="0" w:color="auto"/>
        <w:right w:val="none" w:sz="0" w:space="0" w:color="auto"/>
      </w:divBdr>
    </w:div>
    <w:div w:id="1384937777">
      <w:bodyDiv w:val="1"/>
      <w:marLeft w:val="0"/>
      <w:marRight w:val="0"/>
      <w:marTop w:val="0"/>
      <w:marBottom w:val="0"/>
      <w:divBdr>
        <w:top w:val="none" w:sz="0" w:space="0" w:color="auto"/>
        <w:left w:val="none" w:sz="0" w:space="0" w:color="auto"/>
        <w:bottom w:val="none" w:sz="0" w:space="0" w:color="auto"/>
        <w:right w:val="none" w:sz="0" w:space="0" w:color="auto"/>
      </w:divBdr>
    </w:div>
    <w:div w:id="1401978270">
      <w:bodyDiv w:val="1"/>
      <w:marLeft w:val="0"/>
      <w:marRight w:val="0"/>
      <w:marTop w:val="0"/>
      <w:marBottom w:val="0"/>
      <w:divBdr>
        <w:top w:val="none" w:sz="0" w:space="0" w:color="auto"/>
        <w:left w:val="none" w:sz="0" w:space="0" w:color="auto"/>
        <w:bottom w:val="none" w:sz="0" w:space="0" w:color="auto"/>
        <w:right w:val="none" w:sz="0" w:space="0" w:color="auto"/>
      </w:divBdr>
    </w:div>
    <w:div w:id="1448893653">
      <w:bodyDiv w:val="1"/>
      <w:marLeft w:val="0"/>
      <w:marRight w:val="0"/>
      <w:marTop w:val="0"/>
      <w:marBottom w:val="0"/>
      <w:divBdr>
        <w:top w:val="none" w:sz="0" w:space="0" w:color="auto"/>
        <w:left w:val="none" w:sz="0" w:space="0" w:color="auto"/>
        <w:bottom w:val="none" w:sz="0" w:space="0" w:color="auto"/>
        <w:right w:val="none" w:sz="0" w:space="0" w:color="auto"/>
      </w:divBdr>
    </w:div>
    <w:div w:id="1498767222">
      <w:bodyDiv w:val="1"/>
      <w:marLeft w:val="0"/>
      <w:marRight w:val="0"/>
      <w:marTop w:val="0"/>
      <w:marBottom w:val="0"/>
      <w:divBdr>
        <w:top w:val="none" w:sz="0" w:space="0" w:color="auto"/>
        <w:left w:val="none" w:sz="0" w:space="0" w:color="auto"/>
        <w:bottom w:val="none" w:sz="0" w:space="0" w:color="auto"/>
        <w:right w:val="none" w:sz="0" w:space="0" w:color="auto"/>
      </w:divBdr>
    </w:div>
    <w:div w:id="1723483154">
      <w:bodyDiv w:val="1"/>
      <w:marLeft w:val="0"/>
      <w:marRight w:val="0"/>
      <w:marTop w:val="0"/>
      <w:marBottom w:val="0"/>
      <w:divBdr>
        <w:top w:val="none" w:sz="0" w:space="0" w:color="auto"/>
        <w:left w:val="none" w:sz="0" w:space="0" w:color="auto"/>
        <w:bottom w:val="none" w:sz="0" w:space="0" w:color="auto"/>
        <w:right w:val="none" w:sz="0" w:space="0" w:color="auto"/>
      </w:divBdr>
    </w:div>
    <w:div w:id="213629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AF7EC-ED68-4A95-BA44-412179A7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9133</Words>
  <Characters>5206</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UralSOFT</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Intel</cp:lastModifiedBy>
  <cp:revision>5</cp:revision>
  <cp:lastPrinted>2022-10-25T09:40:00Z</cp:lastPrinted>
  <dcterms:created xsi:type="dcterms:W3CDTF">2023-03-23T08:52:00Z</dcterms:created>
  <dcterms:modified xsi:type="dcterms:W3CDTF">2023-03-23T08:55:00Z</dcterms:modified>
</cp:coreProperties>
</file>